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C9221" w14:textId="68E17A96" w:rsidR="00264345" w:rsidRDefault="00264345" w:rsidP="00264345">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w:t>
      </w:r>
      <w:r w:rsidR="008D6F8B">
        <w:rPr>
          <w:b/>
          <w:noProof/>
          <w:sz w:val="24"/>
        </w:rPr>
        <w:t>822</w:t>
      </w:r>
    </w:p>
    <w:p w14:paraId="1EBEC3B2" w14:textId="77777777" w:rsidR="00264345" w:rsidRDefault="00264345" w:rsidP="00264345">
      <w:pPr>
        <w:pStyle w:val="CRCoverPage"/>
        <w:outlineLvl w:val="0"/>
        <w:rPr>
          <w:b/>
          <w:bCs/>
          <w:noProof/>
          <w:sz w:val="24"/>
          <w:szCs w:val="24"/>
        </w:rPr>
      </w:pPr>
      <w:r w:rsidRPr="69434511">
        <w:rPr>
          <w:b/>
          <w:bCs/>
          <w:noProof/>
          <w:sz w:val="24"/>
          <w:szCs w:val="24"/>
        </w:rPr>
        <w:t>Toulouse, France, 14</w:t>
      </w:r>
      <w:r w:rsidRPr="69434511">
        <w:rPr>
          <w:b/>
          <w:bCs/>
          <w:noProof/>
          <w:sz w:val="24"/>
          <w:szCs w:val="24"/>
          <w:vertAlign w:val="superscript"/>
        </w:rPr>
        <w:t>th</w:t>
      </w:r>
      <w:r w:rsidRPr="69434511">
        <w:rPr>
          <w:b/>
          <w:bCs/>
          <w:noProof/>
          <w:sz w:val="24"/>
          <w:szCs w:val="24"/>
        </w:rPr>
        <w:t xml:space="preserve"> – 18</w:t>
      </w:r>
      <w:r w:rsidRPr="69434511">
        <w:rPr>
          <w:b/>
          <w:bCs/>
          <w:noProof/>
          <w:sz w:val="24"/>
          <w:szCs w:val="24"/>
          <w:vertAlign w:val="superscript"/>
        </w:rPr>
        <w:t>th</w:t>
      </w:r>
      <w:r w:rsidRPr="69434511">
        <w:rPr>
          <w:b/>
          <w:bCs/>
          <w:noProof/>
          <w:sz w:val="24"/>
          <w:szCs w:val="24"/>
        </w:rPr>
        <w:t xml:space="preserve"> November 2022</w:t>
      </w:r>
    </w:p>
    <w:p w14:paraId="6FBF1782" w14:textId="2D28B0F9" w:rsidR="00264345" w:rsidRPr="00084C58" w:rsidRDefault="00264345" w:rsidP="00264345">
      <w:pPr>
        <w:tabs>
          <w:tab w:val="right" w:pos="9638"/>
        </w:tabs>
        <w:overflowPunct/>
        <w:autoSpaceDE/>
        <w:autoSpaceDN/>
        <w:adjustRightInd/>
        <w:spacing w:after="0"/>
        <w:textAlignment w:val="auto"/>
        <w:rPr>
          <w:rFonts w:ascii="Arial" w:hAnsi="Arial"/>
          <w:b/>
          <w:iCs/>
          <w:noProof/>
          <w:color w:val="auto"/>
          <w:sz w:val="24"/>
          <w:lang w:eastAsia="en-US"/>
        </w:rPr>
      </w:pPr>
      <w:r w:rsidRPr="00084C58">
        <w:rPr>
          <w:rFonts w:ascii="Arial" w:hAnsi="Arial"/>
          <w:b/>
          <w:noProof/>
          <w:color w:val="auto"/>
          <w:sz w:val="24"/>
          <w:lang w:eastAsia="en-US"/>
        </w:rPr>
        <w:t>3GPP TSG-CT WG4 Meeting #113</w:t>
      </w:r>
      <w:r w:rsidRPr="00084C58">
        <w:rPr>
          <w:rFonts w:ascii="Arial" w:hAnsi="Arial"/>
          <w:b/>
          <w:noProof/>
          <w:color w:val="auto"/>
          <w:sz w:val="24"/>
          <w:lang w:eastAsia="en-US"/>
        </w:rPr>
        <w:tab/>
        <w:t>C4-22</w:t>
      </w:r>
      <w:r w:rsidR="000A15EA">
        <w:rPr>
          <w:rFonts w:ascii="Arial" w:hAnsi="Arial"/>
          <w:b/>
          <w:noProof/>
          <w:color w:val="auto"/>
          <w:sz w:val="24"/>
          <w:lang w:eastAsia="en-US"/>
        </w:rPr>
        <w:t>5</w:t>
      </w:r>
      <w:r w:rsidR="00DD7C12">
        <w:rPr>
          <w:rFonts w:ascii="Arial" w:hAnsi="Arial"/>
          <w:b/>
          <w:noProof/>
          <w:color w:val="auto"/>
          <w:sz w:val="24"/>
          <w:lang w:eastAsia="en-US"/>
        </w:rPr>
        <w:t>374</w:t>
      </w:r>
    </w:p>
    <w:p w14:paraId="10F5CC64" w14:textId="77777777" w:rsidR="00264345" w:rsidRPr="00BE4B2E" w:rsidRDefault="00264345" w:rsidP="00264345">
      <w:pPr>
        <w:pStyle w:val="CRCoverPage"/>
        <w:rPr>
          <w:b/>
          <w:bCs/>
          <w:noProof/>
          <w:sz w:val="24"/>
        </w:rPr>
      </w:pPr>
      <w:r w:rsidRPr="00BE4B2E">
        <w:rPr>
          <w:b/>
          <w:bCs/>
          <w:noProof/>
          <w:sz w:val="24"/>
        </w:rPr>
        <w:t>Toulouse, France, 14</w:t>
      </w:r>
      <w:r w:rsidRPr="00BE4B2E">
        <w:rPr>
          <w:b/>
          <w:bCs/>
          <w:noProof/>
          <w:sz w:val="24"/>
          <w:vertAlign w:val="superscript"/>
        </w:rPr>
        <w:t>th</w:t>
      </w:r>
      <w:r w:rsidRPr="00BE4B2E">
        <w:rPr>
          <w:b/>
          <w:bCs/>
          <w:noProof/>
          <w:sz w:val="24"/>
        </w:rPr>
        <w:t xml:space="preserve"> – 18</w:t>
      </w:r>
      <w:r w:rsidRPr="00BE4B2E">
        <w:rPr>
          <w:b/>
          <w:bCs/>
          <w:noProof/>
          <w:sz w:val="24"/>
          <w:vertAlign w:val="superscript"/>
        </w:rPr>
        <w:t>th</w:t>
      </w:r>
      <w:r w:rsidRPr="00BE4B2E">
        <w:rPr>
          <w:b/>
          <w:bCs/>
          <w:noProof/>
          <w:sz w:val="24"/>
        </w:rPr>
        <w:t xml:space="preserve"> November 2022</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C30BE0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4E46" w:rsidRPr="00424E46">
        <w:rPr>
          <w:rFonts w:ascii="Arial" w:eastAsia="Batang" w:hAnsi="Arial"/>
          <w:b/>
          <w:sz w:val="24"/>
          <w:szCs w:val="24"/>
          <w:lang w:val="en-US" w:eastAsia="zh-CN"/>
        </w:rPr>
        <w:t>Nokia, Nokia Shanghai Bell</w:t>
      </w:r>
    </w:p>
    <w:p w14:paraId="77734250" w14:textId="6DE38C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4E46" w:rsidRPr="00424E46">
        <w:rPr>
          <w:rFonts w:ascii="Arial" w:eastAsia="Batang" w:hAnsi="Arial" w:cs="Arial"/>
          <w:b/>
          <w:sz w:val="24"/>
          <w:szCs w:val="24"/>
          <w:lang w:eastAsia="zh-CN"/>
        </w:rPr>
        <w:t xml:space="preserve">New WID on </w:t>
      </w:r>
      <w:r w:rsidR="00424E46">
        <w:rPr>
          <w:rFonts w:ascii="Arial" w:eastAsia="Batang" w:hAnsi="Arial" w:cs="Arial"/>
          <w:b/>
          <w:sz w:val="24"/>
          <w:szCs w:val="24"/>
          <w:lang w:eastAsia="zh-CN"/>
        </w:rPr>
        <w:t>m</w:t>
      </w:r>
      <w:r w:rsidR="00424E46" w:rsidRPr="00424E46">
        <w:rPr>
          <w:rFonts w:ascii="Arial" w:eastAsia="Batang" w:hAnsi="Arial" w:cs="Arial"/>
          <w:b/>
          <w:sz w:val="24"/>
          <w:szCs w:val="24"/>
          <w:lang w:eastAsia="zh-CN"/>
        </w:rPr>
        <w:t>ission critical system migration and interconnection enhancements</w:t>
      </w:r>
    </w:p>
    <w:p w14:paraId="5F56A0A9" w14:textId="6FF4944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701486">
        <w:rPr>
          <w:rFonts w:ascii="Arial" w:eastAsia="Batang" w:hAnsi="Arial"/>
          <w:b/>
          <w:sz w:val="24"/>
          <w:szCs w:val="24"/>
          <w:lang w:val="en-US" w:eastAsia="zh-CN"/>
        </w:rPr>
        <w:t>greement (CT1) / Endorsement (CT4)</w:t>
      </w:r>
    </w:p>
    <w:p w14:paraId="195E59E6" w14:textId="6CBDEA67"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24E46">
        <w:rPr>
          <w:rFonts w:ascii="Arial" w:eastAsia="Batang" w:hAnsi="Arial"/>
          <w:b/>
          <w:sz w:val="24"/>
          <w:szCs w:val="24"/>
          <w:lang w:val="en-US" w:eastAsia="zh-CN"/>
        </w:rPr>
        <w:t>18.1.1</w:t>
      </w:r>
      <w:r w:rsidR="00701486">
        <w:rPr>
          <w:rFonts w:ascii="Arial" w:eastAsia="Batang" w:hAnsi="Arial"/>
          <w:b/>
          <w:sz w:val="24"/>
          <w:szCs w:val="24"/>
          <w:lang w:val="en-US" w:eastAsia="zh-CN"/>
        </w:rPr>
        <w:t xml:space="preserve"> (CT1) / 5 (CT</w:t>
      </w:r>
      <w:r w:rsidR="000A15EA">
        <w:rPr>
          <w:rFonts w:ascii="Arial" w:eastAsia="Batang" w:hAnsi="Arial"/>
          <w:b/>
          <w:sz w:val="24"/>
          <w:szCs w:val="24"/>
          <w:lang w:val="en-US" w:eastAsia="zh-CN"/>
        </w:rPr>
        <w:t>4</w:t>
      </w:r>
      <w:r w:rsidR="00701486">
        <w:rPr>
          <w:rFonts w:ascii="Arial" w:eastAsia="Batang" w:hAnsi="Arial"/>
          <w:b/>
          <w:sz w:val="24"/>
          <w:szCs w:val="24"/>
          <w:lang w:val="en-US" w:eastAsia="zh-CN"/>
        </w:rPr>
        <w:t>)</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476B059A" w:rsidR="003F268E" w:rsidRDefault="008A76FD" w:rsidP="00424E46">
      <w:pPr>
        <w:pStyle w:val="Heading8"/>
      </w:pPr>
      <w:r w:rsidRPr="006C2E80">
        <w:t>Title</w:t>
      </w:r>
      <w:r w:rsidR="00985B73" w:rsidRPr="006C2E80">
        <w:t>:</w:t>
      </w:r>
      <w:r w:rsidR="00F41A27" w:rsidRPr="006C2E80">
        <w:tab/>
      </w:r>
      <w:r w:rsidR="00424E46" w:rsidRPr="00424E46">
        <w:t>Mission critical system migration and interconnection enhancements</w:t>
      </w:r>
    </w:p>
    <w:p w14:paraId="6FC2B9FD" w14:textId="77777777" w:rsidR="00424E46" w:rsidRPr="00424E46" w:rsidRDefault="00424E46" w:rsidP="00424E46"/>
    <w:p w14:paraId="289CB42C" w14:textId="4D964A30" w:rsidR="006C2E80" w:rsidRDefault="00E13CB2" w:rsidP="006C2E80">
      <w:pPr>
        <w:pStyle w:val="Heading8"/>
      </w:pPr>
      <w:r>
        <w:t>A</w:t>
      </w:r>
      <w:r w:rsidR="00B078D6">
        <w:t>cronym:</w:t>
      </w:r>
      <w:r w:rsidR="006C2E80">
        <w:tab/>
      </w:r>
      <w:proofErr w:type="spellStart"/>
      <w:r w:rsidR="00A65C40">
        <w:t>e</w:t>
      </w:r>
      <w:r w:rsidR="00424E46" w:rsidRPr="00424E46">
        <w:t>MCSMI</w:t>
      </w:r>
      <w:r w:rsidR="00AE76CC">
        <w:t>_IRail</w:t>
      </w:r>
      <w:proofErr w:type="spellEnd"/>
    </w:p>
    <w:p w14:paraId="02DC7F4F" w14:textId="77777777" w:rsidR="00424E46" w:rsidRPr="00424E46" w:rsidRDefault="00424E46" w:rsidP="00424E46"/>
    <w:p w14:paraId="679E2B2D" w14:textId="7C3004D7" w:rsidR="006C2E80" w:rsidRDefault="00B078D6" w:rsidP="006C2E80">
      <w:pPr>
        <w:pStyle w:val="Heading8"/>
      </w:pPr>
      <w:r>
        <w:t>Unique identifier</w:t>
      </w:r>
      <w:r w:rsidR="00F41A27">
        <w:t>:</w:t>
      </w:r>
      <w:r w:rsidR="006C2E80">
        <w:tab/>
      </w:r>
    </w:p>
    <w:p w14:paraId="5936A1BE" w14:textId="77777777" w:rsidR="00424E46" w:rsidRPr="00424E46" w:rsidRDefault="00424E46" w:rsidP="00424E46"/>
    <w:p w14:paraId="63EE9719" w14:textId="7CB2E0C6" w:rsidR="003F7142" w:rsidRDefault="003F7142" w:rsidP="006C2E80">
      <w:pPr>
        <w:pStyle w:val="Heading8"/>
      </w:pPr>
      <w:r w:rsidRPr="003F7142">
        <w:t>Potential target Release:</w:t>
      </w:r>
      <w:r w:rsidR="006C2E80">
        <w:tab/>
      </w:r>
      <w:r w:rsidR="00424E46" w:rsidRPr="00424E46">
        <w:t>Rel-18</w:t>
      </w:r>
    </w:p>
    <w:p w14:paraId="7565F68D" w14:textId="77777777" w:rsidR="00424E46" w:rsidRPr="00424E46" w:rsidRDefault="00424E46" w:rsidP="00424E4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9D41B84" w:rsidR="004260A5" w:rsidRDefault="00424E4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A21087D" w:rsidR="004260A5" w:rsidRDefault="00424E4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1B6750" w:rsidR="004260A5" w:rsidRDefault="00424E4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7C0ACC0" w:rsidR="004260A5" w:rsidRDefault="00424E4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A360CA" w:rsidR="004260A5" w:rsidRDefault="00424E4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32460E" w:rsidR="004876B9" w:rsidRPr="00662741" w:rsidRDefault="00424E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424E46" w14:paraId="1190D4C8" w14:textId="77777777" w:rsidTr="006C2E80">
        <w:trPr>
          <w:cantSplit/>
          <w:jc w:val="center"/>
        </w:trPr>
        <w:tc>
          <w:tcPr>
            <w:tcW w:w="1101" w:type="dxa"/>
          </w:tcPr>
          <w:p w14:paraId="5375D7E4" w14:textId="4712FE6E" w:rsidR="00424E46" w:rsidRPr="0062189E" w:rsidRDefault="00424E46" w:rsidP="0062189E">
            <w:pPr>
              <w:pStyle w:val="TAL"/>
            </w:pPr>
            <w:proofErr w:type="spellStart"/>
            <w:r w:rsidRPr="0062189E">
              <w:t>MCSMI</w:t>
            </w:r>
            <w:proofErr w:type="spellEnd"/>
          </w:p>
        </w:tc>
        <w:tc>
          <w:tcPr>
            <w:tcW w:w="1101" w:type="dxa"/>
          </w:tcPr>
          <w:p w14:paraId="6AE820B7" w14:textId="3EB789F8" w:rsidR="00424E46" w:rsidRPr="0062189E" w:rsidRDefault="00424E46" w:rsidP="0062189E">
            <w:pPr>
              <w:pStyle w:val="TAL"/>
            </w:pPr>
            <w:r w:rsidRPr="0062189E">
              <w:t>SA6</w:t>
            </w:r>
          </w:p>
        </w:tc>
        <w:tc>
          <w:tcPr>
            <w:tcW w:w="1101" w:type="dxa"/>
          </w:tcPr>
          <w:p w14:paraId="663BF2FB" w14:textId="2234B7ED" w:rsidR="00424E46" w:rsidRPr="0062189E" w:rsidRDefault="00424E46" w:rsidP="0062189E">
            <w:pPr>
              <w:pStyle w:val="TAL"/>
            </w:pPr>
            <w:r w:rsidRPr="0062189E">
              <w:t>760049</w:t>
            </w:r>
          </w:p>
        </w:tc>
        <w:tc>
          <w:tcPr>
            <w:tcW w:w="6010" w:type="dxa"/>
          </w:tcPr>
          <w:p w14:paraId="24E5739B" w14:textId="5B80C7DA" w:rsidR="00424E46" w:rsidRPr="0062189E" w:rsidRDefault="00424E46" w:rsidP="0062189E">
            <w:pPr>
              <w:pStyle w:val="TAL"/>
            </w:pPr>
            <w:r w:rsidRPr="0062189E">
              <w:t>MC system migration and interconnection</w:t>
            </w:r>
          </w:p>
        </w:tc>
      </w:tr>
      <w:tr w:rsidR="00424E46" w14:paraId="637CD0DA" w14:textId="77777777" w:rsidTr="00781957">
        <w:trPr>
          <w:cantSplit/>
          <w:jc w:val="center"/>
        </w:trPr>
        <w:tc>
          <w:tcPr>
            <w:tcW w:w="1101" w:type="dxa"/>
          </w:tcPr>
          <w:p w14:paraId="03ED23E7" w14:textId="767FDE58" w:rsidR="00424E46" w:rsidRPr="0062189E" w:rsidRDefault="00424E46" w:rsidP="0062189E">
            <w:pPr>
              <w:pStyle w:val="TAL"/>
            </w:pPr>
            <w:proofErr w:type="spellStart"/>
            <w:r w:rsidRPr="0062189E">
              <w:t>eMCSMI</w:t>
            </w:r>
            <w:proofErr w:type="spellEnd"/>
          </w:p>
        </w:tc>
        <w:tc>
          <w:tcPr>
            <w:tcW w:w="1101" w:type="dxa"/>
          </w:tcPr>
          <w:p w14:paraId="3B87156F" w14:textId="2281C23E" w:rsidR="00424E46" w:rsidRPr="0062189E" w:rsidRDefault="00424E46" w:rsidP="0062189E">
            <w:pPr>
              <w:pStyle w:val="TAL"/>
            </w:pPr>
            <w:r w:rsidRPr="0062189E">
              <w:t>SA6</w:t>
            </w:r>
          </w:p>
        </w:tc>
        <w:tc>
          <w:tcPr>
            <w:tcW w:w="1101" w:type="dxa"/>
            <w:vAlign w:val="center"/>
          </w:tcPr>
          <w:p w14:paraId="484E05DC" w14:textId="67058A21" w:rsidR="00424E46" w:rsidRPr="0062189E" w:rsidRDefault="00424E46" w:rsidP="0062189E">
            <w:pPr>
              <w:pStyle w:val="TAL"/>
            </w:pPr>
            <w:r w:rsidRPr="0062189E">
              <w:t>800019</w:t>
            </w:r>
          </w:p>
        </w:tc>
        <w:tc>
          <w:tcPr>
            <w:tcW w:w="6010" w:type="dxa"/>
            <w:vAlign w:val="center"/>
          </w:tcPr>
          <w:p w14:paraId="7443AE26" w14:textId="5A910A60" w:rsidR="00424E46" w:rsidRPr="0062189E" w:rsidRDefault="00424E46" w:rsidP="0062189E">
            <w:pPr>
              <w:pStyle w:val="TAL"/>
            </w:pPr>
            <w:r w:rsidRPr="0062189E">
              <w:t>Enhanced Mission Critical System Migration and Interconnection</w:t>
            </w:r>
          </w:p>
        </w:tc>
      </w:tr>
      <w:tr w:rsidR="00424E46" w14:paraId="3FDED5D0" w14:textId="77777777" w:rsidTr="00781957">
        <w:trPr>
          <w:cantSplit/>
          <w:jc w:val="center"/>
        </w:trPr>
        <w:tc>
          <w:tcPr>
            <w:tcW w:w="1101" w:type="dxa"/>
          </w:tcPr>
          <w:p w14:paraId="0F8F2382" w14:textId="36038F0E" w:rsidR="00424E46" w:rsidRPr="0062189E" w:rsidRDefault="00424E46" w:rsidP="0062189E">
            <w:pPr>
              <w:pStyle w:val="TAL"/>
            </w:pPr>
            <w:proofErr w:type="spellStart"/>
            <w:r w:rsidRPr="0062189E">
              <w:t>IRail</w:t>
            </w:r>
            <w:proofErr w:type="spellEnd"/>
          </w:p>
        </w:tc>
        <w:tc>
          <w:tcPr>
            <w:tcW w:w="1101" w:type="dxa"/>
          </w:tcPr>
          <w:p w14:paraId="0151E688" w14:textId="252C64AC" w:rsidR="00424E46" w:rsidRPr="0062189E" w:rsidRDefault="00424E46" w:rsidP="0062189E">
            <w:pPr>
              <w:pStyle w:val="TAL"/>
            </w:pPr>
            <w:r w:rsidRPr="0062189E">
              <w:t>SA6</w:t>
            </w:r>
          </w:p>
        </w:tc>
        <w:tc>
          <w:tcPr>
            <w:tcW w:w="1101" w:type="dxa"/>
            <w:vAlign w:val="center"/>
          </w:tcPr>
          <w:p w14:paraId="3E059AA4" w14:textId="331EDDFF" w:rsidR="00424E46" w:rsidRPr="0062189E" w:rsidRDefault="00424E46" w:rsidP="0062189E">
            <w:pPr>
              <w:pStyle w:val="TAL"/>
            </w:pPr>
            <w:r w:rsidRPr="0062189E">
              <w:t>950025</w:t>
            </w:r>
          </w:p>
        </w:tc>
        <w:tc>
          <w:tcPr>
            <w:tcW w:w="6010" w:type="dxa"/>
            <w:vAlign w:val="center"/>
          </w:tcPr>
          <w:p w14:paraId="780A57FF" w14:textId="42374C5D" w:rsidR="00424E46" w:rsidRPr="0062189E" w:rsidRDefault="00424E46" w:rsidP="0062189E">
            <w:pPr>
              <w:pStyle w:val="TAL"/>
            </w:pPr>
            <w:r w:rsidRPr="0062189E">
              <w:t>Interconnection and Migration Aspects for Railways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4E46" w14:paraId="512606E5" w14:textId="77777777" w:rsidTr="006C2E80">
        <w:trPr>
          <w:cantSplit/>
          <w:jc w:val="center"/>
        </w:trPr>
        <w:tc>
          <w:tcPr>
            <w:tcW w:w="1101" w:type="dxa"/>
          </w:tcPr>
          <w:p w14:paraId="5595B1E6" w14:textId="5AA10097" w:rsidR="00424E46" w:rsidRPr="00424E46" w:rsidRDefault="00424E46" w:rsidP="0062189E">
            <w:pPr>
              <w:pStyle w:val="TAL"/>
            </w:pPr>
            <w:r w:rsidRPr="00424E46">
              <w:t>820040</w:t>
            </w:r>
          </w:p>
        </w:tc>
        <w:tc>
          <w:tcPr>
            <w:tcW w:w="3326" w:type="dxa"/>
          </w:tcPr>
          <w:p w14:paraId="6AD6B1DF" w14:textId="6DA093CB" w:rsidR="00424E46" w:rsidRPr="00424E46" w:rsidRDefault="00424E46" w:rsidP="0062189E">
            <w:pPr>
              <w:pStyle w:val="TAL"/>
            </w:pPr>
            <w:r w:rsidRPr="00424E46">
              <w:t>Mission Critical system migration and interconnection</w:t>
            </w:r>
          </w:p>
        </w:tc>
        <w:tc>
          <w:tcPr>
            <w:tcW w:w="5099" w:type="dxa"/>
          </w:tcPr>
          <w:p w14:paraId="4972B8BD" w14:textId="75D343F4" w:rsidR="00424E46" w:rsidRPr="00424E46" w:rsidRDefault="00424E46" w:rsidP="0062189E">
            <w:pPr>
              <w:pStyle w:val="TAL"/>
              <w:rPr>
                <w:i/>
              </w:rPr>
            </w:pPr>
            <w:r w:rsidRPr="00424E46">
              <w:t xml:space="preserve">Work Item implementing only the basic part of </w:t>
            </w:r>
            <w:r>
              <w:t>i</w:t>
            </w:r>
            <w:r w:rsidRPr="00424E46">
              <w:t xml:space="preserve">nterconnection.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8BAF7BA" w14:textId="585A396C" w:rsidR="00424E46" w:rsidRPr="00424E46" w:rsidRDefault="00424E46" w:rsidP="0062189E">
      <w:pPr>
        <w:rPr>
          <w:i/>
        </w:rPr>
      </w:pPr>
      <w:r w:rsidRPr="00424E46">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Pr>
          <w:lang w:val="en-US"/>
        </w:rPr>
        <w:t> </w:t>
      </w:r>
      <w:r w:rsidRPr="00424E46">
        <w:t>TS</w:t>
      </w:r>
      <w:r>
        <w:rPr>
          <w:lang w:val="en-US"/>
        </w:rPr>
        <w:t> </w:t>
      </w:r>
      <w:r w:rsidRPr="00424E46">
        <w:t>22.280.</w:t>
      </w:r>
    </w:p>
    <w:p w14:paraId="47BE7CBA" w14:textId="6E2FC9C0" w:rsidR="00424E46" w:rsidRPr="00424E46" w:rsidRDefault="00424E46" w:rsidP="0062189E">
      <w:pPr>
        <w:rPr>
          <w:i/>
        </w:rPr>
      </w:pPr>
      <w:r w:rsidRPr="00424E46">
        <w:t xml:space="preserve">Stage 2 interconnection and migration has been specified in the following 3GPP specifications: </w:t>
      </w:r>
      <w:r>
        <w:t>3GPP</w:t>
      </w:r>
      <w:r>
        <w:rPr>
          <w:lang w:val="en-US"/>
        </w:rPr>
        <w:t> </w:t>
      </w:r>
      <w:r w:rsidRPr="00424E46">
        <w:t>TS</w:t>
      </w:r>
      <w:r>
        <w:rPr>
          <w:lang w:val="en-US"/>
        </w:rPr>
        <w:t> </w:t>
      </w:r>
      <w:r w:rsidRPr="00424E46">
        <w:t xml:space="preserve">23.280, </w:t>
      </w:r>
      <w:r>
        <w:t>3GPP</w:t>
      </w:r>
      <w:r>
        <w:rPr>
          <w:lang w:val="en-US"/>
        </w:rPr>
        <w:t> </w:t>
      </w:r>
      <w:r w:rsidRPr="00424E46">
        <w:t>TS</w:t>
      </w:r>
      <w:r>
        <w:rPr>
          <w:lang w:val="en-US"/>
        </w:rPr>
        <w:t> </w:t>
      </w:r>
      <w:r w:rsidRPr="00424E46">
        <w:t xml:space="preserve">23.379, </w:t>
      </w:r>
      <w:r>
        <w:t>3GPP</w:t>
      </w:r>
      <w:r>
        <w:rPr>
          <w:lang w:val="en-US"/>
        </w:rPr>
        <w:t> </w:t>
      </w:r>
      <w:r w:rsidRPr="00424E46">
        <w:t>TS</w:t>
      </w:r>
      <w:r>
        <w:rPr>
          <w:lang w:val="en-US"/>
        </w:rPr>
        <w:t> </w:t>
      </w:r>
      <w:r w:rsidRPr="00424E46">
        <w:t>23.281</w:t>
      </w:r>
      <w:r>
        <w:t>,</w:t>
      </w:r>
      <w:r w:rsidRPr="00424E46">
        <w:t xml:space="preserve"> </w:t>
      </w:r>
      <w:r>
        <w:t>3GPP</w:t>
      </w:r>
      <w:r>
        <w:rPr>
          <w:lang w:val="en-US"/>
        </w:rPr>
        <w:t> </w:t>
      </w:r>
      <w:r w:rsidRPr="00424E46">
        <w:t>TS</w:t>
      </w:r>
      <w:r>
        <w:rPr>
          <w:lang w:val="en-US"/>
        </w:rPr>
        <w:t> </w:t>
      </w:r>
      <w:r w:rsidRPr="00424E46">
        <w:t xml:space="preserve"> 23.282, and </w:t>
      </w:r>
      <w:r>
        <w:t>3GPP</w:t>
      </w:r>
      <w:r>
        <w:rPr>
          <w:lang w:val="en-US"/>
        </w:rPr>
        <w:t> </w:t>
      </w:r>
      <w:r w:rsidRPr="00424E46">
        <w:t>TS</w:t>
      </w:r>
      <w:r>
        <w:rPr>
          <w:lang w:val="en-US"/>
        </w:rPr>
        <w:t> </w:t>
      </w:r>
      <w:r w:rsidRPr="00424E46">
        <w:t xml:space="preserve"> 33.180 starting from Rel-15. In stage 3 and up to Release-17 only interconnection aspects have been specified. The necessary implementation details for migration support have not been realized in stage 3. </w:t>
      </w:r>
    </w:p>
    <w:p w14:paraId="71C3C375" w14:textId="78724AFF" w:rsidR="00424E46" w:rsidRPr="00424E46" w:rsidRDefault="00424E46" w:rsidP="0062189E">
      <w:pPr>
        <w:rPr>
          <w:i/>
        </w:rPr>
      </w:pPr>
      <w:r w:rsidRPr="00424E46">
        <w:t xml:space="preserve">In addition, in Rel-18 it was identified that the level on </w:t>
      </w:r>
      <w:r>
        <w:t>m</w:t>
      </w:r>
      <w:r w:rsidRPr="00424E46">
        <w:t xml:space="preserve">ission </w:t>
      </w:r>
      <w:r>
        <w:t>c</w:t>
      </w:r>
      <w:r w:rsidRPr="00424E46">
        <w:t xml:space="preserve">ritical </w:t>
      </w:r>
      <w:r>
        <w:t xml:space="preserve">system </w:t>
      </w:r>
      <w:r w:rsidRPr="00424E46">
        <w:t xml:space="preserve">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w:t>
      </w:r>
      <w:proofErr w:type="spellStart"/>
      <w:r w:rsidRPr="00424E46">
        <w:t>IRail</w:t>
      </w:r>
      <w:proofErr w:type="spellEnd"/>
      <w:r w:rsidRPr="00424E46">
        <w:t xml:space="preserve"> (</w:t>
      </w:r>
      <w:r>
        <w:t xml:space="preserve">WID in </w:t>
      </w:r>
      <w:r w:rsidRPr="00424E46">
        <w:t>SP-220098) to satisfy those specific interconnection and migration needs of railways.</w:t>
      </w:r>
    </w:p>
    <w:p w14:paraId="0CA69E13" w14:textId="257F0110" w:rsidR="006C2E80" w:rsidRPr="00424E46" w:rsidRDefault="00424E46" w:rsidP="0062189E">
      <w:pPr>
        <w:rPr>
          <w:i/>
        </w:rPr>
      </w:pPr>
      <w:r w:rsidRPr="00424E46">
        <w:t>This work item will provide the necessary stage-3 work for the normative requirements as specified by the parent work-items.</w:t>
      </w:r>
    </w:p>
    <w:p w14:paraId="04A47C84" w14:textId="77777777" w:rsidR="008A76FD" w:rsidRDefault="008A76FD" w:rsidP="006C2E80">
      <w:pPr>
        <w:pStyle w:val="Heading1"/>
      </w:pPr>
      <w:r>
        <w:t>4</w:t>
      </w:r>
      <w:r>
        <w:tab/>
        <w:t>Objective</w:t>
      </w:r>
    </w:p>
    <w:p w14:paraId="2C87B638" w14:textId="02AFA7CE" w:rsidR="0062189E" w:rsidRPr="007D07E4" w:rsidRDefault="0062189E" w:rsidP="0062189E">
      <w:pPr>
        <w:rPr>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 under the parent work-items</w:t>
      </w:r>
      <w:r w:rsidRPr="00CF2EB5">
        <w:t>.</w:t>
      </w:r>
      <w:r>
        <w:t xml:space="preserve"> The WI focus is on the necessary updates of stage-3 specifications to ensure support of migrations and the railway-specific requirements introduced by </w:t>
      </w:r>
      <w:proofErr w:type="spellStart"/>
      <w:r>
        <w:t>IRail</w:t>
      </w:r>
      <w:proofErr w:type="spellEnd"/>
      <w:r>
        <w:t>.</w:t>
      </w:r>
    </w:p>
    <w:p w14:paraId="6D663DC2" w14:textId="77777777" w:rsidR="0062189E" w:rsidRPr="00793C61" w:rsidRDefault="0062189E" w:rsidP="0062189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065C3D42" w14:textId="221EE0E7" w:rsidR="0062189E" w:rsidRDefault="0062189E" w:rsidP="0062189E">
      <w:r>
        <w:t>Work in CT1</w:t>
      </w:r>
      <w:r w:rsidRPr="00F76CD1">
        <w:t xml:space="preserve"> will cover </w:t>
      </w:r>
      <w: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of new configuration parameters for the following non-exhaustive list of aspects</w:t>
      </w:r>
      <w:r>
        <w:t xml:space="preserve"> needed to support the basic migration functionality.</w:t>
      </w:r>
    </w:p>
    <w:p w14:paraId="293AC73B" w14:textId="0E5BC675" w:rsidR="0062189E" w:rsidRDefault="0062189E" w:rsidP="0062189E">
      <w:pPr>
        <w:pStyle w:val="B1"/>
      </w:pPr>
      <w:r>
        <w:t>1.</w:t>
      </w:r>
      <w:r>
        <w:tab/>
        <w:t>Specification of signalling control for MC migration capability</w:t>
      </w:r>
    </w:p>
    <w:p w14:paraId="4EF9F1B5" w14:textId="72F5B204" w:rsidR="0062189E" w:rsidRDefault="0062189E" w:rsidP="0062189E">
      <w:pPr>
        <w:pStyle w:val="B1"/>
      </w:pPr>
      <w:r>
        <w:t>2.</w:t>
      </w:r>
      <w:r>
        <w:tab/>
        <w:t>Specification of media plane for MC migration capability</w:t>
      </w:r>
    </w:p>
    <w:p w14:paraId="65BA8D56" w14:textId="384BCA8A" w:rsidR="0062189E" w:rsidRDefault="0062189E" w:rsidP="0062189E">
      <w:pPr>
        <w:pStyle w:val="B1"/>
      </w:pPr>
      <w:r>
        <w:t>3.</w:t>
      </w:r>
      <w:r>
        <w:tab/>
        <w:t>Specification of configuration management for MC migration capability</w:t>
      </w:r>
    </w:p>
    <w:p w14:paraId="40CCFB40" w14:textId="079DEC2E" w:rsidR="0062189E" w:rsidRDefault="0062189E" w:rsidP="0062189E">
      <w:pPr>
        <w:pStyle w:val="B1"/>
      </w:pPr>
      <w:r>
        <w:t>4.</w:t>
      </w:r>
      <w:r>
        <w:tab/>
        <w:t>Definition of management objects for MC migration capability</w:t>
      </w:r>
    </w:p>
    <w:p w14:paraId="12CFAC61" w14:textId="02A8A855" w:rsidR="0062189E" w:rsidRDefault="0062189E" w:rsidP="0062189E">
      <w:pPr>
        <w:pStyle w:val="B1"/>
      </w:pPr>
      <w:r>
        <w:t>5.</w:t>
      </w:r>
      <w:r>
        <w:tab/>
        <w:t>Definition of group management data for MC migration capability</w:t>
      </w:r>
    </w:p>
    <w:p w14:paraId="38525449" w14:textId="1B4E888B" w:rsidR="0062189E" w:rsidRDefault="0062189E" w:rsidP="0062189E">
      <w:pPr>
        <w:pStyle w:val="B1"/>
      </w:pPr>
      <w:r>
        <w:t>6.</w:t>
      </w:r>
      <w:r>
        <w:tab/>
        <w:t>Specification of security-related aspects of MC migration</w:t>
      </w:r>
    </w:p>
    <w:p w14:paraId="2862C596" w14:textId="12F7A1B7" w:rsidR="0062189E" w:rsidRDefault="0062189E" w:rsidP="0062189E">
      <w:r>
        <w:t xml:space="preserve">In addition, the work will </w:t>
      </w:r>
      <w:r w:rsidRPr="0062189E">
        <w:t xml:space="preserve">extend the basic migration functionality by implementing the following railway-specific requirements introduced by </w:t>
      </w:r>
      <w:r>
        <w:t>a</w:t>
      </w:r>
      <w:r w:rsidRPr="0062189E">
        <w:t xml:space="preserve"> parent work-item </w:t>
      </w:r>
      <w:proofErr w:type="spellStart"/>
      <w:r w:rsidRPr="0062189E">
        <w:t>IRail</w:t>
      </w:r>
      <w:proofErr w:type="spellEnd"/>
      <w:r>
        <w:t>.</w:t>
      </w:r>
    </w:p>
    <w:p w14:paraId="26931FC7" w14:textId="4ACD312E" w:rsidR="0062189E" w:rsidRDefault="0062189E" w:rsidP="0062189E">
      <w:pPr>
        <w:pStyle w:val="B1"/>
      </w:pPr>
      <w:r>
        <w:lastRenderedPageBreak/>
        <w:t>1.</w:t>
      </w:r>
      <w:r>
        <w:tab/>
        <w:t>Private call using a functional alias towards a partner MC system</w:t>
      </w:r>
    </w:p>
    <w:p w14:paraId="7536EC6F" w14:textId="5670F712" w:rsidR="0062189E" w:rsidRDefault="0062189E" w:rsidP="0062189E">
      <w:pPr>
        <w:pStyle w:val="B1"/>
      </w:pPr>
      <w:r>
        <w:t>2.</w:t>
      </w:r>
      <w:r>
        <w:tab/>
        <w:t>Migration towards another MC system during ongoing private communications</w:t>
      </w:r>
    </w:p>
    <w:p w14:paraId="571941AE" w14:textId="311B3AAC" w:rsidR="0062189E" w:rsidRDefault="0062189E" w:rsidP="0062189E">
      <w:pPr>
        <w:pStyle w:val="B1"/>
      </w:pPr>
      <w:r>
        <w:t>3.</w:t>
      </w:r>
      <w:r>
        <w:tab/>
        <w:t>Migration towards another MC system during ongoing group communications</w:t>
      </w:r>
    </w:p>
    <w:p w14:paraId="7EF984A7" w14:textId="7D470940" w:rsidR="0062189E" w:rsidRDefault="0062189E" w:rsidP="0062189E">
      <w:pPr>
        <w:pStyle w:val="B1"/>
      </w:pPr>
      <w:r>
        <w:t>4.</w:t>
      </w:r>
      <w:r>
        <w:tab/>
        <w:t>Support of private call forwarding between MCPTT systems</w:t>
      </w:r>
    </w:p>
    <w:p w14:paraId="4562EFB5" w14:textId="30415D8A" w:rsidR="0062189E" w:rsidRDefault="0062189E" w:rsidP="0062189E">
      <w:pPr>
        <w:pStyle w:val="B1"/>
      </w:pPr>
      <w:r>
        <w:t>5.</w:t>
      </w:r>
      <w:r>
        <w:tab/>
        <w:t>Support of private call transfer between MCPTT systems</w:t>
      </w:r>
    </w:p>
    <w:p w14:paraId="7F92C219" w14:textId="073B90CB" w:rsidR="0062189E" w:rsidRDefault="0062189E" w:rsidP="0062189E">
      <w:pPr>
        <w:pStyle w:val="B1"/>
      </w:pPr>
      <w:r>
        <w:t>6.</w:t>
      </w:r>
      <w:r>
        <w:tab/>
        <w:t>Support location information exchanges for interconnected MC systems</w:t>
      </w:r>
    </w:p>
    <w:p w14:paraId="3C2D46FF" w14:textId="44CC8E92" w:rsidR="0062189E" w:rsidRDefault="0062189E" w:rsidP="0062189E">
      <w:pPr>
        <w:pStyle w:val="B1"/>
      </w:pPr>
      <w:r>
        <w:t>7.</w:t>
      </w:r>
      <w:r>
        <w:tab/>
        <w:t>Optimize connectivity between MC systems for media and signalling routing and the IP connectivity between MC systems</w:t>
      </w:r>
    </w:p>
    <w:p w14:paraId="41039F35" w14:textId="7983CC92" w:rsidR="0062189E" w:rsidRPr="001C3F5C" w:rsidRDefault="0062189E" w:rsidP="0062189E">
      <w:pPr>
        <w:pStyle w:val="B1"/>
      </w:pPr>
      <w:r>
        <w:t>8.</w:t>
      </w:r>
      <w:r>
        <w:tab/>
        <w:t>Support of migration for MC service users towards an MC system when the primary and the partner MC system are not interconnected</w:t>
      </w:r>
    </w:p>
    <w:p w14:paraId="672F7B1C" w14:textId="539CE8C9" w:rsidR="00D37C5C" w:rsidRDefault="00D37C5C" w:rsidP="00D37C5C">
      <w:r>
        <w:t>Work in CT</w:t>
      </w:r>
      <w:r w:rsidR="002210F8">
        <w:t>4</w:t>
      </w:r>
      <w:r w:rsidRPr="00F76CD1">
        <w:t xml:space="preserve"> will cover </w:t>
      </w:r>
      <w:r>
        <w:t xml:space="preserve">the necessary stage-3 </w:t>
      </w:r>
      <w:r w:rsidRPr="004058B5">
        <w:t>protocol</w:t>
      </w:r>
      <w:r w:rsidR="002210F8">
        <w:t xml:space="preserve">s for </w:t>
      </w:r>
      <w:r w:rsidR="00C3205E">
        <w:t xml:space="preserve">interaction between SIP databases of </w:t>
      </w:r>
      <w:r w:rsidR="00C3205E" w:rsidRPr="00C3205E">
        <w:t>the partner and primary system</w:t>
      </w:r>
      <w:r w:rsidR="00C3205E">
        <w:t>s</w:t>
      </w:r>
      <w: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62189E" w:rsidRDefault="006C2E80" w:rsidP="0062189E">
            <w:pPr>
              <w:pStyle w:val="TAL"/>
            </w:pPr>
          </w:p>
        </w:tc>
        <w:tc>
          <w:tcPr>
            <w:tcW w:w="1134" w:type="dxa"/>
          </w:tcPr>
          <w:p w14:paraId="43E70D9D" w14:textId="77777777" w:rsidR="006C2E80" w:rsidRPr="0062189E" w:rsidRDefault="006C2E80" w:rsidP="0062189E">
            <w:pPr>
              <w:pStyle w:val="TAL"/>
            </w:pPr>
          </w:p>
        </w:tc>
        <w:tc>
          <w:tcPr>
            <w:tcW w:w="2409" w:type="dxa"/>
          </w:tcPr>
          <w:p w14:paraId="12022B30" w14:textId="77777777" w:rsidR="006C2E80" w:rsidRPr="0062189E" w:rsidRDefault="006C2E80" w:rsidP="0062189E">
            <w:pPr>
              <w:pStyle w:val="TAL"/>
            </w:pPr>
          </w:p>
        </w:tc>
        <w:tc>
          <w:tcPr>
            <w:tcW w:w="993" w:type="dxa"/>
          </w:tcPr>
          <w:p w14:paraId="783F7A2B" w14:textId="77777777" w:rsidR="006C2E80" w:rsidRPr="0062189E" w:rsidRDefault="006C2E80" w:rsidP="0062189E">
            <w:pPr>
              <w:pStyle w:val="TAL"/>
            </w:pPr>
          </w:p>
        </w:tc>
        <w:tc>
          <w:tcPr>
            <w:tcW w:w="1074" w:type="dxa"/>
          </w:tcPr>
          <w:p w14:paraId="363ECA7E" w14:textId="77777777" w:rsidR="006C2E80" w:rsidRPr="0062189E" w:rsidRDefault="006C2E80" w:rsidP="0062189E">
            <w:pPr>
              <w:pStyle w:val="TAL"/>
            </w:pPr>
          </w:p>
        </w:tc>
        <w:tc>
          <w:tcPr>
            <w:tcW w:w="2186" w:type="dxa"/>
          </w:tcPr>
          <w:p w14:paraId="21EB1BD1" w14:textId="77777777" w:rsidR="006C2E80" w:rsidRPr="0062189E" w:rsidRDefault="006C2E80" w:rsidP="0062189E">
            <w:pPr>
              <w:pStyle w:val="TAL"/>
            </w:pPr>
          </w:p>
        </w:tc>
      </w:tr>
      <w:tr w:rsidR="00424E46" w:rsidRPr="00251D80" w14:paraId="64DCBC16" w14:textId="77777777" w:rsidTr="006C2E80">
        <w:trPr>
          <w:cantSplit/>
          <w:jc w:val="center"/>
        </w:trPr>
        <w:tc>
          <w:tcPr>
            <w:tcW w:w="1617" w:type="dxa"/>
          </w:tcPr>
          <w:p w14:paraId="0B02EBFB" w14:textId="77777777" w:rsidR="00424E46" w:rsidRPr="0062189E" w:rsidRDefault="00424E46" w:rsidP="0062189E">
            <w:pPr>
              <w:pStyle w:val="TAL"/>
            </w:pPr>
          </w:p>
        </w:tc>
        <w:tc>
          <w:tcPr>
            <w:tcW w:w="1134" w:type="dxa"/>
          </w:tcPr>
          <w:p w14:paraId="0A23AFF6" w14:textId="77777777" w:rsidR="00424E46" w:rsidRPr="0062189E" w:rsidRDefault="00424E46" w:rsidP="0062189E">
            <w:pPr>
              <w:pStyle w:val="TAL"/>
            </w:pPr>
          </w:p>
        </w:tc>
        <w:tc>
          <w:tcPr>
            <w:tcW w:w="2409" w:type="dxa"/>
          </w:tcPr>
          <w:p w14:paraId="1622378D" w14:textId="77777777" w:rsidR="00424E46" w:rsidRPr="0062189E" w:rsidRDefault="00424E46" w:rsidP="0062189E">
            <w:pPr>
              <w:pStyle w:val="TAL"/>
            </w:pPr>
          </w:p>
        </w:tc>
        <w:tc>
          <w:tcPr>
            <w:tcW w:w="993" w:type="dxa"/>
          </w:tcPr>
          <w:p w14:paraId="39B9E521" w14:textId="77777777" w:rsidR="00424E46" w:rsidRPr="0062189E" w:rsidRDefault="00424E46" w:rsidP="0062189E">
            <w:pPr>
              <w:pStyle w:val="TAL"/>
            </w:pPr>
          </w:p>
        </w:tc>
        <w:tc>
          <w:tcPr>
            <w:tcW w:w="1074" w:type="dxa"/>
          </w:tcPr>
          <w:p w14:paraId="2B97F2B7" w14:textId="77777777" w:rsidR="00424E46" w:rsidRPr="0062189E" w:rsidRDefault="00424E46" w:rsidP="0062189E">
            <w:pPr>
              <w:pStyle w:val="TAL"/>
            </w:pPr>
          </w:p>
        </w:tc>
        <w:tc>
          <w:tcPr>
            <w:tcW w:w="2186" w:type="dxa"/>
          </w:tcPr>
          <w:p w14:paraId="7F471425" w14:textId="77777777" w:rsidR="00424E46" w:rsidRPr="0062189E" w:rsidRDefault="00424E46" w:rsidP="0062189E">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2189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5B67238" w:rsidR="0062189E" w:rsidRPr="0062189E" w:rsidRDefault="0062189E" w:rsidP="0062189E">
            <w:pPr>
              <w:pStyle w:val="TAL"/>
            </w:pPr>
            <w:r w:rsidRPr="0062189E">
              <w:t>TS 24.379</w:t>
            </w:r>
          </w:p>
        </w:tc>
        <w:tc>
          <w:tcPr>
            <w:tcW w:w="4344" w:type="dxa"/>
            <w:tcBorders>
              <w:top w:val="single" w:sz="4" w:space="0" w:color="auto"/>
              <w:left w:val="single" w:sz="4" w:space="0" w:color="auto"/>
              <w:bottom w:val="single" w:sz="4" w:space="0" w:color="auto"/>
              <w:right w:val="single" w:sz="4" w:space="0" w:color="auto"/>
            </w:tcBorders>
          </w:tcPr>
          <w:p w14:paraId="49D3DA90" w14:textId="2CB7564D" w:rsidR="0062189E" w:rsidRPr="0062189E" w:rsidRDefault="0062189E" w:rsidP="0062189E">
            <w:pPr>
              <w:pStyle w:val="TAL"/>
            </w:pPr>
            <w:r w:rsidRPr="0062189E">
              <w:t xml:space="preserve">Modifications to </w:t>
            </w:r>
            <w:r w:rsidR="00DD7C12">
              <w:t xml:space="preserve">MCPTT </w:t>
            </w:r>
            <w:r w:rsidRPr="0062189E">
              <w:t>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F74906A" w14:textId="1B6F4A6C"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5D52500" w14:textId="0D1A0A31" w:rsidR="0062189E" w:rsidRPr="0062189E" w:rsidRDefault="008D6F8B" w:rsidP="0062189E">
            <w:pPr>
              <w:pStyle w:val="TAL"/>
            </w:pPr>
            <w:r>
              <w:t>CT1 responsibility</w:t>
            </w:r>
          </w:p>
        </w:tc>
      </w:tr>
      <w:tr w:rsidR="0062189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0D999A1" w:rsidR="0062189E" w:rsidRPr="0062189E" w:rsidRDefault="0062189E" w:rsidP="0062189E">
            <w:pPr>
              <w:pStyle w:val="TAL"/>
            </w:pPr>
            <w:r w:rsidRPr="0062189E">
              <w:t>TS 24.380</w:t>
            </w:r>
          </w:p>
        </w:tc>
        <w:tc>
          <w:tcPr>
            <w:tcW w:w="4344" w:type="dxa"/>
            <w:tcBorders>
              <w:top w:val="single" w:sz="4" w:space="0" w:color="auto"/>
              <w:left w:val="single" w:sz="4" w:space="0" w:color="auto"/>
              <w:bottom w:val="single" w:sz="4" w:space="0" w:color="auto"/>
              <w:right w:val="single" w:sz="4" w:space="0" w:color="auto"/>
            </w:tcBorders>
          </w:tcPr>
          <w:p w14:paraId="714F8B34" w14:textId="348FE058" w:rsidR="0062189E" w:rsidRPr="0062189E" w:rsidRDefault="0062189E" w:rsidP="0062189E">
            <w:pPr>
              <w:pStyle w:val="TAL"/>
            </w:pPr>
            <w:r w:rsidRPr="0062189E">
              <w:t xml:space="preserve">Modifications to </w:t>
            </w:r>
            <w:r w:rsidR="00FB0BA4">
              <w:t>MCPTT</w:t>
            </w:r>
            <w:r w:rsidR="001F3E96">
              <w:t xml:space="preserve"> </w:t>
            </w:r>
            <w:r w:rsidRPr="0062189E">
              <w:t>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39C356A" w14:textId="27A2B263"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6AB9F028" w14:textId="12A97642" w:rsidR="0062189E" w:rsidRPr="0062189E" w:rsidRDefault="008D6F8B" w:rsidP="0062189E">
            <w:pPr>
              <w:pStyle w:val="TAL"/>
            </w:pPr>
            <w:r>
              <w:t>CT1 responsibility</w:t>
            </w:r>
          </w:p>
        </w:tc>
      </w:tr>
      <w:tr w:rsidR="0062189E" w:rsidRPr="006C2E80" w14:paraId="7B2B093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10038F" w14:textId="3C847278" w:rsidR="0062189E" w:rsidRPr="0062189E" w:rsidRDefault="0062189E" w:rsidP="0062189E">
            <w:pPr>
              <w:pStyle w:val="TAL"/>
            </w:pPr>
            <w:r w:rsidRPr="0062189E">
              <w:t>TS 24.282</w:t>
            </w:r>
          </w:p>
        </w:tc>
        <w:tc>
          <w:tcPr>
            <w:tcW w:w="4344" w:type="dxa"/>
            <w:tcBorders>
              <w:top w:val="single" w:sz="4" w:space="0" w:color="auto"/>
              <w:left w:val="single" w:sz="4" w:space="0" w:color="auto"/>
              <w:bottom w:val="single" w:sz="4" w:space="0" w:color="auto"/>
              <w:right w:val="single" w:sz="4" w:space="0" w:color="auto"/>
            </w:tcBorders>
          </w:tcPr>
          <w:p w14:paraId="04656BFB" w14:textId="40283A90" w:rsidR="0062189E" w:rsidRPr="0062189E" w:rsidRDefault="0062189E" w:rsidP="0062189E">
            <w:pPr>
              <w:pStyle w:val="TAL"/>
            </w:pPr>
            <w:r w:rsidRPr="0062189E">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1EC264B" w14:textId="174B48D1"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B85E83C" w14:textId="3B05A316" w:rsidR="0062189E" w:rsidRPr="0062189E" w:rsidRDefault="008D6F8B" w:rsidP="0062189E">
            <w:pPr>
              <w:pStyle w:val="TAL"/>
            </w:pPr>
            <w:r>
              <w:t>CT1 responsibility</w:t>
            </w:r>
          </w:p>
        </w:tc>
      </w:tr>
      <w:tr w:rsidR="0062189E" w:rsidRPr="006C2E80" w14:paraId="378E6A0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A1E15" w14:textId="2EA1D397" w:rsidR="0062189E" w:rsidRPr="0062189E" w:rsidRDefault="0062189E" w:rsidP="0062189E">
            <w:pPr>
              <w:pStyle w:val="TAL"/>
            </w:pPr>
            <w:r w:rsidRPr="0062189E">
              <w:t>TS 24.481</w:t>
            </w:r>
          </w:p>
        </w:tc>
        <w:tc>
          <w:tcPr>
            <w:tcW w:w="4344" w:type="dxa"/>
            <w:tcBorders>
              <w:top w:val="single" w:sz="4" w:space="0" w:color="auto"/>
              <w:left w:val="single" w:sz="4" w:space="0" w:color="auto"/>
              <w:bottom w:val="single" w:sz="4" w:space="0" w:color="auto"/>
              <w:right w:val="single" w:sz="4" w:space="0" w:color="auto"/>
            </w:tcBorders>
          </w:tcPr>
          <w:p w14:paraId="55D0F859" w14:textId="113F126A" w:rsidR="0062189E" w:rsidRPr="0062189E" w:rsidRDefault="0062189E" w:rsidP="0062189E">
            <w:pPr>
              <w:pStyle w:val="TAL"/>
            </w:pPr>
            <w:r w:rsidRPr="0062189E">
              <w:t>Possible modifications to group configuration management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CD45DAD" w14:textId="1AEA6545"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0A1A8C8B" w14:textId="789AF1FF" w:rsidR="0062189E" w:rsidRPr="0062189E" w:rsidRDefault="008D6F8B" w:rsidP="0062189E">
            <w:pPr>
              <w:pStyle w:val="TAL"/>
            </w:pPr>
            <w:r>
              <w:t>CT1 responsibility</w:t>
            </w:r>
          </w:p>
        </w:tc>
      </w:tr>
      <w:tr w:rsidR="008D6F8B" w:rsidRPr="006C2E80" w14:paraId="288F7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EC23D99" w14:textId="39F809F0" w:rsidR="008D6F8B" w:rsidRPr="0062189E" w:rsidRDefault="008D6F8B" w:rsidP="008D6F8B">
            <w:pPr>
              <w:pStyle w:val="TAL"/>
            </w:pPr>
            <w:r w:rsidRPr="0062189E">
              <w:t>TS 24.483</w:t>
            </w:r>
          </w:p>
        </w:tc>
        <w:tc>
          <w:tcPr>
            <w:tcW w:w="4344" w:type="dxa"/>
            <w:tcBorders>
              <w:top w:val="single" w:sz="4" w:space="0" w:color="auto"/>
              <w:left w:val="single" w:sz="4" w:space="0" w:color="auto"/>
              <w:bottom w:val="single" w:sz="4" w:space="0" w:color="auto"/>
              <w:right w:val="single" w:sz="4" w:space="0" w:color="auto"/>
            </w:tcBorders>
          </w:tcPr>
          <w:p w14:paraId="0CC1F25F" w14:textId="7BA20AB6" w:rsidR="008D6F8B" w:rsidRPr="0062189E" w:rsidRDefault="008D6F8B" w:rsidP="008D6F8B">
            <w:pPr>
              <w:pStyle w:val="TAL"/>
            </w:pPr>
            <w:r w:rsidRPr="0062189E">
              <w:t>Modifications to managed object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77BED8C" w14:textId="6B930741"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3854CED4" w14:textId="624E600D" w:rsidR="008D6F8B" w:rsidRPr="0062189E" w:rsidRDefault="008D6F8B" w:rsidP="008D6F8B">
            <w:pPr>
              <w:pStyle w:val="TAL"/>
            </w:pPr>
            <w:r w:rsidRPr="00E45BE5">
              <w:t>CT1 responsibility</w:t>
            </w:r>
          </w:p>
        </w:tc>
      </w:tr>
      <w:tr w:rsidR="008D6F8B" w:rsidRPr="006C2E80" w14:paraId="230022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D96F3E" w14:textId="6B51B2FD" w:rsidR="008D6F8B" w:rsidRPr="0062189E" w:rsidRDefault="008D6F8B" w:rsidP="008D6F8B">
            <w:pPr>
              <w:pStyle w:val="TAL"/>
            </w:pPr>
            <w:r w:rsidRPr="0062189E">
              <w:t>TS 24.484</w:t>
            </w:r>
          </w:p>
        </w:tc>
        <w:tc>
          <w:tcPr>
            <w:tcW w:w="4344" w:type="dxa"/>
            <w:tcBorders>
              <w:top w:val="single" w:sz="4" w:space="0" w:color="auto"/>
              <w:left w:val="single" w:sz="4" w:space="0" w:color="auto"/>
              <w:bottom w:val="single" w:sz="4" w:space="0" w:color="auto"/>
              <w:right w:val="single" w:sz="4" w:space="0" w:color="auto"/>
            </w:tcBorders>
          </w:tcPr>
          <w:p w14:paraId="658D5D83" w14:textId="384C7C96" w:rsidR="008D6F8B" w:rsidRPr="0062189E" w:rsidRDefault="008D6F8B" w:rsidP="008D6F8B">
            <w:pPr>
              <w:pStyle w:val="TAL"/>
            </w:pPr>
            <w:r w:rsidRPr="0062189E">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7B494912" w14:textId="0D40B54D"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4585399D" w14:textId="73C7C37D" w:rsidR="008D6F8B" w:rsidRPr="0062189E" w:rsidRDefault="008D6F8B" w:rsidP="008D6F8B">
            <w:pPr>
              <w:pStyle w:val="TAL"/>
            </w:pPr>
            <w:r w:rsidRPr="00E45BE5">
              <w:t>CT1 responsibility</w:t>
            </w:r>
          </w:p>
        </w:tc>
      </w:tr>
      <w:tr w:rsidR="008D6F8B" w:rsidRPr="006C2E80" w14:paraId="130432E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5DC9DAA" w14:textId="15F5D264" w:rsidR="008D6F8B" w:rsidRPr="0062189E" w:rsidRDefault="008D6F8B" w:rsidP="008D6F8B">
            <w:pPr>
              <w:pStyle w:val="TAL"/>
            </w:pPr>
            <w:r w:rsidRPr="0062189E">
              <w:t>TS 24.482</w:t>
            </w:r>
          </w:p>
        </w:tc>
        <w:tc>
          <w:tcPr>
            <w:tcW w:w="4344" w:type="dxa"/>
            <w:tcBorders>
              <w:top w:val="single" w:sz="4" w:space="0" w:color="auto"/>
              <w:left w:val="single" w:sz="4" w:space="0" w:color="auto"/>
              <w:bottom w:val="single" w:sz="4" w:space="0" w:color="auto"/>
              <w:right w:val="single" w:sz="4" w:space="0" w:color="auto"/>
            </w:tcBorders>
          </w:tcPr>
          <w:p w14:paraId="4B994512" w14:textId="12950BB7" w:rsidR="008D6F8B" w:rsidRPr="0062189E" w:rsidRDefault="008D6F8B" w:rsidP="008D6F8B">
            <w:pPr>
              <w:pStyle w:val="TAL"/>
            </w:pPr>
            <w:r w:rsidRPr="0062189E">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51FB93DD" w14:textId="44AB8778"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3B645456" w14:textId="51A37A69" w:rsidR="008D6F8B" w:rsidRPr="0062189E" w:rsidRDefault="008D6F8B" w:rsidP="008D6F8B">
            <w:pPr>
              <w:pStyle w:val="TAL"/>
            </w:pPr>
            <w:r w:rsidRPr="00E45BE5">
              <w:t>CT1 responsibility</w:t>
            </w:r>
          </w:p>
        </w:tc>
      </w:tr>
      <w:tr w:rsidR="008D6F8B" w:rsidRPr="006C2E80" w14:paraId="159DE0F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E11C00" w14:textId="3747ED16" w:rsidR="008D6F8B" w:rsidRPr="0062189E" w:rsidRDefault="008D6F8B" w:rsidP="008D6F8B">
            <w:pPr>
              <w:pStyle w:val="TAL"/>
            </w:pPr>
            <w:r w:rsidRPr="0062189E">
              <w:t>TS 24.281</w:t>
            </w:r>
          </w:p>
        </w:tc>
        <w:tc>
          <w:tcPr>
            <w:tcW w:w="4344" w:type="dxa"/>
            <w:tcBorders>
              <w:top w:val="single" w:sz="4" w:space="0" w:color="auto"/>
              <w:left w:val="single" w:sz="4" w:space="0" w:color="auto"/>
              <w:bottom w:val="single" w:sz="4" w:space="0" w:color="auto"/>
              <w:right w:val="single" w:sz="4" w:space="0" w:color="auto"/>
            </w:tcBorders>
          </w:tcPr>
          <w:p w14:paraId="17FBFFFF" w14:textId="5D5F3311" w:rsidR="008D6F8B" w:rsidRPr="0062189E" w:rsidRDefault="008D6F8B" w:rsidP="008D6F8B">
            <w:pPr>
              <w:pStyle w:val="TAL"/>
            </w:pPr>
            <w:r w:rsidRPr="0062189E">
              <w:t>Modifications to MCVideo signalling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998A4DE" w14:textId="4E9B6FB7"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2FF99A36" w14:textId="079BEC7C" w:rsidR="008D6F8B" w:rsidRPr="0062189E" w:rsidRDefault="008D6F8B" w:rsidP="008D6F8B">
            <w:pPr>
              <w:pStyle w:val="TAL"/>
            </w:pPr>
            <w:r w:rsidRPr="00296AF7">
              <w:t>CT1 responsibility</w:t>
            </w:r>
          </w:p>
        </w:tc>
      </w:tr>
      <w:tr w:rsidR="008D6F8B" w:rsidRPr="006C2E80" w14:paraId="46B5811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CE8D468" w14:textId="51E1ADED" w:rsidR="008D6F8B" w:rsidRPr="0062189E" w:rsidRDefault="008D6F8B" w:rsidP="008D6F8B">
            <w:pPr>
              <w:pStyle w:val="TAL"/>
            </w:pPr>
            <w:r w:rsidRPr="0062189E">
              <w:t>TS 24.581</w:t>
            </w:r>
          </w:p>
        </w:tc>
        <w:tc>
          <w:tcPr>
            <w:tcW w:w="4344" w:type="dxa"/>
            <w:tcBorders>
              <w:top w:val="single" w:sz="4" w:space="0" w:color="auto"/>
              <w:left w:val="single" w:sz="4" w:space="0" w:color="auto"/>
              <w:bottom w:val="single" w:sz="4" w:space="0" w:color="auto"/>
              <w:right w:val="single" w:sz="4" w:space="0" w:color="auto"/>
            </w:tcBorders>
          </w:tcPr>
          <w:p w14:paraId="1B298994" w14:textId="03CBF877" w:rsidR="008D6F8B" w:rsidRPr="0062189E" w:rsidRDefault="00FB0BA4" w:rsidP="008D6F8B">
            <w:pPr>
              <w:pStyle w:val="TAL"/>
            </w:pPr>
            <w:r>
              <w:t>M</w:t>
            </w:r>
            <w:r w:rsidR="008D6F8B" w:rsidRPr="0062189E">
              <w:t xml:space="preserve">odifications to MCVideo media procedures to support </w:t>
            </w:r>
            <w:r w:rsidR="001F3E96" w:rsidRPr="0062189E">
              <w:t xml:space="preserve">migration and </w:t>
            </w:r>
            <w:r w:rsidR="008D6F8B" w:rsidRPr="0062189E">
              <w:t>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238FA68B" w14:textId="3F7FF4EA"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58F4E9AD" w14:textId="046AB16F" w:rsidR="008D6F8B" w:rsidRPr="0062189E" w:rsidRDefault="008D6F8B" w:rsidP="008D6F8B">
            <w:pPr>
              <w:pStyle w:val="TAL"/>
            </w:pPr>
            <w:r w:rsidRPr="00296AF7">
              <w:t>CT1 responsibility</w:t>
            </w:r>
          </w:p>
        </w:tc>
      </w:tr>
      <w:tr w:rsidR="008D6F8B" w:rsidRPr="006C2E80" w14:paraId="10C2D9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44A62F" w14:textId="121C62CD" w:rsidR="008D6F8B" w:rsidRPr="0062189E" w:rsidRDefault="008D6F8B" w:rsidP="008D6F8B">
            <w:pPr>
              <w:pStyle w:val="TAL"/>
            </w:pPr>
            <w:r w:rsidRPr="0062189E">
              <w:t>TS 24.582</w:t>
            </w:r>
          </w:p>
        </w:tc>
        <w:tc>
          <w:tcPr>
            <w:tcW w:w="4344" w:type="dxa"/>
            <w:tcBorders>
              <w:top w:val="single" w:sz="4" w:space="0" w:color="auto"/>
              <w:left w:val="single" w:sz="4" w:space="0" w:color="auto"/>
              <w:bottom w:val="single" w:sz="4" w:space="0" w:color="auto"/>
              <w:right w:val="single" w:sz="4" w:space="0" w:color="auto"/>
            </w:tcBorders>
          </w:tcPr>
          <w:p w14:paraId="2EA8389C" w14:textId="43078F2C" w:rsidR="008D6F8B" w:rsidRPr="0062189E" w:rsidRDefault="00FB0BA4" w:rsidP="008D6F8B">
            <w:pPr>
              <w:pStyle w:val="TAL"/>
            </w:pPr>
            <w:r>
              <w:t>M</w:t>
            </w:r>
            <w:r w:rsidR="008D6F8B" w:rsidRPr="0062189E">
              <w:t xml:space="preserve">odifications to MCData media procedures to support </w:t>
            </w:r>
            <w:r w:rsidR="001F3E96" w:rsidRPr="0062189E">
              <w:t xml:space="preserve">migration and </w:t>
            </w:r>
            <w:r w:rsidR="008D6F8B" w:rsidRPr="0062189E">
              <w:t>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69082DB" w14:textId="778A0563"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70F8B84A" w14:textId="0C259F0F" w:rsidR="008D6F8B" w:rsidRPr="0062189E" w:rsidRDefault="008D6F8B" w:rsidP="008D6F8B">
            <w:pPr>
              <w:pStyle w:val="TAL"/>
            </w:pPr>
            <w:r w:rsidRPr="00296AF7">
              <w:t>CT1 responsibility</w:t>
            </w:r>
          </w:p>
        </w:tc>
      </w:tr>
      <w:tr w:rsidR="00D37C5C" w:rsidRPr="006C2E80" w14:paraId="642F4F7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4193AD8" w14:textId="77808F8C" w:rsidR="00D37C5C" w:rsidRPr="0062189E" w:rsidRDefault="00D37C5C" w:rsidP="0062189E">
            <w:pPr>
              <w:pStyle w:val="TAL"/>
            </w:pPr>
            <w:r>
              <w:t>TS 29.283</w:t>
            </w:r>
          </w:p>
        </w:tc>
        <w:tc>
          <w:tcPr>
            <w:tcW w:w="4344" w:type="dxa"/>
            <w:tcBorders>
              <w:top w:val="single" w:sz="4" w:space="0" w:color="auto"/>
              <w:left w:val="single" w:sz="4" w:space="0" w:color="auto"/>
              <w:bottom w:val="single" w:sz="4" w:space="0" w:color="auto"/>
              <w:right w:val="single" w:sz="4" w:space="0" w:color="auto"/>
            </w:tcBorders>
          </w:tcPr>
          <w:p w14:paraId="06F36164" w14:textId="35BE0A1A" w:rsidR="00D37C5C" w:rsidRPr="0062189E" w:rsidRDefault="00C3205E" w:rsidP="0062189E">
            <w:pPr>
              <w:pStyle w:val="TAL"/>
            </w:pPr>
            <w:r>
              <w:t xml:space="preserve">Interaction between SIP databases of </w:t>
            </w:r>
            <w:r w:rsidRPr="00C3205E">
              <w:t>the partner and primary system</w:t>
            </w:r>
            <w:r>
              <w:t>s</w:t>
            </w:r>
          </w:p>
        </w:tc>
        <w:tc>
          <w:tcPr>
            <w:tcW w:w="1417" w:type="dxa"/>
            <w:tcBorders>
              <w:top w:val="single" w:sz="4" w:space="0" w:color="auto"/>
              <w:left w:val="single" w:sz="4" w:space="0" w:color="auto"/>
              <w:bottom w:val="single" w:sz="4" w:space="0" w:color="auto"/>
              <w:right w:val="single" w:sz="4" w:space="0" w:color="auto"/>
            </w:tcBorders>
          </w:tcPr>
          <w:p w14:paraId="41EBE29D" w14:textId="779815DD" w:rsidR="00D37C5C" w:rsidRPr="0062189E" w:rsidRDefault="00D37C5C" w:rsidP="0062189E">
            <w:pPr>
              <w:pStyle w:val="TAL"/>
            </w:pPr>
            <w:r>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11617E19" w14:textId="2FAD18A4" w:rsidR="00D37C5C" w:rsidRPr="0062189E" w:rsidRDefault="000A15EA" w:rsidP="0062189E">
            <w:pPr>
              <w:pStyle w:val="TAL"/>
            </w:pPr>
            <w:r>
              <w:t>CT4 responsibility</w:t>
            </w: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22F237BE" w:rsidR="006C2E80" w:rsidRPr="00424E46" w:rsidRDefault="00424E46" w:rsidP="00424E46">
      <w:pPr>
        <w:pStyle w:val="Guidance"/>
        <w:rPr>
          <w:i w:val="0"/>
          <w:iCs/>
        </w:rPr>
      </w:pPr>
      <w:r w:rsidRPr="00424E46">
        <w:rPr>
          <w:i w:val="0"/>
          <w:iCs/>
        </w:rPr>
        <w:t xml:space="preserve">Won, Sung Hwan, </w:t>
      </w:r>
      <w:hyperlink r:id="rId16" w:history="1">
        <w:r w:rsidRPr="00424E46">
          <w:rPr>
            <w:rStyle w:val="Hyperlink"/>
            <w:i w:val="0"/>
            <w:iCs/>
          </w:rPr>
          <w:t>sung.won@nokia.com</w:t>
        </w:r>
      </w:hyperlink>
    </w:p>
    <w:p w14:paraId="4B2B339C" w14:textId="77777777" w:rsidR="008A76FD" w:rsidRDefault="00174617" w:rsidP="006C2E80">
      <w:pPr>
        <w:pStyle w:val="Heading1"/>
      </w:pPr>
      <w:r>
        <w:t>7</w:t>
      </w:r>
      <w:r w:rsidR="009870A7">
        <w:tab/>
      </w:r>
      <w:r w:rsidR="008A76FD">
        <w:t>Work item leadership</w:t>
      </w:r>
    </w:p>
    <w:p w14:paraId="5367CB40" w14:textId="76D40046" w:rsidR="0033027D" w:rsidRPr="00424E46" w:rsidRDefault="00424E46" w:rsidP="006C2E80">
      <w:pPr>
        <w:pStyle w:val="Guidance"/>
        <w:rPr>
          <w:i w:val="0"/>
          <w:iCs/>
        </w:rPr>
      </w:pPr>
      <w:r w:rsidRPr="00424E46">
        <w:rPr>
          <w:i w:val="0"/>
          <w:iC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7445035" w14:textId="386547AF" w:rsidR="00424E46" w:rsidRPr="00251D80" w:rsidRDefault="00424E46" w:rsidP="00424E46">
      <w:pPr>
        <w:rPr>
          <w:i/>
        </w:rPr>
      </w:pPr>
      <w:r w:rsidRPr="00CE6D94">
        <w:t>SA3 for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8BBE3C" w:rsidR="00557B2E" w:rsidRDefault="00424E46"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4BFAC2D3" w:rsidR="0048267C" w:rsidRDefault="00424E46"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5E90B6A6" w:rsidR="0048267C" w:rsidRDefault="00AE76CC" w:rsidP="001C5C86">
            <w:pPr>
              <w:pStyle w:val="TAL"/>
            </w:pPr>
            <w:proofErr w:type="spellStart"/>
            <w:r>
              <w:t>UIC</w:t>
            </w:r>
            <w:proofErr w:type="spellEnd"/>
          </w:p>
        </w:tc>
      </w:tr>
      <w:tr w:rsidR="0048267C" w14:paraId="24ADC33F" w14:textId="77777777" w:rsidTr="006C2E80">
        <w:trPr>
          <w:cantSplit/>
          <w:jc w:val="center"/>
        </w:trPr>
        <w:tc>
          <w:tcPr>
            <w:tcW w:w="5029" w:type="dxa"/>
            <w:shd w:val="clear" w:color="auto" w:fill="auto"/>
          </w:tcPr>
          <w:p w14:paraId="47626447" w14:textId="334D9A65" w:rsidR="0048267C" w:rsidRDefault="00264345" w:rsidP="001C5C86">
            <w:pPr>
              <w:pStyle w:val="TAL"/>
            </w:pPr>
            <w:proofErr w:type="spellStart"/>
            <w:r>
              <w:t>Sepura</w:t>
            </w:r>
            <w:proofErr w:type="spellEnd"/>
            <w:r>
              <w:t xml:space="preserve"> Ltd</w:t>
            </w:r>
          </w:p>
        </w:tc>
      </w:tr>
      <w:tr w:rsidR="00025316" w14:paraId="53215410" w14:textId="77777777" w:rsidTr="006C2E80">
        <w:trPr>
          <w:cantSplit/>
          <w:jc w:val="center"/>
        </w:trPr>
        <w:tc>
          <w:tcPr>
            <w:tcW w:w="5029" w:type="dxa"/>
            <w:shd w:val="clear" w:color="auto" w:fill="auto"/>
          </w:tcPr>
          <w:p w14:paraId="39281E5B" w14:textId="350380BD" w:rsidR="00025316" w:rsidRDefault="008D6F8B" w:rsidP="001C5C86">
            <w:pPr>
              <w:pStyle w:val="TAL"/>
            </w:pPr>
            <w:r>
              <w:t xml:space="preserve">Kontron </w:t>
            </w:r>
            <w:r w:rsidRPr="008D6F8B">
              <w:t>Transportation France</w:t>
            </w:r>
          </w:p>
        </w:tc>
      </w:tr>
      <w:tr w:rsidR="00025316" w14:paraId="3E331B1C" w14:textId="77777777" w:rsidTr="006C2E80">
        <w:trPr>
          <w:cantSplit/>
          <w:jc w:val="center"/>
        </w:trPr>
        <w:tc>
          <w:tcPr>
            <w:tcW w:w="5029" w:type="dxa"/>
            <w:shd w:val="clear" w:color="auto" w:fill="auto"/>
          </w:tcPr>
          <w:p w14:paraId="40A2BCD5" w14:textId="203F3C84" w:rsidR="00025316" w:rsidRDefault="008D6F8B" w:rsidP="001C5C86">
            <w:pPr>
              <w:pStyle w:val="TAL"/>
            </w:pPr>
            <w:r>
              <w:t>Ericsson</w:t>
            </w:r>
          </w:p>
        </w:tc>
      </w:tr>
      <w:tr w:rsidR="008D6F8B" w14:paraId="0D5A2751" w14:textId="77777777" w:rsidTr="006C2E80">
        <w:trPr>
          <w:cantSplit/>
          <w:jc w:val="center"/>
        </w:trPr>
        <w:tc>
          <w:tcPr>
            <w:tcW w:w="5029" w:type="dxa"/>
            <w:shd w:val="clear" w:color="auto" w:fill="auto"/>
          </w:tcPr>
          <w:p w14:paraId="0FAD7B26" w14:textId="32182A83" w:rsidR="008D6F8B" w:rsidRDefault="008D6F8B" w:rsidP="001C5C86">
            <w:pPr>
              <w:pStyle w:val="TAL"/>
            </w:pPr>
            <w:r>
              <w:t>Airbus</w:t>
            </w:r>
          </w:p>
        </w:tc>
      </w:tr>
      <w:tr w:rsidR="00DD7C12" w14:paraId="3AA9FD06" w14:textId="77777777" w:rsidTr="006C2E80">
        <w:trPr>
          <w:cantSplit/>
          <w:jc w:val="center"/>
        </w:trPr>
        <w:tc>
          <w:tcPr>
            <w:tcW w:w="5029" w:type="dxa"/>
            <w:shd w:val="clear" w:color="auto" w:fill="auto"/>
          </w:tcPr>
          <w:p w14:paraId="2FB7D66E" w14:textId="1AAA4DD0" w:rsidR="00DD7C12" w:rsidRDefault="00DD7C12" w:rsidP="001C5C86">
            <w:pPr>
              <w:pStyle w:val="TAL"/>
            </w:pPr>
            <w:r>
              <w:t>Vodafone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9D89D" w14:textId="77777777" w:rsidR="00AB211F" w:rsidRDefault="00AB211F">
      <w:r>
        <w:separator/>
      </w:r>
    </w:p>
  </w:endnote>
  <w:endnote w:type="continuationSeparator" w:id="0">
    <w:p w14:paraId="72F63A66" w14:textId="77777777" w:rsidR="00AB211F" w:rsidRDefault="00AB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0AAEB" w14:textId="77777777" w:rsidR="00AB211F" w:rsidRDefault="00AB211F">
      <w:r>
        <w:separator/>
      </w:r>
    </w:p>
  </w:footnote>
  <w:footnote w:type="continuationSeparator" w:id="0">
    <w:p w14:paraId="537D723A" w14:textId="77777777" w:rsidR="00AB211F" w:rsidRDefault="00AB2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15EA"/>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3E96"/>
    <w:rsid w:val="001F7D5F"/>
    <w:rsid w:val="001F7EB4"/>
    <w:rsid w:val="002000C2"/>
    <w:rsid w:val="00205F25"/>
    <w:rsid w:val="002210F8"/>
    <w:rsid w:val="00221B1E"/>
    <w:rsid w:val="00240DCD"/>
    <w:rsid w:val="0024786B"/>
    <w:rsid w:val="00251D80"/>
    <w:rsid w:val="00254FB5"/>
    <w:rsid w:val="002640E5"/>
    <w:rsid w:val="00264345"/>
    <w:rsid w:val="0026436F"/>
    <w:rsid w:val="0026606E"/>
    <w:rsid w:val="00276403"/>
    <w:rsid w:val="00283472"/>
    <w:rsid w:val="00285C43"/>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4E46"/>
    <w:rsid w:val="004260A5"/>
    <w:rsid w:val="00432283"/>
    <w:rsid w:val="0043745F"/>
    <w:rsid w:val="00437F58"/>
    <w:rsid w:val="0044029F"/>
    <w:rsid w:val="00440BC9"/>
    <w:rsid w:val="00454609"/>
    <w:rsid w:val="00455DE4"/>
    <w:rsid w:val="00470A73"/>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2E0F"/>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189E"/>
    <w:rsid w:val="006239E7"/>
    <w:rsid w:val="006254C4"/>
    <w:rsid w:val="006323BE"/>
    <w:rsid w:val="00637EE8"/>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1486"/>
    <w:rsid w:val="00706A1A"/>
    <w:rsid w:val="00707673"/>
    <w:rsid w:val="007162BE"/>
    <w:rsid w:val="00721122"/>
    <w:rsid w:val="00722267"/>
    <w:rsid w:val="00746F46"/>
    <w:rsid w:val="0075252A"/>
    <w:rsid w:val="00757316"/>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643"/>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D6F8B"/>
    <w:rsid w:val="00922FCB"/>
    <w:rsid w:val="00935CB0"/>
    <w:rsid w:val="00937C6F"/>
    <w:rsid w:val="009428A9"/>
    <w:rsid w:val="009437A2"/>
    <w:rsid w:val="00944B28"/>
    <w:rsid w:val="00947F8B"/>
    <w:rsid w:val="009531B7"/>
    <w:rsid w:val="00967838"/>
    <w:rsid w:val="009822EC"/>
    <w:rsid w:val="00982CD6"/>
    <w:rsid w:val="00985B73"/>
    <w:rsid w:val="009870A7"/>
    <w:rsid w:val="00992266"/>
    <w:rsid w:val="00994A54"/>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5C40"/>
    <w:rsid w:val="00A6656B"/>
    <w:rsid w:val="00A668D0"/>
    <w:rsid w:val="00A70E1E"/>
    <w:rsid w:val="00A73257"/>
    <w:rsid w:val="00A9081F"/>
    <w:rsid w:val="00A9188C"/>
    <w:rsid w:val="00A97002"/>
    <w:rsid w:val="00A97A52"/>
    <w:rsid w:val="00AA0D6A"/>
    <w:rsid w:val="00AB211F"/>
    <w:rsid w:val="00AB58BF"/>
    <w:rsid w:val="00AC66B2"/>
    <w:rsid w:val="00AC6AE6"/>
    <w:rsid w:val="00AD0751"/>
    <w:rsid w:val="00AD5D8A"/>
    <w:rsid w:val="00AD77C4"/>
    <w:rsid w:val="00AE25BF"/>
    <w:rsid w:val="00AE4D82"/>
    <w:rsid w:val="00AE76CC"/>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205E"/>
    <w:rsid w:val="00C3799C"/>
    <w:rsid w:val="00C40902"/>
    <w:rsid w:val="00C4120A"/>
    <w:rsid w:val="00C4305E"/>
    <w:rsid w:val="00C43D1E"/>
    <w:rsid w:val="00C44336"/>
    <w:rsid w:val="00C50F7C"/>
    <w:rsid w:val="00C51704"/>
    <w:rsid w:val="00C5591F"/>
    <w:rsid w:val="00C57C50"/>
    <w:rsid w:val="00C65EE0"/>
    <w:rsid w:val="00C715CA"/>
    <w:rsid w:val="00C7495D"/>
    <w:rsid w:val="00C77CE9"/>
    <w:rsid w:val="00C86CFD"/>
    <w:rsid w:val="00CA0968"/>
    <w:rsid w:val="00CA168E"/>
    <w:rsid w:val="00CB0647"/>
    <w:rsid w:val="00CB4236"/>
    <w:rsid w:val="00CC72A4"/>
    <w:rsid w:val="00CD3153"/>
    <w:rsid w:val="00CF6810"/>
    <w:rsid w:val="00D06117"/>
    <w:rsid w:val="00D21FAC"/>
    <w:rsid w:val="00D30172"/>
    <w:rsid w:val="00D31CC8"/>
    <w:rsid w:val="00D32678"/>
    <w:rsid w:val="00D37C5C"/>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D7C12"/>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C6FDA"/>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A0E2E"/>
    <w:rsid w:val="00FB0BA4"/>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37C5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424E46"/>
    <w:rPr>
      <w:color w:val="0563C1" w:themeColor="hyperlink"/>
      <w:u w:val="single"/>
    </w:rPr>
  </w:style>
  <w:style w:type="character" w:styleId="UnresolvedMention">
    <w:name w:val="Unresolved Mention"/>
    <w:basedOn w:val="DefaultParagraphFont"/>
    <w:uiPriority w:val="99"/>
    <w:semiHidden/>
    <w:unhideWhenUsed/>
    <w:rsid w:val="00424E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5AIRPNAIUNRU-529706453-3326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https://nokia.sharepoint.com/sites/c5g/epc/_layouts/15/DocIdRedir.aspx?ID=5AIRPNAIUNRU-529706453-3326</Url>
      <Description>5AIRPNAIUNRU-529706453-3326</Description>
    </_dlc_DocIdUrl>
  </documentManagement>
</p:properties>
</file>

<file path=customXml/itemProps1.xml><?xml version="1.0" encoding="utf-8"?>
<ds:datastoreItem xmlns:ds="http://schemas.openxmlformats.org/officeDocument/2006/customXml" ds:itemID="{07419FCF-425B-479C-8EEE-7F790C1D6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D095C0-8C9A-4CC2-A61C-8F89C5987ACF}">
  <ds:schemaRefs>
    <ds:schemaRef ds:uri="Microsoft.SharePoint.Taxonomy.ContentTypeSync"/>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9CCF582B-1855-42E4-A17A-D9A91B8BEF55}">
  <ds:schemaRefs>
    <ds:schemaRef ds:uri="http://schemas.microsoft.com/sharepoint/events"/>
  </ds:schemaRefs>
</ds:datastoreItem>
</file>

<file path=customXml/itemProps5.xml><?xml version="1.0" encoding="utf-8"?>
<ds:datastoreItem xmlns:ds="http://schemas.openxmlformats.org/officeDocument/2006/customXml" ds:itemID="{36C35E98-10FE-4363-AB35-C352A468717C}">
  <ds:schemaRefs>
    <ds:schemaRef ds:uri="http://schemas.microsoft.com/sharepoint/v3/contenttype/forms"/>
  </ds:schemaRefs>
</ds:datastoreItem>
</file>

<file path=customXml/itemProps6.xml><?xml version="1.0" encoding="utf-8"?>
<ds:datastoreItem xmlns:ds="http://schemas.openxmlformats.org/officeDocument/2006/customXml" ds:itemID="{52445A9D-29D6-4B4F-B11C-AF49BF63A9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Nokia_Author_00</cp:lastModifiedBy>
  <cp:revision>2</cp:revision>
  <cp:lastPrinted>2000-02-29T11:31:00Z</cp:lastPrinted>
  <dcterms:created xsi:type="dcterms:W3CDTF">2022-11-16T07:14:00Z</dcterms:created>
  <dcterms:modified xsi:type="dcterms:W3CDTF">2022-11-16T07:14:00Z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d49d8cff-5dda-429f-b877-821d2a7af7c4</vt:lpwstr>
  </property>
</Properties>
</file>