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7DA4FB65" w:rsidR="00121EDF" w:rsidRDefault="00DF2D54" w:rsidP="00B53510">
      <w:pPr>
        <w:pStyle w:val="CRCoverPage"/>
        <w:tabs>
          <w:tab w:val="right" w:pos="9639"/>
        </w:tabs>
        <w:spacing w:after="0"/>
        <w:rPr>
          <w:b/>
          <w:i/>
          <w:noProof/>
          <w:sz w:val="28"/>
        </w:rPr>
      </w:pPr>
      <w:r>
        <w:rPr>
          <w:b/>
          <w:noProof/>
          <w:sz w:val="24"/>
        </w:rPr>
        <w:t>3GPP TSG-CT WG1 Meeting #138</w:t>
      </w:r>
      <w:r w:rsidR="00121EDF">
        <w:rPr>
          <w:b/>
          <w:noProof/>
          <w:sz w:val="24"/>
        </w:rPr>
        <w:t>e</w:t>
      </w:r>
      <w:r w:rsidR="00121EDF">
        <w:rPr>
          <w:b/>
          <w:i/>
          <w:noProof/>
          <w:sz w:val="28"/>
        </w:rPr>
        <w:tab/>
      </w:r>
      <w:r w:rsidR="007658BE">
        <w:rPr>
          <w:b/>
          <w:noProof/>
          <w:sz w:val="24"/>
        </w:rPr>
        <w:t>C1-22</w:t>
      </w:r>
      <w:r w:rsidR="00B769F5">
        <w:rPr>
          <w:b/>
          <w:noProof/>
          <w:sz w:val="24"/>
        </w:rPr>
        <w:t>5999</w:t>
      </w:r>
    </w:p>
    <w:p w14:paraId="078B9290" w14:textId="0C2015A9" w:rsidR="00121EDF" w:rsidRDefault="009A5DBB" w:rsidP="00121EDF">
      <w:pPr>
        <w:pStyle w:val="CRCoverPage"/>
        <w:outlineLvl w:val="0"/>
        <w:rPr>
          <w:b/>
          <w:noProof/>
          <w:sz w:val="24"/>
        </w:rPr>
      </w:pPr>
      <w:r>
        <w:rPr>
          <w:b/>
          <w:noProof/>
          <w:sz w:val="24"/>
        </w:rPr>
        <w:t>E-meeting, 1</w:t>
      </w:r>
      <w:r w:rsidR="00DF2D54">
        <w:rPr>
          <w:b/>
          <w:noProof/>
          <w:sz w:val="24"/>
        </w:rPr>
        <w:t>0</w:t>
      </w:r>
      <w:r w:rsidR="00675E91" w:rsidRPr="00675E91">
        <w:rPr>
          <w:b/>
          <w:noProof/>
          <w:sz w:val="24"/>
          <w:vertAlign w:val="superscript"/>
        </w:rPr>
        <w:t>th</w:t>
      </w:r>
      <w:r w:rsidR="00675E91">
        <w:rPr>
          <w:b/>
          <w:noProof/>
          <w:sz w:val="24"/>
        </w:rPr>
        <w:t xml:space="preserve"> </w:t>
      </w:r>
      <w:r>
        <w:rPr>
          <w:b/>
          <w:noProof/>
          <w:sz w:val="24"/>
        </w:rPr>
        <w:t>-</w:t>
      </w:r>
      <w:r w:rsidR="00DF2D54">
        <w:rPr>
          <w:b/>
          <w:noProof/>
          <w:sz w:val="24"/>
        </w:rPr>
        <w:t>14</w:t>
      </w:r>
      <w:r w:rsidR="00675E91" w:rsidRPr="00675E91">
        <w:rPr>
          <w:b/>
          <w:noProof/>
          <w:sz w:val="24"/>
          <w:vertAlign w:val="superscript"/>
        </w:rPr>
        <w:t>th</w:t>
      </w:r>
      <w:r w:rsidR="00121EDF">
        <w:rPr>
          <w:b/>
          <w:noProof/>
          <w:sz w:val="24"/>
        </w:rPr>
        <w:t xml:space="preserve"> </w:t>
      </w:r>
      <w:r w:rsidR="00DF2D54">
        <w:rPr>
          <w:b/>
          <w:noProof/>
          <w:sz w:val="24"/>
        </w:rPr>
        <w:t>October</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AFC8B65" w:rsidR="001E41F3" w:rsidRPr="00410371" w:rsidRDefault="001908FF" w:rsidP="00547111">
            <w:pPr>
              <w:pStyle w:val="CRCoverPage"/>
              <w:spacing w:after="0"/>
              <w:rPr>
                <w:noProof/>
              </w:rPr>
            </w:pPr>
            <w:r>
              <w:rPr>
                <w:b/>
                <w:noProof/>
                <w:sz w:val="28"/>
              </w:rPr>
              <w:t>4493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063EF65" w:rsidR="001E41F3" w:rsidRPr="00410371" w:rsidRDefault="00DF2D5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E52F691" w:rsidR="001E41F3" w:rsidRPr="00410371" w:rsidRDefault="00DF2D54">
            <w:pPr>
              <w:pStyle w:val="CRCoverPage"/>
              <w:spacing w:after="0"/>
              <w:jc w:val="center"/>
              <w:rPr>
                <w:noProof/>
                <w:sz w:val="28"/>
              </w:rPr>
            </w:pPr>
            <w:r>
              <w:rPr>
                <w:b/>
                <w:noProof/>
                <w:sz w:val="28"/>
              </w:rPr>
              <w:t>18</w:t>
            </w:r>
            <w:r w:rsidR="00FF4D7E">
              <w:rPr>
                <w:b/>
                <w:noProof/>
                <w:sz w:val="28"/>
              </w:rPr>
              <w:t>.</w:t>
            </w:r>
            <w:r>
              <w:rPr>
                <w:b/>
                <w:noProof/>
                <w:sz w:val="28"/>
              </w:rPr>
              <w:t>0</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9191AD1" w:rsidR="001E41F3" w:rsidRDefault="00FB4CAB">
            <w:pPr>
              <w:pStyle w:val="CRCoverPage"/>
              <w:spacing w:after="0"/>
              <w:ind w:left="100"/>
              <w:rPr>
                <w:noProof/>
              </w:rPr>
            </w:pPr>
            <w:r>
              <w:t>Storage of "</w:t>
            </w:r>
            <w:r w:rsidRPr="00EE03A8">
              <w:rPr>
                <w:iCs/>
              </w:rPr>
              <w:t>Operator controlled signal threshold per access technology</w:t>
            </w:r>
            <w:r>
              <w:t>" to NVM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FDBA0E4" w:rsidR="00EB4CE4" w:rsidRDefault="0001219B" w:rsidP="00EB4CE4">
            <w:pPr>
              <w:pStyle w:val="CRCoverPage"/>
              <w:spacing w:after="0"/>
              <w:ind w:left="100"/>
              <w:rPr>
                <w:noProof/>
              </w:rPr>
            </w:pPr>
            <w:r>
              <w:rPr>
                <w:rFonts w:cs="Arial"/>
              </w:rPr>
              <w:t>SENSE</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7FC4CE4E" w:rsidR="00EB4CE4" w:rsidRDefault="001908FF" w:rsidP="00EB4CE4">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880C0B" w:rsidR="00EB4CE4" w:rsidRDefault="00EB4CE4" w:rsidP="00EB4CE4">
            <w:pPr>
              <w:pStyle w:val="CRCoverPage"/>
              <w:spacing w:after="0"/>
              <w:ind w:left="100"/>
              <w:rPr>
                <w:noProof/>
              </w:rPr>
            </w:pPr>
            <w:r w:rsidRPr="007A5CEE">
              <w:rPr>
                <w:noProof/>
              </w:rPr>
              <w:t>Rel-1</w:t>
            </w:r>
            <w:r w:rsidR="0001219B">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706DBAAB" w:rsidR="00FE0806" w:rsidRDefault="0015628C" w:rsidP="00ED6348">
            <w:pPr>
              <w:pStyle w:val="CRCoverPage"/>
              <w:spacing w:after="0"/>
              <w:ind w:left="100"/>
              <w:rPr>
                <w:noProof/>
                <w:lang w:eastAsia="zh-CN"/>
              </w:rPr>
            </w:pPr>
            <w:r>
              <w:rPr>
                <w:noProof/>
                <w:lang w:eastAsia="zh-CN"/>
              </w:rPr>
              <w:t>As describ</w:t>
            </w:r>
            <w:r w:rsidR="00631C91">
              <w:rPr>
                <w:noProof/>
                <w:lang w:eastAsia="zh-CN"/>
              </w:rPr>
              <w:t>ed i</w:t>
            </w:r>
            <w:r w:rsidR="008D6F1D">
              <w:rPr>
                <w:noProof/>
                <w:lang w:eastAsia="zh-CN"/>
              </w:rPr>
              <w:t>n the discussion paper C1-225967</w:t>
            </w:r>
            <w:bookmarkStart w:id="1" w:name="_GoBack"/>
            <w:bookmarkEnd w:id="1"/>
            <w:r>
              <w:rPr>
                <w:noProof/>
                <w:lang w:eastAsia="zh-CN"/>
              </w:rPr>
              <w:t xml:space="preserve">, it is beneficial to pre-configure/store the </w:t>
            </w:r>
            <w:r w:rsidRPr="00A47565">
              <w:t>"</w:t>
            </w:r>
            <w:r w:rsidRPr="00A47565">
              <w:rPr>
                <w:iCs/>
              </w:rPr>
              <w:t>Operator controlled signal threshold per access technology</w:t>
            </w:r>
            <w:r w:rsidRPr="00A47565">
              <w:t>"</w:t>
            </w:r>
            <w:r>
              <w:t xml:space="preserve"> in the non volatile memory of the ME.</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1923EC9" w:rsidR="001E41F3" w:rsidRDefault="0015628C" w:rsidP="00ED6348">
            <w:pPr>
              <w:pStyle w:val="CRCoverPage"/>
              <w:spacing w:after="0"/>
              <w:ind w:left="100"/>
              <w:rPr>
                <w:noProof/>
                <w:lang w:eastAsia="zh-CN"/>
              </w:rPr>
            </w:pPr>
            <w:r>
              <w:rPr>
                <w:noProof/>
                <w:lang w:eastAsia="zh-CN"/>
              </w:rPr>
              <w:t xml:space="preserve">Added the storage for </w:t>
            </w:r>
            <w:r w:rsidRPr="00A47565">
              <w:t>"</w:t>
            </w:r>
            <w:r w:rsidRPr="00A47565">
              <w:rPr>
                <w:iCs/>
              </w:rPr>
              <w:t>Operator controlled signal threshold per access technology</w:t>
            </w:r>
            <w:r w:rsidRPr="00A47565">
              <w:t>"</w:t>
            </w:r>
            <w:r>
              <w:t xml:space="preserve"> in the non volatile memory of the UE.</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00176B" w:rsidR="001E41F3" w:rsidRDefault="00BF0249">
            <w:pPr>
              <w:pStyle w:val="CRCoverPage"/>
              <w:spacing w:after="0"/>
              <w:ind w:left="100"/>
              <w:rPr>
                <w:noProof/>
                <w:lang w:eastAsia="zh-CN"/>
              </w:rPr>
            </w:pPr>
            <w:r>
              <w:rPr>
                <w:noProof/>
                <w:lang w:eastAsia="zh-CN"/>
              </w:rPr>
              <w:t>UE unable to use the value provided by the network after a power cycle.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0D1448" w:rsidR="001E41F3" w:rsidRDefault="00BF0249">
            <w:pPr>
              <w:pStyle w:val="CRCoverPage"/>
              <w:spacing w:after="0"/>
              <w:ind w:left="100"/>
              <w:rPr>
                <w:noProof/>
              </w:rPr>
            </w:pPr>
            <w:r>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611BB8F7" w14:textId="77777777" w:rsidR="009B6756" w:rsidRPr="00913BB3" w:rsidRDefault="009B6756" w:rsidP="009B6756">
      <w:pPr>
        <w:pStyle w:val="Heading1"/>
      </w:pPr>
      <w:bookmarkStart w:id="2" w:name="_Toc114477198"/>
      <w:r>
        <w:t>C</w:t>
      </w:r>
      <w:r w:rsidRPr="00913BB3">
        <w:t>.1</w:t>
      </w:r>
      <w:r w:rsidRPr="00913BB3">
        <w:tab/>
      </w:r>
      <w:r>
        <w:t>Storage of 5GMM information for UEs not operating in SNPN access operation mode</w:t>
      </w:r>
      <w:bookmarkEnd w:id="2"/>
    </w:p>
    <w:p w14:paraId="7F93CE5E" w14:textId="77777777" w:rsidR="009B6756" w:rsidRPr="00913BB3" w:rsidRDefault="009B6756" w:rsidP="009B6756">
      <w:r w:rsidRPr="00913BB3">
        <w:t>The following 5GMM parameters shall be stored on the USIM if the corresponding file is present:</w:t>
      </w:r>
    </w:p>
    <w:p w14:paraId="6460E8E7" w14:textId="77777777" w:rsidR="009B6756" w:rsidRPr="00913BB3" w:rsidRDefault="009B6756" w:rsidP="009B6756">
      <w:pPr>
        <w:pStyle w:val="B1"/>
      </w:pPr>
      <w:r w:rsidRPr="00913BB3">
        <w:t>a)</w:t>
      </w:r>
      <w:r w:rsidRPr="00913BB3">
        <w:tab/>
        <w:t>5G-GUTI;</w:t>
      </w:r>
    </w:p>
    <w:p w14:paraId="74D3D063" w14:textId="77777777" w:rsidR="009B6756" w:rsidRPr="00913BB3" w:rsidRDefault="009B6756" w:rsidP="009B6756">
      <w:pPr>
        <w:pStyle w:val="B1"/>
      </w:pPr>
      <w:r w:rsidRPr="00913BB3">
        <w:t>b)</w:t>
      </w:r>
      <w:r w:rsidRPr="00913BB3">
        <w:tab/>
        <w:t>last visited registered TAI;</w:t>
      </w:r>
    </w:p>
    <w:p w14:paraId="7CEE6A6F" w14:textId="77777777" w:rsidR="009B6756" w:rsidRPr="00913BB3" w:rsidRDefault="009B6756" w:rsidP="009B6756">
      <w:pPr>
        <w:pStyle w:val="B1"/>
      </w:pPr>
      <w:r w:rsidRPr="00913BB3">
        <w:t>c)</w:t>
      </w:r>
      <w:r w:rsidRPr="00913BB3">
        <w:tab/>
        <w:t>5GS update status;</w:t>
      </w:r>
    </w:p>
    <w:p w14:paraId="617629EB" w14:textId="77777777" w:rsidR="009B6756" w:rsidRDefault="009B6756" w:rsidP="009B6756">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D33177B" w14:textId="77777777" w:rsidR="009B6756" w:rsidRDefault="009B6756" w:rsidP="009B6756">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7C188DDD" w14:textId="77777777" w:rsidR="009B6756" w:rsidRDefault="009B6756" w:rsidP="009B6756">
      <w:pPr>
        <w:pStyle w:val="B1"/>
        <w:rPr>
          <w:lang w:eastAsia="ja-JP"/>
        </w:rPr>
      </w:pPr>
      <w:r>
        <w:rPr>
          <w:lang w:eastAsia="ja-JP"/>
        </w:rPr>
        <w:t>f)</w:t>
      </w:r>
      <w:r>
        <w:rPr>
          <w:lang w:eastAsia="ja-JP"/>
        </w:rPr>
        <w:tab/>
        <w:t xml:space="preserve">SOR counter </w:t>
      </w:r>
      <w:r>
        <w:t>(see subclause 9.11.3.51)</w:t>
      </w:r>
      <w:r>
        <w:rPr>
          <w:lang w:eastAsia="ja-JP"/>
        </w:rPr>
        <w:t>; and</w:t>
      </w:r>
    </w:p>
    <w:p w14:paraId="550762BA" w14:textId="77777777" w:rsidR="009B6756" w:rsidRDefault="009B6756" w:rsidP="009B6756">
      <w:pPr>
        <w:pStyle w:val="B1"/>
        <w:rPr>
          <w:lang w:eastAsia="ja-JP"/>
        </w:rPr>
      </w:pPr>
      <w:r>
        <w:rPr>
          <w:lang w:eastAsia="ja-JP"/>
        </w:rPr>
        <w:t>g)</w:t>
      </w:r>
      <w:r>
        <w:rPr>
          <w:lang w:eastAsia="ja-JP"/>
        </w:rPr>
        <w:tab/>
        <w:t xml:space="preserve">UE parameter update counter </w:t>
      </w:r>
      <w:r>
        <w:t>(see subclause 9.11.3.53A)</w:t>
      </w:r>
      <w:r>
        <w:rPr>
          <w:lang w:eastAsia="ja-JP"/>
        </w:rPr>
        <w:t>;</w:t>
      </w:r>
    </w:p>
    <w:p w14:paraId="176354C3" w14:textId="77777777" w:rsidR="009B6756" w:rsidRPr="00913BB3" w:rsidRDefault="009B6756" w:rsidP="009B6756">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58B7727D" w14:textId="77777777" w:rsidR="009B6756" w:rsidRPr="00913BB3" w:rsidRDefault="009B6756" w:rsidP="009B6756">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0B0015A" w14:textId="77777777" w:rsidR="009B6756" w:rsidRPr="00913BB3" w:rsidRDefault="009B6756" w:rsidP="009B6756">
      <w:r w:rsidRPr="00913BB3">
        <w:t>The following 5GMM parameters shall be stored in a non-volatile memory in the ME together with the SUPI from the USIM:</w:t>
      </w:r>
    </w:p>
    <w:p w14:paraId="4B30884D" w14:textId="77777777" w:rsidR="009B6756" w:rsidRPr="00913BB3" w:rsidRDefault="009B6756" w:rsidP="009B6756">
      <w:pPr>
        <w:pStyle w:val="B1"/>
      </w:pPr>
      <w:r w:rsidRPr="00913BB3">
        <w:t>-</w:t>
      </w:r>
      <w:r w:rsidRPr="00913BB3">
        <w:tab/>
        <w:t>configured NSSAI(s);</w:t>
      </w:r>
    </w:p>
    <w:p w14:paraId="1FE9CB11" w14:textId="77777777" w:rsidR="009B6756" w:rsidRPr="00EC66BC" w:rsidRDefault="009B6756" w:rsidP="009B6756">
      <w:pPr>
        <w:pStyle w:val="B1"/>
      </w:pPr>
      <w:r w:rsidRPr="00EC66BC">
        <w:t>-</w:t>
      </w:r>
      <w:r w:rsidRPr="00EC66BC">
        <w:tab/>
        <w:t>NSSRG information;</w:t>
      </w:r>
    </w:p>
    <w:p w14:paraId="671FFD87" w14:textId="77777777" w:rsidR="009B6756" w:rsidRPr="00913BB3" w:rsidRDefault="009B6756" w:rsidP="009B6756">
      <w:pPr>
        <w:pStyle w:val="B1"/>
      </w:pPr>
      <w:r w:rsidRPr="00913BB3">
        <w:t>-</w:t>
      </w:r>
      <w:r w:rsidRPr="00913BB3">
        <w:tab/>
        <w:t>NSSAI inclusion mode(s);</w:t>
      </w:r>
    </w:p>
    <w:p w14:paraId="514E0047" w14:textId="77777777" w:rsidR="009B6756" w:rsidRPr="00913BB3" w:rsidRDefault="009B6756" w:rsidP="009B6756">
      <w:pPr>
        <w:pStyle w:val="B1"/>
      </w:pPr>
      <w:r w:rsidRPr="00913BB3">
        <w:t>-</w:t>
      </w:r>
      <w:r w:rsidRPr="00913BB3">
        <w:tab/>
        <w:t>MPS indicator;</w:t>
      </w:r>
    </w:p>
    <w:p w14:paraId="386D94A3" w14:textId="77777777" w:rsidR="009B6756" w:rsidRPr="00913BB3" w:rsidRDefault="009B6756" w:rsidP="009B6756">
      <w:pPr>
        <w:pStyle w:val="B1"/>
      </w:pPr>
      <w:r w:rsidRPr="00913BB3">
        <w:t>-</w:t>
      </w:r>
      <w:r w:rsidRPr="00913BB3">
        <w:tab/>
        <w:t>MCS indicator;</w:t>
      </w:r>
    </w:p>
    <w:p w14:paraId="5EEBF9D2" w14:textId="77777777" w:rsidR="009B6756" w:rsidRPr="00913BB3" w:rsidRDefault="009B6756" w:rsidP="009B6756">
      <w:pPr>
        <w:pStyle w:val="B1"/>
      </w:pPr>
      <w:r w:rsidRPr="00913BB3">
        <w:t>-</w:t>
      </w:r>
      <w:r w:rsidRPr="00913BB3">
        <w:tab/>
        <w:t>operator-defined access category definitions</w:t>
      </w:r>
      <w:r>
        <w:t>;</w:t>
      </w:r>
    </w:p>
    <w:p w14:paraId="1DDBC781" w14:textId="77777777" w:rsidR="009B6756" w:rsidRDefault="009B6756" w:rsidP="009B6756">
      <w:pPr>
        <w:pStyle w:val="B1"/>
      </w:pPr>
      <w:r>
        <w:t>-</w:t>
      </w:r>
      <w:r>
        <w:tab/>
        <w:t>network-assigned UE radio capability IDs;</w:t>
      </w:r>
    </w:p>
    <w:p w14:paraId="13816E04" w14:textId="77777777" w:rsidR="009B6756" w:rsidRDefault="009B6756" w:rsidP="009B6756">
      <w:pPr>
        <w:pStyle w:val="B1"/>
      </w:pPr>
      <w:r>
        <w:t>-</w:t>
      </w:r>
      <w:r>
        <w:tab/>
        <w:t>"CAG information list", if the UE supports CAG;</w:t>
      </w:r>
    </w:p>
    <w:p w14:paraId="6766543C" w14:textId="77777777" w:rsidR="009B6756" w:rsidRPr="00913BB3" w:rsidRDefault="009B6756" w:rsidP="009B6756">
      <w:pPr>
        <w:pStyle w:val="B1"/>
      </w:pPr>
      <w:r>
        <w:t>-</w:t>
      </w:r>
      <w:r>
        <w:tab/>
      </w:r>
      <w:r w:rsidRPr="00623EE9">
        <w:t xml:space="preserve">signalled URSP (see </w:t>
      </w:r>
      <w:r>
        <w:t>3GPP TS 24.526 [19]</w:t>
      </w:r>
      <w:r w:rsidRPr="00623EE9">
        <w:t>)</w:t>
      </w:r>
      <w:r>
        <w:t>;</w:t>
      </w:r>
    </w:p>
    <w:p w14:paraId="5BBA7842" w14:textId="77777777" w:rsidR="009B6756" w:rsidRDefault="009B6756" w:rsidP="009B6756">
      <w:pPr>
        <w:pStyle w:val="B1"/>
      </w:pPr>
      <w:r>
        <w:rPr>
          <w:lang w:eastAsia="ja-JP"/>
        </w:rPr>
        <w:t>-</w:t>
      </w:r>
      <w:r>
        <w:rPr>
          <w:lang w:eastAsia="ja-JP"/>
        </w:rPr>
        <w:tab/>
        <w:t>SOR-CMCI;</w:t>
      </w:r>
    </w:p>
    <w:p w14:paraId="1BA45C7D" w14:textId="77777777" w:rsidR="009B6756" w:rsidRDefault="009B6756" w:rsidP="009B6756">
      <w:pPr>
        <w:pStyle w:val="B1"/>
      </w:pPr>
      <w:r>
        <w:t>-</w:t>
      </w:r>
      <w:r>
        <w:tab/>
        <w:t>one or more lists of type "list of PLMN(s) to be used in disaster condition", if the UE supports MINT;</w:t>
      </w:r>
    </w:p>
    <w:p w14:paraId="0B7CD917" w14:textId="77777777" w:rsidR="009B6756" w:rsidRDefault="009B6756" w:rsidP="009B6756">
      <w:pPr>
        <w:pStyle w:val="B1"/>
      </w:pPr>
      <w:r>
        <w:t>-</w:t>
      </w:r>
      <w:r>
        <w:tab/>
        <w:t xml:space="preserve">disaster roaming wait range, if the UE supports MINT; </w:t>
      </w:r>
    </w:p>
    <w:p w14:paraId="4FA10B3D" w14:textId="77777777" w:rsidR="009B6756" w:rsidRDefault="009B6756" w:rsidP="009B6756">
      <w:pPr>
        <w:pStyle w:val="B1"/>
      </w:pPr>
      <w:r>
        <w:t>-</w:t>
      </w:r>
      <w:r>
        <w:tab/>
        <w:t>disaster return wait range, if the UE supports MINT;</w:t>
      </w:r>
    </w:p>
    <w:p w14:paraId="703912BA" w14:textId="77777777" w:rsidR="009B6756" w:rsidRDefault="009B6756" w:rsidP="009B6756">
      <w:pPr>
        <w:pStyle w:val="B1"/>
      </w:pPr>
      <w:r>
        <w:rPr>
          <w:lang w:eastAsia="ja-JP"/>
        </w:rPr>
        <w:t>-</w:t>
      </w:r>
      <w:r>
        <w:rPr>
          <w:lang w:eastAsia="ja-JP"/>
        </w:rPr>
        <w:tab/>
      </w:r>
      <w:r>
        <w:t>indication of whether disaster roaming is enabled in the UE;</w:t>
      </w:r>
      <w:del w:id="3" w:author="Vishnu Preman" w:date="2022-09-30T11:42:00Z">
        <w:r w:rsidDel="009B6756">
          <w:delText xml:space="preserve"> and</w:delText>
        </w:r>
      </w:del>
    </w:p>
    <w:p w14:paraId="5890552B" w14:textId="4135C78F" w:rsidR="009B6756" w:rsidRDefault="009B6756" w:rsidP="009B6756">
      <w:pPr>
        <w:pStyle w:val="B1"/>
        <w:rPr>
          <w:ins w:id="4" w:author="Vishnu Preman" w:date="2022-09-30T11:47:00Z"/>
        </w:rPr>
      </w:pPr>
      <w:r>
        <w:t>-</w:t>
      </w:r>
      <w:r>
        <w:tab/>
        <w:t xml:space="preserve">indication of </w:t>
      </w:r>
      <w:r w:rsidRPr="0033377A">
        <w:t>'</w:t>
      </w:r>
      <w:r>
        <w:t>a</w:t>
      </w:r>
      <w:r w:rsidRPr="007B112C">
        <w:t>pplicability of</w:t>
      </w:r>
      <w:r>
        <w:t xml:space="preserve"> "lists of PLMN(s) to be used in disaster condition" provided by a VPLMN</w:t>
      </w:r>
      <w:r w:rsidRPr="0033377A">
        <w:t>'</w:t>
      </w:r>
      <w:ins w:id="5" w:author="Vishnu Preman" w:date="2022-09-30T11:46:00Z">
        <w:r>
          <w:t>; and</w:t>
        </w:r>
      </w:ins>
      <w:del w:id="6" w:author="Vishnu Preman" w:date="2022-09-30T11:46:00Z">
        <w:r w:rsidDel="009B6756">
          <w:delText>.</w:delText>
        </w:r>
      </w:del>
    </w:p>
    <w:p w14:paraId="47359855" w14:textId="23548B63" w:rsidR="009B6756" w:rsidRPr="00913BB3" w:rsidRDefault="009B6756" w:rsidP="009B6756">
      <w:pPr>
        <w:pStyle w:val="B1"/>
      </w:pPr>
      <w:ins w:id="7" w:author="Vishnu Preman" w:date="2022-09-30T11:47:00Z">
        <w:r>
          <w:t>-</w:t>
        </w:r>
        <w:r>
          <w:tab/>
        </w:r>
        <w:r>
          <w:t>"</w:t>
        </w:r>
        <w:r w:rsidRPr="00EE03A8">
          <w:rPr>
            <w:iCs/>
          </w:rPr>
          <w:t>Operator controlled signal threshold per access technology</w:t>
        </w:r>
        <w:r>
          <w:t>", if the UE supports SENSE.</w:t>
        </w:r>
      </w:ins>
    </w:p>
    <w:p w14:paraId="3420262B" w14:textId="77777777" w:rsidR="009B6756" w:rsidRDefault="009B6756" w:rsidP="009B6756">
      <w:r w:rsidRPr="00913BB3">
        <w:t xml:space="preserve">The following 5GMM parameters </w:t>
      </w:r>
      <w:r>
        <w:t>should</w:t>
      </w:r>
      <w:r w:rsidRPr="00913BB3">
        <w:t xml:space="preserve"> be stored in a non-volatile memory in the ME together with the SUPI from the USIM:</w:t>
      </w:r>
    </w:p>
    <w:p w14:paraId="50650767" w14:textId="77777777" w:rsidR="009B6756" w:rsidRPr="00913BB3" w:rsidRDefault="009B6756" w:rsidP="009B6756">
      <w:pPr>
        <w:pStyle w:val="B1"/>
      </w:pPr>
      <w:r w:rsidRPr="00913BB3">
        <w:t>-</w:t>
      </w:r>
      <w:r>
        <w:rPr>
          <w:lang w:eastAsia="zh-TW"/>
        </w:rPr>
        <w:tab/>
        <w:t>allowed NSSAI(s).</w:t>
      </w:r>
    </w:p>
    <w:p w14:paraId="4ED9D4B5" w14:textId="77777777" w:rsidR="009B6756" w:rsidRPr="00913BB3" w:rsidRDefault="009B6756" w:rsidP="009B6756">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15C1F8E0" w14:textId="77777777" w:rsidR="009B6756" w:rsidRPr="00913BB3" w:rsidRDefault="009B6756" w:rsidP="009B6756">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4D756A0A" w14:textId="77777777" w:rsidR="009B6756" w:rsidRPr="00913BB3" w:rsidRDefault="009B6756" w:rsidP="009B6756">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2C71D21B" w14:textId="77777777" w:rsidR="009B6756" w:rsidRPr="00913BB3" w:rsidRDefault="009B6756" w:rsidP="009B6756">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59632CC" w14:textId="77777777" w:rsidR="009B6756" w:rsidRPr="00913BB3" w:rsidRDefault="009B6756" w:rsidP="009B6756">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0E277F8C" w14:textId="77777777" w:rsidR="009B6756" w:rsidRPr="00913BB3" w:rsidRDefault="009B6756" w:rsidP="009B6756">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1C54E39F" w14:textId="77777777" w:rsidR="009B6756" w:rsidRDefault="009B6756" w:rsidP="009B6756">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7FAD025B" w14:textId="77777777" w:rsidR="009B6756" w:rsidRPr="00913BB3" w:rsidRDefault="009B6756" w:rsidP="009B6756">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2B4054B8" w14:textId="77777777" w:rsidR="009B6756" w:rsidRPr="00913BB3" w:rsidRDefault="009B6756" w:rsidP="009B6756">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5DFEF3D4" w14:textId="77777777" w:rsidR="009B6756" w:rsidRDefault="009B6756" w:rsidP="009B6756">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18DCF5D1" w14:textId="77777777" w:rsidR="009B6756" w:rsidRPr="0080303C" w:rsidRDefault="009B6756" w:rsidP="009B6756">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6FCF18AE" w14:textId="77777777" w:rsidR="009B6756" w:rsidRPr="00913BB3" w:rsidRDefault="009B6756" w:rsidP="009B6756">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w:t>
      </w:r>
      <w:r w:rsidRPr="00860722">
        <w:t xml:space="preserve"> </w:t>
      </w:r>
      <w:r>
        <w:t xml:space="preserve">If the </w:t>
      </w:r>
      <w:r w:rsidRPr="0033377A">
        <w:t>'</w:t>
      </w:r>
      <w:r>
        <w:t>a</w:t>
      </w:r>
      <w:r w:rsidRPr="007B112C">
        <w:t>pplicability of</w:t>
      </w:r>
      <w:r>
        <w:t xml:space="preserve"> "lists of PLMN(s) to be used in disaster condition" provided by a VPLMN</w:t>
      </w:r>
      <w:r w:rsidRPr="0033377A">
        <w:t>'</w:t>
      </w:r>
      <w:r>
        <w:t xml:space="preserve"> is set to "true", the UE should also store the "list of PLMN(s) to be used in disaster condition" provided by the VPLMN.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76F2CF88" w14:textId="77777777" w:rsidR="009B6756" w:rsidRPr="00913BB3" w:rsidRDefault="009B6756" w:rsidP="009B6756">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5C108C37" w14:textId="77777777" w:rsidR="009B6756" w:rsidRDefault="009B6756" w:rsidP="009B6756">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01E004E8" w14:textId="77777777" w:rsidR="009B6756" w:rsidRPr="00913BB3" w:rsidRDefault="009B6756" w:rsidP="009B6756">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0A28F37A" w14:textId="77777777" w:rsidR="009B6756" w:rsidRPr="00913BB3" w:rsidRDefault="009B6756" w:rsidP="009B6756">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2BEF4DB4" w14:textId="77777777" w:rsidR="00BF16F9" w:rsidRPr="00913BB3" w:rsidRDefault="00BF16F9" w:rsidP="00BF16F9">
      <w:pPr>
        <w:rPr>
          <w:ins w:id="8" w:author="Vishnu Preman" w:date="2022-09-30T11:47:00Z"/>
        </w:rPr>
      </w:pPr>
      <w:ins w:id="9" w:author="Vishnu Preman" w:date="2022-09-30T11:47:00Z">
        <w:r w:rsidRPr="00913BB3">
          <w:t xml:space="preserve">The </w:t>
        </w:r>
        <w:r>
          <w:t>"</w:t>
        </w:r>
        <w:r w:rsidRPr="00EE03A8">
          <w:rPr>
            <w:iCs/>
          </w:rPr>
          <w:t>Operator controlled signal threshold per access technology</w:t>
        </w:r>
        <w:r>
          <w:t xml:space="preserve">" </w:t>
        </w:r>
        <w:r w:rsidRPr="00913BB3">
          <w:t>can only be used if the SUPI from the USIM matches the SUPI stored in the non-volatile memory of the ME</w:t>
        </w:r>
        <w:r>
          <w:t>;</w:t>
        </w:r>
        <w:r w:rsidRPr="00913BB3">
          <w:t xml:space="preserve"> else the UE shall delete the </w:t>
        </w:r>
        <w:r>
          <w:t>"</w:t>
        </w:r>
        <w:r w:rsidRPr="00EE03A8">
          <w:rPr>
            <w:iCs/>
          </w:rPr>
          <w:t>Operator controlled signal threshold per access technology</w:t>
        </w:r>
        <w:r>
          <w:t>" stored in the UE</w:t>
        </w:r>
        <w:r w:rsidRPr="00913BB3">
          <w:t>.</w:t>
        </w:r>
      </w:ins>
    </w:p>
    <w:p w14:paraId="0A49BD48" w14:textId="77777777" w:rsidR="00093CD1" w:rsidRDefault="00093CD1">
      <w:pPr>
        <w:rPr>
          <w:noProof/>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60F93" w14:textId="77777777" w:rsidR="0070785B" w:rsidRDefault="0070785B">
      <w:r>
        <w:separator/>
      </w:r>
    </w:p>
  </w:endnote>
  <w:endnote w:type="continuationSeparator" w:id="0">
    <w:p w14:paraId="0926A024" w14:textId="77777777" w:rsidR="0070785B" w:rsidRDefault="00707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52A7C" w14:textId="77777777" w:rsidR="0070785B" w:rsidRDefault="0070785B">
      <w:r>
        <w:separator/>
      </w:r>
    </w:p>
  </w:footnote>
  <w:footnote w:type="continuationSeparator" w:id="0">
    <w:p w14:paraId="7011032D" w14:textId="77777777" w:rsidR="0070785B" w:rsidRDefault="007078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B"/>
    <w:rsid w:val="00014A25"/>
    <w:rsid w:val="00014B7E"/>
    <w:rsid w:val="00022E4A"/>
    <w:rsid w:val="000310FD"/>
    <w:rsid w:val="00032432"/>
    <w:rsid w:val="000327ED"/>
    <w:rsid w:val="00040E1C"/>
    <w:rsid w:val="000434B6"/>
    <w:rsid w:val="00071021"/>
    <w:rsid w:val="00075E0C"/>
    <w:rsid w:val="0008601C"/>
    <w:rsid w:val="00093CD1"/>
    <w:rsid w:val="000A1F6F"/>
    <w:rsid w:val="000A58AA"/>
    <w:rsid w:val="000A6394"/>
    <w:rsid w:val="000B0280"/>
    <w:rsid w:val="000B62F7"/>
    <w:rsid w:val="000B7FED"/>
    <w:rsid w:val="000C01D2"/>
    <w:rsid w:val="000C038A"/>
    <w:rsid w:val="000C6598"/>
    <w:rsid w:val="000D08F0"/>
    <w:rsid w:val="000D1BE6"/>
    <w:rsid w:val="000D3F4E"/>
    <w:rsid w:val="000D5068"/>
    <w:rsid w:val="000D601D"/>
    <w:rsid w:val="000E1771"/>
    <w:rsid w:val="000F6F30"/>
    <w:rsid w:val="00121EDF"/>
    <w:rsid w:val="00122C6F"/>
    <w:rsid w:val="00143DCF"/>
    <w:rsid w:val="00145D43"/>
    <w:rsid w:val="00146E69"/>
    <w:rsid w:val="00152F3E"/>
    <w:rsid w:val="0015550D"/>
    <w:rsid w:val="00156008"/>
    <w:rsid w:val="0015628C"/>
    <w:rsid w:val="00162502"/>
    <w:rsid w:val="00163EE4"/>
    <w:rsid w:val="00170014"/>
    <w:rsid w:val="001740BB"/>
    <w:rsid w:val="0018097D"/>
    <w:rsid w:val="001843F3"/>
    <w:rsid w:val="00185EEA"/>
    <w:rsid w:val="001908FF"/>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21188"/>
    <w:rsid w:val="006235AF"/>
    <w:rsid w:val="006257ED"/>
    <w:rsid w:val="00631C91"/>
    <w:rsid w:val="00635D3B"/>
    <w:rsid w:val="00641098"/>
    <w:rsid w:val="0064610B"/>
    <w:rsid w:val="0066575F"/>
    <w:rsid w:val="00674AD9"/>
    <w:rsid w:val="00675E91"/>
    <w:rsid w:val="00677E82"/>
    <w:rsid w:val="00687572"/>
    <w:rsid w:val="00692BB9"/>
    <w:rsid w:val="00695808"/>
    <w:rsid w:val="006B46FB"/>
    <w:rsid w:val="006C3CED"/>
    <w:rsid w:val="006E21FB"/>
    <w:rsid w:val="006E552B"/>
    <w:rsid w:val="0070785B"/>
    <w:rsid w:val="00727875"/>
    <w:rsid w:val="00733B5B"/>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A6C4B"/>
    <w:rsid w:val="008B59B1"/>
    <w:rsid w:val="008B70A3"/>
    <w:rsid w:val="008C5F95"/>
    <w:rsid w:val="008C7274"/>
    <w:rsid w:val="008D6F1D"/>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3BC4"/>
    <w:rsid w:val="009A5753"/>
    <w:rsid w:val="009A579D"/>
    <w:rsid w:val="009A5DBB"/>
    <w:rsid w:val="009B6756"/>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0725F"/>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769F5"/>
    <w:rsid w:val="00B87F1C"/>
    <w:rsid w:val="00B90BE1"/>
    <w:rsid w:val="00B91E1C"/>
    <w:rsid w:val="00B968C8"/>
    <w:rsid w:val="00BA0A72"/>
    <w:rsid w:val="00BA3EC5"/>
    <w:rsid w:val="00BA51D9"/>
    <w:rsid w:val="00BB532F"/>
    <w:rsid w:val="00BB5DFC"/>
    <w:rsid w:val="00BB6C2D"/>
    <w:rsid w:val="00BC6ED2"/>
    <w:rsid w:val="00BD279D"/>
    <w:rsid w:val="00BD6BB8"/>
    <w:rsid w:val="00BE70D2"/>
    <w:rsid w:val="00BF0249"/>
    <w:rsid w:val="00BF16F9"/>
    <w:rsid w:val="00C04A06"/>
    <w:rsid w:val="00C1322B"/>
    <w:rsid w:val="00C21EC0"/>
    <w:rsid w:val="00C56B22"/>
    <w:rsid w:val="00C66BA2"/>
    <w:rsid w:val="00C72E61"/>
    <w:rsid w:val="00C73DD2"/>
    <w:rsid w:val="00C75CB0"/>
    <w:rsid w:val="00C77794"/>
    <w:rsid w:val="00C85BD2"/>
    <w:rsid w:val="00C95985"/>
    <w:rsid w:val="00CA0927"/>
    <w:rsid w:val="00CA2EC4"/>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DF2D54"/>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3F28"/>
    <w:rsid w:val="00F5781E"/>
    <w:rsid w:val="00F6702E"/>
    <w:rsid w:val="00F71D3F"/>
    <w:rsid w:val="00F8246D"/>
    <w:rsid w:val="00F82E0B"/>
    <w:rsid w:val="00FB014B"/>
    <w:rsid w:val="00FB3D5D"/>
    <w:rsid w:val="00FB4CAB"/>
    <w:rsid w:val="00FB6386"/>
    <w:rsid w:val="00FD1992"/>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BEC72-C07E-48AA-8F4D-633CF32B7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1</Pages>
  <Words>1703</Words>
  <Characters>9712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376</cp:revision>
  <cp:lastPrinted>1899-12-31T23:00:00Z</cp:lastPrinted>
  <dcterms:created xsi:type="dcterms:W3CDTF">2018-11-05T09:14:00Z</dcterms:created>
  <dcterms:modified xsi:type="dcterms:W3CDTF">2022-09-30T09:48:00Z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