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F335A" w14:textId="7BC256AB" w:rsidR="006B4451" w:rsidRPr="00F62780" w:rsidRDefault="006B4451" w:rsidP="00593D58">
      <w:pPr>
        <w:pStyle w:val="CRCoverPage"/>
        <w:tabs>
          <w:tab w:val="right" w:pos="9639"/>
        </w:tabs>
        <w:spacing w:after="0"/>
        <w:rPr>
          <w:b/>
          <w:i/>
          <w:sz w:val="28"/>
        </w:rPr>
      </w:pPr>
      <w:r w:rsidRPr="00F62780">
        <w:rPr>
          <w:b/>
          <w:sz w:val="24"/>
        </w:rPr>
        <w:t>3GPP TSG-CT WG1 Meeting #138-e</w:t>
      </w:r>
      <w:r w:rsidRPr="00F62780">
        <w:rPr>
          <w:b/>
          <w:i/>
          <w:sz w:val="28"/>
        </w:rPr>
        <w:tab/>
      </w:r>
      <w:r w:rsidRPr="00F62780">
        <w:rPr>
          <w:b/>
          <w:sz w:val="24"/>
        </w:rPr>
        <w:t>C1-22</w:t>
      </w:r>
      <w:r>
        <w:rPr>
          <w:b/>
          <w:sz w:val="24"/>
        </w:rPr>
        <w:t>57</w:t>
      </w:r>
      <w:r w:rsidR="0047787F">
        <w:rPr>
          <w:b/>
          <w:sz w:val="24"/>
        </w:rPr>
        <w:t>11</w:t>
      </w:r>
    </w:p>
    <w:p w14:paraId="2A91CE1A" w14:textId="77777777" w:rsidR="006B4451" w:rsidRPr="00F62780" w:rsidRDefault="006B4451" w:rsidP="006B4451">
      <w:pPr>
        <w:pStyle w:val="CRCoverPage"/>
        <w:outlineLvl w:val="0"/>
        <w:rPr>
          <w:b/>
          <w:sz w:val="24"/>
        </w:rPr>
      </w:pPr>
      <w:r w:rsidRPr="00F62780">
        <w:rPr>
          <w:b/>
          <w:sz w:val="24"/>
        </w:rPr>
        <w:t>E-Meeting, 10</w:t>
      </w:r>
      <w:r w:rsidRPr="00F62780">
        <w:rPr>
          <w:b/>
          <w:sz w:val="24"/>
          <w:vertAlign w:val="superscript"/>
        </w:rPr>
        <w:t>th</w:t>
      </w:r>
      <w:r w:rsidRPr="00F62780">
        <w:rPr>
          <w:b/>
          <w:sz w:val="24"/>
        </w:rPr>
        <w:t xml:space="preserve"> – 14</w:t>
      </w:r>
      <w:r w:rsidRPr="00F62780">
        <w:rPr>
          <w:b/>
          <w:sz w:val="24"/>
          <w:vertAlign w:val="superscript"/>
        </w:rPr>
        <w:t>th</w:t>
      </w:r>
      <w:r w:rsidRPr="00F62780">
        <w:rPr>
          <w:b/>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E0A8F" w:rsidR="001E41F3" w:rsidRPr="00410371" w:rsidRDefault="004B0B85" w:rsidP="00547111">
            <w:pPr>
              <w:pStyle w:val="CRCoverPage"/>
              <w:spacing w:after="0"/>
              <w:rPr>
                <w:noProof/>
              </w:rPr>
            </w:pPr>
            <w:r>
              <w:fldChar w:fldCharType="begin"/>
            </w:r>
            <w:r>
              <w:instrText xml:space="preserve"> DOCPROPERTY  Cr#  \* MERGEFORMAT </w:instrText>
            </w:r>
            <w:r>
              <w:fldChar w:fldCharType="separate"/>
            </w:r>
            <w:r w:rsidR="008D45BC">
              <w:rPr>
                <w:b/>
                <w:noProof/>
                <w:sz w:val="28"/>
              </w:rPr>
              <w:t>4</w:t>
            </w:r>
            <w:r w:rsidR="004D0372">
              <w:rPr>
                <w:b/>
                <w:noProof/>
                <w:sz w:val="28"/>
              </w:rPr>
              <w:t>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5AD64" w:rsidR="001E41F3" w:rsidRPr="00410371" w:rsidRDefault="004D03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D36C4" w:rsidR="001E41F3" w:rsidRPr="00B70068" w:rsidRDefault="008D45BC">
            <w:pPr>
              <w:pStyle w:val="CRCoverPage"/>
              <w:spacing w:after="0"/>
              <w:jc w:val="center"/>
              <w:rPr>
                <w:b/>
                <w:bCs/>
                <w:noProof/>
                <w:sz w:val="28"/>
              </w:rPr>
            </w:pPr>
            <w:r w:rsidRPr="00B70068">
              <w:rPr>
                <w:b/>
                <w:bCs/>
                <w:noProof/>
                <w:sz w:val="28"/>
              </w:rPr>
              <w:t>1</w:t>
            </w:r>
            <w:r w:rsidR="004D0372">
              <w:rPr>
                <w:b/>
                <w:bCs/>
                <w:noProof/>
                <w:sz w:val="28"/>
              </w:rPr>
              <w:t>8</w:t>
            </w:r>
            <w:r w:rsidRPr="00B70068">
              <w:rPr>
                <w:b/>
                <w:bCs/>
                <w:noProof/>
                <w:sz w:val="28"/>
              </w:rPr>
              <w:t>.</w:t>
            </w:r>
            <w:r w:rsidR="004D0372">
              <w:rPr>
                <w:b/>
                <w:bCs/>
                <w:noProof/>
                <w:sz w:val="28"/>
              </w:rPr>
              <w:t>0</w:t>
            </w:r>
            <w:r w:rsidRPr="00B70068">
              <w:rPr>
                <w:b/>
                <w:bCs/>
                <w:noProof/>
                <w:sz w:val="28"/>
              </w:rPr>
              <w:t>.</w:t>
            </w:r>
            <w:r w:rsidR="004D0372">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A8DC8" w:rsidR="001E41F3" w:rsidRDefault="008D45BC">
            <w:pPr>
              <w:pStyle w:val="CRCoverPage"/>
              <w:spacing w:after="0"/>
              <w:ind w:left="100"/>
              <w:rPr>
                <w:noProof/>
              </w:rPr>
            </w:pPr>
            <w:r>
              <w:rPr>
                <w:noProof/>
              </w:rPr>
              <w:t xml:space="preserve">NAS operation for </w:t>
            </w:r>
            <w:r w:rsidR="00B1384F" w:rsidRPr="00B1384F">
              <w:rPr>
                <w:noProof/>
              </w:rPr>
              <w:t>network slice-based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959C3" w:rsidR="001E41F3" w:rsidRDefault="006B445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47C97" w:rsidR="001E41F3" w:rsidRDefault="006B4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2ABC" w:rsidR="001E41F3" w:rsidRDefault="008D45BC">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1D823" w:rsidR="001E41F3" w:rsidRDefault="007E38FA">
            <w:pPr>
              <w:pStyle w:val="CRCoverPage"/>
              <w:spacing w:after="0"/>
              <w:ind w:left="100"/>
              <w:rPr>
                <w:noProof/>
              </w:rPr>
            </w:pPr>
            <w:r>
              <w:t>2022-0</w:t>
            </w:r>
            <w:r w:rsidR="00B1384F">
              <w:t>9</w:t>
            </w:r>
            <w:r>
              <w:t>-</w:t>
            </w:r>
            <w:r w:rsidR="006B4451">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13C3D" w:rsidR="001E41F3" w:rsidRDefault="004D03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1F669" w:rsidR="001E41F3" w:rsidRDefault="008D45BC">
            <w:pPr>
              <w:pStyle w:val="CRCoverPage"/>
              <w:spacing w:after="0"/>
              <w:ind w:left="100"/>
              <w:rPr>
                <w:noProof/>
              </w:rPr>
            </w:pPr>
            <w:r>
              <w:rPr>
                <w:noProof/>
              </w:rPr>
              <w:t>Rel-1</w:t>
            </w:r>
            <w:r w:rsidR="004D037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A0130" w14:textId="77777777" w:rsidR="007E38FA" w:rsidRDefault="008D45BC" w:rsidP="00950692">
            <w:pPr>
              <w:pStyle w:val="CRCoverPage"/>
              <w:spacing w:after="0"/>
              <w:ind w:left="100"/>
              <w:rPr>
                <w:noProof/>
              </w:rPr>
            </w:pPr>
            <w:r>
              <w:rPr>
                <w:noProof/>
              </w:rPr>
              <w:t>How the NAS operates for NSAG-aware random access needs to be specified.</w:t>
            </w:r>
            <w:r w:rsidR="00701393">
              <w:rPr>
                <w:noProof/>
              </w:rPr>
              <w:t xml:space="preserve"> The stage 2 CR having formal linkage to this CR specifies the foloiwng requirement.</w:t>
            </w:r>
          </w:p>
          <w:p w14:paraId="708AA7DE" w14:textId="7E7FC652" w:rsidR="00701393" w:rsidRDefault="00701393" w:rsidP="00701393">
            <w:pPr>
              <w:rPr>
                <w:noProof/>
              </w:rPr>
            </w:pPr>
            <w:bookmarkStart w:id="1" w:name="_Hlk107325403"/>
            <w:r w:rsidRPr="00701393">
              <w:rPr>
                <w:rFonts w:eastAsia="Malgun Gothic"/>
                <w:i/>
                <w:iCs/>
                <w:color w:val="3333FF"/>
                <w:sz w:val="18"/>
                <w:szCs w:val="18"/>
              </w:rPr>
              <w:t xml:space="preserve">For Network Slice based Random Access, different Random Access resources may be assigned to different NSAG(s). The UE determines Random Access configuration among </w:t>
            </w:r>
            <w:proofErr w:type="spellStart"/>
            <w:r w:rsidRPr="00701393">
              <w:rPr>
                <w:rFonts w:eastAsia="Malgun Gothic"/>
                <w:i/>
                <w:iCs/>
                <w:color w:val="3333FF"/>
                <w:sz w:val="18"/>
                <w:szCs w:val="18"/>
              </w:rPr>
              <w:t>NSAGs</w:t>
            </w:r>
            <w:proofErr w:type="spellEnd"/>
            <w:r w:rsidRPr="00701393">
              <w:rPr>
                <w:rFonts w:eastAsia="Malgun Gothic"/>
                <w:i/>
                <w:iCs/>
                <w:color w:val="3333FF"/>
                <w:sz w:val="18"/>
                <w:szCs w:val="18"/>
              </w:rPr>
              <w:t xml:space="preserve"> that are published in SIB for Random Access and that are associated to the S-NSSAIs triggering the access. </w:t>
            </w:r>
            <w:bookmarkEnd w:id="1"/>
            <w:r w:rsidRPr="00701393">
              <w:rPr>
                <w:rFonts w:eastAsia="Malgun Gothic"/>
                <w:i/>
                <w:iCs/>
                <w:color w:val="3333FF"/>
                <w:sz w:val="18"/>
                <w:szCs w:val="18"/>
              </w:rPr>
              <w:t xml:space="preserve">If </w:t>
            </w:r>
            <w:r w:rsidRPr="00701393">
              <w:rPr>
                <w:rFonts w:eastAsia="Malgun Gothic"/>
                <w:i/>
                <w:iCs/>
                <w:color w:val="3333FF"/>
                <w:sz w:val="18"/>
                <w:szCs w:val="18"/>
                <w:highlight w:val="green"/>
              </w:rPr>
              <w:t>the signalling transaction triggering the access attempt is related to more than one network slice</w:t>
            </w:r>
            <w:r w:rsidRPr="00701393">
              <w:rPr>
                <w:rFonts w:eastAsia="Malgun Gothic"/>
                <w:i/>
                <w:iCs/>
                <w:color w:val="3333FF"/>
                <w:sz w:val="18"/>
                <w:szCs w:val="18"/>
              </w:rPr>
              <w:t>, and the S-NSSAIs of these network slices are associated with more than one NSAG for Random Access, the NSAG with the highest priority is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A8075F" w:rsidR="009C2B79" w:rsidRDefault="008D45BC" w:rsidP="004D0372">
            <w:pPr>
              <w:pStyle w:val="CRCoverPage"/>
              <w:spacing w:after="0"/>
              <w:ind w:left="100"/>
              <w:rPr>
                <w:noProof/>
              </w:rPr>
            </w:pPr>
            <w:r>
              <w:rPr>
                <w:noProof/>
              </w:rPr>
              <w:t xml:space="preserve">The NAS layer provides </w:t>
            </w:r>
            <w:r w:rsidRPr="008D45BC">
              <w:rPr>
                <w:noProof/>
              </w:rPr>
              <w:t>one or more S-NSSAIs associated with an access attempt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688" w:rsidR="001E41F3" w:rsidRDefault="008D45BC">
            <w:pPr>
              <w:pStyle w:val="CRCoverPage"/>
              <w:spacing w:after="0"/>
              <w:ind w:left="100"/>
              <w:rPr>
                <w:noProof/>
              </w:rPr>
            </w:pPr>
            <w:r>
              <w:rPr>
                <w:noProof/>
              </w:rPr>
              <w:t>The Rel-17 WI NRslice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E7B5" w:rsidR="001E41F3" w:rsidRDefault="008D45BC">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7D965" w:rsidR="001E41F3" w:rsidRDefault="001019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4CEA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4B2FF2" w:rsidR="001E41F3" w:rsidRDefault="00101906" w:rsidP="00C60050">
            <w:pPr>
              <w:pStyle w:val="CRCoverPage"/>
              <w:spacing w:after="0"/>
              <w:ind w:left="99"/>
              <w:rPr>
                <w:noProof/>
              </w:rPr>
            </w:pPr>
            <w:r>
              <w:rPr>
                <w:noProof/>
              </w:rPr>
              <w:t>TS 23.501 CR 36</w:t>
            </w:r>
            <w:r w:rsidR="00C60050">
              <w:rPr>
                <w:noProof/>
              </w:rPr>
              <w:t>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57D5F" w:rsidR="001E41F3" w:rsidRDefault="004B0B85">
            <w:pPr>
              <w:pStyle w:val="CRCoverPage"/>
              <w:spacing w:after="0"/>
              <w:ind w:left="100"/>
              <w:rPr>
                <w:noProof/>
              </w:rPr>
            </w:pPr>
            <w:r>
              <w:rPr>
                <w:noProof/>
              </w:rPr>
              <w:t>It is noteworthy that RAN2 will decide whehter to accept the CT1 agreement (</w:t>
            </w:r>
            <w:r w:rsidRPr="0088472D">
              <w:rPr>
                <w:i/>
                <w:iCs/>
                <w:noProof/>
                <w:color w:val="3333FF"/>
              </w:rPr>
              <w:t>CT1 has agreed that the NAS layer provides the received NSAG information from the AMF transparently to the AS layer. Additionally, the allowed NSSAI and requested NSSAI are provided to the AS layer for slice-based cell reselection.</w:t>
            </w:r>
            <w:r>
              <w:rPr>
                <w:noProof/>
              </w:rPr>
              <w:t>) in C1-224295. If RAN2 challenges to the CT1 agreement, the CT1 agreement needs to be revisited.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BA6C5D" w14:textId="77777777" w:rsidR="0047787F" w:rsidRDefault="0047787F" w:rsidP="0047787F">
      <w:pPr>
        <w:pStyle w:val="Heading4"/>
      </w:pPr>
      <w:bookmarkStart w:id="2" w:name="_Hlk110863234"/>
      <w:bookmarkStart w:id="3" w:name="_Toc114484434"/>
      <w:r>
        <w:t>4.6.2.6</w:t>
      </w:r>
      <w:r>
        <w:tab/>
        <w:t>P</w:t>
      </w:r>
      <w:r w:rsidRPr="00C666BA">
        <w:t>rovision of NSAG information to lower layer</w:t>
      </w:r>
      <w:r>
        <w:t>s</w:t>
      </w:r>
      <w:bookmarkEnd w:id="3"/>
    </w:p>
    <w:p w14:paraId="40DBFDFB" w14:textId="77777777" w:rsidR="0047787F" w:rsidRDefault="0047787F" w:rsidP="0047787F">
      <w:pPr>
        <w:snapToGrid w:val="0"/>
        <w:rPr>
          <w:lang w:eastAsia="zh-CN"/>
        </w:rPr>
      </w:pPr>
      <w:r>
        <w:t xml:space="preserve">NSAG information </w:t>
      </w:r>
      <w:r>
        <w:rPr>
          <w:rFonts w:hint="eastAsia"/>
          <w:lang w:eastAsia="zh-CN"/>
        </w:rPr>
        <w:t xml:space="preserve">provided by the network and stored in the UE </w:t>
      </w:r>
      <w:r>
        <w:t xml:space="preserve">includes a list of </w:t>
      </w:r>
      <w:proofErr w:type="spellStart"/>
      <w:r>
        <w:t>NSAGs</w:t>
      </w:r>
      <w:proofErr w:type="spellEnd"/>
      <w:r>
        <w:t xml:space="preserve"> each of which</w:t>
      </w:r>
      <w:r>
        <w:rPr>
          <w:rFonts w:hint="eastAsia"/>
          <w:lang w:eastAsia="zh-CN"/>
        </w:rPr>
        <w:t xml:space="preserve"> contains</w:t>
      </w:r>
      <w:r>
        <w:t>:</w:t>
      </w:r>
    </w:p>
    <w:p w14:paraId="52AB69FD" w14:textId="77777777" w:rsidR="0047787F" w:rsidRDefault="0047787F" w:rsidP="0047787F">
      <w:pPr>
        <w:pStyle w:val="B1"/>
        <w:snapToGrid w:val="0"/>
        <w:rPr>
          <w:lang w:eastAsia="zh-CN"/>
        </w:rPr>
      </w:pPr>
      <w:r>
        <w:t>a)</w:t>
      </w:r>
      <w:r>
        <w:tab/>
        <w:t>a</w:t>
      </w:r>
      <w:r>
        <w:rPr>
          <w:rFonts w:hint="eastAsia"/>
          <w:lang w:eastAsia="zh-CN"/>
        </w:rPr>
        <w:t xml:space="preserve">n </w:t>
      </w:r>
      <w:r>
        <w:t>NSAG ID;</w:t>
      </w:r>
    </w:p>
    <w:p w14:paraId="150DE6A7" w14:textId="77777777" w:rsidR="0047787F" w:rsidRDefault="0047787F" w:rsidP="0047787F">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5156630B" w14:textId="77777777" w:rsidR="0047787F" w:rsidRDefault="0047787F" w:rsidP="0047787F">
      <w:pPr>
        <w:pStyle w:val="B1"/>
        <w:snapToGrid w:val="0"/>
      </w:pPr>
      <w:r>
        <w:rPr>
          <w:rFonts w:hint="eastAsia"/>
          <w:lang w:eastAsia="zh-CN"/>
        </w:rPr>
        <w:t>c</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 and</w:t>
      </w:r>
    </w:p>
    <w:p w14:paraId="7A2276AF" w14:textId="77777777" w:rsidR="0047787F" w:rsidRDefault="0047787F" w:rsidP="0047787F">
      <w:pPr>
        <w:pStyle w:val="B1"/>
        <w:snapToGrid w:val="0"/>
      </w:pPr>
      <w:r>
        <w:rPr>
          <w:rFonts w:hint="eastAsia"/>
          <w:lang w:eastAsia="zh-CN"/>
        </w:rPr>
        <w:t>d</w:t>
      </w:r>
      <w:r>
        <w:t>)</w:t>
      </w:r>
      <w:r>
        <w:tab/>
        <w:t xml:space="preserve">a priority value that is associated with </w:t>
      </w:r>
      <w:r>
        <w:rPr>
          <w:rFonts w:hint="eastAsia"/>
          <w:lang w:eastAsia="zh-CN"/>
        </w:rPr>
        <w:t xml:space="preserve">the </w:t>
      </w:r>
      <w:r>
        <w:t>NSAG.</w:t>
      </w:r>
    </w:p>
    <w:p w14:paraId="173001AD" w14:textId="77777777" w:rsidR="0047787F" w:rsidRDefault="0047787F" w:rsidP="0047787F">
      <w:pPr>
        <w:snapToGrid w:val="0"/>
      </w:pPr>
      <w:r>
        <w:t>The UE NAS layer shall provide the lower layers with 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r w:rsidRPr="006C0C9E">
        <w:t xml:space="preserve"> </w:t>
      </w:r>
      <w:r>
        <w:t>to lower layers.</w:t>
      </w:r>
    </w:p>
    <w:p w14:paraId="1F91A2FC" w14:textId="2CF30580" w:rsidR="008D45BC" w:rsidRDefault="008D45BC" w:rsidP="008D45BC">
      <w:pPr>
        <w:pStyle w:val="NO"/>
      </w:pPr>
      <w:r>
        <w:t>NOTE</w:t>
      </w:r>
      <w:ins w:id="4" w:author="Won, Sung (Nokia - US/Dallas)" w:date="2022-06-22T21:12:00Z">
        <w:r>
          <w:t> 1</w:t>
        </w:r>
      </w:ins>
      <w:r>
        <w:t>:</w:t>
      </w:r>
      <w:r>
        <w:tab/>
        <w:t xml:space="preserve">Along with the NSAG information, the UE provides </w:t>
      </w:r>
      <w:del w:id="5" w:author="Nokia_Author_02" w:date="2022-08-24T15:53:00Z">
        <w:r w:rsidDel="00701393">
          <w:delText xml:space="preserve">to </w:delText>
        </w:r>
      </w:del>
      <w:r>
        <w:t>the lower layers with allowed NSSAI and requested NSSAI for the purpose of NSAG-aware cell reselection.</w:t>
      </w:r>
    </w:p>
    <w:bookmarkEnd w:id="2"/>
    <w:p w14:paraId="719C5DD5" w14:textId="0F22C646" w:rsidR="008D45BC" w:rsidRDefault="008D45BC" w:rsidP="008D45BC">
      <w:pPr>
        <w:pStyle w:val="NO"/>
        <w:rPr>
          <w:ins w:id="6" w:author="Won, Sung (Nokia - US/Dallas)" w:date="2022-07-19T07:38:00Z"/>
        </w:rPr>
      </w:pPr>
      <w:ins w:id="7" w:author="Won, Sung (Nokia - US/Dallas)" w:date="2022-06-22T21:12:00Z">
        <w:r>
          <w:t>NOTE 2:</w:t>
        </w:r>
        <w:r>
          <w:tab/>
        </w:r>
      </w:ins>
      <w:ins w:id="8" w:author="Won, Sung (Nokia - US/Dallas)" w:date="2022-09-29T21:10:00Z">
        <w:r w:rsidR="0047787F">
          <w:t>When an access attempt occurs, a</w:t>
        </w:r>
      </w:ins>
      <w:ins w:id="9" w:author="Won, Sung (Nokia - US/Dallas)" w:date="2022-09-29T21:08:00Z">
        <w:r w:rsidR="0047787F">
          <w:t xml:space="preserve">long with the NSAG information, the </w:t>
        </w:r>
      </w:ins>
      <w:ins w:id="10" w:author="Won, Sung (Nokia - US/Dallas)" w:date="2022-06-22T21:12:00Z">
        <w:r>
          <w:t xml:space="preserve">UE in </w:t>
        </w:r>
        <w:r w:rsidRPr="001344AD">
          <w:t>5GMM-IDLE mode</w:t>
        </w:r>
        <w:r>
          <w:t xml:space="preserve"> or 5GMM-CONNECTED mode with</w:t>
        </w:r>
        <w:r w:rsidRPr="006822D8">
          <w:t xml:space="preserve"> RRC inactive indication</w:t>
        </w:r>
      </w:ins>
      <w:ins w:id="11" w:author="Won, Sung (Nokia - US/Dallas)" w:date="2022-09-29T21:09:00Z">
        <w:r w:rsidR="0047787F">
          <w:t xml:space="preserve"> provides the lower layers with </w:t>
        </w:r>
      </w:ins>
      <w:ins w:id="12" w:author="Won, Sung (Nokia - US/Dallas)" w:date="2022-06-22T21:12:00Z">
        <w:r>
          <w:t>S-NSSAI</w:t>
        </w:r>
      </w:ins>
      <w:ins w:id="13" w:author="Nokia_Author_05" w:date="2022-09-05T08:46:00Z">
        <w:r w:rsidR="000F491C">
          <w:t>(</w:t>
        </w:r>
      </w:ins>
      <w:ins w:id="14" w:author="Won, Sung (Nokia - US/Dallas)" w:date="2022-06-22T21:12:00Z">
        <w:r>
          <w:t>s</w:t>
        </w:r>
      </w:ins>
      <w:ins w:id="15" w:author="Nokia_Author_05" w:date="2022-09-05T08:46:00Z">
        <w:r w:rsidR="000F491C">
          <w:t>)</w:t>
        </w:r>
      </w:ins>
      <w:ins w:id="16" w:author="Won, Sung (Nokia - US/Dallas)" w:date="2022-06-22T21:12:00Z">
        <w:r>
          <w:t xml:space="preserve"> </w:t>
        </w:r>
      </w:ins>
      <w:ins w:id="17" w:author="Nokia_Author_05" w:date="2022-09-05T08:46:00Z">
        <w:r w:rsidR="000F491C">
          <w:t>of a control plane or user plane interaction triggering</w:t>
        </w:r>
      </w:ins>
      <w:ins w:id="18" w:author="Nokia_Author_05" w:date="2022-09-05T08:47:00Z">
        <w:r w:rsidR="000F491C">
          <w:t xml:space="preserve"> </w:t>
        </w:r>
      </w:ins>
      <w:ins w:id="19" w:author="Won, Sung (Nokia - US/Dallas)" w:date="2022-09-29T21:10:00Z">
        <w:r w:rsidR="0047787F">
          <w:t>the</w:t>
        </w:r>
      </w:ins>
      <w:ins w:id="20" w:author="Won, Sung (Nokia - US/Dallas)" w:date="2022-06-22T21:12:00Z">
        <w:r>
          <w:t xml:space="preserve"> access </w:t>
        </w:r>
      </w:ins>
      <w:ins w:id="21" w:author="Won, Sung (Nokia - US/Dallas)" w:date="2022-09-29T21:10:00Z">
        <w:r w:rsidR="0047787F">
          <w:t>attempt</w:t>
        </w:r>
      </w:ins>
      <w:ins w:id="22" w:author="Nokia_Author_05" w:date="2022-09-05T08:47:00Z">
        <w:r w:rsidR="000F491C">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E0A0F" w14:textId="77777777" w:rsidR="009E5A5F" w:rsidRDefault="009E5A5F">
      <w:r>
        <w:separator/>
      </w:r>
    </w:p>
  </w:endnote>
  <w:endnote w:type="continuationSeparator" w:id="0">
    <w:p w14:paraId="365B446A" w14:textId="77777777" w:rsidR="009E5A5F" w:rsidRDefault="009E5A5F">
      <w:r>
        <w:continuationSeparator/>
      </w:r>
    </w:p>
  </w:endnote>
  <w:endnote w:type="continuationNotice" w:id="1">
    <w:p w14:paraId="03D8D1CD" w14:textId="77777777" w:rsidR="009E5A5F" w:rsidRDefault="009E5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97726" w14:textId="77777777" w:rsidR="009E5A5F" w:rsidRDefault="009E5A5F">
      <w:r>
        <w:separator/>
      </w:r>
    </w:p>
  </w:footnote>
  <w:footnote w:type="continuationSeparator" w:id="0">
    <w:p w14:paraId="729608AB" w14:textId="77777777" w:rsidR="009E5A5F" w:rsidRDefault="009E5A5F">
      <w:r>
        <w:continuationSeparator/>
      </w:r>
    </w:p>
  </w:footnote>
  <w:footnote w:type="continuationNotice" w:id="1">
    <w:p w14:paraId="671CEF54" w14:textId="77777777" w:rsidR="009E5A5F" w:rsidRDefault="009E5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B0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B0B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_02">
    <w15:presenceInfo w15:providerId="None" w15:userId="Nokia_Author_02"/>
  </w15:person>
  <w15:person w15:author="Nokia_Author_05">
    <w15:presenceInfo w15:providerId="None" w15:userId="Nokia_Author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6620"/>
    <w:rsid w:val="000F491C"/>
    <w:rsid w:val="00101906"/>
    <w:rsid w:val="00125B9A"/>
    <w:rsid w:val="00145D43"/>
    <w:rsid w:val="00170384"/>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97C01"/>
    <w:rsid w:val="003A0E63"/>
    <w:rsid w:val="003D454E"/>
    <w:rsid w:val="003E1A36"/>
    <w:rsid w:val="003F08F5"/>
    <w:rsid w:val="00410371"/>
    <w:rsid w:val="004242F1"/>
    <w:rsid w:val="004329C3"/>
    <w:rsid w:val="00443A24"/>
    <w:rsid w:val="0047787F"/>
    <w:rsid w:val="004825FB"/>
    <w:rsid w:val="004B0B85"/>
    <w:rsid w:val="004B75B7"/>
    <w:rsid w:val="004D0372"/>
    <w:rsid w:val="0051580D"/>
    <w:rsid w:val="00532A46"/>
    <w:rsid w:val="00547111"/>
    <w:rsid w:val="00575C65"/>
    <w:rsid w:val="00592D74"/>
    <w:rsid w:val="005E2C44"/>
    <w:rsid w:val="00614132"/>
    <w:rsid w:val="00621188"/>
    <w:rsid w:val="006257ED"/>
    <w:rsid w:val="00665C47"/>
    <w:rsid w:val="00695808"/>
    <w:rsid w:val="006A61E8"/>
    <w:rsid w:val="006B402A"/>
    <w:rsid w:val="006B4451"/>
    <w:rsid w:val="006B46FB"/>
    <w:rsid w:val="006E21FB"/>
    <w:rsid w:val="00701393"/>
    <w:rsid w:val="00786A97"/>
    <w:rsid w:val="00792342"/>
    <w:rsid w:val="007977A8"/>
    <w:rsid w:val="007B512A"/>
    <w:rsid w:val="007C2097"/>
    <w:rsid w:val="007D6A07"/>
    <w:rsid w:val="007E38FA"/>
    <w:rsid w:val="007F7259"/>
    <w:rsid w:val="008040A8"/>
    <w:rsid w:val="008279FA"/>
    <w:rsid w:val="00834738"/>
    <w:rsid w:val="008626E7"/>
    <w:rsid w:val="00870EE7"/>
    <w:rsid w:val="008863B9"/>
    <w:rsid w:val="0089666F"/>
    <w:rsid w:val="008A45A6"/>
    <w:rsid w:val="008D45BC"/>
    <w:rsid w:val="008F3789"/>
    <w:rsid w:val="008F686C"/>
    <w:rsid w:val="0091443E"/>
    <w:rsid w:val="009148DE"/>
    <w:rsid w:val="00916A68"/>
    <w:rsid w:val="00934697"/>
    <w:rsid w:val="00935DD5"/>
    <w:rsid w:val="00941E30"/>
    <w:rsid w:val="00950692"/>
    <w:rsid w:val="009777D9"/>
    <w:rsid w:val="00980F04"/>
    <w:rsid w:val="00991B88"/>
    <w:rsid w:val="009A5753"/>
    <w:rsid w:val="009A579D"/>
    <w:rsid w:val="009C2B79"/>
    <w:rsid w:val="009E3297"/>
    <w:rsid w:val="009E5A5F"/>
    <w:rsid w:val="009F5A63"/>
    <w:rsid w:val="009F734F"/>
    <w:rsid w:val="00A246B6"/>
    <w:rsid w:val="00A47E70"/>
    <w:rsid w:val="00A50CF0"/>
    <w:rsid w:val="00A665DA"/>
    <w:rsid w:val="00A7671C"/>
    <w:rsid w:val="00AA2CBC"/>
    <w:rsid w:val="00AA774C"/>
    <w:rsid w:val="00AC5820"/>
    <w:rsid w:val="00AD1CD8"/>
    <w:rsid w:val="00B1384F"/>
    <w:rsid w:val="00B258BB"/>
    <w:rsid w:val="00B5228C"/>
    <w:rsid w:val="00B52AAE"/>
    <w:rsid w:val="00B67B97"/>
    <w:rsid w:val="00B70068"/>
    <w:rsid w:val="00B968C8"/>
    <w:rsid w:val="00BA3EC5"/>
    <w:rsid w:val="00BA51D9"/>
    <w:rsid w:val="00BB304F"/>
    <w:rsid w:val="00BB5DFC"/>
    <w:rsid w:val="00BD279D"/>
    <w:rsid w:val="00BD6BB8"/>
    <w:rsid w:val="00C05E21"/>
    <w:rsid w:val="00C322D7"/>
    <w:rsid w:val="00C45800"/>
    <w:rsid w:val="00C536F4"/>
    <w:rsid w:val="00C60050"/>
    <w:rsid w:val="00C66BA2"/>
    <w:rsid w:val="00C95985"/>
    <w:rsid w:val="00CB5EC6"/>
    <w:rsid w:val="00CC5026"/>
    <w:rsid w:val="00CC68D0"/>
    <w:rsid w:val="00CD3D2B"/>
    <w:rsid w:val="00CD7748"/>
    <w:rsid w:val="00CE1DA9"/>
    <w:rsid w:val="00CF3BA6"/>
    <w:rsid w:val="00D03F9A"/>
    <w:rsid w:val="00D06D51"/>
    <w:rsid w:val="00D24991"/>
    <w:rsid w:val="00D47C99"/>
    <w:rsid w:val="00D50255"/>
    <w:rsid w:val="00D60EC8"/>
    <w:rsid w:val="00D66520"/>
    <w:rsid w:val="00DC47C4"/>
    <w:rsid w:val="00DE14B1"/>
    <w:rsid w:val="00DE34CF"/>
    <w:rsid w:val="00E13F3D"/>
    <w:rsid w:val="00E22AF6"/>
    <w:rsid w:val="00E34898"/>
    <w:rsid w:val="00E53B23"/>
    <w:rsid w:val="00E660F0"/>
    <w:rsid w:val="00EA6D6D"/>
    <w:rsid w:val="00EB09B7"/>
    <w:rsid w:val="00EB3282"/>
    <w:rsid w:val="00EB5CBA"/>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 w:type="character" w:customStyle="1" w:styleId="B3Car">
    <w:name w:val="B3 Car"/>
    <w:link w:val="B3"/>
    <w:rsid w:val="00B13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5AIRPNAIUNRU-529706453-3280</_dlc_DocId>
    <HideFromDelve xmlns="71c5aaf6-e6ce-465b-b873-5148d2a4c105">false</HideFromDelve>
    <_dlc_DocIdUrl xmlns="71c5aaf6-e6ce-465b-b873-5148d2a4c105">
      <Url>https://nokia.sharepoint.com/sites/c5g/epc/_layouts/15/DocIdRedir.aspx?ID=5AIRPNAIUNRU-529706453-3280</Url>
      <Description>5AIRPNAIUNRU-529706453-3280</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5.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6.xml><?xml version="1.0" encoding="utf-8"?>
<ds:datastoreItem xmlns:ds="http://schemas.openxmlformats.org/officeDocument/2006/customXml" ds:itemID="{F3D21FFD-6136-401A-B6C5-34952993F5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592</Words>
  <Characters>3378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2022-09-30T02:12:00Z</dcterms:created>
  <dcterms:modified xsi:type="dcterms:W3CDTF">2022-09-30T02:17:00Z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392c7fab-8a8f-4214-b802-686309a431ee</vt:lpwstr>
  </property>
</Properties>
</file>