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800BA5" w:rsidR="006F7EDC" w:rsidRDefault="006F7EDC" w:rsidP="003B40B6">
      <w:pPr>
        <w:pStyle w:val="CRCoverPage"/>
        <w:tabs>
          <w:tab w:val="right" w:pos="9639"/>
        </w:tabs>
        <w:spacing w:after="0"/>
        <w:rPr>
          <w:b/>
          <w:i/>
          <w:noProof/>
          <w:sz w:val="28"/>
        </w:rPr>
      </w:pPr>
      <w:r>
        <w:rPr>
          <w:b/>
          <w:noProof/>
          <w:sz w:val="24"/>
        </w:rPr>
        <w:t>3GPP TSG-CT WG1 Meeting #13</w:t>
      </w:r>
      <w:r w:rsidR="009E65BA">
        <w:rPr>
          <w:b/>
          <w:noProof/>
          <w:sz w:val="24"/>
        </w:rPr>
        <w:t>8</w:t>
      </w:r>
      <w:r>
        <w:rPr>
          <w:b/>
          <w:noProof/>
          <w:sz w:val="24"/>
          <w:lang w:val="hr-HR"/>
        </w:rPr>
        <w:t>-</w:t>
      </w:r>
      <w:r>
        <w:rPr>
          <w:b/>
          <w:noProof/>
          <w:sz w:val="24"/>
        </w:rPr>
        <w:t>e</w:t>
      </w:r>
      <w:r>
        <w:rPr>
          <w:b/>
          <w:i/>
          <w:noProof/>
          <w:sz w:val="28"/>
        </w:rPr>
        <w:tab/>
      </w:r>
      <w:r>
        <w:rPr>
          <w:b/>
          <w:noProof/>
          <w:sz w:val="24"/>
        </w:rPr>
        <w:t>C1-22</w:t>
      </w:r>
      <w:r w:rsidR="00D80B44">
        <w:rPr>
          <w:b/>
          <w:noProof/>
          <w:sz w:val="24"/>
        </w:rPr>
        <w:t>5705</w:t>
      </w:r>
    </w:p>
    <w:p w14:paraId="77559CC4" w14:textId="5F850B72" w:rsidR="006F7EDC" w:rsidRDefault="006F7EDC" w:rsidP="006F7EDC">
      <w:pPr>
        <w:pStyle w:val="CRCoverPage"/>
        <w:outlineLvl w:val="0"/>
        <w:rPr>
          <w:b/>
          <w:noProof/>
          <w:sz w:val="24"/>
        </w:rPr>
      </w:pPr>
      <w:r>
        <w:rPr>
          <w:b/>
          <w:noProof/>
          <w:sz w:val="24"/>
        </w:rPr>
        <w:t>E-Meeting, 1</w:t>
      </w:r>
      <w:r w:rsidR="009E65BA">
        <w:rPr>
          <w:b/>
          <w:noProof/>
          <w:sz w:val="24"/>
        </w:rPr>
        <w:t>0</w:t>
      </w:r>
      <w:r>
        <w:rPr>
          <w:b/>
          <w:noProof/>
          <w:sz w:val="24"/>
          <w:vertAlign w:val="superscript"/>
        </w:rPr>
        <w:t>th</w:t>
      </w:r>
      <w:r>
        <w:rPr>
          <w:b/>
          <w:noProof/>
          <w:sz w:val="24"/>
        </w:rPr>
        <w:t xml:space="preserve"> – </w:t>
      </w:r>
      <w:r w:rsidR="009E65BA">
        <w:rPr>
          <w:b/>
          <w:noProof/>
          <w:sz w:val="24"/>
        </w:rPr>
        <w:t>14</w:t>
      </w:r>
      <w:r>
        <w:rPr>
          <w:b/>
          <w:noProof/>
          <w:sz w:val="24"/>
          <w:vertAlign w:val="superscript"/>
        </w:rPr>
        <w:t>th</w:t>
      </w:r>
      <w:r>
        <w:rPr>
          <w:b/>
          <w:noProof/>
          <w:sz w:val="24"/>
        </w:rPr>
        <w:t xml:space="preserve"> </w:t>
      </w:r>
      <w:r w:rsidR="009E65BA">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9215" w:rsidR="001E41F3" w:rsidRPr="00410371" w:rsidRDefault="001C23A7" w:rsidP="00E13F3D">
            <w:pPr>
              <w:pStyle w:val="CRCoverPage"/>
              <w:spacing w:after="0"/>
              <w:jc w:val="right"/>
              <w:rPr>
                <w:b/>
                <w:noProof/>
                <w:sz w:val="28"/>
              </w:rPr>
            </w:pPr>
            <w:fldSimple w:instr=" DOCPROPERTY  Spec#  \* MERGEFORMAT ">
              <w:r w:rsidR="009E65BA">
                <w:rPr>
                  <w:b/>
                  <w:noProof/>
                  <w:sz w:val="28"/>
                </w:rPr>
                <w:t>24.</w:t>
              </w:r>
              <w:r w:rsidR="006C1159">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82C7F" w:rsidR="001E41F3" w:rsidRPr="00410371" w:rsidRDefault="001C23A7" w:rsidP="00547111">
            <w:pPr>
              <w:pStyle w:val="CRCoverPage"/>
              <w:spacing w:after="0"/>
              <w:rPr>
                <w:noProof/>
              </w:rPr>
            </w:pPr>
            <w:fldSimple w:instr=" DOCPROPERTY  Cr#  \* MERGEFORMAT ">
              <w:r w:rsidR="00C602DF">
                <w:rPr>
                  <w:b/>
                  <w:noProof/>
                  <w:sz w:val="28"/>
                </w:rPr>
                <w:t>0176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E99F9" w:rsidR="001E41F3" w:rsidRPr="00410371" w:rsidRDefault="001C23A7" w:rsidP="00E13F3D">
            <w:pPr>
              <w:pStyle w:val="CRCoverPage"/>
              <w:spacing w:after="0"/>
              <w:jc w:val="center"/>
              <w:rPr>
                <w:b/>
                <w:noProof/>
              </w:rPr>
            </w:pPr>
            <w:fldSimple w:instr=" DOCPROPERTY  Revision  \* MERGEFORMAT ">
              <w:r w:rsidR="009E65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F0A9" w:rsidR="001E41F3" w:rsidRPr="00410371" w:rsidRDefault="001C23A7">
            <w:pPr>
              <w:pStyle w:val="CRCoverPage"/>
              <w:spacing w:after="0"/>
              <w:jc w:val="center"/>
              <w:rPr>
                <w:noProof/>
                <w:sz w:val="28"/>
              </w:rPr>
            </w:pPr>
            <w:fldSimple w:instr=" DOCPROPERTY  Version  \* MERGEFORMAT ">
              <w:r w:rsidR="009E65BA">
                <w:rPr>
                  <w:b/>
                  <w:noProof/>
                  <w:sz w:val="28"/>
                </w:rPr>
                <w:t>17.</w:t>
              </w:r>
              <w:r w:rsidR="006C1159">
                <w:rPr>
                  <w:b/>
                  <w:noProof/>
                  <w:sz w:val="28"/>
                </w:rPr>
                <w:t>2</w:t>
              </w:r>
              <w:r w:rsidR="009E65BA">
                <w:rPr>
                  <w:b/>
                  <w:noProof/>
                  <w:sz w:val="28"/>
                </w:rPr>
                <w:t>.</w:t>
              </w:r>
              <w:r w:rsidR="00537F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4B7244" w:rsidR="00F25D98" w:rsidRDefault="00D80B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6B4C75" w:rsidR="00F25D98" w:rsidRDefault="00D80B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9B368" w:rsidR="001E41F3" w:rsidRDefault="001C23A7">
            <w:pPr>
              <w:pStyle w:val="CRCoverPage"/>
              <w:spacing w:after="0"/>
              <w:ind w:left="100"/>
              <w:rPr>
                <w:noProof/>
              </w:rPr>
            </w:pPr>
            <w:fldSimple w:instr=" DOCPROPERTY  CrTitle  \* MERGEFORMAT ">
              <w:r w:rsidR="0003402C">
                <w:t>Clarification related to GBA push recovery</w:t>
              </w:r>
            </w:fldSimple>
            <w:r w:rsidR="0074320E">
              <w:t xml:space="preserve"> for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826C" w:rsidR="001E41F3" w:rsidRDefault="001C23A7">
            <w:pPr>
              <w:pStyle w:val="CRCoverPage"/>
              <w:spacing w:after="0"/>
              <w:ind w:left="100"/>
              <w:rPr>
                <w:noProof/>
              </w:rPr>
            </w:pPr>
            <w:fldSimple w:instr=" DOCPROPERTY  SourceIfWg  \* MERGEFORMAT ">
              <w:r w:rsidR="009E65BA">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FD03" w:rsidR="001E41F3" w:rsidRDefault="001C23A7" w:rsidP="00547111">
            <w:pPr>
              <w:pStyle w:val="CRCoverPage"/>
              <w:spacing w:after="0"/>
              <w:ind w:left="100"/>
              <w:rPr>
                <w:noProof/>
              </w:rPr>
            </w:pPr>
            <w:fldSimple w:instr=" DOCPROPERTY  SourceIfTsg  \* MERGEFORMAT ">
              <w:r w:rsidR="009E65B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20DF6" w:rsidR="001E41F3" w:rsidRDefault="001C23A7">
            <w:pPr>
              <w:pStyle w:val="CRCoverPage"/>
              <w:spacing w:after="0"/>
              <w:ind w:left="100"/>
              <w:rPr>
                <w:noProof/>
              </w:rPr>
            </w:pPr>
            <w:fldSimple w:instr=" DOCPROPERTY  RelatedWis  \* MERGEFORMAT ">
              <w:r w:rsidR="009E65BA">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B545A" w:rsidR="001E41F3" w:rsidRDefault="001C23A7">
            <w:pPr>
              <w:pStyle w:val="CRCoverPage"/>
              <w:spacing w:after="0"/>
              <w:ind w:left="100"/>
              <w:rPr>
                <w:noProof/>
              </w:rPr>
            </w:pPr>
            <w:fldSimple w:instr=" DOCPROPERTY  ResDate  \* MERGEFORMAT ">
              <w:r w:rsidR="009E65BA">
                <w:rPr>
                  <w:noProof/>
                </w:rPr>
                <w:t>2022-10-0</w:t>
              </w:r>
            </w:fldSimple>
            <w:r w:rsidR="009E65B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6D3E6" w:rsidR="001E41F3" w:rsidRDefault="001C23A7" w:rsidP="00D24991">
            <w:pPr>
              <w:pStyle w:val="CRCoverPage"/>
              <w:spacing w:after="0"/>
              <w:ind w:left="100" w:right="-609"/>
              <w:rPr>
                <w:b/>
                <w:noProof/>
              </w:rPr>
            </w:pPr>
            <w:fldSimple w:instr=" DOCPROPERTY  Cat  \* MERGEFORMAT ">
              <w:r w:rsidR="003E6F1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5B9D5" w:rsidR="001E41F3" w:rsidRDefault="003E6F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8108E" w14:textId="654D3B0F" w:rsidR="00B07E36" w:rsidRDefault="003978E9" w:rsidP="00B07E36">
            <w:pPr>
              <w:pStyle w:val="CRCoverPage"/>
              <w:spacing w:after="0"/>
              <w:ind w:left="100"/>
              <w:rPr>
                <w:noProof/>
              </w:rPr>
            </w:pPr>
            <w:r>
              <w:rPr>
                <w:noProof/>
              </w:rPr>
              <w:t xml:space="preserve">SA3 </w:t>
            </w:r>
            <w:r w:rsidR="000A1D97">
              <w:rPr>
                <w:noProof/>
              </w:rPr>
              <w:t>discussed</w:t>
            </w:r>
            <w:r w:rsidR="000A1D97" w:rsidRPr="003978E9">
              <w:rPr>
                <w:noProof/>
              </w:rPr>
              <w:t xml:space="preserve"> </w:t>
            </w:r>
            <w:r w:rsidRPr="003978E9">
              <w:rPr>
                <w:noProof/>
              </w:rPr>
              <w:t>in S3-220079</w:t>
            </w:r>
            <w:r>
              <w:rPr>
                <w:noProof/>
              </w:rPr>
              <w:t xml:space="preserve"> </w:t>
            </w:r>
            <w:r w:rsidR="000A1D97">
              <w:rPr>
                <w:noProof/>
              </w:rPr>
              <w:t xml:space="preserve">for </w:t>
            </w:r>
            <w:r>
              <w:rPr>
                <w:noProof/>
              </w:rPr>
              <w:t>s</w:t>
            </w:r>
            <w:r w:rsidR="00B07E36">
              <w:rPr>
                <w:noProof/>
              </w:rPr>
              <w:t xml:space="preserve">ecurity procedure for L3 U2N relay over User Plane described </w:t>
            </w:r>
            <w:r>
              <w:rPr>
                <w:noProof/>
              </w:rPr>
              <w:t>in</w:t>
            </w:r>
            <w:r w:rsidR="00D709FE">
              <w:rPr>
                <w:noProof/>
              </w:rPr>
              <w:t xml:space="preserve"> </w:t>
            </w:r>
            <w:r w:rsidR="00B07E36">
              <w:rPr>
                <w:noProof/>
              </w:rPr>
              <w:t>TS 33.503, clause 6.3.3.2.2</w:t>
            </w:r>
            <w:r w:rsidR="0060204C">
              <w:rPr>
                <w:noProof/>
              </w:rPr>
              <w:t xml:space="preserve"> the </w:t>
            </w:r>
            <w:r w:rsidRPr="003978E9">
              <w:rPr>
                <w:noProof/>
              </w:rPr>
              <w:t>risk of PRUK desynchronization between Remote UE and PKMF. When such PRUK desynchronization happens, PKMF is not be able to trigger GBA Push for the Remote UE or provide the relay with prose key material to set up the security protection for the PC5 link. As a result, the Remote UE connection establishment will fail</w:t>
            </w:r>
            <w:r>
              <w:rPr>
                <w:noProof/>
              </w:rPr>
              <w:t>.</w:t>
            </w:r>
          </w:p>
          <w:p w14:paraId="3E07DC33" w14:textId="0FA3E711" w:rsidR="003978E9" w:rsidRDefault="003978E9" w:rsidP="00B07E36">
            <w:pPr>
              <w:pStyle w:val="CRCoverPage"/>
              <w:spacing w:after="0"/>
              <w:ind w:left="100"/>
              <w:rPr>
                <w:noProof/>
              </w:rPr>
            </w:pPr>
          </w:p>
          <w:p w14:paraId="6AE34ED8" w14:textId="4DE2FF1D" w:rsidR="00212987" w:rsidRDefault="0060204C" w:rsidP="009255CB">
            <w:pPr>
              <w:pStyle w:val="CRCoverPage"/>
              <w:spacing w:after="0"/>
              <w:ind w:left="100"/>
              <w:rPr>
                <w:noProof/>
              </w:rPr>
            </w:pPr>
            <w:r>
              <w:rPr>
                <w:noProof/>
              </w:rPr>
              <w:t>The above scenario could result from attacks where</w:t>
            </w:r>
            <w:r w:rsidR="00DA6FFF">
              <w:rPr>
                <w:noProof/>
              </w:rPr>
              <w:t>; 1)</w:t>
            </w:r>
            <w:r>
              <w:rPr>
                <w:noProof/>
              </w:rPr>
              <w:t xml:space="preserve"> the att</w:t>
            </w:r>
            <w:r w:rsidR="000A1D97">
              <w:rPr>
                <w:noProof/>
              </w:rPr>
              <w:t>a</w:t>
            </w:r>
            <w:r>
              <w:rPr>
                <w:noProof/>
              </w:rPr>
              <w:t>cker can intercept and resent DCR repeatedly</w:t>
            </w:r>
            <w:r w:rsidR="00B64F0C">
              <w:rPr>
                <w:noProof/>
              </w:rPr>
              <w:t xml:space="preserve"> </w:t>
            </w:r>
            <w:r w:rsidR="000A1D97">
              <w:rPr>
                <w:noProof/>
              </w:rPr>
              <w:t xml:space="preserve">using the same PRUK ID until it </w:t>
            </w:r>
            <w:r w:rsidR="00B64F0C">
              <w:rPr>
                <w:noProof/>
              </w:rPr>
              <w:t xml:space="preserve">receives </w:t>
            </w:r>
            <w:r w:rsidR="000A1D97">
              <w:rPr>
                <w:noProof/>
              </w:rPr>
              <w:t xml:space="preserve">a </w:t>
            </w:r>
            <w:r w:rsidR="00B64F0C">
              <w:rPr>
                <w:noProof/>
              </w:rPr>
              <w:t>GPI in the DSMC from the relay</w:t>
            </w:r>
            <w:r w:rsidR="00DA6FFF">
              <w:rPr>
                <w:noProof/>
              </w:rPr>
              <w:t xml:space="preserve">, which indicates </w:t>
            </w:r>
            <w:r w:rsidR="00DA6FFF" w:rsidRPr="00DA6FFF">
              <w:rPr>
                <w:noProof/>
              </w:rPr>
              <w:t>that a new PRUK key and PRUK key ID is now being used in the PKMF and PRUK desynchronization between Remote UE and PKMF is achieved</w:t>
            </w:r>
            <w:r w:rsidR="00DA6FFF">
              <w:rPr>
                <w:noProof/>
              </w:rPr>
              <w:t xml:space="preserve">, 2)  </w:t>
            </w:r>
            <w:r w:rsidR="00DA6FFF" w:rsidRPr="00DA6FFF">
              <w:rPr>
                <w:noProof/>
              </w:rPr>
              <w:t xml:space="preserve">When the Remote UE tries to reconnect, it </w:t>
            </w:r>
            <w:r w:rsidR="000A1D97">
              <w:rPr>
                <w:noProof/>
              </w:rPr>
              <w:t>sends</w:t>
            </w:r>
            <w:r w:rsidR="000A1D97" w:rsidRPr="00DA6FFF">
              <w:rPr>
                <w:noProof/>
              </w:rPr>
              <w:t xml:space="preserve"> </w:t>
            </w:r>
            <w:r w:rsidR="00DA6FFF" w:rsidRPr="00DA6FFF">
              <w:rPr>
                <w:noProof/>
              </w:rPr>
              <w:t xml:space="preserve">its </w:t>
            </w:r>
            <w:r w:rsidR="000A1D97">
              <w:rPr>
                <w:noProof/>
              </w:rPr>
              <w:t xml:space="preserve">current </w:t>
            </w:r>
            <w:r w:rsidR="00DA6FFF" w:rsidRPr="00DA6FFF">
              <w:rPr>
                <w:noProof/>
              </w:rPr>
              <w:t>PRUK key ID</w:t>
            </w:r>
            <w:r w:rsidR="00DA6FFF">
              <w:rPr>
                <w:noProof/>
              </w:rPr>
              <w:t xml:space="preserve"> (</w:t>
            </w:r>
            <w:r w:rsidR="00DA6FFF" w:rsidRPr="00DA6FFF">
              <w:rPr>
                <w:noProof/>
              </w:rPr>
              <w:t>which is the previous key ID for the PKMF</w:t>
            </w:r>
            <w:r w:rsidR="00DA6FFF">
              <w:rPr>
                <w:noProof/>
              </w:rPr>
              <w:t>) and remote UE connection request with relay gets rejected as the PRUK key ID does not match a valid PRUK key ID in PKMF, 3)</w:t>
            </w:r>
            <w:r w:rsidR="000A1D97">
              <w:rPr>
                <w:noProof/>
              </w:rPr>
              <w:t xml:space="preserve">. </w:t>
            </w:r>
            <w:r w:rsidR="00DA6FFF">
              <w:rPr>
                <w:noProof/>
              </w:rPr>
              <w:t xml:space="preserve"> </w:t>
            </w:r>
            <w:r w:rsidR="000A1D97">
              <w:rPr>
                <w:noProof/>
              </w:rPr>
              <w:t xml:space="preserve">According to current text and error codes the UE may try to resend the DCR with PRUK ID after a certain time but this will fail again. </w:t>
            </w:r>
            <w:r w:rsidR="00DA6FFF">
              <w:rPr>
                <w:noProof/>
              </w:rPr>
              <w:t>Remote UE need</w:t>
            </w:r>
            <w:r w:rsidR="000A1D97">
              <w:rPr>
                <w:noProof/>
              </w:rPr>
              <w:t>s</w:t>
            </w:r>
            <w:r w:rsidR="00DA6FFF">
              <w:rPr>
                <w:noProof/>
              </w:rPr>
              <w:t xml:space="preserve"> to </w:t>
            </w:r>
            <w:r w:rsidR="000A1D97">
              <w:rPr>
                <w:noProof/>
              </w:rPr>
              <w:t xml:space="preserve">obtain </w:t>
            </w:r>
            <w:r w:rsidR="00DA6FFF">
              <w:rPr>
                <w:noProof/>
              </w:rPr>
              <w:t xml:space="preserve">a new PRUK key from PKMF to get </w:t>
            </w:r>
            <w:r w:rsidR="000A1D97">
              <w:rPr>
                <w:noProof/>
              </w:rPr>
              <w:t xml:space="preserve">out </w:t>
            </w:r>
            <w:r w:rsidR="00DA6FFF">
              <w:rPr>
                <w:noProof/>
              </w:rPr>
              <w:t xml:space="preserve">of this resync </w:t>
            </w:r>
            <w:r w:rsidR="000A1D97">
              <w:rPr>
                <w:noProof/>
              </w:rPr>
              <w:t xml:space="preserve">situation </w:t>
            </w:r>
            <w:r w:rsidR="00DA6FFF">
              <w:rPr>
                <w:noProof/>
              </w:rPr>
              <w:t>with PKMF</w:t>
            </w:r>
            <w:r w:rsidR="000A1D97">
              <w:rPr>
                <w:noProof/>
              </w:rPr>
              <w:t xml:space="preserve">. Note that </w:t>
            </w:r>
            <w:r w:rsidR="00DA6FFF">
              <w:rPr>
                <w:noProof/>
              </w:rPr>
              <w:t>if Remote UE is out of coverage then Remote UE can not connect to relay anymore</w:t>
            </w:r>
            <w:r w:rsidR="009255CB">
              <w:rPr>
                <w:noProof/>
              </w:rPr>
              <w:t>. In that case a new GBA Push is needed to establish a new PRUK/PRUK ID</w:t>
            </w:r>
            <w:r w:rsidR="00DA6FFF">
              <w:rPr>
                <w:noProof/>
              </w:rPr>
              <w:t xml:space="preserve">. </w:t>
            </w:r>
          </w:p>
          <w:p w14:paraId="233CD7E9" w14:textId="77777777" w:rsidR="00212987" w:rsidRDefault="00212987" w:rsidP="00B07E36">
            <w:pPr>
              <w:pStyle w:val="CRCoverPage"/>
              <w:spacing w:after="0"/>
              <w:ind w:left="100"/>
              <w:rPr>
                <w:noProof/>
              </w:rPr>
            </w:pPr>
          </w:p>
          <w:p w14:paraId="1E7AB532" w14:textId="1861D6E0" w:rsidR="003978E9" w:rsidRDefault="00212987" w:rsidP="00B07E36">
            <w:pPr>
              <w:pStyle w:val="CRCoverPage"/>
              <w:spacing w:after="0"/>
              <w:ind w:left="100"/>
              <w:rPr>
                <w:noProof/>
              </w:rPr>
            </w:pPr>
            <w:r>
              <w:rPr>
                <w:noProof/>
              </w:rPr>
              <w:t xml:space="preserve">This problem requires to specify an error code when PRUK ID not found. </w:t>
            </w:r>
            <w:r w:rsidR="00DA6FFF">
              <w:rPr>
                <w:noProof/>
              </w:rPr>
              <w:t xml:space="preserve">The </w:t>
            </w:r>
            <w:r w:rsidR="000A1D97">
              <w:rPr>
                <w:noProof/>
              </w:rPr>
              <w:t xml:space="preserve">condition of PRUK ID not being found by PKMF is supported </w:t>
            </w:r>
            <w:r w:rsidR="00DA6FFF">
              <w:rPr>
                <w:noProof/>
              </w:rPr>
              <w:t>by CT4</w:t>
            </w:r>
            <w:r>
              <w:rPr>
                <w:noProof/>
              </w:rPr>
              <w:t xml:space="preserve"> in TS 29.559 clause 6.1.7.3, but it is missing in </w:t>
            </w:r>
            <w:r w:rsidR="000A1D97">
              <w:rPr>
                <w:noProof/>
              </w:rPr>
              <w:t xml:space="preserve">TS </w:t>
            </w:r>
            <w:r>
              <w:rPr>
                <w:noProof/>
              </w:rPr>
              <w:t>24.554 and needs to be addressed.</w:t>
            </w:r>
          </w:p>
          <w:p w14:paraId="708AA7DE" w14:textId="043FCBD1" w:rsidR="003978E9" w:rsidRDefault="003978E9" w:rsidP="00B07E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A6BAF6" w:rsidR="001E41F3" w:rsidRDefault="00815E62">
            <w:pPr>
              <w:pStyle w:val="CRCoverPage"/>
              <w:spacing w:after="0"/>
              <w:ind w:left="100"/>
              <w:rPr>
                <w:noProof/>
              </w:rPr>
            </w:pPr>
            <w:r>
              <w:rPr>
                <w:noProof/>
              </w:rPr>
              <w:t>New cause vlaue is added #xx “PRUK ID not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A242D" w:rsidR="001E41F3" w:rsidRDefault="00815E62">
            <w:pPr>
              <w:pStyle w:val="CRCoverPage"/>
              <w:spacing w:after="0"/>
              <w:ind w:left="100"/>
              <w:rPr>
                <w:noProof/>
              </w:rPr>
            </w:pPr>
            <w:r>
              <w:rPr>
                <w:noProof/>
              </w:rPr>
              <w:t>Connection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3607C" w:rsidR="001E41F3" w:rsidRDefault="00EC36CB">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E9673B" w14:textId="3A99727A" w:rsidR="0003402C" w:rsidRDefault="0003402C" w:rsidP="00EC36CB">
      <w:pPr>
        <w:jc w:val="center"/>
      </w:pPr>
      <w:r w:rsidRPr="001F6E20">
        <w:rPr>
          <w:highlight w:val="green"/>
        </w:rPr>
        <w:lastRenderedPageBreak/>
        <w:t xml:space="preserve">***** </w:t>
      </w:r>
      <w:r>
        <w:rPr>
          <w:highlight w:val="green"/>
        </w:rPr>
        <w:t>First</w:t>
      </w:r>
      <w:r w:rsidRPr="001F6E20">
        <w:rPr>
          <w:highlight w:val="green"/>
        </w:rPr>
        <w:t xml:space="preserve"> change *****</w:t>
      </w:r>
    </w:p>
    <w:p w14:paraId="1203D971" w14:textId="77777777" w:rsidR="00EC36CB" w:rsidRDefault="00EC36CB" w:rsidP="00EC36CB">
      <w:pPr>
        <w:pStyle w:val="Heading4"/>
      </w:pPr>
      <w:bookmarkStart w:id="1" w:name="_Toc68196218"/>
      <w:bookmarkStart w:id="2" w:name="_Toc59208890"/>
      <w:bookmarkStart w:id="3" w:name="_Toc115079107"/>
      <w:r>
        <w:t>7.2.2.5</w:t>
      </w:r>
      <w:r>
        <w:tab/>
        <w:t>5G ProSe direct link establishment procedure not accepted by the target UE</w:t>
      </w:r>
      <w:bookmarkEnd w:id="1"/>
      <w:bookmarkEnd w:id="2"/>
      <w:bookmarkEnd w:id="3"/>
    </w:p>
    <w:p w14:paraId="38B97A4D" w14:textId="77777777" w:rsidR="00EC36CB" w:rsidRDefault="00EC36CB" w:rsidP="00EC36CB">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3E95A2EE" w14:textId="77777777" w:rsidR="00EC36CB" w:rsidRDefault="00EC36CB" w:rsidP="00EC36CB">
      <w:pPr>
        <w:pStyle w:val="B1"/>
        <w:rPr>
          <w:lang w:eastAsia="en-GB"/>
        </w:rPr>
      </w:pPr>
      <w:r>
        <w:t>#1</w:t>
      </w:r>
      <w:r>
        <w:tab/>
        <w:t>direct communication to the target UE not allowed;</w:t>
      </w:r>
    </w:p>
    <w:p w14:paraId="0D985ED4" w14:textId="77777777" w:rsidR="00EC36CB" w:rsidRDefault="00EC36CB" w:rsidP="00EC36CB">
      <w:pPr>
        <w:pStyle w:val="B1"/>
      </w:pPr>
      <w:r>
        <w:t>#3</w:t>
      </w:r>
      <w:r>
        <w:tab/>
        <w:t>conflict of layer-2 ID for unicast communication is detected;</w:t>
      </w:r>
    </w:p>
    <w:p w14:paraId="297AA0BE" w14:textId="77777777" w:rsidR="00EC36CB" w:rsidRDefault="00EC36CB" w:rsidP="00EC36CB">
      <w:pPr>
        <w:pStyle w:val="B1"/>
      </w:pPr>
      <w:r>
        <w:t>#5</w:t>
      </w:r>
      <w:r>
        <w:tab/>
        <w:t>lack of resources for 5G ProSe direct link;</w:t>
      </w:r>
    </w:p>
    <w:p w14:paraId="60755590" w14:textId="77777777" w:rsidR="00EC36CB" w:rsidRDefault="00EC36CB" w:rsidP="00EC36CB">
      <w:pPr>
        <w:pStyle w:val="B1"/>
      </w:pPr>
      <w:r>
        <w:t>#13</w:t>
      </w:r>
      <w:r>
        <w:tab/>
        <w:t>congestion situation;</w:t>
      </w:r>
    </w:p>
    <w:p w14:paraId="10606C87" w14:textId="07F53E38" w:rsidR="00EC36CB" w:rsidRDefault="00EC36CB" w:rsidP="00EC36CB">
      <w:pPr>
        <w:pStyle w:val="B1"/>
      </w:pPr>
      <w:r>
        <w:t>#14</w:t>
      </w:r>
      <w:r>
        <w:tab/>
        <w:t xml:space="preserve">security procedure failure of 5G </w:t>
      </w:r>
      <w:proofErr w:type="spellStart"/>
      <w:r>
        <w:t>ProSe</w:t>
      </w:r>
      <w:proofErr w:type="spellEnd"/>
      <w:r>
        <w:t xml:space="preserve"> UE-to-network relay; </w:t>
      </w:r>
      <w:del w:id="4" w:author="Taimoor Abbas" w:date="2022-09-29T21:29:00Z">
        <w:r w:rsidDel="00D709FE">
          <w:delText>or</w:delText>
        </w:r>
      </w:del>
    </w:p>
    <w:p w14:paraId="5E302A24" w14:textId="0643F9DA" w:rsidR="00EC36CB" w:rsidRDefault="00EC36CB" w:rsidP="00EC36CB">
      <w:pPr>
        <w:pStyle w:val="B1"/>
        <w:rPr>
          <w:ins w:id="5" w:author="Taimoor Abbas" w:date="2022-09-29T17:19:00Z"/>
        </w:rPr>
      </w:pPr>
      <w:r>
        <w:t>#111</w:t>
      </w:r>
      <w:r>
        <w:tab/>
        <w:t>protocol error, unspecified</w:t>
      </w:r>
      <w:ins w:id="6" w:author="Taimoor Abbas" w:date="2022-09-29T21:29:00Z">
        <w:r w:rsidR="00D709FE">
          <w:t>; or</w:t>
        </w:r>
      </w:ins>
      <w:del w:id="7" w:author="Taimoor Abbas" w:date="2022-09-29T21:30:00Z">
        <w:r w:rsidDel="00D709FE">
          <w:delText>.</w:delText>
        </w:r>
      </w:del>
    </w:p>
    <w:p w14:paraId="2A8009E1" w14:textId="69FF11C9" w:rsidR="00EC36CB" w:rsidRDefault="00EC36CB" w:rsidP="00EC36CB">
      <w:pPr>
        <w:pStyle w:val="B1"/>
      </w:pPr>
      <w:ins w:id="8" w:author="Taimoor Abbas" w:date="2022-09-29T17:19:00Z">
        <w:r>
          <w:t>#xx</w:t>
        </w:r>
        <w:r>
          <w:tab/>
          <w:t>PRUK ID not found</w:t>
        </w:r>
      </w:ins>
    </w:p>
    <w:p w14:paraId="78CDA2A2" w14:textId="77777777" w:rsidR="00EC36CB" w:rsidRDefault="00EC36CB" w:rsidP="00EC36CB">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03E50EDA" w14:textId="77777777" w:rsidR="00EC36CB" w:rsidRDefault="00EC36CB" w:rsidP="00EC36CB">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5776730" w14:textId="77777777" w:rsidR="00EC36CB" w:rsidRDefault="00EC36CB" w:rsidP="00EC36CB">
      <w:pPr>
        <w:pStyle w:val="B1"/>
      </w:pPr>
      <w:r>
        <w:t>a)</w:t>
      </w:r>
      <w:r>
        <w:tab/>
        <w:t>the source user info;</w:t>
      </w:r>
    </w:p>
    <w:p w14:paraId="50BE536F" w14:textId="77777777" w:rsidR="00EC36CB" w:rsidRDefault="00EC36CB" w:rsidP="00EC36CB">
      <w:pPr>
        <w:pStyle w:val="B1"/>
        <w:rPr>
          <w:lang w:eastAsia="zh-CN"/>
        </w:rPr>
      </w:pPr>
      <w:r>
        <w:t>b)</w:t>
      </w:r>
      <w:r>
        <w:tab/>
      </w:r>
      <w:r>
        <w:rPr>
          <w:lang w:eastAsia="zh-CN"/>
        </w:rPr>
        <w:t>type of data (e.g., IP or non-IP); or</w:t>
      </w:r>
    </w:p>
    <w:p w14:paraId="3093AF9A" w14:textId="77777777" w:rsidR="00EC36CB" w:rsidRDefault="00EC36CB" w:rsidP="00EC36CB">
      <w:pPr>
        <w:pStyle w:val="B1"/>
        <w:rPr>
          <w:lang w:eastAsia="en-GB"/>
        </w:rPr>
      </w:pPr>
      <w:r>
        <w:t>c)</w:t>
      </w:r>
      <w:r>
        <w:tab/>
        <w:t>security policy,</w:t>
      </w:r>
    </w:p>
    <w:p w14:paraId="2CC47E77" w14:textId="77777777" w:rsidR="00EC36CB" w:rsidRDefault="00EC36CB" w:rsidP="00EC36CB">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093454B4" w14:textId="77777777" w:rsidR="00EC36CB" w:rsidRDefault="00EC36CB" w:rsidP="00EC36CB">
      <w:pPr>
        <w:pStyle w:val="NO"/>
        <w:rPr>
          <w:lang w:eastAsia="en-GB"/>
        </w:rPr>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7A23D15" w14:textId="77777777" w:rsidR="00EC36CB" w:rsidRDefault="00EC36CB" w:rsidP="00EC36CB">
      <w:pPr>
        <w:pStyle w:val="NO"/>
      </w:pPr>
      <w:r>
        <w:t>NOTE 2:</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660E113D" w14:textId="77777777" w:rsidR="00EC36CB" w:rsidRDefault="00EC36CB" w:rsidP="00EC36CB">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44B83D5B" w14:textId="77777777" w:rsidR="00EC36CB" w:rsidRDefault="00EC36CB" w:rsidP="00EC36CB">
      <w:pPr>
        <w:rPr>
          <w:lang w:eastAsia="zh-CN"/>
        </w:rPr>
      </w:pPr>
      <w:r>
        <w:rPr>
          <w:lang w:eastAsia="zh-CN"/>
        </w:rPr>
        <w:t>If the 5G ProSe direct link establishment request is for relaying and:</w:t>
      </w:r>
    </w:p>
    <w:p w14:paraId="6B16B0FC" w14:textId="77777777" w:rsidR="00EC36CB" w:rsidRDefault="00EC36CB" w:rsidP="00EC36CB">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6090A716" w14:textId="77777777" w:rsidR="00EC36CB" w:rsidRDefault="00EC36CB" w:rsidP="00EC36CB">
      <w:pPr>
        <w:pStyle w:val="B1"/>
        <w:rPr>
          <w:lang w:eastAsia="zh-CN"/>
        </w:rPr>
      </w:pPr>
      <w:r>
        <w:rPr>
          <w:lang w:eastAsia="zh-CN"/>
        </w:rPr>
        <w:t>b)</w:t>
      </w:r>
      <w:r>
        <w:rPr>
          <w:lang w:eastAsia="zh-CN"/>
        </w:rPr>
        <w:tab/>
        <w:t>the target UE is under congestion;</w:t>
      </w:r>
    </w:p>
    <w:p w14:paraId="2866D46E" w14:textId="77777777" w:rsidR="00EC36CB" w:rsidRDefault="00EC36CB" w:rsidP="00EC36CB">
      <w:pPr>
        <w:rPr>
          <w:lang w:eastAsia="zh-CN"/>
        </w:rPr>
      </w:pPr>
      <w:r>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BF046D9" w14:textId="77777777" w:rsidR="00EC36CB" w:rsidRDefault="00EC36CB" w:rsidP="00EC36CB">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BDA9FDE" w14:textId="77777777" w:rsidR="00EC36CB" w:rsidRDefault="00EC36CB" w:rsidP="00EC36CB">
      <w:pPr>
        <w:pStyle w:val="NO"/>
        <w:rPr>
          <w:lang w:eastAsia="zh-CN"/>
        </w:rPr>
      </w:pPr>
      <w:r>
        <w:rPr>
          <w:lang w:eastAsia="zh-CN"/>
        </w:rPr>
        <w:t>NOTE 3:</w:t>
      </w:r>
      <w:r>
        <w:rPr>
          <w:lang w:eastAsia="zh-CN"/>
        </w:rPr>
        <w:tab/>
        <w:t>How the target UE determines that it is under congestion is implementation specific (e.g., any relaying related operational overhead, etc).</w:t>
      </w:r>
    </w:p>
    <w:p w14:paraId="2D33C17F" w14:textId="77777777" w:rsidR="00EC36CB" w:rsidRDefault="00EC36CB" w:rsidP="00EC36CB">
      <w:pPr>
        <w:pStyle w:val="NO"/>
        <w:rPr>
          <w:lang w:eastAsia="zh-CN"/>
        </w:rPr>
      </w:pPr>
      <w:r>
        <w:rPr>
          <w:lang w:eastAsia="zh-CN"/>
        </w:rPr>
        <w:t>NOTE 4:</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592E14E" w14:textId="77777777" w:rsidR="00EC36CB" w:rsidRDefault="00EC36CB" w:rsidP="00EC36CB">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5EDA41B4" w14:textId="0C391515" w:rsidR="00EC36CB" w:rsidRDefault="00EC36CB" w:rsidP="00EC36CB">
      <w:pPr>
        <w:rPr>
          <w:ins w:id="9" w:author="Taimoor Abbas" w:date="2022-09-29T17:20:00Z"/>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ProSe UE-to-network relay". The target UE shall provide the EAP message if received from the network according to the security procedure over control plane as specified in 3GPP TS 33.503 [34].</w:t>
      </w:r>
    </w:p>
    <w:p w14:paraId="04EA6D12" w14:textId="3EB028A4" w:rsidR="00EC36CB" w:rsidRDefault="00D709FE" w:rsidP="00EC36CB">
      <w:pPr>
        <w:rPr>
          <w:lang w:eastAsia="zh-CN"/>
        </w:rPr>
      </w:pPr>
      <w:ins w:id="10" w:author="Taimoor Abbas" w:date="2022-09-29T21:30:00Z">
        <w:r>
          <w:rPr>
            <w:lang w:eastAsia="zh-CN"/>
          </w:rPr>
          <w:t xml:space="preserve">If the </w:t>
        </w:r>
        <w:r w:rsidRPr="00EC36CB">
          <w:rPr>
            <w:lang w:eastAsia="zh-CN"/>
          </w:rPr>
          <w:t xml:space="preserve">5G </w:t>
        </w:r>
        <w:proofErr w:type="spellStart"/>
        <w:r w:rsidRPr="00EC36CB">
          <w:rPr>
            <w:lang w:eastAsia="zh-CN"/>
          </w:rPr>
          <w:t>ProSe</w:t>
        </w:r>
        <w:proofErr w:type="spellEnd"/>
        <w:r w:rsidRPr="00EC36CB">
          <w:rPr>
            <w:lang w:eastAsia="zh-CN"/>
          </w:rPr>
          <w:t xml:space="preserve"> direct link establishment procedure is for direct communication between the 5G </w:t>
        </w:r>
        <w:proofErr w:type="spellStart"/>
        <w:r w:rsidRPr="00EC36CB">
          <w:rPr>
            <w:lang w:eastAsia="zh-CN"/>
          </w:rPr>
          <w:t>ProSe</w:t>
        </w:r>
        <w:proofErr w:type="spellEnd"/>
        <w:r w:rsidRPr="00EC36CB">
          <w:rPr>
            <w:lang w:eastAsia="zh-CN"/>
          </w:rPr>
          <w:t xml:space="preserve"> remote UE and the 5G </w:t>
        </w:r>
        <w:proofErr w:type="spellStart"/>
        <w:r w:rsidRPr="00EC36CB">
          <w:rPr>
            <w:lang w:eastAsia="zh-CN"/>
          </w:rPr>
          <w:t>ProSe</w:t>
        </w:r>
        <w:proofErr w:type="spellEnd"/>
        <w:r w:rsidRPr="00EC36CB">
          <w:rPr>
            <w:lang w:eastAsia="zh-CN"/>
          </w:rPr>
          <w:t xml:space="preserve"> UE-to-network relay UE</w:t>
        </w:r>
        <w:r>
          <w:rPr>
            <w:lang w:eastAsia="zh-CN"/>
          </w:rPr>
          <w:t xml:space="preserve"> and if it fails due to 5G PKMF returning an error </w:t>
        </w:r>
        <w:r>
          <w:rPr>
            <w:lang w:eastAsia="en-GB"/>
          </w:rPr>
          <w:t>UE_NOT_FOUND</w:t>
        </w:r>
        <w:r>
          <w:rPr>
            <w:lang w:eastAsia="zh-CN"/>
          </w:rPr>
          <w:t xml:space="preserve"> as specified in </w:t>
        </w:r>
        <w:r>
          <w:rPr>
            <w:noProof/>
          </w:rPr>
          <w:t>TS 29.559 [</w:t>
        </w:r>
        <w:r w:rsidRPr="009255CB">
          <w:rPr>
            <w:noProof/>
            <w:highlight w:val="yellow"/>
          </w:rPr>
          <w:t>x</w:t>
        </w:r>
      </w:ins>
      <w:ins w:id="11" w:author="Taimoor Abbas" w:date="2022-09-29T21:52:00Z">
        <w:r w:rsidR="00927ABE" w:rsidRPr="00927ABE">
          <w:rPr>
            <w:noProof/>
            <w:highlight w:val="yellow"/>
          </w:rPr>
          <w:t>yz</w:t>
        </w:r>
      </w:ins>
      <w:ins w:id="12" w:author="Taimoor Abbas" w:date="2022-09-29T21:30:00Z">
        <w:r>
          <w:rPr>
            <w:noProof/>
          </w:rPr>
          <w:t xml:space="preserve">], clause </w:t>
        </w:r>
        <w:r>
          <w:t>6.1.7.3, then </w:t>
        </w:r>
        <w:r>
          <w:rPr>
            <w:lang w:eastAsia="zh-CN"/>
          </w:rPr>
          <w:t xml:space="preserve">, the </w:t>
        </w:r>
        <w:r w:rsidRPr="00993DF9">
          <w:rPr>
            <w:lang w:eastAsia="zh-CN"/>
          </w:rPr>
          <w:t>target UE shall send a PROSE DIRECT LINK ESTABLISHMENT REJECT message containing PC5 signalling protocol cause value #</w:t>
        </w:r>
        <w:r>
          <w:rPr>
            <w:lang w:eastAsia="zh-CN"/>
          </w:rPr>
          <w:t>xx “PRUK ID not found”</w:t>
        </w:r>
        <w:r>
          <w:rPr>
            <w:lang w:eastAsia="zh-CN"/>
          </w:rPr>
          <w:t>.</w:t>
        </w:r>
      </w:ins>
      <w:ins w:id="13" w:author="Taimoor Abbas" w:date="2022-09-29T17:24:00Z">
        <w:r w:rsidR="00993DF9">
          <w:rPr>
            <w:lang w:eastAsia="zh-CN"/>
          </w:rPr>
          <w:t xml:space="preserve"> </w:t>
        </w:r>
      </w:ins>
    </w:p>
    <w:p w14:paraId="76178475" w14:textId="77777777" w:rsidR="00EC36CB" w:rsidRDefault="00EC36CB" w:rsidP="00EC36CB">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7F41762F" w14:textId="77777777" w:rsidR="00EC36CB" w:rsidRDefault="00EC36CB" w:rsidP="00EC36CB">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D5FE8AE" w14:textId="77777777" w:rsidR="00EC36CB" w:rsidRDefault="00EC36CB" w:rsidP="00EC36CB">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336E1B93" w14:textId="7C825687" w:rsidR="00EC36CB" w:rsidRDefault="00EC36CB" w:rsidP="00EC36CB">
      <w:pPr>
        <w:rPr>
          <w:lang w:eastAsia="en-GB"/>
        </w:rPr>
      </w:pPr>
      <w:r>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ins w:id="14" w:author="Taimoor Abbas" w:date="2022-09-29T21:32:00Z">
        <w:r w:rsidR="00DC139C">
          <w:t xml:space="preserve"> If the PC5 signalling protocol cause value in the PROSE DIRECT LINK ESTABLISHMENT REJECT </w:t>
        </w:r>
        <w:r w:rsidR="00DC139C">
          <w:lastRenderedPageBreak/>
          <w:t xml:space="preserve">message is </w:t>
        </w:r>
        <w:r w:rsidR="00DC139C" w:rsidRPr="00993DF9">
          <w:rPr>
            <w:lang w:eastAsia="zh-CN"/>
          </w:rPr>
          <w:t>#</w:t>
        </w:r>
        <w:r w:rsidR="00DC139C">
          <w:rPr>
            <w:lang w:eastAsia="zh-CN"/>
          </w:rPr>
          <w:t xml:space="preserve">xx “PRUK ID not found”, </w:t>
        </w:r>
        <w:r w:rsidR="00DC139C">
          <w:t xml:space="preserve">then the initiating UE shall not attempt to start the 5G </w:t>
        </w:r>
        <w:proofErr w:type="spellStart"/>
        <w:r w:rsidR="00DC139C">
          <w:t>ProSe</w:t>
        </w:r>
        <w:proofErr w:type="spellEnd"/>
        <w:r w:rsidR="00DC139C">
          <w:t xml:space="preserve"> direct link establishment procedure using the current PRUK ID</w:t>
        </w:r>
        <w:r w:rsidR="00DC139C">
          <w:rPr>
            <w:lang w:eastAsia="zh-CN"/>
          </w:rPr>
          <w:t>. Instead, t</w:t>
        </w:r>
        <w:r w:rsidR="00DC139C" w:rsidRPr="00C33F68">
          <w:t xml:space="preserve">o initiate the 5G </w:t>
        </w:r>
        <w:proofErr w:type="spellStart"/>
        <w:r w:rsidR="00DC139C" w:rsidRPr="00C33F68">
          <w:t>ProSe</w:t>
        </w:r>
        <w:proofErr w:type="spellEnd"/>
        <w:r w:rsidR="00DC139C" w:rsidRPr="00C33F68">
          <w:t xml:space="preserve"> direct link establishment procedure, the initiating UE shall </w:t>
        </w:r>
        <w:r w:rsidR="00DC139C">
          <w:t xml:space="preserve">include </w:t>
        </w:r>
        <w:r w:rsidR="00DC139C" w:rsidRPr="00C33F68">
          <w:t xml:space="preserve">the UE identity IE set to the SUCI of the initiating UE </w:t>
        </w:r>
        <w:r w:rsidR="00DC139C">
          <w:t xml:space="preserve">in the </w:t>
        </w:r>
        <w:r w:rsidR="00DC139C" w:rsidRPr="00C33F68">
          <w:t>PROSE DIRECT LINK ESTABLISHMENT REQUEST message</w:t>
        </w:r>
        <w:r w:rsidR="00DC139C">
          <w:t xml:space="preserve"> as described in clause </w:t>
        </w:r>
        <w:r w:rsidR="00DC139C" w:rsidRPr="00C33F68">
          <w:t>7.2.2.2</w:t>
        </w:r>
        <w:r w:rsidR="00DC139C">
          <w:t xml:space="preserve"> (i.e., consider current PRUK as invalid).</w:t>
        </w:r>
      </w:ins>
    </w:p>
    <w:p w14:paraId="2224B15E" w14:textId="77777777" w:rsidR="00EC36CB" w:rsidRDefault="00EC36CB" w:rsidP="00EC36CB">
      <w:pPr>
        <w:pStyle w:val="NO"/>
      </w:pPr>
      <w:r>
        <w:t>NOTE 5:</w:t>
      </w:r>
      <w:r>
        <w:tab/>
        <w:t xml:space="preserve">The length of </w:t>
      </w:r>
      <w:proofErr w:type="gramStart"/>
      <w:r>
        <w:t>time period</w:t>
      </w:r>
      <w:proofErr w:type="gramEnd"/>
      <w:r>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74B52A41" w14:textId="77777777" w:rsidR="00EC36CB" w:rsidRDefault="00EC36CB" w:rsidP="00EC36CB">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522E7E9" w14:textId="77777777" w:rsidR="00EC36CB" w:rsidRDefault="00EC36CB" w:rsidP="00EC36CB">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74F48A6A" w14:textId="77777777" w:rsidR="00EC36CB" w:rsidRDefault="00EC36CB" w:rsidP="0003402C"/>
    <w:p w14:paraId="4E29F2B0" w14:textId="77777777" w:rsidR="0003402C" w:rsidRPr="00D54AAF" w:rsidRDefault="0003402C" w:rsidP="0003402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7B030" w14:textId="77777777" w:rsidR="001E07D3" w:rsidRDefault="001E07D3">
      <w:r>
        <w:separator/>
      </w:r>
    </w:p>
  </w:endnote>
  <w:endnote w:type="continuationSeparator" w:id="0">
    <w:p w14:paraId="16C36F97" w14:textId="77777777" w:rsidR="001E07D3" w:rsidRDefault="001E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5A1F" w14:textId="77777777" w:rsidR="001E07D3" w:rsidRDefault="001E07D3">
      <w:r>
        <w:separator/>
      </w:r>
    </w:p>
  </w:footnote>
  <w:footnote w:type="continuationSeparator" w:id="0">
    <w:p w14:paraId="2D6E91AE" w14:textId="77777777" w:rsidR="001E07D3" w:rsidRDefault="001E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2C"/>
    <w:rsid w:val="000A1D97"/>
    <w:rsid w:val="000A6394"/>
    <w:rsid w:val="000B7FED"/>
    <w:rsid w:val="000C038A"/>
    <w:rsid w:val="000C6598"/>
    <w:rsid w:val="000D44B3"/>
    <w:rsid w:val="00145D43"/>
    <w:rsid w:val="00192C46"/>
    <w:rsid w:val="001A08B3"/>
    <w:rsid w:val="001A7B60"/>
    <w:rsid w:val="001B52F0"/>
    <w:rsid w:val="001B7A65"/>
    <w:rsid w:val="001C23A7"/>
    <w:rsid w:val="001E07D3"/>
    <w:rsid w:val="001E41F3"/>
    <w:rsid w:val="00212987"/>
    <w:rsid w:val="0026004D"/>
    <w:rsid w:val="002640DD"/>
    <w:rsid w:val="00275D12"/>
    <w:rsid w:val="00284FEB"/>
    <w:rsid w:val="002860C4"/>
    <w:rsid w:val="002B5741"/>
    <w:rsid w:val="002E472E"/>
    <w:rsid w:val="00305409"/>
    <w:rsid w:val="00316FCE"/>
    <w:rsid w:val="003609EF"/>
    <w:rsid w:val="0036231A"/>
    <w:rsid w:val="00374DD4"/>
    <w:rsid w:val="003978E9"/>
    <w:rsid w:val="003E1A36"/>
    <w:rsid w:val="003E6F10"/>
    <w:rsid w:val="00410371"/>
    <w:rsid w:val="004242F1"/>
    <w:rsid w:val="004B75B7"/>
    <w:rsid w:val="005141D9"/>
    <w:rsid w:val="0051580D"/>
    <w:rsid w:val="00537F87"/>
    <w:rsid w:val="00547111"/>
    <w:rsid w:val="00551248"/>
    <w:rsid w:val="00592D74"/>
    <w:rsid w:val="005E2C44"/>
    <w:rsid w:val="0060204C"/>
    <w:rsid w:val="00621188"/>
    <w:rsid w:val="006257ED"/>
    <w:rsid w:val="00653DE4"/>
    <w:rsid w:val="00665C47"/>
    <w:rsid w:val="00676DE0"/>
    <w:rsid w:val="00695808"/>
    <w:rsid w:val="006B46FB"/>
    <w:rsid w:val="006C1159"/>
    <w:rsid w:val="006E21FB"/>
    <w:rsid w:val="006F7EDC"/>
    <w:rsid w:val="0074320E"/>
    <w:rsid w:val="00792342"/>
    <w:rsid w:val="007977A8"/>
    <w:rsid w:val="007B512A"/>
    <w:rsid w:val="007C2097"/>
    <w:rsid w:val="007D6A07"/>
    <w:rsid w:val="007F7259"/>
    <w:rsid w:val="008040A8"/>
    <w:rsid w:val="00815E62"/>
    <w:rsid w:val="008279FA"/>
    <w:rsid w:val="008626E7"/>
    <w:rsid w:val="00870EE7"/>
    <w:rsid w:val="00872C0D"/>
    <w:rsid w:val="008863B9"/>
    <w:rsid w:val="008A45A6"/>
    <w:rsid w:val="008C34EC"/>
    <w:rsid w:val="008D3CCC"/>
    <w:rsid w:val="008F3789"/>
    <w:rsid w:val="008F686C"/>
    <w:rsid w:val="009148DE"/>
    <w:rsid w:val="009255CB"/>
    <w:rsid w:val="00927ABE"/>
    <w:rsid w:val="00941E30"/>
    <w:rsid w:val="009777D9"/>
    <w:rsid w:val="00991B88"/>
    <w:rsid w:val="00993DF9"/>
    <w:rsid w:val="009A5753"/>
    <w:rsid w:val="009A579D"/>
    <w:rsid w:val="009E3297"/>
    <w:rsid w:val="009E65BA"/>
    <w:rsid w:val="009F734F"/>
    <w:rsid w:val="00A246B6"/>
    <w:rsid w:val="00A47E70"/>
    <w:rsid w:val="00A50CF0"/>
    <w:rsid w:val="00A7671C"/>
    <w:rsid w:val="00AA2CBC"/>
    <w:rsid w:val="00AC5820"/>
    <w:rsid w:val="00AD1CD8"/>
    <w:rsid w:val="00B07E36"/>
    <w:rsid w:val="00B258BB"/>
    <w:rsid w:val="00B64F0C"/>
    <w:rsid w:val="00B67B97"/>
    <w:rsid w:val="00B968C8"/>
    <w:rsid w:val="00BA3EC5"/>
    <w:rsid w:val="00BA51D9"/>
    <w:rsid w:val="00BB5DFC"/>
    <w:rsid w:val="00BD279D"/>
    <w:rsid w:val="00BD6BB8"/>
    <w:rsid w:val="00C30FCA"/>
    <w:rsid w:val="00C42DBD"/>
    <w:rsid w:val="00C602DF"/>
    <w:rsid w:val="00C66BA2"/>
    <w:rsid w:val="00C870F6"/>
    <w:rsid w:val="00C95985"/>
    <w:rsid w:val="00CC5026"/>
    <w:rsid w:val="00CC68D0"/>
    <w:rsid w:val="00D03F9A"/>
    <w:rsid w:val="00D06D51"/>
    <w:rsid w:val="00D24991"/>
    <w:rsid w:val="00D50255"/>
    <w:rsid w:val="00D66520"/>
    <w:rsid w:val="00D709FE"/>
    <w:rsid w:val="00D80B44"/>
    <w:rsid w:val="00D84AE9"/>
    <w:rsid w:val="00DA6FFF"/>
    <w:rsid w:val="00DC139C"/>
    <w:rsid w:val="00DE34CF"/>
    <w:rsid w:val="00E13F3D"/>
    <w:rsid w:val="00E34898"/>
    <w:rsid w:val="00EB09B7"/>
    <w:rsid w:val="00EC36CB"/>
    <w:rsid w:val="00EE7D7C"/>
    <w:rsid w:val="00F25D98"/>
    <w:rsid w:val="00F300FB"/>
    <w:rsid w:val="00F61657"/>
    <w:rsid w:val="00F973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C36CB"/>
    <w:rPr>
      <w:rFonts w:ascii="Times New Roman" w:hAnsi="Times New Roman"/>
      <w:lang w:val="en-GB" w:eastAsia="en-US"/>
    </w:rPr>
  </w:style>
  <w:style w:type="character" w:customStyle="1" w:styleId="B1Char">
    <w:name w:val="B1 Char"/>
    <w:link w:val="B1"/>
    <w:qFormat/>
    <w:locked/>
    <w:rsid w:val="00EC36CB"/>
    <w:rPr>
      <w:rFonts w:ascii="Times New Roman" w:hAnsi="Times New Roman"/>
      <w:lang w:val="en-GB" w:eastAsia="en-US"/>
    </w:rPr>
  </w:style>
  <w:style w:type="paragraph" w:styleId="Revision">
    <w:name w:val="Revision"/>
    <w:hidden/>
    <w:uiPriority w:val="99"/>
    <w:semiHidden/>
    <w:rsid w:val="00EC3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2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0872F-C866-4F55-A6E6-278EEED2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21382-14C6-4059-8591-9A21A2C0FB29}">
  <ds:schemaRefs>
    <ds:schemaRef ds:uri="http://schemas.microsoft.com/sharepoint/v3/contenttype/forms"/>
  </ds:schemaRefs>
</ds:datastoreItem>
</file>

<file path=customXml/itemProps3.xml><?xml version="1.0" encoding="utf-8"?>
<ds:datastoreItem xmlns:ds="http://schemas.openxmlformats.org/officeDocument/2006/customXml" ds:itemID="{DFCE4943-0015-4733-8DF0-9D07C7F4E42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2044</Words>
  <Characters>11654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Taimoor.Abbas@InterDigital.com</dc:creator>
  <cp:keywords/>
  <cp:lastModifiedBy>Taimoor Abbas</cp:lastModifiedBy>
  <cp:revision>6</cp:revision>
  <cp:lastPrinted>1900-01-01T05:00:00Z</cp:lastPrinted>
  <dcterms:created xsi:type="dcterms:W3CDTF">2022-09-30T01:09:00Z</dcterms:created>
  <dcterms:modified xsi:type="dcterms:W3CDTF">2022-09-30T01:53:00Z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