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AF7A5" w14:textId="6B1E1F47" w:rsidR="00E253A4" w:rsidRDefault="00E253A4" w:rsidP="00E25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877D84" w:rsidRPr="00F600B3">
        <w:rPr>
          <w:b/>
          <w:noProof/>
          <w:sz w:val="24"/>
          <w:highlight w:val="yellow"/>
          <w:rPrChange w:id="1" w:author="Ericsson User, R01" w:date="2021-04-21T11:17:00Z">
            <w:rPr>
              <w:b/>
              <w:noProof/>
              <w:sz w:val="24"/>
            </w:rPr>
          </w:rPrChange>
        </w:rPr>
        <w:t>C1-212284</w:t>
      </w:r>
    </w:p>
    <w:p w14:paraId="752B797D" w14:textId="77777777" w:rsidR="00E253A4" w:rsidRDefault="00E253A4" w:rsidP="00E253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291A08BD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 xml:space="preserve">, </w:t>
      </w:r>
      <w:r w:rsidR="00945662">
        <w:rPr>
          <w:rFonts w:ascii="Arial" w:hAnsi="Arial" w:cs="Arial"/>
          <w:b/>
          <w:bCs/>
        </w:rPr>
        <w:t>Qualcomm Incorporated, Nokia, Nokia Shanghai Bell</w:t>
      </w:r>
      <w:r w:rsidR="004707B4">
        <w:rPr>
          <w:rFonts w:ascii="Arial" w:hAnsi="Arial" w:cs="Arial"/>
          <w:b/>
          <w:bCs/>
        </w:rPr>
        <w:t>, OPPO, Apple</w:t>
      </w:r>
      <w:r w:rsidR="00F715CA">
        <w:rPr>
          <w:rFonts w:ascii="Arial" w:hAnsi="Arial" w:cs="Arial"/>
          <w:b/>
          <w:bCs/>
        </w:rPr>
        <w:t>, InterDigital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4489C884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</w:t>
      </w:r>
      <w:r w:rsidR="00706BA4">
        <w:rPr>
          <w:rFonts w:ascii="Arial" w:hAnsi="Arial" w:cs="Arial"/>
          <w:b/>
          <w:bCs/>
          <w:lang w:val="sv-SE"/>
        </w:rPr>
        <w:t>1</w:t>
      </w:r>
      <w:r w:rsidRPr="00880CB9">
        <w:rPr>
          <w:rFonts w:ascii="Arial" w:hAnsi="Arial" w:cs="Arial"/>
          <w:b/>
          <w:bCs/>
          <w:lang w:val="sv-SE"/>
        </w:rPr>
        <w:t>.</w:t>
      </w:r>
      <w:r w:rsidR="00706BA4">
        <w:rPr>
          <w:rFonts w:ascii="Arial" w:hAnsi="Arial" w:cs="Arial"/>
          <w:b/>
          <w:bCs/>
          <w:lang w:val="sv-SE"/>
        </w:rPr>
        <w:t>0</w:t>
      </w:r>
      <w:r w:rsidRPr="00880CB9">
        <w:rPr>
          <w:rFonts w:ascii="Arial" w:hAnsi="Arial" w:cs="Arial"/>
          <w:b/>
          <w:bCs/>
          <w:lang w:val="sv-SE"/>
        </w:rPr>
        <w:t>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2CA12E2E" w:rsidR="00F23550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4A7C36D" w14:textId="77777777" w:rsidR="00D533B8" w:rsidRPr="004D3578" w:rsidRDefault="00D533B8" w:rsidP="00D533B8">
      <w:pPr>
        <w:pStyle w:val="Heading2"/>
      </w:pPr>
      <w:bookmarkStart w:id="2" w:name="_Toc66462223"/>
      <w:r w:rsidRPr="004D3578">
        <w:t>4.1</w:t>
      </w:r>
      <w:r w:rsidRPr="004D3578">
        <w:tab/>
      </w:r>
      <w:r>
        <w:t>Architectural Assumptions</w:t>
      </w:r>
    </w:p>
    <w:p w14:paraId="63012E99" w14:textId="77777777" w:rsidR="00D533B8" w:rsidRDefault="00D533B8" w:rsidP="00D533B8">
      <w:pPr>
        <w:rPr>
          <w:noProof/>
        </w:rPr>
      </w:pPr>
      <w:r>
        <w:rPr>
          <w:noProof/>
        </w:rPr>
        <w:t>The following architectural assumptions apply:</w:t>
      </w:r>
    </w:p>
    <w:p w14:paraId="3F65831E" w14:textId="17C8B0C8" w:rsidR="00D533B8" w:rsidRPr="00962CE9" w:rsidRDefault="00D533B8" w:rsidP="00D533B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DE44C6">
        <w:rPr>
          <w:lang w:val="en-US"/>
        </w:rPr>
        <w:t>The PDU sessions of the UE can be transferred when a UE moves from a PLMN with Disaster Condition to a PLMN providing Disaster Roaming</w:t>
      </w:r>
      <w:ins w:id="3" w:author="Author" w:date="2021-04-12T10:20:00Z">
        <w:r>
          <w:rPr>
            <w:lang w:val="en-US"/>
          </w:rPr>
          <w:t xml:space="preserve"> and </w:t>
        </w:r>
        <w:r w:rsidRPr="00F23550">
          <w:rPr>
            <w:lang w:val="en-US"/>
          </w:rPr>
          <w:t xml:space="preserve">when </w:t>
        </w:r>
        <w:r>
          <w:rPr>
            <w:lang w:val="en-US"/>
          </w:rPr>
          <w:t>a</w:t>
        </w:r>
        <w:r w:rsidRPr="00F23550">
          <w:rPr>
            <w:lang w:val="en-US"/>
          </w:rPr>
          <w:t xml:space="preserve"> UE moves from </w:t>
        </w:r>
        <w:r>
          <w:rPr>
            <w:lang w:val="en-US"/>
          </w:rPr>
          <w:t xml:space="preserve">the </w:t>
        </w:r>
        <w:r w:rsidRPr="00F23550">
          <w:rPr>
            <w:lang w:val="en-US"/>
          </w:rPr>
          <w:t>PLMN providing Disaster Roaming</w:t>
        </w:r>
        <w:r>
          <w:rPr>
            <w:lang w:val="en-US"/>
          </w:rPr>
          <w:t xml:space="preserve"> to the </w:t>
        </w:r>
        <w:r w:rsidRPr="00F23550">
          <w:rPr>
            <w:lang w:val="en-US"/>
          </w:rPr>
          <w:t xml:space="preserve">PLMN </w:t>
        </w:r>
        <w:r>
          <w:rPr>
            <w:lang w:val="en-US"/>
          </w:rPr>
          <w:t xml:space="preserve">previously </w:t>
        </w:r>
        <w:r w:rsidRPr="00F23550">
          <w:rPr>
            <w:lang w:val="en-US"/>
          </w:rPr>
          <w:t>with Disaster Conditio</w:t>
        </w:r>
        <w:r>
          <w:rPr>
            <w:lang w:val="en-US"/>
          </w:rPr>
          <w:t>n</w:t>
        </w:r>
      </w:ins>
      <w:ins w:id="4" w:author="Ericsson User, R01" w:date="2021-04-21T11:17:00Z">
        <w:r w:rsidR="00F600B3">
          <w:rPr>
            <w:lang w:val="en-US"/>
          </w:rPr>
          <w:t xml:space="preserve"> </w:t>
        </w:r>
        <w:r w:rsidR="00F600B3">
          <w:rPr>
            <w:lang w:val="en-US"/>
          </w:rPr>
          <w:t xml:space="preserve">subject to agreement between the </w:t>
        </w:r>
        <w:r w:rsidR="00F600B3" w:rsidRPr="00DE44C6">
          <w:rPr>
            <w:lang w:val="en-US"/>
          </w:rPr>
          <w:t xml:space="preserve">PLMN with Disaster Condition </w:t>
        </w:r>
        <w:r w:rsidR="00F600B3">
          <w:rPr>
            <w:lang w:val="en-US"/>
          </w:rPr>
          <w:t xml:space="preserve">and the </w:t>
        </w:r>
        <w:r w:rsidR="00F600B3" w:rsidRPr="00DE44C6">
          <w:rPr>
            <w:lang w:val="en-US"/>
          </w:rPr>
          <w:t>PLMN providing Disaster Roaming</w:t>
        </w:r>
      </w:ins>
      <w:r w:rsidRPr="00DE44C6">
        <w:rPr>
          <w:lang w:val="en-US"/>
        </w:rPr>
        <w:t>.</w:t>
      </w:r>
      <w:r w:rsidRPr="00962CE9">
        <w:rPr>
          <w:noProof/>
          <w:lang w:val="en-US"/>
        </w:rPr>
        <w:t xml:space="preserve"> </w:t>
      </w:r>
    </w:p>
    <w:p w14:paraId="3463E014" w14:textId="77777777" w:rsidR="00D533B8" w:rsidRDefault="00D533B8" w:rsidP="00D533B8">
      <w:pPr>
        <w:pStyle w:val="B1"/>
      </w:pPr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>
        <w:t>s</w:t>
      </w:r>
      <w:r w:rsidRPr="00962CE9">
        <w:t>traints</w:t>
      </w:r>
      <w:r w:rsidRPr="00967AE8">
        <w:t xml:space="preserve"> of the PLMN without Disaster Condition.</w:t>
      </w:r>
    </w:p>
    <w:p w14:paraId="7698325C" w14:textId="77777777" w:rsidR="00D533B8" w:rsidRDefault="00D533B8" w:rsidP="00D533B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p w14:paraId="47D0DE1F" w14:textId="77777777" w:rsidR="00D533B8" w:rsidRDefault="00D533B8" w:rsidP="00D533B8">
      <w:pPr>
        <w:pStyle w:val="B1"/>
      </w:pPr>
      <w:r w:rsidRPr="004646BC">
        <w:t>-</w:t>
      </w:r>
      <w:r w:rsidRPr="004646BC">
        <w:tab/>
      </w:r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r>
        <w:t>.</w:t>
      </w:r>
      <w:bookmarkEnd w:id="0"/>
      <w:bookmarkEnd w:id="2"/>
    </w:p>
    <w:sectPr w:rsidR="00D533B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3ADCA" w14:textId="77777777" w:rsidR="00103AFA" w:rsidRDefault="00103AFA">
      <w:r>
        <w:separator/>
      </w:r>
    </w:p>
  </w:endnote>
  <w:endnote w:type="continuationSeparator" w:id="0">
    <w:p w14:paraId="4B1BD5EF" w14:textId="77777777" w:rsidR="00103AFA" w:rsidRDefault="00103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E2733" w14:textId="77777777" w:rsidR="00103AFA" w:rsidRDefault="00103AFA">
      <w:r>
        <w:separator/>
      </w:r>
    </w:p>
  </w:footnote>
  <w:footnote w:type="continuationSeparator" w:id="0">
    <w:p w14:paraId="23EF5631" w14:textId="77777777" w:rsidR="00103AFA" w:rsidRDefault="00103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72989E2C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00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3E6EE1D6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00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0B6A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A2018"/>
    <w:rsid w:val="000B109D"/>
    <w:rsid w:val="000C47C3"/>
    <w:rsid w:val="000D0601"/>
    <w:rsid w:val="000D58AB"/>
    <w:rsid w:val="000F4823"/>
    <w:rsid w:val="00101D93"/>
    <w:rsid w:val="00103AFA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06C77"/>
    <w:rsid w:val="002347A2"/>
    <w:rsid w:val="002430FA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7C5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07B4"/>
    <w:rsid w:val="00471DEC"/>
    <w:rsid w:val="00474650"/>
    <w:rsid w:val="00480632"/>
    <w:rsid w:val="00487E31"/>
    <w:rsid w:val="004C6209"/>
    <w:rsid w:val="004D3578"/>
    <w:rsid w:val="004D73C4"/>
    <w:rsid w:val="004E213A"/>
    <w:rsid w:val="004E4280"/>
    <w:rsid w:val="004E59F1"/>
    <w:rsid w:val="004E7384"/>
    <w:rsid w:val="004F0988"/>
    <w:rsid w:val="004F3340"/>
    <w:rsid w:val="00500923"/>
    <w:rsid w:val="00501F0F"/>
    <w:rsid w:val="00526035"/>
    <w:rsid w:val="00526F2C"/>
    <w:rsid w:val="0053388B"/>
    <w:rsid w:val="00535773"/>
    <w:rsid w:val="00543E6C"/>
    <w:rsid w:val="005451DD"/>
    <w:rsid w:val="00546691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034C"/>
    <w:rsid w:val="006B30D0"/>
    <w:rsid w:val="006C3D95"/>
    <w:rsid w:val="006E21C2"/>
    <w:rsid w:val="006E5C86"/>
    <w:rsid w:val="006F1338"/>
    <w:rsid w:val="00701116"/>
    <w:rsid w:val="0070416C"/>
    <w:rsid w:val="00706BA4"/>
    <w:rsid w:val="00713C44"/>
    <w:rsid w:val="0072224B"/>
    <w:rsid w:val="00725F6B"/>
    <w:rsid w:val="00726173"/>
    <w:rsid w:val="00734A5B"/>
    <w:rsid w:val="00735CBE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B66BB"/>
    <w:rsid w:val="007E3AE8"/>
    <w:rsid w:val="007F0F4A"/>
    <w:rsid w:val="008028A4"/>
    <w:rsid w:val="00807505"/>
    <w:rsid w:val="00830747"/>
    <w:rsid w:val="00835289"/>
    <w:rsid w:val="00836B79"/>
    <w:rsid w:val="00844718"/>
    <w:rsid w:val="00862D61"/>
    <w:rsid w:val="008768CA"/>
    <w:rsid w:val="00877D84"/>
    <w:rsid w:val="00880CB9"/>
    <w:rsid w:val="00881FD3"/>
    <w:rsid w:val="008928DD"/>
    <w:rsid w:val="008A54F8"/>
    <w:rsid w:val="008A5A71"/>
    <w:rsid w:val="008B62A8"/>
    <w:rsid w:val="008C0C27"/>
    <w:rsid w:val="008C15C6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4566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047D1"/>
    <w:rsid w:val="00B15449"/>
    <w:rsid w:val="00B25234"/>
    <w:rsid w:val="00B3098F"/>
    <w:rsid w:val="00B6612C"/>
    <w:rsid w:val="00B7359B"/>
    <w:rsid w:val="00B93086"/>
    <w:rsid w:val="00BA19ED"/>
    <w:rsid w:val="00BA4B8D"/>
    <w:rsid w:val="00BB1593"/>
    <w:rsid w:val="00BC0631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45C"/>
    <w:rsid w:val="00C80F1D"/>
    <w:rsid w:val="00C93F40"/>
    <w:rsid w:val="00CA3D0C"/>
    <w:rsid w:val="00CA4575"/>
    <w:rsid w:val="00CA5BCA"/>
    <w:rsid w:val="00CA5CE2"/>
    <w:rsid w:val="00CB0133"/>
    <w:rsid w:val="00CD2813"/>
    <w:rsid w:val="00CF6C00"/>
    <w:rsid w:val="00D449C4"/>
    <w:rsid w:val="00D533B8"/>
    <w:rsid w:val="00D55EA1"/>
    <w:rsid w:val="00D57972"/>
    <w:rsid w:val="00D62193"/>
    <w:rsid w:val="00D675A9"/>
    <w:rsid w:val="00D713CC"/>
    <w:rsid w:val="00D735EA"/>
    <w:rsid w:val="00D738D6"/>
    <w:rsid w:val="00D755EB"/>
    <w:rsid w:val="00D76048"/>
    <w:rsid w:val="00D76D1E"/>
    <w:rsid w:val="00D8050F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253A4"/>
    <w:rsid w:val="00E378DA"/>
    <w:rsid w:val="00E44582"/>
    <w:rsid w:val="00E62D0F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472EB"/>
    <w:rsid w:val="00F600B3"/>
    <w:rsid w:val="00F653B8"/>
    <w:rsid w:val="00F66C9C"/>
    <w:rsid w:val="00F715CA"/>
    <w:rsid w:val="00F9008D"/>
    <w:rsid w:val="00F91A20"/>
    <w:rsid w:val="00FA1266"/>
    <w:rsid w:val="00FC058D"/>
    <w:rsid w:val="00FC0C3A"/>
    <w:rsid w:val="00FC1192"/>
    <w:rsid w:val="00FD62F3"/>
    <w:rsid w:val="00FF55B5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2070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8</cp:revision>
  <cp:lastPrinted>2019-02-25T14:05:00Z</cp:lastPrinted>
  <dcterms:created xsi:type="dcterms:W3CDTF">2021-04-12T08:19:00Z</dcterms:created>
  <dcterms:modified xsi:type="dcterms:W3CDTF">2021-04-21T09:17:00Z</dcterms:modified>
</cp:coreProperties>
</file>