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66A061" w14:textId="52A10021" w:rsidR="00F06846" w:rsidRDefault="00F06846" w:rsidP="00705DAD">
      <w:pPr>
        <w:pStyle w:val="CRCoverPage"/>
        <w:tabs>
          <w:tab w:val="right" w:pos="9639"/>
        </w:tabs>
        <w:spacing w:after="0"/>
        <w:rPr>
          <w:b/>
          <w:i/>
          <w:noProof/>
          <w:sz w:val="28"/>
        </w:rPr>
      </w:pPr>
      <w:r>
        <w:rPr>
          <w:b/>
          <w:noProof/>
          <w:sz w:val="24"/>
        </w:rPr>
        <w:t>3GPP TSG-CT WG1 Meeting #128-e</w:t>
      </w:r>
      <w:r>
        <w:rPr>
          <w:b/>
          <w:i/>
          <w:noProof/>
          <w:sz w:val="28"/>
        </w:rPr>
        <w:tab/>
      </w:r>
      <w:r w:rsidR="00286C37" w:rsidRPr="00286C37">
        <w:rPr>
          <w:b/>
          <w:noProof/>
          <w:sz w:val="24"/>
        </w:rPr>
        <w:t>C1-210800</w:t>
      </w:r>
    </w:p>
    <w:p w14:paraId="4C2369C0" w14:textId="77777777" w:rsidR="00F06846" w:rsidRPr="00A65BEE" w:rsidRDefault="00F06846" w:rsidP="00F06846">
      <w:pPr>
        <w:pStyle w:val="CRCoverPage"/>
        <w:tabs>
          <w:tab w:val="right" w:pos="9639"/>
        </w:tabs>
        <w:ind w:right="-81"/>
        <w:outlineLvl w:val="0"/>
        <w:rPr>
          <w:b/>
          <w:noProof/>
        </w:rPr>
      </w:pPr>
      <w:r>
        <w:rPr>
          <w:b/>
          <w:noProof/>
          <w:sz w:val="24"/>
        </w:rPr>
        <w:t>Electronic meeting, 25 Feb. – 05 March</w:t>
      </w:r>
      <w:r w:rsidRPr="00EB1437">
        <w:rPr>
          <w:b/>
          <w:noProof/>
          <w:sz w:val="24"/>
        </w:rPr>
        <w:t>, 20</w:t>
      </w:r>
      <w:r>
        <w:rPr>
          <w:b/>
          <w:noProof/>
          <w:sz w:val="24"/>
        </w:rPr>
        <w:t>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5B6EDF"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0BF75D4C" w:rsidR="001E41F3" w:rsidRPr="00A24194" w:rsidRDefault="00A24194" w:rsidP="00A24194">
            <w:pPr>
              <w:pStyle w:val="CRCoverPage"/>
              <w:spacing w:after="0"/>
              <w:jc w:val="center"/>
              <w:rPr>
                <w:noProof/>
              </w:rPr>
            </w:pPr>
            <w:r w:rsidRPr="00A24194">
              <w:rPr>
                <w:b/>
                <w:noProof/>
                <w:sz w:val="28"/>
              </w:rPr>
              <w:t>3489</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451421F3" w:rsidR="001E41F3" w:rsidRDefault="007F127C">
            <w:pPr>
              <w:pStyle w:val="CRCoverPage"/>
              <w:spacing w:after="0"/>
              <w:ind w:left="100"/>
              <w:rPr>
                <w:noProof/>
              </w:rPr>
            </w:pPr>
            <w:r>
              <w:t>Handling UE radio capability IDs in GUTI REALLOCATION COMMAND message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5B6EDF"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3B26FB9E" w:rsidR="001E41F3" w:rsidRDefault="00926BBD">
            <w:pPr>
              <w:pStyle w:val="CRCoverPage"/>
              <w:spacing w:after="0"/>
              <w:ind w:left="100"/>
              <w:rPr>
                <w:noProof/>
              </w:rPr>
            </w:pPr>
            <w:r>
              <w:rPr>
                <w:noProof/>
              </w:rPr>
              <w:t>TEI1</w:t>
            </w:r>
            <w:r w:rsidR="00D4241C">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2BA734A2" w:rsidR="001E41F3" w:rsidRDefault="00EC7C85">
            <w:pPr>
              <w:pStyle w:val="CRCoverPage"/>
              <w:spacing w:after="0"/>
              <w:ind w:left="100"/>
              <w:rPr>
                <w:noProof/>
              </w:rPr>
            </w:pPr>
            <w:r>
              <w:rPr>
                <w:noProof/>
              </w:rPr>
              <w:t>202</w:t>
            </w:r>
            <w:r w:rsidR="00D4241C">
              <w:rPr>
                <w:noProof/>
              </w:rPr>
              <w:t>1</w:t>
            </w:r>
            <w:r>
              <w:rPr>
                <w:noProof/>
              </w:rPr>
              <w:t>-</w:t>
            </w:r>
            <w:r w:rsidR="00D4241C">
              <w:rPr>
                <w:noProof/>
              </w:rPr>
              <w:t>02</w:t>
            </w:r>
            <w:r>
              <w:rPr>
                <w:noProof/>
              </w:rPr>
              <w:t>-</w:t>
            </w:r>
            <w:r w:rsidR="00030898">
              <w:rPr>
                <w:noProof/>
              </w:rPr>
              <w:t>17</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A261E" w14:textId="5980E8E9" w:rsidR="008A1214" w:rsidRDefault="007F127C" w:rsidP="005F06F3">
            <w:pPr>
              <w:pStyle w:val="CRCoverPage"/>
              <w:spacing w:after="0"/>
            </w:pPr>
            <w:r>
              <w:rPr>
                <w:rFonts w:cs="Arial"/>
                <w:noProof/>
              </w:rPr>
              <w:t xml:space="preserve">Handling for </w:t>
            </w:r>
            <w:r w:rsidR="00325C8A">
              <w:rPr>
                <w:rFonts w:cs="Arial"/>
                <w:noProof/>
              </w:rPr>
              <w:t xml:space="preserve">the </w:t>
            </w:r>
            <w:r>
              <w:rPr>
                <w:noProof/>
                <w:lang w:eastAsia="ja-JP"/>
              </w:rPr>
              <w:t xml:space="preserve">UE radio capability ID </w:t>
            </w:r>
            <w:r w:rsidR="00325C8A">
              <w:rPr>
                <w:noProof/>
                <w:lang w:eastAsia="ja-JP"/>
              </w:rPr>
              <w:t xml:space="preserve">IE </w:t>
            </w:r>
            <w:r>
              <w:rPr>
                <w:noProof/>
                <w:lang w:eastAsia="ja-JP"/>
              </w:rPr>
              <w:t xml:space="preserve">and </w:t>
            </w:r>
            <w:r>
              <w:t>UE radio capability ID deletion indication IE received as part of the GUTI REALLOCATION COMMAND message is missing</w:t>
            </w:r>
            <w:r w:rsidR="00325C8A">
              <w:t xml:space="preserve"> in subclause 5.3.20</w:t>
            </w:r>
            <w:r>
              <w:t>.</w:t>
            </w:r>
          </w:p>
          <w:p w14:paraId="3B4D9BA1" w14:textId="77777777" w:rsidR="00325C8A" w:rsidRDefault="00325C8A" w:rsidP="005F06F3">
            <w:pPr>
              <w:pStyle w:val="CRCoverPage"/>
              <w:spacing w:after="0"/>
            </w:pPr>
          </w:p>
          <w:p w14:paraId="7E6D226B" w14:textId="1993DB36" w:rsidR="00325C8A" w:rsidRPr="005F06F3" w:rsidRDefault="00325C8A" w:rsidP="005F06F3">
            <w:pPr>
              <w:pStyle w:val="CRCoverPage"/>
              <w:spacing w:after="0"/>
              <w:rPr>
                <w:rFonts w:cs="Arial"/>
                <w:noProof/>
              </w:rPr>
            </w:pPr>
            <w:r>
              <w:t xml:space="preserve">(Note that in TS 24.501, the corresponding requirements for the case when the </w:t>
            </w:r>
            <w:r>
              <w:rPr>
                <w:noProof/>
                <w:lang w:eastAsia="ja-JP"/>
              </w:rPr>
              <w:t xml:space="preserve">UE radio capability ID IE or </w:t>
            </w:r>
            <w:r>
              <w:t xml:space="preserve">UE radio capability ID deletion indication IE is included in the CONFIGURATION UPDATE COMMAND message </w:t>
            </w:r>
            <w:r w:rsidRPr="00030898">
              <w:t>are</w:t>
            </w:r>
            <w:r>
              <w:t xml:space="preserve"> described in the generic description of RACs in subclause 4.16.)</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318CEBC6" w:rsidR="001F4114" w:rsidRDefault="004A30B6" w:rsidP="001F4114">
            <w:pPr>
              <w:pStyle w:val="CRCoverPage"/>
              <w:spacing w:after="0"/>
              <w:rPr>
                <w:noProof/>
              </w:rPr>
            </w:pPr>
            <w:r w:rsidRPr="009E0DE1">
              <w:t>The</w:t>
            </w:r>
            <w:r w:rsidR="006A4BCF">
              <w:t xml:space="preserve"> </w:t>
            </w:r>
            <w:r w:rsidR="000156D3">
              <w:rPr>
                <w:noProof/>
                <w:lang w:eastAsia="ja-JP"/>
              </w:rPr>
              <w:t xml:space="preserve">UE radio capability ID </w:t>
            </w:r>
            <w:r w:rsidR="00325C8A">
              <w:rPr>
                <w:noProof/>
                <w:lang w:eastAsia="ja-JP"/>
              </w:rPr>
              <w:t xml:space="preserve">IE </w:t>
            </w:r>
            <w:r w:rsidR="000156D3">
              <w:rPr>
                <w:noProof/>
                <w:lang w:eastAsia="ja-JP"/>
              </w:rPr>
              <w:t xml:space="preserve">and </w:t>
            </w:r>
            <w:r w:rsidR="000156D3">
              <w:t xml:space="preserve">UE radio capability ID deletion indication IE </w:t>
            </w:r>
            <w:r w:rsidR="00325C8A">
              <w:t xml:space="preserve">can be </w:t>
            </w:r>
            <w:r w:rsidR="00D4241C">
              <w:t xml:space="preserve">received </w:t>
            </w:r>
            <w:r w:rsidR="000156D3">
              <w:t xml:space="preserve">in </w:t>
            </w:r>
            <w:r w:rsidR="007F127C">
              <w:t xml:space="preserve">the </w:t>
            </w:r>
            <w:r w:rsidR="000156D3">
              <w:t>GUTI REALLOCATION COMMAND message</w:t>
            </w:r>
            <w:r w:rsidR="00325C8A">
              <w:t>,</w:t>
            </w:r>
            <w:r w:rsidR="000156D3">
              <w:t xml:space="preserve"> </w:t>
            </w:r>
            <w:r w:rsidR="00325C8A">
              <w:t xml:space="preserve">in the same way as they can be </w:t>
            </w:r>
            <w:r w:rsidR="00D4241C">
              <w:t xml:space="preserve">received </w:t>
            </w:r>
            <w:r w:rsidR="000156D3">
              <w:t>in the ATTACH ACCEPT message and the TRACKING AREA UPDATE ACCEPT message. The handling of these IEs in the GUTI REALLOCATION COMMAND message is added</w:t>
            </w:r>
            <w:r w:rsidR="00325C8A">
              <w:t xml:space="preserve"> in subclause 5.3.20</w:t>
            </w:r>
            <w:r w:rsidR="000156D3">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76F7EC93" w:rsidR="001F4114" w:rsidRPr="00AC5169" w:rsidRDefault="006A4BCF" w:rsidP="001F4114">
            <w:pPr>
              <w:pStyle w:val="CRCoverPage"/>
              <w:spacing w:after="0"/>
              <w:rPr>
                <w:noProof/>
                <w:lang w:eastAsia="ja-JP"/>
              </w:rPr>
            </w:pPr>
            <w:r>
              <w:rPr>
                <w:noProof/>
                <w:lang w:eastAsia="ja-JP"/>
              </w:rPr>
              <w:t xml:space="preserve">Risk of incorrect handling of UE radio capability ID and </w:t>
            </w:r>
            <w:r>
              <w:t>UE radio capability ID deletion indication IE in GUTI REALLOCATION COMMAND message.</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67F624CA" w:rsidR="001F4114" w:rsidRDefault="004A30B6" w:rsidP="001F4114">
            <w:pPr>
              <w:pStyle w:val="CRCoverPage"/>
              <w:spacing w:after="0"/>
              <w:rPr>
                <w:noProof/>
              </w:rPr>
            </w:pPr>
            <w:r>
              <w:rPr>
                <w:noProof/>
              </w:rPr>
              <w:t>5.</w:t>
            </w:r>
            <w:r w:rsidR="00E72A32">
              <w:rPr>
                <w:noProof/>
              </w:rPr>
              <w:t>3.</w:t>
            </w:r>
            <w:r w:rsidR="00C01D93">
              <w:rPr>
                <w:noProof/>
              </w:rPr>
              <w:t>20</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7278C17B" w14:textId="77777777" w:rsidR="00C01D93" w:rsidRPr="008C2D0C" w:rsidRDefault="00C01D93" w:rsidP="00C01D93">
      <w:pPr>
        <w:pStyle w:val="Heading3"/>
      </w:pPr>
      <w:bookmarkStart w:id="4" w:name="_Toc20217895"/>
      <w:bookmarkStart w:id="5" w:name="_Toc27743779"/>
      <w:bookmarkStart w:id="6" w:name="_Toc35959350"/>
      <w:bookmarkStart w:id="7" w:name="_Toc45202781"/>
      <w:bookmarkStart w:id="8" w:name="_Toc45700157"/>
      <w:bookmarkStart w:id="9" w:name="_Toc51919893"/>
      <w:bookmarkStart w:id="10" w:name="_Toc59183143"/>
      <w:r>
        <w:t>5.3.20</w:t>
      </w:r>
      <w:r>
        <w:tab/>
        <w:t>UE radio capability signalling optimisation</w:t>
      </w:r>
      <w:bookmarkEnd w:id="4"/>
      <w:bookmarkEnd w:id="5"/>
      <w:bookmarkEnd w:id="6"/>
      <w:bookmarkEnd w:id="7"/>
      <w:bookmarkEnd w:id="8"/>
      <w:bookmarkEnd w:id="9"/>
      <w:bookmarkEnd w:id="10"/>
    </w:p>
    <w:p w14:paraId="1DA37C85" w14:textId="77777777" w:rsidR="00C01D93" w:rsidRDefault="00C01D93" w:rsidP="00C01D93">
      <w:r>
        <w:t>UE radio capability signalling optimisation (RACS) is a feature that is optional at both the UE and the network and which aims to optimise the transmission of UE radio capability over the radio interface (see 3GPP TS 23.4</w:t>
      </w:r>
      <w:r w:rsidRPr="003168A2">
        <w:t>01 [</w:t>
      </w:r>
      <w:r>
        <w:t>10</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23ECB3CA" w14:textId="77777777" w:rsidR="00C01D93" w:rsidRDefault="00C01D93" w:rsidP="00C01D93">
      <w:r>
        <w:t>In this release of the specification, RACS is not applicable to NB-S1 mode.</w:t>
      </w:r>
    </w:p>
    <w:p w14:paraId="4ABA0C12" w14:textId="77777777" w:rsidR="00C01D93" w:rsidRDefault="00C01D93" w:rsidP="00C01D93">
      <w:r>
        <w:t>If the UE supports RACS:</w:t>
      </w:r>
    </w:p>
    <w:p w14:paraId="5E6DF783" w14:textId="77777777" w:rsidR="00C01D93" w:rsidRDefault="00C01D93" w:rsidP="00C01D93">
      <w:pPr>
        <w:pStyle w:val="B1"/>
      </w:pPr>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p>
    <w:p w14:paraId="3BBD48C9" w14:textId="77777777" w:rsidR="00C01D93" w:rsidRDefault="00C01D93" w:rsidP="00C01D93">
      <w:pPr>
        <w:pStyle w:val="B1"/>
      </w:pPr>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p>
    <w:p w14:paraId="679E2BF2" w14:textId="77777777" w:rsidR="00C01D93" w:rsidRDefault="00C01D93" w:rsidP="00C01D93">
      <w:pPr>
        <w:pStyle w:val="B1"/>
      </w:pPr>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p>
    <w:p w14:paraId="3A08D674" w14:textId="77777777" w:rsidR="00C01D93" w:rsidRDefault="00C01D93" w:rsidP="00C01D93">
      <w:pPr>
        <w:pStyle w:val="B1"/>
      </w:pPr>
      <w:r>
        <w:t>-</w:t>
      </w:r>
      <w:r>
        <w:tab/>
        <w:t xml:space="preserve">If the UE is requested to provide its UE radio capability ID by the network during a security mode control procedure, the UE </w:t>
      </w:r>
      <w:r>
        <w:rPr>
          <w:noProof/>
        </w:rPr>
        <w:t xml:space="preserve">shall include its UE radio capability ID in </w:t>
      </w:r>
      <w:r>
        <w:t xml:space="preserve">the UE radio capability ID IE of the SECURITY MODE COMPLETE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w:t>
      </w:r>
      <w:r>
        <w:rPr>
          <w:lang w:eastAsia="ko-KR"/>
        </w:rPr>
        <w:t>r</w:t>
      </w:r>
      <w:r w:rsidRPr="005D26CD">
        <w:rPr>
          <w:lang w:eastAsia="ko-KR"/>
        </w:rPr>
        <w:t xml:space="preserve">adio </w:t>
      </w:r>
      <w:r>
        <w:rPr>
          <w:lang w:eastAsia="ko-KR"/>
        </w:rPr>
        <w:t>c</w:t>
      </w:r>
      <w:r w:rsidRPr="005D26CD">
        <w:rPr>
          <w:lang w:eastAsia="ko-KR"/>
        </w:rPr>
        <w:t xml:space="preserve">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SECURITY MODE COMPLETE</w:t>
      </w:r>
      <w:r w:rsidRPr="005D26CD">
        <w:rPr>
          <w:lang w:eastAsia="ko-KR"/>
        </w:rPr>
        <w:t xml:space="preserve"> message</w:t>
      </w:r>
      <w:r>
        <w:rPr>
          <w:lang w:eastAsia="ko-KR"/>
        </w:rPr>
        <w:t>;</w:t>
      </w:r>
    </w:p>
    <w:p w14:paraId="0017FD6E" w14:textId="77777777" w:rsidR="00C01D93" w:rsidRDefault="00C01D93" w:rsidP="00C01D93">
      <w:pPr>
        <w:pStyle w:val="B1"/>
      </w:pPr>
      <w:r>
        <w:t>-</w:t>
      </w:r>
      <w:r>
        <w:tab/>
        <w:t>if the radio configuration at the UE changes (for instance because the UE has disabled a specific radio capability) then:</w:t>
      </w:r>
    </w:p>
    <w:p w14:paraId="33621DE8" w14:textId="77777777" w:rsidR="00C01D93" w:rsidRDefault="00C01D93" w:rsidP="00C01D93">
      <w:pPr>
        <w:pStyle w:val="B2"/>
      </w:pPr>
      <w:r>
        <w:t>a)</w:t>
      </w:r>
      <w:r>
        <w:tab/>
        <w:t xml:space="preserve">if the UE has an applicable UE radio capability ID for the new UE radio configuration, the UE shall initiate a tracking area updating procedure, </w:t>
      </w:r>
      <w:r w:rsidRPr="00CC0C94">
        <w:t xml:space="preserve">include a UE radio capability information update needed IE </w:t>
      </w:r>
      <w:r>
        <w:t xml:space="preserve">in the </w:t>
      </w:r>
      <w:r w:rsidRPr="00CC0C94">
        <w:t>TRACKING AREA UPDATE REQUEST message</w:t>
      </w:r>
      <w:r>
        <w:t xml:space="preserve"> and include a UE radio capability ID availability IE set to </w:t>
      </w:r>
      <w:r>
        <w:rPr>
          <w:noProof/>
        </w:rPr>
        <w:t>"UE radio capability ID available"</w:t>
      </w:r>
      <w:r w:rsidRPr="00CC0C94">
        <w:t xml:space="preserve"> in the TRACKING AREA UPDATE REQUEST message</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sidRPr="00CC0C94">
        <w:t xml:space="preserve">TRACKING AREA UPDATE </w:t>
      </w:r>
      <w:r>
        <w:rPr>
          <w:lang w:eastAsia="ko-KR"/>
        </w:rPr>
        <w:t>REQUEST</w:t>
      </w:r>
      <w:r w:rsidRPr="005D26CD">
        <w:rPr>
          <w:lang w:eastAsia="ko-KR"/>
        </w:rPr>
        <w:t xml:space="preserve"> message</w:t>
      </w:r>
      <w:r>
        <w:t>; and</w:t>
      </w:r>
    </w:p>
    <w:p w14:paraId="562228EB" w14:textId="77777777" w:rsidR="00C01D93" w:rsidRDefault="00C01D93" w:rsidP="00C01D93">
      <w:pPr>
        <w:pStyle w:val="B2"/>
      </w:pPr>
      <w:r>
        <w:t>b)</w:t>
      </w:r>
      <w:r>
        <w:tab/>
        <w:t xml:space="preserve">if the UE does not have an applicable UE radio capability ID for the new UE radio configuration, the UE shall initiate a tracking area updating procedure and shall </w:t>
      </w:r>
      <w:r w:rsidRPr="00CC0C94">
        <w:t>include a UE radio capability information update needed IE in the TRACKING AREA UPDATE REQUEST message</w:t>
      </w:r>
      <w:r>
        <w:t>;</w:t>
      </w:r>
    </w:p>
    <w:p w14:paraId="7788AC77" w14:textId="77777777" w:rsidR="00C01D93" w:rsidRPr="009D3C9B" w:rsidRDefault="00C01D93" w:rsidP="00C01D93">
      <w:pPr>
        <w:pStyle w:val="NO"/>
      </w:pPr>
      <w:r w:rsidRPr="009D3C9B">
        <w:rPr>
          <w:lang w:val="en-US"/>
        </w:rPr>
        <w:t>NOTE:</w:t>
      </w:r>
      <w:r w:rsidRPr="009D3C9B">
        <w:rPr>
          <w:lang w:val="en-US"/>
        </w:rPr>
        <w:tab/>
      </w:r>
      <w:r>
        <w:rPr>
          <w:lang w:val="en-US"/>
        </w:rPr>
        <w:t xml:space="preserve">Performing the </w:t>
      </w:r>
      <w:r>
        <w:t xml:space="preserve">tracking area updating procedure with the </w:t>
      </w:r>
      <w:r w:rsidRPr="00CC0C94">
        <w:t>UE radio capability information update needed IE</w:t>
      </w:r>
      <w:r>
        <w:t xml:space="preserve"> included in the</w:t>
      </w:r>
      <w:r w:rsidRPr="00357A42">
        <w:t xml:space="preserve"> </w:t>
      </w:r>
      <w:r w:rsidRPr="00CC0C94">
        <w:t>TRACKING AREA UPDATE REQUEST message</w:t>
      </w:r>
      <w:r>
        <w:t xml:space="preserve"> and without the UE radio capability ID availability IE set to </w:t>
      </w:r>
      <w:r>
        <w:rPr>
          <w:noProof/>
        </w:rPr>
        <w:t>"UE radio capability ID available"</w:t>
      </w:r>
      <w:r w:rsidRPr="00CC0C94">
        <w:t xml:space="preserve"> in the TRACKING AREA UPDATE REQUEST message</w:t>
      </w:r>
      <w:r>
        <w:t xml:space="preserve"> as specified in b) above can trigger the network to assign a new UE radio capability ID to the UE.</w:t>
      </w:r>
    </w:p>
    <w:p w14:paraId="514D3D0D" w14:textId="67773294" w:rsidR="00C01D93" w:rsidRDefault="00C01D93" w:rsidP="00C01D93">
      <w:pPr>
        <w:pStyle w:val="B1"/>
      </w:pPr>
      <w:r>
        <w:t>-</w:t>
      </w:r>
      <w:r>
        <w:tab/>
        <w:t>upon receiving a network-assigned UE radio capability ID in the ATTACH ACCEPT message</w:t>
      </w:r>
      <w:ins w:id="11" w:author="GruberRo2" w:date="2021-02-03T11:39:00Z">
        <w:r w:rsidR="00F645BD">
          <w:t>,</w:t>
        </w:r>
      </w:ins>
      <w:r>
        <w:t xml:space="preserve"> </w:t>
      </w:r>
      <w:del w:id="12" w:author="GruberRo2" w:date="2021-02-03T11:40:00Z">
        <w:r w:rsidDel="00F645BD">
          <w:delText xml:space="preserve">or </w:delText>
        </w:r>
      </w:del>
      <w:ins w:id="13" w:author="GruberRo2" w:date="2021-02-03T11:40:00Z">
        <w:r w:rsidR="00F645BD">
          <w:t xml:space="preserve">in </w:t>
        </w:r>
      </w:ins>
      <w:r>
        <w:t>the TRACKING AREA UPDATE ACCEPT message</w:t>
      </w:r>
      <w:ins w:id="14" w:author="Kavya Ravikumar" w:date="2021-01-15T13:06:00Z">
        <w:r w:rsidR="00F37793">
          <w:t xml:space="preserve"> or </w:t>
        </w:r>
      </w:ins>
      <w:ins w:id="15" w:author="GruberRo2" w:date="2021-02-03T11:40:00Z">
        <w:r w:rsidR="00F645BD">
          <w:t xml:space="preserve">in the </w:t>
        </w:r>
      </w:ins>
      <w:ins w:id="16" w:author="Kavya Ravikumar" w:date="2021-01-15T13:06:00Z">
        <w:r w:rsidR="00F37793">
          <w:t>GUTI REALLOCATION COMMAND message</w:t>
        </w:r>
      </w:ins>
      <w:r>
        <w:t>, the UE shall store the network-assigned UE radio capability ID and the PLMN ID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and the mapping to the corresponding UE radio configuration;</w:t>
      </w:r>
    </w:p>
    <w:p w14:paraId="1B2C0440" w14:textId="77777777" w:rsidR="00C01D93" w:rsidRDefault="00C01D93" w:rsidP="00C01D93">
      <w:pPr>
        <w:pStyle w:val="B1"/>
      </w:pPr>
      <w:r>
        <w:t>-</w:t>
      </w:r>
      <w:r>
        <w:tab/>
        <w:t>the UE shall not use a network-assigned UE radio capability ID in PLMNs equivalent to the PLMN which assigned it; and</w:t>
      </w:r>
    </w:p>
    <w:p w14:paraId="02ABCDA4" w14:textId="18333B7E" w:rsidR="00C01D93" w:rsidRDefault="00C01D93" w:rsidP="00C01D93">
      <w:pPr>
        <w:pStyle w:val="B1"/>
      </w:pPr>
      <w:r>
        <w:lastRenderedPageBreak/>
        <w:t>-</w:t>
      </w:r>
      <w:r>
        <w:tab/>
        <w:t xml:space="preserve">upon receiving a UE radio capability ID deletion indication IE set to </w:t>
      </w:r>
      <w:r w:rsidRPr="000C0179">
        <w:t>"</w:t>
      </w:r>
      <w:r>
        <w:t>delete network-assigned UE radio capability IDs</w:t>
      </w:r>
      <w:r w:rsidRPr="000C0179">
        <w:t>"</w:t>
      </w:r>
      <w:r>
        <w:t xml:space="preserve"> in the ATTACH ACCEPT message</w:t>
      </w:r>
      <w:ins w:id="17" w:author="GruberRo2" w:date="2021-02-03T11:40:00Z">
        <w:r w:rsidR="00F645BD">
          <w:t>,</w:t>
        </w:r>
      </w:ins>
      <w:r>
        <w:t xml:space="preserve"> </w:t>
      </w:r>
      <w:del w:id="18" w:author="GruberRo2" w:date="2021-02-03T11:40:00Z">
        <w:r w:rsidDel="00F645BD">
          <w:delText>or</w:delText>
        </w:r>
      </w:del>
      <w:ins w:id="19" w:author="GruberRo2" w:date="2021-02-03T11:40:00Z">
        <w:r w:rsidR="00F645BD">
          <w:t>in</w:t>
        </w:r>
      </w:ins>
      <w:r>
        <w:t xml:space="preserve"> the TRACKING AREA UPDATE ACCEPT message</w:t>
      </w:r>
      <w:ins w:id="20" w:author="Kavya Ravikumar" w:date="2021-01-15T13:06:00Z">
        <w:r w:rsidR="00F37793">
          <w:t xml:space="preserve"> or </w:t>
        </w:r>
      </w:ins>
      <w:ins w:id="21" w:author="GruberRo2" w:date="2021-02-03T11:40:00Z">
        <w:r w:rsidR="00F645BD">
          <w:t xml:space="preserve">in the </w:t>
        </w:r>
      </w:ins>
      <w:ins w:id="22" w:author="Kavya Ravikumar" w:date="2021-01-15T13:06:00Z">
        <w:r w:rsidR="00F37793">
          <w:t>GUTI REALLOCATION COMMAND message</w:t>
        </w:r>
      </w:ins>
      <w:r>
        <w:t>,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 xml:space="preserve">. </w:t>
      </w:r>
    </w:p>
    <w:p w14:paraId="13FCBD82" w14:textId="77777777" w:rsidR="00C01D93" w:rsidRDefault="00C01D93" w:rsidP="00C01D93">
      <w:r>
        <w:t>If the network supports RACS:</w:t>
      </w:r>
    </w:p>
    <w:p w14:paraId="61FEEF28" w14:textId="77777777" w:rsidR="00C01D93" w:rsidRDefault="00C01D93" w:rsidP="00C01D93">
      <w:pPr>
        <w:pStyle w:val="B1"/>
        <w:rPr>
          <w:noProof/>
        </w:rPr>
      </w:pPr>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p>
    <w:p w14:paraId="0C29B497" w14:textId="77777777" w:rsidR="00C01D93" w:rsidRDefault="00C01D93" w:rsidP="00C01D93">
      <w:pPr>
        <w:pStyle w:val="B1"/>
      </w:pPr>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p>
    <w:p w14:paraId="3701BD47" w14:textId="77777777" w:rsidR="00C01D93" w:rsidRDefault="00C01D93" w:rsidP="00C01D93">
      <w:pPr>
        <w:pStyle w:val="B1"/>
        <w:rPr>
          <w:lang w:eastAsia="zh-CN"/>
        </w:rPr>
      </w:pPr>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bookmarkStart w:id="23" w:name="OLE_LINK27"/>
      <w:bookmarkStart w:id="24" w:name="OLE_LINK28"/>
      <w:r>
        <w:rPr>
          <w:noProof/>
          <w:lang w:eastAsia="zh-CN"/>
        </w:rPr>
        <w:t xml:space="preserve">no </w:t>
      </w:r>
      <w:r>
        <w:t>UE radio capability ID is available in the UE</w:t>
      </w:r>
      <w:bookmarkEnd w:id="23"/>
      <w:bookmarkEnd w:id="24"/>
      <w:r>
        <w:t xml:space="preserv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p>
    <w:p w14:paraId="58C71E04" w14:textId="77777777" w:rsidR="00C01D93" w:rsidRDefault="00C01D93" w:rsidP="00C01D93">
      <w:pPr>
        <w:pStyle w:val="B1"/>
      </w:pPr>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32DCC04B" w14:textId="5AD30747" w:rsidR="00E72A32" w:rsidRDefault="00C01D93" w:rsidP="00C01D93">
      <w:pPr>
        <w:pStyle w:val="B1"/>
      </w:pPr>
      <w:r>
        <w:t>-</w:t>
      </w:r>
      <w:r>
        <w:tab/>
        <w:t xml:space="preserve">the network may trigger the UE to delete all network-assigned UE radio capability IDs stored at the UE for the serving network by including a UE radio capability ID deletion indication IE set to </w:t>
      </w:r>
      <w:r w:rsidRPr="000C0179">
        <w:t>"</w:t>
      </w:r>
      <w:r>
        <w:t>delete network-assigned UE radio capability IDs</w:t>
      </w:r>
      <w:r w:rsidRPr="000C0179">
        <w:t>"</w:t>
      </w:r>
      <w:r>
        <w:t xml:space="preserve"> in the ATTACH ACCEPT message, in the TRACKING AREA UPDATE ACCEPT message or in the GUTI REALLOCATION COMMAND message.</w:t>
      </w: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8A026" w14:textId="77777777" w:rsidR="005B6EDF" w:rsidRDefault="005B6EDF">
      <w:r>
        <w:separator/>
      </w:r>
    </w:p>
  </w:endnote>
  <w:endnote w:type="continuationSeparator" w:id="0">
    <w:p w14:paraId="5C1A4819" w14:textId="77777777" w:rsidR="005B6EDF" w:rsidRDefault="005B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C32B1" w14:textId="77777777" w:rsidR="005B6EDF" w:rsidRDefault="005B6EDF">
      <w:r>
        <w:separator/>
      </w:r>
    </w:p>
  </w:footnote>
  <w:footnote w:type="continuationSeparator" w:id="0">
    <w:p w14:paraId="135A4D5F" w14:textId="77777777" w:rsidR="005B6EDF" w:rsidRDefault="005B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0336"/>
    <w:rsid w:val="00022E4A"/>
    <w:rsid w:val="00030898"/>
    <w:rsid w:val="00065748"/>
    <w:rsid w:val="000A6394"/>
    <w:rsid w:val="000B7FED"/>
    <w:rsid w:val="000C038A"/>
    <w:rsid w:val="000C6598"/>
    <w:rsid w:val="00133E60"/>
    <w:rsid w:val="00145D43"/>
    <w:rsid w:val="00192C46"/>
    <w:rsid w:val="001935E4"/>
    <w:rsid w:val="001A08B3"/>
    <w:rsid w:val="001A60D9"/>
    <w:rsid w:val="001A7B60"/>
    <w:rsid w:val="001B52F0"/>
    <w:rsid w:val="001B7A65"/>
    <w:rsid w:val="001D33A7"/>
    <w:rsid w:val="001E41F3"/>
    <w:rsid w:val="001F4114"/>
    <w:rsid w:val="00203498"/>
    <w:rsid w:val="0026004D"/>
    <w:rsid w:val="00260B3E"/>
    <w:rsid w:val="002640DD"/>
    <w:rsid w:val="00275D12"/>
    <w:rsid w:val="00284FEB"/>
    <w:rsid w:val="002860C4"/>
    <w:rsid w:val="00286C37"/>
    <w:rsid w:val="002B5741"/>
    <w:rsid w:val="002C3B4B"/>
    <w:rsid w:val="00305409"/>
    <w:rsid w:val="00316960"/>
    <w:rsid w:val="00323786"/>
    <w:rsid w:val="00325C8A"/>
    <w:rsid w:val="00351FB9"/>
    <w:rsid w:val="00352911"/>
    <w:rsid w:val="003609EF"/>
    <w:rsid w:val="0036231A"/>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51580D"/>
    <w:rsid w:val="00547111"/>
    <w:rsid w:val="00592D74"/>
    <w:rsid w:val="005B6EDF"/>
    <w:rsid w:val="005E2C44"/>
    <w:rsid w:val="005F06F3"/>
    <w:rsid w:val="00620318"/>
    <w:rsid w:val="00620F54"/>
    <w:rsid w:val="00621188"/>
    <w:rsid w:val="006257ED"/>
    <w:rsid w:val="00634704"/>
    <w:rsid w:val="00695808"/>
    <w:rsid w:val="006A4417"/>
    <w:rsid w:val="006A4BCF"/>
    <w:rsid w:val="006B46FB"/>
    <w:rsid w:val="006E0948"/>
    <w:rsid w:val="006E21FB"/>
    <w:rsid w:val="00763A99"/>
    <w:rsid w:val="00792342"/>
    <w:rsid w:val="007977A8"/>
    <w:rsid w:val="007B512A"/>
    <w:rsid w:val="007C2097"/>
    <w:rsid w:val="007C6802"/>
    <w:rsid w:val="007D6A07"/>
    <w:rsid w:val="007F127C"/>
    <w:rsid w:val="007F7259"/>
    <w:rsid w:val="008039CF"/>
    <w:rsid w:val="008040A8"/>
    <w:rsid w:val="008279FA"/>
    <w:rsid w:val="0083555D"/>
    <w:rsid w:val="00856739"/>
    <w:rsid w:val="008626E7"/>
    <w:rsid w:val="00870EE7"/>
    <w:rsid w:val="008863B9"/>
    <w:rsid w:val="008878FE"/>
    <w:rsid w:val="008A1214"/>
    <w:rsid w:val="008A45A6"/>
    <w:rsid w:val="008C6875"/>
    <w:rsid w:val="008F686C"/>
    <w:rsid w:val="009148DE"/>
    <w:rsid w:val="00926BBD"/>
    <w:rsid w:val="00941E30"/>
    <w:rsid w:val="009777D9"/>
    <w:rsid w:val="00991B88"/>
    <w:rsid w:val="009A5753"/>
    <w:rsid w:val="009A579D"/>
    <w:rsid w:val="009B241E"/>
    <w:rsid w:val="009E2C36"/>
    <w:rsid w:val="009E3297"/>
    <w:rsid w:val="009F734F"/>
    <w:rsid w:val="00A07802"/>
    <w:rsid w:val="00A16ECE"/>
    <w:rsid w:val="00A24194"/>
    <w:rsid w:val="00A246B6"/>
    <w:rsid w:val="00A47859"/>
    <w:rsid w:val="00A47E70"/>
    <w:rsid w:val="00A50CF0"/>
    <w:rsid w:val="00A6195F"/>
    <w:rsid w:val="00A7671C"/>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54B3"/>
    <w:rsid w:val="00BE5A7E"/>
    <w:rsid w:val="00BE75D0"/>
    <w:rsid w:val="00C01D93"/>
    <w:rsid w:val="00C13AFE"/>
    <w:rsid w:val="00C453CA"/>
    <w:rsid w:val="00C511C8"/>
    <w:rsid w:val="00C66BA2"/>
    <w:rsid w:val="00C7507C"/>
    <w:rsid w:val="00C85086"/>
    <w:rsid w:val="00C942F3"/>
    <w:rsid w:val="00C95985"/>
    <w:rsid w:val="00CA3526"/>
    <w:rsid w:val="00CC43FC"/>
    <w:rsid w:val="00CC5026"/>
    <w:rsid w:val="00CC68D0"/>
    <w:rsid w:val="00D03F9A"/>
    <w:rsid w:val="00D06D51"/>
    <w:rsid w:val="00D24991"/>
    <w:rsid w:val="00D4241C"/>
    <w:rsid w:val="00D476C4"/>
    <w:rsid w:val="00D50255"/>
    <w:rsid w:val="00D66520"/>
    <w:rsid w:val="00D742DC"/>
    <w:rsid w:val="00DC69B5"/>
    <w:rsid w:val="00DE1780"/>
    <w:rsid w:val="00DE34CF"/>
    <w:rsid w:val="00DF0F1C"/>
    <w:rsid w:val="00E02D53"/>
    <w:rsid w:val="00E13F3D"/>
    <w:rsid w:val="00E34898"/>
    <w:rsid w:val="00E72A32"/>
    <w:rsid w:val="00EA26D5"/>
    <w:rsid w:val="00EB09B7"/>
    <w:rsid w:val="00EC7C85"/>
    <w:rsid w:val="00EE7D7C"/>
    <w:rsid w:val="00EF3782"/>
    <w:rsid w:val="00F05094"/>
    <w:rsid w:val="00F06846"/>
    <w:rsid w:val="00F130A9"/>
    <w:rsid w:val="00F1769B"/>
    <w:rsid w:val="00F25D98"/>
    <w:rsid w:val="00F300FB"/>
    <w:rsid w:val="00F37793"/>
    <w:rsid w:val="00F6057A"/>
    <w:rsid w:val="00F645BD"/>
    <w:rsid w:val="00FA65F5"/>
    <w:rsid w:val="00FB6386"/>
    <w:rsid w:val="00FC6F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TotalTime>
  <Pages>3</Pages>
  <Words>1365</Words>
  <Characters>7787</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GruberRo1</cp:lastModifiedBy>
  <cp:revision>10</cp:revision>
  <cp:lastPrinted>1900-01-01T08:00:00Z</cp:lastPrinted>
  <dcterms:created xsi:type="dcterms:W3CDTF">2021-02-03T10:32:00Z</dcterms:created>
  <dcterms:modified xsi:type="dcterms:W3CDTF">2021-02-18T08:43:00Z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