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7548" w14:textId="752D2BD6" w:rsidR="00376470" w:rsidRPr="00C16BAF" w:rsidRDefault="00376470" w:rsidP="00376470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17</w:t>
      </w:r>
    </w:p>
    <w:p w14:paraId="18B81F4E" w14:textId="77777777" w:rsidR="00376470" w:rsidRDefault="00376470" w:rsidP="00376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6A95A623" w14:textId="77777777" w:rsidR="00376470" w:rsidRDefault="00376470" w:rsidP="003764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A136C67" w14:textId="77777777" w:rsidR="00376470" w:rsidRDefault="00376470" w:rsidP="00376470">
      <w:pPr>
        <w:rPr>
          <w:rFonts w:ascii="Arial" w:hAnsi="Arial" w:cs="Arial"/>
          <w:b/>
          <w:bCs/>
        </w:rPr>
      </w:pPr>
    </w:p>
    <w:p w14:paraId="130658C4" w14:textId="16107985" w:rsidR="0065178F" w:rsidRPr="00376470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</w:pP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>3GPP TSG-RAN WG2 Meeting</w:t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>#</w:t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  <w:lang w:val="en-GB"/>
        </w:rPr>
        <w:t>11</w:t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>3</w:t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  <w:lang w:val="en-GB"/>
        </w:rPr>
        <w:t xml:space="preserve">     </w:t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 xml:space="preserve"> </w:t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 xml:space="preserve"> </w:t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ab/>
      </w:r>
      <w:r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 xml:space="preserve">  </w:t>
      </w:r>
      <w:r w:rsidR="007D03F7" w:rsidRPr="00376470">
        <w:rPr>
          <w:rFonts w:ascii="Arial" w:hAnsi="Arial" w:cs="Arial"/>
          <w:b/>
          <w:bCs/>
          <w:snapToGrid w:val="0"/>
          <w:color w:val="808080" w:themeColor="background1" w:themeShade="80"/>
          <w:kern w:val="0"/>
          <w:sz w:val="24"/>
        </w:rPr>
        <w:t>R2-210200</w:t>
      </w:r>
      <w:r w:rsidR="001474A7" w:rsidRPr="00376470">
        <w:rPr>
          <w:rFonts w:ascii="Arial" w:hAnsi="Arial" w:cs="Arial" w:hint="eastAsia"/>
          <w:b/>
          <w:bCs/>
          <w:snapToGrid w:val="0"/>
          <w:color w:val="808080" w:themeColor="background1" w:themeShade="80"/>
          <w:kern w:val="0"/>
          <w:sz w:val="24"/>
        </w:rPr>
        <w:t>8</w:t>
      </w:r>
    </w:p>
    <w:p w14:paraId="75880CEC" w14:textId="77777777" w:rsidR="0065178F" w:rsidRPr="00376470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color w:val="808080" w:themeColor="background1" w:themeShade="80"/>
          <w:kern w:val="0"/>
          <w:sz w:val="24"/>
        </w:rPr>
      </w:pP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</w:rPr>
        <w:t>Electronic, 25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  <w:vertAlign w:val="superscript"/>
        </w:rPr>
        <w:t>th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</w:rPr>
        <w:t xml:space="preserve"> January - 5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  <w:vertAlign w:val="superscript"/>
        </w:rPr>
        <w:t>th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</w:rPr>
        <w:t xml:space="preserve"> February</w:t>
      </w:r>
      <w:r w:rsidRPr="00376470">
        <w:rPr>
          <w:rFonts w:ascii="Arial" w:hAnsi="Arial" w:cs="Arial"/>
          <w:b/>
          <w:bCs/>
          <w:color w:val="808080" w:themeColor="background1" w:themeShade="80"/>
          <w:kern w:val="0"/>
          <w:sz w:val="24"/>
        </w:rPr>
        <w:t xml:space="preserve"> 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</w:rPr>
        <w:t>2021</w:t>
      </w:r>
      <w:r w:rsidRPr="00376470">
        <w:rPr>
          <w:rFonts w:ascii="Arial" w:hAnsi="Arial" w:cs="Arial"/>
          <w:b/>
          <w:bCs/>
          <w:color w:val="808080" w:themeColor="background1" w:themeShade="80"/>
          <w:kern w:val="0"/>
          <w:sz w:val="24"/>
          <w:lang w:val="en-GB"/>
        </w:rPr>
        <w:tab/>
        <w:t xml:space="preserve">  </w:t>
      </w:r>
      <w:r w:rsidRPr="00376470">
        <w:rPr>
          <w:rFonts w:ascii="Arial" w:hAnsi="Arial" w:cs="Arial"/>
          <w:b/>
          <w:bCs/>
          <w:color w:val="808080" w:themeColor="background1" w:themeShade="80"/>
          <w:kern w:val="0"/>
          <w:sz w:val="24"/>
          <w:lang w:val="en-GB"/>
        </w:rPr>
        <w:tab/>
        <w:t xml:space="preserve"> </w:t>
      </w:r>
      <w:r w:rsidRPr="00376470">
        <w:rPr>
          <w:rFonts w:ascii="Arial" w:hAnsi="Arial" w:cs="Arial"/>
          <w:b/>
          <w:bCs/>
          <w:color w:val="808080" w:themeColor="background1" w:themeShade="80"/>
          <w:kern w:val="0"/>
          <w:sz w:val="24"/>
          <w:lang w:val="en-GB"/>
        </w:rPr>
        <w:tab/>
        <w:t xml:space="preserve">           </w:t>
      </w:r>
      <w:r w:rsidRPr="00376470">
        <w:rPr>
          <w:rFonts w:ascii="Arial" w:hAnsi="Arial" w:cs="Arial" w:hint="eastAsia"/>
          <w:b/>
          <w:bCs/>
          <w:color w:val="808080" w:themeColor="background1" w:themeShade="80"/>
          <w:kern w:val="0"/>
          <w:sz w:val="24"/>
        </w:rPr>
        <w:t xml:space="preserve">  </w:t>
      </w:r>
    </w:p>
    <w:p w14:paraId="7F64C300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5799CE36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bookmarkStart w:id="1" w:name="Source"/>
      <w:bookmarkStart w:id="2" w:name="DocumentFor"/>
      <w:bookmarkEnd w:id="1"/>
      <w:bookmarkEnd w:id="2"/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 w:eastAsia="en-US"/>
        </w:rPr>
        <w:t>Cell Configuration within TA/RA to Support Allowed NSSAI</w:t>
      </w:r>
    </w:p>
    <w:p w14:paraId="4288C728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bookmarkStart w:id="3" w:name="OLE_LINK12"/>
      <w:bookmarkStart w:id="4" w:name="OLE_LINK1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R2-2008759</w:t>
      </w:r>
      <w:bookmarkEnd w:id="3"/>
      <w:bookmarkEnd w:id="4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/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GB" w:eastAsia="en-US"/>
        </w:rPr>
        <w:t>S2-2006526</w:t>
      </w:r>
    </w:p>
    <w:p w14:paraId="144D25B2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6EABE12C" w14:textId="16125E90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</w:r>
      <w:r w:rsidR="007D03F7" w:rsidRPr="00D529B5">
        <w:rPr>
          <w:rFonts w:ascii="Arial" w:hAnsi="Arial" w:cs="Arial"/>
          <w:bCs/>
        </w:rPr>
        <w:t>FS_eNS_Ph2</w:t>
      </w:r>
    </w:p>
    <w:p w14:paraId="52EA4813" w14:textId="77777777" w:rsidR="0065178F" w:rsidRPr="0065700F" w:rsidRDefault="0065178F">
      <w:pPr>
        <w:widowControl/>
        <w:spacing w:after="6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0DBDABF" w14:textId="702E8771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DengXian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 w:rsidR="007D03F7">
        <w:rPr>
          <w:rFonts w:ascii="Arial" w:eastAsia="DengXian" w:hAnsi="Arial" w:cs="Arial" w:hint="eastAsia"/>
          <w:bCs/>
          <w:color w:val="000000"/>
          <w:kern w:val="0"/>
          <w:sz w:val="20"/>
          <w:szCs w:val="20"/>
          <w:lang w:val="en-GB"/>
        </w:rPr>
        <w:t>RAN2</w:t>
      </w:r>
    </w:p>
    <w:p w14:paraId="0D637CB3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eastAsia="en-US"/>
        </w:rPr>
        <w:t>SA2</w:t>
      </w:r>
    </w:p>
    <w:p w14:paraId="3CB3920E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  <w:t>RAN3</w:t>
      </w:r>
      <w:r>
        <w:rPr>
          <w:rFonts w:ascii="Arial" w:eastAsia="DengXian" w:hAnsi="Arial" w:cs="Arial" w:hint="eastAsia"/>
          <w:bCs/>
          <w:kern w:val="0"/>
          <w:sz w:val="20"/>
          <w:szCs w:val="20"/>
        </w:rPr>
        <w:t>, CT1</w:t>
      </w:r>
    </w:p>
    <w:p w14:paraId="4FF6FCD0" w14:textId="77777777" w:rsidR="0065178F" w:rsidRDefault="00A359E9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514D91ED" w14:textId="77777777" w:rsidR="0065178F" w:rsidRDefault="00A359E9">
      <w:pPr>
        <w:ind w:leftChars="100" w:left="210"/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 w:hint="eastAsia"/>
          <w:bCs/>
          <w:sz w:val="20"/>
          <w:szCs w:val="20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Yuan Gao</w:t>
      </w:r>
    </w:p>
    <w:p w14:paraId="27E40D30" w14:textId="77777777" w:rsidR="0065178F" w:rsidRPr="00376470" w:rsidRDefault="00A359E9">
      <w:pPr>
        <w:ind w:leftChars="100" w:left="210"/>
        <w:rPr>
          <w:rFonts w:ascii="Arial" w:eastAsia="DengXian" w:hAnsi="Arial" w:cs="Arial"/>
          <w:color w:val="0000FF"/>
          <w:sz w:val="20"/>
          <w:szCs w:val="20"/>
          <w:lang w:val="fr-FR" w:eastAsia="en-US"/>
          <w:rPrChange w:id="5" w:author="Frederic Firmin" w:date="2021-02-10T13:53:00Z">
            <w:rPr>
              <w:rFonts w:ascii="Arial" w:eastAsia="DengXian" w:hAnsi="Arial" w:cs="Arial"/>
              <w:color w:val="0000FF"/>
              <w:sz w:val="20"/>
              <w:szCs w:val="20"/>
              <w:lang w:val="en-GB" w:eastAsia="en-US"/>
            </w:rPr>
          </w:rPrChange>
        </w:rPr>
      </w:pPr>
      <w:r w:rsidRPr="00376470">
        <w:rPr>
          <w:rFonts w:ascii="Arial" w:eastAsia="DengXian" w:hAnsi="Arial" w:cs="Arial"/>
          <w:b/>
          <w:sz w:val="20"/>
          <w:szCs w:val="20"/>
          <w:lang w:val="fr-FR" w:eastAsia="en-US"/>
          <w:rPrChange w:id="6" w:author="Frederic Firmin" w:date="2021-02-10T13:53:00Z">
            <w:rPr>
              <w:rFonts w:ascii="Arial" w:eastAsia="DengXian" w:hAnsi="Arial" w:cs="Arial"/>
              <w:b/>
              <w:sz w:val="20"/>
              <w:szCs w:val="20"/>
              <w:lang w:val="en-GB" w:eastAsia="en-US"/>
            </w:rPr>
          </w:rPrChange>
        </w:rPr>
        <w:t>E-mail Address:</w:t>
      </w:r>
      <w:r w:rsidR="00BA08D4" w:rsidRPr="00376470">
        <w:rPr>
          <w:rFonts w:ascii="Calibri" w:eastAsia="DengXian" w:hAnsi="Calibri" w:cs="Arial"/>
          <w:color w:val="0000FF"/>
          <w:sz w:val="20"/>
          <w:szCs w:val="20"/>
          <w:lang w:val="fr-FR" w:eastAsia="en-US"/>
          <w:rPrChange w:id="7" w:author="Frederic Firmin" w:date="2021-02-10T13:53:00Z">
            <w:rPr>
              <w:rFonts w:ascii="Calibri" w:eastAsia="DengXian" w:hAnsi="Calibri" w:cs="Arial"/>
              <w:color w:val="0000FF"/>
              <w:sz w:val="20"/>
              <w:szCs w:val="20"/>
              <w:lang w:val="en-GB" w:eastAsia="en-US"/>
            </w:rPr>
          </w:rPrChange>
        </w:rPr>
        <w:tab/>
      </w:r>
      <w:r w:rsidRPr="00376470">
        <w:rPr>
          <w:rFonts w:ascii="Arial" w:eastAsia="DengXian" w:hAnsi="Arial" w:cs="Arial"/>
          <w:bCs/>
          <w:sz w:val="20"/>
          <w:szCs w:val="20"/>
          <w:lang w:val="fr-FR" w:eastAsia="en-US"/>
          <w:rPrChange w:id="8" w:author="Frederic Firmin" w:date="2021-02-10T13:53:00Z">
            <w:rPr>
              <w:rFonts w:ascii="Arial" w:eastAsia="DengXian" w:hAnsi="Arial" w:cs="Arial"/>
              <w:bCs/>
              <w:sz w:val="20"/>
              <w:szCs w:val="20"/>
              <w:lang w:val="en-GB" w:eastAsia="en-US"/>
            </w:rPr>
          </w:rPrChange>
        </w:rPr>
        <w:t>gao.yuan66@zte.com.cn</w:t>
      </w:r>
    </w:p>
    <w:p w14:paraId="72DAA6FA" w14:textId="77777777" w:rsidR="0065178F" w:rsidRPr="00376470" w:rsidRDefault="0065178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fr-FR" w:eastAsia="en-US"/>
          <w:rPrChange w:id="9" w:author="Frederic Firmin" w:date="2021-02-10T13:53:00Z">
            <w:rPr>
              <w:rFonts w:ascii="Arial" w:eastAsia="DengXian" w:hAnsi="Arial" w:cs="Arial"/>
              <w:kern w:val="0"/>
              <w:sz w:val="20"/>
              <w:szCs w:val="20"/>
              <w:lang w:val="en-GB" w:eastAsia="en-US"/>
            </w:rPr>
          </w:rPrChange>
        </w:rPr>
      </w:pPr>
    </w:p>
    <w:p w14:paraId="4944BC08" w14:textId="77777777" w:rsidR="0065178F" w:rsidRPr="00376470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fr-FR" w:eastAsia="en-US"/>
          <w:rPrChange w:id="10" w:author="Frederic Firmin" w:date="2021-02-10T13:53:00Z">
            <w:rPr>
              <w:rFonts w:ascii="Arial" w:eastAsia="DengXian" w:hAnsi="Arial" w:cs="Arial"/>
              <w:kern w:val="0"/>
              <w:sz w:val="20"/>
              <w:szCs w:val="20"/>
              <w:lang w:val="en-GB" w:eastAsia="en-US"/>
            </w:rPr>
          </w:rPrChange>
        </w:rPr>
      </w:pPr>
    </w:p>
    <w:p w14:paraId="6CEE5871" w14:textId="77777777" w:rsidR="0065178F" w:rsidRDefault="00A359E9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0EC3E994" w14:textId="77777777" w:rsidR="0065178F" w:rsidRDefault="0065178F">
      <w:pPr>
        <w:widowControl/>
        <w:spacing w:after="12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CE4966E" w14:textId="77777777" w:rsidR="0065178F" w:rsidRPr="006410D5" w:rsidRDefault="00A359E9">
      <w:pPr>
        <w:pStyle w:val="BodyText"/>
        <w:spacing w:before="0" w:after="180" w:line="240" w:lineRule="auto"/>
        <w:jc w:val="both"/>
        <w:rPr>
          <w:rFonts w:eastAsia="DengXian" w:cs="Arial"/>
          <w:szCs w:val="20"/>
          <w:lang w:val="en-US" w:eastAsia="zh-CN"/>
        </w:rPr>
      </w:pPr>
      <w:r w:rsidRPr="006410D5">
        <w:rPr>
          <w:rFonts w:eastAsia="DengXian" w:cs="Arial"/>
          <w:szCs w:val="20"/>
          <w:lang w:val="en-US" w:eastAsia="zh-CN"/>
        </w:rPr>
        <w:t xml:space="preserve">RAN2 thanks </w:t>
      </w:r>
      <w:r w:rsidRPr="006410D5">
        <w:rPr>
          <w:rFonts w:eastAsia="DengXian" w:cs="Arial" w:hint="eastAsia"/>
          <w:szCs w:val="20"/>
          <w:lang w:val="en-US" w:eastAsia="zh-CN"/>
        </w:rPr>
        <w:t>SA2</w:t>
      </w:r>
      <w:r w:rsidRPr="006410D5">
        <w:rPr>
          <w:rFonts w:eastAsia="DengXian" w:cs="Arial"/>
          <w:szCs w:val="20"/>
          <w:lang w:val="en-US" w:eastAsia="zh-CN"/>
        </w:rPr>
        <w:t xml:space="preserve"> for the LS on Cell Configuration withi</w:t>
      </w:r>
      <w:r w:rsidR="006410D5" w:rsidRPr="006410D5">
        <w:rPr>
          <w:rFonts w:eastAsia="DengXian" w:cs="Arial"/>
          <w:szCs w:val="20"/>
          <w:lang w:val="en-US" w:eastAsia="zh-CN"/>
        </w:rPr>
        <w:t>n TA/RA to Support Allowed NSS</w:t>
      </w:r>
      <w:r w:rsidR="006410D5" w:rsidRPr="006410D5">
        <w:rPr>
          <w:rFonts w:eastAsia="DengXian" w:cs="Arial" w:hint="eastAsia"/>
          <w:szCs w:val="20"/>
          <w:lang w:val="en-US" w:eastAsia="zh-CN"/>
        </w:rPr>
        <w:t>AI</w:t>
      </w:r>
      <w:r w:rsidR="006410D5">
        <w:rPr>
          <w:rFonts w:eastAsia="DengXian" w:cs="Arial" w:hint="eastAsia"/>
          <w:szCs w:val="20"/>
          <w:lang w:val="en-US" w:eastAsia="zh-CN"/>
        </w:rPr>
        <w:t xml:space="preserve"> a</w:t>
      </w:r>
      <w:r w:rsidR="006410D5">
        <w:rPr>
          <w:rFonts w:eastAsia="DengXian" w:cs="Arial"/>
          <w:szCs w:val="20"/>
          <w:lang w:val="en-US" w:eastAsia="zh-CN"/>
        </w:rPr>
        <w:t>nd would like to provide feedback on the following question:</w:t>
      </w:r>
    </w:p>
    <w:p w14:paraId="386BAE43" w14:textId="77777777" w:rsidR="006410D5" w:rsidRPr="006410D5" w:rsidRDefault="00A359E9" w:rsidP="006410D5">
      <w:pPr>
        <w:widowControl/>
        <w:numPr>
          <w:ilvl w:val="0"/>
          <w:numId w:val="4"/>
        </w:numPr>
        <w:spacing w:after="0" w:line="240" w:lineRule="auto"/>
        <w:jc w:val="left"/>
        <w:rPr>
          <w:rFonts w:ascii="Arial" w:eastAsia="DengXian" w:hAnsi="Arial" w:cs="Arial"/>
          <w:i/>
          <w:iCs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 w:hint="eastAsia"/>
          <w:i/>
          <w:iCs/>
          <w:kern w:val="0"/>
          <w:sz w:val="20"/>
          <w:szCs w:val="20"/>
          <w:lang w:val="en-GB"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160911F1" w14:textId="77777777" w:rsidR="0065178F" w:rsidRDefault="007C318E">
      <w:pPr>
        <w:widowControl/>
        <w:spacing w:after="0" w:line="240" w:lineRule="auto"/>
        <w:jc w:val="left"/>
        <w:rPr>
          <w:rFonts w:ascii="Arial" w:eastAsia="DengXian" w:hAnsi="Arial" w:cs="Arial"/>
          <w:b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bCs/>
          <w:kern w:val="0"/>
          <w:sz w:val="20"/>
          <w:szCs w:val="20"/>
          <w:u w:val="single"/>
        </w:rPr>
        <w:t xml:space="preserve">RAN2 </w:t>
      </w:r>
      <w:r w:rsidR="00A359E9">
        <w:rPr>
          <w:rFonts w:ascii="Arial" w:eastAsia="DengXian" w:hAnsi="Arial" w:cs="Arial" w:hint="eastAsia"/>
          <w:b/>
          <w:bCs/>
          <w:kern w:val="0"/>
          <w:sz w:val="20"/>
          <w:szCs w:val="20"/>
          <w:u w:val="single"/>
        </w:rPr>
        <w:t>Answer</w:t>
      </w:r>
      <w:r w:rsidR="00A359E9">
        <w:rPr>
          <w:rFonts w:ascii="Arial" w:eastAsia="DengXian" w:hAnsi="Arial" w:cs="Arial" w:hint="eastAsia"/>
          <w:kern w:val="0"/>
          <w:sz w:val="20"/>
          <w:szCs w:val="20"/>
          <w:u w:val="single"/>
        </w:rPr>
        <w:t>:</w:t>
      </w:r>
      <w:r w:rsidR="00A359E9">
        <w:rPr>
          <w:rFonts w:ascii="Arial" w:eastAsia="DengXian" w:hAnsi="Arial" w:cs="Arial" w:hint="eastAsia"/>
          <w:kern w:val="0"/>
          <w:sz w:val="20"/>
          <w:szCs w:val="20"/>
        </w:rPr>
        <w:t xml:space="preserve"> Yes, but some companies have a view that deployments without homogenous support in a TA may also be possibl</w:t>
      </w:r>
      <w:r w:rsidR="00BA08D4">
        <w:rPr>
          <w:rFonts w:ascii="Arial" w:eastAsia="DengXian" w:hAnsi="Arial" w:cs="Arial" w:hint="eastAsia"/>
          <w:kern w:val="0"/>
          <w:sz w:val="20"/>
          <w:szCs w:val="20"/>
        </w:rPr>
        <w:t>e based on RAN2 specifications.</w:t>
      </w:r>
    </w:p>
    <w:p w14:paraId="7501F69B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</w:rPr>
      </w:pPr>
    </w:p>
    <w:p w14:paraId="675E9104" w14:textId="77777777" w:rsidR="00BA08D4" w:rsidRDefault="00BA08D4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1EE3845" w14:textId="77777777" w:rsidR="0065178F" w:rsidRDefault="00A359E9">
      <w:pPr>
        <w:widowControl/>
        <w:spacing w:after="0" w:line="240" w:lineRule="auto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1AF18589" w14:textId="77777777" w:rsidR="0065178F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E9CA3C6" w14:textId="2D327C1D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RAN2 kindly asks SA2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 xml:space="preserve">to take 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above into account.</w:t>
      </w:r>
    </w:p>
    <w:p w14:paraId="1A43B5F4" w14:textId="77777777" w:rsidR="0065178F" w:rsidRPr="007D03F7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2A80F02" w14:textId="77777777" w:rsidR="0065178F" w:rsidRDefault="00A359E9">
      <w:pPr>
        <w:widowControl/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454907F" w14:textId="77777777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RAN2#113-bis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12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20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B3850FE" w14:textId="77777777" w:rsidR="0065178F" w:rsidRDefault="00A359E9">
      <w:pPr>
        <w:widowControl/>
        <w:spacing w:after="0" w:line="240" w:lineRule="auto"/>
        <w:rPr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lastRenderedPageBreak/>
        <w:t>RAN2#114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 w:hint="eastAsia"/>
          <w:kern w:val="0"/>
          <w:sz w:val="20"/>
          <w:szCs w:val="20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19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27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A882006" w14:textId="77777777" w:rsidR="0065178F" w:rsidRDefault="0065178F">
      <w:pPr>
        <w:widowControl/>
        <w:spacing w:after="0" w:line="240" w:lineRule="auto"/>
        <w:rPr>
          <w:sz w:val="20"/>
          <w:szCs w:val="20"/>
        </w:rPr>
      </w:pPr>
    </w:p>
    <w:sectPr w:rsidR="0065178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45381" w14:textId="77777777" w:rsidR="000F72DE" w:rsidRDefault="000F72DE">
      <w:pPr>
        <w:spacing w:after="0" w:line="240" w:lineRule="auto"/>
      </w:pPr>
      <w:r>
        <w:separator/>
      </w:r>
    </w:p>
  </w:endnote>
  <w:endnote w:type="continuationSeparator" w:id="0">
    <w:p w14:paraId="201E700F" w14:textId="77777777" w:rsidR="000F72DE" w:rsidRDefault="000F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F32A" w14:textId="77777777" w:rsidR="0065178F" w:rsidRDefault="00A35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F88AF7" w14:textId="77777777" w:rsidR="0065178F" w:rsidRDefault="006517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4C9B" w14:textId="77777777" w:rsidR="0065178F" w:rsidRDefault="0065178F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7CA88" w14:textId="77777777" w:rsidR="000F72DE" w:rsidRDefault="000F72DE">
      <w:pPr>
        <w:spacing w:after="0" w:line="240" w:lineRule="auto"/>
      </w:pPr>
      <w:r>
        <w:separator/>
      </w:r>
    </w:p>
  </w:footnote>
  <w:footnote w:type="continuationSeparator" w:id="0">
    <w:p w14:paraId="3E8B4011" w14:textId="77777777" w:rsidR="000F72DE" w:rsidRDefault="000F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2C6EE" w14:textId="77777777" w:rsidR="0065178F" w:rsidRDefault="0065178F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BBC1BB3"/>
    <w:multiLevelType w:val="singleLevel"/>
    <w:tmpl w:val="CBBC1B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ederic Firmin">
    <w15:presenceInfo w15:providerId="AD" w15:userId="S::Frederic.Firmin@etsi.org::dd69cd1d-3f09-4a77-87ff-ff5febd429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2561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0E4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0F72DE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4A7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76470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0D5"/>
    <w:rsid w:val="006413AD"/>
    <w:rsid w:val="00643A7A"/>
    <w:rsid w:val="0064545A"/>
    <w:rsid w:val="006459C0"/>
    <w:rsid w:val="006503F8"/>
    <w:rsid w:val="00650D0F"/>
    <w:rsid w:val="0065178F"/>
    <w:rsid w:val="00651856"/>
    <w:rsid w:val="006521E7"/>
    <w:rsid w:val="0065579F"/>
    <w:rsid w:val="0065700F"/>
    <w:rsid w:val="00660910"/>
    <w:rsid w:val="006631E5"/>
    <w:rsid w:val="006650D1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0EB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18E"/>
    <w:rsid w:val="007C33E4"/>
    <w:rsid w:val="007C41B3"/>
    <w:rsid w:val="007C44F4"/>
    <w:rsid w:val="007D03F7"/>
    <w:rsid w:val="007D2587"/>
    <w:rsid w:val="007D36F2"/>
    <w:rsid w:val="007D4D85"/>
    <w:rsid w:val="007D5A25"/>
    <w:rsid w:val="007D5D89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188B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32C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59E9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0D27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08D4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83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9EB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18D1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061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95DE6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C62A76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24D5D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62D40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2D83BD9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10163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63462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9F3079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33D9D"/>
    <w:rsid w:val="3DD4374A"/>
    <w:rsid w:val="3DDD29A0"/>
    <w:rsid w:val="3DE15919"/>
    <w:rsid w:val="3DE824F4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9F23F2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D94C5A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A2545"/>
  <w15:docId w15:val="{320A0627-82DD-4441-BB11-57C29B1D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CRCoverPage">
    <w:name w:val="CR Cover Page"/>
    <w:rsid w:val="0037647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F4BD9A-0E44-4FCF-9B38-EE358BEC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181</Words>
  <Characters>1035</Characters>
  <Application>Microsoft Office Word</Application>
  <DocSecurity>0</DocSecurity>
  <Lines>8</Lines>
  <Paragraphs>2</Paragraphs>
  <ScaleCrop>false</ScaleCrop>
  <Company>www.zte.com.cn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Frederic Firmin</cp:lastModifiedBy>
  <cp:revision>10</cp:revision>
  <cp:lastPrinted>2113-01-01T00:00:00Z</cp:lastPrinted>
  <dcterms:created xsi:type="dcterms:W3CDTF">2021-02-04T02:03:00Z</dcterms:created>
  <dcterms:modified xsi:type="dcterms:W3CDTF">2021-02-10T12:54:00Z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