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43A3E271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4C5358">
        <w:rPr>
          <w:b/>
          <w:sz w:val="24"/>
        </w:rPr>
        <w:t>3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407037">
        <w:rPr>
          <w:b/>
          <w:sz w:val="24"/>
        </w:rPr>
        <w:t>2</w:t>
      </w:r>
      <w:r w:rsidR="00473732">
        <w:rPr>
          <w:b/>
          <w:sz w:val="24"/>
        </w:rPr>
        <w:t>828</w:t>
      </w:r>
    </w:p>
    <w:p w14:paraId="25F08375" w14:textId="18A89CEA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4C5358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4C53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4C535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FCB6562" w:rsidR="001E41F3" w:rsidRPr="00C64087" w:rsidRDefault="0081751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0003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19F1C296" w:rsidR="001E41F3" w:rsidRPr="00C64087" w:rsidRDefault="0047373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DA2A6AE" w:rsidR="001E41F3" w:rsidRPr="001A3826" w:rsidRDefault="00636F5B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EB1ABD">
              <w:rPr>
                <w:bCs/>
                <w:szCs w:val="22"/>
              </w:rPr>
              <w:t>Client (</w:t>
            </w:r>
            <w:r w:rsidR="001A7F98">
              <w:rPr>
                <w:bCs/>
                <w:szCs w:val="22"/>
              </w:rPr>
              <w:t>SIM-C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51AF25E6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.1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3C4D4A89" w:rsidR="000C55B7" w:rsidRDefault="000C55B7" w:rsidP="001A7F98">
            <w:pPr>
              <w:pStyle w:val="CRCoverPage"/>
              <w:spacing w:after="0"/>
              <w:ind w:left="100"/>
            </w:pPr>
            <w:r>
              <w:t xml:space="preserve">An updated version of TS 33.434 (v 0.2.0) is available from SA3 which specifies the parameters in Access token request </w:t>
            </w:r>
            <w:r w:rsidR="003142AA">
              <w:t>message</w:t>
            </w:r>
            <w:r>
              <w:t xml:space="preserve"> (Table A.4.2.4-1).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780F2072" w14:textId="3A839986" w:rsidR="00473732" w:rsidRDefault="000C55B7" w:rsidP="001A7F98">
            <w:pPr>
              <w:pStyle w:val="CRCoverPage"/>
              <w:spacing w:after="0"/>
              <w:ind w:left="100"/>
            </w:pPr>
            <w:r>
              <w:t xml:space="preserve">The SIM-C procedure in 24.547 </w:t>
            </w:r>
            <w:r w:rsidR="005A7DC2">
              <w:t xml:space="preserve">is as per </w:t>
            </w:r>
            <w:r w:rsidR="00473732">
              <w:t xml:space="preserve">current version of </w:t>
            </w:r>
            <w:r w:rsidR="005A7DC2">
              <w:t>33.434</w:t>
            </w:r>
            <w:r>
              <w:t>.</w:t>
            </w:r>
            <w:r w:rsidR="00473732">
              <w:t xml:space="preserve"> However, t</w:t>
            </w:r>
            <w:bookmarkStart w:id="2" w:name="_GoBack"/>
            <w:bookmarkEnd w:id="2"/>
            <w:r w:rsidR="00473732">
              <w:t>he parameters to be included in body of HTTP POST message are REQUIRED as per 33.434 and hence this needs to be reflected appropriately.</w:t>
            </w:r>
          </w:p>
          <w:p w14:paraId="019F4ADA" w14:textId="6858F226" w:rsidR="00473732" w:rsidRPr="009F2356" w:rsidRDefault="00473732" w:rsidP="001A7F98">
            <w:pPr>
              <w:pStyle w:val="CRCoverPage"/>
              <w:spacing w:after="0"/>
              <w:ind w:left="100"/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5FEEA2F9" w:rsidR="000C55B7" w:rsidRPr="00C64087" w:rsidRDefault="00473732" w:rsidP="005A7DC2">
            <w:pPr>
              <w:pStyle w:val="CRCoverPage"/>
              <w:spacing w:after="0"/>
              <w:ind w:left="100"/>
            </w:pPr>
            <w:r>
              <w:t>Change the requirement to “shall” regarding inclusion of parameters in HTTP POST message</w:t>
            </w:r>
            <w:r w:rsidR="000C55B7">
              <w:t xml:space="preserve"> 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50D8488D" w:rsidR="001E41F3" w:rsidRPr="00C64087" w:rsidRDefault="00473732" w:rsidP="00D029AE">
            <w:pPr>
              <w:pStyle w:val="CRCoverPage"/>
              <w:spacing w:after="0"/>
              <w:ind w:left="100"/>
            </w:pPr>
            <w:r>
              <w:t>Inconsistent</w:t>
            </w:r>
            <w:r w:rsidR="001A7F98">
              <w:t xml:space="preserve"> specification</w:t>
            </w:r>
            <w:r>
              <w:t xml:space="preserve"> with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0496A49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.1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3A6F01D0" w14:textId="77777777" w:rsidR="003142AA" w:rsidRDefault="003142AA" w:rsidP="003142AA">
      <w:pPr>
        <w:pStyle w:val="Heading4"/>
        <w:rPr>
          <w:noProof/>
          <w:lang w:val="en-US"/>
        </w:rPr>
      </w:pPr>
      <w:bookmarkStart w:id="3" w:name="_Toc24947847"/>
      <w:bookmarkStart w:id="4" w:name="_Toc34041512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3"/>
      <w:bookmarkEnd w:id="4"/>
    </w:p>
    <w:p w14:paraId="4FA55224" w14:textId="07A298DE" w:rsidR="003142AA" w:rsidRDefault="003142AA" w:rsidP="003142AA">
      <w:pPr>
        <w:pStyle w:val="EditorsNote"/>
        <w:rPr>
          <w:lang w:val="en-US"/>
        </w:rPr>
      </w:pPr>
      <w:r>
        <w:t>Editor’s Note: This procedure may be updated once a more updated reference to 3GPP TS 33.434 is available.</w:t>
      </w:r>
    </w:p>
    <w:p w14:paraId="144D1728" w14:textId="77777777" w:rsidR="003142AA" w:rsidRDefault="003142AA" w:rsidP="003142AA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C7E1878" w14:textId="77777777" w:rsidR="003142AA" w:rsidRDefault="003142AA" w:rsidP="003142AA">
      <w:pPr>
        <w:pStyle w:val="B1"/>
      </w:pPr>
      <w:r>
        <w:t>a)</w:t>
      </w:r>
      <w:r>
        <w:tab/>
        <w:t>establish a TLS tunnel to the token endpoint of the SIM-S as specified in 3GPP TS 33.434 [7]; and</w:t>
      </w:r>
    </w:p>
    <w:p w14:paraId="3C7DA39D" w14:textId="3AC39223" w:rsidR="003142AA" w:rsidRDefault="003142AA" w:rsidP="003142AA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draft-</w:t>
      </w:r>
      <w:proofErr w:type="spellStart"/>
      <w:r>
        <w:t>ietf</w:t>
      </w:r>
      <w:proofErr w:type="spellEnd"/>
      <w:r>
        <w:t>-</w:t>
      </w:r>
      <w:proofErr w:type="spellStart"/>
      <w:r>
        <w:t>oauth</w:t>
      </w:r>
      <w:proofErr w:type="spellEnd"/>
      <w:r>
        <w:t>-token-</w:t>
      </w:r>
      <w:r w:rsidRPr="00623BF7">
        <w:t>exchange</w:t>
      </w:r>
      <w:r>
        <w:t xml:space="preserve"> [8] using an HTTP POST request method towards the SIM-S according to IETF RFC 2616 [5]. The following parameters </w:t>
      </w:r>
      <w:ins w:id="5" w:author="Vivek_Gupta" w:date="2020-04-05T19:41:00Z">
        <w:r w:rsidR="009775E4">
          <w:t xml:space="preserve">shall be </w:t>
        </w:r>
      </w:ins>
      <w:del w:id="6" w:author="Vivek_Gupta" w:date="2020-04-05T19:41:00Z">
        <w:r w:rsidDel="009775E4">
          <w:delText xml:space="preserve">are </w:delText>
        </w:r>
      </w:del>
      <w:del w:id="7" w:author="Vivek_Gupta" w:date="2020-04-05T19:23:00Z">
        <w:r w:rsidDel="00F52F1B">
          <w:delText xml:space="preserve"> </w:delText>
        </w:r>
      </w:del>
      <w:r>
        <w:t xml:space="preserve">included in the entity body of the HTTP POST request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 and 3GPP TS 33.434 [7]:</w:t>
      </w:r>
    </w:p>
    <w:p w14:paraId="3AFA86CB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</w:t>
      </w:r>
      <w:proofErr w:type="gramStart"/>
      <w:r w:rsidRPr="00994368">
        <w:rPr>
          <w:lang w:val="fr-FR"/>
        </w:rPr>
        <w:t>type</w:t>
      </w:r>
      <w:proofErr w:type="spellEnd"/>
      <w:r w:rsidRPr="00994368">
        <w:rPr>
          <w:lang w:val="fr-FR"/>
        </w:rPr>
        <w:t>;</w:t>
      </w:r>
      <w:proofErr w:type="gramEnd"/>
    </w:p>
    <w:p w14:paraId="3811DB89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gramStart"/>
      <w:r w:rsidRPr="00994368">
        <w:rPr>
          <w:lang w:val="fr-FR"/>
        </w:rPr>
        <w:t>code;</w:t>
      </w:r>
      <w:proofErr w:type="gramEnd"/>
    </w:p>
    <w:p w14:paraId="201FDCAE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</w:t>
      </w:r>
      <w:proofErr w:type="gramStart"/>
      <w:r w:rsidRPr="00994368">
        <w:rPr>
          <w:lang w:val="fr-FR"/>
        </w:rPr>
        <w:t>id</w:t>
      </w:r>
      <w:proofErr w:type="spellEnd"/>
      <w:r w:rsidRPr="00994368">
        <w:rPr>
          <w:lang w:val="fr-FR"/>
        </w:rPr>
        <w:t>;</w:t>
      </w:r>
      <w:proofErr w:type="gramEnd"/>
    </w:p>
    <w:p w14:paraId="0161C4C0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14:paraId="1EC59C72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code_verifier</w:t>
      </w:r>
      <w:proofErr w:type="spellEnd"/>
      <w:r>
        <w:t>.</w:t>
      </w:r>
    </w:p>
    <w:p w14:paraId="1E0F78B7" w14:textId="77777777" w:rsidR="003142AA" w:rsidRDefault="003142AA" w:rsidP="003142AA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3GPP TS 33.434 [7] and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</w:t>
      </w:r>
      <w:r>
        <w:rPr>
          <w:lang w:val="en-US"/>
        </w:rPr>
        <w:t>and send it to the VAL user.</w:t>
      </w:r>
    </w:p>
    <w:p w14:paraId="49BFE5EF" w14:textId="77777777" w:rsidR="003142AA" w:rsidRDefault="003142AA" w:rsidP="003142AA">
      <w:pPr>
        <w:pStyle w:val="Heading4"/>
        <w:rPr>
          <w:noProof/>
          <w:lang w:val="en-US"/>
        </w:rPr>
      </w:pPr>
      <w:bookmarkStart w:id="8" w:name="_Toc24947848"/>
      <w:bookmarkStart w:id="9" w:name="_Toc34041513"/>
      <w:bookmarkEnd w:id="8"/>
      <w:bookmarkEnd w:id="9"/>
    </w:p>
    <w:sectPr w:rsidR="003142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44114" w14:textId="77777777" w:rsidR="00210BB1" w:rsidRDefault="00210BB1">
      <w:r>
        <w:separator/>
      </w:r>
    </w:p>
  </w:endnote>
  <w:endnote w:type="continuationSeparator" w:id="0">
    <w:p w14:paraId="2059D576" w14:textId="77777777" w:rsidR="00210BB1" w:rsidRDefault="0021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50D7B" w14:textId="77777777" w:rsidR="00210BB1" w:rsidRDefault="00210BB1">
      <w:r>
        <w:separator/>
      </w:r>
    </w:p>
  </w:footnote>
  <w:footnote w:type="continuationSeparator" w:id="0">
    <w:p w14:paraId="6CB1BA8E" w14:textId="77777777" w:rsidR="00210BB1" w:rsidRDefault="0021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8294E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0BB1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73732"/>
    <w:rsid w:val="00485E3E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81DE2"/>
    <w:rsid w:val="00592D74"/>
    <w:rsid w:val="0059388A"/>
    <w:rsid w:val="00596094"/>
    <w:rsid w:val="00596D19"/>
    <w:rsid w:val="005A7DC2"/>
    <w:rsid w:val="005B14CC"/>
    <w:rsid w:val="005D022D"/>
    <w:rsid w:val="005E2C44"/>
    <w:rsid w:val="00600F32"/>
    <w:rsid w:val="00621188"/>
    <w:rsid w:val="006257ED"/>
    <w:rsid w:val="00632C90"/>
    <w:rsid w:val="00633332"/>
    <w:rsid w:val="00636F5B"/>
    <w:rsid w:val="00660A95"/>
    <w:rsid w:val="00675FD7"/>
    <w:rsid w:val="0068403A"/>
    <w:rsid w:val="00695184"/>
    <w:rsid w:val="00695808"/>
    <w:rsid w:val="006B2484"/>
    <w:rsid w:val="006B46FB"/>
    <w:rsid w:val="006D1A48"/>
    <w:rsid w:val="006D76DC"/>
    <w:rsid w:val="006E21FB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17513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5E4"/>
    <w:rsid w:val="009777D9"/>
    <w:rsid w:val="0098416F"/>
    <w:rsid w:val="00991B88"/>
    <w:rsid w:val="00995072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D96"/>
    <w:rsid w:val="00C36445"/>
    <w:rsid w:val="00C64087"/>
    <w:rsid w:val="00C66BA2"/>
    <w:rsid w:val="00C75CB0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B16D83-27C0-4925-85C4-0B2DC1FE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40</cp:revision>
  <cp:lastPrinted>1900-01-01T08:00:00Z</cp:lastPrinted>
  <dcterms:created xsi:type="dcterms:W3CDTF">2019-12-20T10:10:00Z</dcterms:created>
  <dcterms:modified xsi:type="dcterms:W3CDTF">2020-04-22T15:57:00Z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