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B6C0F" w14:textId="0F4A31A3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150D3B">
        <w:rPr>
          <w:b/>
          <w:noProof/>
          <w:sz w:val="24"/>
        </w:rPr>
        <w:t>3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FF5BA4">
        <w:rPr>
          <w:b/>
          <w:noProof/>
          <w:sz w:val="24"/>
        </w:rPr>
        <w:t>20</w:t>
      </w:r>
      <w:r w:rsidR="00D34F34">
        <w:rPr>
          <w:b/>
          <w:noProof/>
          <w:sz w:val="24"/>
        </w:rPr>
        <w:t>2204</w:t>
      </w:r>
    </w:p>
    <w:p w14:paraId="1C7D4F4C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50D3B">
        <w:rPr>
          <w:b/>
          <w:noProof/>
          <w:sz w:val="24"/>
        </w:rPr>
        <w:t xml:space="preserve">16-24 April </w:t>
      </w:r>
      <w:r w:rsidR="00FF5BA4">
        <w:rPr>
          <w:b/>
          <w:noProof/>
          <w:sz w:val="24"/>
        </w:rPr>
        <w:t>2020</w:t>
      </w:r>
    </w:p>
    <w:p w14:paraId="0E57D3E7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690EB9" w14:textId="41C8E5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34F34">
        <w:rPr>
          <w:rFonts w:ascii="Arial" w:hAnsi="Arial" w:cs="Arial"/>
          <w:b/>
          <w:sz w:val="22"/>
          <w:szCs w:val="22"/>
        </w:rPr>
        <w:t xml:space="preserve">PWS </w:t>
      </w:r>
      <w:r w:rsidR="00D34F34" w:rsidRPr="00D34F34">
        <w:rPr>
          <w:rFonts w:ascii="Arial" w:hAnsi="Arial" w:cs="Arial"/>
          <w:b/>
          <w:sz w:val="22"/>
          <w:szCs w:val="22"/>
        </w:rPr>
        <w:t xml:space="preserve">Test </w:t>
      </w:r>
      <w:r w:rsidR="00D34F34">
        <w:rPr>
          <w:rFonts w:ascii="Arial" w:hAnsi="Arial" w:cs="Arial"/>
          <w:b/>
          <w:sz w:val="22"/>
          <w:szCs w:val="22"/>
        </w:rPr>
        <w:t>Flag</w:t>
      </w:r>
    </w:p>
    <w:p w14:paraId="0B66A5D4" w14:textId="7C4C5A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D5120">
        <w:rPr>
          <w:rFonts w:ascii="Arial" w:hAnsi="Arial" w:cs="Arial"/>
          <w:b/>
          <w:bCs/>
          <w:sz w:val="22"/>
          <w:szCs w:val="22"/>
        </w:rPr>
        <w:t>R3-20xxxx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D34F34">
        <w:rPr>
          <w:rFonts w:ascii="Arial" w:hAnsi="Arial" w:cs="Arial"/>
          <w:b/>
          <w:sz w:val="22"/>
          <w:szCs w:val="22"/>
        </w:rPr>
        <w:t xml:space="preserve"> </w:t>
      </w:r>
      <w:r w:rsidR="00D34F34" w:rsidRPr="00D34F34">
        <w:rPr>
          <w:rFonts w:ascii="Arial" w:hAnsi="Arial" w:cs="Arial"/>
          <w:b/>
        </w:rPr>
        <w:t>Test Procedures for PWS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D5120">
        <w:rPr>
          <w:rFonts w:ascii="Arial" w:hAnsi="Arial" w:cs="Arial"/>
          <w:b/>
          <w:bCs/>
          <w:sz w:val="22"/>
          <w:szCs w:val="22"/>
        </w:rPr>
        <w:t>RAN3</w:t>
      </w:r>
    </w:p>
    <w:p w14:paraId="7BF46897" w14:textId="441FC6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414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6A5D59FF" w14:textId="128696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5120">
        <w:rPr>
          <w:rFonts w:ascii="Arial" w:hAnsi="Arial" w:cs="Arial"/>
          <w:b/>
          <w:bCs/>
          <w:sz w:val="22"/>
          <w:szCs w:val="22"/>
        </w:rPr>
        <w:t>Technical Enhancements and small Improvements – Rel-16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1D5120">
        <w:rPr>
          <w:rFonts w:ascii="Arial" w:hAnsi="Arial" w:cs="Arial"/>
          <w:b/>
          <w:bCs/>
          <w:sz w:val="22"/>
          <w:szCs w:val="22"/>
        </w:rPr>
        <w:t>TEI16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1A52704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A9B85E" w14:textId="0430BF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E2414">
        <w:rPr>
          <w:rFonts w:ascii="Arial" w:hAnsi="Arial" w:cs="Arial"/>
          <w:b/>
          <w:sz w:val="22"/>
          <w:szCs w:val="22"/>
        </w:rPr>
        <w:t>3GPP TSG CT WG1</w:t>
      </w:r>
    </w:p>
    <w:p w14:paraId="7512DBEA" w14:textId="1FD3A4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414">
        <w:rPr>
          <w:rFonts w:ascii="Arial" w:hAnsi="Arial" w:cs="Arial"/>
          <w:b/>
          <w:bCs/>
          <w:sz w:val="22"/>
          <w:szCs w:val="22"/>
        </w:rPr>
        <w:t>3GPP TSG RAN WG3</w:t>
      </w:r>
      <w:r w:rsidR="001D5120">
        <w:rPr>
          <w:rFonts w:ascii="Arial" w:hAnsi="Arial" w:cs="Arial"/>
          <w:b/>
          <w:bCs/>
          <w:sz w:val="22"/>
          <w:szCs w:val="22"/>
        </w:rPr>
        <w:t xml:space="preserve">, </w:t>
      </w:r>
      <w:r w:rsidR="001D5120">
        <w:rPr>
          <w:rFonts w:ascii="Arial" w:hAnsi="Arial" w:cs="Arial"/>
          <w:b/>
          <w:sz w:val="22"/>
          <w:szCs w:val="22"/>
        </w:rPr>
        <w:t>3GPP TSG CT WG4</w:t>
      </w:r>
    </w:p>
    <w:p w14:paraId="6F8BA42E" w14:textId="1356E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B2662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A9B218D" w14:textId="450D4E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2414">
        <w:rPr>
          <w:rFonts w:ascii="Arial" w:hAnsi="Arial" w:cs="Arial"/>
          <w:b/>
          <w:bCs/>
          <w:sz w:val="22"/>
          <w:szCs w:val="22"/>
        </w:rPr>
        <w:t>Peter Sanders</w:t>
      </w:r>
    </w:p>
    <w:p w14:paraId="5C630745" w14:textId="3D8B539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2414">
        <w:rPr>
          <w:rFonts w:ascii="Arial" w:hAnsi="Arial" w:cs="Arial"/>
          <w:b/>
          <w:bCs/>
          <w:sz w:val="22"/>
          <w:szCs w:val="22"/>
        </w:rPr>
        <w:t>peter.sanders@one2many.eu</w:t>
      </w:r>
    </w:p>
    <w:p w14:paraId="5E1AD53B" w14:textId="65D8A5F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2414">
        <w:rPr>
          <w:rFonts w:ascii="Arial" w:hAnsi="Arial" w:cs="Arial"/>
          <w:b/>
          <w:bCs/>
          <w:sz w:val="22"/>
          <w:szCs w:val="22"/>
        </w:rPr>
        <w:t>+31651983017</w:t>
      </w:r>
    </w:p>
    <w:p w14:paraId="4673193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9C2D1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1E69D4" w14:textId="5361D206" w:rsidR="00B97703" w:rsidRDefault="00B97703" w:rsidP="00A25E5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2414" w:rsidRPr="00DE2414">
        <w:rPr>
          <w:rFonts w:ascii="Arial" w:hAnsi="Arial" w:cs="Arial"/>
          <w:b/>
        </w:rPr>
        <w:t>C1-202</w:t>
      </w:r>
      <w:r w:rsidR="00D34F34">
        <w:rPr>
          <w:rFonts w:ascii="Arial" w:hAnsi="Arial" w:cs="Arial"/>
          <w:b/>
        </w:rPr>
        <w:t>203</w:t>
      </w:r>
      <w:bookmarkStart w:id="10" w:name="_GoBack"/>
      <w:bookmarkEnd w:id="10"/>
      <w:r w:rsidR="00DE2414">
        <w:rPr>
          <w:rFonts w:ascii="Arial" w:hAnsi="Arial" w:cs="Arial"/>
          <w:b/>
        </w:rPr>
        <w:t>, CR on Test Flag</w:t>
      </w:r>
      <w:r w:rsidR="00A25E52">
        <w:rPr>
          <w:rFonts w:ascii="Arial" w:hAnsi="Arial" w:cs="Arial"/>
          <w:b/>
        </w:rPr>
        <w:t xml:space="preserve"> to TS 23.041</w:t>
      </w:r>
      <w:r w:rsidRPr="00DE2414">
        <w:rPr>
          <w:rFonts w:ascii="Arial" w:hAnsi="Arial" w:cs="Arial"/>
          <w:b/>
        </w:rPr>
        <w:t xml:space="preserve">. </w:t>
      </w:r>
      <w:r w:rsidRPr="00DE2414">
        <w:rPr>
          <w:rFonts w:ascii="Arial" w:hAnsi="Arial" w:cs="Arial"/>
          <w:b/>
        </w:rPr>
        <w:br/>
      </w:r>
    </w:p>
    <w:p w14:paraId="54CEA1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FF335A" w14:textId="718F7A31" w:rsidR="006528D9" w:rsidRDefault="00A25E52" w:rsidP="00A25E52">
      <w:r>
        <w:t>CT1 thanks RAN3 for the LS on the end-to-end PWS testing capability. CT1 has agreed the attached CR in which a test flag has been specified for use in NG-RAN nodes.</w:t>
      </w:r>
    </w:p>
    <w:p w14:paraId="284FA4FC" w14:textId="2A6E698A" w:rsidR="00A25E52" w:rsidRDefault="00A25E52" w:rsidP="00A25E52">
      <w:r>
        <w:t xml:space="preserve">The flag has also been specified for the SBc reference point for the case that the CBC sends requests to NG-RAN nodes via a PWS-IWF. </w:t>
      </w:r>
    </w:p>
    <w:p w14:paraId="01E9CDA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831913" w14:textId="292DDF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5E52">
        <w:rPr>
          <w:rFonts w:ascii="Arial" w:hAnsi="Arial" w:cs="Arial"/>
          <w:b/>
        </w:rPr>
        <w:t>CT4 and RAN3</w:t>
      </w:r>
      <w:r>
        <w:rPr>
          <w:rFonts w:ascii="Arial" w:hAnsi="Arial" w:cs="Arial"/>
          <w:b/>
        </w:rPr>
        <w:t xml:space="preserve"> </w:t>
      </w:r>
    </w:p>
    <w:p w14:paraId="389C44B3" w14:textId="77777777" w:rsidR="00A25E52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1D659120" w14:textId="5E55E2B9" w:rsidR="00B97703" w:rsidRDefault="009016FE" w:rsidP="00A25E52">
      <w:r w:rsidRPr="00A25E52">
        <w:t>3GPP TSG CT WG1</w:t>
      </w:r>
      <w:r w:rsidR="00B97703" w:rsidRPr="00A25E52">
        <w:t xml:space="preserve"> asks C</w:t>
      </w:r>
      <w:r w:rsidRPr="00A25E52">
        <w:t>T</w:t>
      </w:r>
      <w:r w:rsidR="00A25E52" w:rsidRPr="00A25E52">
        <w:t>4</w:t>
      </w:r>
      <w:r w:rsidR="00B97703" w:rsidRPr="00A25E52">
        <w:t xml:space="preserve"> group t</w:t>
      </w:r>
      <w:r w:rsidR="00A25E52">
        <w:t>o take the above information into consideration and implement the support of the test flag in the specification for the SBc protocol (TS 29.168).</w:t>
      </w:r>
    </w:p>
    <w:p w14:paraId="23C500B3" w14:textId="70AE965B" w:rsidR="00A25E52" w:rsidRPr="00A25E52" w:rsidRDefault="00A25E52" w:rsidP="00A25E52">
      <w:r w:rsidRPr="00A25E52">
        <w:t>3GPP TSG CT WG1 asks RAN3 group t</w:t>
      </w:r>
      <w:r>
        <w:t>o take the above information into consideration and implement the support of the test flag in applicable NG-RAN node specifications.</w:t>
      </w:r>
    </w:p>
    <w:p w14:paraId="4852FE2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ECCE0C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 w:rsidR="00150D3B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150D3B">
        <w:rPr>
          <w:rFonts w:ascii="Arial" w:hAnsi="Arial" w:cs="Arial"/>
          <w:bCs/>
        </w:rPr>
        <w:t>TBC</w:t>
      </w:r>
    </w:p>
    <w:p w14:paraId="41A97ED2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125</w:t>
      </w:r>
      <w:r>
        <w:rPr>
          <w:rFonts w:ascii="Arial" w:hAnsi="Arial" w:cs="Arial"/>
          <w:bCs/>
        </w:rPr>
        <w:tab/>
        <w:t>USA</w:t>
      </w:r>
      <w:r>
        <w:rPr>
          <w:rFonts w:ascii="Arial" w:hAnsi="Arial" w:cs="Arial"/>
          <w:bCs/>
        </w:rPr>
        <w:tab/>
        <w:t>24-28 August 2020</w:t>
      </w: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01417" w14:textId="77777777" w:rsidR="003262F2" w:rsidRDefault="003262F2">
      <w:pPr>
        <w:spacing w:after="0"/>
      </w:pPr>
      <w:r>
        <w:separator/>
      </w:r>
    </w:p>
  </w:endnote>
  <w:endnote w:type="continuationSeparator" w:id="0">
    <w:p w14:paraId="355CAD7A" w14:textId="77777777" w:rsidR="003262F2" w:rsidRDefault="003262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4A5D3" w14:textId="77777777" w:rsidR="003262F2" w:rsidRDefault="003262F2">
      <w:pPr>
        <w:spacing w:after="0"/>
      </w:pPr>
      <w:r>
        <w:separator/>
      </w:r>
    </w:p>
  </w:footnote>
  <w:footnote w:type="continuationSeparator" w:id="0">
    <w:p w14:paraId="3C9FC5B6" w14:textId="77777777" w:rsidR="003262F2" w:rsidRDefault="003262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D5EE9"/>
    <w:rsid w:val="000F6242"/>
    <w:rsid w:val="00150D3B"/>
    <w:rsid w:val="0016083D"/>
    <w:rsid w:val="00185F6E"/>
    <w:rsid w:val="001C3CC1"/>
    <w:rsid w:val="001C726D"/>
    <w:rsid w:val="001D5120"/>
    <w:rsid w:val="0022282F"/>
    <w:rsid w:val="0025450E"/>
    <w:rsid w:val="002A6E64"/>
    <w:rsid w:val="002F1940"/>
    <w:rsid w:val="002F4426"/>
    <w:rsid w:val="003262F2"/>
    <w:rsid w:val="00344CD0"/>
    <w:rsid w:val="00367649"/>
    <w:rsid w:val="00373E63"/>
    <w:rsid w:val="00383545"/>
    <w:rsid w:val="003D6B17"/>
    <w:rsid w:val="004168B0"/>
    <w:rsid w:val="00433500"/>
    <w:rsid w:val="00433F71"/>
    <w:rsid w:val="0046511B"/>
    <w:rsid w:val="00467F13"/>
    <w:rsid w:val="0048702A"/>
    <w:rsid w:val="004C5EE3"/>
    <w:rsid w:val="004D41FC"/>
    <w:rsid w:val="004E3939"/>
    <w:rsid w:val="00533795"/>
    <w:rsid w:val="00574C5C"/>
    <w:rsid w:val="005F43B8"/>
    <w:rsid w:val="0062790C"/>
    <w:rsid w:val="006528D9"/>
    <w:rsid w:val="00661DF1"/>
    <w:rsid w:val="006A0B0A"/>
    <w:rsid w:val="006F0D1E"/>
    <w:rsid w:val="007040FF"/>
    <w:rsid w:val="00717A41"/>
    <w:rsid w:val="007531DC"/>
    <w:rsid w:val="00753F87"/>
    <w:rsid w:val="00774563"/>
    <w:rsid w:val="007D0284"/>
    <w:rsid w:val="007F4F92"/>
    <w:rsid w:val="00800891"/>
    <w:rsid w:val="00817208"/>
    <w:rsid w:val="00855C94"/>
    <w:rsid w:val="0087179E"/>
    <w:rsid w:val="008736EA"/>
    <w:rsid w:val="008C5CB7"/>
    <w:rsid w:val="008D772F"/>
    <w:rsid w:val="009016FE"/>
    <w:rsid w:val="009260C9"/>
    <w:rsid w:val="00957B03"/>
    <w:rsid w:val="00966940"/>
    <w:rsid w:val="00983EF9"/>
    <w:rsid w:val="0099764C"/>
    <w:rsid w:val="009E4EF0"/>
    <w:rsid w:val="00A01538"/>
    <w:rsid w:val="00A25E52"/>
    <w:rsid w:val="00A36534"/>
    <w:rsid w:val="00A65AEA"/>
    <w:rsid w:val="00A72A2E"/>
    <w:rsid w:val="00A92389"/>
    <w:rsid w:val="00AF4BD7"/>
    <w:rsid w:val="00B4232B"/>
    <w:rsid w:val="00B97703"/>
    <w:rsid w:val="00BB5BF8"/>
    <w:rsid w:val="00BF691D"/>
    <w:rsid w:val="00C0315F"/>
    <w:rsid w:val="00C82985"/>
    <w:rsid w:val="00C914A2"/>
    <w:rsid w:val="00D154CC"/>
    <w:rsid w:val="00D34F34"/>
    <w:rsid w:val="00D410A4"/>
    <w:rsid w:val="00DA6369"/>
    <w:rsid w:val="00DE2414"/>
    <w:rsid w:val="00E6399F"/>
    <w:rsid w:val="00E70734"/>
    <w:rsid w:val="00E80987"/>
    <w:rsid w:val="00EC7F43"/>
    <w:rsid w:val="00EF4E71"/>
    <w:rsid w:val="00F32239"/>
    <w:rsid w:val="00F40B8A"/>
    <w:rsid w:val="00F50967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2F3DD3"/>
  <w15:chartTrackingRefBased/>
  <w15:docId w15:val="{702AFE0D-D90F-4A8B-B4DF-22A287D0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D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50D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50D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0D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0D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0D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0D3B"/>
    <w:pPr>
      <w:outlineLvl w:val="5"/>
    </w:pPr>
  </w:style>
  <w:style w:type="paragraph" w:styleId="Heading7">
    <w:name w:val="heading 7"/>
    <w:basedOn w:val="H6"/>
    <w:next w:val="Normal"/>
    <w:qFormat/>
    <w:rsid w:val="00150D3B"/>
    <w:pPr>
      <w:outlineLvl w:val="6"/>
    </w:pPr>
  </w:style>
  <w:style w:type="paragraph" w:styleId="Heading8">
    <w:name w:val="heading 8"/>
    <w:basedOn w:val="Heading1"/>
    <w:next w:val="Normal"/>
    <w:qFormat/>
    <w:rsid w:val="00150D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0D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0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50D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0D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0D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50D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50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50D3B"/>
    <w:pPr>
      <w:ind w:left="1701" w:hanging="1701"/>
    </w:pPr>
  </w:style>
  <w:style w:type="paragraph" w:styleId="TOC4">
    <w:name w:val="toc 4"/>
    <w:basedOn w:val="TOC3"/>
    <w:semiHidden/>
    <w:rsid w:val="00150D3B"/>
    <w:pPr>
      <w:ind w:left="1418" w:hanging="1418"/>
    </w:pPr>
  </w:style>
  <w:style w:type="paragraph" w:styleId="TOC3">
    <w:name w:val="toc 3"/>
    <w:basedOn w:val="TOC2"/>
    <w:semiHidden/>
    <w:rsid w:val="00150D3B"/>
    <w:pPr>
      <w:ind w:left="1134" w:hanging="1134"/>
    </w:pPr>
  </w:style>
  <w:style w:type="paragraph" w:styleId="TOC2">
    <w:name w:val="toc 2"/>
    <w:basedOn w:val="TOC1"/>
    <w:semiHidden/>
    <w:rsid w:val="00150D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0D3B"/>
    <w:pPr>
      <w:ind w:left="284"/>
    </w:pPr>
  </w:style>
  <w:style w:type="paragraph" w:styleId="Index1">
    <w:name w:val="index 1"/>
    <w:basedOn w:val="Normal"/>
    <w:semiHidden/>
    <w:rsid w:val="00150D3B"/>
    <w:pPr>
      <w:keepLines/>
      <w:spacing w:after="0"/>
    </w:pPr>
  </w:style>
  <w:style w:type="paragraph" w:customStyle="1" w:styleId="ZH">
    <w:name w:val="ZH"/>
    <w:rsid w:val="00150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50D3B"/>
    <w:pPr>
      <w:outlineLvl w:val="9"/>
    </w:pPr>
  </w:style>
  <w:style w:type="paragraph" w:styleId="ListNumber2">
    <w:name w:val="List Number 2"/>
    <w:basedOn w:val="ListNumber"/>
    <w:semiHidden/>
    <w:rsid w:val="00150D3B"/>
    <w:pPr>
      <w:ind w:left="851"/>
    </w:pPr>
  </w:style>
  <w:style w:type="character" w:styleId="FootnoteReference">
    <w:name w:val="footnote reference"/>
    <w:semiHidden/>
    <w:rsid w:val="00150D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0D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0D3B"/>
    <w:rPr>
      <w:b/>
    </w:rPr>
  </w:style>
  <w:style w:type="paragraph" w:customStyle="1" w:styleId="TAC">
    <w:name w:val="TAC"/>
    <w:basedOn w:val="TAL"/>
    <w:rsid w:val="00150D3B"/>
    <w:pPr>
      <w:jc w:val="center"/>
    </w:pPr>
  </w:style>
  <w:style w:type="paragraph" w:customStyle="1" w:styleId="TF">
    <w:name w:val="TF"/>
    <w:basedOn w:val="TH"/>
    <w:rsid w:val="00150D3B"/>
    <w:pPr>
      <w:keepNext w:val="0"/>
      <w:spacing w:before="0" w:after="240"/>
    </w:pPr>
  </w:style>
  <w:style w:type="paragraph" w:customStyle="1" w:styleId="NO">
    <w:name w:val="NO"/>
    <w:basedOn w:val="Normal"/>
    <w:rsid w:val="00150D3B"/>
    <w:pPr>
      <w:keepLines/>
      <w:ind w:left="1135" w:hanging="851"/>
    </w:pPr>
  </w:style>
  <w:style w:type="paragraph" w:styleId="TOC9">
    <w:name w:val="toc 9"/>
    <w:basedOn w:val="TOC8"/>
    <w:semiHidden/>
    <w:rsid w:val="00150D3B"/>
    <w:pPr>
      <w:ind w:left="1418" w:hanging="1418"/>
    </w:pPr>
  </w:style>
  <w:style w:type="paragraph" w:customStyle="1" w:styleId="EX">
    <w:name w:val="EX"/>
    <w:basedOn w:val="Normal"/>
    <w:rsid w:val="00150D3B"/>
    <w:pPr>
      <w:keepLines/>
      <w:ind w:left="1702" w:hanging="1418"/>
    </w:pPr>
  </w:style>
  <w:style w:type="paragraph" w:customStyle="1" w:styleId="FP">
    <w:name w:val="FP"/>
    <w:basedOn w:val="Normal"/>
    <w:rsid w:val="00150D3B"/>
    <w:pPr>
      <w:spacing w:after="0"/>
    </w:pPr>
  </w:style>
  <w:style w:type="paragraph" w:customStyle="1" w:styleId="LD">
    <w:name w:val="LD"/>
    <w:rsid w:val="00150D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50D3B"/>
    <w:pPr>
      <w:spacing w:after="0"/>
    </w:pPr>
  </w:style>
  <w:style w:type="paragraph" w:customStyle="1" w:styleId="EW">
    <w:name w:val="EW"/>
    <w:basedOn w:val="EX"/>
    <w:rsid w:val="00150D3B"/>
    <w:pPr>
      <w:spacing w:after="0"/>
    </w:pPr>
  </w:style>
  <w:style w:type="paragraph" w:styleId="TOC6">
    <w:name w:val="toc 6"/>
    <w:basedOn w:val="TOC5"/>
    <w:next w:val="Normal"/>
    <w:semiHidden/>
    <w:rsid w:val="00150D3B"/>
    <w:pPr>
      <w:ind w:left="1985" w:hanging="1985"/>
    </w:pPr>
  </w:style>
  <w:style w:type="paragraph" w:styleId="TOC7">
    <w:name w:val="toc 7"/>
    <w:basedOn w:val="TOC6"/>
    <w:next w:val="Normal"/>
    <w:semiHidden/>
    <w:rsid w:val="00150D3B"/>
    <w:pPr>
      <w:ind w:left="2268" w:hanging="2268"/>
    </w:pPr>
  </w:style>
  <w:style w:type="paragraph" w:styleId="ListBullet2">
    <w:name w:val="List Bullet 2"/>
    <w:basedOn w:val="ListBullet"/>
    <w:semiHidden/>
    <w:rsid w:val="00150D3B"/>
    <w:pPr>
      <w:ind w:left="851"/>
    </w:pPr>
  </w:style>
  <w:style w:type="paragraph" w:styleId="ListBullet3">
    <w:name w:val="List Bullet 3"/>
    <w:basedOn w:val="ListBullet2"/>
    <w:semiHidden/>
    <w:rsid w:val="00150D3B"/>
    <w:pPr>
      <w:ind w:left="1135"/>
    </w:pPr>
  </w:style>
  <w:style w:type="paragraph" w:styleId="ListNumber">
    <w:name w:val="List Number"/>
    <w:basedOn w:val="List"/>
    <w:semiHidden/>
    <w:rsid w:val="00150D3B"/>
  </w:style>
  <w:style w:type="paragraph" w:customStyle="1" w:styleId="EQ">
    <w:name w:val="EQ"/>
    <w:basedOn w:val="Normal"/>
    <w:next w:val="Normal"/>
    <w:rsid w:val="00150D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0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0D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0D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0D3B"/>
    <w:pPr>
      <w:jc w:val="right"/>
    </w:pPr>
  </w:style>
  <w:style w:type="paragraph" w:customStyle="1" w:styleId="H6">
    <w:name w:val="H6"/>
    <w:basedOn w:val="Heading5"/>
    <w:next w:val="Normal"/>
    <w:rsid w:val="00150D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0D3B"/>
    <w:pPr>
      <w:ind w:left="851" w:hanging="851"/>
    </w:pPr>
  </w:style>
  <w:style w:type="paragraph" w:customStyle="1" w:styleId="TAL">
    <w:name w:val="TAL"/>
    <w:basedOn w:val="Normal"/>
    <w:rsid w:val="00150D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0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50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50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50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50D3B"/>
    <w:pPr>
      <w:framePr w:wrap="notBeside" w:y="16161"/>
    </w:pPr>
  </w:style>
  <w:style w:type="character" w:customStyle="1" w:styleId="ZGSM">
    <w:name w:val="ZGSM"/>
    <w:rsid w:val="00150D3B"/>
  </w:style>
  <w:style w:type="paragraph" w:styleId="List2">
    <w:name w:val="List 2"/>
    <w:basedOn w:val="List"/>
    <w:semiHidden/>
    <w:rsid w:val="00150D3B"/>
    <w:pPr>
      <w:ind w:left="851"/>
    </w:pPr>
  </w:style>
  <w:style w:type="paragraph" w:customStyle="1" w:styleId="ZG">
    <w:name w:val="ZG"/>
    <w:rsid w:val="00150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50D3B"/>
    <w:pPr>
      <w:ind w:left="1135"/>
    </w:pPr>
  </w:style>
  <w:style w:type="paragraph" w:styleId="List4">
    <w:name w:val="List 4"/>
    <w:basedOn w:val="List3"/>
    <w:semiHidden/>
    <w:rsid w:val="00150D3B"/>
    <w:pPr>
      <w:ind w:left="1418"/>
    </w:pPr>
  </w:style>
  <w:style w:type="paragraph" w:styleId="List5">
    <w:name w:val="List 5"/>
    <w:basedOn w:val="List4"/>
    <w:semiHidden/>
    <w:rsid w:val="00150D3B"/>
    <w:pPr>
      <w:ind w:left="1702"/>
    </w:pPr>
  </w:style>
  <w:style w:type="paragraph" w:customStyle="1" w:styleId="EditorsNote">
    <w:name w:val="Editor's Note"/>
    <w:basedOn w:val="NO"/>
    <w:rsid w:val="00150D3B"/>
    <w:rPr>
      <w:color w:val="FF0000"/>
    </w:rPr>
  </w:style>
  <w:style w:type="paragraph" w:styleId="List">
    <w:name w:val="List"/>
    <w:basedOn w:val="Normal"/>
    <w:semiHidden/>
    <w:rsid w:val="00150D3B"/>
    <w:pPr>
      <w:ind w:left="568" w:hanging="284"/>
    </w:pPr>
  </w:style>
  <w:style w:type="paragraph" w:styleId="ListBullet">
    <w:name w:val="List Bullet"/>
    <w:basedOn w:val="List"/>
    <w:semiHidden/>
    <w:rsid w:val="00150D3B"/>
  </w:style>
  <w:style w:type="paragraph" w:styleId="ListBullet4">
    <w:name w:val="List Bullet 4"/>
    <w:basedOn w:val="ListBullet3"/>
    <w:semiHidden/>
    <w:rsid w:val="00150D3B"/>
    <w:pPr>
      <w:ind w:left="1418"/>
    </w:pPr>
  </w:style>
  <w:style w:type="paragraph" w:styleId="ListBullet5">
    <w:name w:val="List Bullet 5"/>
    <w:basedOn w:val="ListBullet4"/>
    <w:semiHidden/>
    <w:rsid w:val="00150D3B"/>
    <w:pPr>
      <w:ind w:left="1702"/>
    </w:pPr>
  </w:style>
  <w:style w:type="paragraph" w:customStyle="1" w:styleId="B2">
    <w:name w:val="B2"/>
    <w:basedOn w:val="List2"/>
    <w:rsid w:val="00150D3B"/>
  </w:style>
  <w:style w:type="paragraph" w:customStyle="1" w:styleId="B3">
    <w:name w:val="B3"/>
    <w:basedOn w:val="List3"/>
    <w:rsid w:val="00150D3B"/>
  </w:style>
  <w:style w:type="paragraph" w:customStyle="1" w:styleId="B4">
    <w:name w:val="B4"/>
    <w:basedOn w:val="List4"/>
    <w:rsid w:val="00150D3B"/>
  </w:style>
  <w:style w:type="paragraph" w:customStyle="1" w:styleId="B5">
    <w:name w:val="B5"/>
    <w:basedOn w:val="List5"/>
    <w:rsid w:val="00150D3B"/>
  </w:style>
  <w:style w:type="paragraph" w:customStyle="1" w:styleId="ZTD">
    <w:name w:val="ZTD"/>
    <w:basedOn w:val="ZB"/>
    <w:rsid w:val="00150D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psanders</cp:lastModifiedBy>
  <cp:revision>2</cp:revision>
  <cp:lastPrinted>2002-04-23T07:10:00Z</cp:lastPrinted>
  <dcterms:created xsi:type="dcterms:W3CDTF">2020-04-08T11:45:00Z</dcterms:created>
  <dcterms:modified xsi:type="dcterms:W3CDTF">2020-04-08T11:45:00Z</dcterms:modified>
</cp:coreProperties>
</file>