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DC" w:rsidRPr="00C16BAF" w:rsidRDefault="00A87FDC" w:rsidP="00A87FD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101bis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70289</w:t>
      </w:r>
    </w:p>
    <w:p w:rsidR="00A87FDC" w:rsidRDefault="00A87FDC" w:rsidP="00A87FDC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16-20 January 2017</w:t>
      </w:r>
    </w:p>
    <w:p w:rsidR="00A87FDC" w:rsidRDefault="00A87FDC" w:rsidP="00A87FD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A87FDC" w:rsidRDefault="00A87FDC" w:rsidP="00A87FDC">
      <w:pPr>
        <w:rPr>
          <w:rFonts w:ascii="Arial" w:hAnsi="Arial" w:cs="Arial"/>
          <w:b/>
          <w:bCs/>
        </w:rPr>
      </w:pPr>
    </w:p>
    <w:p w:rsidR="00B6702F" w:rsidRPr="00A87FDC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8"/>
        </w:rPr>
      </w:pPr>
      <w:r w:rsidRPr="00A87FDC">
        <w:rPr>
          <w:b/>
          <w:noProof/>
          <w:color w:val="808080" w:themeColor="background1" w:themeShade="80"/>
          <w:sz w:val="24"/>
        </w:rPr>
        <w:t>3GPP TSG CT</w:t>
      </w:r>
      <w:r w:rsidR="00635243" w:rsidRPr="00A87FDC">
        <w:rPr>
          <w:b/>
          <w:noProof/>
          <w:color w:val="808080" w:themeColor="background1" w:themeShade="80"/>
          <w:sz w:val="24"/>
        </w:rPr>
        <w:t>6 Meeting #82</w:t>
      </w:r>
      <w:r w:rsidR="00B6702F" w:rsidRPr="00A87FDC">
        <w:rPr>
          <w:b/>
          <w:i/>
          <w:noProof/>
          <w:color w:val="808080" w:themeColor="background1" w:themeShade="80"/>
          <w:sz w:val="28"/>
        </w:rPr>
        <w:tab/>
      </w:r>
      <w:r w:rsidRPr="00A87FDC">
        <w:rPr>
          <w:b/>
          <w:noProof/>
          <w:color w:val="808080" w:themeColor="background1" w:themeShade="80"/>
          <w:sz w:val="28"/>
        </w:rPr>
        <w:t>C</w:t>
      </w:r>
      <w:r w:rsidR="002E75FB" w:rsidRPr="00A87FDC">
        <w:rPr>
          <w:b/>
          <w:noProof/>
          <w:color w:val="808080" w:themeColor="background1" w:themeShade="80"/>
          <w:sz w:val="28"/>
        </w:rPr>
        <w:t>6</w:t>
      </w:r>
      <w:r w:rsidRPr="00A87FDC">
        <w:rPr>
          <w:b/>
          <w:noProof/>
          <w:color w:val="808080" w:themeColor="background1" w:themeShade="80"/>
          <w:sz w:val="28"/>
        </w:rPr>
        <w:t>-16</w:t>
      </w:r>
      <w:r w:rsidR="00E57AAE" w:rsidRPr="00A87FDC">
        <w:rPr>
          <w:b/>
          <w:noProof/>
          <w:color w:val="808080" w:themeColor="background1" w:themeShade="80"/>
          <w:sz w:val="28"/>
        </w:rPr>
        <w:t>0</w:t>
      </w:r>
      <w:r w:rsidR="00AC652D" w:rsidRPr="00A87FDC">
        <w:rPr>
          <w:b/>
          <w:noProof/>
          <w:color w:val="808080" w:themeColor="background1" w:themeShade="80"/>
          <w:sz w:val="28"/>
        </w:rPr>
        <w:t>617</w:t>
      </w:r>
    </w:p>
    <w:p w:rsidR="00B6702F" w:rsidRPr="00A87FDC" w:rsidRDefault="002252EB" w:rsidP="00B6702F">
      <w:pPr>
        <w:pStyle w:val="CRCoverPage"/>
        <w:outlineLvl w:val="0"/>
        <w:rPr>
          <w:b/>
          <w:color w:val="808080" w:themeColor="background1" w:themeShade="80"/>
          <w:sz w:val="24"/>
        </w:rPr>
      </w:pPr>
      <w:r w:rsidRPr="00A87FDC">
        <w:rPr>
          <w:b/>
          <w:noProof/>
          <w:color w:val="808080" w:themeColor="background1" w:themeShade="80"/>
          <w:sz w:val="24"/>
        </w:rPr>
        <w:t>Reno, U.S., 15 - 18</w:t>
      </w:r>
      <w:r w:rsidR="00635243" w:rsidRPr="00A87FDC">
        <w:rPr>
          <w:b/>
          <w:noProof/>
          <w:color w:val="808080" w:themeColor="background1" w:themeShade="80"/>
          <w:sz w:val="24"/>
        </w:rPr>
        <w:t xml:space="preserve"> November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7FEF">
        <w:rPr>
          <w:rFonts w:ascii="Arial" w:hAnsi="Arial" w:cs="Arial"/>
        </w:rPr>
        <w:t xml:space="preserve">Reply LS on </w:t>
      </w:r>
      <w:r w:rsidR="00487FEF">
        <w:rPr>
          <w:rFonts w:ascii="Arial" w:hAnsi="Arial" w:cs="Arial"/>
          <w:bCs/>
        </w:rPr>
        <w:t>Access Technology identifier for NB-IoT in USIM</w:t>
      </w:r>
    </w:p>
    <w:p w:rsidR="00500BAE" w:rsidRPr="000419C7" w:rsidRDefault="00500BAE" w:rsidP="00500BA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C652D" w:rsidRPr="00AC652D">
        <w:rPr>
          <w:rFonts w:ascii="Arial" w:hAnsi="Arial" w:cs="Arial"/>
          <w:bCs/>
        </w:rPr>
        <w:t>C6-160576</w:t>
      </w:r>
      <w:r w:rsidR="00AC652D">
        <w:rPr>
          <w:rFonts w:ascii="Arial" w:hAnsi="Arial" w:cs="Arial"/>
          <w:bCs/>
        </w:rPr>
        <w:t xml:space="preserve"> / </w:t>
      </w:r>
      <w:r w:rsidR="00AC652D" w:rsidRPr="00AC652D">
        <w:rPr>
          <w:rFonts w:ascii="Arial" w:hAnsi="Arial" w:cs="Arial"/>
          <w:bCs/>
        </w:rPr>
        <w:t>R5-167566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515A">
        <w:rPr>
          <w:rFonts w:ascii="Arial" w:hAnsi="Arial" w:cs="Arial"/>
          <w:bCs/>
        </w:rPr>
        <w:t xml:space="preserve">TSG </w:t>
      </w:r>
      <w:r w:rsidR="00487FEF">
        <w:rPr>
          <w:rFonts w:ascii="Arial" w:hAnsi="Arial" w:cs="Arial"/>
          <w:bCs/>
        </w:rPr>
        <w:t>CT WG6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487FEF">
        <w:rPr>
          <w:rFonts w:ascii="Arial" w:hAnsi="Arial" w:cs="Arial"/>
          <w:bCs/>
        </w:rPr>
        <w:t>TSG RAN WG5</w:t>
      </w:r>
      <w:r w:rsidR="00580178">
        <w:rPr>
          <w:rFonts w:ascii="Arial" w:hAnsi="Arial" w:cs="Arial"/>
          <w:bCs/>
        </w:rPr>
        <w:t>,</w:t>
      </w:r>
      <w:r w:rsidR="00580178" w:rsidRPr="00580178">
        <w:rPr>
          <w:rFonts w:ascii="Arial" w:hAnsi="Arial" w:cs="Arial"/>
          <w:bCs/>
        </w:rPr>
        <w:t xml:space="preserve"> </w:t>
      </w:r>
      <w:r w:rsidR="000C0D1E">
        <w:rPr>
          <w:rFonts w:ascii="Arial" w:hAnsi="Arial" w:cs="Arial"/>
          <w:bCs/>
        </w:rPr>
        <w:t>TSG SA</w:t>
      </w:r>
      <w:r w:rsidR="00580178">
        <w:rPr>
          <w:rFonts w:ascii="Arial" w:hAnsi="Arial" w:cs="Arial"/>
          <w:bCs/>
        </w:rPr>
        <w:t xml:space="preserve"> WG1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F32F4">
        <w:rPr>
          <w:rFonts w:ascii="Arial" w:hAnsi="Arial" w:cs="Arial"/>
          <w:bCs/>
        </w:rPr>
        <w:t>TSG CT WG1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DF32F4">
        <w:rPr>
          <w:rFonts w:ascii="Arial" w:hAnsi="Arial" w:cs="Arial"/>
          <w:b/>
        </w:rPr>
        <w:t>Heiko Kruse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DF32F4">
        <w:rPr>
          <w:rFonts w:ascii="Arial" w:hAnsi="Arial" w:cs="Arial"/>
          <w:b/>
        </w:rPr>
        <w:t>heiko [dot] kruse</w:t>
      </w:r>
      <w:r w:rsidR="00635243">
        <w:rPr>
          <w:rFonts w:ascii="Arial" w:hAnsi="Arial" w:cs="Arial"/>
          <w:b/>
        </w:rPr>
        <w:t xml:space="preserve"> [at] </w:t>
      </w:r>
      <w:r w:rsidR="00DF32F4">
        <w:rPr>
          <w:rFonts w:ascii="Arial" w:hAnsi="Arial" w:cs="Arial"/>
          <w:b/>
        </w:rPr>
        <w:t xml:space="preserve">safrangroup </w:t>
      </w:r>
      <w:r w:rsidR="00635243">
        <w:rPr>
          <w:rFonts w:ascii="Arial" w:hAnsi="Arial" w:cs="Arial"/>
          <w:b/>
        </w:rPr>
        <w:t>[dot] 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69F5">
        <w:rPr>
          <w:rFonts w:ascii="Arial" w:hAnsi="Arial" w:cs="Arial"/>
        </w:rPr>
        <w:t>-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487FEF" w:rsidRDefault="00F7515A" w:rsidP="00635243">
      <w:pPr>
        <w:rPr>
          <w:rFonts w:ascii="Arial" w:hAnsi="Arial" w:cs="Arial"/>
          <w:bCs/>
        </w:rPr>
      </w:pPr>
      <w:r w:rsidRPr="00F7515A">
        <w:rPr>
          <w:rFonts w:ascii="Arial" w:hAnsi="Arial" w:cs="Arial"/>
        </w:rPr>
        <w:t>TSG CT</w:t>
      </w:r>
      <w:r w:rsidR="00C845F9">
        <w:rPr>
          <w:rFonts w:ascii="Arial" w:hAnsi="Arial" w:cs="Arial"/>
        </w:rPr>
        <w:t>6</w:t>
      </w:r>
      <w:r w:rsidRPr="00F7515A">
        <w:rPr>
          <w:rFonts w:ascii="Arial" w:hAnsi="Arial" w:cs="Arial"/>
        </w:rPr>
        <w:t xml:space="preserve"> </w:t>
      </w:r>
      <w:r w:rsidR="00487FEF">
        <w:rPr>
          <w:rFonts w:ascii="Arial" w:hAnsi="Arial" w:cs="Arial"/>
        </w:rPr>
        <w:t xml:space="preserve">would like to thank TSG RAN5 for the LS on the </w:t>
      </w:r>
      <w:r w:rsidR="00487FEF">
        <w:rPr>
          <w:rFonts w:ascii="Arial" w:hAnsi="Arial" w:cs="Arial"/>
          <w:bCs/>
        </w:rPr>
        <w:t>Access Technology identifier for NB-IoT in USIM</w:t>
      </w:r>
      <w:r w:rsidR="00E74D2E">
        <w:rPr>
          <w:rFonts w:ascii="Arial" w:hAnsi="Arial" w:cs="Arial"/>
          <w:bCs/>
        </w:rPr>
        <w:t xml:space="preserve"> (document </w:t>
      </w:r>
      <w:r w:rsidR="00E74D2E" w:rsidRPr="00AC652D">
        <w:rPr>
          <w:rFonts w:ascii="Arial" w:hAnsi="Arial" w:cs="Arial"/>
          <w:bCs/>
        </w:rPr>
        <w:t>C6-160576</w:t>
      </w:r>
      <w:r w:rsidR="00E74D2E">
        <w:rPr>
          <w:rFonts w:ascii="Arial" w:hAnsi="Arial" w:cs="Arial"/>
          <w:bCs/>
        </w:rPr>
        <w:t xml:space="preserve"> / </w:t>
      </w:r>
      <w:r w:rsidR="00E74D2E" w:rsidRPr="00AC652D">
        <w:rPr>
          <w:rFonts w:ascii="Arial" w:hAnsi="Arial" w:cs="Arial"/>
          <w:bCs/>
        </w:rPr>
        <w:t>R5-167566</w:t>
      </w:r>
      <w:r w:rsidR="00E74D2E">
        <w:rPr>
          <w:rFonts w:ascii="Arial" w:hAnsi="Arial" w:cs="Arial"/>
          <w:bCs/>
        </w:rPr>
        <w:t>)</w:t>
      </w:r>
      <w:r w:rsidR="00487FEF">
        <w:rPr>
          <w:rFonts w:ascii="Arial" w:hAnsi="Arial" w:cs="Arial"/>
          <w:bCs/>
        </w:rPr>
        <w:t>.</w:t>
      </w:r>
    </w:p>
    <w:p w:rsidR="00487FEF" w:rsidRDefault="00487FEF" w:rsidP="006352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CT6 has </w:t>
      </w:r>
      <w:r w:rsidR="00332A24">
        <w:rPr>
          <w:rFonts w:ascii="Arial" w:hAnsi="Arial" w:cs="Arial"/>
          <w:bCs/>
        </w:rPr>
        <w:t xml:space="preserve">no requirements in Rel-13 </w:t>
      </w:r>
      <w:r>
        <w:rPr>
          <w:rFonts w:ascii="Arial" w:hAnsi="Arial" w:cs="Arial"/>
          <w:bCs/>
        </w:rPr>
        <w:t xml:space="preserve">to expand the EFs in the USIM that </w:t>
      </w:r>
      <w:r w:rsidR="00E74D2E">
        <w:rPr>
          <w:rFonts w:ascii="Arial" w:hAnsi="Arial" w:cs="Arial"/>
          <w:bCs/>
        </w:rPr>
        <w:t>contain the Access Technology (PLM</w:t>
      </w:r>
      <w:r w:rsidR="00332A24">
        <w:rPr>
          <w:rFonts w:ascii="Arial" w:hAnsi="Arial" w:cs="Arial"/>
          <w:bCs/>
        </w:rPr>
        <w:t>NwAcT, OPLMNwAcT and HPLMNwAcT). T</w:t>
      </w:r>
      <w:r w:rsidR="00E74D2E">
        <w:rPr>
          <w:rFonts w:ascii="Arial" w:hAnsi="Arial" w:cs="Arial"/>
          <w:bCs/>
        </w:rPr>
        <w:t xml:space="preserve">he existing bit that indicates </w:t>
      </w:r>
      <w:r w:rsidR="00E74D2E" w:rsidRPr="00E74D2E">
        <w:rPr>
          <w:rFonts w:ascii="Arial" w:hAnsi="Arial" w:cs="Arial"/>
          <w:bCs/>
        </w:rPr>
        <w:t>E-UTRAN</w:t>
      </w:r>
      <w:r w:rsidR="00332A24">
        <w:rPr>
          <w:rFonts w:ascii="Arial" w:hAnsi="Arial" w:cs="Arial"/>
          <w:bCs/>
        </w:rPr>
        <w:t xml:space="preserve"> in those EFs is applicable for NB-</w:t>
      </w:r>
      <w:r w:rsidR="00E74D2E">
        <w:rPr>
          <w:rFonts w:ascii="Arial" w:hAnsi="Arial" w:cs="Arial"/>
          <w:bCs/>
        </w:rPr>
        <w:t>S1 mode as well.</w:t>
      </w:r>
    </w:p>
    <w:p w:rsidR="00580178" w:rsidRDefault="00580178" w:rsidP="0063524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CT6 started investigating the possibility to differentiate between NB-S1 mode and WB-S1 mode in those files</w:t>
      </w:r>
      <w:r w:rsidR="00FB3749">
        <w:rPr>
          <w:rFonts w:ascii="Arial" w:hAnsi="Arial" w:cs="Arial"/>
          <w:bCs/>
        </w:rPr>
        <w:t xml:space="preserve">. </w:t>
      </w:r>
      <w:r w:rsidR="000C0D1E">
        <w:rPr>
          <w:rFonts w:ascii="Arial" w:hAnsi="Arial" w:cs="Arial"/>
          <w:bCs/>
        </w:rPr>
        <w:t>It is unclear to CT6 from which release those changes may be applied.</w:t>
      </w: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  <w:bookmarkStart w:id="0" w:name="_GoBack"/>
      <w:bookmarkEnd w:id="0"/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E74D2E">
        <w:rPr>
          <w:rFonts w:ascii="Arial" w:hAnsi="Arial" w:cs="Arial"/>
          <w:b/>
          <w:bCs/>
          <w:lang w:val="en-US"/>
        </w:rPr>
        <w:t>RAN5</w:t>
      </w:r>
      <w:r w:rsidRPr="00D32449">
        <w:rPr>
          <w:rFonts w:ascii="Arial" w:hAnsi="Arial" w:cs="Arial"/>
          <w:b/>
        </w:rPr>
        <w:t>:</w:t>
      </w:r>
    </w:p>
    <w:p w:rsidR="002252EB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F7515A">
        <w:rPr>
          <w:rFonts w:ascii="Arial" w:hAnsi="Arial" w:cs="Arial"/>
        </w:rPr>
        <w:t>TSG CT</w:t>
      </w:r>
      <w:r w:rsidR="003964F3">
        <w:rPr>
          <w:rFonts w:ascii="Arial" w:hAnsi="Arial" w:cs="Arial"/>
        </w:rPr>
        <w:t>6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3964F3">
        <w:rPr>
          <w:rFonts w:ascii="Arial" w:hAnsi="Arial" w:cs="Arial"/>
          <w:bCs/>
        </w:rPr>
        <w:t xml:space="preserve">TSG </w:t>
      </w:r>
      <w:r w:rsidR="00E74D2E">
        <w:rPr>
          <w:rFonts w:ascii="Arial" w:hAnsi="Arial" w:cs="Arial"/>
          <w:bCs/>
        </w:rPr>
        <w:t>RAN5</w:t>
      </w:r>
      <w:r w:rsidR="00F4100B">
        <w:rPr>
          <w:rFonts w:ascii="Arial" w:hAnsi="Arial" w:cs="Arial"/>
          <w:bCs/>
        </w:rPr>
        <w:t xml:space="preserve"> </w:t>
      </w:r>
      <w:r w:rsidR="00F4100B" w:rsidRPr="00163740">
        <w:rPr>
          <w:rFonts w:ascii="Arial" w:hAnsi="Arial" w:cs="Arial"/>
        </w:rPr>
        <w:t>to take the above information into account</w:t>
      </w:r>
      <w:r w:rsidR="00E74D2E">
        <w:rPr>
          <w:rFonts w:ascii="Arial" w:hAnsi="Arial" w:cs="Arial"/>
        </w:rPr>
        <w:t xml:space="preserve"> for the continuation of their work</w:t>
      </w:r>
      <w:r w:rsidR="002252EB">
        <w:rPr>
          <w:rFonts w:ascii="Arial" w:hAnsi="Arial" w:cs="Arial"/>
        </w:rPr>
        <w:t>.</w:t>
      </w:r>
    </w:p>
    <w:p w:rsidR="00DF32F4" w:rsidRDefault="00DF32F4" w:rsidP="00DF32F4">
      <w:pPr>
        <w:spacing w:after="120"/>
        <w:ind w:left="993" w:hanging="993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lang w:val="en-US"/>
        </w:rPr>
        <w:t>SA1</w:t>
      </w:r>
      <w:r w:rsidRPr="00D32449">
        <w:rPr>
          <w:rFonts w:ascii="Arial" w:hAnsi="Arial" w:cs="Arial"/>
          <w:b/>
        </w:rPr>
        <w:t>:</w:t>
      </w:r>
    </w:p>
    <w:p w:rsidR="00DF32F4" w:rsidRDefault="00FB3749" w:rsidP="00DF32F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C0D1E">
        <w:rPr>
          <w:rFonts w:ascii="Arial" w:hAnsi="Arial" w:cs="Arial"/>
        </w:rPr>
        <w:tab/>
        <w:t>TSG CT6</w:t>
      </w:r>
      <w:r>
        <w:rPr>
          <w:rFonts w:ascii="Arial" w:hAnsi="Arial" w:cs="Arial"/>
        </w:rPr>
        <w:t xml:space="preserve"> kin</w:t>
      </w:r>
      <w:r w:rsidR="000C0D1E">
        <w:rPr>
          <w:rFonts w:ascii="Arial" w:hAnsi="Arial" w:cs="Arial"/>
        </w:rPr>
        <w:t xml:space="preserve">dly asks TSG SA1 to assess whether a requirement to differentiate between </w:t>
      </w:r>
      <w:r w:rsidR="00FD50B0" w:rsidRPr="00FD50B0">
        <w:rPr>
          <w:rFonts w:ascii="Arial" w:hAnsi="Arial" w:cs="Arial"/>
        </w:rPr>
        <w:t>NB-</w:t>
      </w:r>
      <w:r w:rsidR="00FD50B0">
        <w:rPr>
          <w:rFonts w:ascii="Arial" w:hAnsi="Arial" w:cs="Arial"/>
        </w:rPr>
        <w:t xml:space="preserve">S1 mode, WB-S1 mode and </w:t>
      </w:r>
      <w:r w:rsidR="00FD50B0" w:rsidRPr="00FD50B0">
        <w:rPr>
          <w:rFonts w:ascii="Arial" w:hAnsi="Arial" w:cs="Arial"/>
        </w:rPr>
        <w:t xml:space="preserve">GERAN EC-GSM-IoT </w:t>
      </w:r>
      <w:r w:rsidR="00DF32F4">
        <w:rPr>
          <w:rFonts w:ascii="Arial" w:hAnsi="Arial" w:cs="Arial"/>
        </w:rPr>
        <w:t xml:space="preserve">for PLMN selection </w:t>
      </w:r>
      <w:r w:rsidR="000C0D1E">
        <w:rPr>
          <w:rFonts w:ascii="Arial" w:hAnsi="Arial" w:cs="Arial"/>
        </w:rPr>
        <w:t>is needed</w:t>
      </w:r>
      <w:r w:rsidR="00DF32F4">
        <w:rPr>
          <w:rFonts w:ascii="Arial" w:hAnsi="Arial" w:cs="Arial"/>
        </w:rPr>
        <w:t xml:space="preserve"> (see TS 22.011 clause 3.2.2.1)</w:t>
      </w:r>
      <w:r w:rsidR="000C0D1E">
        <w:rPr>
          <w:rFonts w:ascii="Arial" w:hAnsi="Arial" w:cs="Arial"/>
        </w:rPr>
        <w:t>.</w:t>
      </w:r>
      <w:r w:rsidR="00DF32F4">
        <w:rPr>
          <w:rFonts w:ascii="Arial" w:hAnsi="Arial" w:cs="Arial"/>
        </w:rPr>
        <w:t xml:space="preserve"> 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</w:t>
      </w:r>
      <w:r w:rsidR="008F78D5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Meeting</w:t>
      </w:r>
      <w:r w:rsidR="00500BAE" w:rsidRPr="00672F3C">
        <w:rPr>
          <w:rFonts w:ascii="Arial" w:hAnsi="Arial" w:cs="Arial"/>
          <w:b/>
        </w:rPr>
        <w:t>:</w:t>
      </w:r>
    </w:p>
    <w:p w:rsidR="002F7866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</w:t>
      </w:r>
      <w:r w:rsidR="003964F3">
        <w:rPr>
          <w:rFonts w:ascii="Arial" w:hAnsi="Arial" w:cs="Arial"/>
          <w:bCs/>
          <w:lang w:val="nb-NO"/>
        </w:rPr>
        <w:t>6</w:t>
      </w:r>
      <w:r>
        <w:rPr>
          <w:rFonts w:ascii="Arial" w:hAnsi="Arial" w:cs="Arial"/>
          <w:bCs/>
          <w:lang w:val="nb-NO"/>
        </w:rPr>
        <w:t>#</w:t>
      </w:r>
      <w:r w:rsidR="003964F3">
        <w:rPr>
          <w:rFonts w:ascii="Arial" w:hAnsi="Arial" w:cs="Arial"/>
          <w:bCs/>
          <w:lang w:val="nb-NO"/>
        </w:rPr>
        <w:t>83</w:t>
      </w:r>
      <w:r>
        <w:rPr>
          <w:rFonts w:ascii="Arial" w:hAnsi="Arial" w:cs="Arial"/>
          <w:bCs/>
          <w:lang w:val="nb-NO"/>
        </w:rPr>
        <w:tab/>
        <w:t>1</w:t>
      </w:r>
      <w:r w:rsidR="003964F3">
        <w:rPr>
          <w:rFonts w:ascii="Arial" w:hAnsi="Arial" w:cs="Arial"/>
          <w:bCs/>
          <w:lang w:val="nb-NO"/>
        </w:rPr>
        <w:t>4-17</w:t>
      </w:r>
      <w:r>
        <w:rPr>
          <w:rFonts w:ascii="Arial" w:hAnsi="Arial" w:cs="Arial"/>
          <w:bCs/>
          <w:lang w:val="nb-NO"/>
        </w:rPr>
        <w:t xml:space="preserve"> </w:t>
      </w:r>
      <w:r w:rsidR="003964F3">
        <w:rPr>
          <w:rFonts w:ascii="Arial" w:hAnsi="Arial" w:cs="Arial"/>
          <w:bCs/>
          <w:lang w:val="nb-NO"/>
        </w:rPr>
        <w:t>February 2017</w:t>
      </w:r>
      <w:r w:rsidR="00500BAE" w:rsidRPr="00F7515A">
        <w:rPr>
          <w:rFonts w:ascii="Arial" w:hAnsi="Arial" w:cs="Arial"/>
          <w:bCs/>
          <w:lang w:val="nb-NO"/>
        </w:rPr>
        <w:tab/>
      </w:r>
      <w:r w:rsidR="003964F3" w:rsidRPr="003964F3">
        <w:rPr>
          <w:rFonts w:ascii="Arial" w:hAnsi="Arial" w:cs="Arial"/>
          <w:bCs/>
          <w:lang w:val="nb-NO"/>
        </w:rPr>
        <w:t>Dubrovnik</w:t>
      </w:r>
      <w:r>
        <w:rPr>
          <w:rFonts w:ascii="Arial" w:hAnsi="Arial" w:cs="Arial"/>
          <w:bCs/>
          <w:lang w:val="nb-NO"/>
        </w:rPr>
        <w:t xml:space="preserve">, </w:t>
      </w:r>
      <w:r w:rsidR="003964F3">
        <w:rPr>
          <w:rFonts w:ascii="Arial" w:hAnsi="Arial" w:cs="Arial"/>
          <w:bCs/>
          <w:lang w:val="nb-NO"/>
        </w:rPr>
        <w:t>Croatia</w:t>
      </w:r>
    </w:p>
    <w:p w:rsidR="003964F3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CT6#84</w:t>
      </w:r>
      <w:r>
        <w:rPr>
          <w:rFonts w:ascii="Arial" w:hAnsi="Arial" w:cs="Arial"/>
          <w:bCs/>
          <w:lang w:val="nb-NO"/>
        </w:rPr>
        <w:tab/>
        <w:t>16-19 May 2017</w:t>
      </w:r>
      <w:r w:rsidRPr="00F7515A">
        <w:rPr>
          <w:rFonts w:ascii="Arial" w:hAnsi="Arial" w:cs="Arial"/>
          <w:bCs/>
          <w:lang w:val="nb-NO"/>
        </w:rPr>
        <w:tab/>
      </w:r>
      <w:r>
        <w:rPr>
          <w:rFonts w:ascii="Arial" w:hAnsi="Arial" w:cs="Arial"/>
          <w:bCs/>
          <w:lang w:val="nb-NO"/>
        </w:rPr>
        <w:t>TBD, China</w:t>
      </w:r>
    </w:p>
    <w:p w:rsidR="003964F3" w:rsidRPr="00F7515A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 w:rsidSect="004E71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44" w:rsidRDefault="00AC0144">
      <w:r>
        <w:separator/>
      </w:r>
    </w:p>
  </w:endnote>
  <w:endnote w:type="continuationSeparator" w:id="0">
    <w:p w:rsidR="00AC0144" w:rsidRDefault="00AC0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44" w:rsidRDefault="00AC0144">
      <w:r>
        <w:separator/>
      </w:r>
    </w:p>
  </w:footnote>
  <w:footnote w:type="continuationSeparator" w:id="0">
    <w:p w:rsidR="00AC0144" w:rsidRDefault="00AC01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7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12391"/>
    <w:rsid w:val="000453BE"/>
    <w:rsid w:val="000863B1"/>
    <w:rsid w:val="00097552"/>
    <w:rsid w:val="000C0BAB"/>
    <w:rsid w:val="000C0D1E"/>
    <w:rsid w:val="000C624D"/>
    <w:rsid w:val="000E36EA"/>
    <w:rsid w:val="000E63A4"/>
    <w:rsid w:val="00144607"/>
    <w:rsid w:val="001514E6"/>
    <w:rsid w:val="001A284C"/>
    <w:rsid w:val="00201584"/>
    <w:rsid w:val="00205217"/>
    <w:rsid w:val="00205B27"/>
    <w:rsid w:val="00206024"/>
    <w:rsid w:val="002252EB"/>
    <w:rsid w:val="002751AB"/>
    <w:rsid w:val="002A00B5"/>
    <w:rsid w:val="002B0480"/>
    <w:rsid w:val="002B5B17"/>
    <w:rsid w:val="002D0FFA"/>
    <w:rsid w:val="002D326B"/>
    <w:rsid w:val="002E75FB"/>
    <w:rsid w:val="002F51BD"/>
    <w:rsid w:val="002F7866"/>
    <w:rsid w:val="003019B8"/>
    <w:rsid w:val="00321167"/>
    <w:rsid w:val="0032163D"/>
    <w:rsid w:val="00331F7D"/>
    <w:rsid w:val="00332A24"/>
    <w:rsid w:val="00332C04"/>
    <w:rsid w:val="003964F3"/>
    <w:rsid w:val="00426512"/>
    <w:rsid w:val="00436B2B"/>
    <w:rsid w:val="004533AA"/>
    <w:rsid w:val="004552D1"/>
    <w:rsid w:val="0046001E"/>
    <w:rsid w:val="00467785"/>
    <w:rsid w:val="004767CE"/>
    <w:rsid w:val="00487FEF"/>
    <w:rsid w:val="004E71E1"/>
    <w:rsid w:val="00500BAE"/>
    <w:rsid w:val="00510B93"/>
    <w:rsid w:val="00517E81"/>
    <w:rsid w:val="00580178"/>
    <w:rsid w:val="00581655"/>
    <w:rsid w:val="005C5647"/>
    <w:rsid w:val="00634DF1"/>
    <w:rsid w:val="00635243"/>
    <w:rsid w:val="006374FA"/>
    <w:rsid w:val="006B6834"/>
    <w:rsid w:val="006C3796"/>
    <w:rsid w:val="006E48AB"/>
    <w:rsid w:val="00707C34"/>
    <w:rsid w:val="007168E8"/>
    <w:rsid w:val="00720A1C"/>
    <w:rsid w:val="0072342F"/>
    <w:rsid w:val="00746402"/>
    <w:rsid w:val="007869F5"/>
    <w:rsid w:val="007A1D00"/>
    <w:rsid w:val="007B5218"/>
    <w:rsid w:val="008356E1"/>
    <w:rsid w:val="00856B33"/>
    <w:rsid w:val="008747C8"/>
    <w:rsid w:val="008C1F73"/>
    <w:rsid w:val="008D230C"/>
    <w:rsid w:val="008E0A2C"/>
    <w:rsid w:val="008F4827"/>
    <w:rsid w:val="008F78D5"/>
    <w:rsid w:val="0092214C"/>
    <w:rsid w:val="00973B44"/>
    <w:rsid w:val="009912F3"/>
    <w:rsid w:val="00992705"/>
    <w:rsid w:val="009A2621"/>
    <w:rsid w:val="009B5EB7"/>
    <w:rsid w:val="009D3251"/>
    <w:rsid w:val="009E4893"/>
    <w:rsid w:val="00A7407A"/>
    <w:rsid w:val="00A83277"/>
    <w:rsid w:val="00A87FDC"/>
    <w:rsid w:val="00AC0144"/>
    <w:rsid w:val="00AC36BC"/>
    <w:rsid w:val="00AC652D"/>
    <w:rsid w:val="00AF493D"/>
    <w:rsid w:val="00B42781"/>
    <w:rsid w:val="00B66EE7"/>
    <w:rsid w:val="00B6702F"/>
    <w:rsid w:val="00B7791C"/>
    <w:rsid w:val="00BB327E"/>
    <w:rsid w:val="00C03464"/>
    <w:rsid w:val="00C845F9"/>
    <w:rsid w:val="00C932F8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C590F"/>
    <w:rsid w:val="00DF32F4"/>
    <w:rsid w:val="00E469ED"/>
    <w:rsid w:val="00E51627"/>
    <w:rsid w:val="00E57AAE"/>
    <w:rsid w:val="00E74D2E"/>
    <w:rsid w:val="00EB0942"/>
    <w:rsid w:val="00EC0B7B"/>
    <w:rsid w:val="00F06020"/>
    <w:rsid w:val="00F10460"/>
    <w:rsid w:val="00F4100B"/>
    <w:rsid w:val="00F7515A"/>
    <w:rsid w:val="00F87F06"/>
    <w:rsid w:val="00FA78DC"/>
    <w:rsid w:val="00FB3749"/>
    <w:rsid w:val="00FB3B8D"/>
    <w:rsid w:val="00FD50B0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1E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E71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4E71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E71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71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71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71E1"/>
    <w:pPr>
      <w:outlineLvl w:val="5"/>
    </w:pPr>
  </w:style>
  <w:style w:type="paragraph" w:styleId="Heading7">
    <w:name w:val="heading 7"/>
    <w:basedOn w:val="H6"/>
    <w:next w:val="Normal"/>
    <w:qFormat/>
    <w:rsid w:val="004E71E1"/>
    <w:pPr>
      <w:outlineLvl w:val="6"/>
    </w:pPr>
  </w:style>
  <w:style w:type="paragraph" w:styleId="Heading8">
    <w:name w:val="heading 8"/>
    <w:basedOn w:val="Heading1"/>
    <w:next w:val="Normal"/>
    <w:qFormat/>
    <w:rsid w:val="004E71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71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71E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E71E1"/>
    <w:pPr>
      <w:spacing w:before="180"/>
      <w:ind w:left="2693" w:hanging="2693"/>
    </w:pPr>
    <w:rPr>
      <w:b/>
    </w:rPr>
  </w:style>
  <w:style w:type="paragraph" w:styleId="TOC1">
    <w:name w:val="toc 1"/>
    <w:semiHidden/>
    <w:rsid w:val="004E71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E71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E71E1"/>
    <w:pPr>
      <w:ind w:left="1701" w:hanging="1701"/>
    </w:pPr>
  </w:style>
  <w:style w:type="paragraph" w:styleId="TOC4">
    <w:name w:val="toc 4"/>
    <w:basedOn w:val="TOC3"/>
    <w:semiHidden/>
    <w:rsid w:val="004E71E1"/>
    <w:pPr>
      <w:ind w:left="1418" w:hanging="1418"/>
    </w:pPr>
  </w:style>
  <w:style w:type="paragraph" w:styleId="TOC3">
    <w:name w:val="toc 3"/>
    <w:basedOn w:val="TOC2"/>
    <w:semiHidden/>
    <w:rsid w:val="004E71E1"/>
    <w:pPr>
      <w:ind w:left="1134" w:hanging="1134"/>
    </w:pPr>
  </w:style>
  <w:style w:type="paragraph" w:styleId="TOC2">
    <w:name w:val="toc 2"/>
    <w:basedOn w:val="TOC1"/>
    <w:semiHidden/>
    <w:rsid w:val="004E71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71E1"/>
    <w:pPr>
      <w:ind w:left="284"/>
    </w:pPr>
  </w:style>
  <w:style w:type="paragraph" w:styleId="Index1">
    <w:name w:val="index 1"/>
    <w:basedOn w:val="Normal"/>
    <w:semiHidden/>
    <w:rsid w:val="004E71E1"/>
    <w:pPr>
      <w:keepLines/>
      <w:spacing w:after="0"/>
    </w:pPr>
  </w:style>
  <w:style w:type="paragraph" w:customStyle="1" w:styleId="ZH">
    <w:name w:val="ZH"/>
    <w:rsid w:val="004E71E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E71E1"/>
    <w:pPr>
      <w:outlineLvl w:val="9"/>
    </w:pPr>
  </w:style>
  <w:style w:type="paragraph" w:styleId="ListNumber2">
    <w:name w:val="List Number 2"/>
    <w:basedOn w:val="ListNumber"/>
    <w:rsid w:val="004E71E1"/>
    <w:pPr>
      <w:ind w:left="851"/>
    </w:pPr>
  </w:style>
  <w:style w:type="paragraph" w:styleId="ListNumber">
    <w:name w:val="List Number"/>
    <w:basedOn w:val="List"/>
    <w:rsid w:val="004E71E1"/>
  </w:style>
  <w:style w:type="paragraph" w:styleId="List">
    <w:name w:val="List"/>
    <w:basedOn w:val="Normal"/>
    <w:rsid w:val="004E71E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E71E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E71E1"/>
    <w:rPr>
      <w:b/>
      <w:position w:val="6"/>
      <w:sz w:val="16"/>
    </w:rPr>
  </w:style>
  <w:style w:type="paragraph" w:styleId="FootnoteText">
    <w:name w:val="footnote text"/>
    <w:basedOn w:val="Normal"/>
    <w:semiHidden/>
    <w:rsid w:val="004E71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E71E1"/>
    <w:rPr>
      <w:b/>
    </w:rPr>
  </w:style>
  <w:style w:type="paragraph" w:customStyle="1" w:styleId="TAC">
    <w:name w:val="TAC"/>
    <w:basedOn w:val="TAL"/>
    <w:rsid w:val="004E71E1"/>
    <w:pPr>
      <w:jc w:val="center"/>
    </w:pPr>
  </w:style>
  <w:style w:type="paragraph" w:customStyle="1" w:styleId="TAL">
    <w:name w:val="TAL"/>
    <w:basedOn w:val="Normal"/>
    <w:rsid w:val="004E71E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E71E1"/>
    <w:pPr>
      <w:keepNext w:val="0"/>
      <w:spacing w:before="0" w:after="240"/>
    </w:pPr>
  </w:style>
  <w:style w:type="paragraph" w:customStyle="1" w:styleId="TH">
    <w:name w:val="TH"/>
    <w:basedOn w:val="Normal"/>
    <w:rsid w:val="004E71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E71E1"/>
    <w:pPr>
      <w:keepLines/>
      <w:ind w:left="1135" w:hanging="851"/>
    </w:pPr>
  </w:style>
  <w:style w:type="paragraph" w:styleId="TOC9">
    <w:name w:val="toc 9"/>
    <w:basedOn w:val="TOC8"/>
    <w:semiHidden/>
    <w:rsid w:val="004E71E1"/>
    <w:pPr>
      <w:ind w:left="1418" w:hanging="1418"/>
    </w:pPr>
  </w:style>
  <w:style w:type="paragraph" w:customStyle="1" w:styleId="EX">
    <w:name w:val="EX"/>
    <w:basedOn w:val="Normal"/>
    <w:rsid w:val="004E71E1"/>
    <w:pPr>
      <w:keepLines/>
      <w:ind w:left="1702" w:hanging="1418"/>
    </w:pPr>
  </w:style>
  <w:style w:type="paragraph" w:customStyle="1" w:styleId="FP">
    <w:name w:val="FP"/>
    <w:basedOn w:val="Normal"/>
    <w:rsid w:val="004E71E1"/>
    <w:pPr>
      <w:spacing w:after="0"/>
    </w:pPr>
  </w:style>
  <w:style w:type="paragraph" w:customStyle="1" w:styleId="LD">
    <w:name w:val="LD"/>
    <w:rsid w:val="004E71E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E71E1"/>
    <w:pPr>
      <w:spacing w:after="0"/>
    </w:pPr>
  </w:style>
  <w:style w:type="paragraph" w:customStyle="1" w:styleId="EW">
    <w:name w:val="EW"/>
    <w:basedOn w:val="EX"/>
    <w:rsid w:val="004E71E1"/>
    <w:pPr>
      <w:spacing w:after="0"/>
    </w:pPr>
  </w:style>
  <w:style w:type="paragraph" w:styleId="TOC6">
    <w:name w:val="toc 6"/>
    <w:basedOn w:val="TOC5"/>
    <w:next w:val="Normal"/>
    <w:semiHidden/>
    <w:rsid w:val="004E71E1"/>
    <w:pPr>
      <w:ind w:left="1985" w:hanging="1985"/>
    </w:pPr>
  </w:style>
  <w:style w:type="paragraph" w:styleId="TOC7">
    <w:name w:val="toc 7"/>
    <w:basedOn w:val="TOC6"/>
    <w:next w:val="Normal"/>
    <w:semiHidden/>
    <w:rsid w:val="004E71E1"/>
    <w:pPr>
      <w:ind w:left="2268" w:hanging="2268"/>
    </w:pPr>
  </w:style>
  <w:style w:type="paragraph" w:styleId="ListBullet2">
    <w:name w:val="List Bullet 2"/>
    <w:basedOn w:val="ListBullet"/>
    <w:rsid w:val="004E71E1"/>
    <w:pPr>
      <w:ind w:left="851"/>
    </w:pPr>
  </w:style>
  <w:style w:type="paragraph" w:styleId="ListBullet">
    <w:name w:val="List Bullet"/>
    <w:basedOn w:val="List"/>
    <w:rsid w:val="004E71E1"/>
  </w:style>
  <w:style w:type="paragraph" w:styleId="ListBullet3">
    <w:name w:val="List Bullet 3"/>
    <w:basedOn w:val="ListBullet2"/>
    <w:rsid w:val="004E71E1"/>
    <w:pPr>
      <w:ind w:left="1135"/>
    </w:pPr>
  </w:style>
  <w:style w:type="paragraph" w:customStyle="1" w:styleId="EQ">
    <w:name w:val="EQ"/>
    <w:basedOn w:val="Normal"/>
    <w:next w:val="Normal"/>
    <w:rsid w:val="004E7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E71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7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E71E1"/>
    <w:pPr>
      <w:jc w:val="right"/>
    </w:pPr>
  </w:style>
  <w:style w:type="paragraph" w:customStyle="1" w:styleId="TAN">
    <w:name w:val="TAN"/>
    <w:basedOn w:val="TAL"/>
    <w:rsid w:val="004E71E1"/>
    <w:pPr>
      <w:ind w:left="851" w:hanging="851"/>
    </w:pPr>
  </w:style>
  <w:style w:type="paragraph" w:customStyle="1" w:styleId="ZA">
    <w:name w:val="ZA"/>
    <w:rsid w:val="004E7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E71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E71E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E71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E71E1"/>
    <w:pPr>
      <w:framePr w:wrap="notBeside" w:y="16161"/>
    </w:pPr>
  </w:style>
  <w:style w:type="character" w:customStyle="1" w:styleId="ZGSM">
    <w:name w:val="ZGSM"/>
    <w:rsid w:val="004E71E1"/>
  </w:style>
  <w:style w:type="paragraph" w:styleId="List2">
    <w:name w:val="List 2"/>
    <w:basedOn w:val="List"/>
    <w:rsid w:val="004E71E1"/>
    <w:pPr>
      <w:ind w:left="851"/>
    </w:pPr>
  </w:style>
  <w:style w:type="paragraph" w:customStyle="1" w:styleId="ZG">
    <w:name w:val="ZG"/>
    <w:rsid w:val="004E71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E71E1"/>
    <w:pPr>
      <w:ind w:left="1135"/>
    </w:pPr>
  </w:style>
  <w:style w:type="paragraph" w:styleId="List4">
    <w:name w:val="List 4"/>
    <w:basedOn w:val="List3"/>
    <w:rsid w:val="004E71E1"/>
    <w:pPr>
      <w:ind w:left="1418"/>
    </w:pPr>
  </w:style>
  <w:style w:type="paragraph" w:styleId="List5">
    <w:name w:val="List 5"/>
    <w:basedOn w:val="List4"/>
    <w:rsid w:val="004E71E1"/>
    <w:pPr>
      <w:ind w:left="1702"/>
    </w:pPr>
  </w:style>
  <w:style w:type="paragraph" w:customStyle="1" w:styleId="EditorsNote">
    <w:name w:val="Editor's Note"/>
    <w:basedOn w:val="NO"/>
    <w:rsid w:val="004E71E1"/>
    <w:rPr>
      <w:color w:val="FF0000"/>
    </w:rPr>
  </w:style>
  <w:style w:type="paragraph" w:styleId="ListBullet4">
    <w:name w:val="List Bullet 4"/>
    <w:basedOn w:val="ListBullet3"/>
    <w:rsid w:val="004E71E1"/>
    <w:pPr>
      <w:ind w:left="1418"/>
    </w:pPr>
  </w:style>
  <w:style w:type="paragraph" w:styleId="ListBullet5">
    <w:name w:val="List Bullet 5"/>
    <w:basedOn w:val="ListBullet4"/>
    <w:rsid w:val="004E71E1"/>
    <w:pPr>
      <w:ind w:left="1702"/>
    </w:pPr>
  </w:style>
  <w:style w:type="paragraph" w:customStyle="1" w:styleId="B1">
    <w:name w:val="B1"/>
    <w:basedOn w:val="List"/>
    <w:link w:val="B1Char"/>
    <w:rsid w:val="004E71E1"/>
  </w:style>
  <w:style w:type="paragraph" w:customStyle="1" w:styleId="B2">
    <w:name w:val="B2"/>
    <w:basedOn w:val="List2"/>
    <w:rsid w:val="004E71E1"/>
  </w:style>
  <w:style w:type="paragraph" w:customStyle="1" w:styleId="B3">
    <w:name w:val="B3"/>
    <w:basedOn w:val="List3"/>
    <w:rsid w:val="004E71E1"/>
  </w:style>
  <w:style w:type="paragraph" w:customStyle="1" w:styleId="B4">
    <w:name w:val="B4"/>
    <w:basedOn w:val="List4"/>
    <w:rsid w:val="004E71E1"/>
  </w:style>
  <w:style w:type="paragraph" w:customStyle="1" w:styleId="B5">
    <w:name w:val="B5"/>
    <w:basedOn w:val="List5"/>
    <w:rsid w:val="004E71E1"/>
  </w:style>
  <w:style w:type="paragraph" w:styleId="Footer">
    <w:name w:val="footer"/>
    <w:basedOn w:val="Header"/>
    <w:rsid w:val="004E71E1"/>
    <w:pPr>
      <w:jc w:val="center"/>
    </w:pPr>
    <w:rPr>
      <w:i/>
    </w:rPr>
  </w:style>
  <w:style w:type="paragraph" w:customStyle="1" w:styleId="ZTD">
    <w:name w:val="ZTD"/>
    <w:basedOn w:val="ZB"/>
    <w:rsid w:val="004E71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E71E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E71E1"/>
    <w:rPr>
      <w:rFonts w:ascii="Arial" w:hAnsi="Arial"/>
      <w:noProof/>
      <w:sz w:val="24"/>
      <w:lang w:val="en-GB"/>
    </w:rPr>
  </w:style>
  <w:style w:type="character" w:styleId="Hyperlink">
    <w:name w:val="Hyperlink"/>
    <w:rsid w:val="004E71E1"/>
    <w:rPr>
      <w:color w:val="0000FF"/>
      <w:u w:val="single"/>
    </w:rPr>
  </w:style>
  <w:style w:type="character" w:styleId="CommentReference">
    <w:name w:val="annotation reference"/>
    <w:semiHidden/>
    <w:rsid w:val="004E71E1"/>
    <w:rPr>
      <w:sz w:val="16"/>
    </w:rPr>
  </w:style>
  <w:style w:type="paragraph" w:styleId="CommentText">
    <w:name w:val="annotation text"/>
    <w:basedOn w:val="Normal"/>
    <w:link w:val="CommentTextChar"/>
    <w:semiHidden/>
    <w:rsid w:val="004E71E1"/>
  </w:style>
  <w:style w:type="character" w:styleId="FollowedHyperlink">
    <w:name w:val="FollowedHyperlink"/>
    <w:rsid w:val="004E71E1"/>
    <w:rPr>
      <w:color w:val="800080"/>
      <w:u w:val="single"/>
    </w:rPr>
  </w:style>
  <w:style w:type="paragraph" w:styleId="BalloonText">
    <w:name w:val="Balloon Text"/>
    <w:basedOn w:val="Normal"/>
    <w:semiHidden/>
    <w:rsid w:val="004E71E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E71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E71E1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4AB65-E669-4E0D-9034-98375DD8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FF</cp:lastModifiedBy>
  <cp:revision>4</cp:revision>
  <dcterms:created xsi:type="dcterms:W3CDTF">2016-11-18T19:06:00Z</dcterms:created>
  <dcterms:modified xsi:type="dcterms:W3CDTF">2017-01-09T10:57:00Z</dcterms:modified>
</cp:coreProperties>
</file>