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14787AE4" w:rsidR="004F0988" w:rsidRPr="0016361A" w:rsidRDefault="005B66C3" w:rsidP="003213F2">
            <w:pPr>
              <w:pStyle w:val="ZA"/>
              <w:framePr w:w="0" w:hRule="auto" w:wrap="auto" w:vAnchor="margin" w:hAnchor="text" w:yAlign="inline"/>
            </w:pPr>
            <w:bookmarkStart w:id="0" w:name="page1"/>
            <w:r w:rsidRPr="0016361A">
              <w:rPr>
                <w:sz w:val="64"/>
              </w:rPr>
              <w:t>3GPP TS 29.</w:t>
            </w:r>
            <w:r w:rsidR="002B45E2">
              <w:rPr>
                <w:rFonts w:hint="eastAsia"/>
                <w:sz w:val="64"/>
                <w:lang w:eastAsia="zh-CN"/>
              </w:rPr>
              <w:t>553</w:t>
            </w:r>
            <w:r w:rsidR="002B45E2" w:rsidRPr="0016361A">
              <w:rPr>
                <w:sz w:val="64"/>
              </w:rPr>
              <w:t xml:space="preserve"> </w:t>
            </w:r>
            <w:r w:rsidRPr="0016361A">
              <w:t>V</w:t>
            </w:r>
            <w:r w:rsidR="00320284">
              <w:t>1</w:t>
            </w:r>
            <w:r w:rsidR="002B45E2">
              <w:rPr>
                <w:rFonts w:hint="eastAsia"/>
                <w:lang w:eastAsia="zh-CN"/>
              </w:rPr>
              <w:t>.</w:t>
            </w:r>
            <w:r w:rsidR="00320284">
              <w:rPr>
                <w:lang w:eastAsia="zh-CN"/>
              </w:rPr>
              <w:t>0</w:t>
            </w:r>
            <w:r w:rsidR="002B45E2">
              <w:rPr>
                <w:rFonts w:hint="eastAsia"/>
                <w:lang w:eastAsia="zh-CN"/>
              </w:rPr>
              <w:t>.0</w:t>
            </w:r>
            <w:r w:rsidRPr="0016361A">
              <w:t xml:space="preserve"> </w:t>
            </w:r>
            <w:r w:rsidRPr="0016361A">
              <w:rPr>
                <w:sz w:val="32"/>
              </w:rPr>
              <w:t>(20</w:t>
            </w:r>
            <w:r>
              <w:rPr>
                <w:sz w:val="32"/>
              </w:rPr>
              <w:t>22</w:t>
            </w:r>
            <w:r w:rsidRPr="0016361A">
              <w:rPr>
                <w:sz w:val="32"/>
              </w:rPr>
              <w:t>-</w:t>
            </w:r>
            <w:r w:rsidR="002B45E2">
              <w:rPr>
                <w:sz w:val="32"/>
              </w:rPr>
              <w:t>0</w:t>
            </w:r>
            <w:r w:rsidR="003213F2">
              <w:rPr>
                <w:rFonts w:hint="eastAsia"/>
                <w:sz w:val="32"/>
                <w:lang w:eastAsia="zh-CN"/>
              </w:rPr>
              <w:t>9</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44C291BD" w:rsidR="00977717" w:rsidRPr="0016361A" w:rsidRDefault="00977717" w:rsidP="00977717">
            <w:pPr>
              <w:pStyle w:val="ZT"/>
              <w:framePr w:wrap="auto" w:hAnchor="text" w:yAlign="inline"/>
            </w:pPr>
            <w:r w:rsidRPr="0016361A">
              <w:t xml:space="preserve">5G System; </w:t>
            </w:r>
            <w:r w:rsidR="00577DB6" w:rsidRPr="00693BEA">
              <w:rPr>
                <w:lang w:eastAsia="zh-CN"/>
              </w:rPr>
              <w:t xml:space="preserve">5G ProSe </w:t>
            </w:r>
            <w:r w:rsidR="00577DB6">
              <w:rPr>
                <w:rFonts w:hint="eastAsia"/>
                <w:lang w:eastAsia="zh-CN"/>
              </w:rPr>
              <w:t xml:space="preserve">Anchor </w:t>
            </w:r>
            <w:r w:rsidR="00577DB6" w:rsidRPr="00693BEA">
              <w:rPr>
                <w:lang w:eastAsia="zh-CN"/>
              </w:rPr>
              <w:t>Services</w:t>
            </w:r>
            <w:r w:rsidR="00577DB6">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2"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4"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5"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650 Route des Lucioles - Sophia Antipolis</w:t>
            </w:r>
          </w:p>
          <w:p w14:paraId="70A31E92" w14:textId="77777777" w:rsidR="00391F61" w:rsidRDefault="00391F61">
            <w:pPr>
              <w:pStyle w:val="FP"/>
              <w:ind w:left="2835" w:right="2835"/>
              <w:jc w:val="center"/>
              <w:rPr>
                <w:rFonts w:ascii="Arial" w:hAnsi="Arial"/>
                <w:sz w:val="18"/>
              </w:rPr>
            </w:pPr>
            <w:r>
              <w:rPr>
                <w:rFonts w:ascii="Arial" w:hAnsi="Arial"/>
                <w:sz w:val="18"/>
              </w:rPr>
              <w:t>Valbonne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5"/>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6"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7" w:name="copyrightaddon"/>
            <w:bookmarkEnd w:id="7"/>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6"/>
          </w:p>
          <w:p w14:paraId="16B2C43F" w14:textId="77777777" w:rsidR="00391F61" w:rsidRDefault="00391F61">
            <w:pPr>
              <w:overflowPunct w:val="0"/>
              <w:autoSpaceDE w:val="0"/>
              <w:autoSpaceDN w:val="0"/>
              <w:adjustRightInd w:val="0"/>
              <w:rPr>
                <w:rFonts w:eastAsia="Times New Roman"/>
                <w:lang w:eastAsia="en-GB"/>
              </w:rPr>
            </w:pPr>
          </w:p>
        </w:tc>
      </w:tr>
      <w:bookmarkEnd w:id="4"/>
    </w:tbl>
    <w:p w14:paraId="46AA2125" w14:textId="77777777" w:rsidR="00391F61" w:rsidRDefault="00391F61" w:rsidP="00391F61">
      <w:pPr>
        <w:pStyle w:val="TT"/>
        <w:rPr>
          <w:rFonts w:eastAsia="Times New Roman"/>
          <w:lang w:eastAsia="en-GB"/>
        </w:rPr>
      </w:pPr>
      <w:r>
        <w:br w:type="page"/>
      </w:r>
      <w:bookmarkStart w:id="8" w:name="tableOfContents"/>
      <w:bookmarkEnd w:id="8"/>
      <w:r>
        <w:lastRenderedPageBreak/>
        <w:t>Contents</w:t>
      </w:r>
    </w:p>
    <w:p w14:paraId="281F144D" w14:textId="15DCC9AB" w:rsidR="00320284" w:rsidRDefault="00720836">
      <w:pPr>
        <w:pStyle w:val="TOC1"/>
        <w:rPr>
          <w:rFonts w:asciiTheme="minorHAnsi" w:eastAsiaTheme="minorEastAsia" w:hAnsiTheme="minorHAnsi" w:cstheme="minorBidi"/>
          <w:noProof/>
          <w:szCs w:val="22"/>
          <w:lang w:eastAsia="en-GB"/>
        </w:rPr>
      </w:pPr>
      <w:r>
        <w:fldChar w:fldCharType="begin" w:fldLock="1"/>
      </w:r>
      <w:r>
        <w:instrText xml:space="preserve"> TOC \o "1-8" </w:instrText>
      </w:r>
      <w:r>
        <w:fldChar w:fldCharType="separate"/>
      </w:r>
      <w:r w:rsidR="00320284">
        <w:rPr>
          <w:noProof/>
        </w:rPr>
        <w:t>Foreword</w:t>
      </w:r>
      <w:r w:rsidR="00320284">
        <w:rPr>
          <w:noProof/>
        </w:rPr>
        <w:tab/>
      </w:r>
      <w:r w:rsidR="00320284">
        <w:rPr>
          <w:noProof/>
        </w:rPr>
        <w:fldChar w:fldCharType="begin" w:fldLock="1"/>
      </w:r>
      <w:r w:rsidR="00320284">
        <w:rPr>
          <w:noProof/>
        </w:rPr>
        <w:instrText xml:space="preserve"> PAGEREF _Toc113306679 \h </w:instrText>
      </w:r>
      <w:r w:rsidR="00320284">
        <w:rPr>
          <w:noProof/>
        </w:rPr>
      </w:r>
      <w:r w:rsidR="00320284">
        <w:rPr>
          <w:noProof/>
        </w:rPr>
        <w:fldChar w:fldCharType="separate"/>
      </w:r>
      <w:r w:rsidR="00320284">
        <w:rPr>
          <w:noProof/>
        </w:rPr>
        <w:t>5</w:t>
      </w:r>
      <w:r w:rsidR="00320284">
        <w:rPr>
          <w:noProof/>
        </w:rPr>
        <w:fldChar w:fldCharType="end"/>
      </w:r>
    </w:p>
    <w:p w14:paraId="4B5A89C4" w14:textId="3CE21DA8" w:rsidR="00320284" w:rsidRDefault="003202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_Toc113306680 \h </w:instrText>
      </w:r>
      <w:r>
        <w:rPr>
          <w:noProof/>
        </w:rPr>
      </w:r>
      <w:r>
        <w:rPr>
          <w:noProof/>
        </w:rPr>
        <w:fldChar w:fldCharType="separate"/>
      </w:r>
      <w:r>
        <w:rPr>
          <w:noProof/>
        </w:rPr>
        <w:t>7</w:t>
      </w:r>
      <w:r>
        <w:rPr>
          <w:noProof/>
        </w:rPr>
        <w:fldChar w:fldCharType="end"/>
      </w:r>
    </w:p>
    <w:p w14:paraId="6B63FC17" w14:textId="77230B32" w:rsidR="00320284" w:rsidRDefault="003202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_Toc113306681 \h </w:instrText>
      </w:r>
      <w:r>
        <w:rPr>
          <w:noProof/>
        </w:rPr>
      </w:r>
      <w:r>
        <w:rPr>
          <w:noProof/>
        </w:rPr>
        <w:fldChar w:fldCharType="separate"/>
      </w:r>
      <w:r>
        <w:rPr>
          <w:noProof/>
        </w:rPr>
        <w:t>7</w:t>
      </w:r>
      <w:r>
        <w:rPr>
          <w:noProof/>
        </w:rPr>
        <w:fldChar w:fldCharType="end"/>
      </w:r>
    </w:p>
    <w:p w14:paraId="75CB0107" w14:textId="6CA19EAB" w:rsidR="00320284" w:rsidRDefault="003202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_Toc113306682 \h </w:instrText>
      </w:r>
      <w:r>
        <w:rPr>
          <w:noProof/>
        </w:rPr>
      </w:r>
      <w:r>
        <w:rPr>
          <w:noProof/>
        </w:rPr>
        <w:fldChar w:fldCharType="separate"/>
      </w:r>
      <w:r>
        <w:rPr>
          <w:noProof/>
        </w:rPr>
        <w:t>8</w:t>
      </w:r>
      <w:r>
        <w:rPr>
          <w:noProof/>
        </w:rPr>
        <w:fldChar w:fldCharType="end"/>
      </w:r>
    </w:p>
    <w:p w14:paraId="07F3615B" w14:textId="2716677F" w:rsidR="00320284" w:rsidRDefault="003202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_Toc113306683 \h </w:instrText>
      </w:r>
      <w:r>
        <w:rPr>
          <w:noProof/>
        </w:rPr>
      </w:r>
      <w:r>
        <w:rPr>
          <w:noProof/>
        </w:rPr>
        <w:fldChar w:fldCharType="separate"/>
      </w:r>
      <w:r>
        <w:rPr>
          <w:noProof/>
        </w:rPr>
        <w:t>8</w:t>
      </w:r>
      <w:r>
        <w:rPr>
          <w:noProof/>
        </w:rPr>
        <w:fldChar w:fldCharType="end"/>
      </w:r>
    </w:p>
    <w:p w14:paraId="1EEAA49F" w14:textId="2B04B919" w:rsidR="00320284" w:rsidRDefault="00320284">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_Toc113306684 \h </w:instrText>
      </w:r>
      <w:r>
        <w:rPr>
          <w:noProof/>
        </w:rPr>
      </w:r>
      <w:r>
        <w:rPr>
          <w:noProof/>
        </w:rPr>
        <w:fldChar w:fldCharType="separate"/>
      </w:r>
      <w:r>
        <w:rPr>
          <w:noProof/>
        </w:rPr>
        <w:t>8</w:t>
      </w:r>
      <w:r>
        <w:rPr>
          <w:noProof/>
        </w:rPr>
        <w:fldChar w:fldCharType="end"/>
      </w:r>
    </w:p>
    <w:p w14:paraId="2ABA22F5" w14:textId="1C1CF3DF" w:rsidR="00320284" w:rsidRDefault="003202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_Toc113306685 \h </w:instrText>
      </w:r>
      <w:r>
        <w:rPr>
          <w:noProof/>
        </w:rPr>
      </w:r>
      <w:r>
        <w:rPr>
          <w:noProof/>
        </w:rPr>
        <w:fldChar w:fldCharType="separate"/>
      </w:r>
      <w:r>
        <w:rPr>
          <w:noProof/>
        </w:rPr>
        <w:t>8</w:t>
      </w:r>
      <w:r>
        <w:rPr>
          <w:noProof/>
        </w:rPr>
        <w:fldChar w:fldCharType="end"/>
      </w:r>
    </w:p>
    <w:p w14:paraId="41DBD783" w14:textId="318E3703" w:rsidR="00320284" w:rsidRDefault="003202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_Toc113306686 \h </w:instrText>
      </w:r>
      <w:r>
        <w:rPr>
          <w:noProof/>
        </w:rPr>
      </w:r>
      <w:r>
        <w:rPr>
          <w:noProof/>
        </w:rPr>
        <w:fldChar w:fldCharType="separate"/>
      </w:r>
      <w:r>
        <w:rPr>
          <w:noProof/>
        </w:rPr>
        <w:t>8</w:t>
      </w:r>
      <w:r>
        <w:rPr>
          <w:noProof/>
        </w:rPr>
        <w:fldChar w:fldCharType="end"/>
      </w:r>
    </w:p>
    <w:p w14:paraId="29E79382" w14:textId="1FC5899C" w:rsidR="00320284" w:rsidRDefault="003202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_Toc113306687 \h </w:instrText>
      </w:r>
      <w:r>
        <w:rPr>
          <w:noProof/>
        </w:rPr>
      </w:r>
      <w:r>
        <w:rPr>
          <w:noProof/>
        </w:rPr>
        <w:fldChar w:fldCharType="separate"/>
      </w:r>
      <w:r>
        <w:rPr>
          <w:noProof/>
        </w:rPr>
        <w:t>8</w:t>
      </w:r>
      <w:r>
        <w:rPr>
          <w:noProof/>
        </w:rPr>
        <w:fldChar w:fldCharType="end"/>
      </w:r>
    </w:p>
    <w:p w14:paraId="3412B0AD" w14:textId="320D551E" w:rsidR="00320284" w:rsidRDefault="003202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_Toc113306688 \h </w:instrText>
      </w:r>
      <w:r>
        <w:rPr>
          <w:noProof/>
        </w:rPr>
      </w:r>
      <w:r>
        <w:rPr>
          <w:noProof/>
        </w:rPr>
        <w:fldChar w:fldCharType="separate"/>
      </w:r>
      <w:r>
        <w:rPr>
          <w:noProof/>
        </w:rPr>
        <w:t>9</w:t>
      </w:r>
      <w:r>
        <w:rPr>
          <w:noProof/>
        </w:rPr>
        <w:fldChar w:fldCharType="end"/>
      </w:r>
    </w:p>
    <w:p w14:paraId="4C10BD81" w14:textId="5EA726AE" w:rsidR="00320284" w:rsidRDefault="0032028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_Toc113306689 \h </w:instrText>
      </w:r>
      <w:r>
        <w:rPr>
          <w:noProof/>
        </w:rPr>
      </w:r>
      <w:r>
        <w:rPr>
          <w:noProof/>
        </w:rPr>
        <w:fldChar w:fldCharType="separate"/>
      </w:r>
      <w:r>
        <w:rPr>
          <w:noProof/>
        </w:rPr>
        <w:t>9</w:t>
      </w:r>
      <w:r>
        <w:rPr>
          <w:noProof/>
        </w:rPr>
        <w:fldChar w:fldCharType="end"/>
      </w:r>
    </w:p>
    <w:p w14:paraId="3942E3D7" w14:textId="44F4E725" w:rsidR="00320284" w:rsidRDefault="0032028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_Toc113306690 \h </w:instrText>
      </w:r>
      <w:r>
        <w:rPr>
          <w:noProof/>
        </w:rPr>
      </w:r>
      <w:r>
        <w:rPr>
          <w:noProof/>
        </w:rPr>
        <w:fldChar w:fldCharType="separate"/>
      </w:r>
      <w:r>
        <w:rPr>
          <w:noProof/>
        </w:rPr>
        <w:t>9</w:t>
      </w:r>
      <w:r>
        <w:rPr>
          <w:noProof/>
        </w:rPr>
        <w:fldChar w:fldCharType="end"/>
      </w:r>
    </w:p>
    <w:p w14:paraId="562B911C" w14:textId="7BE514AC" w:rsidR="00320284" w:rsidRDefault="0032028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_Toc113306691 \h </w:instrText>
      </w:r>
      <w:r>
        <w:rPr>
          <w:noProof/>
        </w:rPr>
      </w:r>
      <w:r>
        <w:rPr>
          <w:noProof/>
        </w:rPr>
        <w:fldChar w:fldCharType="separate"/>
      </w:r>
      <w:r>
        <w:rPr>
          <w:noProof/>
        </w:rPr>
        <w:t>9</w:t>
      </w:r>
      <w:r>
        <w:rPr>
          <w:noProof/>
        </w:rPr>
        <w:fldChar w:fldCharType="end"/>
      </w:r>
    </w:p>
    <w:p w14:paraId="606ACF7D" w14:textId="0805F685" w:rsidR="00320284" w:rsidRDefault="0032028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Register</w:t>
      </w:r>
      <w:r>
        <w:rPr>
          <w:noProof/>
        </w:rPr>
        <w:tab/>
      </w:r>
      <w:r>
        <w:rPr>
          <w:noProof/>
        </w:rPr>
        <w:fldChar w:fldCharType="begin" w:fldLock="1"/>
      </w:r>
      <w:r>
        <w:rPr>
          <w:noProof/>
        </w:rPr>
        <w:instrText xml:space="preserve"> PAGEREF _Toc113306692 \h </w:instrText>
      </w:r>
      <w:r>
        <w:rPr>
          <w:noProof/>
        </w:rPr>
      </w:r>
      <w:r>
        <w:rPr>
          <w:noProof/>
        </w:rPr>
        <w:fldChar w:fldCharType="separate"/>
      </w:r>
      <w:r>
        <w:rPr>
          <w:noProof/>
        </w:rPr>
        <w:t>9</w:t>
      </w:r>
      <w:r>
        <w:rPr>
          <w:noProof/>
        </w:rPr>
        <w:fldChar w:fldCharType="end"/>
      </w:r>
    </w:p>
    <w:p w14:paraId="7CA6D2F6" w14:textId="2C91C935" w:rsidR="00320284" w:rsidRDefault="0032028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_Toc113306693 \h </w:instrText>
      </w:r>
      <w:r>
        <w:rPr>
          <w:noProof/>
        </w:rPr>
      </w:r>
      <w:r>
        <w:rPr>
          <w:noProof/>
        </w:rPr>
        <w:fldChar w:fldCharType="separate"/>
      </w:r>
      <w:r>
        <w:rPr>
          <w:noProof/>
        </w:rPr>
        <w:t>9</w:t>
      </w:r>
      <w:r>
        <w:rPr>
          <w:noProof/>
        </w:rPr>
        <w:fldChar w:fldCharType="end"/>
      </w:r>
    </w:p>
    <w:p w14:paraId="26F81E6E" w14:textId="01229D6C" w:rsidR="00320284" w:rsidRDefault="0032028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Retrieve</w:t>
      </w:r>
      <w:r>
        <w:rPr>
          <w:noProof/>
        </w:rPr>
        <w:tab/>
      </w:r>
      <w:r>
        <w:rPr>
          <w:noProof/>
        </w:rPr>
        <w:fldChar w:fldCharType="begin" w:fldLock="1"/>
      </w:r>
      <w:r>
        <w:rPr>
          <w:noProof/>
        </w:rPr>
        <w:instrText xml:space="preserve"> PAGEREF _Toc113306694 \h </w:instrText>
      </w:r>
      <w:r>
        <w:rPr>
          <w:noProof/>
        </w:rPr>
      </w:r>
      <w:r>
        <w:rPr>
          <w:noProof/>
        </w:rPr>
        <w:fldChar w:fldCharType="separate"/>
      </w:r>
      <w:r>
        <w:rPr>
          <w:noProof/>
        </w:rPr>
        <w:t>10</w:t>
      </w:r>
      <w:r>
        <w:rPr>
          <w:noProof/>
        </w:rPr>
        <w:fldChar w:fldCharType="end"/>
      </w:r>
    </w:p>
    <w:p w14:paraId="17B42D91" w14:textId="3D884F42" w:rsidR="00320284" w:rsidRDefault="00320284">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_Toc113306695 \h </w:instrText>
      </w:r>
      <w:r>
        <w:rPr>
          <w:noProof/>
        </w:rPr>
      </w:r>
      <w:r>
        <w:rPr>
          <w:noProof/>
        </w:rPr>
        <w:fldChar w:fldCharType="separate"/>
      </w:r>
      <w:r>
        <w:rPr>
          <w:noProof/>
        </w:rPr>
        <w:t>10</w:t>
      </w:r>
      <w:r>
        <w:rPr>
          <w:noProof/>
        </w:rPr>
        <w:fldChar w:fldCharType="end"/>
      </w:r>
    </w:p>
    <w:p w14:paraId="7644D1B7" w14:textId="3FC35C85" w:rsidR="00320284" w:rsidRDefault="003202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_Toc113306696 \h </w:instrText>
      </w:r>
      <w:r>
        <w:rPr>
          <w:noProof/>
        </w:rPr>
      </w:r>
      <w:r>
        <w:rPr>
          <w:noProof/>
        </w:rPr>
        <w:fldChar w:fldCharType="separate"/>
      </w:r>
      <w:r>
        <w:rPr>
          <w:noProof/>
        </w:rPr>
        <w:t>11</w:t>
      </w:r>
      <w:r>
        <w:rPr>
          <w:noProof/>
        </w:rPr>
        <w:fldChar w:fldCharType="end"/>
      </w:r>
    </w:p>
    <w:p w14:paraId="492E429B" w14:textId="1D5D93F7" w:rsidR="00320284" w:rsidRDefault="003202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_Toc113306697 \h </w:instrText>
      </w:r>
      <w:r>
        <w:rPr>
          <w:noProof/>
        </w:rPr>
      </w:r>
      <w:r>
        <w:rPr>
          <w:noProof/>
        </w:rPr>
        <w:fldChar w:fldCharType="separate"/>
      </w:r>
      <w:r>
        <w:rPr>
          <w:noProof/>
        </w:rPr>
        <w:t>11</w:t>
      </w:r>
      <w:r>
        <w:rPr>
          <w:noProof/>
        </w:rPr>
        <w:fldChar w:fldCharType="end"/>
      </w:r>
    </w:p>
    <w:p w14:paraId="0EBE0828" w14:textId="19CF92E1" w:rsidR="00320284" w:rsidRDefault="0032028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_Toc113306698 \h </w:instrText>
      </w:r>
      <w:r>
        <w:rPr>
          <w:noProof/>
        </w:rPr>
      </w:r>
      <w:r>
        <w:rPr>
          <w:noProof/>
        </w:rPr>
        <w:fldChar w:fldCharType="separate"/>
      </w:r>
      <w:r>
        <w:rPr>
          <w:noProof/>
        </w:rPr>
        <w:t>11</w:t>
      </w:r>
      <w:r>
        <w:rPr>
          <w:noProof/>
        </w:rPr>
        <w:fldChar w:fldCharType="end"/>
      </w:r>
    </w:p>
    <w:p w14:paraId="2B4BA3D3" w14:textId="0824BDFA" w:rsidR="00320284" w:rsidRDefault="0032028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_Toc113306699 \h </w:instrText>
      </w:r>
      <w:r>
        <w:rPr>
          <w:noProof/>
        </w:rPr>
      </w:r>
      <w:r>
        <w:rPr>
          <w:noProof/>
        </w:rPr>
        <w:fldChar w:fldCharType="separate"/>
      </w:r>
      <w:r>
        <w:rPr>
          <w:noProof/>
        </w:rPr>
        <w:t>11</w:t>
      </w:r>
      <w:r>
        <w:rPr>
          <w:noProof/>
        </w:rPr>
        <w:fldChar w:fldCharType="end"/>
      </w:r>
    </w:p>
    <w:p w14:paraId="0FD89F76" w14:textId="1B09A807" w:rsidR="00320284" w:rsidRDefault="0032028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_Toc113306700 \h </w:instrText>
      </w:r>
      <w:r>
        <w:rPr>
          <w:noProof/>
        </w:rPr>
      </w:r>
      <w:r>
        <w:rPr>
          <w:noProof/>
        </w:rPr>
        <w:fldChar w:fldCharType="separate"/>
      </w:r>
      <w:r>
        <w:rPr>
          <w:noProof/>
        </w:rPr>
        <w:t>11</w:t>
      </w:r>
      <w:r>
        <w:rPr>
          <w:noProof/>
        </w:rPr>
        <w:fldChar w:fldCharType="end"/>
      </w:r>
    </w:p>
    <w:p w14:paraId="046A2220" w14:textId="7829372C" w:rsidR="00320284" w:rsidRDefault="0032028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_Toc113306701 \h </w:instrText>
      </w:r>
      <w:r>
        <w:rPr>
          <w:noProof/>
        </w:rPr>
      </w:r>
      <w:r>
        <w:rPr>
          <w:noProof/>
        </w:rPr>
        <w:fldChar w:fldCharType="separate"/>
      </w:r>
      <w:r>
        <w:rPr>
          <w:noProof/>
        </w:rPr>
        <w:t>11</w:t>
      </w:r>
      <w:r>
        <w:rPr>
          <w:noProof/>
        </w:rPr>
        <w:fldChar w:fldCharType="end"/>
      </w:r>
    </w:p>
    <w:p w14:paraId="76ABD833" w14:textId="58881363" w:rsidR="00320284" w:rsidRDefault="0032028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_Toc113306702 \h </w:instrText>
      </w:r>
      <w:r>
        <w:rPr>
          <w:noProof/>
        </w:rPr>
      </w:r>
      <w:r>
        <w:rPr>
          <w:noProof/>
        </w:rPr>
        <w:fldChar w:fldCharType="separate"/>
      </w:r>
      <w:r>
        <w:rPr>
          <w:noProof/>
        </w:rPr>
        <w:t>11</w:t>
      </w:r>
      <w:r>
        <w:rPr>
          <w:noProof/>
        </w:rPr>
        <w:fldChar w:fldCharType="end"/>
      </w:r>
    </w:p>
    <w:p w14:paraId="39920DAB" w14:textId="589E52B7" w:rsidR="00320284" w:rsidRDefault="0032028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_Toc113306703 \h </w:instrText>
      </w:r>
      <w:r>
        <w:rPr>
          <w:noProof/>
        </w:rPr>
      </w:r>
      <w:r>
        <w:rPr>
          <w:noProof/>
        </w:rPr>
        <w:fldChar w:fldCharType="separate"/>
      </w:r>
      <w:r>
        <w:rPr>
          <w:noProof/>
        </w:rPr>
        <w:t>11</w:t>
      </w:r>
      <w:r>
        <w:rPr>
          <w:noProof/>
        </w:rPr>
        <w:fldChar w:fldCharType="end"/>
      </w:r>
    </w:p>
    <w:p w14:paraId="33233DC0" w14:textId="238A6AB1" w:rsidR="00320284" w:rsidRDefault="0032028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_Toc113306704 \h </w:instrText>
      </w:r>
      <w:r>
        <w:rPr>
          <w:noProof/>
        </w:rPr>
      </w:r>
      <w:r>
        <w:rPr>
          <w:noProof/>
        </w:rPr>
        <w:fldChar w:fldCharType="separate"/>
      </w:r>
      <w:r>
        <w:rPr>
          <w:noProof/>
        </w:rPr>
        <w:t>11</w:t>
      </w:r>
      <w:r>
        <w:rPr>
          <w:noProof/>
        </w:rPr>
        <w:fldChar w:fldCharType="end"/>
      </w:r>
    </w:p>
    <w:p w14:paraId="6A04C66A" w14:textId="502CCB2F" w:rsidR="00320284" w:rsidRDefault="0032028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_Toc113306705 \h </w:instrText>
      </w:r>
      <w:r>
        <w:rPr>
          <w:noProof/>
        </w:rPr>
      </w:r>
      <w:r>
        <w:rPr>
          <w:noProof/>
        </w:rPr>
        <w:fldChar w:fldCharType="separate"/>
      </w:r>
      <w:r>
        <w:rPr>
          <w:noProof/>
        </w:rPr>
        <w:t>12</w:t>
      </w:r>
      <w:r>
        <w:rPr>
          <w:noProof/>
        </w:rPr>
        <w:fldChar w:fldCharType="end"/>
      </w:r>
    </w:p>
    <w:p w14:paraId="543CBE47" w14:textId="38A8C2C2" w:rsidR="00320284" w:rsidRDefault="0032028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_Toc113306706 \h </w:instrText>
      </w:r>
      <w:r>
        <w:rPr>
          <w:noProof/>
        </w:rPr>
      </w:r>
      <w:r>
        <w:rPr>
          <w:noProof/>
        </w:rPr>
        <w:fldChar w:fldCharType="separate"/>
      </w:r>
      <w:r>
        <w:rPr>
          <w:noProof/>
        </w:rPr>
        <w:t>12</w:t>
      </w:r>
      <w:r>
        <w:rPr>
          <w:noProof/>
        </w:rPr>
        <w:fldChar w:fldCharType="end"/>
      </w:r>
    </w:p>
    <w:p w14:paraId="395C879B" w14:textId="16A15835" w:rsidR="00320284" w:rsidRDefault="0032028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w:t>
      </w:r>
      <w:r>
        <w:rPr>
          <w:noProof/>
        </w:rPr>
        <w:tab/>
      </w:r>
      <w:r>
        <w:rPr>
          <w:noProof/>
        </w:rPr>
        <w:fldChar w:fldCharType="begin" w:fldLock="1"/>
      </w:r>
      <w:r>
        <w:rPr>
          <w:noProof/>
        </w:rPr>
        <w:instrText xml:space="preserve"> PAGEREF _Toc113306707 \h </w:instrText>
      </w:r>
      <w:r>
        <w:rPr>
          <w:noProof/>
        </w:rPr>
      </w:r>
      <w:r>
        <w:rPr>
          <w:noProof/>
        </w:rPr>
        <w:fldChar w:fldCharType="separate"/>
      </w:r>
      <w:r>
        <w:rPr>
          <w:noProof/>
        </w:rPr>
        <w:t>12</w:t>
      </w:r>
      <w:r>
        <w:rPr>
          <w:noProof/>
        </w:rPr>
        <w:fldChar w:fldCharType="end"/>
      </w:r>
    </w:p>
    <w:p w14:paraId="2DCB08AC" w14:textId="5AE3A155" w:rsidR="00320284" w:rsidRDefault="0032028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_Toc113306708 \h </w:instrText>
      </w:r>
      <w:r>
        <w:rPr>
          <w:noProof/>
        </w:rPr>
      </w:r>
      <w:r>
        <w:rPr>
          <w:noProof/>
        </w:rPr>
        <w:fldChar w:fldCharType="separate"/>
      </w:r>
      <w:r>
        <w:rPr>
          <w:noProof/>
        </w:rPr>
        <w:t>12</w:t>
      </w:r>
      <w:r>
        <w:rPr>
          <w:noProof/>
        </w:rPr>
        <w:fldChar w:fldCharType="end"/>
      </w:r>
    </w:p>
    <w:p w14:paraId="61186D46" w14:textId="2C7A046C" w:rsidR="00320284" w:rsidRDefault="0032028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_Toc113306709 \h </w:instrText>
      </w:r>
      <w:r>
        <w:rPr>
          <w:noProof/>
        </w:rPr>
      </w:r>
      <w:r>
        <w:rPr>
          <w:noProof/>
        </w:rPr>
        <w:fldChar w:fldCharType="separate"/>
      </w:r>
      <w:r>
        <w:rPr>
          <w:noProof/>
        </w:rPr>
        <w:t>12</w:t>
      </w:r>
      <w:r>
        <w:rPr>
          <w:noProof/>
        </w:rPr>
        <w:fldChar w:fldCharType="end"/>
      </w:r>
    </w:p>
    <w:p w14:paraId="0124F884" w14:textId="003F5F21" w:rsidR="00320284" w:rsidRDefault="0032028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_Toc113306710 \h </w:instrText>
      </w:r>
      <w:r>
        <w:rPr>
          <w:noProof/>
        </w:rPr>
      </w:r>
      <w:r>
        <w:rPr>
          <w:noProof/>
        </w:rPr>
        <w:fldChar w:fldCharType="separate"/>
      </w:r>
      <w:r>
        <w:rPr>
          <w:noProof/>
        </w:rPr>
        <w:t>13</w:t>
      </w:r>
      <w:r>
        <w:rPr>
          <w:noProof/>
        </w:rPr>
        <w:fldChar w:fldCharType="end"/>
      </w:r>
    </w:p>
    <w:p w14:paraId="025E8A84" w14:textId="231E6B5B" w:rsidR="00320284" w:rsidRDefault="00320284">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_Toc113306711 \h </w:instrText>
      </w:r>
      <w:r>
        <w:rPr>
          <w:noProof/>
        </w:rPr>
      </w:r>
      <w:r>
        <w:rPr>
          <w:noProof/>
        </w:rPr>
        <w:fldChar w:fldCharType="separate"/>
      </w:r>
      <w:r>
        <w:rPr>
          <w:noProof/>
        </w:rPr>
        <w:t>13</w:t>
      </w:r>
      <w:r>
        <w:rPr>
          <w:noProof/>
        </w:rPr>
        <w:fldChar w:fldCharType="end"/>
      </w:r>
    </w:p>
    <w:p w14:paraId="7FF4A405" w14:textId="5D0D2329" w:rsidR="00320284" w:rsidRDefault="0032028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_Toc113306712 \h </w:instrText>
      </w:r>
      <w:r>
        <w:rPr>
          <w:noProof/>
        </w:rPr>
      </w:r>
      <w:r>
        <w:rPr>
          <w:noProof/>
        </w:rPr>
        <w:fldChar w:fldCharType="separate"/>
      </w:r>
      <w:r>
        <w:rPr>
          <w:noProof/>
        </w:rPr>
        <w:t>14</w:t>
      </w:r>
      <w:r>
        <w:rPr>
          <w:noProof/>
        </w:rPr>
        <w:fldChar w:fldCharType="end"/>
      </w:r>
    </w:p>
    <w:p w14:paraId="674556C0" w14:textId="1E4CF808" w:rsidR="00320284" w:rsidRDefault="0032028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_Toc113306713 \h </w:instrText>
      </w:r>
      <w:r>
        <w:rPr>
          <w:noProof/>
        </w:rPr>
      </w:r>
      <w:r>
        <w:rPr>
          <w:noProof/>
        </w:rPr>
        <w:fldChar w:fldCharType="separate"/>
      </w:r>
      <w:r>
        <w:rPr>
          <w:noProof/>
        </w:rPr>
        <w:t>14</w:t>
      </w:r>
      <w:r>
        <w:rPr>
          <w:noProof/>
        </w:rPr>
        <w:fldChar w:fldCharType="end"/>
      </w:r>
    </w:p>
    <w:p w14:paraId="6A1DE9E0" w14:textId="4884F585" w:rsidR="00320284" w:rsidRDefault="0032028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_Toc113306714 \h </w:instrText>
      </w:r>
      <w:r>
        <w:rPr>
          <w:noProof/>
        </w:rPr>
      </w:r>
      <w:r>
        <w:rPr>
          <w:noProof/>
        </w:rPr>
        <w:fldChar w:fldCharType="separate"/>
      </w:r>
      <w:r>
        <w:rPr>
          <w:noProof/>
        </w:rPr>
        <w:t>14</w:t>
      </w:r>
      <w:r>
        <w:rPr>
          <w:noProof/>
        </w:rPr>
        <w:fldChar w:fldCharType="end"/>
      </w:r>
    </w:p>
    <w:p w14:paraId="18A22652" w14:textId="52A932AB" w:rsidR="00320284" w:rsidRDefault="0032028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_Toc113306715 \h </w:instrText>
      </w:r>
      <w:r>
        <w:rPr>
          <w:noProof/>
        </w:rPr>
      </w:r>
      <w:r>
        <w:rPr>
          <w:noProof/>
        </w:rPr>
        <w:fldChar w:fldCharType="separate"/>
      </w:r>
      <w:r>
        <w:rPr>
          <w:noProof/>
        </w:rPr>
        <w:t>14</w:t>
      </w:r>
      <w:r>
        <w:rPr>
          <w:noProof/>
        </w:rPr>
        <w:fldChar w:fldCharType="end"/>
      </w:r>
    </w:p>
    <w:p w14:paraId="1FA4D981" w14:textId="618C74EF" w:rsidR="00320284" w:rsidRDefault="00320284">
      <w:pPr>
        <w:pStyle w:val="TOC4"/>
        <w:rPr>
          <w:rFonts w:asciiTheme="minorHAnsi" w:eastAsiaTheme="minorEastAsia" w:hAnsiTheme="minorHAnsi" w:cstheme="minorBidi"/>
          <w:noProof/>
          <w:sz w:val="22"/>
          <w:szCs w:val="22"/>
          <w:lang w:eastAsia="en-GB"/>
        </w:rPr>
      </w:pPr>
      <w:r w:rsidRPr="00017D63">
        <w:rPr>
          <w:noProof/>
          <w:lang w:val="en-US"/>
        </w:rPr>
        <w:t>6.1.6.2</w:t>
      </w:r>
      <w:r>
        <w:rPr>
          <w:rFonts w:asciiTheme="minorHAnsi" w:eastAsiaTheme="minorEastAsia" w:hAnsiTheme="minorHAnsi" w:cstheme="minorBidi"/>
          <w:noProof/>
          <w:sz w:val="22"/>
          <w:szCs w:val="22"/>
          <w:lang w:eastAsia="en-GB"/>
        </w:rPr>
        <w:tab/>
      </w:r>
      <w:r w:rsidRPr="00017D63">
        <w:rPr>
          <w:noProof/>
          <w:lang w:val="en-US"/>
        </w:rPr>
        <w:t>Structured data types</w:t>
      </w:r>
      <w:r>
        <w:rPr>
          <w:noProof/>
        </w:rPr>
        <w:tab/>
      </w:r>
      <w:r>
        <w:rPr>
          <w:noProof/>
        </w:rPr>
        <w:fldChar w:fldCharType="begin" w:fldLock="1"/>
      </w:r>
      <w:r>
        <w:rPr>
          <w:noProof/>
        </w:rPr>
        <w:instrText xml:space="preserve"> PAGEREF _Toc113306716 \h </w:instrText>
      </w:r>
      <w:r>
        <w:rPr>
          <w:noProof/>
        </w:rPr>
      </w:r>
      <w:r>
        <w:rPr>
          <w:noProof/>
        </w:rPr>
        <w:fldChar w:fldCharType="separate"/>
      </w:r>
      <w:r>
        <w:rPr>
          <w:noProof/>
        </w:rPr>
        <w:t>15</w:t>
      </w:r>
      <w:r>
        <w:rPr>
          <w:noProof/>
        </w:rPr>
        <w:fldChar w:fldCharType="end"/>
      </w:r>
    </w:p>
    <w:p w14:paraId="1238E8CE" w14:textId="429632D9" w:rsidR="00320284" w:rsidRDefault="0032028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_Toc113306717 \h </w:instrText>
      </w:r>
      <w:r>
        <w:rPr>
          <w:noProof/>
        </w:rPr>
      </w:r>
      <w:r>
        <w:rPr>
          <w:noProof/>
        </w:rPr>
        <w:fldChar w:fldCharType="separate"/>
      </w:r>
      <w:r>
        <w:rPr>
          <w:noProof/>
        </w:rPr>
        <w:t>15</w:t>
      </w:r>
      <w:r>
        <w:rPr>
          <w:noProof/>
        </w:rPr>
        <w:fldChar w:fldCharType="end"/>
      </w:r>
    </w:p>
    <w:p w14:paraId="2C47F07E" w14:textId="5A45C54C" w:rsidR="00320284" w:rsidRDefault="0032028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sidRPr="00017D63">
        <w:rPr>
          <w:rFonts w:eastAsiaTheme="minorEastAsia"/>
          <w:noProof/>
          <w:lang w:eastAsia="zh-CN"/>
        </w:rPr>
        <w:t>ProseContextInfo</w:t>
      </w:r>
      <w:r>
        <w:rPr>
          <w:noProof/>
        </w:rPr>
        <w:tab/>
      </w:r>
      <w:r>
        <w:rPr>
          <w:noProof/>
        </w:rPr>
        <w:fldChar w:fldCharType="begin" w:fldLock="1"/>
      </w:r>
      <w:r>
        <w:rPr>
          <w:noProof/>
        </w:rPr>
        <w:instrText xml:space="preserve"> PAGEREF _Toc113306718 \h </w:instrText>
      </w:r>
      <w:r>
        <w:rPr>
          <w:noProof/>
        </w:rPr>
      </w:r>
      <w:r>
        <w:rPr>
          <w:noProof/>
        </w:rPr>
        <w:fldChar w:fldCharType="separate"/>
      </w:r>
      <w:r>
        <w:rPr>
          <w:noProof/>
        </w:rPr>
        <w:t>15</w:t>
      </w:r>
      <w:r>
        <w:rPr>
          <w:noProof/>
        </w:rPr>
        <w:fldChar w:fldCharType="end"/>
      </w:r>
    </w:p>
    <w:p w14:paraId="5EE1DA74" w14:textId="29AC11FF" w:rsidR="00320284" w:rsidRDefault="00320284">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ProseKeyRequest</w:t>
      </w:r>
      <w:r>
        <w:rPr>
          <w:noProof/>
        </w:rPr>
        <w:tab/>
      </w:r>
      <w:r>
        <w:rPr>
          <w:noProof/>
        </w:rPr>
        <w:fldChar w:fldCharType="begin" w:fldLock="1"/>
      </w:r>
      <w:r>
        <w:rPr>
          <w:noProof/>
        </w:rPr>
        <w:instrText xml:space="preserve"> PAGEREF _Toc113306719 \h </w:instrText>
      </w:r>
      <w:r>
        <w:rPr>
          <w:noProof/>
        </w:rPr>
      </w:r>
      <w:r>
        <w:rPr>
          <w:noProof/>
        </w:rPr>
        <w:fldChar w:fldCharType="separate"/>
      </w:r>
      <w:r>
        <w:rPr>
          <w:noProof/>
        </w:rPr>
        <w:t>15</w:t>
      </w:r>
      <w:r>
        <w:rPr>
          <w:noProof/>
        </w:rPr>
        <w:fldChar w:fldCharType="end"/>
      </w:r>
    </w:p>
    <w:p w14:paraId="19867553" w14:textId="2AFC63BF" w:rsidR="00320284" w:rsidRDefault="00320284">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 xml:space="preserve">Type: </w:t>
      </w:r>
      <w:r w:rsidRPr="00017D63">
        <w:rPr>
          <w:rFonts w:eastAsiaTheme="minorEastAsia"/>
          <w:noProof/>
          <w:lang w:eastAsia="zh-CN"/>
        </w:rPr>
        <w:t>ProseKeyResponse</w:t>
      </w:r>
      <w:r>
        <w:rPr>
          <w:noProof/>
        </w:rPr>
        <w:tab/>
      </w:r>
      <w:r>
        <w:rPr>
          <w:noProof/>
        </w:rPr>
        <w:fldChar w:fldCharType="begin" w:fldLock="1"/>
      </w:r>
      <w:r>
        <w:rPr>
          <w:noProof/>
        </w:rPr>
        <w:instrText xml:space="preserve"> PAGEREF _Toc113306720 \h </w:instrText>
      </w:r>
      <w:r>
        <w:rPr>
          <w:noProof/>
        </w:rPr>
      </w:r>
      <w:r>
        <w:rPr>
          <w:noProof/>
        </w:rPr>
        <w:fldChar w:fldCharType="separate"/>
      </w:r>
      <w:r>
        <w:rPr>
          <w:noProof/>
        </w:rPr>
        <w:t>15</w:t>
      </w:r>
      <w:r>
        <w:rPr>
          <w:noProof/>
        </w:rPr>
        <w:fldChar w:fldCharType="end"/>
      </w:r>
    </w:p>
    <w:p w14:paraId="564FBB2E" w14:textId="07B9A1B8" w:rsidR="00320284" w:rsidRDefault="00320284">
      <w:pPr>
        <w:pStyle w:val="TOC4"/>
        <w:rPr>
          <w:rFonts w:asciiTheme="minorHAnsi" w:eastAsiaTheme="minorEastAsia" w:hAnsiTheme="minorHAnsi" w:cstheme="minorBidi"/>
          <w:noProof/>
          <w:sz w:val="22"/>
          <w:szCs w:val="22"/>
          <w:lang w:eastAsia="en-GB"/>
        </w:rPr>
      </w:pPr>
      <w:r w:rsidRPr="00017D63">
        <w:rPr>
          <w:noProof/>
          <w:lang w:val="en-US"/>
        </w:rPr>
        <w:t>6.1.6.3</w:t>
      </w:r>
      <w:r>
        <w:rPr>
          <w:rFonts w:asciiTheme="minorHAnsi" w:eastAsiaTheme="minorEastAsia" w:hAnsiTheme="minorHAnsi" w:cstheme="minorBidi"/>
          <w:noProof/>
          <w:sz w:val="22"/>
          <w:szCs w:val="22"/>
          <w:lang w:eastAsia="en-GB"/>
        </w:rPr>
        <w:tab/>
      </w:r>
      <w:r w:rsidRPr="00017D63">
        <w:rPr>
          <w:noProof/>
          <w:lang w:val="en-US"/>
        </w:rPr>
        <w:t>Simple data types and enumerations</w:t>
      </w:r>
      <w:r>
        <w:rPr>
          <w:noProof/>
        </w:rPr>
        <w:tab/>
      </w:r>
      <w:r>
        <w:rPr>
          <w:noProof/>
        </w:rPr>
        <w:fldChar w:fldCharType="begin" w:fldLock="1"/>
      </w:r>
      <w:r>
        <w:rPr>
          <w:noProof/>
        </w:rPr>
        <w:instrText xml:space="preserve"> PAGEREF _Toc113306721 \h </w:instrText>
      </w:r>
      <w:r>
        <w:rPr>
          <w:noProof/>
        </w:rPr>
      </w:r>
      <w:r>
        <w:rPr>
          <w:noProof/>
        </w:rPr>
        <w:fldChar w:fldCharType="separate"/>
      </w:r>
      <w:r>
        <w:rPr>
          <w:noProof/>
        </w:rPr>
        <w:t>15</w:t>
      </w:r>
      <w:r>
        <w:rPr>
          <w:noProof/>
        </w:rPr>
        <w:fldChar w:fldCharType="end"/>
      </w:r>
    </w:p>
    <w:p w14:paraId="4BCCBF3C" w14:textId="7E3B67D8" w:rsidR="00320284" w:rsidRDefault="0032028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_Toc113306722 \h </w:instrText>
      </w:r>
      <w:r>
        <w:rPr>
          <w:noProof/>
        </w:rPr>
      </w:r>
      <w:r>
        <w:rPr>
          <w:noProof/>
        </w:rPr>
        <w:fldChar w:fldCharType="separate"/>
      </w:r>
      <w:r>
        <w:rPr>
          <w:noProof/>
        </w:rPr>
        <w:t>15</w:t>
      </w:r>
      <w:r>
        <w:rPr>
          <w:noProof/>
        </w:rPr>
        <w:fldChar w:fldCharType="end"/>
      </w:r>
    </w:p>
    <w:p w14:paraId="08D12D61" w14:textId="07A8C708" w:rsidR="00320284" w:rsidRDefault="0032028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_Toc113306723 \h </w:instrText>
      </w:r>
      <w:r>
        <w:rPr>
          <w:noProof/>
        </w:rPr>
      </w:r>
      <w:r>
        <w:rPr>
          <w:noProof/>
        </w:rPr>
        <w:fldChar w:fldCharType="separate"/>
      </w:r>
      <w:r>
        <w:rPr>
          <w:noProof/>
        </w:rPr>
        <w:t>15</w:t>
      </w:r>
      <w:r>
        <w:rPr>
          <w:noProof/>
        </w:rPr>
        <w:fldChar w:fldCharType="end"/>
      </w:r>
    </w:p>
    <w:p w14:paraId="5BC687C7" w14:textId="75A90798" w:rsidR="00320284" w:rsidRDefault="00320284">
      <w:pPr>
        <w:pStyle w:val="TOC4"/>
        <w:rPr>
          <w:rFonts w:asciiTheme="minorHAnsi" w:eastAsiaTheme="minorEastAsia" w:hAnsiTheme="minorHAnsi" w:cstheme="minorBidi"/>
          <w:noProof/>
          <w:sz w:val="22"/>
          <w:szCs w:val="22"/>
          <w:lang w:eastAsia="en-GB"/>
        </w:rPr>
      </w:pPr>
      <w:r w:rsidRPr="00017D63">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_Toc113306724 \h </w:instrText>
      </w:r>
      <w:r>
        <w:rPr>
          <w:noProof/>
        </w:rPr>
      </w:r>
      <w:r>
        <w:rPr>
          <w:noProof/>
        </w:rPr>
        <w:fldChar w:fldCharType="separate"/>
      </w:r>
      <w:r>
        <w:rPr>
          <w:noProof/>
        </w:rPr>
        <w:t>16</w:t>
      </w:r>
      <w:r>
        <w:rPr>
          <w:noProof/>
        </w:rPr>
        <w:fldChar w:fldCharType="end"/>
      </w:r>
    </w:p>
    <w:p w14:paraId="6A53B734" w14:textId="52733059" w:rsidR="00320284" w:rsidRDefault="00320284">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_Toc113306725 \h </w:instrText>
      </w:r>
      <w:r>
        <w:rPr>
          <w:noProof/>
        </w:rPr>
      </w:r>
      <w:r>
        <w:rPr>
          <w:noProof/>
        </w:rPr>
        <w:fldChar w:fldCharType="separate"/>
      </w:r>
      <w:r>
        <w:rPr>
          <w:noProof/>
        </w:rPr>
        <w:t>16</w:t>
      </w:r>
      <w:r>
        <w:rPr>
          <w:noProof/>
        </w:rPr>
        <w:fldChar w:fldCharType="end"/>
      </w:r>
    </w:p>
    <w:p w14:paraId="28A844E5" w14:textId="0CDCDA89" w:rsidR="00320284" w:rsidRDefault="0032028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_Toc113306726 \h </w:instrText>
      </w:r>
      <w:r>
        <w:rPr>
          <w:noProof/>
        </w:rPr>
      </w:r>
      <w:r>
        <w:rPr>
          <w:noProof/>
        </w:rPr>
        <w:fldChar w:fldCharType="separate"/>
      </w:r>
      <w:r>
        <w:rPr>
          <w:noProof/>
        </w:rPr>
        <w:t>16</w:t>
      </w:r>
      <w:r>
        <w:rPr>
          <w:noProof/>
        </w:rPr>
        <w:fldChar w:fldCharType="end"/>
      </w:r>
    </w:p>
    <w:p w14:paraId="5A67DA75" w14:textId="7F4D04D7" w:rsidR="00320284" w:rsidRDefault="0032028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_Toc113306727 \h </w:instrText>
      </w:r>
      <w:r>
        <w:rPr>
          <w:noProof/>
        </w:rPr>
      </w:r>
      <w:r>
        <w:rPr>
          <w:noProof/>
        </w:rPr>
        <w:fldChar w:fldCharType="separate"/>
      </w:r>
      <w:r>
        <w:rPr>
          <w:noProof/>
        </w:rPr>
        <w:t>16</w:t>
      </w:r>
      <w:r>
        <w:rPr>
          <w:noProof/>
        </w:rPr>
        <w:fldChar w:fldCharType="end"/>
      </w:r>
    </w:p>
    <w:p w14:paraId="5D34AF77" w14:textId="5B0F2D5C" w:rsidR="00320284" w:rsidRDefault="0032028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_Toc113306728 \h </w:instrText>
      </w:r>
      <w:r>
        <w:rPr>
          <w:noProof/>
        </w:rPr>
      </w:r>
      <w:r>
        <w:rPr>
          <w:noProof/>
        </w:rPr>
        <w:fldChar w:fldCharType="separate"/>
      </w:r>
      <w:r>
        <w:rPr>
          <w:noProof/>
        </w:rPr>
        <w:t>16</w:t>
      </w:r>
      <w:r>
        <w:rPr>
          <w:noProof/>
        </w:rPr>
        <w:fldChar w:fldCharType="end"/>
      </w:r>
    </w:p>
    <w:p w14:paraId="493C56D3" w14:textId="1FB814A2" w:rsidR="00320284" w:rsidRDefault="0032028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_Toc113306729 \h </w:instrText>
      </w:r>
      <w:r>
        <w:rPr>
          <w:noProof/>
        </w:rPr>
      </w:r>
      <w:r>
        <w:rPr>
          <w:noProof/>
        </w:rPr>
        <w:fldChar w:fldCharType="separate"/>
      </w:r>
      <w:r>
        <w:rPr>
          <w:noProof/>
        </w:rPr>
        <w:t>16</w:t>
      </w:r>
      <w:r>
        <w:rPr>
          <w:noProof/>
        </w:rPr>
        <w:fldChar w:fldCharType="end"/>
      </w:r>
    </w:p>
    <w:p w14:paraId="2ADBBA64" w14:textId="20185384" w:rsidR="00320284" w:rsidRDefault="0032028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_Toc113306730 \h </w:instrText>
      </w:r>
      <w:r>
        <w:rPr>
          <w:noProof/>
        </w:rPr>
      </w:r>
      <w:r>
        <w:rPr>
          <w:noProof/>
        </w:rPr>
        <w:fldChar w:fldCharType="separate"/>
      </w:r>
      <w:r>
        <w:rPr>
          <w:noProof/>
        </w:rPr>
        <w:t>16</w:t>
      </w:r>
      <w:r>
        <w:rPr>
          <w:noProof/>
        </w:rPr>
        <w:fldChar w:fldCharType="end"/>
      </w:r>
    </w:p>
    <w:p w14:paraId="4A8A4AB8" w14:textId="746DC312" w:rsidR="00320284" w:rsidRDefault="00320284">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_Toc113306731 \h </w:instrText>
      </w:r>
      <w:r>
        <w:rPr>
          <w:noProof/>
        </w:rPr>
      </w:r>
      <w:r>
        <w:rPr>
          <w:noProof/>
        </w:rPr>
        <w:fldChar w:fldCharType="separate"/>
      </w:r>
      <w:r>
        <w:rPr>
          <w:noProof/>
        </w:rPr>
        <w:t>16</w:t>
      </w:r>
      <w:r>
        <w:rPr>
          <w:noProof/>
        </w:rPr>
        <w:fldChar w:fldCharType="end"/>
      </w:r>
    </w:p>
    <w:p w14:paraId="36615E1E" w14:textId="79D04B02" w:rsidR="00320284" w:rsidRDefault="00320284" w:rsidP="00320284">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_Toc113306732 \h </w:instrText>
      </w:r>
      <w:r>
        <w:rPr>
          <w:noProof/>
        </w:rPr>
      </w:r>
      <w:r>
        <w:rPr>
          <w:noProof/>
        </w:rPr>
        <w:fldChar w:fldCharType="separate"/>
      </w:r>
      <w:r>
        <w:rPr>
          <w:noProof/>
        </w:rPr>
        <w:t>18</w:t>
      </w:r>
      <w:r>
        <w:rPr>
          <w:noProof/>
        </w:rPr>
        <w:fldChar w:fldCharType="end"/>
      </w:r>
    </w:p>
    <w:p w14:paraId="5064869B" w14:textId="6F66EE0A" w:rsidR="00320284" w:rsidRDefault="0032028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_Toc113306733 \h </w:instrText>
      </w:r>
      <w:r>
        <w:rPr>
          <w:noProof/>
        </w:rPr>
      </w:r>
      <w:r>
        <w:rPr>
          <w:noProof/>
        </w:rPr>
        <w:fldChar w:fldCharType="separate"/>
      </w:r>
      <w:r>
        <w:rPr>
          <w:noProof/>
        </w:rPr>
        <w:t>18</w:t>
      </w:r>
      <w:r>
        <w:rPr>
          <w:noProof/>
        </w:rPr>
        <w:fldChar w:fldCharType="end"/>
      </w:r>
    </w:p>
    <w:p w14:paraId="3B8CBCC1" w14:textId="168EC5EC" w:rsidR="00320284" w:rsidRDefault="0032028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_Toc113306734 \h </w:instrText>
      </w:r>
      <w:r>
        <w:rPr>
          <w:noProof/>
        </w:rPr>
      </w:r>
      <w:r>
        <w:rPr>
          <w:noProof/>
        </w:rPr>
        <w:fldChar w:fldCharType="separate"/>
      </w:r>
      <w:r>
        <w:rPr>
          <w:noProof/>
        </w:rPr>
        <w:t>18</w:t>
      </w:r>
      <w:r>
        <w:rPr>
          <w:noProof/>
        </w:rPr>
        <w:fldChar w:fldCharType="end"/>
      </w:r>
    </w:p>
    <w:p w14:paraId="213206CA" w14:textId="05DC292D" w:rsidR="00320284" w:rsidRDefault="00320284" w:rsidP="00320284">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_Toc113306735 \h </w:instrText>
      </w:r>
      <w:r>
        <w:rPr>
          <w:noProof/>
        </w:rPr>
      </w:r>
      <w:r>
        <w:rPr>
          <w:noProof/>
        </w:rPr>
        <w:fldChar w:fldCharType="separate"/>
      </w:r>
      <w:r>
        <w:rPr>
          <w:noProof/>
        </w:rPr>
        <w:t>20</w:t>
      </w:r>
      <w:r>
        <w:rPr>
          <w:noProof/>
        </w:rPr>
        <w:fldChar w:fldCharType="end"/>
      </w:r>
    </w:p>
    <w:p w14:paraId="3DBA8032" w14:textId="173B4296" w:rsidR="00391F61" w:rsidRDefault="00720836" w:rsidP="00391F61">
      <w:pPr>
        <w:rPr>
          <w:rFonts w:eastAsia="Times New Roman"/>
          <w:lang w:eastAsia="en-GB"/>
        </w:rPr>
      </w:pPr>
      <w:r>
        <w:rPr>
          <w:noProof/>
          <w:sz w:val="22"/>
        </w:rPr>
        <w:fldChar w:fldCharType="end"/>
      </w:r>
    </w:p>
    <w:p w14:paraId="36D4E3B1" w14:textId="77777777" w:rsidR="00391F61" w:rsidRDefault="00391F61" w:rsidP="00391F61">
      <w:pPr>
        <w:pStyle w:val="Heading1"/>
      </w:pPr>
      <w:r>
        <w:br w:type="page"/>
      </w:r>
      <w:bookmarkStart w:id="9" w:name="foreword"/>
      <w:bookmarkStart w:id="10" w:name="_Toc2086433"/>
      <w:bookmarkStart w:id="11" w:name="_Toc35971368"/>
      <w:bookmarkStart w:id="12" w:name="_Toc67903492"/>
      <w:bookmarkStart w:id="13" w:name="_Toc112771028"/>
      <w:bookmarkStart w:id="14" w:name="_Toc113306679"/>
      <w:bookmarkEnd w:id="9"/>
      <w:r>
        <w:lastRenderedPageBreak/>
        <w:t>Foreword</w:t>
      </w:r>
      <w:bookmarkEnd w:id="10"/>
      <w:bookmarkEnd w:id="11"/>
      <w:bookmarkEnd w:id="12"/>
      <w:bookmarkEnd w:id="13"/>
      <w:bookmarkEnd w:id="14"/>
    </w:p>
    <w:p w14:paraId="202FDBDD" w14:textId="77777777" w:rsidR="00391F61" w:rsidRDefault="00391F61" w:rsidP="00391F61">
      <w:r>
        <w:t xml:space="preserve">This Technical </w:t>
      </w:r>
      <w:bookmarkStart w:id="15" w:name="spectype3"/>
      <w:r>
        <w:t>Specification</w:t>
      </w:r>
      <w:bookmarkEnd w:id="15"/>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Version x.y.z</w:t>
      </w:r>
    </w:p>
    <w:p w14:paraId="29A44C14" w14:textId="77777777" w:rsidR="00391F61" w:rsidRDefault="00391F61" w:rsidP="00391F61">
      <w:pPr>
        <w:pStyle w:val="B1"/>
      </w:pPr>
      <w:r>
        <w:t>where:</w:t>
      </w:r>
    </w:p>
    <w:p w14:paraId="1F076F56" w14:textId="77777777" w:rsidR="00391F61" w:rsidRDefault="00391F61" w:rsidP="00391F61">
      <w:pPr>
        <w:pStyle w:val="B2"/>
      </w:pPr>
      <w:r>
        <w:t>x</w:t>
      </w:r>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r>
        <w:t>y</w:t>
      </w:r>
      <w:r>
        <w:tab/>
        <w:t>the second digit is incremented for all changes of substance, i.e. technical enhancements, corrections, updates, etc.</w:t>
      </w:r>
    </w:p>
    <w:p w14:paraId="3DDDF313" w14:textId="77777777" w:rsidR="00391F61" w:rsidRDefault="00391F61" w:rsidP="00391F61">
      <w:pPr>
        <w:pStyle w:val="B2"/>
      </w:pPr>
      <w:r>
        <w:t>z</w:t>
      </w:r>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r>
        <w:rPr>
          <w:b/>
        </w:rPr>
        <w:t>shall</w:t>
      </w:r>
      <w:r>
        <w:tab/>
        <w:t>indicates a mandatory requirement to do something</w:t>
      </w:r>
    </w:p>
    <w:p w14:paraId="6A9CEB57" w14:textId="77777777" w:rsidR="00391F61" w:rsidRDefault="00391F61" w:rsidP="00391F61">
      <w:pPr>
        <w:pStyle w:val="EX"/>
      </w:pPr>
      <w:r>
        <w:rPr>
          <w:b/>
        </w:rPr>
        <w:t>shall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r>
        <w:rPr>
          <w:b/>
        </w:rPr>
        <w:t>should</w:t>
      </w:r>
      <w:r>
        <w:tab/>
        <w:t>indicates a recommendation to do something</w:t>
      </w:r>
    </w:p>
    <w:p w14:paraId="09106142" w14:textId="77777777" w:rsidR="00391F61" w:rsidRDefault="00391F61" w:rsidP="00391F61">
      <w:pPr>
        <w:pStyle w:val="EX"/>
      </w:pPr>
      <w:r>
        <w:rPr>
          <w:b/>
        </w:rPr>
        <w:t>should not</w:t>
      </w:r>
      <w:r>
        <w:tab/>
        <w:t>indicates a recommendation not to do something</w:t>
      </w:r>
    </w:p>
    <w:p w14:paraId="546FE7C8" w14:textId="77777777" w:rsidR="00391F61" w:rsidRDefault="00391F61" w:rsidP="00391F61">
      <w:pPr>
        <w:pStyle w:val="EX"/>
      </w:pPr>
      <w:r>
        <w:rPr>
          <w:b/>
        </w:rPr>
        <w:t>may</w:t>
      </w:r>
      <w:r>
        <w:tab/>
        <w:t>indicates permission to do something</w:t>
      </w:r>
    </w:p>
    <w:p w14:paraId="641BD672" w14:textId="77777777" w:rsidR="00391F61" w:rsidRDefault="00391F61" w:rsidP="00391F61">
      <w:pPr>
        <w:pStyle w:val="EX"/>
      </w:pPr>
      <w:r>
        <w:rPr>
          <w:b/>
        </w:rPr>
        <w:t>need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r>
        <w:rPr>
          <w:b/>
        </w:rPr>
        <w:t>can</w:t>
      </w:r>
      <w:r>
        <w:tab/>
        <w:t>indicates that something is possible</w:t>
      </w:r>
    </w:p>
    <w:p w14:paraId="64B47A9A" w14:textId="77777777" w:rsidR="00391F61" w:rsidRDefault="00391F61" w:rsidP="00391F61">
      <w:pPr>
        <w:pStyle w:val="EX"/>
      </w:pPr>
      <w:r>
        <w:rPr>
          <w:b/>
        </w:rPr>
        <w:t>cannot</w:t>
      </w:r>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r>
        <w:rPr>
          <w:b/>
        </w:rPr>
        <w:t>will</w:t>
      </w:r>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r>
        <w:rPr>
          <w:b/>
        </w:rPr>
        <w:t>might</w:t>
      </w:r>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r>
        <w:rPr>
          <w:b/>
        </w:rPr>
        <w:t>is</w:t>
      </w:r>
      <w:r>
        <w:tab/>
        <w:t>(or any other verb in the indicative mood) indicates a statement of fact</w:t>
      </w:r>
    </w:p>
    <w:p w14:paraId="3B9FFD43" w14:textId="77777777" w:rsidR="00391F61" w:rsidRDefault="00391F61" w:rsidP="00391F61">
      <w:pPr>
        <w:pStyle w:val="EX"/>
      </w:pPr>
      <w:r>
        <w:rPr>
          <w:b/>
        </w:rPr>
        <w:t>is not</w:t>
      </w:r>
      <w:r>
        <w:tab/>
        <w:t>(or any other negative verb in the indicative mood) indicates a statement of fact</w:t>
      </w:r>
    </w:p>
    <w:p w14:paraId="03C3D952" w14:textId="77777777" w:rsidR="00391F61" w:rsidRDefault="00391F61" w:rsidP="00391F61">
      <w:r>
        <w:t>The constructions "is" and "is not" do not indicate requirements.</w:t>
      </w:r>
    </w:p>
    <w:p w14:paraId="3C80EE59" w14:textId="77777777" w:rsidR="00391F61" w:rsidRDefault="00391F61" w:rsidP="00391F61">
      <w:pPr>
        <w:pStyle w:val="Heading1"/>
      </w:pPr>
      <w:bookmarkStart w:id="16" w:name="introduction"/>
      <w:bookmarkEnd w:id="16"/>
      <w:r>
        <w:br w:type="page"/>
      </w:r>
      <w:bookmarkStart w:id="17" w:name="_Toc67903494"/>
      <w:bookmarkStart w:id="18" w:name="_Toc35971370"/>
      <w:bookmarkStart w:id="19" w:name="_Toc510696578"/>
      <w:bookmarkStart w:id="20" w:name="_Toc112771029"/>
      <w:bookmarkStart w:id="21" w:name="_Toc113306680"/>
      <w:r>
        <w:lastRenderedPageBreak/>
        <w:t>1</w:t>
      </w:r>
      <w:r>
        <w:tab/>
        <w:t>Scope</w:t>
      </w:r>
      <w:bookmarkEnd w:id="17"/>
      <w:bookmarkEnd w:id="18"/>
      <w:bookmarkEnd w:id="19"/>
      <w:bookmarkEnd w:id="20"/>
      <w:bookmarkEnd w:id="21"/>
    </w:p>
    <w:p w14:paraId="18490770" w14:textId="77A9110F" w:rsidR="00391F61" w:rsidRDefault="00391F61" w:rsidP="00391F61">
      <w:pPr>
        <w:rPr>
          <w:lang w:eastAsia="en-GB"/>
        </w:rPr>
      </w:pPr>
      <w:r>
        <w:t xml:space="preserve">The present document specifies the stage 3 protocol and data model for the </w:t>
      </w:r>
      <w:r w:rsidR="005F14FC">
        <w:rPr>
          <w:rFonts w:hint="eastAsia"/>
          <w:lang w:eastAsia="zh-CN"/>
        </w:rPr>
        <w:t>Npanf</w:t>
      </w:r>
      <w:r>
        <w:t xml:space="preserve"> Service Based Interface. It provides stage 3 protocol definitions and message flows, and specifies the API for each service offered by the </w:t>
      </w:r>
      <w:r w:rsidR="005F14FC">
        <w:rPr>
          <w:rFonts w:hint="eastAsia"/>
          <w:lang w:eastAsia="zh-CN"/>
        </w:rPr>
        <w:t>5G PAnF</w:t>
      </w:r>
      <w:r>
        <w: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Heading1"/>
      </w:pPr>
      <w:bookmarkStart w:id="22" w:name="_Toc67903495"/>
      <w:bookmarkStart w:id="23" w:name="_Toc35971371"/>
      <w:bookmarkStart w:id="24" w:name="_Toc510696579"/>
      <w:bookmarkStart w:id="25" w:name="_Toc112771030"/>
      <w:bookmarkStart w:id="26" w:name="_Toc113306681"/>
      <w:r>
        <w:t>2</w:t>
      </w:r>
      <w:r>
        <w:tab/>
        <w:t>References</w:t>
      </w:r>
      <w:bookmarkEnd w:id="22"/>
      <w:bookmarkEnd w:id="23"/>
      <w:bookmarkEnd w:id="24"/>
      <w:bookmarkEnd w:id="25"/>
      <w:bookmarkEnd w:id="26"/>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27" w:name="_MCCTEMPBM_CRPT13930000___5"/>
      <w:r>
        <w:t>[6]</w:t>
      </w:r>
      <w:r>
        <w:tab/>
        <w:t xml:space="preserve">OpenAPI: "OpenAPI Specification Version 3.0.0", </w:t>
      </w:r>
      <w:hyperlink r:id="rId11" w:history="1">
        <w:r>
          <w:rPr>
            <w:rStyle w:val="Hyperlink"/>
            <w:color w:val="0000FF"/>
          </w:rPr>
          <w:t>https://spec.openapis.org/oas/v3.0.0</w:t>
        </w:r>
      </w:hyperlink>
      <w:r>
        <w:t>.</w:t>
      </w:r>
    </w:p>
    <w:bookmarkEnd w:id="27"/>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pPr>
      <w:r>
        <w:t>[12]</w:t>
      </w:r>
      <w:r>
        <w:tab/>
        <w:t>IETF RFC 8259: "The JavaScript Object Notation (JSON) Data Interchange Format".</w:t>
      </w:r>
    </w:p>
    <w:p w14:paraId="712E2A23" w14:textId="59F42564" w:rsidR="00381493" w:rsidRDefault="00D24F42" w:rsidP="00391F61">
      <w:pPr>
        <w:pStyle w:val="EX"/>
      </w:pPr>
      <w:r>
        <w:t>[13]</w:t>
      </w:r>
      <w:r>
        <w:tab/>
        <w:t>IETF RFC 7807: "Problem Details for HTTP APIs".</w:t>
      </w:r>
    </w:p>
    <w:p w14:paraId="63AA093E" w14:textId="003EAE37" w:rsidR="00241888" w:rsidRDefault="00241888" w:rsidP="00241888">
      <w:pPr>
        <w:pStyle w:val="EX"/>
        <w:rPr>
          <w:lang w:eastAsia="zh-CN"/>
        </w:rPr>
      </w:pPr>
      <w:r>
        <w:t>[</w:t>
      </w:r>
      <w:r w:rsidR="00096B7B">
        <w:rPr>
          <w:lang w:eastAsia="zh-CN"/>
        </w:rPr>
        <w:t>14</w:t>
      </w:r>
      <w:r>
        <w:t>]</w:t>
      </w:r>
      <w:r w:rsidR="00320284">
        <w:tab/>
      </w:r>
      <w:r w:rsidRPr="004B41F6">
        <w:t>3GPP T</w:t>
      </w:r>
      <w:r w:rsidRPr="004B41F6">
        <w:rPr>
          <w:lang w:eastAsia="zh-CN"/>
        </w:rPr>
        <w:t>S</w:t>
      </w:r>
      <w:r w:rsidRPr="004B41F6">
        <w:t> </w:t>
      </w:r>
      <w:r>
        <w:rPr>
          <w:rFonts w:hint="eastAsia"/>
          <w:lang w:eastAsia="zh-CN"/>
        </w:rPr>
        <w:t>33.503</w:t>
      </w:r>
      <w:r>
        <w:rPr>
          <w:lang w:eastAsia="zh-CN"/>
        </w:rPr>
        <w:t>: "</w:t>
      </w:r>
      <w:r w:rsidRPr="000C6AEE">
        <w:rPr>
          <w:lang w:eastAsia="zh-CN"/>
        </w:rPr>
        <w:t>Security Aspects of Proximity based Services (ProSe) in the 5G System (5GS)</w:t>
      </w:r>
      <w:r>
        <w:rPr>
          <w:lang w:eastAsia="zh-CN"/>
        </w:rPr>
        <w:t>".</w:t>
      </w:r>
    </w:p>
    <w:p w14:paraId="4A92B044" w14:textId="4698ABF2" w:rsidR="00241888" w:rsidRDefault="00E74FFD" w:rsidP="00391F61">
      <w:pPr>
        <w:pStyle w:val="EX"/>
        <w:rPr>
          <w:noProof/>
          <w:lang w:eastAsia="zh-CN"/>
        </w:rPr>
      </w:pPr>
      <w:r>
        <w:rPr>
          <w:lang w:eastAsia="zh-CN"/>
        </w:rPr>
        <w:t>[</w:t>
      </w:r>
      <w:r>
        <w:rPr>
          <w:rFonts w:hint="eastAsia"/>
          <w:lang w:eastAsia="zh-CN"/>
        </w:rPr>
        <w:t>15</w:t>
      </w:r>
      <w:r>
        <w:rPr>
          <w:lang w:eastAsia="zh-CN"/>
        </w:rPr>
        <w:t>]</w:t>
      </w:r>
      <w:r>
        <w:rPr>
          <w:lang w:eastAsia="zh-CN"/>
        </w:rPr>
        <w:tab/>
      </w:r>
      <w:r>
        <w:t>3GPP TS 29.571: "5G System; Common Data Types for Service Based Interfaces; Stage 3".</w:t>
      </w:r>
    </w:p>
    <w:p w14:paraId="6821C797" w14:textId="256C6A67" w:rsidR="00391F61" w:rsidRDefault="00391F61" w:rsidP="00391F61">
      <w:pPr>
        <w:pStyle w:val="Heading1"/>
      </w:pPr>
      <w:bookmarkStart w:id="28" w:name="_Toc67903496"/>
      <w:bookmarkStart w:id="29" w:name="_Toc35971372"/>
      <w:bookmarkStart w:id="30" w:name="_Toc510696580"/>
      <w:bookmarkStart w:id="31" w:name="_Toc112771031"/>
      <w:bookmarkStart w:id="32" w:name="_Toc113306682"/>
      <w:r>
        <w:lastRenderedPageBreak/>
        <w:t>3</w:t>
      </w:r>
      <w:r>
        <w:tab/>
        <w:t>Definitions and abbreviations</w:t>
      </w:r>
      <w:bookmarkEnd w:id="28"/>
      <w:bookmarkEnd w:id="29"/>
      <w:bookmarkEnd w:id="30"/>
      <w:bookmarkEnd w:id="31"/>
      <w:bookmarkEnd w:id="32"/>
    </w:p>
    <w:p w14:paraId="72F2DB45" w14:textId="77777777" w:rsidR="00391F61" w:rsidRDefault="00391F61" w:rsidP="00391F61">
      <w:pPr>
        <w:pStyle w:val="Heading2"/>
      </w:pPr>
      <w:bookmarkStart w:id="33" w:name="_Toc67903497"/>
      <w:bookmarkStart w:id="34" w:name="_Toc35971373"/>
      <w:bookmarkStart w:id="35" w:name="_Toc510696581"/>
      <w:bookmarkStart w:id="36" w:name="_Toc112771032"/>
      <w:bookmarkStart w:id="37" w:name="_Toc113306683"/>
      <w:r>
        <w:t>3.1</w:t>
      </w:r>
      <w:r>
        <w:tab/>
        <w:t>Definitions</w:t>
      </w:r>
      <w:bookmarkEnd w:id="33"/>
      <w:bookmarkEnd w:id="34"/>
      <w:bookmarkEnd w:id="35"/>
      <w:bookmarkEnd w:id="36"/>
      <w:bookmarkEnd w:id="37"/>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Default="00391F61" w:rsidP="00391F61">
      <w:pPr>
        <w:pStyle w:val="Heading2"/>
      </w:pPr>
      <w:bookmarkStart w:id="38" w:name="_Toc67903499"/>
      <w:bookmarkStart w:id="39" w:name="_Toc35971375"/>
      <w:bookmarkStart w:id="40" w:name="_Toc510696583"/>
      <w:bookmarkStart w:id="41" w:name="_Toc112771033"/>
      <w:bookmarkStart w:id="42" w:name="_Toc113306684"/>
      <w:r>
        <w:t>3.</w:t>
      </w:r>
      <w:r w:rsidR="00BA3F4F">
        <w:rPr>
          <w:rFonts w:hint="eastAsia"/>
          <w:lang w:eastAsia="zh-CN"/>
        </w:rPr>
        <w:t>2</w:t>
      </w:r>
      <w:r>
        <w:tab/>
        <w:t>Abbreviations</w:t>
      </w:r>
      <w:bookmarkEnd w:id="38"/>
      <w:bookmarkEnd w:id="39"/>
      <w:bookmarkEnd w:id="40"/>
      <w:bookmarkEnd w:id="41"/>
      <w:bookmarkEnd w:id="42"/>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Default="005F14FC" w:rsidP="00391F61">
      <w:pPr>
        <w:pStyle w:val="EW"/>
      </w:pPr>
      <w:r>
        <w:rPr>
          <w:rFonts w:hint="eastAsia"/>
          <w:lang w:eastAsia="zh-CN"/>
        </w:rPr>
        <w:t>PAnF</w:t>
      </w:r>
      <w:r w:rsidRPr="00CA3372">
        <w:rPr>
          <w:lang w:eastAsia="zh-CN"/>
        </w:rPr>
        <w:tab/>
      </w:r>
      <w:r w:rsidRPr="00F47DA0">
        <w:rPr>
          <w:lang w:eastAsia="zh-CN"/>
        </w:rPr>
        <w:t>Prose Anchor Function</w:t>
      </w:r>
    </w:p>
    <w:p w14:paraId="5A8A6707" w14:textId="77777777" w:rsidR="00391F61" w:rsidRDefault="00391F61" w:rsidP="00391F61">
      <w:pPr>
        <w:pStyle w:val="EW"/>
      </w:pPr>
    </w:p>
    <w:p w14:paraId="0A9F61B8" w14:textId="77777777" w:rsidR="00391F61" w:rsidRDefault="00391F61" w:rsidP="00391F61">
      <w:pPr>
        <w:pStyle w:val="Heading1"/>
      </w:pPr>
      <w:bookmarkStart w:id="43" w:name="_Toc67903500"/>
      <w:bookmarkStart w:id="44" w:name="_Toc35971376"/>
      <w:bookmarkStart w:id="45" w:name="_Toc510696584"/>
      <w:bookmarkStart w:id="46" w:name="_Toc112771034"/>
      <w:bookmarkStart w:id="47" w:name="_Toc113306685"/>
      <w:r>
        <w:t>4</w:t>
      </w:r>
      <w:r>
        <w:tab/>
        <w:t>Overview</w:t>
      </w:r>
      <w:bookmarkEnd w:id="43"/>
      <w:bookmarkEnd w:id="44"/>
      <w:bookmarkEnd w:id="45"/>
      <w:bookmarkEnd w:id="46"/>
      <w:bookmarkEnd w:id="47"/>
    </w:p>
    <w:p w14:paraId="6A76C684" w14:textId="1A984353" w:rsidR="00E60673" w:rsidRDefault="00E60673" w:rsidP="00E60673">
      <w:pPr>
        <w:rPr>
          <w:lang w:eastAsia="zh-CN"/>
        </w:rPr>
      </w:pPr>
      <w:r>
        <w:rPr>
          <w:lang w:eastAsia="zh-CN"/>
        </w:rPr>
        <w:t xml:space="preserve">The Prose Anchor Function (PAnF) is the network entity in the 5G Core Network (5GC) supporting security procedure over Control Plane for </w:t>
      </w:r>
      <w:r>
        <w:rPr>
          <w:rFonts w:hint="eastAsia"/>
          <w:lang w:eastAsia="zh-CN"/>
        </w:rPr>
        <w:t xml:space="preserve">the </w:t>
      </w:r>
      <w:r>
        <w:rPr>
          <w:lang w:eastAsia="zh-CN"/>
        </w:rPr>
        <w:t>5G ProSe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w:t>
      </w:r>
      <w:r w:rsidR="00F91D0F">
        <w:rPr>
          <w:lang w:eastAsia="zh-CN"/>
        </w:rPr>
        <w:t>14</w:t>
      </w:r>
      <w:r>
        <w:rPr>
          <w:lang w:eastAsia="zh-CN"/>
        </w:rPr>
        <w:t xml:space="preserve">]. Within the 5GC, the PAnF offers services to the AUSF via the Npanf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69AAB627" w14:textId="77777777" w:rsidR="00E60673" w:rsidRDefault="00E60673" w:rsidP="00E60673">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r>
        <w:rPr>
          <w:rFonts w:hint="eastAsia"/>
          <w:lang w:eastAsia="zh-CN"/>
        </w:rPr>
        <w:t>PAnF</w:t>
      </w:r>
      <w:r>
        <w:rPr>
          <w:lang w:val="en-US"/>
        </w:rPr>
        <w:t>:</w:t>
      </w:r>
    </w:p>
    <w:p w14:paraId="551AEE34" w14:textId="77777777" w:rsidR="00E60673" w:rsidRDefault="00E60673" w:rsidP="00E60673">
      <w:pPr>
        <w:rPr>
          <w:lang w:val="en-US" w:eastAsia="zh-CN"/>
        </w:rPr>
      </w:pPr>
    </w:p>
    <w:p w14:paraId="05311A49" w14:textId="77777777" w:rsidR="00E60673" w:rsidRPr="00F91D2F" w:rsidRDefault="00E60673" w:rsidP="00E60673">
      <w:pPr>
        <w:pStyle w:val="TH"/>
        <w:rPr>
          <w:lang w:eastAsia="zh-CN"/>
        </w:rPr>
      </w:pPr>
      <w:r>
        <w:object w:dxaOrig="1416" w:dyaOrig="2323" w14:anchorId="597B4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15.5pt" o:ole="">
            <v:imagedata r:id="rId12" o:title=""/>
          </v:shape>
          <o:OLEObject Type="Embed" ProgID="Visio.Drawing.11" ShapeID="_x0000_i1025" DrawAspect="Content" ObjectID="_1723919687" r:id="rId13"/>
        </w:object>
      </w:r>
    </w:p>
    <w:p w14:paraId="47CA0A62" w14:textId="77777777" w:rsidR="00E60673" w:rsidRPr="00F91D2F" w:rsidRDefault="00E60673" w:rsidP="00E60673">
      <w:pPr>
        <w:pStyle w:val="TF"/>
        <w:rPr>
          <w:lang w:eastAsia="zh-CN"/>
        </w:rPr>
      </w:pPr>
      <w:r>
        <w:t>Figure 4</w:t>
      </w:r>
      <w:r w:rsidRPr="00F91D2F">
        <w:t xml:space="preserve">-1: </w:t>
      </w:r>
      <w:r w:rsidRPr="00B06F7A">
        <w:t xml:space="preserve">Reference </w:t>
      </w:r>
      <w:r w:rsidRPr="00B06F7A">
        <w:rPr>
          <w:lang w:eastAsia="zh-CN"/>
        </w:rPr>
        <w:t xml:space="preserve">model – </w:t>
      </w:r>
      <w:r>
        <w:rPr>
          <w:rFonts w:hint="eastAsia"/>
          <w:lang w:eastAsia="zh-CN"/>
        </w:rPr>
        <w:t>PAnF</w:t>
      </w:r>
    </w:p>
    <w:p w14:paraId="2CFD1D5B" w14:textId="77777777" w:rsidR="00E60673" w:rsidRDefault="00E60673" w:rsidP="00E60673">
      <w:pPr>
        <w:rPr>
          <w:lang w:eastAsia="zh-CN"/>
        </w:rPr>
      </w:pPr>
      <w:r w:rsidRPr="00810ACD">
        <w:rPr>
          <w:lang w:eastAsia="zh-CN"/>
        </w:rPr>
        <w:t>The PAnF supports the following functionalities:</w:t>
      </w:r>
    </w:p>
    <w:p w14:paraId="055BF80A" w14:textId="77777777" w:rsidR="00E60673" w:rsidRDefault="00E60673" w:rsidP="00E60673">
      <w:pPr>
        <w:pStyle w:val="B1"/>
        <w:rPr>
          <w:lang w:eastAsia="zh-CN"/>
        </w:rPr>
      </w:pPr>
      <w:r>
        <w:t>-</w:t>
      </w:r>
      <w:r>
        <w:tab/>
        <w:t xml:space="preserve">Storage </w:t>
      </w:r>
      <w:r>
        <w:rPr>
          <w:lang w:val="en-US"/>
        </w:rPr>
        <w:t xml:space="preserve">and retrieval </w:t>
      </w:r>
      <w:r>
        <w:t xml:space="preserve">of </w:t>
      </w:r>
      <w:r w:rsidRPr="00810ACD">
        <w:rPr>
          <w:lang w:eastAsia="zh-CN"/>
        </w:rPr>
        <w:t>ProSe context info</w:t>
      </w:r>
      <w:r>
        <w:rPr>
          <w:rFonts w:hint="eastAsia"/>
          <w:lang w:eastAsia="zh-CN"/>
        </w:rPr>
        <w:t>rmation</w:t>
      </w:r>
      <w:r>
        <w:rPr>
          <w:lang w:eastAsia="zh-CN"/>
        </w:rPr>
        <w:t xml:space="preserve"> </w:t>
      </w:r>
      <w:r>
        <w:rPr>
          <w:rFonts w:hint="eastAsia"/>
          <w:lang w:eastAsia="zh-CN"/>
        </w:rPr>
        <w:t>of the 5G ProSe Remote UE;</w:t>
      </w:r>
    </w:p>
    <w:p w14:paraId="34475227" w14:textId="77777777" w:rsidR="00E60673" w:rsidRDefault="00E60673" w:rsidP="00E60673">
      <w:pPr>
        <w:pStyle w:val="B1"/>
        <w:rPr>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ProSe Remote UE is authorized to use the UE-to-Network </w:t>
      </w:r>
      <w:r w:rsidRPr="00727717">
        <w:rPr>
          <w:rFonts w:hint="eastAsia"/>
          <w:lang w:eastAsia="zh-CN"/>
        </w:rPr>
        <w:t>R</w:t>
      </w:r>
      <w:r w:rsidRPr="00727717">
        <w:rPr>
          <w:lang w:eastAsia="zh-CN"/>
        </w:rPr>
        <w:t>elay service</w:t>
      </w:r>
      <w:r>
        <w:rPr>
          <w:rFonts w:hint="eastAsia"/>
          <w:lang w:eastAsia="zh-CN"/>
        </w:rPr>
        <w:t>.</w:t>
      </w:r>
    </w:p>
    <w:p w14:paraId="7DA0AEB7" w14:textId="5E5B8531" w:rsidR="00391F61" w:rsidRDefault="00391F61" w:rsidP="00391F61"/>
    <w:p w14:paraId="185B9426" w14:textId="23C28926" w:rsidR="00391F61" w:rsidRDefault="00391F61" w:rsidP="00391F61">
      <w:pPr>
        <w:pStyle w:val="Heading1"/>
        <w:rPr>
          <w:lang w:eastAsia="zh-CN"/>
        </w:rPr>
      </w:pPr>
      <w:bookmarkStart w:id="48" w:name="_Toc67903501"/>
      <w:bookmarkStart w:id="49" w:name="_Toc35971377"/>
      <w:bookmarkStart w:id="50" w:name="_Toc510696585"/>
      <w:bookmarkStart w:id="51" w:name="_Toc112771035"/>
      <w:bookmarkStart w:id="52" w:name="_Toc113306686"/>
      <w:r>
        <w:t>5</w:t>
      </w:r>
      <w:r>
        <w:tab/>
        <w:t xml:space="preserve">Services offered by the </w:t>
      </w:r>
      <w:bookmarkEnd w:id="48"/>
      <w:bookmarkEnd w:id="49"/>
      <w:bookmarkEnd w:id="50"/>
      <w:r w:rsidR="00B65CCD">
        <w:rPr>
          <w:rFonts w:hint="eastAsia"/>
          <w:lang w:eastAsia="zh-CN"/>
        </w:rPr>
        <w:t>5G PAnF</w:t>
      </w:r>
      <w:bookmarkEnd w:id="51"/>
      <w:bookmarkEnd w:id="52"/>
    </w:p>
    <w:p w14:paraId="571A1C5B" w14:textId="77777777" w:rsidR="00391F61" w:rsidRDefault="00391F61" w:rsidP="00391F61">
      <w:pPr>
        <w:pStyle w:val="Heading2"/>
      </w:pPr>
      <w:bookmarkStart w:id="53" w:name="_Toc67903502"/>
      <w:bookmarkStart w:id="54" w:name="_Toc35971378"/>
      <w:bookmarkStart w:id="55" w:name="_Toc510696586"/>
      <w:bookmarkStart w:id="56" w:name="_Toc112771036"/>
      <w:bookmarkStart w:id="57" w:name="_Toc113306687"/>
      <w:r>
        <w:t>5.1</w:t>
      </w:r>
      <w:r>
        <w:tab/>
        <w:t>Introduction</w:t>
      </w:r>
      <w:bookmarkEnd w:id="53"/>
      <w:bookmarkEnd w:id="54"/>
      <w:bookmarkEnd w:id="55"/>
      <w:bookmarkEnd w:id="56"/>
      <w:bookmarkEnd w:id="57"/>
    </w:p>
    <w:p w14:paraId="3B0A7E87" w14:textId="551804DE" w:rsidR="001B23E3" w:rsidRPr="0090516B" w:rsidRDefault="001B23E3" w:rsidP="001B23E3">
      <w:pPr>
        <w:rPr>
          <w:lang w:eastAsia="en-GB"/>
        </w:rPr>
      </w:pPr>
      <w:r w:rsidRPr="0090516B">
        <w:t>Table</w:t>
      </w:r>
      <w:r w:rsidR="00E45264">
        <w:t> </w:t>
      </w:r>
      <w:r w:rsidRPr="0090516B">
        <w:t>5.1-1 shows the PAnF Services and PAnF Service Operations:</w:t>
      </w:r>
    </w:p>
    <w:p w14:paraId="1CA4CC6C" w14:textId="157F957D" w:rsidR="001B23E3" w:rsidRPr="0090516B" w:rsidRDefault="001B23E3" w:rsidP="001B23E3">
      <w:pPr>
        <w:pStyle w:val="TH"/>
        <w:rPr>
          <w:lang w:eastAsia="zh-CN"/>
        </w:rPr>
      </w:pPr>
      <w:r w:rsidRPr="0090516B">
        <w:lastRenderedPageBreak/>
        <w:t>Table</w:t>
      </w:r>
      <w:r w:rsidR="006E5818">
        <w:t> </w:t>
      </w:r>
      <w:r w:rsidRPr="0090516B">
        <w:rPr>
          <w:lang w:eastAsia="zh-CN"/>
        </w:rPr>
        <w:t>5.</w:t>
      </w:r>
      <w:r w:rsidRPr="0090516B">
        <w:t>1</w:t>
      </w:r>
      <w:r w:rsidRPr="0090516B">
        <w:rPr>
          <w:lang w:eastAsia="zh-CN"/>
        </w:rPr>
        <w:t>-1</w:t>
      </w:r>
      <w:r w:rsidRPr="0090516B">
        <w:t xml:space="preserve">: </w:t>
      </w:r>
      <w:r w:rsidRPr="0090516B">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90516B" w14:paraId="6E892A81" w14:textId="77777777" w:rsidTr="00DF163C">
        <w:trPr>
          <w:trHeight w:val="422"/>
          <w:jc w:val="center"/>
        </w:trPr>
        <w:tc>
          <w:tcPr>
            <w:tcW w:w="2360" w:type="dxa"/>
            <w:shd w:val="clear" w:color="auto" w:fill="C0C0C0"/>
            <w:hideMark/>
          </w:tcPr>
          <w:p w14:paraId="79431ABB" w14:textId="77777777" w:rsidR="001B23E3" w:rsidRPr="0090516B" w:rsidRDefault="001B23E3" w:rsidP="00B3135C">
            <w:pPr>
              <w:pStyle w:val="TAH"/>
            </w:pPr>
            <w:r w:rsidRPr="0090516B">
              <w:t>Service Name</w:t>
            </w:r>
          </w:p>
        </w:tc>
        <w:tc>
          <w:tcPr>
            <w:tcW w:w="2893" w:type="dxa"/>
            <w:shd w:val="clear" w:color="auto" w:fill="C0C0C0"/>
            <w:hideMark/>
          </w:tcPr>
          <w:p w14:paraId="1E656D6C" w14:textId="77777777" w:rsidR="001B23E3" w:rsidRPr="0090516B" w:rsidRDefault="001B23E3" w:rsidP="00B3135C">
            <w:pPr>
              <w:pStyle w:val="TAH"/>
            </w:pPr>
            <w:r w:rsidRPr="0090516B">
              <w:t>Service Operations</w:t>
            </w:r>
          </w:p>
        </w:tc>
        <w:tc>
          <w:tcPr>
            <w:tcW w:w="2423" w:type="dxa"/>
            <w:shd w:val="clear" w:color="auto" w:fill="C0C0C0"/>
            <w:hideMark/>
          </w:tcPr>
          <w:p w14:paraId="34239AE2" w14:textId="77777777" w:rsidR="001B23E3" w:rsidRPr="0090516B" w:rsidRDefault="001B23E3" w:rsidP="00B3135C">
            <w:pPr>
              <w:pStyle w:val="TAH"/>
            </w:pPr>
            <w:r w:rsidRPr="0090516B">
              <w:t>Operation</w:t>
            </w:r>
          </w:p>
          <w:p w14:paraId="54F990FD" w14:textId="77777777" w:rsidR="001B23E3" w:rsidRPr="0090516B" w:rsidRDefault="001B23E3" w:rsidP="00B3135C">
            <w:pPr>
              <w:pStyle w:val="TAH"/>
            </w:pPr>
            <w:r w:rsidRPr="0090516B">
              <w:t>Semantics</w:t>
            </w:r>
          </w:p>
        </w:tc>
        <w:tc>
          <w:tcPr>
            <w:tcW w:w="1940" w:type="dxa"/>
            <w:shd w:val="clear" w:color="auto" w:fill="C0C0C0"/>
            <w:hideMark/>
          </w:tcPr>
          <w:p w14:paraId="053C1F4B" w14:textId="77777777" w:rsidR="001B23E3" w:rsidRPr="0090516B" w:rsidRDefault="001B23E3" w:rsidP="00B3135C">
            <w:pPr>
              <w:pStyle w:val="TAH"/>
            </w:pPr>
            <w:r w:rsidRPr="0090516B">
              <w:t>Example Consumer(s)</w:t>
            </w:r>
          </w:p>
        </w:tc>
      </w:tr>
      <w:tr w:rsidR="001B23E3" w:rsidRPr="0090516B" w14:paraId="4F44DDFC" w14:textId="77777777" w:rsidTr="00DF163C">
        <w:trPr>
          <w:trHeight w:val="211"/>
          <w:jc w:val="center"/>
        </w:trPr>
        <w:tc>
          <w:tcPr>
            <w:tcW w:w="2360" w:type="dxa"/>
            <w:vMerge w:val="restart"/>
            <w:hideMark/>
          </w:tcPr>
          <w:p w14:paraId="1F3081CA" w14:textId="77777777" w:rsidR="001B23E3" w:rsidRPr="0090516B" w:rsidRDefault="001B23E3" w:rsidP="00B3135C">
            <w:pPr>
              <w:pStyle w:val="TAL"/>
              <w:rPr>
                <w:lang w:eastAsia="zh-CN"/>
              </w:rPr>
            </w:pPr>
            <w:r w:rsidRPr="0090516B">
              <w:t>Npanf_ProseKey</w:t>
            </w:r>
          </w:p>
        </w:tc>
        <w:tc>
          <w:tcPr>
            <w:tcW w:w="2893" w:type="dxa"/>
            <w:hideMark/>
          </w:tcPr>
          <w:p w14:paraId="22EFDDA7" w14:textId="77777777" w:rsidR="001B23E3" w:rsidRPr="0090516B" w:rsidRDefault="001B23E3" w:rsidP="00B3135C">
            <w:pPr>
              <w:pStyle w:val="TAL"/>
              <w:rPr>
                <w:lang w:eastAsia="zh-CN"/>
              </w:rPr>
            </w:pPr>
            <w:r w:rsidRPr="0090516B">
              <w:rPr>
                <w:lang w:eastAsia="zh-CN"/>
              </w:rPr>
              <w:t>Regist</w:t>
            </w:r>
            <w:r>
              <w:rPr>
                <w:lang w:eastAsia="zh-CN"/>
              </w:rPr>
              <w:t>er</w:t>
            </w:r>
          </w:p>
        </w:tc>
        <w:tc>
          <w:tcPr>
            <w:tcW w:w="2423" w:type="dxa"/>
            <w:hideMark/>
          </w:tcPr>
          <w:p w14:paraId="67171D24" w14:textId="77777777" w:rsidR="001B23E3" w:rsidRPr="0090516B" w:rsidRDefault="001B23E3" w:rsidP="00B3135C">
            <w:pPr>
              <w:pStyle w:val="TAL"/>
            </w:pPr>
            <w:r w:rsidRPr="0090516B">
              <w:rPr>
                <w:lang w:eastAsia="zh-CN"/>
              </w:rPr>
              <w:t>Request/Response</w:t>
            </w:r>
          </w:p>
        </w:tc>
        <w:tc>
          <w:tcPr>
            <w:tcW w:w="1940" w:type="dxa"/>
            <w:hideMark/>
          </w:tcPr>
          <w:p w14:paraId="7CC5E73C" w14:textId="77777777" w:rsidR="001B23E3" w:rsidRPr="0090516B" w:rsidRDefault="001B23E3" w:rsidP="00B3135C">
            <w:pPr>
              <w:pStyle w:val="TAL"/>
              <w:rPr>
                <w:lang w:eastAsia="zh-CN"/>
              </w:rPr>
            </w:pPr>
            <w:r w:rsidRPr="0090516B">
              <w:rPr>
                <w:lang w:eastAsia="zh-CN"/>
              </w:rPr>
              <w:t>AUSF</w:t>
            </w:r>
          </w:p>
        </w:tc>
      </w:tr>
      <w:tr w:rsidR="001B23E3" w:rsidRPr="0090516B" w14:paraId="268E1EA1" w14:textId="77777777" w:rsidTr="00DF163C">
        <w:trPr>
          <w:trHeight w:val="211"/>
          <w:jc w:val="center"/>
        </w:trPr>
        <w:tc>
          <w:tcPr>
            <w:tcW w:w="2360" w:type="dxa"/>
            <w:vMerge/>
          </w:tcPr>
          <w:p w14:paraId="2004E9AF" w14:textId="77777777" w:rsidR="001B23E3" w:rsidRPr="0090516B" w:rsidRDefault="001B23E3" w:rsidP="00B3135C">
            <w:pPr>
              <w:pStyle w:val="TAL"/>
            </w:pPr>
          </w:p>
        </w:tc>
        <w:tc>
          <w:tcPr>
            <w:tcW w:w="2893" w:type="dxa"/>
          </w:tcPr>
          <w:p w14:paraId="7785AFF1" w14:textId="77777777" w:rsidR="001B23E3" w:rsidRPr="0090516B" w:rsidRDefault="001B23E3" w:rsidP="00B3135C">
            <w:pPr>
              <w:pStyle w:val="TAL"/>
              <w:rPr>
                <w:bCs/>
                <w:lang w:eastAsia="zh-CN"/>
              </w:rPr>
            </w:pPr>
            <w:r>
              <w:t>Retrieve</w:t>
            </w:r>
          </w:p>
        </w:tc>
        <w:tc>
          <w:tcPr>
            <w:tcW w:w="2423" w:type="dxa"/>
          </w:tcPr>
          <w:p w14:paraId="5EBBBACB" w14:textId="77777777" w:rsidR="001B23E3" w:rsidRPr="0090516B" w:rsidRDefault="001B23E3" w:rsidP="00B3135C">
            <w:pPr>
              <w:pStyle w:val="TAL"/>
              <w:rPr>
                <w:lang w:eastAsia="zh-CN"/>
              </w:rPr>
            </w:pPr>
            <w:r w:rsidRPr="0090516B">
              <w:rPr>
                <w:lang w:eastAsia="zh-CN"/>
              </w:rPr>
              <w:t>Request/Response</w:t>
            </w:r>
          </w:p>
        </w:tc>
        <w:tc>
          <w:tcPr>
            <w:tcW w:w="1940" w:type="dxa"/>
          </w:tcPr>
          <w:p w14:paraId="62F9DC87" w14:textId="77777777" w:rsidR="001B23E3" w:rsidRPr="0090516B" w:rsidRDefault="001B23E3" w:rsidP="00B3135C">
            <w:pPr>
              <w:pStyle w:val="TAL"/>
              <w:rPr>
                <w:lang w:eastAsia="zh-CN"/>
              </w:rPr>
            </w:pPr>
            <w:r w:rsidRPr="0090516B">
              <w:rPr>
                <w:rFonts w:hint="eastAsia"/>
                <w:lang w:eastAsia="zh-CN"/>
              </w:rPr>
              <w:t>A</w:t>
            </w:r>
            <w:r w:rsidRPr="0090516B">
              <w:rPr>
                <w:lang w:eastAsia="zh-CN"/>
              </w:rPr>
              <w:t>USF</w:t>
            </w:r>
          </w:p>
        </w:tc>
      </w:tr>
    </w:tbl>
    <w:p w14:paraId="597C37F1" w14:textId="77777777" w:rsidR="000921F3" w:rsidRDefault="000921F3" w:rsidP="00391F61">
      <w:pPr>
        <w:rPr>
          <w:lang w:eastAsia="zh-CN"/>
        </w:rPr>
      </w:pPr>
    </w:p>
    <w:p w14:paraId="60BE3889" w14:textId="5A9691E8" w:rsidR="00391F61" w:rsidRDefault="00391F61" w:rsidP="00391F61">
      <w:r>
        <w:t>Table 5.1-</w:t>
      </w:r>
      <w:r w:rsidR="001B23E3">
        <w:rPr>
          <w:rFonts w:hint="eastAsia"/>
          <w:lang w:eastAsia="zh-CN"/>
        </w:rPr>
        <w:t>2</w:t>
      </w:r>
      <w:r>
        <w:t xml:space="preserve"> summarizes the corresponding APIs defined for this specification.</w:t>
      </w:r>
    </w:p>
    <w:p w14:paraId="7C8BC059" w14:textId="5D6865A5" w:rsidR="00391F61" w:rsidRDefault="00391F61" w:rsidP="00391F61">
      <w:pPr>
        <w:pStyle w:val="TH"/>
      </w:pPr>
      <w:r>
        <w:t>Table 5.1-</w:t>
      </w:r>
      <w:r w:rsidR="001B23E3">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92"/>
        <w:gridCol w:w="807"/>
        <w:gridCol w:w="1814"/>
        <w:gridCol w:w="2838"/>
        <w:gridCol w:w="1497"/>
        <w:gridCol w:w="1009"/>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Default="001B23E3">
            <w:pPr>
              <w:pStyle w:val="TAL"/>
              <w:rPr>
                <w:rFonts w:eastAsia="Times New Roman"/>
                <w:lang w:eastAsia="en-GB"/>
              </w:rPr>
            </w:pPr>
            <w:r w:rsidRPr="0090516B">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Default="001B23E3">
            <w:pPr>
              <w:pStyle w:val="TAC"/>
              <w:rPr>
                <w:rFonts w:eastAsia="Times New Roman"/>
                <w:lang w:eastAsia="en-GB"/>
              </w:rPr>
            </w:pPr>
            <w:r w:rsidRPr="0090516B">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Default="001B23E3">
            <w:pPr>
              <w:pStyle w:val="TAL"/>
              <w:rPr>
                <w:rFonts w:eastAsia="Times New Roman"/>
                <w:lang w:eastAsia="en-GB"/>
              </w:rPr>
            </w:pPr>
            <w:r w:rsidRPr="0090516B">
              <w:t xml:space="preserve"> PAnF Prose Key Service</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Default="001B23E3">
            <w:pPr>
              <w:pStyle w:val="TAL"/>
              <w:rPr>
                <w:rFonts w:eastAsia="Times New Roman"/>
                <w:lang w:eastAsia="en-GB"/>
              </w:rPr>
            </w:pPr>
            <w:r w:rsidRPr="0090516B">
              <w:t>TS29553_Npanf_ProseKey.yaml</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5D844F3" w:rsidR="00391F61" w:rsidRDefault="001B23E3">
            <w:pPr>
              <w:pStyle w:val="TAL"/>
              <w:rPr>
                <w:rFonts w:eastAsia="Times New Roman"/>
                <w:lang w:eastAsia="en-GB"/>
              </w:rPr>
            </w:pPr>
            <w:r w:rsidRPr="0090516B">
              <w:t>npanf_prosekey</w:t>
            </w:r>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04DA06CE" w:rsidR="00391F61" w:rsidRDefault="001B23E3">
            <w:pPr>
              <w:pStyle w:val="TAC"/>
              <w:rPr>
                <w:rFonts w:eastAsia="Times New Roman"/>
                <w:lang w:eastAsia="en-GB"/>
              </w:rPr>
            </w:pPr>
            <w:r w:rsidRPr="0090516B">
              <w:t xml:space="preserve"> A.2</w:t>
            </w:r>
          </w:p>
        </w:tc>
      </w:tr>
    </w:tbl>
    <w:p w14:paraId="534F8096" w14:textId="77777777" w:rsidR="00391F61" w:rsidRDefault="00391F61" w:rsidP="00391F61">
      <w:pPr>
        <w:rPr>
          <w:rFonts w:eastAsia="Times New Roman"/>
          <w:lang w:eastAsia="en-GB"/>
        </w:rPr>
      </w:pPr>
    </w:p>
    <w:p w14:paraId="500AB5C9" w14:textId="17AC468D" w:rsidR="00391F61" w:rsidRDefault="00391F61" w:rsidP="00391F61">
      <w:pPr>
        <w:pStyle w:val="Heading2"/>
      </w:pPr>
      <w:bookmarkStart w:id="58" w:name="_Toc67903503"/>
      <w:bookmarkStart w:id="59" w:name="_Toc35971379"/>
      <w:bookmarkStart w:id="60" w:name="_Toc510696587"/>
      <w:bookmarkStart w:id="61" w:name="_Toc112771037"/>
      <w:bookmarkStart w:id="62" w:name="_Toc113306688"/>
      <w:r>
        <w:t>5.2</w:t>
      </w:r>
      <w:r>
        <w:tab/>
      </w:r>
      <w:r w:rsidR="001D669E" w:rsidRPr="009369C3">
        <w:rPr>
          <w:lang w:eastAsia="zh-CN"/>
        </w:rPr>
        <w:t>Npanf_ProseKey</w:t>
      </w:r>
      <w:r>
        <w:t xml:space="preserve"> Service</w:t>
      </w:r>
      <w:bookmarkEnd w:id="58"/>
      <w:bookmarkEnd w:id="59"/>
      <w:bookmarkEnd w:id="60"/>
      <w:bookmarkEnd w:id="61"/>
      <w:bookmarkEnd w:id="62"/>
    </w:p>
    <w:p w14:paraId="23C2F431" w14:textId="77777777" w:rsidR="00391F61" w:rsidRDefault="00391F61" w:rsidP="00391F61">
      <w:pPr>
        <w:pStyle w:val="Heading3"/>
      </w:pPr>
      <w:bookmarkStart w:id="63" w:name="_Toc67903504"/>
      <w:bookmarkStart w:id="64" w:name="_Toc35971380"/>
      <w:bookmarkStart w:id="65" w:name="_Toc510696588"/>
      <w:bookmarkStart w:id="66" w:name="_Toc112771038"/>
      <w:bookmarkStart w:id="67" w:name="_Toc113306689"/>
      <w:r>
        <w:t>5.2.1</w:t>
      </w:r>
      <w:r>
        <w:tab/>
        <w:t>Service Description</w:t>
      </w:r>
      <w:bookmarkEnd w:id="63"/>
      <w:bookmarkEnd w:id="64"/>
      <w:bookmarkEnd w:id="65"/>
      <w:bookmarkEnd w:id="66"/>
      <w:bookmarkEnd w:id="67"/>
    </w:p>
    <w:p w14:paraId="01C84100" w14:textId="25B7314F" w:rsidR="00795B89" w:rsidRPr="0090516B" w:rsidRDefault="00795B89" w:rsidP="00795B89">
      <w:pPr>
        <w:rPr>
          <w:lang w:eastAsia="en-GB"/>
        </w:rPr>
      </w:pPr>
      <w:r w:rsidRPr="0090516B">
        <w:rPr>
          <w:lang w:eastAsia="zh-CN"/>
        </w:rPr>
        <w:t>The Npanf_ProseKey service</w:t>
      </w:r>
      <w:r w:rsidRPr="0090516B">
        <w:t xml:space="preserve"> enables an NF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or to request </w:t>
      </w:r>
      <w:r w:rsidRPr="0090516B">
        <w:t>5</w:t>
      </w:r>
      <w:r w:rsidRPr="0090516B">
        <w:rPr>
          <w:lang w:eastAsia="zh-CN"/>
        </w:rPr>
        <w:t>GPRUK from the PAnF.</w:t>
      </w:r>
      <w:r w:rsidRPr="0090516B">
        <w:t xml:space="preserve"> The following are the key functionalities of this NF service.</w:t>
      </w:r>
    </w:p>
    <w:p w14:paraId="7A725B30" w14:textId="7FEB68DB" w:rsidR="00795B89" w:rsidRPr="0090516B" w:rsidRDefault="00795B89" w:rsidP="00795B89">
      <w:pPr>
        <w:pStyle w:val="B1"/>
      </w:pPr>
      <w:r w:rsidRPr="0090516B">
        <w:t>-</w:t>
      </w:r>
      <w:r w:rsidRPr="0090516B">
        <w:tab/>
        <w:t xml:space="preserve">Store the Prose </w:t>
      </w:r>
      <w:r w:rsidRPr="0090516B">
        <w:rPr>
          <w:lang w:eastAsia="zh-CN"/>
        </w:rPr>
        <w:t>context info</w:t>
      </w:r>
      <w:r w:rsidR="0062540C">
        <w:rPr>
          <w:rFonts w:hint="eastAsia"/>
          <w:lang w:eastAsia="zh-CN"/>
        </w:rPr>
        <w:t>r</w:t>
      </w:r>
      <w:r>
        <w:rPr>
          <w:rFonts w:hint="eastAsia"/>
          <w:lang w:eastAsia="zh-CN"/>
        </w:rPr>
        <w:t>mation</w:t>
      </w:r>
      <w:r w:rsidRPr="0090516B">
        <w:t>;</w:t>
      </w:r>
    </w:p>
    <w:p w14:paraId="10213781" w14:textId="77777777" w:rsidR="00795B89" w:rsidRPr="0090516B" w:rsidRDefault="00795B89" w:rsidP="00795B89">
      <w:pPr>
        <w:pStyle w:val="B1"/>
      </w:pPr>
      <w:r w:rsidRPr="0090516B">
        <w:t>-</w:t>
      </w:r>
      <w:r w:rsidRPr="0090516B">
        <w:tab/>
      </w:r>
      <w:r>
        <w:t>Retriev</w:t>
      </w:r>
      <w:r>
        <w:rPr>
          <w:rFonts w:hint="eastAsia"/>
          <w:lang w:eastAsia="zh-CN"/>
        </w:rPr>
        <w:t>e</w:t>
      </w:r>
      <w:r w:rsidRPr="0090516B">
        <w:t xml:space="preserve"> </w:t>
      </w:r>
      <w:r>
        <w:rPr>
          <w:rFonts w:hint="eastAsia"/>
          <w:lang w:eastAsia="zh-CN"/>
        </w:rPr>
        <w:t xml:space="preserve">the </w:t>
      </w:r>
      <w:r>
        <w:t>Prose Key</w:t>
      </w:r>
      <w:r w:rsidRPr="0090516B">
        <w:t>.</w:t>
      </w:r>
    </w:p>
    <w:p w14:paraId="7E8C6B08" w14:textId="77777777" w:rsidR="00391F61" w:rsidRDefault="00391F61" w:rsidP="00391F61">
      <w:pPr>
        <w:pStyle w:val="Heading3"/>
        <w:rPr>
          <w:lang w:eastAsia="en-GB"/>
        </w:rPr>
      </w:pPr>
      <w:bookmarkStart w:id="68" w:name="_Toc67903505"/>
      <w:bookmarkStart w:id="69" w:name="_Toc35971381"/>
      <w:bookmarkStart w:id="70" w:name="_Toc510696589"/>
      <w:bookmarkStart w:id="71" w:name="_Toc112771039"/>
      <w:bookmarkStart w:id="72" w:name="_Toc113306690"/>
      <w:r>
        <w:t>5.2.2</w:t>
      </w:r>
      <w:r>
        <w:tab/>
        <w:t>Service Operations</w:t>
      </w:r>
      <w:bookmarkEnd w:id="68"/>
      <w:bookmarkEnd w:id="69"/>
      <w:bookmarkEnd w:id="70"/>
      <w:bookmarkEnd w:id="71"/>
      <w:bookmarkEnd w:id="72"/>
    </w:p>
    <w:p w14:paraId="6BB69502" w14:textId="77777777" w:rsidR="00391F61" w:rsidRDefault="00391F61" w:rsidP="00391F61">
      <w:pPr>
        <w:pStyle w:val="Heading4"/>
      </w:pPr>
      <w:bookmarkStart w:id="73" w:name="_Toc67903506"/>
      <w:bookmarkStart w:id="74" w:name="_Toc35971382"/>
      <w:bookmarkStart w:id="75" w:name="_Toc510696590"/>
      <w:bookmarkStart w:id="76" w:name="_Toc112771040"/>
      <w:bookmarkStart w:id="77" w:name="_Toc113306691"/>
      <w:r>
        <w:t>5.2.2.1</w:t>
      </w:r>
      <w:r>
        <w:tab/>
        <w:t>Introduction</w:t>
      </w:r>
      <w:bookmarkEnd w:id="73"/>
      <w:bookmarkEnd w:id="74"/>
      <w:bookmarkEnd w:id="75"/>
      <w:bookmarkEnd w:id="76"/>
      <w:bookmarkEnd w:id="77"/>
    </w:p>
    <w:p w14:paraId="0D43B4AF" w14:textId="77777777" w:rsidR="00C81311" w:rsidRDefault="00C81311" w:rsidP="00C81311">
      <w:r>
        <w:t xml:space="preserve">The service operations defined for the </w:t>
      </w:r>
      <w:r>
        <w:rPr>
          <w:rFonts w:hint="eastAsia"/>
          <w:lang w:eastAsia="zh-CN"/>
        </w:rPr>
        <w:t>Npanf_ProseKey</w:t>
      </w:r>
      <w:r>
        <w:t xml:space="preserve"> service are as follows:</w:t>
      </w:r>
    </w:p>
    <w:p w14:paraId="79776354" w14:textId="77777777" w:rsidR="00C81311" w:rsidRDefault="00C81311" w:rsidP="00C81311">
      <w:pPr>
        <w:pStyle w:val="B1"/>
        <w:rPr>
          <w:lang w:eastAsia="zh-CN"/>
        </w:rPr>
      </w:pPr>
      <w:r>
        <w:t>-</w:t>
      </w:r>
      <w:r>
        <w:tab/>
        <w:t xml:space="preserve">Register: It allows a </w:t>
      </w:r>
      <w:r w:rsidRPr="00BE1D5E">
        <w:t>consumer</w:t>
      </w:r>
      <w:r>
        <w:t xml:space="preserve"> NF to</w:t>
      </w:r>
      <w:r w:rsidRPr="00FF1309">
        <w:t xml:space="preserve"> </w:t>
      </w:r>
      <w:r w:rsidRPr="001708E6">
        <w:t xml:space="preserve">store the Prose </w:t>
      </w:r>
      <w:r>
        <w:t>C</w:t>
      </w:r>
      <w:r w:rsidRPr="001708E6">
        <w:t xml:space="preserve">ontext </w:t>
      </w:r>
      <w:r>
        <w:rPr>
          <w:rFonts w:hint="eastAsia"/>
          <w:lang w:eastAsia="zh-CN"/>
        </w:rPr>
        <w:t>information;</w:t>
      </w:r>
    </w:p>
    <w:p w14:paraId="742A91D6" w14:textId="77777777" w:rsidR="00C81311" w:rsidRPr="0067605A" w:rsidRDefault="00C81311" w:rsidP="00C81311">
      <w:pPr>
        <w:pStyle w:val="B1"/>
        <w:rPr>
          <w:lang w:eastAsia="zh-CN"/>
        </w:rPr>
      </w:pPr>
      <w:r>
        <w:t>-</w:t>
      </w:r>
      <w:r>
        <w:tab/>
      </w:r>
      <w:r>
        <w:rPr>
          <w:rFonts w:hint="eastAsia"/>
          <w:lang w:eastAsia="zh-CN"/>
        </w:rPr>
        <w:t>Retrieve</w:t>
      </w:r>
      <w:r>
        <w:t xml:space="preserve">: It provides to the NF service consumer of the 5GPRUK matching input </w:t>
      </w:r>
      <w:r w:rsidRPr="006642F1">
        <w:t>criteria</w:t>
      </w:r>
      <w:r>
        <w:rPr>
          <w:rFonts w:hint="eastAsia"/>
          <w:lang w:eastAsia="zh-CN"/>
        </w:rPr>
        <w:t>.</w:t>
      </w:r>
    </w:p>
    <w:p w14:paraId="6FE5C96F" w14:textId="3B16BC97" w:rsidR="00391F61" w:rsidRDefault="00391F61" w:rsidP="00391F61">
      <w:pPr>
        <w:pStyle w:val="Heading4"/>
      </w:pPr>
      <w:bookmarkStart w:id="78" w:name="_Toc112771041"/>
      <w:bookmarkStart w:id="79" w:name="_Toc67903507"/>
      <w:bookmarkStart w:id="80" w:name="_Toc35971383"/>
      <w:bookmarkStart w:id="81" w:name="_Toc510696591"/>
      <w:bookmarkStart w:id="82" w:name="_Toc113306692"/>
      <w:r>
        <w:t>5.2.2.2</w:t>
      </w:r>
      <w:r>
        <w:tab/>
      </w:r>
      <w:r w:rsidR="00097771" w:rsidRPr="0090516B">
        <w:rPr>
          <w:lang w:eastAsia="zh-CN"/>
        </w:rPr>
        <w:t>Regist</w:t>
      </w:r>
      <w:r w:rsidR="00097771">
        <w:rPr>
          <w:lang w:eastAsia="zh-CN"/>
        </w:rPr>
        <w:t>er</w:t>
      </w:r>
      <w:bookmarkEnd w:id="78"/>
      <w:bookmarkEnd w:id="79"/>
      <w:bookmarkEnd w:id="80"/>
      <w:bookmarkEnd w:id="81"/>
      <w:bookmarkEnd w:id="82"/>
    </w:p>
    <w:p w14:paraId="5D6DA1E8" w14:textId="77777777" w:rsidR="00391F61" w:rsidRDefault="00391F61" w:rsidP="00391F61">
      <w:pPr>
        <w:pStyle w:val="Heading5"/>
      </w:pPr>
      <w:bookmarkStart w:id="83" w:name="_Toc67903508"/>
      <w:bookmarkStart w:id="84" w:name="_Toc35971384"/>
      <w:bookmarkStart w:id="85" w:name="_Toc510696592"/>
      <w:bookmarkStart w:id="86" w:name="_Toc112771042"/>
      <w:bookmarkStart w:id="87" w:name="_Toc113306693"/>
      <w:r>
        <w:t>5.2.2.2.1</w:t>
      </w:r>
      <w:r>
        <w:tab/>
        <w:t>General</w:t>
      </w:r>
      <w:bookmarkEnd w:id="83"/>
      <w:bookmarkEnd w:id="84"/>
      <w:bookmarkEnd w:id="85"/>
      <w:bookmarkEnd w:id="86"/>
      <w:bookmarkEnd w:id="87"/>
    </w:p>
    <w:p w14:paraId="5AE3EA8D" w14:textId="724DBE4D" w:rsidR="00097771" w:rsidRPr="0090516B" w:rsidRDefault="00097771" w:rsidP="00097771">
      <w:r w:rsidRPr="0090516B">
        <w:t>The Register service operation is invoked by a NF Service Consumer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w:t>
      </w:r>
      <w:r w:rsidRPr="0090516B">
        <w:t>.</w:t>
      </w:r>
    </w:p>
    <w:p w14:paraId="74AA1170" w14:textId="77777777" w:rsidR="00097771" w:rsidRPr="0090516B" w:rsidRDefault="00097771" w:rsidP="00097771">
      <w:pPr>
        <w:rPr>
          <w:lang w:eastAsia="en-GB"/>
        </w:rPr>
      </w:pPr>
      <w:r w:rsidRPr="0090516B">
        <w:t>The Register service operation is used during the following procedure:</w:t>
      </w:r>
    </w:p>
    <w:p w14:paraId="3B6BFD4F" w14:textId="77777777" w:rsidR="00097771" w:rsidRDefault="00097771" w:rsidP="00097771">
      <w:pPr>
        <w:pStyle w:val="B1"/>
      </w:pPr>
      <w:r w:rsidRPr="0090516B">
        <w:t>-</w:t>
      </w:r>
      <w:r w:rsidRPr="0090516B">
        <w:tab/>
        <w:t>Connection with 5G ProSe UE-to-Network Relay connection with setup of network Prose security context during PC5 link establishment (see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38E190B3" w14:textId="77777777" w:rsidR="00097771" w:rsidRPr="008971E1" w:rsidRDefault="00097771" w:rsidP="00DF163C">
      <w:pPr>
        <w:pStyle w:val="EditorsNote"/>
        <w:rPr>
          <w:noProof/>
          <w:lang w:eastAsia="en-GB"/>
        </w:rPr>
      </w:pPr>
      <w:r w:rsidRPr="008971E1">
        <w:rPr>
          <w:noProof/>
          <w:lang w:eastAsia="en-GB"/>
        </w:rPr>
        <w:t xml:space="preserve">Editor's Note: </w:t>
      </w:r>
      <w:r>
        <w:rPr>
          <w:noProof/>
          <w:lang w:eastAsia="en-GB"/>
        </w:rPr>
        <w:t>the title of the procedure</w:t>
      </w:r>
      <w:r w:rsidRPr="004D08EE">
        <w:rPr>
          <w:noProof/>
          <w:lang w:eastAsia="en-GB"/>
        </w:rPr>
        <w:t xml:space="preserve"> is unclear in SA3,</w:t>
      </w:r>
      <w:r>
        <w:rPr>
          <w:noProof/>
          <w:lang w:eastAsia="en-GB"/>
        </w:rPr>
        <w:t xml:space="preserve"> needs to align with SA3 in the future</w:t>
      </w:r>
      <w:r w:rsidRPr="008971E1">
        <w:rPr>
          <w:noProof/>
          <w:lang w:eastAsia="en-GB"/>
        </w:rPr>
        <w:t>.</w:t>
      </w:r>
    </w:p>
    <w:p w14:paraId="4078E411" w14:textId="6C7CF44C" w:rsidR="00097771" w:rsidRPr="0090516B" w:rsidRDefault="00097771" w:rsidP="00097771">
      <w:r w:rsidRPr="0090516B">
        <w:t>The NF Service Consumer (i.e. AUSF) shall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w:t>
      </w:r>
      <w:r w:rsidRPr="0090516B">
        <w:t>as shown in Figure 5.2.2.2.1-1</w:t>
      </w:r>
    </w:p>
    <w:p w14:paraId="78D22D20" w14:textId="77777777" w:rsidR="00097771" w:rsidRPr="0090516B" w:rsidRDefault="00097771" w:rsidP="00097771">
      <w:pPr>
        <w:pStyle w:val="TH"/>
        <w:rPr>
          <w:lang w:eastAsia="en-GB"/>
        </w:rPr>
      </w:pPr>
      <w:r w:rsidRPr="0090516B">
        <w:rPr>
          <w:rFonts w:ascii="Times New Roman" w:eastAsiaTheme="minorEastAsia" w:hAnsi="Times New Roman"/>
          <w:lang w:eastAsia="en-GB"/>
        </w:rPr>
        <w:object w:dxaOrig="8700" w:dyaOrig="2385" w14:anchorId="49A1AFD9">
          <v:shape id="_x0000_i1026" type="#_x0000_t75" style="width:434.5pt;height:119.5pt" o:ole="">
            <v:imagedata r:id="rId14" o:title=""/>
          </v:shape>
          <o:OLEObject Type="Embed" ProgID="Visio.Drawing.11" ShapeID="_x0000_i1026" DrawAspect="Content" ObjectID="_1723919688" r:id="rId15"/>
        </w:object>
      </w:r>
    </w:p>
    <w:p w14:paraId="321A135F" w14:textId="77777777" w:rsidR="00097771" w:rsidRPr="0090516B" w:rsidRDefault="00097771" w:rsidP="00097771">
      <w:pPr>
        <w:pStyle w:val="TF"/>
      </w:pPr>
      <w:r w:rsidRPr="0090516B">
        <w:t xml:space="preserve">Figure 5.2.2.2.1-1: </w:t>
      </w:r>
      <w:r>
        <w:t xml:space="preserve">Prose Keys </w:t>
      </w:r>
      <w:r w:rsidRPr="0090516B">
        <w:t>registration</w:t>
      </w:r>
    </w:p>
    <w:p w14:paraId="2D65E8D2" w14:textId="77777777" w:rsidR="00097771" w:rsidRPr="0090516B" w:rsidRDefault="00097771" w:rsidP="00097771">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Context Info for a 5G ProSe Remote UE</w:t>
      </w:r>
      <w:r w:rsidRPr="0090516B">
        <w:t>.</w:t>
      </w:r>
    </w:p>
    <w:p w14:paraId="39A19ACE" w14:textId="77777777" w:rsidR="00097771" w:rsidRDefault="00097771" w:rsidP="00097771">
      <w:pPr>
        <w:pStyle w:val="B1"/>
        <w:rPr>
          <w:lang w:eastAsia="en-GB"/>
        </w:rPr>
      </w:pPr>
      <w:r>
        <w:t>2</w:t>
      </w:r>
      <w:r>
        <w:rPr>
          <w:rFonts w:hint="eastAsia"/>
          <w:lang w:eastAsia="zh-CN"/>
        </w:rPr>
        <w:t>a</w:t>
      </w:r>
      <w:r>
        <w:t>.</w:t>
      </w:r>
      <w:r>
        <w:tab/>
        <w:t>On success, the PAnF responds with "204 No Content".</w:t>
      </w:r>
    </w:p>
    <w:p w14:paraId="07BC9480" w14:textId="77777777" w:rsidR="00097771" w:rsidRDefault="00097771" w:rsidP="00097771">
      <w:pPr>
        <w:pStyle w:val="B1"/>
      </w:pPr>
      <w:r>
        <w:t>2b.</w:t>
      </w:r>
      <w:r>
        <w:tab/>
        <w:t>If the user does not exist, HTTP status code "404 Not Found" shall be returned including additional error information in the response body (in the "ProblemDetails" element).</w:t>
      </w:r>
    </w:p>
    <w:p w14:paraId="6899A6CC" w14:textId="77777777" w:rsidR="00097771" w:rsidRDefault="00097771" w:rsidP="00097771">
      <w:r>
        <w:t>On failure, the appropriate HTTP status code indicating the error shall be returned and appropriate additional error information should be returned in the POST response body.</w:t>
      </w:r>
    </w:p>
    <w:p w14:paraId="5FFB32BC" w14:textId="2A108F38" w:rsidR="00391F61" w:rsidRDefault="00391F61" w:rsidP="00391F61">
      <w:pPr>
        <w:pStyle w:val="Heading4"/>
      </w:pPr>
      <w:bookmarkStart w:id="88" w:name="_Toc112771043"/>
      <w:bookmarkStart w:id="89" w:name="_Toc67903511"/>
      <w:bookmarkStart w:id="90" w:name="_Toc35971387"/>
      <w:bookmarkStart w:id="91" w:name="_Toc510696595"/>
      <w:bookmarkStart w:id="92" w:name="_Toc113306694"/>
      <w:r>
        <w:t>5.2.2.3</w:t>
      </w:r>
      <w:r>
        <w:tab/>
      </w:r>
      <w:r w:rsidR="00097771">
        <w:rPr>
          <w:lang w:eastAsia="zh-CN"/>
        </w:rPr>
        <w:t>R</w:t>
      </w:r>
      <w:r w:rsidR="00097771">
        <w:rPr>
          <w:rFonts w:hint="eastAsia"/>
          <w:lang w:eastAsia="zh-CN"/>
        </w:rPr>
        <w:t>etrieve</w:t>
      </w:r>
      <w:bookmarkEnd w:id="88"/>
      <w:bookmarkEnd w:id="89"/>
      <w:bookmarkEnd w:id="90"/>
      <w:bookmarkEnd w:id="91"/>
      <w:bookmarkEnd w:id="92"/>
    </w:p>
    <w:p w14:paraId="35649E3A" w14:textId="77777777" w:rsidR="00097771" w:rsidRPr="0090516B" w:rsidRDefault="00097771" w:rsidP="00097771">
      <w:pPr>
        <w:pStyle w:val="Heading5"/>
      </w:pPr>
      <w:bookmarkStart w:id="93" w:name="_Toc112771044"/>
      <w:bookmarkStart w:id="94" w:name="_Toc113306695"/>
      <w:r w:rsidRPr="0090516B">
        <w:t>5.2.2.3.1</w:t>
      </w:r>
      <w:r w:rsidRPr="0090516B">
        <w:tab/>
        <w:t>General</w:t>
      </w:r>
      <w:bookmarkEnd w:id="93"/>
      <w:bookmarkEnd w:id="94"/>
    </w:p>
    <w:p w14:paraId="7016D675" w14:textId="77777777" w:rsidR="00097771" w:rsidRPr="0090516B" w:rsidRDefault="00097771" w:rsidP="00097771">
      <w:pPr>
        <w:rPr>
          <w:lang w:eastAsia="en-GB"/>
        </w:rPr>
      </w:pPr>
      <w:r w:rsidRPr="0090516B">
        <w:t>Figure 5.2.2.3.1-1 shows a scenario where the NF service consumer (e.g. AUSF) sends a request to the PAnF to retrieve the 5GPRUK. The request contains the 5GPRUK ID and Relay Service Code.</w:t>
      </w:r>
    </w:p>
    <w:p w14:paraId="372E39F8" w14:textId="77777777" w:rsidR="00097771" w:rsidRPr="0090516B" w:rsidRDefault="00097771" w:rsidP="00097771">
      <w:pPr>
        <w:pStyle w:val="TH"/>
      </w:pPr>
      <w:r w:rsidRPr="00A408F4">
        <w:rPr>
          <w:rFonts w:eastAsiaTheme="minorEastAsia"/>
          <w:lang w:eastAsia="en-GB"/>
        </w:rPr>
        <w:object w:dxaOrig="8685" w:dyaOrig="2378" w14:anchorId="2A91C5F9">
          <v:shape id="_x0000_i1027" type="#_x0000_t75" style="width:435.5pt;height:119pt" o:ole="">
            <v:imagedata r:id="rId16" o:title=""/>
          </v:shape>
          <o:OLEObject Type="Embed" ProgID="Visio.Drawing.15" ShapeID="_x0000_i1027" DrawAspect="Content" ObjectID="_1723919689" r:id="rId17"/>
        </w:object>
      </w:r>
    </w:p>
    <w:p w14:paraId="0372B57D" w14:textId="77777777" w:rsidR="00097771" w:rsidRPr="0090516B" w:rsidRDefault="00097771" w:rsidP="00097771">
      <w:pPr>
        <w:pStyle w:val="TF"/>
      </w:pPr>
      <w:r w:rsidRPr="0090516B">
        <w:t xml:space="preserve">Figure 5.2.2.3.1-1: </w:t>
      </w:r>
      <w:r>
        <w:t>Prose Keys</w:t>
      </w:r>
      <w:r w:rsidRPr="00C41594">
        <w:t xml:space="preserve"> </w:t>
      </w:r>
      <w:r>
        <w:t>r</w:t>
      </w:r>
      <w:r>
        <w:rPr>
          <w:rFonts w:hint="eastAsia"/>
          <w:lang w:eastAsia="zh-CN"/>
        </w:rPr>
        <w:t>etriev</w:t>
      </w:r>
      <w:r>
        <w:rPr>
          <w:lang w:eastAsia="zh-CN"/>
        </w:rPr>
        <w:t>al</w:t>
      </w:r>
    </w:p>
    <w:p w14:paraId="62A94071" w14:textId="77777777" w:rsidR="00097771" w:rsidRPr="0090516B" w:rsidRDefault="00097771" w:rsidP="00097771">
      <w:pPr>
        <w:pStyle w:val="B1"/>
      </w:pPr>
      <w:r w:rsidRPr="0090516B">
        <w:t>1.</w:t>
      </w:r>
      <w:r w:rsidRPr="0090516B">
        <w:tab/>
        <w:t xml:space="preserve">The NF service consumer (e.g. AUSF) sends a </w:t>
      </w:r>
      <w:r>
        <w:t>POST</w:t>
      </w:r>
      <w:r w:rsidRPr="0090516B">
        <w:t xml:space="preserve"> request to the resource representing the </w:t>
      </w:r>
      <w:r>
        <w:t>Prose Key</w:t>
      </w:r>
      <w:r w:rsidRPr="0090516B">
        <w:t>.</w:t>
      </w:r>
    </w:p>
    <w:p w14:paraId="121A2C8F" w14:textId="77777777" w:rsidR="00097771" w:rsidRPr="0090516B" w:rsidRDefault="00097771" w:rsidP="00097771">
      <w:pPr>
        <w:pStyle w:val="B1"/>
      </w:pPr>
      <w:r w:rsidRPr="0090516B">
        <w:t>2</w:t>
      </w:r>
      <w:r>
        <w:rPr>
          <w:rFonts w:hint="eastAsia"/>
          <w:lang w:eastAsia="zh-CN"/>
        </w:rPr>
        <w:t>a</w:t>
      </w:r>
      <w:r w:rsidRPr="0090516B">
        <w:t>.</w:t>
      </w:r>
      <w:r w:rsidRPr="0090516B">
        <w:tab/>
      </w:r>
      <w:r>
        <w:t>On success, t</w:t>
      </w:r>
      <w:r w:rsidRPr="0090516B">
        <w:t xml:space="preserve">he PAnF responds with "200 OK" with the message body containing the </w:t>
      </w:r>
      <w:r>
        <w:t>ProseKeyResponse</w:t>
      </w:r>
      <w:r w:rsidRPr="0090516B">
        <w:t>.</w:t>
      </w:r>
    </w:p>
    <w:p w14:paraId="112C26F2" w14:textId="77777777" w:rsidR="00097771" w:rsidRDefault="00097771" w:rsidP="00097771">
      <w:pPr>
        <w:pStyle w:val="B1"/>
      </w:pPr>
      <w:r>
        <w:t>2b.</w:t>
      </w:r>
      <w:r>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90516B" w:rsidRDefault="00097771" w:rsidP="00097771">
      <w:r w:rsidRPr="0090516B">
        <w:t xml:space="preserve">On failure, the appropriate HTTP status code indicating the error shall be returned and appropriate additional error information should be returned in the </w:t>
      </w:r>
      <w:r>
        <w:t>POST</w:t>
      </w:r>
      <w:r w:rsidRPr="0090516B">
        <w:t xml:space="preserve"> response body.</w:t>
      </w:r>
    </w:p>
    <w:p w14:paraId="3CD3D2E7" w14:textId="77777777" w:rsidR="00391F61" w:rsidRDefault="00391F61" w:rsidP="00391F61"/>
    <w:p w14:paraId="254EB8FE" w14:textId="77777777" w:rsidR="00391F61" w:rsidRDefault="00391F61" w:rsidP="00391F61">
      <w:pPr>
        <w:pStyle w:val="Heading1"/>
      </w:pPr>
      <w:bookmarkStart w:id="95" w:name="_Toc67903513"/>
      <w:bookmarkStart w:id="96" w:name="_Toc35971389"/>
      <w:bookmarkStart w:id="97" w:name="_Toc510696597"/>
      <w:bookmarkStart w:id="98" w:name="_Toc112771045"/>
      <w:bookmarkStart w:id="99" w:name="_Toc113306696"/>
      <w:r>
        <w:lastRenderedPageBreak/>
        <w:t>6</w:t>
      </w:r>
      <w:r>
        <w:tab/>
        <w:t>API Definitions</w:t>
      </w:r>
      <w:bookmarkEnd w:id="95"/>
      <w:bookmarkEnd w:id="96"/>
      <w:bookmarkEnd w:id="97"/>
      <w:bookmarkEnd w:id="98"/>
      <w:bookmarkEnd w:id="99"/>
    </w:p>
    <w:p w14:paraId="581BB047" w14:textId="4327A506" w:rsidR="00391F61" w:rsidRDefault="00391F61" w:rsidP="00391F61">
      <w:pPr>
        <w:pStyle w:val="Heading2"/>
      </w:pPr>
      <w:bookmarkStart w:id="100" w:name="_Toc67903514"/>
      <w:bookmarkStart w:id="101" w:name="_Toc35971390"/>
      <w:bookmarkStart w:id="102" w:name="_Toc510696598"/>
      <w:bookmarkStart w:id="103" w:name="_Toc112771046"/>
      <w:bookmarkStart w:id="104" w:name="_Toc113306697"/>
      <w:r>
        <w:t>6.1</w:t>
      </w:r>
      <w:r>
        <w:tab/>
      </w:r>
      <w:r w:rsidR="006A3D5D" w:rsidRPr="009369C3">
        <w:rPr>
          <w:lang w:eastAsia="zh-CN"/>
        </w:rPr>
        <w:t>Npanf_ProseKey</w:t>
      </w:r>
      <w:r>
        <w:t xml:space="preserve"> Service API</w:t>
      </w:r>
      <w:bookmarkEnd w:id="100"/>
      <w:bookmarkEnd w:id="101"/>
      <w:bookmarkEnd w:id="102"/>
      <w:bookmarkEnd w:id="103"/>
      <w:bookmarkEnd w:id="104"/>
    </w:p>
    <w:p w14:paraId="611BECAA" w14:textId="77777777" w:rsidR="00391F61" w:rsidRDefault="00391F61" w:rsidP="00391F61">
      <w:pPr>
        <w:pStyle w:val="Heading3"/>
      </w:pPr>
      <w:bookmarkStart w:id="105" w:name="_Toc67903515"/>
      <w:bookmarkStart w:id="106" w:name="_Toc35971391"/>
      <w:bookmarkStart w:id="107" w:name="_Toc510696599"/>
      <w:bookmarkStart w:id="108" w:name="_Toc112771047"/>
      <w:bookmarkStart w:id="109" w:name="_Toc113306698"/>
      <w:r>
        <w:t>6.1.1</w:t>
      </w:r>
      <w:r>
        <w:tab/>
        <w:t>Introduction</w:t>
      </w:r>
      <w:bookmarkEnd w:id="105"/>
      <w:bookmarkEnd w:id="106"/>
      <w:bookmarkEnd w:id="107"/>
      <w:bookmarkEnd w:id="108"/>
      <w:bookmarkEnd w:id="109"/>
    </w:p>
    <w:p w14:paraId="1AAF398E" w14:textId="7AF8D37D" w:rsidR="00391F61" w:rsidRDefault="00391F61" w:rsidP="00391F61">
      <w:pPr>
        <w:rPr>
          <w:noProof/>
          <w:lang w:eastAsia="zh-CN"/>
        </w:rPr>
      </w:pPr>
      <w:bookmarkStart w:id="110" w:name="_Toc510696600"/>
      <w:r>
        <w:rPr>
          <w:noProof/>
        </w:rPr>
        <w:t xml:space="preserve">The </w:t>
      </w:r>
      <w:r w:rsidR="00094CFC" w:rsidRPr="00735E4C">
        <w:rPr>
          <w:noProof/>
        </w:rPr>
        <w:t>Npanf_ProseKey</w:t>
      </w:r>
      <w:r w:rsidR="00094CFC" w:rsidDel="004A4478">
        <w:rPr>
          <w:noProof/>
        </w:rPr>
        <w:t xml:space="preserve"> </w:t>
      </w:r>
      <w:r w:rsidR="00094CFC">
        <w:rPr>
          <w:rFonts w:hint="eastAsia"/>
          <w:noProof/>
          <w:lang w:eastAsia="zh-CN"/>
        </w:rPr>
        <w:t>service</w:t>
      </w:r>
      <w:r>
        <w:rPr>
          <w:noProof/>
        </w:rPr>
        <w:t xml:space="preserve"> shall use the </w:t>
      </w:r>
      <w:r w:rsidR="00094CFC" w:rsidRPr="00735E4C">
        <w:rPr>
          <w:noProof/>
        </w:rPr>
        <w:t>Npanf_ProseKey</w:t>
      </w:r>
      <w:r>
        <w:rPr>
          <w:noProof/>
        </w:rPr>
        <w:t xml:space="preserve"> </w:t>
      </w:r>
      <w:r>
        <w:rPr>
          <w:noProof/>
          <w:lang w:eastAsia="zh-CN"/>
        </w:rPr>
        <w:t>API.</w:t>
      </w:r>
    </w:p>
    <w:p w14:paraId="4F3FC21E" w14:textId="36D66563" w:rsidR="00391F61" w:rsidRDefault="00391F61" w:rsidP="00391F61">
      <w:pPr>
        <w:rPr>
          <w:noProof/>
          <w:lang w:eastAsia="zh-CN"/>
        </w:rPr>
      </w:pPr>
      <w:r>
        <w:rPr>
          <w:noProof/>
          <w:lang w:eastAsia="zh-CN"/>
        </w:rPr>
        <w:t xml:space="preserve">The API URI of the </w:t>
      </w:r>
      <w:r w:rsidR="00094CFC" w:rsidRPr="00735E4C">
        <w:rPr>
          <w:noProof/>
        </w:rPr>
        <w:t>Npanf_ProseKey</w:t>
      </w:r>
      <w:r w:rsidR="00094CFC" w:rsidDel="00094CFC">
        <w:rPr>
          <w:noProof/>
        </w:rPr>
        <w:t xml:space="preserve">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59FC4DEC"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r w:rsidR="00094CFC" w:rsidRPr="00094CFC">
        <w:rPr>
          <w:noProof/>
        </w:rPr>
        <w:t xml:space="preserve"> </w:t>
      </w:r>
      <w:r w:rsidR="00094CFC">
        <w:rPr>
          <w:noProof/>
        </w:rPr>
        <w:t>n</w:t>
      </w:r>
      <w:r w:rsidR="00094CFC" w:rsidRPr="00735E4C">
        <w:rPr>
          <w:noProof/>
        </w:rPr>
        <w:t>panf</w:t>
      </w:r>
      <w:r w:rsidR="00094CFC">
        <w:rPr>
          <w:rFonts w:hint="eastAsia"/>
          <w:noProof/>
          <w:lang w:eastAsia="zh-CN"/>
        </w:rPr>
        <w:t>-</w:t>
      </w:r>
      <w:r w:rsidR="00094CFC">
        <w:rPr>
          <w:noProof/>
        </w:rPr>
        <w:t>p</w:t>
      </w:r>
      <w:r w:rsidR="00094CFC" w:rsidRPr="00735E4C">
        <w:rPr>
          <w:noProof/>
        </w:rPr>
        <w:t>rose</w:t>
      </w:r>
      <w:r w:rsidR="00094CFC">
        <w:rPr>
          <w:noProof/>
        </w:rPr>
        <w:t>k</w:t>
      </w:r>
      <w:r w:rsidR="00094CFC" w:rsidRPr="00735E4C">
        <w:rPr>
          <w:noProof/>
        </w:rPr>
        <w:t>ey</w:t>
      </w:r>
      <w:r w:rsidR="00094CFC" w:rsidDel="00094CFC">
        <w:rPr>
          <w:noProof/>
        </w:rPr>
        <w:t xml:space="preserve"> </w:t>
      </w:r>
      <w:r>
        <w:rPr>
          <w:noProof/>
        </w:rPr>
        <w: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Heading3"/>
        <w:rPr>
          <w:lang w:eastAsia="en-GB"/>
        </w:rPr>
      </w:pPr>
      <w:bookmarkStart w:id="111" w:name="_Toc67903516"/>
      <w:bookmarkStart w:id="112" w:name="_Toc35971392"/>
      <w:bookmarkStart w:id="113" w:name="_Toc112771048"/>
      <w:bookmarkStart w:id="114" w:name="_Toc113306699"/>
      <w:r>
        <w:t>6.1.2</w:t>
      </w:r>
      <w:r>
        <w:tab/>
        <w:t>Usage of HTTP</w:t>
      </w:r>
      <w:bookmarkEnd w:id="110"/>
      <w:bookmarkEnd w:id="111"/>
      <w:bookmarkEnd w:id="112"/>
      <w:bookmarkEnd w:id="113"/>
      <w:bookmarkEnd w:id="114"/>
    </w:p>
    <w:p w14:paraId="32B87BE1" w14:textId="77777777" w:rsidR="00391F61" w:rsidRDefault="00391F61" w:rsidP="00391F61">
      <w:pPr>
        <w:pStyle w:val="Heading4"/>
      </w:pPr>
      <w:bookmarkStart w:id="115" w:name="_Toc67903517"/>
      <w:bookmarkStart w:id="116" w:name="_Toc35971393"/>
      <w:bookmarkStart w:id="117" w:name="_Toc510696601"/>
      <w:bookmarkStart w:id="118" w:name="_Toc112771049"/>
      <w:bookmarkStart w:id="119" w:name="_Toc113306700"/>
      <w:r>
        <w:t>6.1.2.1</w:t>
      </w:r>
      <w:r>
        <w:tab/>
        <w:t>General</w:t>
      </w:r>
      <w:bookmarkEnd w:id="115"/>
      <w:bookmarkEnd w:id="116"/>
      <w:bookmarkEnd w:id="117"/>
      <w:bookmarkEnd w:id="118"/>
      <w:bookmarkEnd w:id="119"/>
    </w:p>
    <w:p w14:paraId="2F9CFB0B" w14:textId="77777777" w:rsidR="00391F61" w:rsidRDefault="00391F61" w:rsidP="00391F61">
      <w:pPr>
        <w:rPr>
          <w:noProof/>
        </w:rPr>
      </w:pPr>
      <w:bookmarkStart w:id="120"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02D6682C" w:rsidR="00391F61" w:rsidRDefault="00391F61" w:rsidP="00391F61">
      <w:pPr>
        <w:rPr>
          <w:noProof/>
        </w:rPr>
      </w:pPr>
      <w:r>
        <w:rPr>
          <w:noProof/>
        </w:rPr>
        <w:t xml:space="preserve">The OpenAPI [6] specification of HTTP messages and content bodies for the </w:t>
      </w:r>
      <w:r w:rsidR="00912A42" w:rsidRPr="00210514">
        <w:rPr>
          <w:noProof/>
        </w:rPr>
        <w:t>Npanf_ProseKey</w:t>
      </w:r>
      <w:r>
        <w:rPr>
          <w:noProof/>
        </w:rPr>
        <w:t xml:space="preserve"> API is contained in Annex A.</w:t>
      </w:r>
    </w:p>
    <w:p w14:paraId="54E62E12" w14:textId="77777777" w:rsidR="00391F61" w:rsidRDefault="00391F61" w:rsidP="00391F61">
      <w:pPr>
        <w:pStyle w:val="Heading4"/>
      </w:pPr>
      <w:bookmarkStart w:id="121" w:name="_Toc67903518"/>
      <w:bookmarkStart w:id="122" w:name="_Toc35971394"/>
      <w:bookmarkStart w:id="123" w:name="_Toc112771050"/>
      <w:bookmarkStart w:id="124" w:name="_Toc113306701"/>
      <w:r>
        <w:t>6.1.2.2</w:t>
      </w:r>
      <w:r>
        <w:tab/>
        <w:t>HTTP standard headers</w:t>
      </w:r>
      <w:bookmarkEnd w:id="120"/>
      <w:bookmarkEnd w:id="121"/>
      <w:bookmarkEnd w:id="122"/>
      <w:bookmarkEnd w:id="123"/>
      <w:bookmarkEnd w:id="124"/>
    </w:p>
    <w:p w14:paraId="1D8250D7" w14:textId="77777777" w:rsidR="00391F61" w:rsidRDefault="00391F61" w:rsidP="00391F61">
      <w:pPr>
        <w:pStyle w:val="Heading5"/>
        <w:rPr>
          <w:lang w:eastAsia="zh-CN"/>
        </w:rPr>
      </w:pPr>
      <w:bookmarkStart w:id="125" w:name="_Toc67903519"/>
      <w:bookmarkStart w:id="126" w:name="_Toc35971395"/>
      <w:bookmarkStart w:id="127" w:name="_Toc510696603"/>
      <w:bookmarkStart w:id="128" w:name="_Toc112771051"/>
      <w:bookmarkStart w:id="129" w:name="_Toc113306702"/>
      <w:r>
        <w:t>6.1.2.2.1</w:t>
      </w:r>
      <w:r>
        <w:rPr>
          <w:lang w:eastAsia="zh-CN"/>
        </w:rPr>
        <w:tab/>
        <w:t>General</w:t>
      </w:r>
      <w:bookmarkEnd w:id="125"/>
      <w:bookmarkEnd w:id="126"/>
      <w:bookmarkEnd w:id="127"/>
      <w:bookmarkEnd w:id="128"/>
      <w:bookmarkEnd w:id="129"/>
    </w:p>
    <w:p w14:paraId="2B641BF4" w14:textId="77777777" w:rsidR="00391F61" w:rsidRDefault="00391F61" w:rsidP="00391F61">
      <w:pPr>
        <w:rPr>
          <w:noProof/>
          <w:lang w:eastAsia="en-GB"/>
        </w:rPr>
      </w:pPr>
      <w:bookmarkStart w:id="130" w:name="_Toc510696604"/>
      <w:r>
        <w:rPr>
          <w:noProof/>
        </w:rPr>
        <w:t>See clause 5.2.2 of 3GPP TS 29.500 [4] for the usage of HTTP standard headers.</w:t>
      </w:r>
    </w:p>
    <w:p w14:paraId="6C0FC6A0" w14:textId="77777777" w:rsidR="00391F61" w:rsidRDefault="00391F61" w:rsidP="00391F61">
      <w:pPr>
        <w:pStyle w:val="Heading5"/>
      </w:pPr>
      <w:bookmarkStart w:id="131" w:name="_Toc67903520"/>
      <w:bookmarkStart w:id="132" w:name="_Toc35971396"/>
      <w:bookmarkStart w:id="133" w:name="_Toc112771052"/>
      <w:bookmarkStart w:id="134" w:name="_Toc113306703"/>
      <w:r>
        <w:t>6.1.2.2.2</w:t>
      </w:r>
      <w:r>
        <w:tab/>
        <w:t>Content type</w:t>
      </w:r>
      <w:bookmarkEnd w:id="130"/>
      <w:bookmarkEnd w:id="131"/>
      <w:bookmarkEnd w:id="132"/>
      <w:bookmarkEnd w:id="133"/>
      <w:bookmarkEnd w:id="134"/>
    </w:p>
    <w:p w14:paraId="2BB915C0" w14:textId="77777777" w:rsidR="00391F61" w:rsidRDefault="00391F61" w:rsidP="00391F61">
      <w:bookmarkStart w:id="13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86CEC86" w14:textId="77777777" w:rsidR="00391F61" w:rsidRDefault="00391F61" w:rsidP="00391F61">
      <w:pPr>
        <w:pStyle w:val="Heading4"/>
      </w:pPr>
      <w:bookmarkStart w:id="136" w:name="_Toc67903521"/>
      <w:bookmarkStart w:id="137" w:name="_Toc35971397"/>
      <w:bookmarkStart w:id="138" w:name="_Toc112771053"/>
      <w:bookmarkStart w:id="139" w:name="_Toc113306704"/>
      <w:r>
        <w:t>6.1.2.3</w:t>
      </w:r>
      <w:r>
        <w:tab/>
        <w:t>HTTP custom headers</w:t>
      </w:r>
      <w:bookmarkEnd w:id="135"/>
      <w:bookmarkEnd w:id="136"/>
      <w:bookmarkEnd w:id="137"/>
      <w:bookmarkEnd w:id="138"/>
      <w:bookmarkEnd w:id="139"/>
    </w:p>
    <w:p w14:paraId="15BA9A7D" w14:textId="77777777" w:rsidR="00391F61" w:rsidRDefault="00391F61" w:rsidP="00391F61">
      <w:pPr>
        <w:rPr>
          <w:noProof/>
        </w:rPr>
      </w:pPr>
      <w:bookmarkStart w:id="140" w:name="_Toc510696606"/>
      <w:bookmarkStart w:id="141" w:name="_Toc492974840"/>
      <w:bookmarkStart w:id="142" w:name="_Toc492973142"/>
      <w:bookmarkStart w:id="143" w:name="_Toc492972922"/>
      <w:bookmarkStart w:id="144" w:name="_Toc492967834"/>
      <w:bookmarkStart w:id="145" w:name="_Toc492900032"/>
      <w:bookmarkStart w:id="146" w:name="_Toc492899753"/>
      <w:bookmarkStart w:id="147" w:name="_Toc489605322"/>
      <w:r>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Default="00391F61" w:rsidP="00391F61">
      <w:pPr>
        <w:pStyle w:val="Heading3"/>
      </w:pPr>
      <w:bookmarkStart w:id="148" w:name="_Toc67903522"/>
      <w:bookmarkStart w:id="149" w:name="_Toc35971398"/>
      <w:bookmarkStart w:id="150" w:name="_Toc510696607"/>
      <w:bookmarkStart w:id="151" w:name="_Toc112771054"/>
      <w:bookmarkStart w:id="152" w:name="_Toc113306705"/>
      <w:bookmarkEnd w:id="140"/>
      <w:bookmarkEnd w:id="141"/>
      <w:bookmarkEnd w:id="142"/>
      <w:bookmarkEnd w:id="143"/>
      <w:bookmarkEnd w:id="144"/>
      <w:bookmarkEnd w:id="145"/>
      <w:bookmarkEnd w:id="146"/>
      <w:bookmarkEnd w:id="147"/>
      <w:r>
        <w:lastRenderedPageBreak/>
        <w:t>6.1.3</w:t>
      </w:r>
      <w:r>
        <w:tab/>
        <w:t>Resources</w:t>
      </w:r>
      <w:bookmarkEnd w:id="148"/>
      <w:bookmarkEnd w:id="149"/>
      <w:bookmarkEnd w:id="150"/>
      <w:bookmarkEnd w:id="151"/>
      <w:bookmarkEnd w:id="152"/>
    </w:p>
    <w:p w14:paraId="1DDE6CCF" w14:textId="77777777" w:rsidR="00391F61" w:rsidRDefault="00391F61" w:rsidP="00391F61">
      <w:pPr>
        <w:pStyle w:val="Heading4"/>
      </w:pPr>
      <w:bookmarkStart w:id="153" w:name="_Toc67903523"/>
      <w:bookmarkStart w:id="154" w:name="_Toc35971399"/>
      <w:bookmarkStart w:id="155" w:name="_Toc510696608"/>
      <w:bookmarkStart w:id="156" w:name="_Toc112771055"/>
      <w:bookmarkStart w:id="157" w:name="_Toc67903524"/>
      <w:bookmarkStart w:id="158" w:name="_Toc35971400"/>
      <w:bookmarkStart w:id="159" w:name="_Toc510696609"/>
      <w:bookmarkStart w:id="160" w:name="_Toc113306706"/>
      <w:r>
        <w:t>6.1.3.1</w:t>
      </w:r>
      <w:r>
        <w:tab/>
        <w:t>Overview</w:t>
      </w:r>
      <w:bookmarkEnd w:id="153"/>
      <w:bookmarkEnd w:id="154"/>
      <w:bookmarkEnd w:id="155"/>
      <w:bookmarkEnd w:id="156"/>
      <w:bookmarkEnd w:id="160"/>
    </w:p>
    <w:p w14:paraId="364F9028" w14:textId="77777777" w:rsidR="00391F61" w:rsidRDefault="00391F61" w:rsidP="00391F61">
      <w:r>
        <w:t>This clause describes the structure for the Resource URIs and the resources and methods used for the service.</w:t>
      </w:r>
    </w:p>
    <w:p w14:paraId="255A1E2F" w14:textId="42FF37F1" w:rsidR="00391F61" w:rsidRDefault="00391F61" w:rsidP="00391F61">
      <w:r>
        <w:t xml:space="preserve">Figure 6.1.3.1-1 depicts the resource URIs structure for the </w:t>
      </w:r>
      <w:r w:rsidR="00C62C2D" w:rsidRPr="009369C3">
        <w:rPr>
          <w:lang w:eastAsia="zh-CN"/>
        </w:rPr>
        <w:t>Npanf_ProseKey</w:t>
      </w:r>
      <w:r>
        <w:t xml:space="preserve"> API.</w:t>
      </w:r>
    </w:p>
    <w:p w14:paraId="1DE52156" w14:textId="5186A13D" w:rsidR="00391F61" w:rsidRDefault="00623D24" w:rsidP="00391F61">
      <w:pPr>
        <w:pStyle w:val="TH"/>
        <w:rPr>
          <w:lang w:val="en-US"/>
        </w:rPr>
      </w:pPr>
      <w:r>
        <w:object w:dxaOrig="6375" w:dyaOrig="4230" w14:anchorId="268ED10C">
          <v:shape id="_x0000_i1028" type="#_x0000_t75" style="width:318pt;height:211.5pt" o:ole="">
            <v:imagedata r:id="rId18" o:title=""/>
          </v:shape>
          <o:OLEObject Type="Embed" ProgID="Visio.Drawing.15" ShapeID="_x0000_i1028" DrawAspect="Content" ObjectID="_1723919690" r:id="rId19"/>
        </w:object>
      </w:r>
    </w:p>
    <w:p w14:paraId="7A3CA1E0" w14:textId="34E47E26" w:rsidR="00391F61" w:rsidRDefault="00391F61" w:rsidP="00391F61">
      <w:pPr>
        <w:pStyle w:val="TF"/>
      </w:pPr>
      <w:r>
        <w:t xml:space="preserve">Figure 6.1.3.1-1: Resource URI structure of the </w:t>
      </w:r>
      <w:r w:rsidR="00623D24" w:rsidRPr="009369C3">
        <w:rPr>
          <w:lang w:eastAsia="zh-CN"/>
        </w:rPr>
        <w:t>Npanf_ProseKey</w:t>
      </w:r>
      <w:r>
        <w:t xml:space="preserve"> API</w:t>
      </w:r>
    </w:p>
    <w:p w14:paraId="40B78DC1" w14:textId="794DBA0D" w:rsidR="00391F61" w:rsidRDefault="00391F61" w:rsidP="00391F61">
      <w:r>
        <w:t>Table 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Default="00391F61" w:rsidP="00852558">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Default="00391F61" w:rsidP="00852558">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Default="00391F61" w:rsidP="00852558">
            <w:pPr>
              <w:pStyle w:val="TAH"/>
              <w:rPr>
                <w:rFonts w:eastAsia="Times New Roman"/>
                <w:lang w:eastAsia="en-GB"/>
              </w:rPr>
            </w:pPr>
            <w:r>
              <w:t>Description</w:t>
            </w:r>
          </w:p>
        </w:tc>
      </w:tr>
      <w:tr w:rsidR="00391F61"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Default="00852558">
            <w:pPr>
              <w:pStyle w:val="TAL"/>
              <w:rPr>
                <w:rFonts w:eastAsia="Times New Roman"/>
                <w:lang w:eastAsia="en-GB"/>
              </w:rPr>
            </w:pPr>
            <w:r>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Default="00852558">
            <w:pPr>
              <w:pStyle w:val="TAL"/>
              <w:rPr>
                <w:rFonts w:eastAsia="Times New Roman"/>
                <w:lang w:eastAsia="en-GB"/>
              </w:rPr>
            </w:pPr>
            <w:r>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Default="00852558" w:rsidP="00852558">
            <w:pPr>
              <w:pStyle w:val="TAL"/>
            </w:pPr>
            <w:r>
              <w:t>register</w:t>
            </w:r>
          </w:p>
          <w:p w14:paraId="1D26A9A6" w14:textId="6BC5D1C4"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Default="00852558">
            <w:pPr>
              <w:pStyle w:val="TAL"/>
              <w:rPr>
                <w:rFonts w:eastAsia="Times New Roman"/>
                <w:lang w:eastAsia="en-GB"/>
              </w:rPr>
            </w:pPr>
            <w:r>
              <w:t xml:space="preserve">Store the Prose </w:t>
            </w:r>
            <w:r>
              <w:rPr>
                <w:lang w:eastAsia="zh-CN"/>
              </w:rPr>
              <w:t>Context</w:t>
            </w:r>
          </w:p>
        </w:tc>
      </w:tr>
      <w:tr w:rsidR="00391F61"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Default="00852558" w:rsidP="00852558">
            <w:pPr>
              <w:spacing w:after="0"/>
              <w:rPr>
                <w:rFonts w:ascii="Arial" w:eastAsia="Times New Roman" w:hAnsi="Arial"/>
                <w:sz w:val="18"/>
                <w:lang w:eastAsia="en-GB"/>
              </w:rPr>
            </w:pPr>
            <w:r w:rsidRPr="0096538B">
              <w:rPr>
                <w:rFonts w:ascii="Arial" w:eastAsia="Times New Roman" w:hAnsi="Arial"/>
                <w:sz w:val="18"/>
                <w:lang w:eastAsia="en-GB"/>
              </w:rPr>
              <w:t>/prose</w:t>
            </w:r>
            <w:r>
              <w:rPr>
                <w:rFonts w:ascii="Arial" w:eastAsia="Times New Roman" w:hAnsi="Arial"/>
                <w:sz w:val="18"/>
                <w:lang w:eastAsia="en-GB"/>
              </w:rPr>
              <w:t>-</w:t>
            </w:r>
            <w:r w:rsidRPr="0096538B">
              <w:rPr>
                <w:rFonts w:ascii="Arial" w:eastAsia="Times New Roman" w:hAnsi="Arial"/>
                <w:sz w:val="18"/>
                <w:lang w:eastAsia="en-GB"/>
              </w:rPr>
              <w:t>key</w:t>
            </w:r>
            <w:r>
              <w:rPr>
                <w:rFonts w:ascii="Arial" w:eastAsia="Times New Roman" w:hAnsi="Arial"/>
                <w:sz w:val="18"/>
                <w:lang w:eastAsia="en-GB"/>
              </w:rPr>
              <w:t>s</w:t>
            </w:r>
            <w:r w:rsidRPr="0096538B">
              <w:rPr>
                <w:rFonts w:ascii="Arial" w:eastAsia="Times New Roman" w:hAnsi="Arial"/>
                <w:sz w:val="18"/>
                <w:lang w:eastAsia="en-GB"/>
              </w:rPr>
              <w:t>/</w:t>
            </w:r>
            <w:r>
              <w:rPr>
                <w:rFonts w:ascii="Arial" w:eastAsia="Times New Roman" w:hAnsi="Arial"/>
                <w:sz w:val="18"/>
                <w:lang w:eastAsia="en-GB"/>
              </w:rPr>
              <w:t>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Default="00852558" w:rsidP="00852558">
            <w:pPr>
              <w:pStyle w:val="TAL"/>
            </w:pPr>
            <w:r>
              <w:t>retrieve</w:t>
            </w:r>
          </w:p>
          <w:p w14:paraId="00296953" w14:textId="5AF71203"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537ADEA5" w:rsidR="00391F61" w:rsidRDefault="00852558">
            <w:pPr>
              <w:pStyle w:val="TAL"/>
              <w:rPr>
                <w:rFonts w:eastAsia="Times New Roman"/>
                <w:lang w:eastAsia="en-GB"/>
              </w:rPr>
            </w:pPr>
            <w:r w:rsidRPr="00971F5F">
              <w:t xml:space="preserve">Retrieve the </w:t>
            </w:r>
            <w:r w:rsidRPr="00971F5F">
              <w:rPr>
                <w:lang w:eastAsia="zh-CN"/>
              </w:rPr>
              <w:t>5GPRUK</w:t>
            </w:r>
          </w:p>
        </w:tc>
      </w:tr>
    </w:tbl>
    <w:p w14:paraId="54B8B97C" w14:textId="77777777" w:rsidR="00391F61" w:rsidRDefault="00391F61" w:rsidP="00391F61">
      <w:pPr>
        <w:rPr>
          <w:rFonts w:eastAsia="Times New Roman"/>
          <w:lang w:val="en-US" w:eastAsia="en-GB"/>
        </w:rPr>
      </w:pPr>
    </w:p>
    <w:p w14:paraId="4DB0AD2D" w14:textId="2BBC4CD0" w:rsidR="00391F61" w:rsidRDefault="00391F61" w:rsidP="00391F61">
      <w:pPr>
        <w:pStyle w:val="Heading4"/>
      </w:pPr>
      <w:bookmarkStart w:id="161" w:name="_Toc112771056"/>
      <w:bookmarkStart w:id="162" w:name="_Toc113306707"/>
      <w:r>
        <w:t>6.1.3.2</w:t>
      </w:r>
      <w:r>
        <w:tab/>
        <w:t xml:space="preserve">Resource: </w:t>
      </w:r>
      <w:r w:rsidR="00457A6F">
        <w:t>Prose Keys</w:t>
      </w:r>
      <w:bookmarkEnd w:id="157"/>
      <w:bookmarkEnd w:id="158"/>
      <w:bookmarkEnd w:id="159"/>
      <w:bookmarkEnd w:id="161"/>
      <w:bookmarkEnd w:id="162"/>
    </w:p>
    <w:p w14:paraId="5DFC1B8C" w14:textId="77777777" w:rsidR="00391F61" w:rsidRDefault="00391F61" w:rsidP="00391F61">
      <w:pPr>
        <w:pStyle w:val="Heading5"/>
      </w:pPr>
      <w:bookmarkStart w:id="163" w:name="_Toc67903525"/>
      <w:bookmarkStart w:id="164" w:name="_Toc35971401"/>
      <w:bookmarkStart w:id="165" w:name="_Toc510696610"/>
      <w:bookmarkStart w:id="166" w:name="_Toc112771057"/>
      <w:bookmarkStart w:id="167" w:name="_Toc113306708"/>
      <w:r>
        <w:t>6.1.3.2.1</w:t>
      </w:r>
      <w:r>
        <w:tab/>
        <w:t>Description</w:t>
      </w:r>
      <w:bookmarkEnd w:id="163"/>
      <w:bookmarkEnd w:id="164"/>
      <w:bookmarkEnd w:id="165"/>
      <w:bookmarkEnd w:id="166"/>
      <w:bookmarkEnd w:id="167"/>
    </w:p>
    <w:p w14:paraId="2536F9DB" w14:textId="77777777" w:rsidR="00457A6F" w:rsidRDefault="00457A6F" w:rsidP="00457A6F">
      <w:pPr>
        <w:rPr>
          <w:lang w:eastAsia="en-GB"/>
        </w:rPr>
      </w:pPr>
      <w:r>
        <w:t>This resource is used to represent Prose Keys Registration and Retrieval.</w:t>
      </w:r>
    </w:p>
    <w:p w14:paraId="0B42C1C8" w14:textId="77777777" w:rsidR="00391F61" w:rsidRDefault="00391F61" w:rsidP="00391F61">
      <w:pPr>
        <w:pStyle w:val="Heading5"/>
      </w:pPr>
      <w:bookmarkStart w:id="168" w:name="_Toc67903526"/>
      <w:bookmarkStart w:id="169" w:name="_Toc35971402"/>
      <w:bookmarkStart w:id="170" w:name="_Toc112771058"/>
      <w:bookmarkStart w:id="171" w:name="_Toc67903527"/>
      <w:bookmarkStart w:id="172" w:name="_Toc35971403"/>
      <w:bookmarkStart w:id="173" w:name="_Toc510696612"/>
      <w:bookmarkStart w:id="174" w:name="_Toc113306709"/>
      <w:r>
        <w:t>6.1.3.2.2</w:t>
      </w:r>
      <w:r>
        <w:tab/>
        <w:t>Resource Definition</w:t>
      </w:r>
      <w:bookmarkEnd w:id="168"/>
      <w:bookmarkEnd w:id="169"/>
      <w:bookmarkEnd w:id="170"/>
      <w:bookmarkEnd w:id="174"/>
    </w:p>
    <w:p w14:paraId="6E378C90" w14:textId="66B91F49" w:rsidR="00391F61" w:rsidRDefault="00391F61" w:rsidP="00391F61">
      <w:r>
        <w:t xml:space="preserve">Resource URI: </w:t>
      </w:r>
      <w:r w:rsidR="00457A6F">
        <w:t>{apiRoot}/npanf-prosekey/</w:t>
      </w:r>
      <w:r w:rsidR="00457A6F">
        <w:rPr>
          <w:b/>
          <w:noProof/>
        </w:rPr>
        <w:t>&lt;</w:t>
      </w:r>
      <w:r w:rsidR="00457A6F" w:rsidRPr="00A7189D">
        <w:rPr>
          <w:noProof/>
        </w:rPr>
        <w:t>apiVersion</w:t>
      </w:r>
      <w:r w:rsidR="00457A6F">
        <w:rPr>
          <w:b/>
          <w:noProof/>
        </w:rPr>
        <w:t>&gt;</w:t>
      </w:r>
      <w:r w:rsidR="00457A6F">
        <w:t>/prose-keys</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Heading5"/>
      </w:pPr>
      <w:bookmarkStart w:id="175" w:name="_Toc112771059"/>
      <w:bookmarkStart w:id="176" w:name="_Toc113306710"/>
      <w:r>
        <w:lastRenderedPageBreak/>
        <w:t>6.1.3.2.3</w:t>
      </w:r>
      <w:r>
        <w:tab/>
        <w:t>Resource Standard Methods</w:t>
      </w:r>
      <w:bookmarkEnd w:id="171"/>
      <w:bookmarkEnd w:id="172"/>
      <w:bookmarkEnd w:id="173"/>
      <w:bookmarkEnd w:id="175"/>
      <w:bookmarkEnd w:id="176"/>
    </w:p>
    <w:p w14:paraId="654CA0FD" w14:textId="77777777" w:rsidR="00781BDE" w:rsidRDefault="00781BDE" w:rsidP="00781BDE">
      <w:pPr>
        <w:rPr>
          <w:lang w:eastAsia="zh-CN"/>
        </w:rPr>
      </w:pPr>
      <w:r>
        <w:t>No HTTP method has been defined for the Prose Keys resource.</w:t>
      </w:r>
    </w:p>
    <w:p w14:paraId="310F00FB" w14:textId="77777777" w:rsidR="00391F61" w:rsidRDefault="00391F61" w:rsidP="00391F61">
      <w:pPr>
        <w:pStyle w:val="Heading5"/>
      </w:pPr>
      <w:bookmarkStart w:id="177" w:name="_Toc67903528"/>
      <w:bookmarkStart w:id="178" w:name="_Toc35971406"/>
      <w:bookmarkStart w:id="179" w:name="_Toc510696615"/>
      <w:bookmarkStart w:id="180" w:name="_Toc112771060"/>
      <w:bookmarkStart w:id="181" w:name="_Toc67903546"/>
      <w:bookmarkStart w:id="182" w:name="_Toc35971430"/>
      <w:bookmarkStart w:id="183" w:name="_Toc510696635"/>
      <w:bookmarkStart w:id="184" w:name="_Toc113306711"/>
      <w:r>
        <w:t>6.1.3.2.4</w:t>
      </w:r>
      <w:r>
        <w:tab/>
        <w:t>Resource Custom Operations</w:t>
      </w:r>
      <w:bookmarkEnd w:id="177"/>
      <w:bookmarkEnd w:id="178"/>
      <w:bookmarkEnd w:id="179"/>
      <w:bookmarkEnd w:id="180"/>
      <w:bookmarkEnd w:id="184"/>
    </w:p>
    <w:p w14:paraId="5C3BE9FB" w14:textId="77777777" w:rsidR="00391F61" w:rsidRDefault="00391F61" w:rsidP="00391F61">
      <w:pPr>
        <w:pStyle w:val="H6"/>
      </w:pPr>
      <w:bookmarkStart w:id="185" w:name="_Toc35971407"/>
      <w:bookmarkStart w:id="186" w:name="_Toc510696616"/>
      <w:r>
        <w:t>6.1.3.2.4.1</w:t>
      </w:r>
      <w:r>
        <w:tab/>
        <w:t>Overview</w:t>
      </w:r>
      <w:bookmarkEnd w:id="185"/>
      <w:bookmarkEnd w:id="186"/>
    </w:p>
    <w:p w14:paraId="018C3354" w14:textId="77777777" w:rsidR="00391F61" w:rsidRDefault="00391F61" w:rsidP="00391F61">
      <w:pPr>
        <w:pStyle w:val="TH"/>
      </w:pPr>
      <w:bookmarkStart w:id="187"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8763CC"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Default="008763CC">
            <w:pPr>
              <w:pStyle w:val="TAL"/>
              <w:rPr>
                <w:rFonts w:eastAsia="Times New Roman"/>
                <w:lang w:eastAsia="en-GB"/>
              </w:rPr>
            </w:pPr>
            <w:r>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Default="008763CC">
            <w:pPr>
              <w:pStyle w:val="TAL"/>
              <w:rPr>
                <w:rFonts w:eastAsia="Times New Roman"/>
                <w:lang w:eastAsia="en-GB"/>
              </w:rPr>
            </w:pPr>
            <w:r>
              <w:t xml:space="preserve">Store the Prose </w:t>
            </w:r>
            <w:r>
              <w:rPr>
                <w:lang w:eastAsia="zh-CN"/>
              </w:rPr>
              <w:t>Context Info</w:t>
            </w:r>
          </w:p>
        </w:tc>
      </w:tr>
      <w:tr w:rsidR="008763CC"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Default="008763CC">
            <w:pPr>
              <w:pStyle w:val="TAL"/>
              <w:rPr>
                <w:rFonts w:eastAsia="Times New Roman"/>
                <w:lang w:eastAsia="en-GB"/>
              </w:rPr>
            </w:pPr>
            <w:r>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6C1E42CF" w:rsidR="008763CC" w:rsidRDefault="008763CC">
            <w:pPr>
              <w:pStyle w:val="TAL"/>
              <w:rPr>
                <w:rFonts w:eastAsia="Times New Roman"/>
                <w:lang w:eastAsia="en-GB"/>
              </w:rPr>
            </w:pPr>
            <w:r>
              <w:t>Retrieve the 5GPRUK</w:t>
            </w:r>
          </w:p>
        </w:tc>
      </w:tr>
    </w:tbl>
    <w:p w14:paraId="164FC5EA" w14:textId="77777777" w:rsidR="00391F61" w:rsidRDefault="00391F61" w:rsidP="00391F61">
      <w:pPr>
        <w:rPr>
          <w:rFonts w:eastAsia="Times New Roman"/>
          <w:lang w:eastAsia="en-GB"/>
        </w:rPr>
      </w:pPr>
    </w:p>
    <w:p w14:paraId="0D685470" w14:textId="58712222" w:rsidR="00391F61" w:rsidRDefault="00391F61" w:rsidP="00391F61">
      <w:pPr>
        <w:pStyle w:val="H6"/>
      </w:pPr>
      <w:bookmarkStart w:id="188" w:name="_Toc35971408"/>
      <w:r>
        <w:t>6.1.3.2.4.2</w:t>
      </w:r>
      <w:r>
        <w:tab/>
        <w:t xml:space="preserve">Operation: </w:t>
      </w:r>
      <w:r w:rsidR="008763CC">
        <w:t>register</w:t>
      </w:r>
      <w:bookmarkEnd w:id="187"/>
      <w:bookmarkEnd w:id="188"/>
    </w:p>
    <w:p w14:paraId="0F866CC4" w14:textId="77777777" w:rsidR="00391F61" w:rsidRDefault="00391F61" w:rsidP="00391F61">
      <w:pPr>
        <w:pStyle w:val="H6"/>
      </w:pPr>
      <w:bookmarkStart w:id="189" w:name="_Toc35971409"/>
      <w:bookmarkStart w:id="190" w:name="_Toc510696618"/>
      <w:r>
        <w:t>6.1.3.2.4.2.1</w:t>
      </w:r>
      <w:r>
        <w:tab/>
        <w:t>Description</w:t>
      </w:r>
      <w:bookmarkEnd w:id="189"/>
      <w:bookmarkEnd w:id="190"/>
    </w:p>
    <w:p w14:paraId="0875E065" w14:textId="77777777" w:rsidR="008763CC" w:rsidRDefault="008763CC" w:rsidP="008763CC">
      <w:pPr>
        <w:rPr>
          <w:lang w:eastAsia="en-GB"/>
        </w:rPr>
      </w:pPr>
      <w:r>
        <w:t>The registration custom operation is used by the NF service consumer (AUSF) to</w:t>
      </w:r>
      <w:r w:rsidRPr="00397662">
        <w:t xml:space="preserve"> </w:t>
      </w:r>
      <w:r>
        <w:t>s</w:t>
      </w:r>
      <w:r w:rsidRPr="00397662">
        <w:t>tore the Prose context info</w:t>
      </w:r>
      <w:r>
        <w:t>. For details see 3GPP TS 33.503 [14].</w:t>
      </w:r>
    </w:p>
    <w:p w14:paraId="3D9E15A3" w14:textId="77777777" w:rsidR="00391F61" w:rsidRDefault="00391F61" w:rsidP="00391F61">
      <w:pPr>
        <w:pStyle w:val="H6"/>
      </w:pPr>
      <w:bookmarkStart w:id="191" w:name="_Toc35971410"/>
      <w:bookmarkStart w:id="192" w:name="_Toc510696619"/>
      <w:r>
        <w:t>6.1.3.2.4.2.2</w:t>
      </w:r>
      <w:r>
        <w:tab/>
        <w:t>Operation Definition</w:t>
      </w:r>
      <w:bookmarkEnd w:id="191"/>
      <w:bookmarkEnd w:id="192"/>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6E66A9A9" w:rsidR="00391F61" w:rsidRDefault="00391F61" w:rsidP="00391F61">
      <w:pPr>
        <w:pStyle w:val="TH"/>
      </w:pPr>
      <w:r>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Default="008763CC">
            <w:pPr>
              <w:pStyle w:val="TAL"/>
              <w:rPr>
                <w:rFonts w:eastAsia="Times New Roman"/>
                <w:lang w:eastAsia="en-GB"/>
              </w:rPr>
            </w:pPr>
            <w:r>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Default="008763CC" w:rsidP="008763CC">
            <w:pPr>
              <w:pStyle w:val="TAC"/>
              <w:rPr>
                <w:rFonts w:eastAsia="Times New Roman"/>
                <w:lang w:eastAsia="en-GB"/>
              </w:rPr>
            </w:pPr>
            <w:r>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Default="008763CC" w:rsidP="008763CC">
            <w:pPr>
              <w:pStyle w:val="TAL"/>
              <w:rPr>
                <w:rFonts w:eastAsia="Times New Roman"/>
                <w:lang w:eastAsia="en-GB"/>
              </w:rPr>
            </w:pPr>
            <w:r>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7318CEAD" w:rsidR="00391F61" w:rsidRDefault="008763CC">
            <w:pPr>
              <w:pStyle w:val="TAL"/>
              <w:rPr>
                <w:rFonts w:eastAsia="Times New Roman"/>
                <w:lang w:eastAsia="en-GB"/>
              </w:rPr>
            </w:pPr>
            <w:r>
              <w:t xml:space="preserve">Contains the </w:t>
            </w:r>
            <w:r>
              <w:rPr>
                <w:lang w:eastAsia="zh-CN"/>
              </w:rPr>
              <w:t>SUPI, 5GPRUK, 5GPRUK ID, RSC</w:t>
            </w:r>
            <w:r>
              <w:t>.</w:t>
            </w:r>
          </w:p>
        </w:tc>
      </w:tr>
    </w:tbl>
    <w:p w14:paraId="015E3E18" w14:textId="77777777" w:rsidR="00391F61" w:rsidRDefault="00391F61" w:rsidP="00391F61">
      <w:pPr>
        <w:rPr>
          <w:rFonts w:eastAsia="Times New Roman"/>
          <w:lang w:eastAsia="en-GB"/>
        </w:rPr>
      </w:pPr>
    </w:p>
    <w:p w14:paraId="1780DD70" w14:textId="21048F0E" w:rsidR="00391F61" w:rsidRDefault="00391F61" w:rsidP="00391F61">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Default="00A36F4F" w:rsidP="00A36F4F">
            <w:pPr>
              <w:pStyle w:val="TAL"/>
              <w:rPr>
                <w:rFonts w:eastAsia="Times New Roman"/>
                <w:lang w:eastAsia="en-GB"/>
              </w:rPr>
            </w:pPr>
            <w:r>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Default="005A39B6">
            <w:pPr>
              <w:pStyle w:val="TAL"/>
              <w:rPr>
                <w:rFonts w:eastAsia="Times New Roman"/>
                <w:lang w:eastAsia="en-GB"/>
              </w:rPr>
            </w:pPr>
            <w:r>
              <w:t>204 No Content</w:t>
            </w:r>
            <w:r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Default="005A39B6">
            <w:pPr>
              <w:pStyle w:val="TAL"/>
              <w:rPr>
                <w:rFonts w:eastAsia="Times New Roman"/>
                <w:lang w:eastAsia="en-GB"/>
              </w:rPr>
            </w:pPr>
            <w:r>
              <w:t>Upon success, an empty response body shall be returned.</w:t>
            </w:r>
          </w:p>
        </w:tc>
      </w:tr>
      <w:tr w:rsidR="00A36F4F"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Default="00A36F4F" w:rsidP="00A36F4F">
            <w:pPr>
              <w:pStyle w:val="TAL"/>
            </w:pPr>
            <w:r>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Del="00A36F4F" w:rsidRDefault="00A36F4F">
            <w:pPr>
              <w:pStyle w:val="TAC"/>
            </w:pPr>
            <w:r>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Del="00A36F4F" w:rsidRDefault="00A36F4F">
            <w:pPr>
              <w:pStyle w:val="TAL"/>
            </w:pPr>
            <w:r>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Del="00A36F4F" w:rsidRDefault="00A36F4F">
            <w:pPr>
              <w:pStyle w:val="TAL"/>
            </w:pPr>
            <w:r>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Default="00A36F4F" w:rsidP="00B3135C">
            <w:pPr>
              <w:pStyle w:val="TAL"/>
            </w:pPr>
            <w:r>
              <w:t>The "cause" attribute may be used to indicate one of the following application errors:</w:t>
            </w:r>
          </w:p>
          <w:p w14:paraId="4E5C98AB" w14:textId="4D10CC84" w:rsidR="00A36F4F" w:rsidDel="00A36F4F" w:rsidRDefault="00A36F4F">
            <w:pPr>
              <w:pStyle w:val="TAL"/>
            </w:pPr>
            <w:r>
              <w:t>- USER_NOT_FOUND</w:t>
            </w:r>
            <w:r>
              <w:tab/>
            </w:r>
          </w:p>
        </w:tc>
      </w:tr>
      <w:tr w:rsidR="00A36F4F"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3519DBD0" w14:textId="77777777" w:rsidR="00391F61" w:rsidRDefault="00391F61" w:rsidP="00391F61">
      <w:pPr>
        <w:rPr>
          <w:rFonts w:eastAsia="Times New Roman"/>
          <w:lang w:eastAsia="en-GB"/>
        </w:rPr>
      </w:pPr>
    </w:p>
    <w:p w14:paraId="3C1296CD" w14:textId="7770283B" w:rsidR="00391F61" w:rsidRDefault="00391F61" w:rsidP="00391F61">
      <w:pPr>
        <w:pStyle w:val="H6"/>
      </w:pPr>
      <w:bookmarkStart w:id="193" w:name="_Toc35971411"/>
      <w:bookmarkStart w:id="194" w:name="_Toc510696620"/>
      <w:r>
        <w:t>6.1.3.2.4.3</w:t>
      </w:r>
      <w:r>
        <w:tab/>
        <w:t xml:space="preserve">Operation: </w:t>
      </w:r>
      <w:r w:rsidR="00A36F4F">
        <w:t>retrieve</w:t>
      </w:r>
      <w:bookmarkEnd w:id="193"/>
      <w:bookmarkEnd w:id="194"/>
    </w:p>
    <w:p w14:paraId="6D28E69E" w14:textId="77777777" w:rsidR="00A36F4F" w:rsidRDefault="00A36F4F" w:rsidP="00A36F4F">
      <w:pPr>
        <w:pStyle w:val="H6"/>
      </w:pPr>
      <w:r>
        <w:t>6.1.3.2.4.3.1</w:t>
      </w:r>
      <w:r>
        <w:tab/>
        <w:t>Description</w:t>
      </w:r>
    </w:p>
    <w:p w14:paraId="2CBBFD39" w14:textId="77777777" w:rsidR="00A36F4F" w:rsidRDefault="00A36F4F" w:rsidP="00A36F4F">
      <w:pPr>
        <w:rPr>
          <w:lang w:eastAsia="en-GB"/>
        </w:rPr>
      </w:pPr>
      <w:r>
        <w:t>The retrieval custom operation is used by the NF service consumer (AUSF) to</w:t>
      </w:r>
      <w:r w:rsidRPr="00397662">
        <w:t xml:space="preserve"> </w:t>
      </w:r>
      <w:r>
        <w:t>retrieve</w:t>
      </w:r>
      <w:r w:rsidRPr="00397662">
        <w:t xml:space="preserve"> the Prose</w:t>
      </w:r>
      <w:r>
        <w:t xml:space="preserve"> Key. For details see 3GPP TS 33.503 [14].</w:t>
      </w:r>
    </w:p>
    <w:p w14:paraId="42EE3BF0" w14:textId="77777777" w:rsidR="00A36F4F" w:rsidRDefault="00A36F4F" w:rsidP="00A36F4F">
      <w:pPr>
        <w:pStyle w:val="H6"/>
      </w:pPr>
      <w:r>
        <w:t>6.1.3.2.4.3.2</w:t>
      </w:r>
      <w:r>
        <w:tab/>
        <w:t>Operation Definition</w:t>
      </w:r>
    </w:p>
    <w:p w14:paraId="487E43EC" w14:textId="77777777" w:rsidR="00A36F4F" w:rsidRDefault="00A36F4F" w:rsidP="00A36F4F">
      <w:r>
        <w:t>This operation shall support the request data structures specified in table 6.1.3.2.4.3.2-1 and the response data structure and response codes specified in table 6.1.3.2.4.3.2-2.</w:t>
      </w:r>
    </w:p>
    <w:p w14:paraId="2F00977E" w14:textId="77777777" w:rsidR="00A36F4F" w:rsidRDefault="00A36F4F" w:rsidP="00A36F4F">
      <w:pPr>
        <w:pStyle w:val="TH"/>
      </w:pPr>
      <w:r>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14:paraId="2C0700F6" w14:textId="77777777" w:rsidTr="00B3135C">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Default="00A36F4F" w:rsidP="00B3135C">
            <w:pPr>
              <w:pStyle w:val="TAH"/>
              <w:rPr>
                <w:rFonts w:eastAsia="Times New Roman"/>
                <w:lang w:eastAsia="en-GB"/>
              </w:rPr>
            </w:pPr>
            <w:r>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Default="00A36F4F" w:rsidP="00B3135C">
            <w:pPr>
              <w:pStyle w:val="TAH"/>
              <w:rPr>
                <w:rFonts w:eastAsia="Times New Roman"/>
                <w:lang w:eastAsia="en-GB"/>
              </w:rPr>
            </w:pPr>
            <w:r>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Default="00A36F4F" w:rsidP="00B3135C">
            <w:pPr>
              <w:pStyle w:val="TAH"/>
              <w:rPr>
                <w:rFonts w:eastAsia="Times New Roman"/>
                <w:lang w:eastAsia="en-GB"/>
              </w:rPr>
            </w:pPr>
            <w:r>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Default="00A36F4F" w:rsidP="00B3135C">
            <w:pPr>
              <w:pStyle w:val="TAH"/>
              <w:rPr>
                <w:rFonts w:eastAsia="Times New Roman"/>
                <w:lang w:eastAsia="en-GB"/>
              </w:rPr>
            </w:pPr>
            <w:r>
              <w:t>Description</w:t>
            </w:r>
          </w:p>
        </w:tc>
      </w:tr>
      <w:tr w:rsidR="00A36F4F" w14:paraId="2059ADDD" w14:textId="77777777" w:rsidTr="00B3135C">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Default="00A36F4F" w:rsidP="00B3135C">
            <w:pPr>
              <w:pStyle w:val="TAL"/>
              <w:rPr>
                <w:rFonts w:eastAsia="Times New Roman"/>
                <w:lang w:eastAsia="en-GB"/>
              </w:rPr>
            </w:pPr>
            <w:r>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Default="00A36F4F" w:rsidP="00B3135C">
            <w:pPr>
              <w:pStyle w:val="TAC"/>
              <w:rPr>
                <w:rFonts w:eastAsia="Times New Roman"/>
                <w:lang w:eastAsia="en-GB"/>
              </w:rPr>
            </w:pPr>
            <w:r>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Default="00A36F4F" w:rsidP="00B3135C">
            <w:pPr>
              <w:pStyle w:val="TAL"/>
              <w:rPr>
                <w:rFonts w:eastAsia="Times New Roman"/>
                <w:lang w:eastAsia="en-GB"/>
              </w:rPr>
            </w:pPr>
            <w:r>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Default="00A36F4F" w:rsidP="00B3135C">
            <w:pPr>
              <w:pStyle w:val="TAL"/>
              <w:rPr>
                <w:rFonts w:eastAsia="Times New Roman"/>
                <w:lang w:eastAsia="en-GB"/>
              </w:rPr>
            </w:pPr>
            <w:r>
              <w:t xml:space="preserve">Contains the </w:t>
            </w:r>
            <w:r>
              <w:rPr>
                <w:lang w:eastAsia="zh-CN"/>
              </w:rPr>
              <w:t>5GPRUK ID, RSC</w:t>
            </w:r>
            <w:r>
              <w:t>.</w:t>
            </w:r>
          </w:p>
        </w:tc>
      </w:tr>
    </w:tbl>
    <w:p w14:paraId="2B6FB45A" w14:textId="77777777" w:rsidR="00A36F4F" w:rsidRDefault="00A36F4F" w:rsidP="00A36F4F">
      <w:pPr>
        <w:rPr>
          <w:rFonts w:eastAsia="Times New Roman"/>
          <w:lang w:eastAsia="en-GB"/>
        </w:rPr>
      </w:pPr>
    </w:p>
    <w:p w14:paraId="7766BBF4" w14:textId="77777777" w:rsidR="00A36F4F" w:rsidRDefault="00A36F4F" w:rsidP="00A36F4F">
      <w:pPr>
        <w:pStyle w:val="TH"/>
      </w:pPr>
      <w:r>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14:paraId="68FDDA16"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Default="00A36F4F" w:rsidP="00B3135C">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Default="00A36F4F" w:rsidP="00B3135C">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Default="00A36F4F" w:rsidP="00B3135C">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Default="00A36F4F" w:rsidP="00B3135C">
            <w:pPr>
              <w:pStyle w:val="TAH"/>
              <w:rPr>
                <w:rFonts w:eastAsia="Times New Roman"/>
              </w:rPr>
            </w:pPr>
            <w:r>
              <w:t>Response</w:t>
            </w:r>
          </w:p>
          <w:p w14:paraId="4D748943" w14:textId="77777777" w:rsidR="00A36F4F" w:rsidRDefault="00A36F4F" w:rsidP="00B3135C">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Default="00A36F4F" w:rsidP="00B3135C">
            <w:pPr>
              <w:pStyle w:val="TAH"/>
              <w:rPr>
                <w:rFonts w:eastAsia="Times New Roman"/>
                <w:lang w:eastAsia="en-GB"/>
              </w:rPr>
            </w:pPr>
            <w:r>
              <w:t>Description</w:t>
            </w:r>
          </w:p>
        </w:tc>
      </w:tr>
      <w:tr w:rsidR="00A36F4F" w14:paraId="31BA0169"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EB72A4" w:rsidRDefault="00A36F4F" w:rsidP="00B3135C">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EB72A4" w:rsidRDefault="00A36F4F" w:rsidP="00B3135C">
            <w:pPr>
              <w:pStyle w:val="TAC"/>
              <w:rPr>
                <w:rFonts w:eastAsia="Times New Roman"/>
                <w:lang w:eastAsia="en-GB"/>
              </w:rPr>
            </w:pPr>
            <w:r>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EB72A4" w:rsidRDefault="00A36F4F" w:rsidP="00B3135C">
            <w:pPr>
              <w:pStyle w:val="TAL"/>
              <w:rPr>
                <w:rFonts w:eastAsia="Times New Roman"/>
                <w:lang w:eastAsia="en-GB"/>
              </w:rPr>
            </w:pPr>
            <w:r>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Default="00A36F4F" w:rsidP="00B3135C">
            <w:pPr>
              <w:pStyle w:val="TAL"/>
              <w:rPr>
                <w:rFonts w:eastAsia="Times New Roman"/>
                <w:lang w:eastAsia="en-GB"/>
              </w:rPr>
            </w:pPr>
            <w:r>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Default="00A36F4F" w:rsidP="00B3135C">
            <w:pPr>
              <w:pStyle w:val="TAL"/>
              <w:rPr>
                <w:rFonts w:eastAsia="Times New Roman"/>
                <w:lang w:eastAsia="en-GB"/>
              </w:rPr>
            </w:pPr>
            <w:r>
              <w:t>Upon success, a response body containing the Prose Key shall be returned.</w:t>
            </w:r>
          </w:p>
        </w:tc>
      </w:tr>
      <w:tr w:rsidR="00A36F4F" w14:paraId="04C47297"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Default="00A36F4F" w:rsidP="00B3135C">
            <w:pPr>
              <w:pStyle w:val="TAL"/>
            </w:pPr>
            <w:r>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Default="00A36F4F" w:rsidP="00B3135C">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Default="00A36F4F" w:rsidP="00B3135C">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Default="00A36F4F" w:rsidP="00B3135C">
            <w:pPr>
              <w:pStyle w:val="TAL"/>
            </w:pPr>
            <w:r>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Default="00A36F4F" w:rsidP="00B3135C">
            <w:pPr>
              <w:pStyle w:val="TAL"/>
            </w:pPr>
            <w:r>
              <w:t>The "cause" attribute may be used to indicate one of the following application errors:</w:t>
            </w:r>
          </w:p>
          <w:p w14:paraId="7A6AACB0" w14:textId="77777777" w:rsidR="00A36F4F" w:rsidRDefault="00A36F4F" w:rsidP="00B3135C">
            <w:pPr>
              <w:pStyle w:val="TAL"/>
            </w:pPr>
            <w:r>
              <w:t>- USER_NOT_FOUND</w:t>
            </w:r>
          </w:p>
          <w:p w14:paraId="696FE581" w14:textId="77777777" w:rsidR="00A36F4F" w:rsidRDefault="00A36F4F" w:rsidP="00B3135C">
            <w:pPr>
              <w:pStyle w:val="TAL"/>
            </w:pPr>
            <w:r>
              <w:t>- DATA_NOT_FOUND</w:t>
            </w:r>
          </w:p>
        </w:tc>
      </w:tr>
      <w:tr w:rsidR="00A36F4F" w14:paraId="0747D1A7" w14:textId="77777777" w:rsidTr="00B3135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6942AD49" w14:textId="77777777" w:rsidR="00A36F4F" w:rsidRDefault="00A36F4F" w:rsidP="00727704"/>
    <w:p w14:paraId="61AFD398" w14:textId="77777777" w:rsidR="00391F61" w:rsidRDefault="00391F61" w:rsidP="00391F61">
      <w:pPr>
        <w:pStyle w:val="Heading3"/>
      </w:pPr>
      <w:bookmarkStart w:id="195" w:name="_Toc67903530"/>
      <w:bookmarkStart w:id="196" w:name="_Toc35971413"/>
      <w:bookmarkStart w:id="197" w:name="_Toc510696622"/>
      <w:bookmarkStart w:id="198" w:name="_Toc112771061"/>
      <w:bookmarkStart w:id="199" w:name="_Toc113306712"/>
      <w:r>
        <w:t>6.1.4</w:t>
      </w:r>
      <w:r>
        <w:tab/>
        <w:t>Custom Operations without associated resources</w:t>
      </w:r>
      <w:bookmarkEnd w:id="195"/>
      <w:bookmarkEnd w:id="196"/>
      <w:bookmarkEnd w:id="197"/>
      <w:bookmarkEnd w:id="198"/>
      <w:bookmarkEnd w:id="199"/>
    </w:p>
    <w:p w14:paraId="610D06F6" w14:textId="77777777" w:rsidR="00A7461F" w:rsidRDefault="00A7461F" w:rsidP="00A7461F">
      <w:bookmarkStart w:id="200" w:name="_Toc67903531"/>
      <w:bookmarkStart w:id="201" w:name="_Toc35971414"/>
      <w:bookmarkStart w:id="202" w:name="_Toc510696623"/>
      <w:r>
        <w:t>There is no custom operation without associated resources supported in Npanf_ProseKey Service.</w:t>
      </w:r>
    </w:p>
    <w:p w14:paraId="70F6D804" w14:textId="77777777" w:rsidR="00391F61" w:rsidRDefault="00391F61" w:rsidP="00391F61">
      <w:pPr>
        <w:pStyle w:val="Heading3"/>
      </w:pPr>
      <w:bookmarkStart w:id="203" w:name="_Toc67903536"/>
      <w:bookmarkStart w:id="204" w:name="_Toc35971419"/>
      <w:bookmarkStart w:id="205" w:name="_Toc510696628"/>
      <w:bookmarkStart w:id="206" w:name="_Toc112771062"/>
      <w:bookmarkStart w:id="207" w:name="_Toc113306713"/>
      <w:bookmarkEnd w:id="200"/>
      <w:bookmarkEnd w:id="201"/>
      <w:bookmarkEnd w:id="202"/>
      <w:r>
        <w:t>6.1.5</w:t>
      </w:r>
      <w:r>
        <w:tab/>
        <w:t>Notifications</w:t>
      </w:r>
      <w:bookmarkEnd w:id="203"/>
      <w:bookmarkEnd w:id="204"/>
      <w:bookmarkEnd w:id="205"/>
      <w:bookmarkEnd w:id="206"/>
      <w:bookmarkEnd w:id="207"/>
    </w:p>
    <w:p w14:paraId="6A60DC1C" w14:textId="77777777" w:rsidR="009F5B30" w:rsidRDefault="009F5B30" w:rsidP="009F5B30">
      <w:pPr>
        <w:rPr>
          <w:lang w:eastAsia="zh-CN"/>
        </w:rPr>
      </w:pPr>
      <w:bookmarkStart w:id="208" w:name="_Toc67903537"/>
      <w:bookmarkStart w:id="209" w:name="_Toc35971420"/>
      <w:bookmarkStart w:id="210" w:name="_Toc510696629"/>
      <w:r>
        <w:t>There is no notification defined for Npanf_ProseKey service.</w:t>
      </w:r>
    </w:p>
    <w:p w14:paraId="066F1EF0" w14:textId="77777777" w:rsidR="00391F61" w:rsidRDefault="00391F61" w:rsidP="00391F61">
      <w:pPr>
        <w:pStyle w:val="Heading3"/>
      </w:pPr>
      <w:bookmarkStart w:id="211" w:name="_Toc510696632"/>
      <w:bookmarkStart w:id="212" w:name="_Toc67903543"/>
      <w:bookmarkStart w:id="213" w:name="_Toc35971427"/>
      <w:bookmarkStart w:id="214" w:name="_Toc112771063"/>
      <w:bookmarkStart w:id="215" w:name="_Toc113306714"/>
      <w:bookmarkEnd w:id="208"/>
      <w:bookmarkEnd w:id="209"/>
      <w:bookmarkEnd w:id="210"/>
      <w:r>
        <w:t>6.1.6</w:t>
      </w:r>
      <w:r>
        <w:tab/>
        <w:t>Data Model</w:t>
      </w:r>
      <w:bookmarkEnd w:id="211"/>
      <w:bookmarkEnd w:id="212"/>
      <w:bookmarkEnd w:id="213"/>
      <w:bookmarkEnd w:id="214"/>
      <w:bookmarkEnd w:id="215"/>
    </w:p>
    <w:p w14:paraId="700297EE" w14:textId="77777777" w:rsidR="00391F61" w:rsidRDefault="00391F61" w:rsidP="00391F61">
      <w:pPr>
        <w:pStyle w:val="Heading4"/>
      </w:pPr>
      <w:bookmarkStart w:id="216" w:name="_Toc67903544"/>
      <w:bookmarkStart w:id="217" w:name="_Toc35971428"/>
      <w:bookmarkStart w:id="218" w:name="_Toc510696633"/>
      <w:bookmarkStart w:id="219" w:name="_Toc112771064"/>
      <w:bookmarkStart w:id="220" w:name="_Toc67903545"/>
      <w:bookmarkStart w:id="221" w:name="_Toc35971429"/>
      <w:bookmarkStart w:id="222" w:name="_Toc510696634"/>
      <w:bookmarkStart w:id="223" w:name="_Toc113306715"/>
      <w:r>
        <w:t>6.1.6.1</w:t>
      </w:r>
      <w:r>
        <w:tab/>
        <w:t>General</w:t>
      </w:r>
      <w:bookmarkEnd w:id="216"/>
      <w:bookmarkEnd w:id="217"/>
      <w:bookmarkEnd w:id="218"/>
      <w:bookmarkEnd w:id="219"/>
      <w:bookmarkEnd w:id="223"/>
    </w:p>
    <w:p w14:paraId="2E8B6EE3" w14:textId="77777777" w:rsidR="00391F61" w:rsidRDefault="00391F61" w:rsidP="00391F61">
      <w:r>
        <w:t>This clause specifies the application data model supported by the API.</w:t>
      </w:r>
    </w:p>
    <w:p w14:paraId="7B4A2275" w14:textId="5320C0A1" w:rsidR="00391F61" w:rsidRDefault="00391F61" w:rsidP="00391F61">
      <w:r>
        <w:t xml:space="preserve">Table 6.1.6.1-1 specifies the data types defined for the </w:t>
      </w:r>
      <w:r w:rsidR="00966577">
        <w:t>Npanf_ProseKey</w:t>
      </w:r>
      <w:r>
        <w:t xml:space="preserve"> service based interface protocol.</w:t>
      </w:r>
    </w:p>
    <w:p w14:paraId="61906497" w14:textId="2AA75152" w:rsidR="00391F61" w:rsidRDefault="00F4361A" w:rsidP="00391F61">
      <w:pPr>
        <w:pStyle w:val="TH"/>
      </w:pPr>
      <w:r w:rsidRPr="009C4D60">
        <w:t>Table</w:t>
      </w:r>
      <w:r>
        <w:t> 6.1.6.1-</w:t>
      </w:r>
      <w:r w:rsidRPr="009C4D60">
        <w:t xml:space="preserve">1: </w:t>
      </w:r>
      <w:r w:rsidR="005A55C3">
        <w:t xml:space="preserve">Npanf_ProseKey </w:t>
      </w:r>
      <w:r w:rsidR="008117CB">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9C76B7"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Default="009C76B7">
            <w:pPr>
              <w:pStyle w:val="TAL"/>
              <w:rPr>
                <w:rFonts w:eastAsia="Times New Roman"/>
                <w:lang w:eastAsia="en-GB"/>
              </w:rPr>
            </w:pPr>
            <w:r>
              <w:rPr>
                <w:rFonts w:eastAsiaTheme="minorEastAsia" w:hint="eastAsia"/>
                <w:lang w:eastAsia="zh-CN"/>
              </w:rPr>
              <w:t>Prose</w:t>
            </w:r>
            <w:r>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Default="009C76B7">
            <w:pPr>
              <w:pStyle w:val="TAL"/>
              <w:rPr>
                <w:rFonts w:eastAsia="Times New Roman" w:cs="Arial"/>
                <w:szCs w:val="18"/>
                <w:lang w:eastAsia="en-GB"/>
              </w:rPr>
            </w:pPr>
            <w:r>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Default="009C76B7">
            <w:pPr>
              <w:pStyle w:val="TAL"/>
              <w:rPr>
                <w:rFonts w:eastAsia="Times New Roman" w:cs="Arial"/>
                <w:szCs w:val="18"/>
                <w:lang w:eastAsia="en-GB"/>
              </w:rPr>
            </w:pPr>
          </w:p>
        </w:tc>
      </w:tr>
      <w:tr w:rsidR="009C76B7"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Default="009C76B7">
            <w:pPr>
              <w:pStyle w:val="TAL"/>
              <w:rPr>
                <w:rFonts w:eastAsia="Times New Roman"/>
                <w:lang w:eastAsia="en-GB"/>
              </w:rPr>
            </w:pPr>
            <w:r>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223E0027" w:rsidR="009C76B7" w:rsidRDefault="009C76B7">
            <w:pPr>
              <w:pStyle w:val="TAL"/>
              <w:rPr>
                <w:rFonts w:eastAsia="Times New Roman" w:cs="Arial"/>
                <w:szCs w:val="18"/>
                <w:lang w:eastAsia="en-GB"/>
              </w:rPr>
            </w:pPr>
            <w:r>
              <w:t xml:space="preserve">Contains the </w:t>
            </w:r>
            <w:r>
              <w:rPr>
                <w:lang w:eastAsia="zh-CN"/>
              </w:rPr>
              <w:t>5GPRUK ID, RSC</w:t>
            </w:r>
            <w:r>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Default="009C76B7">
            <w:pPr>
              <w:pStyle w:val="TAL"/>
              <w:rPr>
                <w:rFonts w:eastAsia="Times New Roman" w:cs="Arial"/>
                <w:szCs w:val="18"/>
                <w:lang w:eastAsia="en-GB"/>
              </w:rPr>
            </w:pPr>
          </w:p>
        </w:tc>
      </w:tr>
      <w:tr w:rsidR="009C76B7"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Default="009C76B7">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65879741" w:rsidR="009C76B7" w:rsidRDefault="009C76B7">
            <w:pPr>
              <w:pStyle w:val="TAL"/>
              <w:rPr>
                <w:rFonts w:eastAsia="Times New Roman" w:cs="Arial"/>
                <w:szCs w:val="18"/>
                <w:lang w:eastAsia="en-GB"/>
              </w:rPr>
            </w:pPr>
            <w:r>
              <w:rPr>
                <w:rFonts w:eastAsiaTheme="minorEastAsia" w:cs="Arial" w:hint="eastAsia"/>
                <w:szCs w:val="18"/>
                <w:lang w:eastAsia="zh-CN"/>
              </w:rPr>
              <w:t>C</w:t>
            </w:r>
            <w:r>
              <w:rPr>
                <w:rFonts w:eastAsiaTheme="minorEastAsia" w:cs="Arial"/>
                <w:szCs w:val="18"/>
                <w:lang w:eastAsia="zh-CN"/>
              </w:rPr>
              <w:t xml:space="preserve">ontains the </w:t>
            </w:r>
            <w:r w:rsidRPr="00725DED">
              <w:t>5G</w:t>
            </w:r>
            <w:r>
              <w:t>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Default="009C76B7">
            <w:pPr>
              <w:pStyle w:val="TAL"/>
              <w:rPr>
                <w:rFonts w:eastAsia="Times New Roman" w:cs="Arial"/>
                <w:szCs w:val="18"/>
                <w:lang w:eastAsia="en-GB"/>
              </w:rPr>
            </w:pPr>
          </w:p>
        </w:tc>
      </w:tr>
      <w:tr w:rsidR="009C76B7"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Default="009C76B7">
            <w:pPr>
              <w:pStyle w:val="TAL"/>
              <w:rPr>
                <w:rFonts w:eastAsia="Times New Roman"/>
                <w:lang w:eastAsia="en-GB"/>
              </w:rPr>
            </w:pPr>
            <w:r w:rsidRPr="00725DED">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Default="009C76B7">
            <w:pPr>
              <w:pStyle w:val="TAL"/>
              <w:rPr>
                <w:rFonts w:eastAsia="Times New Roman"/>
                <w:lang w:eastAsia="en-GB"/>
              </w:rPr>
            </w:pPr>
            <w:r w:rsidRPr="00725DED">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6E3AB8F8" w:rsidR="009C76B7" w:rsidRDefault="009C76B7">
            <w:pPr>
              <w:pStyle w:val="TAL"/>
              <w:rPr>
                <w:rFonts w:eastAsia="Times New Roman" w:cs="Arial"/>
                <w:szCs w:val="18"/>
                <w:lang w:eastAsia="en-GB"/>
              </w:rPr>
            </w:pPr>
            <w:r w:rsidRPr="00725DED">
              <w:rPr>
                <w:lang w:eastAsia="zh-CN"/>
              </w:rPr>
              <w:t>5G Prose Remote User Key</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Default="009C76B7">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77F2BB34" w:rsidR="00391F61" w:rsidRDefault="00391F61" w:rsidP="00391F61">
      <w:r>
        <w:t xml:space="preserve">Table 6.1.6.1-2 specifies data types re-used by the </w:t>
      </w:r>
      <w:r w:rsidR="009C76B7">
        <w:t>Npanf_ProseKey</w:t>
      </w:r>
      <w:r>
        <w:t xml:space="preserve"> service based interface protocol from other specifications, including a reference to their respective specifications and when needed, a short description of their use within the </w:t>
      </w:r>
      <w:r w:rsidR="004304D1">
        <w:t>Npanf_ProseKey</w:t>
      </w:r>
      <w:r>
        <w:t xml:space="preserve"> service based interface.</w:t>
      </w:r>
    </w:p>
    <w:p w14:paraId="24586AE2" w14:textId="3604AB42" w:rsidR="00391F61" w:rsidRDefault="00391F61" w:rsidP="00391F61">
      <w:pPr>
        <w:pStyle w:val="TH"/>
      </w:pPr>
      <w:r>
        <w:t xml:space="preserve">Table 6.1.6.1-2: </w:t>
      </w:r>
      <w:r w:rsidR="006A336A">
        <w:t>Npanf_ProseKey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EE25FF"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Default="00EE25FF">
            <w:pPr>
              <w:pStyle w:val="TAL"/>
              <w:rPr>
                <w:rFonts w:eastAsia="Times New Roman"/>
                <w:lang w:eastAsia="en-GB"/>
              </w:rPr>
            </w:pPr>
            <w:r>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Default="00EE25FF">
            <w:pPr>
              <w:pStyle w:val="TAL"/>
              <w:rPr>
                <w:rFonts w:eastAsia="Times New Roman" w:cs="Arial"/>
                <w:szCs w:val="18"/>
                <w:lang w:eastAsia="en-GB"/>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Default="00EE25FF">
            <w:pPr>
              <w:pStyle w:val="TAL"/>
              <w:rPr>
                <w:rFonts w:eastAsia="Times New Roman" w:cs="Arial"/>
                <w:szCs w:val="18"/>
                <w:lang w:eastAsia="en-GB"/>
              </w:rPr>
            </w:pPr>
          </w:p>
        </w:tc>
      </w:tr>
      <w:tr w:rsidR="00EE25FF"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Default="00EE25FF">
            <w:pPr>
              <w:pStyle w:val="TAL"/>
              <w:rPr>
                <w:rFonts w:eastAsia="Times New Roman"/>
                <w:lang w:eastAsia="en-GB"/>
              </w:rPr>
            </w:pPr>
            <w:r>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Default="00EE25FF">
            <w:pPr>
              <w:pStyle w:val="TAL"/>
              <w:rPr>
                <w:rFonts w:eastAsia="Times New Roman" w:cs="Arial"/>
                <w:szCs w:val="18"/>
                <w:lang w:eastAsia="en-GB"/>
              </w:rPr>
            </w:pPr>
            <w:r>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Default="00EE25FF">
            <w:pPr>
              <w:pStyle w:val="TAL"/>
              <w:rPr>
                <w:rFonts w:eastAsia="Times New Roman" w:cs="Arial"/>
                <w:szCs w:val="18"/>
                <w:lang w:eastAsia="en-GB"/>
              </w:rPr>
            </w:pPr>
          </w:p>
        </w:tc>
      </w:tr>
      <w:tr w:rsidR="00EE25FF"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Default="00EE25FF">
            <w:pPr>
              <w:pStyle w:val="TAL"/>
              <w:rPr>
                <w:rFonts w:eastAsia="Times New Roman"/>
                <w:lang w:eastAsia="en-GB"/>
              </w:rPr>
            </w:pPr>
            <w:r>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2890D9C6" w:rsidR="00EE25FF" w:rsidRDefault="00EE25FF">
            <w:pPr>
              <w:pStyle w:val="TAL"/>
              <w:rPr>
                <w:rFonts w:eastAsia="Times New Roman" w:cs="Arial"/>
                <w:szCs w:val="18"/>
                <w:lang w:eastAsia="en-GB"/>
              </w:rPr>
            </w:pPr>
            <w:r>
              <w:rPr>
                <w:lang w:eastAsia="zh-CN"/>
              </w:rPr>
              <w:t>5G Prose Remote User Key ID</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Default="00EE25FF">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Heading4"/>
        <w:rPr>
          <w:lang w:val="en-US"/>
        </w:rPr>
      </w:pPr>
      <w:bookmarkStart w:id="224" w:name="_Toc112771065"/>
      <w:bookmarkStart w:id="225" w:name="_Toc113306716"/>
      <w:r>
        <w:rPr>
          <w:lang w:val="en-US"/>
        </w:rPr>
        <w:lastRenderedPageBreak/>
        <w:t>6.1.6.2</w:t>
      </w:r>
      <w:r>
        <w:rPr>
          <w:lang w:val="en-US"/>
        </w:rPr>
        <w:tab/>
        <w:t>Structured data types</w:t>
      </w:r>
      <w:bookmarkEnd w:id="220"/>
      <w:bookmarkEnd w:id="221"/>
      <w:bookmarkEnd w:id="222"/>
      <w:bookmarkEnd w:id="224"/>
      <w:bookmarkEnd w:id="225"/>
    </w:p>
    <w:p w14:paraId="2DB65DFB" w14:textId="77777777" w:rsidR="00391F61" w:rsidRDefault="00391F61" w:rsidP="00391F61">
      <w:pPr>
        <w:pStyle w:val="Heading5"/>
      </w:pPr>
      <w:bookmarkStart w:id="226" w:name="_Toc112771066"/>
      <w:bookmarkStart w:id="227" w:name="_Toc113306717"/>
      <w:r>
        <w:t>6.1.6.2.1</w:t>
      </w:r>
      <w:r>
        <w:tab/>
        <w:t>Introduction</w:t>
      </w:r>
      <w:bookmarkEnd w:id="181"/>
      <w:bookmarkEnd w:id="182"/>
      <w:bookmarkEnd w:id="183"/>
      <w:bookmarkEnd w:id="226"/>
      <w:bookmarkEnd w:id="227"/>
    </w:p>
    <w:p w14:paraId="48402BA4" w14:textId="77777777" w:rsidR="00391F61" w:rsidRDefault="00391F61" w:rsidP="00391F61">
      <w:r>
        <w:t>This clause defines the structures to be used in resource representations.</w:t>
      </w:r>
    </w:p>
    <w:p w14:paraId="60D71B07" w14:textId="42635B3D" w:rsidR="00391F61" w:rsidRDefault="00391F61" w:rsidP="00391F61">
      <w:pPr>
        <w:pStyle w:val="Heading5"/>
      </w:pPr>
      <w:bookmarkStart w:id="228" w:name="_Toc112771067"/>
      <w:bookmarkStart w:id="229" w:name="_Toc67903547"/>
      <w:bookmarkStart w:id="230" w:name="_Toc35971431"/>
      <w:bookmarkStart w:id="231" w:name="_Toc510696636"/>
      <w:bookmarkStart w:id="232" w:name="_Toc113306718"/>
      <w:r>
        <w:t>6.1.6.2.2</w:t>
      </w:r>
      <w:r>
        <w:tab/>
        <w:t xml:space="preserve">Type: </w:t>
      </w:r>
      <w:r w:rsidR="00E330A5">
        <w:rPr>
          <w:rFonts w:eastAsiaTheme="minorEastAsia" w:hint="eastAsia"/>
          <w:lang w:eastAsia="zh-CN"/>
        </w:rPr>
        <w:t>Prose</w:t>
      </w:r>
      <w:r w:rsidR="00E330A5">
        <w:rPr>
          <w:rFonts w:eastAsiaTheme="minorEastAsia"/>
          <w:lang w:eastAsia="zh-CN"/>
        </w:rPr>
        <w:t>ContextInfo</w:t>
      </w:r>
      <w:bookmarkEnd w:id="228"/>
      <w:bookmarkEnd w:id="229"/>
      <w:bookmarkEnd w:id="230"/>
      <w:bookmarkEnd w:id="231"/>
      <w:bookmarkEnd w:id="232"/>
    </w:p>
    <w:p w14:paraId="1F6CA949" w14:textId="61D93901" w:rsidR="00391F61" w:rsidRDefault="00391F61" w:rsidP="00391F61">
      <w:pPr>
        <w:pStyle w:val="TH"/>
      </w:pPr>
      <w:r>
        <w:rPr>
          <w:noProof/>
        </w:rPr>
        <w:t>Table </w:t>
      </w:r>
      <w:r>
        <w:t xml:space="preserve">6.1.6.2.2-1: </w:t>
      </w:r>
      <w:r>
        <w:rPr>
          <w:noProof/>
        </w:rPr>
        <w:t xml:space="preserve">Definition of type </w:t>
      </w:r>
      <w:r w:rsidR="006B6807">
        <w:rPr>
          <w:rFonts w:eastAsiaTheme="minorEastAsia" w:hint="eastAsia"/>
          <w:lang w:eastAsia="zh-CN"/>
        </w:rPr>
        <w:t>Prose</w:t>
      </w:r>
      <w:r w:rsidR="006B6807">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6B6807"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Default="006B6807">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Default="006B6807">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Default="006B6807">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Default="006B6807">
            <w:pPr>
              <w:pStyle w:val="TAL"/>
              <w:rPr>
                <w:rFonts w:eastAsia="Times New Roman" w:cs="Arial"/>
                <w:szCs w:val="18"/>
                <w:lang w:eastAsia="en-GB"/>
              </w:rPr>
            </w:pPr>
          </w:p>
        </w:tc>
      </w:tr>
      <w:tr w:rsidR="006B6807"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Default="006B6807">
            <w:pPr>
              <w:pStyle w:val="TAL"/>
              <w:rPr>
                <w:rFonts w:eastAsia="Times New Roman"/>
                <w:lang w:eastAsia="en-GB"/>
              </w:rPr>
            </w:pPr>
            <w:r>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Default="006B6807">
            <w:pPr>
              <w:pStyle w:val="TAL"/>
              <w:rPr>
                <w:rFonts w:eastAsia="Times New Roman"/>
                <w:lang w:eastAsia="en-GB"/>
              </w:rPr>
            </w:pPr>
            <w:r>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1C0458A1" w14:textId="77777777" w:rsidR="006B6807" w:rsidRDefault="006B6807" w:rsidP="00B3135C">
            <w:pPr>
              <w:pStyle w:val="TAL"/>
              <w:rPr>
                <w:lang w:eastAsia="zh-CN"/>
              </w:rPr>
            </w:pPr>
            <w:r>
              <w:rPr>
                <w:rFonts w:cs="Arial"/>
                <w:szCs w:val="18"/>
              </w:rPr>
              <w:t>This IE shall indicate the</w:t>
            </w:r>
            <w:r>
              <w:rPr>
                <w:lang w:eastAsia="zh-CN"/>
              </w:rPr>
              <w:t xml:space="preserve"> 5G Prose Remote User Key ID.</w:t>
            </w:r>
          </w:p>
          <w:p w14:paraId="739148C8" w14:textId="77777777" w:rsidR="006B6807"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Default="006B6807">
            <w:pPr>
              <w:pStyle w:val="TAL"/>
              <w:rPr>
                <w:rFonts w:eastAsia="Times New Roman" w:cs="Arial"/>
                <w:szCs w:val="18"/>
                <w:lang w:eastAsia="en-GB"/>
              </w:rPr>
            </w:pPr>
          </w:p>
        </w:tc>
      </w:tr>
      <w:tr w:rsidR="006B6807"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Default="006B6807">
            <w:pPr>
              <w:pStyle w:val="TAL"/>
              <w:rPr>
                <w:rFonts w:eastAsia="Times New Roman"/>
                <w:lang w:eastAsia="en-GB"/>
              </w:rPr>
            </w:pPr>
            <w:r>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Default="006B6807">
            <w:pPr>
              <w:pStyle w:val="TAL"/>
              <w:rPr>
                <w:rFonts w:eastAsia="Times New Roman"/>
                <w:lang w:eastAsia="en-GB"/>
              </w:rPr>
            </w:pPr>
            <w:r>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DF1AB62" w14:textId="75DED39F" w:rsidR="006B6807" w:rsidRDefault="006B6807">
            <w:pPr>
              <w:pStyle w:val="TAL"/>
              <w:rPr>
                <w:rFonts w:eastAsia="Times New Roman" w:cs="Arial"/>
                <w:szCs w:val="18"/>
                <w:lang w:eastAsia="en-GB"/>
              </w:rPr>
            </w:pPr>
            <w:r>
              <w:rPr>
                <w:rFonts w:cs="Arial"/>
                <w:szCs w:val="18"/>
              </w:rPr>
              <w:t>This IE shall indicate the</w:t>
            </w:r>
            <w:r>
              <w:rPr>
                <w:lang w:eastAsia="zh-CN"/>
              </w:rPr>
              <w:t xml:space="preserve"> 5G Prose Remote User Key</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Default="006B6807">
            <w:pPr>
              <w:pStyle w:val="TAL"/>
              <w:rPr>
                <w:rFonts w:eastAsia="Times New Roman" w:cs="Arial"/>
                <w:szCs w:val="18"/>
                <w:lang w:eastAsia="en-GB"/>
              </w:rPr>
            </w:pPr>
          </w:p>
        </w:tc>
      </w:tr>
      <w:tr w:rsidR="006B6807"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Default="006B6807">
            <w:pPr>
              <w:pStyle w:val="TAL"/>
              <w:rPr>
                <w:rFonts w:eastAsia="Times New Roman"/>
                <w:lang w:eastAsia="en-GB"/>
              </w:rPr>
            </w:pPr>
            <w:r>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Default="006B6807">
            <w:pPr>
              <w:pStyle w:val="TAL"/>
              <w:rPr>
                <w:rFonts w:eastAsia="Times New Roman"/>
                <w:lang w:eastAsia="en-GB"/>
              </w:rPr>
            </w:pPr>
            <w:r>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01D7536F" w14:textId="53706C6F" w:rsidR="006B6807" w:rsidRDefault="006B6807">
            <w:pPr>
              <w:pStyle w:val="TAL"/>
              <w:rPr>
                <w:rFonts w:eastAsia="Times New Roman" w:cs="Arial"/>
                <w:szCs w:val="18"/>
                <w:lang w:eastAsia="en-GB"/>
              </w:rPr>
            </w:pPr>
            <w:r>
              <w:rPr>
                <w:rFonts w:cs="Arial"/>
                <w:szCs w:val="18"/>
              </w:rPr>
              <w:t xml:space="preserve">This IE shall indicate the Relay Service Code from </w:t>
            </w:r>
            <w:r>
              <w:t>5G ProSe Remote UE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Default="006B6807">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656CB3C7" w:rsidR="00391F61" w:rsidRDefault="00391F61" w:rsidP="00391F61">
      <w:pPr>
        <w:pStyle w:val="Heading5"/>
      </w:pPr>
      <w:bookmarkStart w:id="233" w:name="_Toc112771068"/>
      <w:bookmarkStart w:id="234" w:name="_Toc67903548"/>
      <w:bookmarkStart w:id="235" w:name="_Toc35971432"/>
      <w:bookmarkStart w:id="236" w:name="_Toc510696637"/>
      <w:bookmarkStart w:id="237" w:name="_Toc113306719"/>
      <w:r>
        <w:t>6.1.6.2.3</w:t>
      </w:r>
      <w:r>
        <w:tab/>
        <w:t xml:space="preserve">Type: </w:t>
      </w:r>
      <w:r w:rsidR="006B6807">
        <w:t>ProseKeyRequest</w:t>
      </w:r>
      <w:bookmarkEnd w:id="233"/>
      <w:bookmarkEnd w:id="234"/>
      <w:bookmarkEnd w:id="235"/>
      <w:bookmarkEnd w:id="236"/>
      <w:bookmarkEnd w:id="237"/>
    </w:p>
    <w:p w14:paraId="659FB41E" w14:textId="1639C006" w:rsidR="00091521" w:rsidRDefault="00091521" w:rsidP="00091521">
      <w:pPr>
        <w:pStyle w:val="TH"/>
      </w:pPr>
      <w:r>
        <w:rPr>
          <w:noProof/>
        </w:rPr>
        <w:t>Table </w:t>
      </w:r>
      <w:r>
        <w:t xml:space="preserve">6.1.6.2.3-1: </w:t>
      </w:r>
      <w:r>
        <w:rPr>
          <w:noProof/>
        </w:rPr>
        <w:t xml:space="preserve">Definition of type </w:t>
      </w:r>
      <w:r>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14:paraId="139C8C57"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Default="00AD2AC7" w:rsidP="00B3135C">
            <w:pPr>
              <w:pStyle w:val="TAH"/>
              <w:rPr>
                <w:rFonts w:eastAsia="Times New Roman"/>
                <w:lang w:eastAsia="en-GB"/>
              </w:rPr>
            </w:pPr>
            <w:r>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Default="00AD2AC7" w:rsidP="00B3135C">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Default="00AD2AC7" w:rsidP="00B3135C">
            <w:pPr>
              <w:pStyle w:val="TAH"/>
              <w:rPr>
                <w:rFonts w:eastAsia="Times New Roman"/>
                <w:lang w:eastAsia="en-GB"/>
              </w:rPr>
            </w:pPr>
            <w:r>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Default="00AD2AC7" w:rsidP="00B3135C">
            <w:pPr>
              <w:pStyle w:val="TAH"/>
              <w:rPr>
                <w:rFonts w:eastAsia="Times New Roman"/>
                <w:lang w:eastAsia="en-GB"/>
              </w:rPr>
            </w:pPr>
            <w:r>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Default="00AD2AC7" w:rsidP="00B3135C">
            <w:pPr>
              <w:pStyle w:val="TAH"/>
              <w:rPr>
                <w:rFonts w:eastAsia="Times New Roman" w:cs="Arial"/>
                <w:szCs w:val="18"/>
                <w:lang w:eastAsia="en-GB"/>
              </w:rPr>
            </w:pPr>
            <w:r>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Default="00AD2AC7" w:rsidP="00B3135C">
            <w:pPr>
              <w:pStyle w:val="TAH"/>
              <w:rPr>
                <w:rFonts w:eastAsia="Times New Roman" w:cs="Arial"/>
                <w:szCs w:val="18"/>
                <w:lang w:eastAsia="en-GB"/>
              </w:rPr>
            </w:pPr>
            <w:r>
              <w:rPr>
                <w:rFonts w:cs="Arial"/>
                <w:szCs w:val="18"/>
              </w:rPr>
              <w:t>Applicability</w:t>
            </w:r>
          </w:p>
        </w:tc>
      </w:tr>
      <w:tr w:rsidR="00AD2AC7" w14:paraId="17F7D0FB"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Default="00AD2AC7" w:rsidP="00B3135C">
            <w:pPr>
              <w:pStyle w:val="TAL"/>
              <w:rPr>
                <w:rFonts w:eastAsia="Times New Roman"/>
                <w:lang w:eastAsia="en-GB"/>
              </w:rPr>
            </w:pPr>
            <w:r>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675D4E" w:rsidRDefault="00AD2AC7" w:rsidP="00B3135C">
            <w:pPr>
              <w:pStyle w:val="TAL"/>
            </w:pPr>
            <w:r>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Default="00AD2AC7" w:rsidP="00B3135C">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Default="00AD2AC7" w:rsidP="00B3135C">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45E1E8F5" w14:textId="77777777" w:rsidR="00AD2AC7" w:rsidRDefault="00AD2AC7" w:rsidP="00B3135C">
            <w:pPr>
              <w:pStyle w:val="TAL"/>
              <w:rPr>
                <w:lang w:eastAsia="zh-CN"/>
              </w:rPr>
            </w:pPr>
            <w:r>
              <w:rPr>
                <w:rFonts w:cs="Arial"/>
                <w:szCs w:val="18"/>
              </w:rPr>
              <w:t>This IE shall indicate the</w:t>
            </w:r>
            <w:r>
              <w:rPr>
                <w:lang w:eastAsia="zh-CN"/>
              </w:rPr>
              <w:t xml:space="preserve"> 5G Prose Remote User Key ID.</w:t>
            </w:r>
          </w:p>
          <w:p w14:paraId="06B2CD88" w14:textId="77777777" w:rsidR="00AD2AC7" w:rsidRDefault="00AD2AC7" w:rsidP="00B3135C">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Default="00AD2AC7" w:rsidP="00B3135C">
            <w:pPr>
              <w:pStyle w:val="TAL"/>
              <w:rPr>
                <w:rFonts w:eastAsia="Times New Roman" w:cs="Arial"/>
                <w:szCs w:val="18"/>
                <w:lang w:eastAsia="en-GB"/>
              </w:rPr>
            </w:pPr>
          </w:p>
        </w:tc>
      </w:tr>
      <w:tr w:rsidR="00AD2AC7" w14:paraId="7A679473"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675D4E" w:rsidRDefault="00AD2AC7" w:rsidP="00B3135C">
            <w:pPr>
              <w:pStyle w:val="TAL"/>
              <w:rPr>
                <w:rFonts w:eastAsia="Times New Roman"/>
                <w:lang w:val="en-US" w:eastAsia="en-GB"/>
              </w:rPr>
            </w:pPr>
            <w:r>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Default="00AD2AC7" w:rsidP="00B3135C">
            <w:pPr>
              <w:pStyle w:val="TAL"/>
              <w:rPr>
                <w:rFonts w:eastAsia="Times New Roman"/>
                <w:lang w:eastAsia="en-GB"/>
              </w:rPr>
            </w:pPr>
            <w:r>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Default="00AD2AC7" w:rsidP="00B3135C">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Default="00AD2AC7" w:rsidP="00B3135C">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554A7FAE" w14:textId="77777777" w:rsidR="00AD2AC7" w:rsidRDefault="00AD2AC7" w:rsidP="00B3135C">
            <w:pPr>
              <w:pStyle w:val="TAL"/>
              <w:rPr>
                <w:rFonts w:eastAsia="Times New Roman" w:cs="Arial"/>
                <w:szCs w:val="18"/>
                <w:lang w:eastAsia="en-GB"/>
              </w:rPr>
            </w:pPr>
            <w:r>
              <w:rPr>
                <w:rFonts w:cs="Arial"/>
                <w:szCs w:val="18"/>
              </w:rPr>
              <w:t xml:space="preserve">This IE shall indicate the Relay Service Code from </w:t>
            </w:r>
            <w:r>
              <w:t>5G ProSe Remote UE</w:t>
            </w:r>
            <w:r>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Default="00AD2AC7" w:rsidP="00B3135C">
            <w:pPr>
              <w:pStyle w:val="TAL"/>
              <w:rPr>
                <w:rFonts w:eastAsia="Times New Roman" w:cs="Arial"/>
                <w:szCs w:val="18"/>
                <w:lang w:eastAsia="en-GB"/>
              </w:rPr>
            </w:pPr>
          </w:p>
        </w:tc>
      </w:tr>
    </w:tbl>
    <w:p w14:paraId="116AA117" w14:textId="77777777" w:rsidR="00727704" w:rsidRDefault="00727704" w:rsidP="00727704">
      <w:bookmarkStart w:id="238" w:name="_Toc112771069"/>
      <w:bookmarkStart w:id="239" w:name="_Toc113306720"/>
    </w:p>
    <w:p w14:paraId="3F5C01B6" w14:textId="019D7A54" w:rsidR="00091521" w:rsidRDefault="00091521" w:rsidP="00091521">
      <w:pPr>
        <w:pStyle w:val="Heading5"/>
      </w:pPr>
      <w:r>
        <w:t>6.1.6.2.4</w:t>
      </w:r>
      <w:r>
        <w:tab/>
        <w:t xml:space="preserve">Type: </w:t>
      </w:r>
      <w:r>
        <w:rPr>
          <w:rFonts w:eastAsiaTheme="minorEastAsia" w:hint="eastAsia"/>
          <w:lang w:eastAsia="zh-CN"/>
        </w:rPr>
        <w:t>P</w:t>
      </w:r>
      <w:r>
        <w:rPr>
          <w:rFonts w:eastAsiaTheme="minorEastAsia"/>
          <w:lang w:eastAsia="zh-CN"/>
        </w:rPr>
        <w:t>roseKeyResponse</w:t>
      </w:r>
      <w:bookmarkEnd w:id="238"/>
      <w:bookmarkEnd w:id="239"/>
    </w:p>
    <w:p w14:paraId="47BA8965" w14:textId="77777777" w:rsidR="00091521" w:rsidRDefault="00091521" w:rsidP="00091521">
      <w:pPr>
        <w:pStyle w:val="TH"/>
      </w:pPr>
      <w:r>
        <w:rPr>
          <w:noProof/>
        </w:rPr>
        <w:t>Table </w:t>
      </w:r>
      <w:r>
        <w:t xml:space="preserve">6.1.6.2.4-1: </w:t>
      </w:r>
      <w:r>
        <w:rPr>
          <w:noProof/>
        </w:rPr>
        <w:t xml:space="preserve">Definition of type </w:t>
      </w:r>
      <w:r>
        <w:rPr>
          <w:rFonts w:eastAsiaTheme="minorEastAsia" w:hint="eastAsia"/>
          <w:lang w:eastAsia="zh-CN"/>
        </w:rPr>
        <w:t>P</w:t>
      </w:r>
      <w:r>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14:paraId="2C7629BD" w14:textId="77777777" w:rsidTr="00B3135C">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Default="00091521" w:rsidP="00B3135C">
            <w:pPr>
              <w:pStyle w:val="TAH"/>
              <w:rPr>
                <w:rFonts w:eastAsia="Times New Roman"/>
                <w:lang w:eastAsia="en-GB"/>
              </w:rPr>
            </w:pPr>
            <w:r>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Default="00091521" w:rsidP="00B3135C">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Default="00091521" w:rsidP="00B3135C">
            <w:pPr>
              <w:pStyle w:val="TAH"/>
              <w:rPr>
                <w:rFonts w:eastAsia="Times New Roman"/>
                <w:lang w:eastAsia="en-GB"/>
              </w:rPr>
            </w:pPr>
            <w:r>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Default="00091521" w:rsidP="00B3135C">
            <w:pPr>
              <w:pStyle w:val="TAH"/>
              <w:rPr>
                <w:rFonts w:eastAsia="Times New Roman"/>
                <w:lang w:eastAsia="en-GB"/>
              </w:rPr>
            </w:pPr>
            <w:r>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Default="00091521" w:rsidP="00B3135C">
            <w:pPr>
              <w:pStyle w:val="TAH"/>
              <w:rPr>
                <w:rFonts w:eastAsia="Times New Roman" w:cs="Arial"/>
                <w:szCs w:val="18"/>
                <w:lang w:eastAsia="en-GB"/>
              </w:rPr>
            </w:pPr>
            <w:r>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Default="00091521" w:rsidP="00B3135C">
            <w:pPr>
              <w:pStyle w:val="TAH"/>
              <w:rPr>
                <w:rFonts w:eastAsia="Times New Roman" w:cs="Arial"/>
                <w:szCs w:val="18"/>
                <w:lang w:eastAsia="en-GB"/>
              </w:rPr>
            </w:pPr>
            <w:r>
              <w:rPr>
                <w:rFonts w:cs="Arial"/>
                <w:szCs w:val="18"/>
              </w:rPr>
              <w:t>Applicability</w:t>
            </w:r>
          </w:p>
        </w:tc>
      </w:tr>
      <w:tr w:rsidR="00091521" w14:paraId="1F9344DA" w14:textId="77777777" w:rsidTr="00B3135C">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Default="00091521" w:rsidP="00B3135C">
            <w:pPr>
              <w:pStyle w:val="TAL"/>
              <w:rPr>
                <w:rFonts w:eastAsia="Times New Roman"/>
                <w:lang w:eastAsia="en-GB"/>
              </w:rPr>
            </w:pPr>
            <w:r>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Default="00091521" w:rsidP="00B3135C">
            <w:pPr>
              <w:pStyle w:val="TAL"/>
              <w:rPr>
                <w:rFonts w:eastAsia="Times New Roman"/>
                <w:lang w:eastAsia="en-GB"/>
              </w:rPr>
            </w:pPr>
            <w:r>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Default="00091521" w:rsidP="00B3135C">
            <w:pPr>
              <w:pStyle w:val="TAC"/>
              <w:rPr>
                <w:rFonts w:eastAsia="Times New Roman"/>
                <w:lang w:eastAsia="en-GB"/>
              </w:rPr>
            </w:pPr>
            <w:r>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Default="00091521" w:rsidP="00B3135C">
            <w:pPr>
              <w:pStyle w:val="TAL"/>
              <w:rPr>
                <w:rFonts w:eastAsia="Times New Roman"/>
                <w:lang w:eastAsia="en-GB"/>
              </w:rPr>
            </w:pPr>
            <w:r>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7777777" w:rsidR="00091521" w:rsidRDefault="00091521" w:rsidP="00B3135C">
            <w:pPr>
              <w:pStyle w:val="TAL"/>
              <w:rPr>
                <w:rFonts w:eastAsia="Times New Roman" w:cs="Arial"/>
                <w:szCs w:val="18"/>
                <w:lang w:eastAsia="en-GB"/>
              </w:rPr>
            </w:pPr>
            <w:r>
              <w:rPr>
                <w:rFonts w:cs="Arial"/>
                <w:szCs w:val="18"/>
              </w:rPr>
              <w:t>This IE shall indicate the</w:t>
            </w:r>
            <w:r>
              <w:rPr>
                <w:lang w:eastAsia="zh-CN"/>
              </w:rPr>
              <w:t xml:space="preserve"> 5G ProSe Remote User Key</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Default="00091521" w:rsidP="00B3135C">
            <w:pPr>
              <w:pStyle w:val="TAL"/>
              <w:rPr>
                <w:rFonts w:eastAsia="Times New Roman" w:cs="Arial"/>
                <w:szCs w:val="18"/>
                <w:lang w:eastAsia="en-GB"/>
              </w:rPr>
            </w:pPr>
          </w:p>
        </w:tc>
      </w:tr>
    </w:tbl>
    <w:p w14:paraId="6FC52F5E" w14:textId="77777777" w:rsidR="00091521" w:rsidRDefault="00091521" w:rsidP="00091521">
      <w:pPr>
        <w:rPr>
          <w:rFonts w:eastAsia="Times New Roman"/>
          <w:lang w:val="en-US" w:eastAsia="en-GB"/>
        </w:rPr>
      </w:pPr>
    </w:p>
    <w:p w14:paraId="630599CE" w14:textId="77777777" w:rsidR="00391F61" w:rsidRDefault="00391F61" w:rsidP="00391F61">
      <w:pPr>
        <w:pStyle w:val="Heading4"/>
        <w:rPr>
          <w:lang w:val="en-US"/>
        </w:rPr>
      </w:pPr>
      <w:bookmarkStart w:id="240" w:name="_Toc67903549"/>
      <w:bookmarkStart w:id="241" w:name="_Toc35971433"/>
      <w:bookmarkStart w:id="242" w:name="_Toc510696638"/>
      <w:bookmarkStart w:id="243" w:name="_Toc112771070"/>
      <w:bookmarkStart w:id="244" w:name="_Toc113306721"/>
      <w:r>
        <w:rPr>
          <w:lang w:val="en-US"/>
        </w:rPr>
        <w:t>6.1.6.3</w:t>
      </w:r>
      <w:r>
        <w:rPr>
          <w:lang w:val="en-US"/>
        </w:rPr>
        <w:tab/>
        <w:t>Simple data types and enumerations</w:t>
      </w:r>
      <w:bookmarkEnd w:id="240"/>
      <w:bookmarkEnd w:id="241"/>
      <w:bookmarkEnd w:id="242"/>
      <w:bookmarkEnd w:id="243"/>
      <w:bookmarkEnd w:id="244"/>
    </w:p>
    <w:p w14:paraId="045BA1DA" w14:textId="77777777" w:rsidR="00391F61" w:rsidRDefault="00391F61" w:rsidP="00391F61">
      <w:pPr>
        <w:pStyle w:val="Heading5"/>
      </w:pPr>
      <w:bookmarkStart w:id="245" w:name="_Toc67903550"/>
      <w:bookmarkStart w:id="246" w:name="_Toc35971434"/>
      <w:bookmarkStart w:id="247" w:name="_Toc510696639"/>
      <w:bookmarkStart w:id="248" w:name="_Toc112771071"/>
      <w:bookmarkStart w:id="249" w:name="_Toc113306722"/>
      <w:r>
        <w:t>6.1.6.3.1</w:t>
      </w:r>
      <w:r>
        <w:tab/>
        <w:t>Introduction</w:t>
      </w:r>
      <w:bookmarkEnd w:id="245"/>
      <w:bookmarkEnd w:id="246"/>
      <w:bookmarkEnd w:id="247"/>
      <w:bookmarkEnd w:id="248"/>
      <w:bookmarkEnd w:id="249"/>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Heading5"/>
      </w:pPr>
      <w:bookmarkStart w:id="250" w:name="_Toc67903551"/>
      <w:bookmarkStart w:id="251" w:name="_Toc35971435"/>
      <w:bookmarkStart w:id="252" w:name="_Toc510696640"/>
      <w:bookmarkStart w:id="253" w:name="_Toc112771072"/>
      <w:bookmarkStart w:id="254" w:name="_Toc113306723"/>
      <w:r>
        <w:t>6.1.6.3.2</w:t>
      </w:r>
      <w:r>
        <w:tab/>
        <w:t>Simple data types</w:t>
      </w:r>
      <w:bookmarkEnd w:id="250"/>
      <w:bookmarkEnd w:id="251"/>
      <w:bookmarkEnd w:id="252"/>
      <w:bookmarkEnd w:id="253"/>
      <w:bookmarkEnd w:id="254"/>
    </w:p>
    <w:p w14:paraId="0FBB7613" w14:textId="77777777" w:rsidR="00391F61" w:rsidRDefault="00391F61" w:rsidP="00391F61">
      <w:bookmarkStart w:id="255" w:name="_Toc67903552"/>
      <w:bookmarkStart w:id="256" w:name="_Toc35971436"/>
      <w:bookmarkStart w:id="257" w:name="_Toc510696641"/>
      <w:r>
        <w:t>The simple data types defined in table 6.1.6.3.2-1 shall be supported.</w:t>
      </w:r>
    </w:p>
    <w:p w14:paraId="25AD6057" w14:textId="77777777" w:rsidR="00391F61" w:rsidRDefault="00391F61" w:rsidP="00391F61">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Default="00091521">
            <w:pPr>
              <w:pStyle w:val="TAL"/>
              <w:rPr>
                <w:rFonts w:eastAsia="Times New Roman"/>
                <w:lang w:eastAsia="en-GB"/>
              </w:rPr>
            </w:pPr>
            <w:r>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Default="00091521">
            <w:pPr>
              <w:pStyle w:val="TAL"/>
              <w:rPr>
                <w:rFonts w:eastAsia="Times New Roman"/>
                <w:lang w:eastAsia="en-GB"/>
              </w:rPr>
            </w:pPr>
            <w:r>
              <w:t>string</w:t>
            </w:r>
          </w:p>
        </w:tc>
        <w:tc>
          <w:tcPr>
            <w:tcW w:w="2051" w:type="pct"/>
            <w:tcBorders>
              <w:top w:val="single" w:sz="6" w:space="0" w:color="auto"/>
              <w:left w:val="single" w:sz="6" w:space="0" w:color="auto"/>
              <w:bottom w:val="single" w:sz="6" w:space="0" w:color="auto"/>
              <w:right w:val="single" w:sz="6" w:space="0" w:color="auto"/>
            </w:tcBorders>
          </w:tcPr>
          <w:p w14:paraId="5A41545D" w14:textId="77777777" w:rsidR="00091521" w:rsidRPr="00060CBE" w:rsidRDefault="00091521" w:rsidP="00091521">
            <w:pPr>
              <w:pStyle w:val="TAL"/>
            </w:pPr>
            <w:r w:rsidRPr="00060CBE">
              <w:t>String value carrying the 5G PRUK in hexadecimal presentation.</w:t>
            </w:r>
          </w:p>
          <w:p w14:paraId="6BF53A84" w14:textId="174E5AF7" w:rsidR="00391F61" w:rsidRDefault="00091521" w:rsidP="00091521">
            <w:pPr>
              <w:pStyle w:val="TAL"/>
              <w:rPr>
                <w:rFonts w:eastAsia="Times New Roman"/>
                <w:lang w:eastAsia="en-GB"/>
              </w:rPr>
            </w:pPr>
            <w:r>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2C0CF630" w14:textId="77777777" w:rsidR="00391F61" w:rsidRDefault="00391F61" w:rsidP="00391F61">
      <w:pPr>
        <w:pStyle w:val="Heading4"/>
        <w:rPr>
          <w:lang w:val="en-US"/>
        </w:rPr>
      </w:pPr>
      <w:bookmarkStart w:id="258" w:name="_Toc67903554"/>
      <w:bookmarkStart w:id="259" w:name="_Toc35971438"/>
      <w:bookmarkStart w:id="260" w:name="_Toc510696643"/>
      <w:bookmarkStart w:id="261" w:name="_Toc112771073"/>
      <w:bookmarkStart w:id="262" w:name="_Toc113306724"/>
      <w:bookmarkEnd w:id="255"/>
      <w:bookmarkEnd w:id="256"/>
      <w:bookmarkEnd w:id="257"/>
      <w:r>
        <w:rPr>
          <w:lang w:val="en-US"/>
        </w:rPr>
        <w:t>6.1.6.4</w:t>
      </w:r>
      <w:r>
        <w:rPr>
          <w:lang w:val="en-US"/>
        </w:rPr>
        <w:tab/>
      </w:r>
      <w:r>
        <w:rPr>
          <w:lang w:eastAsia="zh-CN"/>
        </w:rPr>
        <w:t>Data types describing alternative data types or combinations of data types</w:t>
      </w:r>
      <w:bookmarkEnd w:id="258"/>
      <w:bookmarkEnd w:id="259"/>
      <w:bookmarkEnd w:id="260"/>
      <w:bookmarkEnd w:id="261"/>
      <w:bookmarkEnd w:id="262"/>
    </w:p>
    <w:p w14:paraId="2C355E51" w14:textId="77777777" w:rsidR="00091521" w:rsidRDefault="00091521" w:rsidP="00091521">
      <w:pPr>
        <w:rPr>
          <w:lang w:eastAsia="zh-CN"/>
        </w:rPr>
      </w:pPr>
      <w:bookmarkStart w:id="263" w:name="_Toc67903555"/>
      <w:bookmarkStart w:id="264" w:name="_Toc35971439"/>
      <w:bookmarkStart w:id="265" w:name="_Toc510696644"/>
      <w:r>
        <w:rPr>
          <w:lang w:eastAsia="zh-CN"/>
        </w:rPr>
        <w:t xml:space="preserve">There is no data type describing alternative data types or combinations of data types in </w:t>
      </w:r>
      <w:r>
        <w:t>Npanf_ProseKey</w:t>
      </w:r>
      <w:r>
        <w:rPr>
          <w:lang w:eastAsia="zh-CN"/>
        </w:rPr>
        <w:t xml:space="preserve"> Service.</w:t>
      </w:r>
    </w:p>
    <w:p w14:paraId="2BBE79CC" w14:textId="77777777" w:rsidR="00391F61" w:rsidRDefault="00391F61" w:rsidP="00391F61">
      <w:pPr>
        <w:pStyle w:val="Heading4"/>
      </w:pPr>
      <w:bookmarkStart w:id="266" w:name="_Toc67903557"/>
      <w:bookmarkStart w:id="267" w:name="_Toc35971441"/>
      <w:bookmarkStart w:id="268" w:name="_Toc510696646"/>
      <w:bookmarkStart w:id="269" w:name="_Toc112771074"/>
      <w:bookmarkStart w:id="270" w:name="_Toc113306725"/>
      <w:bookmarkEnd w:id="263"/>
      <w:bookmarkEnd w:id="264"/>
      <w:bookmarkEnd w:id="265"/>
      <w:r>
        <w:t>6.1.6.5</w:t>
      </w:r>
      <w:r>
        <w:tab/>
        <w:t>Binary data</w:t>
      </w:r>
      <w:bookmarkEnd w:id="266"/>
      <w:bookmarkEnd w:id="267"/>
      <w:bookmarkEnd w:id="268"/>
      <w:bookmarkEnd w:id="269"/>
      <w:bookmarkEnd w:id="270"/>
    </w:p>
    <w:p w14:paraId="12384132" w14:textId="77777777" w:rsidR="00D27970" w:rsidRDefault="00D27970" w:rsidP="00D27970">
      <w:pPr>
        <w:rPr>
          <w:lang w:eastAsia="zh-CN"/>
        </w:rPr>
      </w:pPr>
      <w:r>
        <w:rPr>
          <w:lang w:eastAsia="zh-CN"/>
        </w:rPr>
        <w:t xml:space="preserve">There is no binary data type in </w:t>
      </w:r>
      <w:r>
        <w:t>Npanf_ProseKey</w:t>
      </w:r>
      <w:r>
        <w:rPr>
          <w:lang w:eastAsia="zh-CN"/>
        </w:rPr>
        <w:t xml:space="preserve"> Service.</w:t>
      </w:r>
    </w:p>
    <w:p w14:paraId="7E359C29" w14:textId="77777777" w:rsidR="00391F61" w:rsidRDefault="00391F61" w:rsidP="00391F61">
      <w:pPr>
        <w:pStyle w:val="Heading3"/>
      </w:pPr>
      <w:bookmarkStart w:id="271" w:name="_Toc67903560"/>
      <w:bookmarkStart w:id="272" w:name="_Toc35971443"/>
      <w:bookmarkStart w:id="273" w:name="_Toc510696647"/>
      <w:bookmarkStart w:id="274" w:name="_Toc112771075"/>
      <w:bookmarkStart w:id="275" w:name="_Toc113306726"/>
      <w:r>
        <w:t>6.1.7</w:t>
      </w:r>
      <w:r>
        <w:tab/>
        <w:t>Error Handling</w:t>
      </w:r>
      <w:bookmarkEnd w:id="271"/>
      <w:bookmarkEnd w:id="272"/>
      <w:bookmarkEnd w:id="273"/>
      <w:bookmarkEnd w:id="274"/>
      <w:bookmarkEnd w:id="275"/>
    </w:p>
    <w:p w14:paraId="583F63D5" w14:textId="77777777" w:rsidR="00391F61" w:rsidRDefault="00391F61" w:rsidP="00391F61">
      <w:pPr>
        <w:pStyle w:val="Heading4"/>
      </w:pPr>
      <w:bookmarkStart w:id="276" w:name="_Toc67903561"/>
      <w:bookmarkStart w:id="277" w:name="_Toc35971444"/>
      <w:bookmarkStart w:id="278" w:name="_Toc112771076"/>
      <w:bookmarkStart w:id="279" w:name="_Toc113306727"/>
      <w:r>
        <w:t>6.1.7.1</w:t>
      </w:r>
      <w:r>
        <w:tab/>
        <w:t>General</w:t>
      </w:r>
      <w:bookmarkEnd w:id="276"/>
      <w:bookmarkEnd w:id="277"/>
      <w:bookmarkEnd w:id="278"/>
      <w:bookmarkEnd w:id="279"/>
    </w:p>
    <w:p w14:paraId="12E5BDA5" w14:textId="5B6B2173" w:rsidR="00391F61" w:rsidRDefault="00391F61" w:rsidP="00391F61">
      <w:r>
        <w:t xml:space="preserve">For the </w:t>
      </w:r>
      <w:r w:rsidR="000F6415">
        <w:t>Npanf_ProseKey</w:t>
      </w:r>
      <w:r w:rsidR="000F6415" w:rsidDel="000D6ADA">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Default="00391F61" w:rsidP="00391F61">
      <w:pPr>
        <w:rPr>
          <w:rFonts w:eastAsia="Calibri"/>
        </w:rPr>
      </w:pPr>
      <w:r>
        <w:t xml:space="preserve">In addition, the requirements in the following clauses are applicable for the </w:t>
      </w:r>
      <w:r w:rsidR="00C966CF">
        <w:t>Npanf_ProseKey</w:t>
      </w:r>
      <w:r>
        <w:t xml:space="preserve"> API.</w:t>
      </w:r>
    </w:p>
    <w:p w14:paraId="7D2C88C3" w14:textId="77777777" w:rsidR="00391F61" w:rsidRDefault="00391F61" w:rsidP="00391F61">
      <w:pPr>
        <w:pStyle w:val="Heading4"/>
        <w:rPr>
          <w:rFonts w:eastAsia="Times New Roman"/>
        </w:rPr>
      </w:pPr>
      <w:bookmarkStart w:id="280" w:name="_Toc67903562"/>
      <w:bookmarkStart w:id="281" w:name="_Toc35971445"/>
      <w:bookmarkStart w:id="282" w:name="_Toc112771077"/>
      <w:bookmarkStart w:id="283" w:name="_Toc113306728"/>
      <w:r>
        <w:t>6.1.7.2</w:t>
      </w:r>
      <w:r>
        <w:tab/>
        <w:t>Protocol Errors</w:t>
      </w:r>
      <w:bookmarkEnd w:id="280"/>
      <w:bookmarkEnd w:id="281"/>
      <w:bookmarkEnd w:id="282"/>
      <w:bookmarkEnd w:id="283"/>
    </w:p>
    <w:p w14:paraId="30879C8C" w14:textId="7389C9D9" w:rsidR="00391F61" w:rsidRDefault="00391F61" w:rsidP="00391F61">
      <w:r>
        <w:t xml:space="preserve">No specific procedures for the </w:t>
      </w:r>
      <w:r w:rsidR="0028140E">
        <w:t>Npanf_ProseKey</w:t>
      </w:r>
      <w:r w:rsidR="0028140E" w:rsidDel="000D6ADA">
        <w:rPr>
          <w:noProof/>
        </w:rPr>
        <w:t xml:space="preserve"> </w:t>
      </w:r>
      <w:r>
        <w:t>service are specified.</w:t>
      </w:r>
    </w:p>
    <w:p w14:paraId="17EE2BF2" w14:textId="77777777" w:rsidR="00391F61" w:rsidRDefault="00391F61" w:rsidP="00391F61">
      <w:pPr>
        <w:pStyle w:val="Heading4"/>
      </w:pPr>
      <w:bookmarkStart w:id="284" w:name="_Toc67903563"/>
      <w:bookmarkStart w:id="285" w:name="_Toc35971446"/>
      <w:bookmarkStart w:id="286" w:name="_Toc112771078"/>
      <w:bookmarkStart w:id="287" w:name="_Toc113306729"/>
      <w:r>
        <w:t>6.1.7.3</w:t>
      </w:r>
      <w:r>
        <w:tab/>
        <w:t>Application Errors</w:t>
      </w:r>
      <w:bookmarkEnd w:id="284"/>
      <w:bookmarkEnd w:id="285"/>
      <w:bookmarkEnd w:id="286"/>
      <w:bookmarkEnd w:id="287"/>
    </w:p>
    <w:p w14:paraId="2718968B" w14:textId="214E6B06" w:rsidR="00391F61" w:rsidRDefault="00391F61" w:rsidP="00391F61">
      <w:r>
        <w:t xml:space="preserve">The application errors defined for the </w:t>
      </w:r>
      <w:r w:rsidR="0028140E">
        <w:t>Npanf_ProseKey</w:t>
      </w:r>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1358EF"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Default="001358EF">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Default="001358EF">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Default="001358EF">
            <w:pPr>
              <w:pStyle w:val="TAL"/>
              <w:rPr>
                <w:rFonts w:eastAsia="Times New Roman" w:cs="Arial"/>
                <w:szCs w:val="18"/>
                <w:lang w:eastAsia="en-GB"/>
              </w:rPr>
            </w:pPr>
            <w:r>
              <w:rPr>
                <w:lang w:eastAsia="en-GB"/>
              </w:rPr>
              <w:t>The provided subscriber identifier is not found.</w:t>
            </w:r>
          </w:p>
        </w:tc>
      </w:tr>
      <w:tr w:rsidR="001358EF"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Default="001358EF">
            <w:pPr>
              <w:pStyle w:val="TAL"/>
              <w:rPr>
                <w:rFonts w:eastAsia="Times New Roman"/>
                <w:lang w:eastAsia="en-GB"/>
              </w:rPr>
            </w:pPr>
            <w:r>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Default="001358EF">
            <w:pPr>
              <w:pStyle w:val="TAL"/>
              <w:rPr>
                <w:rFonts w:eastAsia="Times New Roman"/>
                <w:lang w:eastAsia="en-GB"/>
              </w:rPr>
            </w:pPr>
            <w:r>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Default="001358EF">
            <w:pPr>
              <w:pStyle w:val="TAL"/>
              <w:rPr>
                <w:rFonts w:eastAsia="Times New Roman" w:cs="Arial"/>
                <w:szCs w:val="18"/>
                <w:lang w:eastAsia="en-GB"/>
              </w:rPr>
            </w:pPr>
            <w:r>
              <w:t>The requested data is not found/does not exist.</w:t>
            </w:r>
          </w:p>
        </w:tc>
      </w:tr>
    </w:tbl>
    <w:p w14:paraId="1D5044CA" w14:textId="77777777" w:rsidR="00391F61" w:rsidRDefault="00391F61" w:rsidP="00391F61">
      <w:pPr>
        <w:rPr>
          <w:rFonts w:eastAsia="Times New Roman"/>
          <w:lang w:eastAsia="en-GB"/>
        </w:rPr>
      </w:pPr>
      <w:bookmarkStart w:id="288" w:name="_Toc35971447"/>
      <w:bookmarkStart w:id="289" w:name="_Toc510696648"/>
      <w:bookmarkStart w:id="290" w:name="_Toc508287269"/>
      <w:bookmarkStart w:id="291" w:name="_Toc508285804"/>
      <w:bookmarkStart w:id="292" w:name="_Toc493774060"/>
      <w:bookmarkStart w:id="293" w:name="_Toc492973140"/>
      <w:bookmarkStart w:id="294" w:name="_Toc492972920"/>
      <w:bookmarkStart w:id="295" w:name="_Toc492967832"/>
      <w:bookmarkStart w:id="296" w:name="_Toc492900030"/>
      <w:bookmarkStart w:id="297" w:name="_Toc492899751"/>
    </w:p>
    <w:p w14:paraId="2B6BC43D" w14:textId="77777777" w:rsidR="00391F61" w:rsidRDefault="00391F61" w:rsidP="00391F61">
      <w:pPr>
        <w:pStyle w:val="Heading3"/>
        <w:rPr>
          <w:lang w:eastAsia="zh-CN"/>
        </w:rPr>
      </w:pPr>
      <w:bookmarkStart w:id="298" w:name="_Toc67903564"/>
      <w:bookmarkStart w:id="299" w:name="_Toc112771079"/>
      <w:bookmarkStart w:id="300" w:name="_Toc113306730"/>
      <w:r>
        <w:t>6.1.8</w:t>
      </w:r>
      <w:r>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60541D3E" w14:textId="54E4B0A0" w:rsidR="00391F61" w:rsidRDefault="00391F61" w:rsidP="00391F61">
      <w:pPr>
        <w:rPr>
          <w:lang w:eastAsia="en-GB"/>
        </w:rPr>
      </w:pPr>
      <w:r>
        <w:t xml:space="preserve">The optional features in table 6.1.8-1 are defined for the </w:t>
      </w:r>
      <w:r w:rsidR="00B55987">
        <w:t>Npanf_ProseKey</w:t>
      </w:r>
      <w:r w:rsidR="00B55987" w:rsidDel="00B55987">
        <w:t xml:space="preserve"> </w:t>
      </w:r>
      <w:r>
        <w:rPr>
          <w:lang w:eastAsia="zh-CN"/>
        </w:rPr>
        <w:t xml:space="preserve">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5038A1DD" w14:textId="77777777" w:rsidR="00727704" w:rsidRDefault="00727704" w:rsidP="00727704">
      <w:bookmarkStart w:id="301" w:name="_Toc67903565"/>
      <w:bookmarkStart w:id="302" w:name="_Toc35971448"/>
      <w:bookmarkStart w:id="303" w:name="_Toc532994477"/>
      <w:bookmarkStart w:id="304" w:name="_Toc112771080"/>
      <w:bookmarkStart w:id="305" w:name="_Toc510696649"/>
      <w:bookmarkStart w:id="306" w:name="_Toc113306731"/>
    </w:p>
    <w:p w14:paraId="2C335CEC" w14:textId="704989CE" w:rsidR="00391F61" w:rsidRDefault="00391F61" w:rsidP="00391F61">
      <w:pPr>
        <w:pStyle w:val="Heading3"/>
      </w:pPr>
      <w:r>
        <w:t>6.1.9</w:t>
      </w:r>
      <w:r>
        <w:tab/>
        <w:t>Security</w:t>
      </w:r>
      <w:bookmarkEnd w:id="301"/>
      <w:bookmarkEnd w:id="302"/>
      <w:bookmarkEnd w:id="303"/>
      <w:bookmarkEnd w:id="304"/>
      <w:bookmarkEnd w:id="306"/>
    </w:p>
    <w:p w14:paraId="49809E41" w14:textId="53869694" w:rsidR="00391F61" w:rsidRDefault="00391F61" w:rsidP="00391F61">
      <w:r>
        <w:t xml:space="preserve">As indicated in 3GPP TS 33.501 [8] and 3GPP TS 29.500 [4], the access to the </w:t>
      </w:r>
      <w:r w:rsidR="003F3547">
        <w:t>Npanf_ProseKey</w:t>
      </w:r>
      <w:r w:rsidR="003F3547" w:rsidDel="003F3547">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Default="00391F61" w:rsidP="00391F61">
      <w:r>
        <w:lastRenderedPageBreak/>
        <w:t xml:space="preserve">If OAuth2 is used, an NF Service Consumer, prior to consuming services offered by the </w:t>
      </w:r>
      <w:r w:rsidR="003F3547">
        <w:t>Npanf_ProseKey</w:t>
      </w:r>
      <w:r w:rsidR="003F3547" w:rsidDel="003F3547">
        <w:rPr>
          <w:noProof/>
        </w:rPr>
        <w:t xml:space="preserve"> </w:t>
      </w:r>
      <w:r>
        <w:t>API, shall obtain a "token" from the authorization server, by invoking the Access Token Request service, as described in 3GPP TS 29.510 [10], clause 5.4.2.2.</w:t>
      </w:r>
    </w:p>
    <w:p w14:paraId="58BE240E" w14:textId="737F58F4" w:rsidR="00391F61" w:rsidRDefault="00391F61" w:rsidP="00391F61">
      <w:pPr>
        <w:pStyle w:val="NO"/>
      </w:pPr>
      <w:r>
        <w:t>NOTE:</w:t>
      </w:r>
      <w:r>
        <w:tab/>
        <w:t xml:space="preserve">When multiple NRFs are deployed in a network, the NRF used as authorization server is the same NRF that the NF Service Consumer used for discovering the </w:t>
      </w:r>
      <w:r w:rsidR="003F3547">
        <w:t>Npanf_ProseKey</w:t>
      </w:r>
      <w:r w:rsidR="003F3547" w:rsidDel="003F3547">
        <w:rPr>
          <w:noProof/>
        </w:rPr>
        <w:t xml:space="preserve"> </w:t>
      </w:r>
      <w:r>
        <w:t>service.</w:t>
      </w:r>
    </w:p>
    <w:p w14:paraId="117A0714" w14:textId="318FF4C0" w:rsidR="00391F61" w:rsidRDefault="00391F61" w:rsidP="00391F61">
      <w:pPr>
        <w:rPr>
          <w:lang w:val="en-US"/>
        </w:rPr>
      </w:pPr>
      <w:bookmarkStart w:id="307" w:name="_Toc67903566"/>
      <w:bookmarkStart w:id="308" w:name="_Toc35971449"/>
      <w:r>
        <w:rPr>
          <w:lang w:val="en-US"/>
        </w:rPr>
        <w:t xml:space="preserve">The </w:t>
      </w:r>
      <w:r w:rsidR="003F3547">
        <w:t>Npanf_ProseKey</w:t>
      </w:r>
      <w:r w:rsidR="003F3547" w:rsidDel="003F3547">
        <w:rPr>
          <w:noProof/>
        </w:rPr>
        <w:t xml:space="preserve"> </w:t>
      </w:r>
      <w:r>
        <w:rPr>
          <w:lang w:val="en-US"/>
        </w:rPr>
        <w:t>API defines a single scope "</w:t>
      </w:r>
      <w:r w:rsidR="003F3547">
        <w:t>npanf-prosekey</w:t>
      </w:r>
      <w:r>
        <w:rPr>
          <w:lang w:val="en-US"/>
        </w:rPr>
        <w:t>" for the entire service, and it does not define any additional scopes at resource or operation level.</w:t>
      </w:r>
    </w:p>
    <w:bookmarkEnd w:id="305"/>
    <w:bookmarkEnd w:id="307"/>
    <w:bookmarkEnd w:id="308"/>
    <w:p w14:paraId="5AE826A2" w14:textId="77777777" w:rsidR="00391F61" w:rsidRDefault="00391F61" w:rsidP="00391F61">
      <w:pPr>
        <w:pStyle w:val="Heading8"/>
      </w:pPr>
      <w:r>
        <w:br w:type="page"/>
      </w:r>
      <w:bookmarkStart w:id="309" w:name="_Toc67903567"/>
      <w:bookmarkStart w:id="310" w:name="_Toc35971450"/>
      <w:bookmarkStart w:id="311" w:name="_Toc510696650"/>
      <w:bookmarkStart w:id="312" w:name="_Toc113306732"/>
      <w:r>
        <w:lastRenderedPageBreak/>
        <w:t>Annex A (normative):</w:t>
      </w:r>
      <w:r>
        <w:br/>
        <w:t>OpenAPI specification</w:t>
      </w:r>
      <w:bookmarkEnd w:id="309"/>
      <w:bookmarkEnd w:id="310"/>
      <w:bookmarkEnd w:id="311"/>
      <w:bookmarkEnd w:id="312"/>
    </w:p>
    <w:p w14:paraId="171EFFED" w14:textId="77777777" w:rsidR="00391F61" w:rsidRDefault="00391F61" w:rsidP="00320284">
      <w:pPr>
        <w:pStyle w:val="Heading1"/>
      </w:pPr>
      <w:bookmarkStart w:id="313" w:name="_Toc67903568"/>
      <w:bookmarkStart w:id="314" w:name="_Toc35971451"/>
      <w:bookmarkStart w:id="315" w:name="_Toc510696651"/>
      <w:bookmarkStart w:id="316" w:name="_Toc112771081"/>
      <w:bookmarkStart w:id="317" w:name="_Toc67903569"/>
      <w:bookmarkStart w:id="318" w:name="_Toc510696653"/>
      <w:bookmarkStart w:id="319" w:name="_Toc113306733"/>
      <w:r>
        <w:t>A.1</w:t>
      </w:r>
      <w:r>
        <w:tab/>
        <w:t>General</w:t>
      </w:r>
      <w:bookmarkEnd w:id="313"/>
      <w:bookmarkEnd w:id="314"/>
      <w:bookmarkEnd w:id="315"/>
      <w:bookmarkEnd w:id="316"/>
      <w:bookmarkEnd w:id="319"/>
    </w:p>
    <w:p w14:paraId="1B4CF03B" w14:textId="35E78AEC" w:rsidR="00391F61" w:rsidRDefault="00391F61" w:rsidP="00391F61">
      <w:r>
        <w:t>This Annex specifies the formal definition of the API(s) defined in the present specification. It consists of OpenAPI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Default="00391F61" w:rsidP="00391F61">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Default="00391F61" w:rsidP="00727704">
      <w:pPr>
        <w:pStyle w:val="Heading1"/>
      </w:pPr>
      <w:bookmarkStart w:id="320" w:name="_Toc112771082"/>
      <w:bookmarkStart w:id="321" w:name="_Toc113306734"/>
      <w:r>
        <w:t>A.2</w:t>
      </w:r>
      <w:r>
        <w:tab/>
      </w:r>
      <w:r w:rsidR="001C6A80" w:rsidRPr="009369C3">
        <w:rPr>
          <w:lang w:eastAsia="zh-CN"/>
        </w:rPr>
        <w:t>Npanf_ProseKey</w:t>
      </w:r>
      <w:r>
        <w:t xml:space="preserve"> API</w:t>
      </w:r>
      <w:bookmarkEnd w:id="317"/>
      <w:bookmarkEnd w:id="320"/>
      <w:bookmarkEnd w:id="321"/>
    </w:p>
    <w:p w14:paraId="43C1B00C" w14:textId="77777777" w:rsidR="00350AA5" w:rsidRDefault="00350AA5" w:rsidP="00350AA5">
      <w:pPr>
        <w:pStyle w:val="PL"/>
      </w:pPr>
      <w:r>
        <w:t>openapi: 3.0.0</w:t>
      </w:r>
    </w:p>
    <w:p w14:paraId="788BA1A9" w14:textId="77777777" w:rsidR="00350AA5" w:rsidRDefault="00350AA5" w:rsidP="00350AA5">
      <w:pPr>
        <w:pStyle w:val="PL"/>
      </w:pPr>
    </w:p>
    <w:p w14:paraId="1FC5D76B" w14:textId="77777777" w:rsidR="00350AA5" w:rsidRDefault="00350AA5" w:rsidP="00350AA5">
      <w:pPr>
        <w:pStyle w:val="PL"/>
      </w:pPr>
      <w:r>
        <w:t>info:</w:t>
      </w:r>
    </w:p>
    <w:p w14:paraId="03E5E37D" w14:textId="77777777" w:rsidR="00350AA5" w:rsidRDefault="00350AA5" w:rsidP="00350AA5">
      <w:pPr>
        <w:pStyle w:val="PL"/>
      </w:pPr>
      <w:r>
        <w:t xml:space="preserve">  title: Npanf_ProseKey</w:t>
      </w:r>
    </w:p>
    <w:p w14:paraId="2554EE0E" w14:textId="77777777" w:rsidR="00350AA5" w:rsidRDefault="00350AA5" w:rsidP="00350AA5">
      <w:pPr>
        <w:pStyle w:val="PL"/>
        <w:rPr>
          <w:lang w:eastAsia="zh-CN"/>
        </w:rPr>
      </w:pPr>
      <w:r>
        <w:t xml:space="preserve">  version: 1.0.0</w:t>
      </w:r>
      <w:r w:rsidRPr="00EE5DC0">
        <w:t>-alpha.1</w:t>
      </w:r>
    </w:p>
    <w:p w14:paraId="463D590A" w14:textId="77777777" w:rsidR="00350AA5" w:rsidRDefault="00350AA5" w:rsidP="00350AA5">
      <w:pPr>
        <w:pStyle w:val="PL"/>
      </w:pPr>
      <w:r>
        <w:t xml:space="preserve">  description: |</w:t>
      </w:r>
    </w:p>
    <w:p w14:paraId="3A8DB930" w14:textId="77777777" w:rsidR="00350AA5" w:rsidRDefault="00350AA5" w:rsidP="00350AA5">
      <w:pPr>
        <w:pStyle w:val="PL"/>
      </w:pPr>
      <w:r>
        <w:t xml:space="preserve">    PAnF ProseKey Service.  </w:t>
      </w:r>
    </w:p>
    <w:p w14:paraId="6A063722" w14:textId="77777777" w:rsidR="00350AA5" w:rsidRDefault="00350AA5" w:rsidP="00350AA5">
      <w:pPr>
        <w:pStyle w:val="PL"/>
      </w:pPr>
      <w:r>
        <w:t xml:space="preserve">    © 2022, 3GPP Organizational Partners (ARIB, ATIS, CCSA, ETSI, TSDSI, TTA, TTC).  </w:t>
      </w:r>
    </w:p>
    <w:p w14:paraId="0B7E053F" w14:textId="77777777" w:rsidR="00350AA5" w:rsidRDefault="00350AA5" w:rsidP="00350AA5">
      <w:pPr>
        <w:pStyle w:val="PL"/>
      </w:pPr>
      <w:r>
        <w:t xml:space="preserve">    All rights reserved.</w:t>
      </w:r>
    </w:p>
    <w:p w14:paraId="7C9BF8F5" w14:textId="77777777" w:rsidR="00350AA5" w:rsidRDefault="00350AA5" w:rsidP="00350AA5">
      <w:pPr>
        <w:pStyle w:val="PL"/>
      </w:pPr>
    </w:p>
    <w:p w14:paraId="06AABC41" w14:textId="77777777" w:rsidR="00350AA5" w:rsidRDefault="00350AA5" w:rsidP="00350AA5">
      <w:pPr>
        <w:pStyle w:val="PL"/>
      </w:pPr>
      <w:r>
        <w:t>externalDocs:</w:t>
      </w:r>
    </w:p>
    <w:p w14:paraId="5F04B6A5" w14:textId="7AAD466F" w:rsidR="00350AA5" w:rsidRDefault="00350AA5" w:rsidP="00350AA5">
      <w:pPr>
        <w:pStyle w:val="PL"/>
      </w:pPr>
      <w:r>
        <w:t xml:space="preserve">  description: 3GPP TS 29.553 V0.</w:t>
      </w:r>
      <w:r w:rsidR="0067407D">
        <w:rPr>
          <w:rFonts w:hint="eastAsia"/>
          <w:lang w:eastAsia="zh-CN"/>
        </w:rPr>
        <w:t>1</w:t>
      </w:r>
      <w:r>
        <w:t xml:space="preserve">.0; 5G System; </w:t>
      </w:r>
      <w:r w:rsidRPr="00693BEA">
        <w:rPr>
          <w:lang w:eastAsia="zh-CN"/>
        </w:rPr>
        <w:t xml:space="preserve">5G ProSe </w:t>
      </w:r>
      <w:r>
        <w:rPr>
          <w:rFonts w:hint="eastAsia"/>
          <w:lang w:eastAsia="zh-CN"/>
        </w:rPr>
        <w:t xml:space="preserve">Anchor </w:t>
      </w:r>
      <w:r w:rsidRPr="00693BEA">
        <w:rPr>
          <w:lang w:eastAsia="zh-CN"/>
        </w:rPr>
        <w:t>Services</w:t>
      </w:r>
      <w:r>
        <w:t>; Stage 3.</w:t>
      </w:r>
    </w:p>
    <w:p w14:paraId="52DFB826" w14:textId="77777777" w:rsidR="00350AA5" w:rsidRDefault="00350AA5" w:rsidP="00350AA5">
      <w:pPr>
        <w:pStyle w:val="PL"/>
      </w:pPr>
      <w:r>
        <w:t xml:space="preserve">  url: http</w:t>
      </w:r>
      <w:r>
        <w:rPr>
          <w:lang w:eastAsia="zh-CN"/>
        </w:rPr>
        <w:t>s</w:t>
      </w:r>
      <w:r>
        <w:t>://www.3gpp.org/ftp/Specs/archive/29_series/29.553/</w:t>
      </w:r>
    </w:p>
    <w:p w14:paraId="6BA86C55" w14:textId="77777777" w:rsidR="00350AA5" w:rsidRDefault="00350AA5" w:rsidP="00350AA5">
      <w:pPr>
        <w:pStyle w:val="PL"/>
      </w:pPr>
    </w:p>
    <w:p w14:paraId="3750F39D" w14:textId="77777777" w:rsidR="00350AA5" w:rsidRDefault="00350AA5" w:rsidP="00350AA5">
      <w:pPr>
        <w:pStyle w:val="PL"/>
      </w:pPr>
      <w:r>
        <w:t>servers:</w:t>
      </w:r>
    </w:p>
    <w:p w14:paraId="379E95BE" w14:textId="77777777" w:rsidR="00350AA5" w:rsidRDefault="00350AA5" w:rsidP="00350AA5">
      <w:pPr>
        <w:pStyle w:val="PL"/>
      </w:pPr>
      <w:r>
        <w:t xml:space="preserve">  - url: '{apiRoot}/npanf-prosekey/</w:t>
      </w:r>
      <w:r>
        <w:rPr>
          <w:b/>
        </w:rPr>
        <w:t>&lt;</w:t>
      </w:r>
      <w:r w:rsidRPr="00A7189D">
        <w:t>apiVersion</w:t>
      </w:r>
      <w:r>
        <w:rPr>
          <w:b/>
        </w:rPr>
        <w:t>&gt;</w:t>
      </w:r>
      <w:r>
        <w:t>'</w:t>
      </w:r>
    </w:p>
    <w:p w14:paraId="59E36D58" w14:textId="77777777" w:rsidR="00350AA5" w:rsidRDefault="00350AA5" w:rsidP="00350AA5">
      <w:pPr>
        <w:pStyle w:val="PL"/>
      </w:pPr>
      <w:r>
        <w:t xml:space="preserve">    variables:</w:t>
      </w:r>
    </w:p>
    <w:p w14:paraId="04E6A236" w14:textId="77777777" w:rsidR="00350AA5" w:rsidRDefault="00350AA5" w:rsidP="00350AA5">
      <w:pPr>
        <w:pStyle w:val="PL"/>
      </w:pPr>
      <w:r>
        <w:t xml:space="preserve">      apiRoot:</w:t>
      </w:r>
    </w:p>
    <w:p w14:paraId="1EE9B1E8" w14:textId="77777777" w:rsidR="00350AA5" w:rsidRDefault="00350AA5" w:rsidP="00350AA5">
      <w:pPr>
        <w:pStyle w:val="PL"/>
      </w:pPr>
      <w:r>
        <w:t xml:space="preserve">        default: https://example.com</w:t>
      </w:r>
    </w:p>
    <w:p w14:paraId="065AE548" w14:textId="77777777" w:rsidR="00350AA5" w:rsidRDefault="00350AA5" w:rsidP="00350AA5">
      <w:pPr>
        <w:pStyle w:val="PL"/>
      </w:pPr>
      <w:r>
        <w:t xml:space="preserve">        description: apiRoot as defined in clause 4.4 of 3GPP TS 29.501</w:t>
      </w:r>
    </w:p>
    <w:p w14:paraId="681AA005" w14:textId="77777777" w:rsidR="00350AA5" w:rsidRDefault="00350AA5" w:rsidP="00350AA5">
      <w:pPr>
        <w:pStyle w:val="PL"/>
      </w:pPr>
    </w:p>
    <w:p w14:paraId="6079C7BE" w14:textId="77777777" w:rsidR="00350AA5" w:rsidRDefault="00350AA5" w:rsidP="00350AA5">
      <w:pPr>
        <w:pStyle w:val="PL"/>
      </w:pPr>
      <w:r>
        <w:t>security:</w:t>
      </w:r>
    </w:p>
    <w:p w14:paraId="3AF09B64" w14:textId="77777777" w:rsidR="00350AA5" w:rsidRDefault="00350AA5" w:rsidP="00350AA5">
      <w:pPr>
        <w:pStyle w:val="PL"/>
      </w:pPr>
      <w:r>
        <w:t xml:space="preserve">  - {}</w:t>
      </w:r>
    </w:p>
    <w:p w14:paraId="3B861D3A" w14:textId="77777777" w:rsidR="00350AA5" w:rsidRDefault="00350AA5" w:rsidP="00350AA5">
      <w:pPr>
        <w:pStyle w:val="PL"/>
      </w:pPr>
      <w:r>
        <w:t xml:space="preserve">  - oAuth2ClientCredentials:</w:t>
      </w:r>
    </w:p>
    <w:p w14:paraId="231C0201" w14:textId="77777777" w:rsidR="00350AA5" w:rsidRDefault="00350AA5" w:rsidP="00350AA5">
      <w:pPr>
        <w:pStyle w:val="PL"/>
      </w:pPr>
      <w:r>
        <w:t xml:space="preserve">    - npanf-prosekey</w:t>
      </w:r>
    </w:p>
    <w:p w14:paraId="0485A23B" w14:textId="77777777" w:rsidR="00350AA5" w:rsidRDefault="00350AA5" w:rsidP="00350AA5">
      <w:pPr>
        <w:pStyle w:val="PL"/>
      </w:pPr>
    </w:p>
    <w:p w14:paraId="15AD57F3" w14:textId="77777777" w:rsidR="00350AA5" w:rsidRDefault="00350AA5" w:rsidP="00350AA5">
      <w:pPr>
        <w:pStyle w:val="PL"/>
      </w:pPr>
      <w:r>
        <w:t>paths:</w:t>
      </w:r>
    </w:p>
    <w:p w14:paraId="3613C6B1" w14:textId="77777777" w:rsidR="00350AA5" w:rsidRDefault="00350AA5" w:rsidP="00350AA5">
      <w:pPr>
        <w:pStyle w:val="PL"/>
      </w:pPr>
      <w:r>
        <w:t xml:space="preserve">  /prose-keys/register:</w:t>
      </w:r>
    </w:p>
    <w:p w14:paraId="2FBA3DBB" w14:textId="77777777" w:rsidR="00350AA5" w:rsidRDefault="00350AA5" w:rsidP="00350AA5">
      <w:pPr>
        <w:pStyle w:val="PL"/>
        <w:rPr>
          <w:lang w:eastAsia="en-GB"/>
        </w:rPr>
      </w:pPr>
      <w:r>
        <w:t xml:space="preserve">    post:</w:t>
      </w:r>
    </w:p>
    <w:p w14:paraId="16DF0913" w14:textId="77777777" w:rsidR="00350AA5" w:rsidRDefault="00350AA5" w:rsidP="00350AA5">
      <w:pPr>
        <w:pStyle w:val="PL"/>
      </w:pPr>
      <w:r>
        <w:t xml:space="preserve">      summary: Register the Prose Key</w:t>
      </w:r>
    </w:p>
    <w:p w14:paraId="056BE517" w14:textId="77777777" w:rsidR="00350AA5" w:rsidRDefault="00350AA5" w:rsidP="00350AA5">
      <w:pPr>
        <w:pStyle w:val="PL"/>
      </w:pPr>
      <w:r>
        <w:t xml:space="preserve">      operationId: ProseKeyRegistration</w:t>
      </w:r>
    </w:p>
    <w:p w14:paraId="174045E6" w14:textId="77777777" w:rsidR="00350AA5" w:rsidRDefault="00350AA5" w:rsidP="00350AA5">
      <w:pPr>
        <w:pStyle w:val="PL"/>
      </w:pPr>
      <w:r>
        <w:t xml:space="preserve">      tags:</w:t>
      </w:r>
    </w:p>
    <w:p w14:paraId="17C65848" w14:textId="77777777" w:rsidR="00350AA5" w:rsidRDefault="00350AA5" w:rsidP="00350AA5">
      <w:pPr>
        <w:pStyle w:val="PL"/>
      </w:pPr>
      <w:r>
        <w:t xml:space="preserve">        - prosekey registration</w:t>
      </w:r>
    </w:p>
    <w:p w14:paraId="2F357FD3" w14:textId="77777777" w:rsidR="00350AA5" w:rsidRDefault="00350AA5" w:rsidP="00350AA5">
      <w:pPr>
        <w:pStyle w:val="PL"/>
      </w:pPr>
      <w:r>
        <w:t xml:space="preserve">      requestBody:</w:t>
      </w:r>
    </w:p>
    <w:p w14:paraId="327587F0" w14:textId="77777777" w:rsidR="00350AA5" w:rsidRDefault="00350AA5" w:rsidP="00350AA5">
      <w:pPr>
        <w:pStyle w:val="PL"/>
      </w:pPr>
      <w:r>
        <w:t xml:space="preserve">        content:</w:t>
      </w:r>
    </w:p>
    <w:p w14:paraId="61ECC433" w14:textId="77777777" w:rsidR="00350AA5" w:rsidRDefault="00350AA5" w:rsidP="00350AA5">
      <w:pPr>
        <w:pStyle w:val="PL"/>
      </w:pPr>
      <w:r>
        <w:t xml:space="preserve">          application/json:</w:t>
      </w:r>
    </w:p>
    <w:p w14:paraId="532FB357" w14:textId="77777777" w:rsidR="00350AA5" w:rsidRDefault="00350AA5" w:rsidP="00350AA5">
      <w:pPr>
        <w:pStyle w:val="PL"/>
      </w:pPr>
      <w:r>
        <w:t xml:space="preserve">            schema:</w:t>
      </w:r>
    </w:p>
    <w:p w14:paraId="67FFF023" w14:textId="77777777" w:rsidR="00350AA5" w:rsidRDefault="00350AA5" w:rsidP="00350AA5">
      <w:pPr>
        <w:pStyle w:val="PL"/>
      </w:pPr>
      <w:r>
        <w:t xml:space="preserve">              $ref: '#/components/schemas/ProseContextInfo'</w:t>
      </w:r>
    </w:p>
    <w:p w14:paraId="60AC5F41" w14:textId="77777777" w:rsidR="00350AA5" w:rsidRDefault="00350AA5" w:rsidP="00350AA5">
      <w:pPr>
        <w:pStyle w:val="PL"/>
      </w:pPr>
      <w:r>
        <w:t xml:space="preserve">        required: true</w:t>
      </w:r>
    </w:p>
    <w:p w14:paraId="4FCF3A12" w14:textId="77777777" w:rsidR="00350AA5" w:rsidRDefault="00350AA5" w:rsidP="00350AA5">
      <w:pPr>
        <w:pStyle w:val="PL"/>
      </w:pPr>
      <w:r>
        <w:t xml:space="preserve">      responses:</w:t>
      </w:r>
    </w:p>
    <w:p w14:paraId="5BF3AF3C" w14:textId="77777777" w:rsidR="00350AA5" w:rsidRDefault="00350AA5" w:rsidP="00350AA5">
      <w:pPr>
        <w:pStyle w:val="PL"/>
      </w:pPr>
      <w:r>
        <w:t xml:space="preserve">        '204':</w:t>
      </w:r>
    </w:p>
    <w:p w14:paraId="2E9683D0" w14:textId="77777777" w:rsidR="00350AA5" w:rsidRDefault="00350AA5" w:rsidP="00350AA5">
      <w:pPr>
        <w:pStyle w:val="PL"/>
      </w:pPr>
      <w:r>
        <w:t xml:space="preserve">          description: Successful Response</w:t>
      </w:r>
    </w:p>
    <w:p w14:paraId="5F4B956E" w14:textId="77777777" w:rsidR="00350AA5" w:rsidRDefault="00350AA5" w:rsidP="00350AA5">
      <w:pPr>
        <w:pStyle w:val="PL"/>
      </w:pPr>
      <w:r>
        <w:t xml:space="preserve">        '404':</w:t>
      </w:r>
    </w:p>
    <w:p w14:paraId="71B0991D" w14:textId="77777777" w:rsidR="00350AA5" w:rsidRDefault="00350AA5" w:rsidP="00350AA5">
      <w:pPr>
        <w:pStyle w:val="PL"/>
      </w:pPr>
      <w:r>
        <w:t xml:space="preserve">          $ref: 'TS29571_CommonData.yaml#/components/responses/404'</w:t>
      </w:r>
    </w:p>
    <w:p w14:paraId="1EEEECEA" w14:textId="77777777" w:rsidR="00350AA5" w:rsidRDefault="00350AA5" w:rsidP="00350AA5">
      <w:pPr>
        <w:pStyle w:val="PL"/>
      </w:pPr>
      <w:r>
        <w:t xml:space="preserve">        default:</w:t>
      </w:r>
    </w:p>
    <w:p w14:paraId="4F039EC1" w14:textId="77777777" w:rsidR="00350AA5" w:rsidRDefault="00350AA5" w:rsidP="00350AA5">
      <w:pPr>
        <w:pStyle w:val="PL"/>
      </w:pPr>
      <w:r>
        <w:lastRenderedPageBreak/>
        <w:t xml:space="preserve">          description: Unexpected error</w:t>
      </w:r>
    </w:p>
    <w:p w14:paraId="58EE3278" w14:textId="77777777" w:rsidR="00350AA5" w:rsidRDefault="00350AA5" w:rsidP="00350AA5">
      <w:pPr>
        <w:pStyle w:val="PL"/>
      </w:pPr>
    </w:p>
    <w:p w14:paraId="45131610" w14:textId="77777777" w:rsidR="00350AA5" w:rsidRDefault="00350AA5" w:rsidP="00350AA5">
      <w:pPr>
        <w:pStyle w:val="PL"/>
        <w:rPr>
          <w:lang w:eastAsia="en-GB"/>
        </w:rPr>
      </w:pPr>
      <w:r>
        <w:t xml:space="preserve">  /prose-keys/retrieve:</w:t>
      </w:r>
    </w:p>
    <w:p w14:paraId="08422FF2" w14:textId="77777777" w:rsidR="00350AA5" w:rsidRDefault="00350AA5" w:rsidP="00350AA5">
      <w:pPr>
        <w:pStyle w:val="PL"/>
      </w:pPr>
      <w:r>
        <w:t xml:space="preserve">    post:</w:t>
      </w:r>
    </w:p>
    <w:p w14:paraId="6E35F901" w14:textId="77777777" w:rsidR="00350AA5" w:rsidRDefault="00350AA5" w:rsidP="00350AA5">
      <w:pPr>
        <w:pStyle w:val="PL"/>
      </w:pPr>
      <w:r>
        <w:t xml:space="preserve">      summary: retrieve the prose key</w:t>
      </w:r>
    </w:p>
    <w:p w14:paraId="279E8E01" w14:textId="77777777" w:rsidR="00350AA5" w:rsidRDefault="00350AA5" w:rsidP="00350AA5">
      <w:pPr>
        <w:pStyle w:val="PL"/>
      </w:pPr>
      <w:r>
        <w:t xml:space="preserve">      operationId: ProseKeyRetrieval</w:t>
      </w:r>
    </w:p>
    <w:p w14:paraId="08BA92C2" w14:textId="77777777" w:rsidR="00350AA5" w:rsidRDefault="00350AA5" w:rsidP="00350AA5">
      <w:pPr>
        <w:pStyle w:val="PL"/>
      </w:pPr>
      <w:r>
        <w:t xml:space="preserve">      tags:</w:t>
      </w:r>
    </w:p>
    <w:p w14:paraId="789CE082" w14:textId="77777777" w:rsidR="00350AA5" w:rsidRDefault="00350AA5" w:rsidP="00350AA5">
      <w:pPr>
        <w:pStyle w:val="PL"/>
      </w:pPr>
      <w:r>
        <w:t xml:space="preserve">        - Prose Key Retrieval</w:t>
      </w:r>
    </w:p>
    <w:p w14:paraId="355DD8BC" w14:textId="77777777" w:rsidR="00350AA5" w:rsidRDefault="00350AA5" w:rsidP="00350AA5">
      <w:pPr>
        <w:pStyle w:val="PL"/>
        <w:rPr>
          <w:lang w:eastAsia="en-GB"/>
        </w:rPr>
      </w:pPr>
      <w:r>
        <w:t xml:space="preserve">      requestBody:</w:t>
      </w:r>
    </w:p>
    <w:p w14:paraId="6C50615C" w14:textId="77777777" w:rsidR="00350AA5" w:rsidRDefault="00350AA5" w:rsidP="00350AA5">
      <w:pPr>
        <w:pStyle w:val="PL"/>
      </w:pPr>
      <w:r>
        <w:t xml:space="preserve">        content:</w:t>
      </w:r>
    </w:p>
    <w:p w14:paraId="62B4080C" w14:textId="77777777" w:rsidR="00350AA5" w:rsidRDefault="00350AA5" w:rsidP="00350AA5">
      <w:pPr>
        <w:pStyle w:val="PL"/>
      </w:pPr>
      <w:r>
        <w:t xml:space="preserve">          application/json:</w:t>
      </w:r>
    </w:p>
    <w:p w14:paraId="2FA59757" w14:textId="77777777" w:rsidR="00350AA5" w:rsidRDefault="00350AA5" w:rsidP="00350AA5">
      <w:pPr>
        <w:pStyle w:val="PL"/>
      </w:pPr>
      <w:r>
        <w:t xml:space="preserve">            schema:</w:t>
      </w:r>
    </w:p>
    <w:p w14:paraId="7EABBC6B" w14:textId="77777777" w:rsidR="00350AA5" w:rsidRDefault="00350AA5" w:rsidP="00350AA5">
      <w:pPr>
        <w:pStyle w:val="PL"/>
      </w:pPr>
      <w:r>
        <w:t xml:space="preserve">              $ref: '#/components/schemas/ProseKeyRequest'</w:t>
      </w:r>
    </w:p>
    <w:p w14:paraId="1D685095" w14:textId="77777777" w:rsidR="00350AA5" w:rsidRDefault="00350AA5" w:rsidP="00350AA5">
      <w:pPr>
        <w:pStyle w:val="PL"/>
      </w:pPr>
      <w:r>
        <w:t xml:space="preserve">        required: true</w:t>
      </w:r>
    </w:p>
    <w:p w14:paraId="45E81369" w14:textId="77777777" w:rsidR="00350AA5" w:rsidRDefault="00350AA5" w:rsidP="00350AA5">
      <w:pPr>
        <w:pStyle w:val="PL"/>
      </w:pPr>
      <w:r>
        <w:t xml:space="preserve">      responses:</w:t>
      </w:r>
    </w:p>
    <w:p w14:paraId="733D6E38" w14:textId="77777777" w:rsidR="00350AA5" w:rsidRDefault="00350AA5" w:rsidP="00350AA5">
      <w:pPr>
        <w:pStyle w:val="PL"/>
      </w:pPr>
      <w:r>
        <w:t xml:space="preserve">        '200':</w:t>
      </w:r>
    </w:p>
    <w:p w14:paraId="16BA5AB3" w14:textId="77777777" w:rsidR="00350AA5" w:rsidRDefault="00350AA5" w:rsidP="00350AA5">
      <w:pPr>
        <w:pStyle w:val="PL"/>
      </w:pPr>
      <w:r>
        <w:t xml:space="preserve">          description: Expected response to a valid request</w:t>
      </w:r>
    </w:p>
    <w:p w14:paraId="06363E5A" w14:textId="77777777" w:rsidR="00350AA5" w:rsidRDefault="00350AA5" w:rsidP="00350AA5">
      <w:pPr>
        <w:pStyle w:val="PL"/>
      </w:pPr>
      <w:r>
        <w:t xml:space="preserve">          content:</w:t>
      </w:r>
    </w:p>
    <w:p w14:paraId="6A02B472" w14:textId="77777777" w:rsidR="00350AA5" w:rsidRDefault="00350AA5" w:rsidP="00350AA5">
      <w:pPr>
        <w:pStyle w:val="PL"/>
      </w:pPr>
      <w:r>
        <w:t xml:space="preserve">            application/json:</w:t>
      </w:r>
    </w:p>
    <w:p w14:paraId="04D16AA2" w14:textId="77777777" w:rsidR="00350AA5" w:rsidRDefault="00350AA5" w:rsidP="00350AA5">
      <w:pPr>
        <w:pStyle w:val="PL"/>
      </w:pPr>
      <w:r>
        <w:t xml:space="preserve">              schema:</w:t>
      </w:r>
    </w:p>
    <w:p w14:paraId="70F48DEF" w14:textId="77777777" w:rsidR="00350AA5" w:rsidRDefault="00350AA5" w:rsidP="00350AA5">
      <w:pPr>
        <w:pStyle w:val="PL"/>
      </w:pPr>
      <w:r>
        <w:t xml:space="preserve">                $ref: '#/components/schemas/ProseKeyResponse'</w:t>
      </w:r>
    </w:p>
    <w:p w14:paraId="70F5F5CB" w14:textId="77777777" w:rsidR="00350AA5" w:rsidRDefault="00350AA5" w:rsidP="00350AA5">
      <w:pPr>
        <w:pStyle w:val="PL"/>
      </w:pPr>
      <w:r>
        <w:t xml:space="preserve">        '400':</w:t>
      </w:r>
    </w:p>
    <w:p w14:paraId="26E36336" w14:textId="77777777" w:rsidR="00350AA5" w:rsidRDefault="00350AA5" w:rsidP="00350AA5">
      <w:pPr>
        <w:pStyle w:val="PL"/>
      </w:pPr>
      <w:r>
        <w:t xml:space="preserve">          $ref: 'TS29571_CommonData.yaml#/components/responses/400'</w:t>
      </w:r>
    </w:p>
    <w:p w14:paraId="7C61C8D5" w14:textId="77777777" w:rsidR="00350AA5" w:rsidRDefault="00350AA5" w:rsidP="00350AA5">
      <w:pPr>
        <w:pStyle w:val="PL"/>
      </w:pPr>
      <w:r>
        <w:t xml:space="preserve">        '404':</w:t>
      </w:r>
    </w:p>
    <w:p w14:paraId="4E6298C0" w14:textId="77777777" w:rsidR="00350AA5" w:rsidRDefault="00350AA5" w:rsidP="00350AA5">
      <w:pPr>
        <w:pStyle w:val="PL"/>
      </w:pPr>
      <w:r>
        <w:t xml:space="preserve">          $ref: 'TS29571_CommonData.yaml#/components/responses/404'</w:t>
      </w:r>
    </w:p>
    <w:p w14:paraId="378AE3E1" w14:textId="77777777" w:rsidR="00350AA5" w:rsidRDefault="00350AA5" w:rsidP="00350AA5">
      <w:pPr>
        <w:pStyle w:val="PL"/>
      </w:pPr>
      <w:r>
        <w:t xml:space="preserve">        '500':</w:t>
      </w:r>
    </w:p>
    <w:p w14:paraId="6654F851" w14:textId="77777777" w:rsidR="00350AA5" w:rsidRDefault="00350AA5" w:rsidP="00350AA5">
      <w:pPr>
        <w:pStyle w:val="PL"/>
      </w:pPr>
      <w:r>
        <w:t xml:space="preserve">          $ref: 'TS29571_CommonData.yaml#/components/responses/500'</w:t>
      </w:r>
    </w:p>
    <w:p w14:paraId="64C72380" w14:textId="77777777" w:rsidR="00350AA5" w:rsidRDefault="00350AA5" w:rsidP="00350AA5">
      <w:pPr>
        <w:pStyle w:val="PL"/>
      </w:pPr>
      <w:r>
        <w:t xml:space="preserve">        '503':</w:t>
      </w:r>
    </w:p>
    <w:p w14:paraId="46A9CACE" w14:textId="77777777" w:rsidR="00350AA5" w:rsidRDefault="00350AA5" w:rsidP="00350AA5">
      <w:pPr>
        <w:pStyle w:val="PL"/>
      </w:pPr>
      <w:r>
        <w:t xml:space="preserve">          $ref: 'TS29571_CommonData.yaml#/components/responses/503'</w:t>
      </w:r>
    </w:p>
    <w:p w14:paraId="7AD60A7D" w14:textId="77777777" w:rsidR="00350AA5" w:rsidRDefault="00350AA5" w:rsidP="00350AA5">
      <w:pPr>
        <w:pStyle w:val="PL"/>
      </w:pPr>
      <w:r>
        <w:t xml:space="preserve">        default:</w:t>
      </w:r>
    </w:p>
    <w:p w14:paraId="005D4C75" w14:textId="77777777" w:rsidR="00350AA5" w:rsidRDefault="00350AA5" w:rsidP="00350AA5">
      <w:pPr>
        <w:pStyle w:val="PL"/>
      </w:pPr>
      <w:r>
        <w:t xml:space="preserve">          description: Unexpected error</w:t>
      </w:r>
    </w:p>
    <w:p w14:paraId="164ADF53" w14:textId="77777777" w:rsidR="00350AA5" w:rsidRDefault="00350AA5" w:rsidP="00350AA5">
      <w:pPr>
        <w:pStyle w:val="PL"/>
      </w:pPr>
    </w:p>
    <w:p w14:paraId="51663D2F" w14:textId="77777777" w:rsidR="00350AA5" w:rsidRDefault="00350AA5" w:rsidP="00350AA5">
      <w:pPr>
        <w:pStyle w:val="PL"/>
      </w:pPr>
      <w:r>
        <w:t>components:</w:t>
      </w:r>
    </w:p>
    <w:p w14:paraId="5A460799" w14:textId="77777777" w:rsidR="00350AA5" w:rsidRDefault="00350AA5" w:rsidP="00350AA5">
      <w:pPr>
        <w:pStyle w:val="PL"/>
      </w:pPr>
      <w:r>
        <w:t xml:space="preserve">  securitySchemes:</w:t>
      </w:r>
    </w:p>
    <w:p w14:paraId="4B9E6E98" w14:textId="77777777" w:rsidR="00350AA5" w:rsidRDefault="00350AA5" w:rsidP="00350AA5">
      <w:pPr>
        <w:pStyle w:val="PL"/>
      </w:pPr>
      <w:r>
        <w:t xml:space="preserve">    oAuth2ClientCredentials:</w:t>
      </w:r>
    </w:p>
    <w:p w14:paraId="18059A48" w14:textId="77777777" w:rsidR="00350AA5" w:rsidRDefault="00350AA5" w:rsidP="00350AA5">
      <w:pPr>
        <w:pStyle w:val="PL"/>
      </w:pPr>
      <w:r>
        <w:t xml:space="preserve">      type: oauth2</w:t>
      </w:r>
    </w:p>
    <w:p w14:paraId="29FC8690" w14:textId="77777777" w:rsidR="00350AA5" w:rsidRDefault="00350AA5" w:rsidP="00350AA5">
      <w:pPr>
        <w:pStyle w:val="PL"/>
      </w:pPr>
      <w:r>
        <w:t xml:space="preserve">      flows:</w:t>
      </w:r>
    </w:p>
    <w:p w14:paraId="57C303F3" w14:textId="77777777" w:rsidR="00350AA5" w:rsidRDefault="00350AA5" w:rsidP="00350AA5">
      <w:pPr>
        <w:pStyle w:val="PL"/>
      </w:pPr>
      <w:r>
        <w:t xml:space="preserve">        clientCredentials:</w:t>
      </w:r>
    </w:p>
    <w:p w14:paraId="6F7B5F9C" w14:textId="77777777" w:rsidR="00350AA5" w:rsidRDefault="00350AA5" w:rsidP="00350AA5">
      <w:pPr>
        <w:pStyle w:val="PL"/>
      </w:pPr>
      <w:r>
        <w:t xml:space="preserve">          tokenUrl: '{nrfApiRoot}/oauth2/token'</w:t>
      </w:r>
    </w:p>
    <w:p w14:paraId="6B0FD7CF" w14:textId="77777777" w:rsidR="00350AA5" w:rsidRDefault="00350AA5" w:rsidP="00350AA5">
      <w:pPr>
        <w:pStyle w:val="PL"/>
      </w:pPr>
      <w:r>
        <w:t xml:space="preserve">          scopes:</w:t>
      </w:r>
    </w:p>
    <w:p w14:paraId="59D70EDE" w14:textId="77777777" w:rsidR="00350AA5" w:rsidRDefault="00350AA5" w:rsidP="00350AA5">
      <w:pPr>
        <w:pStyle w:val="PL"/>
      </w:pPr>
      <w:r>
        <w:t xml:space="preserve">            npanf-prosekey: Access to the Npanf_ProseKey API</w:t>
      </w:r>
    </w:p>
    <w:p w14:paraId="2A623F6E" w14:textId="77777777" w:rsidR="00350AA5" w:rsidRDefault="00350AA5" w:rsidP="00350AA5">
      <w:pPr>
        <w:pStyle w:val="PL"/>
      </w:pPr>
    </w:p>
    <w:p w14:paraId="16281E34" w14:textId="77777777" w:rsidR="00350AA5" w:rsidRDefault="00350AA5" w:rsidP="00350AA5">
      <w:pPr>
        <w:pStyle w:val="PL"/>
      </w:pPr>
      <w:r>
        <w:t xml:space="preserve">  schemas:</w:t>
      </w:r>
    </w:p>
    <w:p w14:paraId="1C1B700F" w14:textId="77777777" w:rsidR="00350AA5" w:rsidRDefault="00350AA5" w:rsidP="00350AA5">
      <w:pPr>
        <w:pStyle w:val="PL"/>
      </w:pPr>
      <w:r>
        <w:t>#</w:t>
      </w:r>
    </w:p>
    <w:p w14:paraId="63A6A7A5" w14:textId="77777777" w:rsidR="00350AA5" w:rsidRDefault="00350AA5" w:rsidP="00350AA5">
      <w:pPr>
        <w:pStyle w:val="PL"/>
      </w:pPr>
      <w:r>
        <w:t>#  Structured Data Types</w:t>
      </w:r>
    </w:p>
    <w:p w14:paraId="0B7A47A0" w14:textId="77777777" w:rsidR="00350AA5" w:rsidRDefault="00350AA5" w:rsidP="00350AA5">
      <w:pPr>
        <w:pStyle w:val="PL"/>
      </w:pPr>
      <w:r>
        <w:t>#</w:t>
      </w:r>
    </w:p>
    <w:p w14:paraId="6D1A8111" w14:textId="77777777" w:rsidR="00350AA5" w:rsidRDefault="00350AA5" w:rsidP="00350AA5">
      <w:pPr>
        <w:pStyle w:val="PL"/>
      </w:pPr>
      <w:r>
        <w:t xml:space="preserve">    ProseContextInfo:</w:t>
      </w:r>
    </w:p>
    <w:p w14:paraId="2CD64F01" w14:textId="77777777" w:rsidR="00350AA5" w:rsidRDefault="00350AA5" w:rsidP="00350AA5">
      <w:pPr>
        <w:pStyle w:val="PL"/>
      </w:pPr>
      <w:r>
        <w:t xml:space="preserve">      description: Prose Context Info.</w:t>
      </w:r>
    </w:p>
    <w:p w14:paraId="34A1AD82" w14:textId="77777777" w:rsidR="00350AA5" w:rsidRDefault="00350AA5" w:rsidP="00350AA5">
      <w:pPr>
        <w:pStyle w:val="PL"/>
      </w:pPr>
      <w:r>
        <w:t xml:space="preserve">      type: object</w:t>
      </w:r>
    </w:p>
    <w:p w14:paraId="398A2D64" w14:textId="77777777" w:rsidR="00350AA5" w:rsidRDefault="00350AA5" w:rsidP="00350AA5">
      <w:pPr>
        <w:pStyle w:val="PL"/>
      </w:pPr>
      <w:r>
        <w:t xml:space="preserve">      properties:</w:t>
      </w:r>
    </w:p>
    <w:p w14:paraId="04FC3504" w14:textId="77777777" w:rsidR="00350AA5" w:rsidRDefault="00350AA5" w:rsidP="00350AA5">
      <w:pPr>
        <w:pStyle w:val="PL"/>
      </w:pPr>
      <w:r>
        <w:t xml:space="preserve">        supi:</w:t>
      </w:r>
    </w:p>
    <w:p w14:paraId="5A8A8C34" w14:textId="77777777" w:rsidR="00350AA5" w:rsidRDefault="00350AA5" w:rsidP="00350AA5">
      <w:pPr>
        <w:pStyle w:val="PL"/>
        <w:rPr>
          <w:lang w:eastAsia="en-GB"/>
        </w:rPr>
      </w:pPr>
      <w:r>
        <w:t xml:space="preserve">          $ref: 'TS29571_CommonData.yaml#/components/schemas/Supi'</w:t>
      </w:r>
    </w:p>
    <w:p w14:paraId="1031981C" w14:textId="77777777" w:rsidR="00350AA5" w:rsidRDefault="00350AA5" w:rsidP="00350AA5">
      <w:pPr>
        <w:pStyle w:val="PL"/>
      </w:pPr>
      <w:r>
        <w:t xml:space="preserve">        5gPruk:</w:t>
      </w:r>
    </w:p>
    <w:p w14:paraId="59A52F41" w14:textId="77777777" w:rsidR="00350AA5" w:rsidRDefault="00350AA5" w:rsidP="00350AA5">
      <w:pPr>
        <w:pStyle w:val="PL"/>
        <w:rPr>
          <w:lang w:eastAsia="zh-CN"/>
        </w:rPr>
      </w:pPr>
      <w:r>
        <w:t xml:space="preserve">          $ref: '#/components/schemas/5GPruk'</w:t>
      </w:r>
    </w:p>
    <w:p w14:paraId="3112BC96" w14:textId="77777777" w:rsidR="00350AA5" w:rsidRDefault="00350AA5" w:rsidP="00350AA5">
      <w:pPr>
        <w:pStyle w:val="PL"/>
        <w:rPr>
          <w:lang w:eastAsia="zh-CN"/>
        </w:rPr>
      </w:pPr>
      <w:r>
        <w:rPr>
          <w:lang w:eastAsia="zh-CN"/>
        </w:rPr>
        <w:t xml:space="preserve">        5gPrukId:</w:t>
      </w:r>
    </w:p>
    <w:p w14:paraId="36D99684" w14:textId="77777777" w:rsidR="00350AA5" w:rsidRDefault="00350AA5" w:rsidP="00350AA5">
      <w:pPr>
        <w:pStyle w:val="PL"/>
      </w:pPr>
      <w:r>
        <w:t xml:space="preserve">          $ref: 'TS29571_CommonData.yaml#/components/schemas/</w:t>
      </w:r>
      <w:r>
        <w:rPr>
          <w:lang w:eastAsia="zh-CN"/>
        </w:rPr>
        <w:t>5GPrukId</w:t>
      </w:r>
      <w:r>
        <w:t>'</w:t>
      </w:r>
    </w:p>
    <w:p w14:paraId="54701F7E" w14:textId="77777777" w:rsidR="00350AA5" w:rsidRDefault="00350AA5" w:rsidP="00350AA5">
      <w:pPr>
        <w:pStyle w:val="PL"/>
      </w:pPr>
      <w:r>
        <w:t xml:space="preserve">        relayServiceCode:</w:t>
      </w:r>
    </w:p>
    <w:p w14:paraId="6C7500EF" w14:textId="77777777" w:rsidR="00350AA5" w:rsidRDefault="00350AA5" w:rsidP="00350AA5">
      <w:pPr>
        <w:pStyle w:val="PL"/>
      </w:pPr>
      <w:r>
        <w:t xml:space="preserve">          $ref: 'TS29571_CommonData.yaml#/components/schemas/RelayServiceCode'</w:t>
      </w:r>
    </w:p>
    <w:p w14:paraId="5FB1BAB2" w14:textId="77777777" w:rsidR="00350AA5" w:rsidRDefault="00350AA5" w:rsidP="00350AA5">
      <w:pPr>
        <w:pStyle w:val="PL"/>
      </w:pPr>
      <w:r>
        <w:t xml:space="preserve">      required:</w:t>
      </w:r>
    </w:p>
    <w:p w14:paraId="405431D4" w14:textId="77777777" w:rsidR="00350AA5" w:rsidRDefault="00350AA5" w:rsidP="00350AA5">
      <w:pPr>
        <w:pStyle w:val="PL"/>
      </w:pPr>
      <w:r>
        <w:t xml:space="preserve">        - supi</w:t>
      </w:r>
    </w:p>
    <w:p w14:paraId="790872D2" w14:textId="77777777" w:rsidR="00350AA5" w:rsidRDefault="00350AA5" w:rsidP="00350AA5">
      <w:pPr>
        <w:pStyle w:val="PL"/>
      </w:pPr>
      <w:r>
        <w:t xml:space="preserve">        - 5gPruk</w:t>
      </w:r>
    </w:p>
    <w:p w14:paraId="5429D634" w14:textId="77777777" w:rsidR="00350AA5" w:rsidRDefault="00350AA5" w:rsidP="00350AA5">
      <w:pPr>
        <w:pStyle w:val="PL"/>
      </w:pPr>
      <w:r>
        <w:t xml:space="preserve">        - </w:t>
      </w:r>
      <w:r>
        <w:rPr>
          <w:lang w:eastAsia="zh-CN"/>
        </w:rPr>
        <w:t>5gPrukId</w:t>
      </w:r>
    </w:p>
    <w:p w14:paraId="640B62BA" w14:textId="77777777" w:rsidR="00350AA5" w:rsidRDefault="00350AA5" w:rsidP="00350AA5">
      <w:pPr>
        <w:pStyle w:val="PL"/>
      </w:pPr>
      <w:r>
        <w:t xml:space="preserve">        - relayServiceCode</w:t>
      </w:r>
    </w:p>
    <w:p w14:paraId="23D7719C" w14:textId="77777777" w:rsidR="00350AA5" w:rsidRDefault="00350AA5" w:rsidP="00350AA5">
      <w:pPr>
        <w:pStyle w:val="PL"/>
      </w:pPr>
    </w:p>
    <w:p w14:paraId="1B2E20B3" w14:textId="77777777" w:rsidR="00350AA5" w:rsidRDefault="00350AA5" w:rsidP="00350AA5">
      <w:pPr>
        <w:pStyle w:val="PL"/>
      </w:pPr>
      <w:r>
        <w:t xml:space="preserve">    ProseKeyRequest:</w:t>
      </w:r>
    </w:p>
    <w:p w14:paraId="53A94140" w14:textId="77777777" w:rsidR="00350AA5" w:rsidRDefault="00350AA5" w:rsidP="00350AA5">
      <w:pPr>
        <w:pStyle w:val="PL"/>
      </w:pPr>
      <w:r>
        <w:t xml:space="preserve">      description: Prose Key Request.</w:t>
      </w:r>
    </w:p>
    <w:p w14:paraId="1F39265E" w14:textId="77777777" w:rsidR="00350AA5" w:rsidRDefault="00350AA5" w:rsidP="00350AA5">
      <w:pPr>
        <w:pStyle w:val="PL"/>
      </w:pPr>
      <w:r>
        <w:t xml:space="preserve">      type: object</w:t>
      </w:r>
    </w:p>
    <w:p w14:paraId="6E81B020" w14:textId="77777777" w:rsidR="00350AA5" w:rsidRDefault="00350AA5" w:rsidP="00350AA5">
      <w:pPr>
        <w:pStyle w:val="PL"/>
      </w:pPr>
      <w:r>
        <w:t xml:space="preserve">      properties:</w:t>
      </w:r>
    </w:p>
    <w:p w14:paraId="004E9C83" w14:textId="77777777" w:rsidR="00350AA5" w:rsidRDefault="00350AA5" w:rsidP="00350AA5">
      <w:pPr>
        <w:pStyle w:val="PL"/>
        <w:rPr>
          <w:lang w:eastAsia="zh-CN"/>
        </w:rPr>
      </w:pPr>
      <w:r>
        <w:rPr>
          <w:lang w:eastAsia="zh-CN"/>
        </w:rPr>
        <w:t xml:space="preserve">        5gPrukId:</w:t>
      </w:r>
    </w:p>
    <w:p w14:paraId="62D6FBD2" w14:textId="77777777" w:rsidR="00350AA5" w:rsidRDefault="00350AA5" w:rsidP="00350AA5">
      <w:pPr>
        <w:pStyle w:val="PL"/>
      </w:pPr>
      <w:r>
        <w:t xml:space="preserve">          $ref: 'TS29571_CommonData.yaml#/components/schemas/</w:t>
      </w:r>
      <w:r>
        <w:rPr>
          <w:lang w:eastAsia="zh-CN"/>
        </w:rPr>
        <w:t>5GPrukId</w:t>
      </w:r>
      <w:r>
        <w:t>'</w:t>
      </w:r>
    </w:p>
    <w:p w14:paraId="6C8783E6" w14:textId="77777777" w:rsidR="00350AA5" w:rsidRDefault="00350AA5" w:rsidP="00350AA5">
      <w:pPr>
        <w:pStyle w:val="PL"/>
      </w:pPr>
      <w:r>
        <w:t xml:space="preserve">        relayServiceCode:</w:t>
      </w:r>
    </w:p>
    <w:p w14:paraId="25DC0A43" w14:textId="77777777" w:rsidR="00350AA5" w:rsidRDefault="00350AA5" w:rsidP="00350AA5">
      <w:pPr>
        <w:pStyle w:val="PL"/>
      </w:pPr>
      <w:r>
        <w:t xml:space="preserve">          $ref: 'TS29571_CommonData.yaml#/components/schemas/RelayServiceCode'</w:t>
      </w:r>
    </w:p>
    <w:p w14:paraId="058281FD" w14:textId="77777777" w:rsidR="00350AA5" w:rsidRDefault="00350AA5" w:rsidP="00350AA5">
      <w:pPr>
        <w:pStyle w:val="PL"/>
      </w:pPr>
      <w:r>
        <w:t xml:space="preserve">      required:</w:t>
      </w:r>
    </w:p>
    <w:p w14:paraId="7AC16B9F" w14:textId="77777777" w:rsidR="00350AA5" w:rsidRDefault="00350AA5" w:rsidP="00350AA5">
      <w:pPr>
        <w:pStyle w:val="PL"/>
      </w:pPr>
      <w:r>
        <w:t xml:space="preserve">        - </w:t>
      </w:r>
      <w:r>
        <w:rPr>
          <w:lang w:eastAsia="zh-CN"/>
        </w:rPr>
        <w:t>5gPrukId</w:t>
      </w:r>
    </w:p>
    <w:p w14:paraId="694AB31D" w14:textId="77777777" w:rsidR="00350AA5" w:rsidRDefault="00350AA5" w:rsidP="00350AA5">
      <w:pPr>
        <w:pStyle w:val="PL"/>
      </w:pPr>
      <w:r>
        <w:t xml:space="preserve">        - relayServiceCode</w:t>
      </w:r>
    </w:p>
    <w:p w14:paraId="71C63F37" w14:textId="77777777" w:rsidR="00350AA5" w:rsidRDefault="00350AA5" w:rsidP="00350AA5">
      <w:pPr>
        <w:pStyle w:val="PL"/>
      </w:pPr>
    </w:p>
    <w:p w14:paraId="5D741F75" w14:textId="77777777" w:rsidR="00350AA5" w:rsidRDefault="00350AA5" w:rsidP="00350AA5">
      <w:pPr>
        <w:pStyle w:val="PL"/>
      </w:pPr>
      <w:r>
        <w:t xml:space="preserve">    ProseKeyResponse:</w:t>
      </w:r>
    </w:p>
    <w:p w14:paraId="4AE7BCB8" w14:textId="77777777" w:rsidR="00350AA5" w:rsidRDefault="00350AA5" w:rsidP="00350AA5">
      <w:pPr>
        <w:pStyle w:val="PL"/>
      </w:pPr>
      <w:r>
        <w:t xml:space="preserve">      description: Prose Key Response.</w:t>
      </w:r>
    </w:p>
    <w:p w14:paraId="373FCA4B" w14:textId="77777777" w:rsidR="00350AA5" w:rsidRDefault="00350AA5" w:rsidP="00350AA5">
      <w:pPr>
        <w:pStyle w:val="PL"/>
      </w:pPr>
      <w:r>
        <w:lastRenderedPageBreak/>
        <w:t xml:space="preserve">      type: object</w:t>
      </w:r>
    </w:p>
    <w:p w14:paraId="254064DB" w14:textId="77777777" w:rsidR="00350AA5" w:rsidRDefault="00350AA5" w:rsidP="00350AA5">
      <w:pPr>
        <w:pStyle w:val="PL"/>
      </w:pPr>
      <w:r>
        <w:t xml:space="preserve">      properties:</w:t>
      </w:r>
    </w:p>
    <w:p w14:paraId="3269F595" w14:textId="77777777" w:rsidR="00350AA5" w:rsidRDefault="00350AA5" w:rsidP="00350AA5">
      <w:pPr>
        <w:pStyle w:val="PL"/>
      </w:pPr>
      <w:r>
        <w:t xml:space="preserve">        5gPruk:</w:t>
      </w:r>
    </w:p>
    <w:p w14:paraId="25FF2EAC" w14:textId="77777777" w:rsidR="00350AA5" w:rsidRDefault="00350AA5" w:rsidP="00350AA5">
      <w:pPr>
        <w:pStyle w:val="PL"/>
        <w:rPr>
          <w:lang w:eastAsia="zh-CN"/>
        </w:rPr>
      </w:pPr>
      <w:r>
        <w:t xml:space="preserve">          $ref: '#/components/schemas/5GPruk'</w:t>
      </w:r>
    </w:p>
    <w:p w14:paraId="49AE3248" w14:textId="77777777" w:rsidR="00350AA5" w:rsidRDefault="00350AA5" w:rsidP="00350AA5">
      <w:pPr>
        <w:pStyle w:val="PL"/>
      </w:pPr>
      <w:r>
        <w:t xml:space="preserve">      required:</w:t>
      </w:r>
    </w:p>
    <w:p w14:paraId="3ACBDE08" w14:textId="77777777" w:rsidR="00350AA5" w:rsidRDefault="00350AA5" w:rsidP="00350AA5">
      <w:pPr>
        <w:pStyle w:val="PL"/>
      </w:pPr>
      <w:r>
        <w:t xml:space="preserve">        - 5gPruk</w:t>
      </w:r>
    </w:p>
    <w:p w14:paraId="3A11A5A2" w14:textId="77777777" w:rsidR="00350AA5" w:rsidRDefault="00350AA5" w:rsidP="00350AA5">
      <w:pPr>
        <w:pStyle w:val="PL"/>
      </w:pPr>
    </w:p>
    <w:p w14:paraId="520C11B1" w14:textId="77777777" w:rsidR="00350AA5" w:rsidRDefault="00350AA5" w:rsidP="00350AA5">
      <w:pPr>
        <w:pStyle w:val="PL"/>
      </w:pPr>
      <w:r>
        <w:t>#</w:t>
      </w:r>
    </w:p>
    <w:p w14:paraId="340F84F9" w14:textId="77777777" w:rsidR="00350AA5" w:rsidRDefault="00350AA5" w:rsidP="00350AA5">
      <w:pPr>
        <w:pStyle w:val="PL"/>
      </w:pPr>
      <w:r>
        <w:t>#  Simple Data Types</w:t>
      </w:r>
    </w:p>
    <w:p w14:paraId="526D1DD8" w14:textId="77777777" w:rsidR="00350AA5" w:rsidRDefault="00350AA5" w:rsidP="00350AA5">
      <w:pPr>
        <w:pStyle w:val="PL"/>
      </w:pPr>
      <w:r>
        <w:t>#</w:t>
      </w:r>
    </w:p>
    <w:p w14:paraId="3F1EDC0F" w14:textId="77777777" w:rsidR="00350AA5" w:rsidRDefault="00350AA5" w:rsidP="00350AA5">
      <w:pPr>
        <w:pStyle w:val="PL"/>
      </w:pPr>
      <w:r>
        <w:t xml:space="preserve">    5GPruk:</w:t>
      </w:r>
    </w:p>
    <w:p w14:paraId="1DECF734" w14:textId="77777777" w:rsidR="00350AA5" w:rsidRDefault="00350AA5" w:rsidP="00350AA5">
      <w:pPr>
        <w:pStyle w:val="PL"/>
      </w:pPr>
      <w:r>
        <w:t xml:space="preserve">      description: 5G Prose Remote User Key</w:t>
      </w:r>
    </w:p>
    <w:p w14:paraId="26D451DF" w14:textId="77777777" w:rsidR="00350AA5" w:rsidRDefault="00350AA5" w:rsidP="00350AA5">
      <w:pPr>
        <w:pStyle w:val="PL"/>
      </w:pPr>
      <w:r>
        <w:t xml:space="preserve">      type: string</w:t>
      </w:r>
    </w:p>
    <w:p w14:paraId="3A559288" w14:textId="77777777" w:rsidR="00350AA5" w:rsidRDefault="00350AA5" w:rsidP="00350AA5">
      <w:pPr>
        <w:pStyle w:val="PL"/>
        <w:rPr>
          <w:lang w:eastAsia="zh-CN"/>
        </w:rPr>
      </w:pPr>
      <w:r>
        <w:rPr>
          <w:lang w:eastAsia="zh-CN"/>
        </w:rPr>
        <w:t xml:space="preserve">      pattern: '^[A-Fa-f0-9]{64}$'</w:t>
      </w:r>
    </w:p>
    <w:p w14:paraId="7FE33FEC" w14:textId="77777777" w:rsidR="00350AA5" w:rsidRDefault="00350AA5" w:rsidP="00350AA5">
      <w:pPr>
        <w:pStyle w:val="PL"/>
      </w:pPr>
    </w:p>
    <w:p w14:paraId="4C183CBE" w14:textId="77777777" w:rsidR="00350AA5" w:rsidRDefault="00350AA5" w:rsidP="00350AA5">
      <w:pPr>
        <w:pStyle w:val="PL"/>
      </w:pPr>
      <w:r>
        <w:t>#</w:t>
      </w:r>
    </w:p>
    <w:p w14:paraId="58DF102D" w14:textId="77777777" w:rsidR="00350AA5" w:rsidRDefault="00350AA5" w:rsidP="00350AA5">
      <w:pPr>
        <w:pStyle w:val="PL"/>
      </w:pPr>
      <w:r>
        <w:t>#  Enumeration Data Types</w:t>
      </w:r>
    </w:p>
    <w:p w14:paraId="007C6F4F" w14:textId="77777777" w:rsidR="00350AA5" w:rsidRDefault="00350AA5" w:rsidP="00350AA5">
      <w:pPr>
        <w:pStyle w:val="PL"/>
      </w:pPr>
      <w:r>
        <w:t>#</w:t>
      </w:r>
    </w:p>
    <w:p w14:paraId="178A00B5" w14:textId="77777777" w:rsidR="00391F61" w:rsidRDefault="00391F61" w:rsidP="00391F61">
      <w:pPr>
        <w:rPr>
          <w:noProof/>
        </w:rPr>
      </w:pPr>
    </w:p>
    <w:p w14:paraId="3D910EDE" w14:textId="46134E63" w:rsidR="00391F61" w:rsidRDefault="00391F61" w:rsidP="00391F61">
      <w:pPr>
        <w:pStyle w:val="Heading8"/>
      </w:pPr>
      <w:bookmarkStart w:id="322" w:name="historyclause"/>
      <w:bookmarkStart w:id="323" w:name="_Toc67903575"/>
      <w:bookmarkStart w:id="324" w:name="_Toc2086459"/>
      <w:bookmarkStart w:id="325" w:name="_Toc113306735"/>
      <w:bookmarkEnd w:id="318"/>
      <w:bookmarkEnd w:id="322"/>
      <w:r>
        <w:t xml:space="preserve">Annex </w:t>
      </w:r>
      <w:r w:rsidR="00DD42CD">
        <w:rPr>
          <w:rFonts w:hint="eastAsia"/>
          <w:lang w:eastAsia="zh-CN"/>
        </w:rPr>
        <w:t>B</w:t>
      </w:r>
      <w:r>
        <w:t xml:space="preserve"> (informative):</w:t>
      </w:r>
      <w:r>
        <w:br/>
        <w:t>Change history</w:t>
      </w:r>
      <w:bookmarkEnd w:id="323"/>
      <w:bookmarkEnd w:id="324"/>
      <w:bookmarkEnd w:id="325"/>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391F61" w14:paraId="7FEF7A55" w14:textId="77777777" w:rsidTr="00D5341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D5341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Default="002D5FEF">
            <w:pPr>
              <w:pStyle w:val="TAC"/>
              <w:rPr>
                <w:rFonts w:eastAsia="Times New Roman"/>
                <w:sz w:val="16"/>
                <w:szCs w:val="16"/>
                <w:lang w:eastAsia="en-GB"/>
              </w:rPr>
            </w:pPr>
            <w:r>
              <w:rPr>
                <w:rFonts w:eastAsia="Times New Roman"/>
                <w:sz w:val="16"/>
                <w:szCs w:val="16"/>
                <w:lang w:eastAsia="en-GB"/>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Default="002D5FEF">
            <w:pPr>
              <w:pStyle w:val="TAC"/>
              <w:rPr>
                <w:rFonts w:eastAsia="Times New Roman"/>
                <w:sz w:val="16"/>
                <w:szCs w:val="16"/>
                <w:lang w:eastAsia="en-GB"/>
              </w:rPr>
            </w:pPr>
            <w:r>
              <w:rPr>
                <w:rFonts w:eastAsia="Times New Roman"/>
                <w:sz w:val="16"/>
                <w:szCs w:val="16"/>
                <w:lang w:eastAsia="en-GB"/>
              </w:rPr>
              <w:t>CT4#111e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Default="008C0F70">
            <w:pPr>
              <w:pStyle w:val="TAC"/>
              <w:rPr>
                <w:rFonts w:eastAsia="Times New Roman"/>
                <w:sz w:val="16"/>
                <w:szCs w:val="16"/>
                <w:lang w:eastAsia="en-GB"/>
              </w:rPr>
            </w:pPr>
            <w:r w:rsidRPr="008C0F70">
              <w:rPr>
                <w:rFonts w:eastAsia="Times New Roman"/>
                <w:sz w:val="16"/>
                <w:szCs w:val="16"/>
                <w:lang w:eastAsia="en-GB"/>
              </w:rPr>
              <w:t>C4-224498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Default="002D5FEF">
            <w:pPr>
              <w:pStyle w:val="TAL"/>
              <w:rPr>
                <w:sz w:val="16"/>
                <w:szCs w:val="16"/>
              </w:rPr>
            </w:pPr>
            <w:r>
              <w:rPr>
                <w:sz w:val="16"/>
                <w:szCs w:val="16"/>
              </w:rPr>
              <w:t>Initial draft</w:t>
            </w:r>
          </w:p>
          <w:p w14:paraId="5D469192" w14:textId="7004A07F" w:rsidR="002D5FEF" w:rsidRDefault="002D5FEF" w:rsidP="002D5FEF">
            <w:pPr>
              <w:pStyle w:val="TAL"/>
              <w:rPr>
                <w:rFonts w:eastAsia="Times New Roman"/>
                <w:sz w:val="16"/>
                <w:szCs w:val="16"/>
                <w:lang w:eastAsia="en-GB"/>
              </w:rPr>
            </w:pPr>
            <w:r>
              <w:rPr>
                <w:rFonts w:hint="eastAsia"/>
                <w:sz w:val="16"/>
                <w:szCs w:val="16"/>
                <w:lang w:eastAsia="zh-CN"/>
              </w:rPr>
              <w:t>Implementation of pCRs agreed in CT4#1</w:t>
            </w:r>
            <w:r>
              <w:rPr>
                <w:sz w:val="16"/>
                <w:szCs w:val="16"/>
                <w:lang w:eastAsia="zh-CN"/>
              </w:rPr>
              <w:t>11</w:t>
            </w:r>
            <w:r>
              <w:rPr>
                <w:rFonts w:hint="eastAsia"/>
                <w:sz w:val="16"/>
                <w:szCs w:val="16"/>
                <w:lang w:eastAsia="zh-CN"/>
              </w:rPr>
              <w:t xml:space="preserve">-e including  </w:t>
            </w:r>
            <w:r w:rsidRPr="002D5FEF">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Default="001C3EB0">
            <w:pPr>
              <w:pStyle w:val="TAC"/>
              <w:rPr>
                <w:rFonts w:eastAsia="Times New Roman"/>
                <w:sz w:val="16"/>
                <w:szCs w:val="16"/>
                <w:lang w:eastAsia="en-GB"/>
              </w:rPr>
            </w:pPr>
            <w:r>
              <w:rPr>
                <w:rFonts w:eastAsia="Times New Roman"/>
                <w:sz w:val="16"/>
                <w:szCs w:val="16"/>
                <w:lang w:eastAsia="en-GB"/>
              </w:rPr>
              <w:t>0.1.0</w:t>
            </w:r>
          </w:p>
        </w:tc>
      </w:tr>
      <w:tr w:rsidR="00320284" w14:paraId="3E364A61"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Default="00320284">
            <w:pPr>
              <w:pStyle w:val="TAC"/>
              <w:rPr>
                <w:rFonts w:eastAsia="Times New Roman"/>
                <w:sz w:val="16"/>
                <w:szCs w:val="16"/>
                <w:lang w:eastAsia="en-GB"/>
              </w:rPr>
            </w:pPr>
            <w:r>
              <w:rPr>
                <w:rFonts w:eastAsia="Times New Roman"/>
                <w:sz w:val="16"/>
                <w:szCs w:val="16"/>
                <w:lang w:eastAsia="en-GB"/>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Default="00320284">
            <w:pPr>
              <w:pStyle w:val="TAC"/>
              <w:rPr>
                <w:rFonts w:eastAsia="Times New Roman"/>
                <w:sz w:val="16"/>
                <w:szCs w:val="16"/>
                <w:lang w:eastAsia="en-GB"/>
              </w:rPr>
            </w:pPr>
            <w:r>
              <w:rPr>
                <w:rFonts w:eastAsia="Times New Roman"/>
                <w:sz w:val="16"/>
                <w:szCs w:val="16"/>
                <w:lang w:eastAsia="en-GB"/>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311E" w14:textId="32699DF1" w:rsidR="00320284" w:rsidRPr="008C0F70" w:rsidRDefault="00320284">
            <w:pPr>
              <w:pStyle w:val="TAC"/>
              <w:rPr>
                <w:rFonts w:eastAsia="Times New Roman"/>
                <w:sz w:val="16"/>
                <w:szCs w:val="16"/>
                <w:lang w:eastAsia="en-GB"/>
              </w:rPr>
            </w:pPr>
            <w:r>
              <w:rPr>
                <w:rFonts w:eastAsia="Times New Roman"/>
                <w:sz w:val="16"/>
                <w:szCs w:val="16"/>
                <w:lang w:eastAsia="en-GB"/>
              </w:rPr>
              <w:t>CP-222074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Default="00320284">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Default="00320284">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Default="00320284">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Default="00320284">
            <w:pPr>
              <w:pStyle w:val="TAC"/>
              <w:rPr>
                <w:rFonts w:eastAsia="Times New Roman"/>
                <w:sz w:val="16"/>
                <w:szCs w:val="16"/>
                <w:lang w:eastAsia="en-GB"/>
              </w:rPr>
            </w:pPr>
            <w:r>
              <w:rPr>
                <w:rFonts w:eastAsia="Times New Roman"/>
                <w:sz w:val="16"/>
                <w:szCs w:val="16"/>
                <w:lang w:eastAsia="en-GB"/>
              </w:rPr>
              <w:t>1.0.0</w:t>
            </w:r>
          </w:p>
        </w:tc>
      </w:tr>
    </w:tbl>
    <w:p w14:paraId="0B29DEB4" w14:textId="77777777" w:rsidR="00391F61"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1B4C" w14:textId="77777777" w:rsidR="007D74A7" w:rsidRDefault="007D74A7">
      <w:r>
        <w:separator/>
      </w:r>
    </w:p>
  </w:endnote>
  <w:endnote w:type="continuationSeparator" w:id="0">
    <w:p w14:paraId="0CBA3696" w14:textId="77777777" w:rsidR="007D74A7" w:rsidRDefault="007D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2D7825" w:rsidRDefault="002D78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9157" w14:textId="77777777" w:rsidR="007D74A7" w:rsidRDefault="007D74A7">
      <w:r>
        <w:separator/>
      </w:r>
    </w:p>
  </w:footnote>
  <w:footnote w:type="continuationSeparator" w:id="0">
    <w:p w14:paraId="575FAD72" w14:textId="77777777" w:rsidR="007D74A7" w:rsidRDefault="007D7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6A8ACE1C" w:rsidR="002D7825" w:rsidRDefault="002D78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704">
      <w:rPr>
        <w:rFonts w:ascii="Arial" w:hAnsi="Arial" w:cs="Arial"/>
        <w:b/>
        <w:noProof/>
        <w:sz w:val="18"/>
        <w:szCs w:val="18"/>
      </w:rPr>
      <w:t>3GPP TS 29.553 V1.0.0 (2022-09)</w:t>
    </w:r>
    <w:r>
      <w:rPr>
        <w:rFonts w:ascii="Arial" w:hAnsi="Arial" w:cs="Arial"/>
        <w:b/>
        <w:sz w:val="18"/>
        <w:szCs w:val="18"/>
      </w:rPr>
      <w:fldChar w:fldCharType="end"/>
    </w:r>
  </w:p>
  <w:p w14:paraId="34164E7C" w14:textId="2F5CE78D" w:rsidR="002D7825" w:rsidRDefault="002D78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3F2">
      <w:rPr>
        <w:rFonts w:ascii="Arial" w:hAnsi="Arial" w:cs="Arial"/>
        <w:b/>
        <w:noProof/>
        <w:sz w:val="18"/>
        <w:szCs w:val="18"/>
      </w:rPr>
      <w:t>20</w:t>
    </w:r>
    <w:r>
      <w:rPr>
        <w:rFonts w:ascii="Arial" w:hAnsi="Arial" w:cs="Arial"/>
        <w:b/>
        <w:sz w:val="18"/>
        <w:szCs w:val="18"/>
      </w:rPr>
      <w:fldChar w:fldCharType="end"/>
    </w:r>
  </w:p>
  <w:p w14:paraId="56CDC2B6" w14:textId="4F9ECAA5" w:rsidR="002D7825" w:rsidRDefault="002D78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704">
      <w:rPr>
        <w:rFonts w:ascii="Arial" w:hAnsi="Arial" w:cs="Arial"/>
        <w:b/>
        <w:noProof/>
        <w:sz w:val="18"/>
        <w:szCs w:val="18"/>
      </w:rPr>
      <w:t>Release 17</w:t>
    </w:r>
    <w:r>
      <w:rPr>
        <w:rFonts w:ascii="Arial" w:hAnsi="Arial" w:cs="Arial"/>
        <w:b/>
        <w:sz w:val="18"/>
        <w:szCs w:val="18"/>
      </w:rPr>
      <w:fldChar w:fldCharType="end"/>
    </w:r>
  </w:p>
  <w:p w14:paraId="2EB3ADE3" w14:textId="77777777" w:rsidR="002D7825" w:rsidRDefault="002D7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5462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402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5247806">
    <w:abstractNumId w:val="11"/>
  </w:num>
  <w:num w:numId="4" w16cid:durableId="1959145604">
    <w:abstractNumId w:val="14"/>
  </w:num>
  <w:num w:numId="5" w16cid:durableId="464932973">
    <w:abstractNumId w:val="13"/>
  </w:num>
  <w:num w:numId="6" w16cid:durableId="1514557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7469843">
    <w:abstractNumId w:val="9"/>
  </w:num>
  <w:num w:numId="8" w16cid:durableId="725764843">
    <w:abstractNumId w:val="8"/>
    <w:lvlOverride w:ilvl="0">
      <w:startOverride w:val="1"/>
    </w:lvlOverride>
  </w:num>
  <w:num w:numId="9" w16cid:durableId="1735276233">
    <w:abstractNumId w:val="7"/>
  </w:num>
  <w:num w:numId="10" w16cid:durableId="320741378">
    <w:abstractNumId w:val="6"/>
  </w:num>
  <w:num w:numId="11" w16cid:durableId="243952408">
    <w:abstractNumId w:val="5"/>
  </w:num>
  <w:num w:numId="12" w16cid:durableId="1061290452">
    <w:abstractNumId w:val="4"/>
  </w:num>
  <w:num w:numId="13" w16cid:durableId="1745838308">
    <w:abstractNumId w:val="3"/>
    <w:lvlOverride w:ilvl="0">
      <w:startOverride w:val="1"/>
    </w:lvlOverride>
  </w:num>
  <w:num w:numId="14" w16cid:durableId="1857843173">
    <w:abstractNumId w:val="2"/>
    <w:lvlOverride w:ilvl="0">
      <w:startOverride w:val="1"/>
    </w:lvlOverride>
  </w:num>
  <w:num w:numId="15" w16cid:durableId="1972513994">
    <w:abstractNumId w:val="1"/>
    <w:lvlOverride w:ilvl="0">
      <w:startOverride w:val="1"/>
    </w:lvlOverride>
  </w:num>
  <w:num w:numId="16" w16cid:durableId="8287931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B83"/>
    <w:rsid w:val="000160F1"/>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7DB2"/>
    <w:rsid w:val="00133525"/>
    <w:rsid w:val="001358EF"/>
    <w:rsid w:val="00135BFD"/>
    <w:rsid w:val="00141081"/>
    <w:rsid w:val="001417D2"/>
    <w:rsid w:val="00151AEC"/>
    <w:rsid w:val="0016361A"/>
    <w:rsid w:val="00167D10"/>
    <w:rsid w:val="001735AB"/>
    <w:rsid w:val="00176D67"/>
    <w:rsid w:val="00182ACE"/>
    <w:rsid w:val="00187A13"/>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570C"/>
    <w:rsid w:val="002347A2"/>
    <w:rsid w:val="00234807"/>
    <w:rsid w:val="00241888"/>
    <w:rsid w:val="00254910"/>
    <w:rsid w:val="00261039"/>
    <w:rsid w:val="002612A5"/>
    <w:rsid w:val="00261F43"/>
    <w:rsid w:val="002675F0"/>
    <w:rsid w:val="0027494A"/>
    <w:rsid w:val="0027687E"/>
    <w:rsid w:val="0028140E"/>
    <w:rsid w:val="00286FAD"/>
    <w:rsid w:val="002A4F47"/>
    <w:rsid w:val="002A56B2"/>
    <w:rsid w:val="002A5DEC"/>
    <w:rsid w:val="002A6E2F"/>
    <w:rsid w:val="002A7ECD"/>
    <w:rsid w:val="002B13A0"/>
    <w:rsid w:val="002B3EB4"/>
    <w:rsid w:val="002B45E2"/>
    <w:rsid w:val="002B6339"/>
    <w:rsid w:val="002C4822"/>
    <w:rsid w:val="002D02AF"/>
    <w:rsid w:val="002D5FEF"/>
    <w:rsid w:val="002D7825"/>
    <w:rsid w:val="002D79F8"/>
    <w:rsid w:val="002E00EE"/>
    <w:rsid w:val="002F7FC3"/>
    <w:rsid w:val="00303047"/>
    <w:rsid w:val="003142AC"/>
    <w:rsid w:val="003172DC"/>
    <w:rsid w:val="00320284"/>
    <w:rsid w:val="003213F2"/>
    <w:rsid w:val="00324433"/>
    <w:rsid w:val="00327749"/>
    <w:rsid w:val="00331F30"/>
    <w:rsid w:val="003360A4"/>
    <w:rsid w:val="003446B6"/>
    <w:rsid w:val="00350AA5"/>
    <w:rsid w:val="00352BF4"/>
    <w:rsid w:val="0035462D"/>
    <w:rsid w:val="00355214"/>
    <w:rsid w:val="0035637A"/>
    <w:rsid w:val="0036782E"/>
    <w:rsid w:val="00371B74"/>
    <w:rsid w:val="003765B8"/>
    <w:rsid w:val="00381493"/>
    <w:rsid w:val="00382E38"/>
    <w:rsid w:val="00391F61"/>
    <w:rsid w:val="00392C08"/>
    <w:rsid w:val="003A42E9"/>
    <w:rsid w:val="003B075E"/>
    <w:rsid w:val="003C1EA2"/>
    <w:rsid w:val="003C3971"/>
    <w:rsid w:val="003C47E4"/>
    <w:rsid w:val="003E08CF"/>
    <w:rsid w:val="003E28B0"/>
    <w:rsid w:val="003E68BA"/>
    <w:rsid w:val="003F3547"/>
    <w:rsid w:val="003F5DBE"/>
    <w:rsid w:val="004053E2"/>
    <w:rsid w:val="00407B11"/>
    <w:rsid w:val="0041460B"/>
    <w:rsid w:val="004164FA"/>
    <w:rsid w:val="00423334"/>
    <w:rsid w:val="00427AAD"/>
    <w:rsid w:val="004304D1"/>
    <w:rsid w:val="004345EC"/>
    <w:rsid w:val="00435380"/>
    <w:rsid w:val="00437E8E"/>
    <w:rsid w:val="00442AA9"/>
    <w:rsid w:val="004450B5"/>
    <w:rsid w:val="004454EF"/>
    <w:rsid w:val="004563E8"/>
    <w:rsid w:val="00457A6F"/>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F0988"/>
    <w:rsid w:val="004F0ADA"/>
    <w:rsid w:val="004F20CD"/>
    <w:rsid w:val="004F3340"/>
    <w:rsid w:val="004F45EE"/>
    <w:rsid w:val="004F6F30"/>
    <w:rsid w:val="00512C9E"/>
    <w:rsid w:val="00520AAC"/>
    <w:rsid w:val="0052534E"/>
    <w:rsid w:val="0053388B"/>
    <w:rsid w:val="00535773"/>
    <w:rsid w:val="00543E6C"/>
    <w:rsid w:val="00556CFD"/>
    <w:rsid w:val="00565087"/>
    <w:rsid w:val="00572955"/>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7F8F"/>
    <w:rsid w:val="006465DE"/>
    <w:rsid w:val="00647114"/>
    <w:rsid w:val="00660D3B"/>
    <w:rsid w:val="00660DEE"/>
    <w:rsid w:val="00671611"/>
    <w:rsid w:val="0067407D"/>
    <w:rsid w:val="0067605A"/>
    <w:rsid w:val="006761C3"/>
    <w:rsid w:val="006856A1"/>
    <w:rsid w:val="006857B7"/>
    <w:rsid w:val="00693BEA"/>
    <w:rsid w:val="006A323F"/>
    <w:rsid w:val="006A336A"/>
    <w:rsid w:val="006A3D5D"/>
    <w:rsid w:val="006B0899"/>
    <w:rsid w:val="006B30D0"/>
    <w:rsid w:val="006B6807"/>
    <w:rsid w:val="006C0D2B"/>
    <w:rsid w:val="006C3D95"/>
    <w:rsid w:val="006C72E5"/>
    <w:rsid w:val="006D4620"/>
    <w:rsid w:val="006E5818"/>
    <w:rsid w:val="006E5C86"/>
    <w:rsid w:val="0070082C"/>
    <w:rsid w:val="00701116"/>
    <w:rsid w:val="00701F37"/>
    <w:rsid w:val="00704675"/>
    <w:rsid w:val="00713C44"/>
    <w:rsid w:val="00713EF5"/>
    <w:rsid w:val="007161F4"/>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4DA4"/>
    <w:rsid w:val="00781BDE"/>
    <w:rsid w:val="00781C92"/>
    <w:rsid w:val="00781F0F"/>
    <w:rsid w:val="00786F23"/>
    <w:rsid w:val="0078784A"/>
    <w:rsid w:val="00790A9A"/>
    <w:rsid w:val="00795B89"/>
    <w:rsid w:val="007A5A69"/>
    <w:rsid w:val="007B3B04"/>
    <w:rsid w:val="007B600E"/>
    <w:rsid w:val="007C046A"/>
    <w:rsid w:val="007C1F60"/>
    <w:rsid w:val="007C5FDD"/>
    <w:rsid w:val="007C65A2"/>
    <w:rsid w:val="007C67DC"/>
    <w:rsid w:val="007D53C6"/>
    <w:rsid w:val="007D74A7"/>
    <w:rsid w:val="007F0F4A"/>
    <w:rsid w:val="008028A4"/>
    <w:rsid w:val="008064C7"/>
    <w:rsid w:val="0081043D"/>
    <w:rsid w:val="008117CB"/>
    <w:rsid w:val="0081456A"/>
    <w:rsid w:val="00822DA2"/>
    <w:rsid w:val="00830747"/>
    <w:rsid w:val="00852558"/>
    <w:rsid w:val="0086295B"/>
    <w:rsid w:val="00865414"/>
    <w:rsid w:val="008720E8"/>
    <w:rsid w:val="008763CC"/>
    <w:rsid w:val="008765E9"/>
    <w:rsid w:val="008768CA"/>
    <w:rsid w:val="00883153"/>
    <w:rsid w:val="00885CF9"/>
    <w:rsid w:val="00886A82"/>
    <w:rsid w:val="008934C7"/>
    <w:rsid w:val="00893DA4"/>
    <w:rsid w:val="008943A7"/>
    <w:rsid w:val="008A4844"/>
    <w:rsid w:val="008A6D4A"/>
    <w:rsid w:val="008B1832"/>
    <w:rsid w:val="008B51AC"/>
    <w:rsid w:val="008C0116"/>
    <w:rsid w:val="008C0F70"/>
    <w:rsid w:val="008C2FE0"/>
    <w:rsid w:val="008C384C"/>
    <w:rsid w:val="008D3EC0"/>
    <w:rsid w:val="008D5994"/>
    <w:rsid w:val="008E0DED"/>
    <w:rsid w:val="008E0F90"/>
    <w:rsid w:val="008F35EB"/>
    <w:rsid w:val="0090271F"/>
    <w:rsid w:val="00902E23"/>
    <w:rsid w:val="009114D7"/>
    <w:rsid w:val="00912A42"/>
    <w:rsid w:val="0091348E"/>
    <w:rsid w:val="0091477C"/>
    <w:rsid w:val="00917CCB"/>
    <w:rsid w:val="00924937"/>
    <w:rsid w:val="00927E77"/>
    <w:rsid w:val="009369C3"/>
    <w:rsid w:val="00942EC2"/>
    <w:rsid w:val="00966577"/>
    <w:rsid w:val="0097687E"/>
    <w:rsid w:val="00977717"/>
    <w:rsid w:val="00977D71"/>
    <w:rsid w:val="00992052"/>
    <w:rsid w:val="00993F24"/>
    <w:rsid w:val="009A1A87"/>
    <w:rsid w:val="009B451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6956"/>
    <w:rsid w:val="00A27486"/>
    <w:rsid w:val="00A33868"/>
    <w:rsid w:val="00A35672"/>
    <w:rsid w:val="00A36F4F"/>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B021B"/>
    <w:rsid w:val="00CB3148"/>
    <w:rsid w:val="00CB625F"/>
    <w:rsid w:val="00CB79BC"/>
    <w:rsid w:val="00CC20F0"/>
    <w:rsid w:val="00CC24F2"/>
    <w:rsid w:val="00CD3B9C"/>
    <w:rsid w:val="00CD486F"/>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6AE2"/>
    <w:rsid w:val="00DE6F3A"/>
    <w:rsid w:val="00DF0EF4"/>
    <w:rsid w:val="00DF163C"/>
    <w:rsid w:val="00DF2B1F"/>
    <w:rsid w:val="00DF62CD"/>
    <w:rsid w:val="00DF7A40"/>
    <w:rsid w:val="00E002F2"/>
    <w:rsid w:val="00E0136B"/>
    <w:rsid w:val="00E0356A"/>
    <w:rsid w:val="00E05A5D"/>
    <w:rsid w:val="00E105F0"/>
    <w:rsid w:val="00E109E8"/>
    <w:rsid w:val="00E11532"/>
    <w:rsid w:val="00E149BD"/>
    <w:rsid w:val="00E15445"/>
    <w:rsid w:val="00E16509"/>
    <w:rsid w:val="00E27121"/>
    <w:rsid w:val="00E330A5"/>
    <w:rsid w:val="00E33AC7"/>
    <w:rsid w:val="00E42C5F"/>
    <w:rsid w:val="00E44582"/>
    <w:rsid w:val="00E45264"/>
    <w:rsid w:val="00E45D7F"/>
    <w:rsid w:val="00E60673"/>
    <w:rsid w:val="00E74F56"/>
    <w:rsid w:val="00E74FFD"/>
    <w:rsid w:val="00E77645"/>
    <w:rsid w:val="00E9066A"/>
    <w:rsid w:val="00E95E32"/>
    <w:rsid w:val="00EA15B0"/>
    <w:rsid w:val="00EA1EFD"/>
    <w:rsid w:val="00EA5EA7"/>
    <w:rsid w:val="00EB69F3"/>
    <w:rsid w:val="00EC4A25"/>
    <w:rsid w:val="00EC4BCB"/>
    <w:rsid w:val="00ED632D"/>
    <w:rsid w:val="00EE1F79"/>
    <w:rsid w:val="00EE25FF"/>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53B8"/>
    <w:rsid w:val="00F66AEC"/>
    <w:rsid w:val="00F76190"/>
    <w:rsid w:val="00F83110"/>
    <w:rsid w:val="00F831E7"/>
    <w:rsid w:val="00F83F4E"/>
    <w:rsid w:val="00F87855"/>
    <w:rsid w:val="00F9008D"/>
    <w:rsid w:val="00F91D0F"/>
    <w:rsid w:val="00FA1266"/>
    <w:rsid w:val="00FA2FD7"/>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6B681518-83F7-497E-925E-79E26DE6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92243-99D5-4064-8A13-A8F24298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4499</TotalTime>
  <Pages>1</Pages>
  <Words>4642</Words>
  <Characters>26463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CR3232</cp:lastModifiedBy>
  <cp:revision>379</cp:revision>
  <cp:lastPrinted>2019-02-25T14:05:00Z</cp:lastPrinted>
  <dcterms:created xsi:type="dcterms:W3CDTF">2022-03-08T02:00:00Z</dcterms:created>
  <dcterms:modified xsi:type="dcterms:W3CDTF">2022-09-05T19:48:00Z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