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6754FA3C"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E329BD">
              <w:t>1</w:t>
            </w:r>
            <w:r w:rsidR="005E13D9" w:rsidRPr="00D23FC9">
              <w:t>.</w:t>
            </w:r>
            <w:r w:rsidR="00E329BD">
              <w:t>0</w:t>
            </w:r>
            <w:r w:rsidR="005E13D9" w:rsidRPr="00D23FC9">
              <w:t>.0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6E714D">
              <w:rPr>
                <w:sz w:val="32"/>
              </w:rPr>
              <w:t>1</w:t>
            </w:r>
            <w:r w:rsidR="00E329BD">
              <w:rPr>
                <w:sz w:val="32"/>
              </w:rPr>
              <w:t>2</w:t>
            </w:r>
            <w:bookmarkEnd w:id="4"/>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72FF9F95" w14:textId="616F7929" w:rsidR="00D67D3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67D36">
        <w:t>Foreword</w:t>
      </w:r>
      <w:r w:rsidR="00D67D36">
        <w:tab/>
      </w:r>
      <w:r w:rsidR="00D67D36">
        <w:fldChar w:fldCharType="begin" w:fldLock="1"/>
      </w:r>
      <w:r w:rsidR="00D67D36">
        <w:instrText xml:space="preserve"> PAGEREF _Toc89096620 \h </w:instrText>
      </w:r>
      <w:r w:rsidR="00D67D36">
        <w:fldChar w:fldCharType="separate"/>
      </w:r>
      <w:r w:rsidR="00D67D36">
        <w:t>4</w:t>
      </w:r>
      <w:r w:rsidR="00D67D36">
        <w:fldChar w:fldCharType="end"/>
      </w:r>
    </w:p>
    <w:p w14:paraId="5399FB28" w14:textId="4DCF4448" w:rsidR="00D67D36" w:rsidRDefault="00D67D3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_Toc89096621 \h </w:instrText>
      </w:r>
      <w:r>
        <w:fldChar w:fldCharType="separate"/>
      </w:r>
      <w:r>
        <w:t>6</w:t>
      </w:r>
      <w:r>
        <w:fldChar w:fldCharType="end"/>
      </w:r>
    </w:p>
    <w:p w14:paraId="55451A40" w14:textId="50638A06" w:rsidR="00D67D36" w:rsidRDefault="00D67D3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_Toc89096622 \h </w:instrText>
      </w:r>
      <w:r>
        <w:fldChar w:fldCharType="separate"/>
      </w:r>
      <w:r>
        <w:t>6</w:t>
      </w:r>
      <w:r>
        <w:fldChar w:fldCharType="end"/>
      </w:r>
    </w:p>
    <w:p w14:paraId="570CF898" w14:textId="118B8D70" w:rsidR="00D67D36" w:rsidRDefault="00D67D3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_Toc89096623 \h </w:instrText>
      </w:r>
      <w:r>
        <w:fldChar w:fldCharType="separate"/>
      </w:r>
      <w:r>
        <w:t>6</w:t>
      </w:r>
      <w:r>
        <w:fldChar w:fldCharType="end"/>
      </w:r>
    </w:p>
    <w:p w14:paraId="27A9B5EA" w14:textId="45398003" w:rsidR="00D67D36" w:rsidRDefault="00D67D3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_Toc89096624 \h </w:instrText>
      </w:r>
      <w:r>
        <w:fldChar w:fldCharType="separate"/>
      </w:r>
      <w:r>
        <w:t>6</w:t>
      </w:r>
      <w:r>
        <w:fldChar w:fldCharType="end"/>
      </w:r>
    </w:p>
    <w:p w14:paraId="34B48B8E" w14:textId="1517C47B" w:rsidR="00D67D36" w:rsidRDefault="00D67D3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_Toc89096625 \h </w:instrText>
      </w:r>
      <w:r>
        <w:fldChar w:fldCharType="separate"/>
      </w:r>
      <w:r>
        <w:t>7</w:t>
      </w:r>
      <w:r>
        <w:fldChar w:fldCharType="end"/>
      </w:r>
    </w:p>
    <w:p w14:paraId="0D5A8D3F" w14:textId="00B160B5" w:rsidR="00D67D36" w:rsidRDefault="00D67D3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5G ProSe</w:t>
      </w:r>
      <w:r>
        <w:tab/>
      </w:r>
      <w:r>
        <w:fldChar w:fldCharType="begin" w:fldLock="1"/>
      </w:r>
      <w:r>
        <w:instrText xml:space="preserve"> PAGEREF _Toc89096626 \h </w:instrText>
      </w:r>
      <w:r>
        <w:fldChar w:fldCharType="separate"/>
      </w:r>
      <w:r>
        <w:t>7</w:t>
      </w:r>
      <w:r>
        <w:fldChar w:fldCharType="end"/>
      </w:r>
    </w:p>
    <w:p w14:paraId="65E96860" w14:textId="67C960AC" w:rsidR="00D67D36" w:rsidRDefault="00D67D3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_Toc89096627 \h </w:instrText>
      </w:r>
      <w:r>
        <w:fldChar w:fldCharType="separate"/>
      </w:r>
      <w:r>
        <w:t>7</w:t>
      </w:r>
      <w:r>
        <w:fldChar w:fldCharType="end"/>
      </w:r>
    </w:p>
    <w:p w14:paraId="46561772" w14:textId="366A15D2" w:rsidR="00D67D36" w:rsidRDefault="00D67D36">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5G ProSe direct discovery</w:t>
      </w:r>
      <w:r>
        <w:tab/>
      </w:r>
      <w:r>
        <w:fldChar w:fldCharType="begin" w:fldLock="1"/>
      </w:r>
      <w:r>
        <w:instrText xml:space="preserve"> PAGEREF _Toc89096628 \h </w:instrText>
      </w:r>
      <w:r>
        <w:fldChar w:fldCharType="separate"/>
      </w:r>
      <w:r>
        <w:t>7</w:t>
      </w:r>
      <w:r>
        <w:fldChar w:fldCharType="end"/>
      </w:r>
    </w:p>
    <w:p w14:paraId="6FCE51D1" w14:textId="2CDD1499" w:rsidR="00D67D36" w:rsidRDefault="00D67D36">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5G ProSe direct communications</w:t>
      </w:r>
      <w:r>
        <w:tab/>
      </w:r>
      <w:r>
        <w:fldChar w:fldCharType="begin" w:fldLock="1"/>
      </w:r>
      <w:r>
        <w:instrText xml:space="preserve"> PAGEREF _Toc89096629 \h </w:instrText>
      </w:r>
      <w:r>
        <w:fldChar w:fldCharType="separate"/>
      </w:r>
      <w:r>
        <w:t>7</w:t>
      </w:r>
      <w:r>
        <w:fldChar w:fldCharType="end"/>
      </w:r>
    </w:p>
    <w:p w14:paraId="5925C439" w14:textId="578B80AF" w:rsidR="00D67D36" w:rsidRDefault="00D67D36">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UE policies for 5G ProSe UE-to-network relay</w:t>
      </w:r>
      <w:r>
        <w:tab/>
      </w:r>
      <w:r>
        <w:fldChar w:fldCharType="begin" w:fldLock="1"/>
      </w:r>
      <w:r>
        <w:instrText xml:space="preserve"> PAGEREF _Toc89096630 \h </w:instrText>
      </w:r>
      <w:r>
        <w:fldChar w:fldCharType="separate"/>
      </w:r>
      <w:r>
        <w:t>7</w:t>
      </w:r>
      <w:r>
        <w:fldChar w:fldCharType="end"/>
      </w:r>
    </w:p>
    <w:p w14:paraId="18E59DF2" w14:textId="13357823" w:rsidR="00D67D36" w:rsidRDefault="00D67D3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5G ProSe</w:t>
      </w:r>
      <w:r>
        <w:tab/>
      </w:r>
      <w:r>
        <w:fldChar w:fldCharType="begin" w:fldLock="1"/>
      </w:r>
      <w:r>
        <w:instrText xml:space="preserve"> PAGEREF _Toc89096631 \h </w:instrText>
      </w:r>
      <w:r>
        <w:fldChar w:fldCharType="separate"/>
      </w:r>
      <w:r>
        <w:t>7</w:t>
      </w:r>
      <w:r>
        <w:fldChar w:fldCharType="end"/>
      </w:r>
    </w:p>
    <w:p w14:paraId="3BE8FB38" w14:textId="664394E5" w:rsidR="00D67D36" w:rsidRDefault="00D67D36">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_Toc89096632 \h </w:instrText>
      </w:r>
      <w:r>
        <w:fldChar w:fldCharType="separate"/>
      </w:r>
      <w:r>
        <w:t>7</w:t>
      </w:r>
      <w:r>
        <w:fldChar w:fldCharType="end"/>
      </w:r>
    </w:p>
    <w:p w14:paraId="73FA76EC" w14:textId="4D283E09" w:rsidR="00D67D36" w:rsidRDefault="00D67D3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5G ProSe policy UE policy part</w:t>
      </w:r>
      <w:r>
        <w:tab/>
      </w:r>
      <w:r>
        <w:fldChar w:fldCharType="begin" w:fldLock="1"/>
      </w:r>
      <w:r>
        <w:instrText xml:space="preserve"> PAGEREF _Toc89096633 \h </w:instrText>
      </w:r>
      <w:r>
        <w:fldChar w:fldCharType="separate"/>
      </w:r>
      <w:r>
        <w:t>7</w:t>
      </w:r>
      <w:r>
        <w:fldChar w:fldCharType="end"/>
      </w:r>
    </w:p>
    <w:p w14:paraId="6AB124EE" w14:textId="456A3632" w:rsidR="00D67D36" w:rsidRDefault="00D67D36">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5G ProSe direct discovery</w:t>
      </w:r>
      <w:r>
        <w:tab/>
      </w:r>
      <w:r>
        <w:fldChar w:fldCharType="begin" w:fldLock="1"/>
      </w:r>
      <w:r>
        <w:instrText xml:space="preserve"> PAGEREF _Toc89096634 \h </w:instrText>
      </w:r>
      <w:r>
        <w:fldChar w:fldCharType="separate"/>
      </w:r>
      <w:r>
        <w:t>9</w:t>
      </w:r>
      <w:r>
        <w:fldChar w:fldCharType="end"/>
      </w:r>
    </w:p>
    <w:p w14:paraId="28E2BF90" w14:textId="2E700342" w:rsidR="00D67D36" w:rsidRDefault="00D67D3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_Toc89096635 \h </w:instrText>
      </w:r>
      <w:r>
        <w:fldChar w:fldCharType="separate"/>
      </w:r>
      <w:r>
        <w:t>9</w:t>
      </w:r>
      <w:r>
        <w:fldChar w:fldCharType="end"/>
      </w:r>
    </w:p>
    <w:p w14:paraId="1DDBCFE1" w14:textId="6519E9E2" w:rsidR="00D67D36" w:rsidRDefault="00D67D3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_Toc89096636 \h </w:instrText>
      </w:r>
      <w:r>
        <w:fldChar w:fldCharType="separate"/>
      </w:r>
      <w:r>
        <w:t>10</w:t>
      </w:r>
      <w:r>
        <w:fldChar w:fldCharType="end"/>
      </w:r>
    </w:p>
    <w:p w14:paraId="14C2B90B" w14:textId="4D9185AA" w:rsidR="00D67D36" w:rsidRDefault="00D67D36">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5G ProSe direct communications</w:t>
      </w:r>
      <w:r>
        <w:tab/>
      </w:r>
      <w:r>
        <w:fldChar w:fldCharType="begin" w:fldLock="1"/>
      </w:r>
      <w:r>
        <w:instrText xml:space="preserve"> PAGEREF _Toc89096637 \h </w:instrText>
      </w:r>
      <w:r>
        <w:fldChar w:fldCharType="separate"/>
      </w:r>
      <w:r>
        <w:t>20</w:t>
      </w:r>
      <w:r>
        <w:fldChar w:fldCharType="end"/>
      </w:r>
    </w:p>
    <w:p w14:paraId="0D41875B" w14:textId="75A235C7" w:rsidR="00D67D36" w:rsidRDefault="00D67D3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_Toc89096638 \h </w:instrText>
      </w:r>
      <w:r>
        <w:fldChar w:fldCharType="separate"/>
      </w:r>
      <w:r>
        <w:t>20</w:t>
      </w:r>
      <w:r>
        <w:fldChar w:fldCharType="end"/>
      </w:r>
    </w:p>
    <w:p w14:paraId="25F275EB" w14:textId="3D8A6050" w:rsidR="00D67D36" w:rsidRDefault="00D67D3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_Toc89096639 \h </w:instrText>
      </w:r>
      <w:r>
        <w:fldChar w:fldCharType="separate"/>
      </w:r>
      <w:r>
        <w:t>20</w:t>
      </w:r>
      <w:r>
        <w:fldChar w:fldCharType="end"/>
      </w:r>
    </w:p>
    <w:p w14:paraId="61A27343" w14:textId="6EADE8D4" w:rsidR="00D67D36" w:rsidRDefault="00D67D36">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Encoding of UE policies for 5G ProSe UE-to-network relay UE</w:t>
      </w:r>
      <w:r>
        <w:tab/>
      </w:r>
      <w:r>
        <w:fldChar w:fldCharType="begin" w:fldLock="1"/>
      </w:r>
      <w:r>
        <w:instrText xml:space="preserve"> PAGEREF _Toc89096640 \h </w:instrText>
      </w:r>
      <w:r>
        <w:fldChar w:fldCharType="separate"/>
      </w:r>
      <w:r>
        <w:t>56</w:t>
      </w:r>
      <w:r>
        <w:fldChar w:fldCharType="end"/>
      </w:r>
    </w:p>
    <w:p w14:paraId="302CC8B4" w14:textId="7450EDE4" w:rsidR="00D67D36" w:rsidRDefault="00D67D3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_Toc89096641 \h </w:instrText>
      </w:r>
      <w:r>
        <w:fldChar w:fldCharType="separate"/>
      </w:r>
      <w:r>
        <w:t>56</w:t>
      </w:r>
      <w:r>
        <w:fldChar w:fldCharType="end"/>
      </w:r>
    </w:p>
    <w:p w14:paraId="411C626E" w14:textId="7B6F0704" w:rsidR="00D67D36" w:rsidRDefault="00D67D3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_Toc89096642 \h </w:instrText>
      </w:r>
      <w:r>
        <w:fldChar w:fldCharType="separate"/>
      </w:r>
      <w:r>
        <w:t>56</w:t>
      </w:r>
      <w:r>
        <w:fldChar w:fldCharType="end"/>
      </w:r>
    </w:p>
    <w:p w14:paraId="78F8E2E9" w14:textId="217C6DA1" w:rsidR="00D67D36" w:rsidRDefault="00D67D36">
      <w:pPr>
        <w:pStyle w:val="TOC2"/>
        <w:rPr>
          <w:rFonts w:asciiTheme="minorHAnsi" w:eastAsiaTheme="minorEastAsia" w:hAnsiTheme="minorHAnsi" w:cstheme="minorBidi"/>
          <w:sz w:val="22"/>
          <w:szCs w:val="22"/>
          <w:lang w:eastAsia="en-GB"/>
        </w:rPr>
      </w:pPr>
      <w:r>
        <w:rPr>
          <w:lang w:eastAsia="zh-CN"/>
        </w:rPr>
        <w:t>5.6</w:t>
      </w:r>
      <w:r>
        <w:rPr>
          <w:rFonts w:asciiTheme="minorHAnsi" w:eastAsiaTheme="minorEastAsia" w:hAnsiTheme="minorHAnsi" w:cstheme="minorBidi"/>
          <w:sz w:val="22"/>
          <w:szCs w:val="22"/>
          <w:lang w:eastAsia="en-GB"/>
        </w:rPr>
        <w:tab/>
      </w:r>
      <w:r>
        <w:rPr>
          <w:lang w:eastAsia="zh-CN"/>
        </w:rPr>
        <w:t>Encoding of UE policies for 5G ProSe remote UE</w:t>
      </w:r>
      <w:r>
        <w:tab/>
      </w:r>
      <w:r>
        <w:fldChar w:fldCharType="begin" w:fldLock="1"/>
      </w:r>
      <w:r>
        <w:instrText xml:space="preserve"> PAGEREF _Toc89096643 \h </w:instrText>
      </w:r>
      <w:r>
        <w:fldChar w:fldCharType="separate"/>
      </w:r>
      <w:r>
        <w:t>69</w:t>
      </w:r>
      <w:r>
        <w:fldChar w:fldCharType="end"/>
      </w:r>
    </w:p>
    <w:p w14:paraId="7F25F363" w14:textId="0F4C9527" w:rsidR="00D67D36" w:rsidRDefault="00D67D3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_Toc89096644 \h </w:instrText>
      </w:r>
      <w:r>
        <w:fldChar w:fldCharType="separate"/>
      </w:r>
      <w:r>
        <w:t>69</w:t>
      </w:r>
      <w:r>
        <w:fldChar w:fldCharType="end"/>
      </w:r>
    </w:p>
    <w:p w14:paraId="6DF708C9" w14:textId="54E3E6CB" w:rsidR="00D67D36" w:rsidRDefault="00D67D3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_Toc89096645 \h </w:instrText>
      </w:r>
      <w:r>
        <w:fldChar w:fldCharType="separate"/>
      </w:r>
      <w:r>
        <w:t>70</w:t>
      </w:r>
      <w:r>
        <w:fldChar w:fldCharType="end"/>
      </w:r>
    </w:p>
    <w:p w14:paraId="3918EF8C" w14:textId="1239C77E" w:rsidR="00D67D36" w:rsidRDefault="00D67D36">
      <w:pPr>
        <w:pStyle w:val="TOC2"/>
        <w:rPr>
          <w:rFonts w:asciiTheme="minorHAnsi" w:eastAsiaTheme="minorEastAsia" w:hAnsiTheme="minorHAnsi" w:cstheme="minorBidi"/>
          <w:sz w:val="22"/>
          <w:szCs w:val="22"/>
          <w:lang w:eastAsia="en-GB"/>
        </w:rPr>
      </w:pPr>
      <w:r>
        <w:rPr>
          <w:lang w:eastAsia="zh-CN"/>
        </w:rPr>
        <w:t>5.7</w:t>
      </w:r>
      <w:r>
        <w:rPr>
          <w:rFonts w:asciiTheme="minorHAnsi" w:eastAsiaTheme="minorEastAsia" w:hAnsiTheme="minorHAnsi" w:cstheme="minorBidi"/>
          <w:sz w:val="22"/>
          <w:szCs w:val="22"/>
          <w:lang w:eastAsia="en-GB"/>
        </w:rPr>
        <w:tab/>
      </w:r>
      <w:r>
        <w:rPr>
          <w:lang w:eastAsia="zh-CN"/>
        </w:rPr>
        <w:t>Encoding of UE policies for 5G ProSe usage reporting configuration and rules</w:t>
      </w:r>
      <w:r>
        <w:tab/>
      </w:r>
      <w:r>
        <w:fldChar w:fldCharType="begin" w:fldLock="1"/>
      </w:r>
      <w:r>
        <w:instrText xml:space="preserve"> PAGEREF _Toc89096646 \h </w:instrText>
      </w:r>
      <w:r>
        <w:fldChar w:fldCharType="separate"/>
      </w:r>
      <w:r>
        <w:t>80</w:t>
      </w:r>
      <w:r>
        <w:fldChar w:fldCharType="end"/>
      </w:r>
    </w:p>
    <w:p w14:paraId="0CAA9053" w14:textId="30910901" w:rsidR="00D67D36" w:rsidRDefault="00D67D3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_Toc89096647 \h </w:instrText>
      </w:r>
      <w:r>
        <w:fldChar w:fldCharType="separate"/>
      </w:r>
      <w:r>
        <w:t>81</w:t>
      </w:r>
      <w:r>
        <w:fldChar w:fldCharType="end"/>
      </w:r>
    </w:p>
    <w:p w14:paraId="6F015FA4" w14:textId="066F780D"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Heading1"/>
      </w:pPr>
      <w:bookmarkStart w:id="16" w:name="foreword"/>
      <w:bookmarkStart w:id="17" w:name="_Toc73369001"/>
      <w:bookmarkStart w:id="18" w:name="_Toc89096620"/>
      <w:bookmarkEnd w:id="16"/>
      <w:r w:rsidRPr="004D3578">
        <w:lastRenderedPageBreak/>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22E87441" w:rsidR="008C384C" w:rsidRDefault="008C384C" w:rsidP="00774DA4">
      <w:pPr>
        <w:pStyle w:val="EX"/>
      </w:pPr>
      <w:r w:rsidRPr="008C384C">
        <w:rPr>
          <w:b/>
        </w:rPr>
        <w:t>shall</w:t>
      </w:r>
      <w:r w:rsidR="00D67D36">
        <w:tab/>
      </w:r>
      <w:r>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3993C116" w:rsidR="008C384C" w:rsidRDefault="008C384C" w:rsidP="00774DA4">
      <w:pPr>
        <w:pStyle w:val="EX"/>
      </w:pPr>
      <w:r w:rsidRPr="008C384C">
        <w:rPr>
          <w:b/>
        </w:rPr>
        <w:t>should</w:t>
      </w:r>
      <w:r w:rsidR="00D67D36">
        <w:tab/>
      </w:r>
      <w:r>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1B811FA9" w:rsidR="008C384C" w:rsidRDefault="008C384C" w:rsidP="00774DA4">
      <w:pPr>
        <w:pStyle w:val="EX"/>
      </w:pPr>
      <w:r w:rsidRPr="00774DA4">
        <w:rPr>
          <w:b/>
        </w:rPr>
        <w:t>may</w:t>
      </w:r>
      <w:r w:rsidR="00D67D36">
        <w:tab/>
      </w:r>
      <w:r>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2E489218" w:rsidR="008C384C" w:rsidRDefault="008C384C" w:rsidP="00774DA4">
      <w:pPr>
        <w:pStyle w:val="EX"/>
      </w:pPr>
      <w:r w:rsidRPr="00774DA4">
        <w:rPr>
          <w:b/>
        </w:rPr>
        <w:t>can</w:t>
      </w:r>
      <w:r w:rsidR="00D67D36">
        <w:tab/>
      </w:r>
      <w:r>
        <w:t>indicates</w:t>
      </w:r>
      <w:r w:rsidR="00774DA4">
        <w:t xml:space="preserve"> that something is possible</w:t>
      </w:r>
    </w:p>
    <w:p w14:paraId="321CF30A" w14:textId="36AD2F93" w:rsidR="00774DA4" w:rsidRDefault="00774DA4" w:rsidP="00774DA4">
      <w:pPr>
        <w:pStyle w:val="EX"/>
      </w:pPr>
      <w:r w:rsidRPr="00774DA4">
        <w:rPr>
          <w:b/>
        </w:rPr>
        <w:t>cannot</w:t>
      </w:r>
      <w:r w:rsidR="00D67D36">
        <w:tab/>
      </w:r>
      <w:r>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DFA4A05" w:rsidR="00774DA4" w:rsidRDefault="00774DA4" w:rsidP="00774DA4">
      <w:pPr>
        <w:pStyle w:val="EX"/>
      </w:pPr>
      <w:r w:rsidRPr="00774DA4">
        <w:rPr>
          <w:b/>
        </w:rPr>
        <w:t>will</w:t>
      </w:r>
      <w:r w:rsidR="00D67D3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6292A179" w:rsidR="00774DA4" w:rsidRDefault="00774DA4" w:rsidP="00774DA4">
      <w:pPr>
        <w:pStyle w:val="EX"/>
      </w:pPr>
      <w:r w:rsidRPr="00774DA4">
        <w:rPr>
          <w:b/>
        </w:rPr>
        <w:t>will</w:t>
      </w:r>
      <w:r>
        <w:rPr>
          <w:b/>
        </w:rPr>
        <w:t xml:space="preserve"> not</w:t>
      </w:r>
      <w:r w:rsidR="00D67D3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Heading1"/>
      </w:pPr>
      <w:bookmarkStart w:id="20" w:name="introduction"/>
      <w:bookmarkEnd w:id="20"/>
      <w:r w:rsidRPr="004D3578">
        <w:br w:type="page"/>
      </w:r>
      <w:bookmarkStart w:id="21" w:name="scope"/>
      <w:bookmarkStart w:id="22" w:name="_Toc73369002"/>
      <w:bookmarkStart w:id="23" w:name="_Toc89096621"/>
      <w:bookmarkEnd w:id="21"/>
      <w:r w:rsidRPr="004D3578">
        <w:lastRenderedPageBreak/>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Heading1"/>
      </w:pPr>
      <w:bookmarkStart w:id="24" w:name="references"/>
      <w:bookmarkStart w:id="25" w:name="_Toc73369003"/>
      <w:bookmarkStart w:id="26" w:name="_Toc89096622"/>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Heading1"/>
      </w:pPr>
      <w:bookmarkStart w:id="27" w:name="definitions"/>
      <w:bookmarkStart w:id="28" w:name="_Toc73369004"/>
      <w:bookmarkStart w:id="29" w:name="_Toc89096623"/>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Heading2"/>
      </w:pPr>
      <w:bookmarkStart w:id="30" w:name="_Toc73369005"/>
      <w:bookmarkStart w:id="31" w:name="_Toc89096624"/>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Heading2"/>
      </w:pPr>
      <w:bookmarkStart w:id="32" w:name="_Toc73369006"/>
      <w:bookmarkStart w:id="33" w:name="_Toc89096625"/>
      <w:r w:rsidRPr="004D3578">
        <w:lastRenderedPageBreak/>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Heading1"/>
      </w:pPr>
      <w:bookmarkStart w:id="35" w:name="_Toc4488078"/>
      <w:bookmarkStart w:id="36" w:name="_Toc8882537"/>
      <w:bookmarkStart w:id="37" w:name="_Toc18597365"/>
      <w:bookmarkStart w:id="38" w:name="_Toc73369007"/>
      <w:bookmarkStart w:id="39" w:name="_Toc89096626"/>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89096627"/>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89096628"/>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89096629"/>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Heading2"/>
        <w:rPr>
          <w:lang w:eastAsia="zh-CN"/>
        </w:rPr>
      </w:pPr>
      <w:bookmarkStart w:id="68" w:name="_Toc73369011"/>
      <w:bookmarkStart w:id="69" w:name="_Toc89096630"/>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Heading1"/>
      </w:pPr>
      <w:bookmarkStart w:id="70" w:name="_Toc73369012"/>
      <w:bookmarkStart w:id="71" w:name="_Toc89096631"/>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Heading2"/>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89096632"/>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Heading2"/>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89096633"/>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F106BFD" w14:textId="77777777" w:rsidR="0010424F" w:rsidRDefault="0010424F" w:rsidP="0010424F">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14:paraId="240B8C59" w14:textId="77777777" w:rsidR="00B816CB" w:rsidRPr="00B816CB" w:rsidRDefault="00B816CB" w:rsidP="00E20A81">
      <w:pPr>
        <w:pStyle w:val="EditorsNote"/>
      </w:pPr>
      <w:r>
        <w:t>Editor's note:</w:t>
      </w:r>
      <w:r>
        <w:tab/>
      </w:r>
      <w:r w:rsidRPr="002E2C72">
        <w:t>It is FFS whether the coding of UE policies of 5G ProSe UE-to-network relay should be changed to adapt to</w:t>
      </w:r>
      <w:r>
        <w:t xml:space="preserve"> the different UE ProSe capability</w:t>
      </w:r>
      <w:r w:rsidRPr="002E2C72">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Heading2"/>
        <w:rPr>
          <w:lang w:eastAsia="zh-CN"/>
        </w:rPr>
      </w:pPr>
      <w:bookmarkStart w:id="90" w:name="_Toc73369015"/>
      <w:bookmarkStart w:id="91" w:name="_Toc89096634"/>
      <w:r>
        <w:rPr>
          <w:lang w:eastAsia="zh-CN"/>
        </w:rPr>
        <w:t>5.3</w:t>
      </w:r>
      <w:r>
        <w:rPr>
          <w:lang w:eastAsia="zh-CN"/>
        </w:rPr>
        <w:tab/>
        <w:t>Encoding of UE policies for 5G ProSe direct discovery</w:t>
      </w:r>
      <w:bookmarkEnd w:id="90"/>
      <w:bookmarkEnd w:id="91"/>
    </w:p>
    <w:p w14:paraId="782799BA" w14:textId="77777777" w:rsidR="001E6A97" w:rsidRDefault="001E6A97" w:rsidP="001E6A97">
      <w:pPr>
        <w:pStyle w:val="Heading3"/>
      </w:pPr>
      <w:bookmarkStart w:id="92" w:name="_Toc8882547"/>
      <w:bookmarkStart w:id="93" w:name="_Toc23343279"/>
      <w:bookmarkStart w:id="94" w:name="_Toc26193832"/>
      <w:bookmarkStart w:id="95" w:name="_Toc34382713"/>
      <w:bookmarkStart w:id="96" w:name="_Toc34387367"/>
      <w:bookmarkStart w:id="97" w:name="_Toc45282417"/>
      <w:bookmarkStart w:id="98" w:name="_Toc51867022"/>
      <w:bookmarkStart w:id="99" w:name="_Toc68196475"/>
      <w:bookmarkStart w:id="100" w:name="_Toc73369016"/>
      <w:bookmarkStart w:id="101" w:name="_Toc89096635"/>
      <w:r>
        <w:t>5.3.1</w:t>
      </w:r>
      <w:r>
        <w:tab/>
        <w:t>General</w:t>
      </w:r>
      <w:bookmarkEnd w:id="92"/>
      <w:bookmarkEnd w:id="93"/>
      <w:bookmarkEnd w:id="94"/>
      <w:bookmarkEnd w:id="95"/>
      <w:bookmarkEnd w:id="96"/>
      <w:bookmarkEnd w:id="97"/>
      <w:bookmarkEnd w:id="98"/>
      <w:bookmarkEnd w:id="99"/>
      <w:bookmarkEnd w:id="100"/>
      <w:bookmarkEnd w:id="101"/>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Heading3"/>
      </w:pPr>
      <w:bookmarkStart w:id="102" w:name="_Toc73369017"/>
      <w:bookmarkStart w:id="103" w:name="_Toc89096636"/>
      <w:r>
        <w:lastRenderedPageBreak/>
        <w:t>5.3.</w:t>
      </w:r>
      <w:r w:rsidR="00580EC5">
        <w:t>2</w:t>
      </w:r>
      <w:r>
        <w:tab/>
        <w:t>Information elements coding</w:t>
      </w:r>
      <w:bookmarkEnd w:id="102"/>
      <w:bookmarkEnd w:id="10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77777777" w:rsidR="001E6A97" w:rsidRDefault="001E6A97">
            <w:pPr>
              <w:pStyle w:val="TAL"/>
            </w:pPr>
            <w:r>
              <w:t>octet o5</w:t>
            </w:r>
          </w:p>
        </w:tc>
      </w:tr>
      <w:tr w:rsidR="001E6A97" w14:paraId="1E146A2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5056CD" w14:textId="77777777" w:rsidR="001E6A97" w:rsidRDefault="001E6A97">
            <w:pPr>
              <w:pStyle w:val="TAC"/>
              <w:rPr>
                <w:noProof/>
                <w:lang w:val="en-US"/>
              </w:rPr>
            </w:pPr>
          </w:p>
          <w:p w14:paraId="2C1EB75D" w14:textId="77777777"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14:paraId="316D29CD" w14:textId="77777777" w:rsidR="001E6A97" w:rsidRDefault="001E6A97">
            <w:pPr>
              <w:pStyle w:val="TAL"/>
            </w:pPr>
            <w:r>
              <w:t>octet o5+1</w:t>
            </w:r>
          </w:p>
          <w:p w14:paraId="43E96E18" w14:textId="77777777" w:rsidR="001E6A97" w:rsidRDefault="001E6A97">
            <w:pPr>
              <w:pStyle w:val="TAL"/>
            </w:pPr>
          </w:p>
          <w:p w14:paraId="6D3179A4" w14:textId="77777777" w:rsidR="001E6A97" w:rsidRDefault="001E6A97">
            <w:pPr>
              <w:pStyle w:val="TAL"/>
            </w:pPr>
            <w:r>
              <w:t>octet 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63AE2C5D" w14:textId="77777777"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14:paraId="2BE8D85C" w14:textId="629CAA25" w:rsidR="001E6A97" w:rsidRDefault="001E6A97" w:rsidP="001E6A97">
      <w:pPr>
        <w:pStyle w:val="TH"/>
      </w:pPr>
      <w:r>
        <w:lastRenderedPageBreak/>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4B558A91" w14:textId="77777777" w:rsidTr="001E6A97">
        <w:trPr>
          <w:cantSplit/>
          <w:jc w:val="center"/>
        </w:trPr>
        <w:tc>
          <w:tcPr>
            <w:tcW w:w="7094" w:type="dxa"/>
            <w:tcBorders>
              <w:top w:val="nil"/>
              <w:left w:val="single" w:sz="4" w:space="0" w:color="auto"/>
              <w:bottom w:val="nil"/>
              <w:right w:val="single" w:sz="4" w:space="0" w:color="auto"/>
            </w:tcBorders>
            <w:hideMark/>
          </w:tcPr>
          <w:p w14:paraId="136CF0A6" w14:textId="77777777" w:rsidR="001E6A97" w:rsidRDefault="001E6A97">
            <w:pPr>
              <w:pStyle w:val="TAL"/>
            </w:pPr>
            <w:r>
              <w:t xml:space="preserve">Security parameters used for direct discovery </w:t>
            </w:r>
            <w:r>
              <w:rPr>
                <w:noProof/>
                <w:lang w:val="en-US"/>
              </w:rPr>
              <w:t>(octet o5+1 to l)</w:t>
            </w:r>
            <w:r>
              <w:t>:</w:t>
            </w:r>
          </w:p>
          <w:p w14:paraId="5558D0F8" w14:textId="3AF3BD6D" w:rsidR="001E6A97" w:rsidRDefault="001E6A97" w:rsidP="009F5F3F">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w:t>
            </w:r>
            <w:r w:rsidR="009F5F3F">
              <w:t>2</w:t>
            </w:r>
            <w:r>
              <w:t>.x and table 5.3.</w:t>
            </w:r>
            <w:r w:rsidR="009F5F3F">
              <w:t>2</w:t>
            </w:r>
            <w:r>
              <w:t>.x and contains Security parameters used for direct discovery.</w:t>
            </w:r>
          </w:p>
        </w:tc>
      </w:tr>
      <w:tr w:rsidR="001E6A97" w14:paraId="5C2C7231" w14:textId="77777777" w:rsidTr="001E6A97">
        <w:trPr>
          <w:cantSplit/>
          <w:jc w:val="center"/>
        </w:trPr>
        <w:tc>
          <w:tcPr>
            <w:tcW w:w="7094" w:type="dxa"/>
            <w:tcBorders>
              <w:top w:val="nil"/>
              <w:left w:val="single" w:sz="4" w:space="0" w:color="auto"/>
              <w:bottom w:val="nil"/>
              <w:right w:val="single" w:sz="4" w:space="0" w:color="auto"/>
            </w:tcBorders>
          </w:tcPr>
          <w:p w14:paraId="2BB1B9AA"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lastRenderedPageBreak/>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lastRenderedPageBreak/>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lastRenderedPageBreak/>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lastRenderedPageBreak/>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lastRenderedPageBreak/>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lastRenderedPageBreak/>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lastRenderedPageBreak/>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Pr="00D67D36" w:rsidRDefault="001E6A97">
            <w:pPr>
              <w:pStyle w:val="TAL"/>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lastRenderedPageBreak/>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77777777" w:rsidR="001E6A97" w:rsidRDefault="001E6A97">
            <w:pPr>
              <w:pStyle w:val="TAL"/>
            </w:pPr>
            <w:r>
              <w:t>octet o46*</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D67D36" w:rsidRDefault="001E6A97">
            <w:pPr>
              <w:pStyle w:val="TAC"/>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lastRenderedPageBreak/>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Heading2"/>
        <w:rPr>
          <w:lang w:eastAsia="zh-CN"/>
        </w:rPr>
      </w:pPr>
      <w:bookmarkStart w:id="104" w:name="_Toc73369018"/>
      <w:bookmarkStart w:id="105" w:name="_Toc89096637"/>
      <w:r>
        <w:rPr>
          <w:lang w:eastAsia="zh-CN"/>
        </w:rPr>
        <w:t>5.4</w:t>
      </w:r>
      <w:r>
        <w:rPr>
          <w:lang w:eastAsia="zh-CN"/>
        </w:rPr>
        <w:tab/>
        <w:t>Encoding of UE policies for 5G ProSe direct communications</w:t>
      </w:r>
      <w:bookmarkEnd w:id="104"/>
      <w:bookmarkEnd w:id="105"/>
    </w:p>
    <w:p w14:paraId="2158437A" w14:textId="77777777" w:rsidR="00FD6276" w:rsidRDefault="00FD6276" w:rsidP="00FD6276">
      <w:pPr>
        <w:pStyle w:val="Heading3"/>
      </w:pPr>
      <w:bookmarkStart w:id="106" w:name="_Toc73369019"/>
      <w:bookmarkStart w:id="107" w:name="_Toc89096638"/>
      <w:r>
        <w:t>5.4.1</w:t>
      </w:r>
      <w:r>
        <w:tab/>
        <w:t>General</w:t>
      </w:r>
      <w:bookmarkEnd w:id="106"/>
      <w:bookmarkEnd w:id="107"/>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Heading3"/>
      </w:pPr>
      <w:bookmarkStart w:id="108" w:name="_Toc73369020"/>
      <w:bookmarkStart w:id="109" w:name="_Toc89096639"/>
      <w:r>
        <w:t>5.4.</w:t>
      </w:r>
      <w:r w:rsidR="00580EC5">
        <w:t>2</w:t>
      </w:r>
      <w:r>
        <w:tab/>
        <w:t>Information elements coding</w:t>
      </w:r>
      <w:bookmarkEnd w:id="108"/>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lastRenderedPageBreak/>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1F7F7630" w:rsidR="00FD6276" w:rsidRDefault="00FD6276" w:rsidP="00611DCB">
            <w:pPr>
              <w:pStyle w:val="TAL"/>
            </w:pPr>
            <w:r>
              <w:t>The 5G ProSe direct communication in NR-PC5 field is coded according to figure 5.4.</w:t>
            </w:r>
            <w:r w:rsidR="00611DCB">
              <w:t>2</w:t>
            </w:r>
            <w:r>
              <w:t>.15 and table 5.4.</w:t>
            </w:r>
            <w:r w:rsidR="00611DCB">
              <w:t>2</w:t>
            </w:r>
            <w:r>
              <w:t>.15,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D67D36" w:rsidRDefault="00FD6276">
            <w:pPr>
              <w:pStyle w:val="TAC"/>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D67D36" w:rsidRDefault="00FD6276">
            <w:pPr>
              <w:pStyle w:val="TAC"/>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47E10E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Pr="00D67D36" w:rsidRDefault="00FD6276">
            <w:pPr>
              <w:pStyle w:val="TAC"/>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61A42DF6" w:rsidR="00FD6276" w:rsidRDefault="00FD6276" w:rsidP="00FD6276">
      <w:pPr>
        <w:pStyle w:val="TF"/>
        <w:rPr>
          <w:noProof/>
          <w:lang w:val="en-US"/>
        </w:rPr>
      </w:pPr>
      <w:r>
        <w:t>Figure 5.4.</w:t>
      </w:r>
      <w:r w:rsidR="00611DCB">
        <w:t>2</w:t>
      </w:r>
      <w:r>
        <w:t xml:space="preserve">.15: </w:t>
      </w:r>
      <w:r>
        <w:rPr>
          <w:noProof/>
          <w:lang w:val="en-US"/>
        </w:rPr>
        <w:t>5G ProSe direct communication over PC5 in NR-PC5</w:t>
      </w:r>
    </w:p>
    <w:p w14:paraId="2B14F38B" w14:textId="77777777"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14:paraId="5DCFF209" w14:textId="7284239C" w:rsidR="00FD6276" w:rsidRDefault="00FD6276" w:rsidP="00FD6276">
      <w:pPr>
        <w:pStyle w:val="TH"/>
      </w:pPr>
      <w:r>
        <w:lastRenderedPageBreak/>
        <w:t>Table 5.4.</w:t>
      </w:r>
      <w:r w:rsidR="00611DCB">
        <w:t>2</w:t>
      </w:r>
      <w:r>
        <w:t xml:space="preserve">.15: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2FF4C3D"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.16 and table 5.4.</w:t>
            </w:r>
            <w:r w:rsidR="00611DCB">
              <w:t>2</w:t>
            </w:r>
            <w:r>
              <w:t>.16</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186FE967"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.21 and table 5.4.</w:t>
            </w:r>
            <w:r w:rsidR="00611DCB">
              <w:t>2</w:t>
            </w:r>
            <w:r>
              <w:t>.21</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49A97318"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.23 and table 5.4.</w:t>
            </w:r>
            <w:r w:rsidR="00611DCB">
              <w:t>2</w:t>
            </w:r>
            <w:r>
              <w:t>.23</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649C49A4"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.25 and table 5.4.</w:t>
            </w:r>
            <w:r w:rsidR="00611DCB">
              <w:t>2</w:t>
            </w:r>
            <w:r>
              <w:t>.25</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5EF63DE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.27 and table 5.4.</w:t>
            </w:r>
            <w:r w:rsidR="00611DCB">
              <w:t>2</w:t>
            </w:r>
            <w:r>
              <w:t>.27</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6431C6F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.29 and table 5.4.</w:t>
            </w:r>
            <w:r w:rsidR="00611DCB">
              <w:t>2</w:t>
            </w:r>
            <w:r>
              <w:t>.29</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31940AEE"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.33 and table 5.4.</w:t>
            </w:r>
            <w:r w:rsidR="00611DCB">
              <w:t>2</w:t>
            </w:r>
            <w:r>
              <w:t>.33</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6BC55F02"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.36 and table 5.4.</w:t>
            </w:r>
            <w:r w:rsidR="00611DCB">
              <w:t>2</w:t>
            </w:r>
            <w:r>
              <w:t>.36</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0DDACEE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36B7F598" w:rsidR="00FD6276" w:rsidRDefault="00FD6276" w:rsidP="00FD6276">
      <w:pPr>
        <w:pStyle w:val="TF"/>
      </w:pPr>
      <w:r>
        <w:t>Figure 5.4.</w:t>
      </w:r>
      <w:r w:rsidR="00611DCB">
        <w:t>2</w:t>
      </w:r>
      <w:r>
        <w:t xml:space="preserve">.16: </w:t>
      </w:r>
      <w:r w:rsidR="00611DCB">
        <w:t>ProSe identifier</w:t>
      </w:r>
      <w:r>
        <w:rPr>
          <w:noProof/>
          <w:lang w:val="en-US"/>
        </w:rPr>
        <w:t xml:space="preserve"> to ProSe NR frequency mapping rules</w:t>
      </w:r>
    </w:p>
    <w:p w14:paraId="6041C1A2" w14:textId="525F294F" w:rsidR="00FD6276" w:rsidRDefault="00FD6276" w:rsidP="00FD6276">
      <w:pPr>
        <w:pStyle w:val="TH"/>
      </w:pPr>
      <w:r>
        <w:t>Table 5.4.</w:t>
      </w:r>
      <w:r w:rsidR="00611DCB">
        <w:t>2</w:t>
      </w:r>
      <w:r>
        <w:t xml:space="preserve">.16: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7C6FA994"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.17 and table 5.4.</w:t>
            </w:r>
            <w:r w:rsidR="00611DCB">
              <w:t>2</w:t>
            </w:r>
            <w:r>
              <w:t>.17.</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0F57F68D" w:rsidR="00FD6276" w:rsidRDefault="00FD6276" w:rsidP="00FD6276">
      <w:pPr>
        <w:pStyle w:val="TF"/>
      </w:pPr>
      <w:r>
        <w:t>Figure 5.4.</w:t>
      </w:r>
      <w:r w:rsidR="005D1E00">
        <w:t>2</w:t>
      </w:r>
      <w:r>
        <w:t xml:space="preserve">.17: </w:t>
      </w:r>
      <w:r w:rsidR="005D1E00">
        <w:t>ProSe identifier</w:t>
      </w:r>
      <w:r>
        <w:rPr>
          <w:noProof/>
          <w:lang w:val="en-US"/>
        </w:rPr>
        <w:t xml:space="preserve"> to ProSe NR frequency mapping rule</w:t>
      </w:r>
    </w:p>
    <w:p w14:paraId="3F7973A5" w14:textId="01F11634" w:rsidR="00FD6276" w:rsidRDefault="00FD6276" w:rsidP="00FD6276">
      <w:pPr>
        <w:pStyle w:val="TH"/>
      </w:pPr>
      <w:r>
        <w:t>Table 5.4.</w:t>
      </w:r>
      <w:r w:rsidR="005D1E00">
        <w:t>2</w:t>
      </w:r>
      <w:r>
        <w:t xml:space="preserve">.17: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5FB293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.18 and table 5.4.</w:t>
            </w:r>
            <w:r w:rsidR="005D1E00">
              <w:t>2</w:t>
            </w:r>
            <w:r>
              <w:t>.18</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5D8A4451"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.17</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C6BB337" w:rsidR="00FD6276" w:rsidRDefault="00FD6276" w:rsidP="00FD6276">
      <w:pPr>
        <w:pStyle w:val="TF"/>
      </w:pPr>
      <w:r>
        <w:t>Figure 5.4.</w:t>
      </w:r>
      <w:r w:rsidR="00E06B1C">
        <w:t>2</w:t>
      </w:r>
      <w:r>
        <w:t xml:space="preserve">.18: </w:t>
      </w:r>
      <w:r>
        <w:rPr>
          <w:noProof/>
          <w:lang w:val="en-US"/>
        </w:rPr>
        <w:t xml:space="preserve">ProSe NR frequencies with </w:t>
      </w:r>
      <w:r>
        <w:t>geographical areas list</w:t>
      </w:r>
    </w:p>
    <w:p w14:paraId="06D777FB" w14:textId="6AC70C03" w:rsidR="00FD6276" w:rsidRDefault="00FD6276" w:rsidP="00FD6276">
      <w:pPr>
        <w:pStyle w:val="TH"/>
      </w:pPr>
      <w:r>
        <w:t>Table 5.4.</w:t>
      </w:r>
      <w:r w:rsidR="00E06B1C">
        <w:t>2</w:t>
      </w:r>
      <w:r>
        <w:t xml:space="preserve">.18: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2790F74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.19 and table 5.4.</w:t>
            </w:r>
            <w:r w:rsidR="00E06B1C">
              <w:t>2</w:t>
            </w:r>
            <w:r>
              <w:t>.19</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7F6B22C0" w:rsidR="00FD6276" w:rsidRDefault="00FD6276" w:rsidP="00FD6276">
      <w:pPr>
        <w:pStyle w:val="TF"/>
      </w:pPr>
      <w:r>
        <w:t>Figure 5.4.</w:t>
      </w:r>
      <w:r w:rsidR="00E06B1C">
        <w:t>2</w:t>
      </w:r>
      <w:r>
        <w:t xml:space="preserve">.19: </w:t>
      </w:r>
      <w:r>
        <w:rPr>
          <w:noProof/>
          <w:lang w:val="en-US"/>
        </w:rPr>
        <w:t>ProSe NR frequencies with g</w:t>
      </w:r>
      <w:r>
        <w:t>eographical areas info</w:t>
      </w:r>
    </w:p>
    <w:p w14:paraId="47D13CEF" w14:textId="4C211649" w:rsidR="00FD6276" w:rsidRDefault="00FD6276" w:rsidP="00FD6276">
      <w:pPr>
        <w:pStyle w:val="TH"/>
      </w:pPr>
      <w:r>
        <w:t>Table 5.4.</w:t>
      </w:r>
      <w:r w:rsidR="00E06B1C">
        <w:t>2</w:t>
      </w:r>
      <w:r>
        <w:t xml:space="preserve">.19: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A042B4D" w:rsidR="00FD6276" w:rsidRDefault="00FD6276" w:rsidP="00E06B1C">
            <w:pPr>
              <w:pStyle w:val="TAL"/>
            </w:pPr>
            <w:r>
              <w:t xml:space="preserve">The </w:t>
            </w:r>
            <w:r>
              <w:rPr>
                <w:noProof/>
                <w:lang w:val="en-US"/>
              </w:rPr>
              <w:t xml:space="preserve">ProSe NR frequencies </w:t>
            </w:r>
            <w:r>
              <w:t>field is coded according to figure 5.4.</w:t>
            </w:r>
            <w:r w:rsidR="00E06B1C">
              <w:t>2</w:t>
            </w:r>
            <w:r>
              <w:t>.20 and table 5.4.</w:t>
            </w:r>
            <w:r w:rsidR="00E06B1C">
              <w:t>2</w:t>
            </w:r>
            <w:r>
              <w:t>.20</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2346AAB5"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.8 and table 5.4.</w:t>
            </w:r>
            <w:r w:rsidR="00E06B1C">
              <w:t>2</w:t>
            </w:r>
            <w:r>
              <w:t>.8</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690FB1B3"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Pr="00D67D36" w:rsidRDefault="00FD6276">
            <w:pPr>
              <w:pStyle w:val="TAL"/>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1A2118F7" w:rsidR="00FD6276" w:rsidRDefault="00FD6276" w:rsidP="00FD6276">
      <w:pPr>
        <w:pStyle w:val="TF"/>
      </w:pPr>
      <w:r>
        <w:t>Figure 5.4.</w:t>
      </w:r>
      <w:r w:rsidR="00E06B1C">
        <w:t>2</w:t>
      </w:r>
      <w:r>
        <w:t xml:space="preserve">.20: </w:t>
      </w:r>
      <w:r>
        <w:rPr>
          <w:noProof/>
          <w:lang w:val="en-US"/>
        </w:rPr>
        <w:t>ProSe NR frequencies</w:t>
      </w:r>
    </w:p>
    <w:p w14:paraId="263ADE2F" w14:textId="02C775A7" w:rsidR="00FD6276" w:rsidRDefault="00FD6276" w:rsidP="00FD6276">
      <w:pPr>
        <w:pStyle w:val="TH"/>
      </w:pPr>
      <w:r>
        <w:t>Table 5.4.</w:t>
      </w:r>
      <w:r w:rsidR="00E06B1C">
        <w:t>2</w:t>
      </w:r>
      <w:r>
        <w:t xml:space="preserve">.20: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4BADAFF4" w:rsidR="00FD6276" w:rsidRDefault="00FD6276" w:rsidP="00FD6276">
      <w:pPr>
        <w:pStyle w:val="TF"/>
      </w:pPr>
      <w:r>
        <w:t>Figure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0990E71D" w:rsidR="00FD6276" w:rsidRDefault="00FD6276" w:rsidP="00FD6276">
      <w:pPr>
        <w:pStyle w:val="TH"/>
      </w:pPr>
      <w:r>
        <w:t>Table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C865F6A"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.22 and table 5.4.</w:t>
            </w:r>
            <w:r w:rsidR="00E06B1C">
              <w:t>2</w:t>
            </w:r>
            <w:r>
              <w:t>.22.</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D67D36" w:rsidRDefault="00FD6276">
            <w:pPr>
              <w:pStyle w:val="TAC"/>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62CA12BF" w:rsidR="00FD6276" w:rsidRDefault="00FD6276" w:rsidP="00FD6276">
      <w:pPr>
        <w:pStyle w:val="TF"/>
      </w:pPr>
      <w:r>
        <w:t>Figure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540DC031" w:rsidR="00FD6276" w:rsidRDefault="00FD6276" w:rsidP="00FD6276">
      <w:pPr>
        <w:pStyle w:val="TH"/>
      </w:pPr>
      <w:r>
        <w:t>Table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7E7DF016"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.22</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4070748D" w:rsidR="00FD6276" w:rsidRDefault="00FD6276" w:rsidP="00FD6276">
      <w:pPr>
        <w:pStyle w:val="TF"/>
      </w:pPr>
      <w:r>
        <w:t>Figure 5.4.</w:t>
      </w:r>
      <w:r w:rsidR="00DA4878">
        <w:t>2</w:t>
      </w:r>
      <w:r>
        <w:t xml:space="preserve">.23: </w:t>
      </w:r>
      <w:r>
        <w:rPr>
          <w:noProof/>
          <w:lang w:val="en-US"/>
        </w:rPr>
        <w:t>Groupcast parameters</w:t>
      </w:r>
    </w:p>
    <w:p w14:paraId="07E9CE1E" w14:textId="3534291A" w:rsidR="00FD6276" w:rsidRDefault="00FD6276" w:rsidP="00FD6276">
      <w:pPr>
        <w:pStyle w:val="TH"/>
      </w:pPr>
      <w:r>
        <w:t>Table 5.4.</w:t>
      </w:r>
      <w:r w:rsidR="00DA4878">
        <w:t>2</w:t>
      </w:r>
      <w:r>
        <w:t xml:space="preserve">.23: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4C7B2DC9"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.24 and table 5.4.</w:t>
            </w:r>
            <w:r w:rsidR="00DA4878">
              <w:t>2</w:t>
            </w:r>
            <w:r>
              <w:t>.24</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77777777" w:rsidR="00FD6276" w:rsidRDefault="00FD6276">
            <w:pPr>
              <w:pStyle w:val="TAL"/>
              <w:rPr>
                <w:lang w:eastAsia="zh-CN"/>
              </w:rPr>
            </w:pPr>
            <w:r>
              <w:rPr>
                <w:lang w:eastAsia="zh-CN"/>
              </w:rPr>
              <w:t>octet (o163+10)*</w:t>
            </w:r>
          </w:p>
        </w:tc>
      </w:tr>
      <w:tr w:rsidR="00FD6276" w14:paraId="2C91D4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7A68E2" w14:textId="77777777" w:rsidR="00FD6276" w:rsidRDefault="00FD6276">
            <w:pPr>
              <w:pStyle w:val="TAC"/>
              <w:rPr>
                <w:lang w:eastAsia="zh-CN"/>
              </w:rPr>
            </w:pPr>
          </w:p>
          <w:p w14:paraId="7416AA92" w14:textId="77777777"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14:paraId="249AA8A3" w14:textId="77777777" w:rsidR="00FD6276" w:rsidRDefault="00FD6276">
            <w:pPr>
              <w:pStyle w:val="TAL"/>
            </w:pPr>
            <w:r>
              <w:rPr>
                <w:lang w:eastAsia="zh-CN"/>
              </w:rPr>
              <w:t>octet o164</w:t>
            </w:r>
          </w:p>
          <w:p w14:paraId="5C4449F5" w14:textId="77777777" w:rsidR="00FD6276" w:rsidRDefault="00FD6276">
            <w:pPr>
              <w:pStyle w:val="TAL"/>
            </w:pPr>
          </w:p>
          <w:p w14:paraId="42D6268D" w14:textId="77777777" w:rsidR="00FD6276" w:rsidRDefault="00FD6276">
            <w:pPr>
              <w:pStyle w:val="TAL"/>
              <w:rPr>
                <w:lang w:eastAsia="zh-CN"/>
              </w:rPr>
            </w:pPr>
            <w:r>
              <w:rPr>
                <w:lang w:eastAsia="zh-CN"/>
              </w:rPr>
              <w:t>octet o64</w:t>
            </w:r>
          </w:p>
        </w:tc>
      </w:tr>
    </w:tbl>
    <w:p w14:paraId="718A6915" w14:textId="2C985216" w:rsidR="00FD6276" w:rsidRDefault="00FD6276" w:rsidP="00FD6276">
      <w:pPr>
        <w:pStyle w:val="TF"/>
      </w:pPr>
      <w:r>
        <w:t>Figure 5.4.</w:t>
      </w:r>
      <w:r w:rsidR="00DA4878">
        <w:t>2</w:t>
      </w:r>
      <w:r>
        <w:t xml:space="preserve">.24: </w:t>
      </w:r>
      <w:r>
        <w:rPr>
          <w:lang w:eastAsia="zh-CN"/>
        </w:rPr>
        <w:t>Application layer group info</w:t>
      </w:r>
    </w:p>
    <w:p w14:paraId="65EE4609" w14:textId="6A91D634" w:rsidR="00FD6276" w:rsidRDefault="00FD6276" w:rsidP="00FD6276">
      <w:pPr>
        <w:pStyle w:val="TH"/>
      </w:pPr>
      <w:r>
        <w:t>Table 5.4.</w:t>
      </w:r>
      <w:r w:rsidR="00DA4878">
        <w:t>2</w:t>
      </w:r>
      <w:r>
        <w:t xml:space="preserve">.24: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FD6276">
        <w:trPr>
          <w:cantSplit/>
          <w:jc w:val="center"/>
        </w:trPr>
        <w:tc>
          <w:tcPr>
            <w:tcW w:w="7094" w:type="dxa"/>
            <w:tcBorders>
              <w:top w:val="nil"/>
              <w:left w:val="single" w:sz="4" w:space="0" w:color="auto"/>
              <w:bottom w:val="nil"/>
              <w:right w:val="single" w:sz="4" w:space="0" w:color="auto"/>
            </w:tcBorders>
            <w:hideMark/>
          </w:tcPr>
          <w:p w14:paraId="6F8C6565" w14:textId="77777777" w:rsidR="00FD6276" w:rsidRDefault="00FD6276">
            <w:pPr>
              <w:pStyle w:val="TAL"/>
              <w:rPr>
                <w:lang w:eastAsia="zh-CN"/>
              </w:rPr>
            </w:pPr>
            <w:r>
              <w:rPr>
                <w:lang w:eastAsia="zh-CN"/>
              </w:rPr>
              <w:t>IPv4 address (octet o163+9 to o163+10):</w:t>
            </w:r>
          </w:p>
        </w:tc>
      </w:tr>
      <w:tr w:rsidR="00FD6276" w14:paraId="6EB17F8D" w14:textId="77777777" w:rsidTr="00FD6276">
        <w:trPr>
          <w:cantSplit/>
          <w:jc w:val="center"/>
        </w:trPr>
        <w:tc>
          <w:tcPr>
            <w:tcW w:w="7094" w:type="dxa"/>
            <w:tcBorders>
              <w:top w:val="nil"/>
              <w:left w:val="single" w:sz="4" w:space="0" w:color="auto"/>
              <w:bottom w:val="nil"/>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14:paraId="3B5B0900" w14:textId="77777777" w:rsidTr="00FD6276">
        <w:trPr>
          <w:cantSplit/>
          <w:jc w:val="center"/>
        </w:trPr>
        <w:tc>
          <w:tcPr>
            <w:tcW w:w="7094" w:type="dxa"/>
            <w:tcBorders>
              <w:top w:val="nil"/>
              <w:left w:val="single" w:sz="4" w:space="0" w:color="auto"/>
              <w:bottom w:val="nil"/>
              <w:right w:val="single" w:sz="4" w:space="0" w:color="auto"/>
            </w:tcBorders>
          </w:tcPr>
          <w:p w14:paraId="2A773C8F" w14:textId="77777777" w:rsidR="00FD6276" w:rsidRDefault="00FD6276">
            <w:pPr>
              <w:pStyle w:val="TAL"/>
              <w:rPr>
                <w:highlight w:val="yellow"/>
              </w:rPr>
            </w:pPr>
          </w:p>
        </w:tc>
      </w:tr>
      <w:tr w:rsidR="00FD6276" w14:paraId="4E6C977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7510AE" w14:textId="77777777" w:rsidR="00FD6276" w:rsidRDefault="00FD6276">
            <w:pPr>
              <w:pStyle w:val="TAL"/>
              <w:rPr>
                <w:lang w:eastAsia="zh-CN"/>
              </w:rPr>
            </w:pPr>
            <w:r>
              <w:rPr>
                <w:lang w:eastAsia="zh-CN"/>
              </w:rPr>
              <w:t>Group security parameters:</w:t>
            </w:r>
          </w:p>
          <w:p w14:paraId="5C0DA838" w14:textId="77777777" w:rsidR="00FD6276" w:rsidRDefault="00FD6276">
            <w:pPr>
              <w:pStyle w:val="TAL"/>
              <w:rPr>
                <w:lang w:eastAsia="zh-CN"/>
              </w:rPr>
            </w:pPr>
          </w:p>
          <w:p w14:paraId="12FB515A" w14:textId="77777777" w:rsidR="00FD6276" w:rsidRDefault="00FD6276">
            <w:pPr>
              <w:pStyle w:val="TAL"/>
              <w:rPr>
                <w:highlight w:val="yellow"/>
              </w:rPr>
            </w:pPr>
          </w:p>
        </w:tc>
      </w:tr>
    </w:tbl>
    <w:p w14:paraId="36FBFC7C" w14:textId="77777777"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81B688C" w:rsidR="00FD6276" w:rsidRDefault="00FD6276" w:rsidP="00FD6276">
      <w:pPr>
        <w:pStyle w:val="TF"/>
      </w:pPr>
      <w:r>
        <w:t>Figure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0E2B5DA9" w:rsidR="00FD6276" w:rsidRDefault="00FD6276" w:rsidP="00FD6276">
      <w:pPr>
        <w:pStyle w:val="TH"/>
      </w:pPr>
      <w:r>
        <w:t>Table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2B19E0E8"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.25 and table 5.4.</w:t>
            </w:r>
            <w:r w:rsidR="00DA4878">
              <w:t>2</w:t>
            </w:r>
            <w:r>
              <w:t>.25.</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20C805B6" w:rsidR="00FD6276" w:rsidRDefault="00FD6276" w:rsidP="00FD6276">
      <w:pPr>
        <w:pStyle w:val="TF"/>
      </w:pPr>
      <w:r>
        <w:t>Figure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0C41F08C" w:rsidR="00FD6276" w:rsidRDefault="00FD6276" w:rsidP="00FD6276">
      <w:pPr>
        <w:pStyle w:val="TH"/>
      </w:pPr>
      <w:r>
        <w:t>Table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r>
              <w:t>ProSe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r w:rsidR="00DA4878">
              <w:t>ProSe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43493DD8" w:rsidR="00FD6276" w:rsidRDefault="00FD6276" w:rsidP="00DA4878">
            <w:pPr>
              <w:pStyle w:val="TAL"/>
            </w:pPr>
            <w:r>
              <w:rPr>
                <w:lang w:val="en-US"/>
              </w:rPr>
              <w:t xml:space="preserve">If the length </w:t>
            </w:r>
            <w:r>
              <w:t xml:space="preserve">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.26,</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r w:rsidR="00DA4878">
              <w:t>ProSe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r>
              <w:t>ProSe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r>
              <w:t>ProSe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r>
              <w:t>ProSe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A92DBE9" w:rsidR="00FD6276" w:rsidRDefault="00FD6276" w:rsidP="00FD6276">
      <w:pPr>
        <w:pStyle w:val="TF"/>
      </w:pPr>
      <w:r>
        <w:t>Figure 5.4.</w:t>
      </w:r>
      <w:r w:rsidR="00DA4878">
        <w:t>2</w:t>
      </w:r>
      <w:r>
        <w:t xml:space="preserve">.27: </w:t>
      </w:r>
      <w:r w:rsidR="00DA4878">
        <w:t>ProSe identifier</w:t>
      </w:r>
      <w:r>
        <w:rPr>
          <w:noProof/>
          <w:lang w:val="en-US"/>
        </w:rPr>
        <w:t xml:space="preserve"> to PC5 QoS parameters mapping rules</w:t>
      </w:r>
    </w:p>
    <w:p w14:paraId="1CD6FDDC" w14:textId="25BBB21A" w:rsidR="00FD6276" w:rsidRDefault="00FD6276" w:rsidP="00FD6276">
      <w:pPr>
        <w:pStyle w:val="TH"/>
      </w:pPr>
      <w:r>
        <w:t>Table 5.4.</w:t>
      </w:r>
      <w:r w:rsidR="00DA4878">
        <w:t>2</w:t>
      </w:r>
      <w:r>
        <w:t xml:space="preserve">.27: </w:t>
      </w:r>
      <w:r w:rsidR="00DA4878">
        <w:t>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r>
              <w:t>ProSe identifier</w:t>
            </w:r>
            <w:r w:rsidR="00FD6276">
              <w:rPr>
                <w:noProof/>
                <w:lang w:val="en-US"/>
              </w:rPr>
              <w:t xml:space="preserve"> to PC5 QoS parameters mapping rule:</w:t>
            </w:r>
          </w:p>
          <w:p w14:paraId="661A7727" w14:textId="19E21AE0" w:rsidR="00FD6276" w:rsidRDefault="00FD6276" w:rsidP="00134A1C">
            <w:pPr>
              <w:pStyle w:val="TAL"/>
            </w:pPr>
            <w:r>
              <w:rPr>
                <w:lang w:val="en-US"/>
              </w:rPr>
              <w:t xml:space="preserve">The </w:t>
            </w:r>
            <w:r w:rsidR="00DA4878">
              <w:t>ProSe identifier</w:t>
            </w:r>
            <w:r>
              <w:rPr>
                <w:noProof/>
                <w:lang w:val="en-US"/>
              </w:rPr>
              <w:t xml:space="preserve"> to PC5 QoS parameters mapping rule </w:t>
            </w:r>
            <w:r>
              <w:t>field is coded according to figure 5.4.</w:t>
            </w:r>
            <w:r w:rsidR="00DA4878">
              <w:t>2</w:t>
            </w:r>
            <w:r>
              <w:t>.28 and table 5.4.</w:t>
            </w:r>
            <w:r w:rsidR="00DA4878">
              <w:t>2</w:t>
            </w:r>
            <w:r>
              <w:t>.28.</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r w:rsidR="00134A1C">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r>
              <w:t>ProSe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0BDB98C0" w:rsidR="00FD6276" w:rsidRPr="00DB5941" w:rsidRDefault="00FD6276" w:rsidP="00DB5941">
      <w:pPr>
        <w:pStyle w:val="TF"/>
      </w:pPr>
      <w:r>
        <w:t>Figure 5.4.</w:t>
      </w:r>
      <w:r w:rsidR="00134A1C">
        <w:t>2</w:t>
      </w:r>
      <w:r>
        <w:t xml:space="preserve">.28: </w:t>
      </w:r>
      <w:r w:rsidR="00134A1C">
        <w:t>ProSe identifier</w:t>
      </w:r>
      <w:r w:rsidRPr="00DB5941">
        <w:t xml:space="preserve"> to PC5 QoS parameters mapping rule</w:t>
      </w:r>
    </w:p>
    <w:p w14:paraId="7B81376C" w14:textId="777F9296" w:rsidR="00FD6276" w:rsidRDefault="00FD6276" w:rsidP="00FD6276">
      <w:pPr>
        <w:pStyle w:val="TH"/>
      </w:pPr>
      <w:r>
        <w:lastRenderedPageBreak/>
        <w:t>Table 5.4.</w:t>
      </w:r>
      <w:r w:rsidR="00134A1C">
        <w:t>2</w:t>
      </w:r>
      <w:r>
        <w:t xml:space="preserve">.28: </w:t>
      </w:r>
      <w:r w:rsidR="00134A1C">
        <w:t>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r>
              <w:lastRenderedPageBreak/>
              <w:t>ProSe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58382767" w:rsidR="00FD6276" w:rsidRDefault="00FD6276">
            <w:pPr>
              <w:pStyle w:val="TAL"/>
              <w:rPr>
                <w:lang w:eastAsia="ja-JP"/>
              </w:rPr>
            </w:pPr>
            <w:r>
              <w:rPr>
                <w:lang w:eastAsia="ja-JP"/>
              </w:rPr>
              <w:tab/>
              <w:t>to</w:t>
            </w:r>
            <w:r w:rsidR="00D67D36">
              <w:rPr>
                <w:lang w:eastAsia="ja-JP"/>
              </w:rPr>
              <w:tab/>
            </w:r>
            <w:r>
              <w:rPr>
                <w:lang w:eastAsia="ja-JP"/>
              </w:rPr>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15D986BE" w:rsidR="00FD6276" w:rsidRDefault="00FD6276" w:rsidP="00400999">
            <w:pPr>
              <w:pStyle w:val="TAL"/>
              <w:rPr>
                <w:lang w:val="it-IT"/>
              </w:rPr>
            </w:pPr>
            <w:r>
              <w:rPr>
                <w:lang w:val="it-IT"/>
              </w:rPr>
              <w:t xml:space="preserve">0 0 0 1 </w:t>
            </w:r>
            <w:r>
              <w:rPr>
                <w:lang w:val="it-IT" w:eastAsia="ja-JP"/>
              </w:rPr>
              <w:t xml:space="preserve">1 </w:t>
            </w:r>
            <w:r>
              <w:rPr>
                <w:lang w:val="it-IT"/>
              </w:rPr>
              <w:t>0 0 0</w:t>
            </w:r>
            <w:r w:rsidR="00D67D36">
              <w:rPr>
                <w:lang w:val="it-IT"/>
              </w:rPr>
              <w:tab/>
            </w:r>
            <w:r>
              <w:rPr>
                <w:lang w:val="it-IT"/>
              </w:rPr>
              <w:t>PQI 24</w:t>
            </w:r>
          </w:p>
          <w:p w14:paraId="0D2D9368" w14:textId="6AC17A03" w:rsidR="00FD6276" w:rsidRDefault="00FD6276" w:rsidP="00400999">
            <w:pPr>
              <w:pStyle w:val="TAL"/>
              <w:rPr>
                <w:lang w:val="it-IT"/>
              </w:rPr>
            </w:pPr>
            <w:r>
              <w:rPr>
                <w:lang w:val="it-IT"/>
              </w:rPr>
              <w:t>0 0 0 1 1 0 0 1</w:t>
            </w:r>
            <w:r w:rsidR="00D67D36">
              <w:rPr>
                <w:lang w:val="it-IT"/>
              </w:rPr>
              <w:tab/>
            </w:r>
            <w:r>
              <w:rPr>
                <w:lang w:val="it-IT"/>
              </w:rPr>
              <w:t>PQI 25</w:t>
            </w:r>
          </w:p>
          <w:p w14:paraId="287CBA86" w14:textId="1C528811" w:rsidR="00FD6276" w:rsidRDefault="00FD6276" w:rsidP="00400999">
            <w:pPr>
              <w:pStyle w:val="TAL"/>
              <w:rPr>
                <w:lang w:val="it-IT"/>
              </w:rPr>
            </w:pPr>
            <w:r>
              <w:rPr>
                <w:lang w:val="it-IT"/>
              </w:rPr>
              <w:t>0 0 0 1 1 0 1 0</w:t>
            </w:r>
            <w:r w:rsidR="00D67D36">
              <w:rPr>
                <w:lang w:val="it-IT"/>
              </w:rPr>
              <w:tab/>
            </w:r>
            <w:r>
              <w:rPr>
                <w:lang w:val="it-IT"/>
              </w:rPr>
              <w:t>PQI 26</w:t>
            </w:r>
          </w:p>
          <w:p w14:paraId="540C73EE" w14:textId="77777777" w:rsidR="00FD6276" w:rsidRDefault="00FD6276" w:rsidP="00400999">
            <w:pPr>
              <w:pStyle w:val="TAL"/>
              <w:rPr>
                <w:lang w:val="it-IT"/>
              </w:rPr>
            </w:pPr>
            <w:r>
              <w:rPr>
                <w:lang w:val="it-IT"/>
              </w:rPr>
              <w:t>0 0 0 1 1 0 1 1</w:t>
            </w:r>
          </w:p>
          <w:p w14:paraId="7CC855B6" w14:textId="7BDAD9B4" w:rsidR="00FD6276" w:rsidRDefault="00FD6276">
            <w:pPr>
              <w:pStyle w:val="TAL"/>
              <w:rPr>
                <w:lang w:eastAsia="ja-JP"/>
              </w:rPr>
            </w:pPr>
            <w:r>
              <w:rPr>
                <w:lang w:eastAsia="ja-JP"/>
              </w:rPr>
              <w:tab/>
              <w:t>to</w:t>
            </w:r>
            <w:r w:rsidR="00D67D36">
              <w:rPr>
                <w:lang w:eastAsia="ja-JP"/>
              </w:rPr>
              <w:tab/>
            </w:r>
            <w:r>
              <w:rPr>
                <w:lang w:eastAsia="ja-JP"/>
              </w:rPr>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5A96F14A" w:rsidR="00FD6276" w:rsidRDefault="00FD6276" w:rsidP="00400999">
            <w:pPr>
              <w:pStyle w:val="TAL"/>
              <w:rPr>
                <w:lang w:val="it-IT" w:eastAsia="ja-JP"/>
              </w:rPr>
            </w:pPr>
            <w:r>
              <w:rPr>
                <w:lang w:val="it-IT"/>
              </w:rPr>
              <w:t xml:space="preserve">0 0 1 1 </w:t>
            </w:r>
            <w:r>
              <w:rPr>
                <w:lang w:val="it-IT" w:eastAsia="ja-JP"/>
              </w:rPr>
              <w:t>1 1 0 0</w:t>
            </w:r>
            <w:r w:rsidR="00D67D36">
              <w:rPr>
                <w:lang w:val="it-IT" w:eastAsia="ja-JP"/>
              </w:rPr>
              <w:tab/>
            </w:r>
            <w:r>
              <w:rPr>
                <w:lang w:val="it-IT" w:eastAsia="ja-JP"/>
              </w:rPr>
              <w:t>PQI 60</w:t>
            </w:r>
          </w:p>
          <w:p w14:paraId="1DD59DE8" w14:textId="624F3855" w:rsidR="00FD6276" w:rsidRDefault="00FD6276" w:rsidP="00400999">
            <w:pPr>
              <w:pStyle w:val="TAL"/>
              <w:rPr>
                <w:lang w:val="it-IT" w:eastAsia="ja-JP"/>
              </w:rPr>
            </w:pPr>
            <w:r>
              <w:rPr>
                <w:lang w:val="it-IT" w:eastAsia="ja-JP"/>
              </w:rPr>
              <w:t>0 0 1 1 1 1 0 1</w:t>
            </w:r>
            <w:r w:rsidR="00D67D36">
              <w:rPr>
                <w:lang w:val="it-IT" w:eastAsia="ja-JP"/>
              </w:rPr>
              <w:tab/>
            </w:r>
            <w:r>
              <w:rPr>
                <w:lang w:val="it-IT" w:eastAsia="ja-JP"/>
              </w:rPr>
              <w:t>PQI 61</w:t>
            </w:r>
          </w:p>
          <w:p w14:paraId="2717845B" w14:textId="77777777" w:rsidR="00FD6276" w:rsidRDefault="00FD6276" w:rsidP="00400999">
            <w:pPr>
              <w:pStyle w:val="TAL"/>
              <w:rPr>
                <w:lang w:val="it-IT" w:eastAsia="ja-JP"/>
              </w:rPr>
            </w:pPr>
            <w:r>
              <w:rPr>
                <w:lang w:val="it-IT" w:eastAsia="ja-JP"/>
              </w:rPr>
              <w:t>0 0 1 1 1 1 1 0</w:t>
            </w:r>
          </w:p>
          <w:p w14:paraId="4C3D5DF1" w14:textId="1C8952EC" w:rsidR="00FD6276" w:rsidRDefault="00FD6276">
            <w:pPr>
              <w:pStyle w:val="TAL"/>
              <w:rPr>
                <w:lang w:eastAsia="ja-JP"/>
              </w:rPr>
            </w:pPr>
            <w:r>
              <w:rPr>
                <w:lang w:eastAsia="ja-JP"/>
              </w:rPr>
              <w:tab/>
              <w:t>to</w:t>
            </w:r>
            <w:r w:rsidR="00D67D36">
              <w:rPr>
                <w:lang w:eastAsia="ja-JP"/>
              </w:rPr>
              <w:tab/>
            </w:r>
            <w:r>
              <w:rPr>
                <w:lang w:eastAsia="ja-JP"/>
              </w:rPr>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34E3D346"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w:t>
            </w:r>
            <w:r w:rsidR="00D67D36">
              <w:rPr>
                <w:lang w:val="it-IT" w:eastAsia="ja-JP"/>
              </w:rPr>
              <w:tab/>
            </w:r>
            <w:r>
              <w:rPr>
                <w:lang w:val="it-IT" w:eastAsia="ja-JP"/>
              </w:rPr>
              <w:t>PQI 92</w:t>
            </w:r>
          </w:p>
          <w:p w14:paraId="266A429B" w14:textId="0FFB308D"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w:t>
            </w:r>
            <w:r w:rsidR="00D67D36">
              <w:rPr>
                <w:lang w:val="it-IT" w:eastAsia="ja-JP"/>
              </w:rPr>
              <w:tab/>
            </w:r>
            <w:r>
              <w:rPr>
                <w:lang w:val="it-IT" w:eastAsia="ja-JP"/>
              </w:rPr>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159D5618" w:rsidR="00FD6276" w:rsidRDefault="00FD6276">
            <w:pPr>
              <w:pStyle w:val="TAL"/>
              <w:rPr>
                <w:lang w:eastAsia="ja-JP"/>
              </w:rPr>
            </w:pPr>
            <w:r>
              <w:rPr>
                <w:lang w:eastAsia="ja-JP"/>
              </w:rPr>
              <w:tab/>
              <w:t>to</w:t>
            </w:r>
            <w:r w:rsidR="00D67D36">
              <w:rPr>
                <w:lang w:eastAsia="ja-JP"/>
              </w:rPr>
              <w:tab/>
            </w:r>
            <w:r>
              <w:rPr>
                <w:lang w:eastAsia="ja-JP"/>
              </w:rPr>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273D071B" w:rsidR="00FD6276" w:rsidRDefault="00FD6276">
            <w:pPr>
              <w:pStyle w:val="TAL"/>
              <w:rPr>
                <w:lang w:eastAsia="ja-JP"/>
              </w:rPr>
            </w:pPr>
            <w:r>
              <w:rPr>
                <w:lang w:eastAsia="ja-JP"/>
              </w:rPr>
              <w:tab/>
              <w:t>to</w:t>
            </w:r>
            <w:r w:rsidR="00D67D36">
              <w:rPr>
                <w:lang w:eastAsia="ja-JP"/>
              </w:rPr>
              <w:tab/>
            </w:r>
            <w:r>
              <w:rPr>
                <w:lang w:eastAsia="ja-JP"/>
              </w:rPr>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r w:rsidR="00134A1C">
              <w:t>ProSe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r w:rsidR="00134A1C">
              <w:t>ProSe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r w:rsidR="00134A1C">
              <w:t>ProSe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r w:rsidR="00134A1C">
              <w:t>ProSe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4DDC3B6D" w:rsidR="00FD6276" w:rsidRPr="001D40B3" w:rsidRDefault="00FD6276" w:rsidP="00FD6276">
      <w:pPr>
        <w:pStyle w:val="TF"/>
      </w:pPr>
      <w:r>
        <w:t>Figure 5.4.</w:t>
      </w:r>
      <w:r w:rsidR="00134A1C">
        <w:t>2</w:t>
      </w:r>
      <w:r>
        <w:t>.29: AS configuration</w:t>
      </w:r>
    </w:p>
    <w:p w14:paraId="70EEB29B" w14:textId="14E09500" w:rsidR="00FD6276" w:rsidRDefault="00FD6276" w:rsidP="00FD6276">
      <w:pPr>
        <w:pStyle w:val="TH"/>
      </w:pPr>
      <w:r>
        <w:t>Table 5.4.</w:t>
      </w:r>
      <w:r w:rsidR="00134A1C">
        <w:t>2</w:t>
      </w:r>
      <w:r>
        <w:t>.29: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2E118497" w:rsidR="00FD6276" w:rsidRDefault="00FD6276" w:rsidP="00134A1C">
            <w:pPr>
              <w:pStyle w:val="TAL"/>
              <w:rPr>
                <w:noProof/>
                <w:lang w:val="en-US"/>
              </w:rPr>
            </w:pPr>
            <w:r>
              <w:t>The SLRB mapping rules field is coded according to figure 5.4.</w:t>
            </w:r>
            <w:r w:rsidR="00134A1C">
              <w:t>2</w:t>
            </w:r>
            <w:r>
              <w:t>.30 and table 5.4.</w:t>
            </w:r>
            <w:r w:rsidR="00134A1C">
              <w:t>2</w:t>
            </w:r>
            <w:r>
              <w:t>.30.</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71185A3D" w:rsidR="00FD6276" w:rsidRDefault="00FD6276" w:rsidP="00FD6276">
      <w:pPr>
        <w:pStyle w:val="TF"/>
      </w:pPr>
      <w:r>
        <w:t>Figure 5.4.</w:t>
      </w:r>
      <w:r w:rsidR="00134A1C">
        <w:t>2</w:t>
      </w:r>
      <w:r>
        <w:t>.30: SLRB mapping rules</w:t>
      </w:r>
    </w:p>
    <w:p w14:paraId="333B3895" w14:textId="4E4AB7A4" w:rsidR="00FD6276" w:rsidRDefault="00FD6276" w:rsidP="00FD6276">
      <w:pPr>
        <w:pStyle w:val="TH"/>
      </w:pPr>
      <w:r>
        <w:t>Table 5.4.</w:t>
      </w:r>
      <w:r w:rsidR="00134A1C">
        <w:t>2</w:t>
      </w:r>
      <w:r>
        <w:t>.30: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3279CD98" w:rsidR="00FD6276" w:rsidRDefault="00FD6276" w:rsidP="00134A1C">
            <w:pPr>
              <w:pStyle w:val="TAL"/>
            </w:pPr>
            <w:r>
              <w:rPr>
                <w:lang w:val="en-US"/>
              </w:rPr>
              <w:t xml:space="preserve">The </w:t>
            </w:r>
            <w:r>
              <w:t>SLRB mapping rule field is coded according to figure 5.4.</w:t>
            </w:r>
            <w:r w:rsidR="00134A1C">
              <w:t>2</w:t>
            </w:r>
            <w:r>
              <w:t>.31 and table 5.4.</w:t>
            </w:r>
            <w:r w:rsidR="00134A1C">
              <w:t>2</w:t>
            </w:r>
            <w:r>
              <w:t>.31.</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05D10A2D" w:rsidR="00FD6276" w:rsidRDefault="00FD6276" w:rsidP="00FD6276">
      <w:pPr>
        <w:pStyle w:val="TF"/>
      </w:pPr>
      <w:r>
        <w:t>Figure 5.4.</w:t>
      </w:r>
      <w:r w:rsidR="00134A1C">
        <w:t>2</w:t>
      </w:r>
      <w:r>
        <w:t>.31: SLRB mapping rule</w:t>
      </w:r>
    </w:p>
    <w:p w14:paraId="16396740" w14:textId="3F801E8A" w:rsidR="00FD6276" w:rsidRDefault="00FD6276" w:rsidP="00FD6276">
      <w:pPr>
        <w:pStyle w:val="TH"/>
      </w:pPr>
      <w:r>
        <w:t>Table 5.4.</w:t>
      </w:r>
      <w:r w:rsidR="00134A1C">
        <w:t>2</w:t>
      </w:r>
      <w:r>
        <w:t>.31: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42C90AE8" w:rsidR="00FD6276" w:rsidRDefault="00FD6276" w:rsidP="00134A1C">
            <w:pPr>
              <w:pStyle w:val="TAL"/>
              <w:rPr>
                <w:noProof/>
                <w:lang w:val="en-US"/>
              </w:rPr>
            </w:pPr>
            <w:r>
              <w:t>The PC5 QoS profile field is coded according to figure 5.4.</w:t>
            </w:r>
            <w:r w:rsidR="00134A1C">
              <w:t>2</w:t>
            </w:r>
            <w:r>
              <w:t>.32 and table 5.4.</w:t>
            </w:r>
            <w:r w:rsidR="00134A1C">
              <w:t>2</w:t>
            </w:r>
            <w:r>
              <w:t>.32.</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5B443B8"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5F96B0B9" w:rsidR="00FD6276" w:rsidRDefault="00FD6276" w:rsidP="00FD6276">
      <w:pPr>
        <w:pStyle w:val="TF"/>
        <w:rPr>
          <w:noProof/>
          <w:lang w:val="fr-FR"/>
        </w:rPr>
      </w:pPr>
      <w:r>
        <w:rPr>
          <w:lang w:val="fr-FR"/>
        </w:rPr>
        <w:t>Figure 5.4.</w:t>
      </w:r>
      <w:r w:rsidR="00134A1C">
        <w:rPr>
          <w:lang w:val="fr-FR"/>
        </w:rPr>
        <w:t>2</w:t>
      </w:r>
      <w:r>
        <w:rPr>
          <w:lang w:val="fr-FR"/>
        </w:rPr>
        <w:t>.32:PC5 QoS profile</w:t>
      </w:r>
    </w:p>
    <w:p w14:paraId="6BD0F10C" w14:textId="3306A2F7" w:rsidR="00FD6276" w:rsidRDefault="00FD6276" w:rsidP="00FD6276">
      <w:pPr>
        <w:pStyle w:val="TH"/>
        <w:rPr>
          <w:lang w:val="fr-FR"/>
        </w:rPr>
      </w:pPr>
      <w:r>
        <w:rPr>
          <w:lang w:val="fr-FR"/>
        </w:rPr>
        <w:lastRenderedPageBreak/>
        <w:t>Table 5.4.</w:t>
      </w:r>
      <w:r w:rsidR="00134A1C">
        <w:rPr>
          <w:lang w:val="fr-FR"/>
        </w:rPr>
        <w:t>2</w:t>
      </w:r>
      <w:r>
        <w:rPr>
          <w:lang w:val="fr-FR"/>
        </w:rPr>
        <w:t>.32:PC5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8CB2E66" w:rsidR="00FD6276" w:rsidRDefault="00FD6276" w:rsidP="00400999">
            <w:pPr>
              <w:pStyle w:val="TAL"/>
              <w:rPr>
                <w:lang w:eastAsia="ja-JP"/>
              </w:rPr>
            </w:pPr>
            <w:r>
              <w:rPr>
                <w:lang w:eastAsia="ja-JP"/>
              </w:rPr>
              <w:tab/>
              <w:t>to</w:t>
            </w:r>
            <w:r w:rsidR="00D67D36">
              <w:rPr>
                <w:lang w:eastAsia="ja-JP"/>
              </w:rPr>
              <w:tab/>
            </w:r>
            <w:r w:rsidR="00D67D36">
              <w:rPr>
                <w:lang w:eastAsia="ja-JP"/>
              </w:rPr>
              <w:tab/>
            </w:r>
            <w:r>
              <w:rPr>
                <w:lang w:eastAsia="ja-JP"/>
              </w:rPr>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4D66B81C" w:rsidR="00FD6276" w:rsidRDefault="00FD6276" w:rsidP="00400999">
            <w:pPr>
              <w:pStyle w:val="TAL"/>
              <w:rPr>
                <w:lang w:val="it-IT"/>
              </w:rPr>
            </w:pPr>
            <w:r>
              <w:rPr>
                <w:lang w:val="it-IT"/>
              </w:rPr>
              <w:t xml:space="preserve">0 0 0 1 </w:t>
            </w:r>
            <w:r>
              <w:rPr>
                <w:lang w:val="it-IT" w:eastAsia="ja-JP"/>
              </w:rPr>
              <w:t xml:space="preserve">1 </w:t>
            </w:r>
            <w:r>
              <w:rPr>
                <w:lang w:val="it-IT"/>
              </w:rPr>
              <w:t>0 0 0</w:t>
            </w:r>
            <w:r w:rsidR="00D67D36">
              <w:rPr>
                <w:lang w:val="it-IT"/>
              </w:rPr>
              <w:tab/>
            </w:r>
            <w:r>
              <w:rPr>
                <w:lang w:val="it-IT"/>
              </w:rPr>
              <w:t>PQI 24</w:t>
            </w:r>
          </w:p>
          <w:p w14:paraId="3004D4B9" w14:textId="5B0C5E31" w:rsidR="00FD6276" w:rsidRDefault="00FD6276" w:rsidP="00400999">
            <w:pPr>
              <w:pStyle w:val="TAL"/>
              <w:rPr>
                <w:lang w:val="it-IT"/>
              </w:rPr>
            </w:pPr>
            <w:r>
              <w:rPr>
                <w:lang w:val="it-IT"/>
              </w:rPr>
              <w:t>0 0 0 1 1 0 0 1</w:t>
            </w:r>
            <w:r w:rsidR="00D67D36">
              <w:rPr>
                <w:lang w:val="it-IT"/>
              </w:rPr>
              <w:tab/>
            </w:r>
            <w:r>
              <w:rPr>
                <w:lang w:val="it-IT"/>
              </w:rPr>
              <w:t>PQI 25</w:t>
            </w:r>
          </w:p>
          <w:p w14:paraId="44617C86" w14:textId="33BCDF25" w:rsidR="00FD6276" w:rsidRDefault="00FD6276" w:rsidP="00400999">
            <w:pPr>
              <w:pStyle w:val="TAL"/>
              <w:rPr>
                <w:lang w:val="it-IT"/>
              </w:rPr>
            </w:pPr>
            <w:r>
              <w:rPr>
                <w:lang w:val="it-IT"/>
              </w:rPr>
              <w:t>0 0 0 1 1 0 1 0</w:t>
            </w:r>
            <w:r w:rsidR="00D67D36">
              <w:rPr>
                <w:lang w:val="it-IT"/>
              </w:rPr>
              <w:tab/>
            </w:r>
            <w:r>
              <w:rPr>
                <w:lang w:val="it-IT"/>
              </w:rPr>
              <w:t>PQI 26</w:t>
            </w:r>
          </w:p>
          <w:p w14:paraId="6AF2E6CF" w14:textId="77777777" w:rsidR="00FD6276" w:rsidRDefault="00FD6276" w:rsidP="00400999">
            <w:pPr>
              <w:pStyle w:val="TAL"/>
              <w:rPr>
                <w:lang w:val="it-IT"/>
              </w:rPr>
            </w:pPr>
            <w:r>
              <w:rPr>
                <w:lang w:val="it-IT"/>
              </w:rPr>
              <w:t>0 0 0 1 1 0 1 1</w:t>
            </w:r>
          </w:p>
          <w:p w14:paraId="038D9401" w14:textId="434F3BB4" w:rsidR="00FD6276" w:rsidRDefault="00FD6276" w:rsidP="00400999">
            <w:pPr>
              <w:pStyle w:val="TAL"/>
            </w:pPr>
            <w:r>
              <w:rPr>
                <w:lang w:eastAsia="ja-JP"/>
              </w:rPr>
              <w:tab/>
              <w:t>to</w:t>
            </w:r>
            <w:r w:rsidR="00D67D36">
              <w:rPr>
                <w:lang w:eastAsia="ja-JP"/>
              </w:rPr>
              <w:tab/>
            </w:r>
            <w:r w:rsidR="00D67D36">
              <w:rPr>
                <w:lang w:eastAsia="ja-JP"/>
              </w:rPr>
              <w:tab/>
            </w:r>
            <w:r>
              <w:rPr>
                <w:lang w:eastAsia="ja-JP"/>
              </w:rPr>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19C145B7" w:rsidR="00FD6276" w:rsidRDefault="00FD6276" w:rsidP="00400999">
            <w:pPr>
              <w:pStyle w:val="TAL"/>
              <w:rPr>
                <w:lang w:val="it-IT" w:eastAsia="ja-JP"/>
              </w:rPr>
            </w:pPr>
            <w:r>
              <w:rPr>
                <w:lang w:val="it-IT"/>
              </w:rPr>
              <w:t xml:space="preserve">0 0 1 1 </w:t>
            </w:r>
            <w:r>
              <w:rPr>
                <w:lang w:val="it-IT" w:eastAsia="ja-JP"/>
              </w:rPr>
              <w:t>1 1 0 0</w:t>
            </w:r>
            <w:r w:rsidR="00D67D36">
              <w:rPr>
                <w:lang w:val="it-IT" w:eastAsia="ja-JP"/>
              </w:rPr>
              <w:tab/>
            </w:r>
            <w:r>
              <w:rPr>
                <w:lang w:val="it-IT" w:eastAsia="ja-JP"/>
              </w:rPr>
              <w:t>PQI 60</w:t>
            </w:r>
          </w:p>
          <w:p w14:paraId="527FA566" w14:textId="51D26FE1" w:rsidR="00FD6276" w:rsidRDefault="00FD6276" w:rsidP="00400999">
            <w:pPr>
              <w:pStyle w:val="TAL"/>
              <w:rPr>
                <w:lang w:val="it-IT" w:eastAsia="ja-JP"/>
              </w:rPr>
            </w:pPr>
            <w:r>
              <w:rPr>
                <w:lang w:val="it-IT" w:eastAsia="ja-JP"/>
              </w:rPr>
              <w:t>0 0 1 1 1 1 0 1</w:t>
            </w:r>
            <w:r w:rsidR="00D67D36">
              <w:rPr>
                <w:lang w:val="it-IT" w:eastAsia="ja-JP"/>
              </w:rPr>
              <w:tab/>
            </w:r>
            <w:r>
              <w:rPr>
                <w:lang w:val="it-IT" w:eastAsia="ja-JP"/>
              </w:rPr>
              <w:t>PQI 61</w:t>
            </w:r>
          </w:p>
          <w:p w14:paraId="05F90FC7" w14:textId="77777777" w:rsidR="00FD6276" w:rsidRDefault="00FD6276" w:rsidP="00400999">
            <w:pPr>
              <w:pStyle w:val="TAL"/>
              <w:rPr>
                <w:lang w:val="it-IT" w:eastAsia="ja-JP"/>
              </w:rPr>
            </w:pPr>
            <w:r>
              <w:rPr>
                <w:lang w:val="it-IT" w:eastAsia="ja-JP"/>
              </w:rPr>
              <w:t>0 0 1 1 1 1 1 0</w:t>
            </w:r>
          </w:p>
          <w:p w14:paraId="3EDEF0FA" w14:textId="23F29783" w:rsidR="00FD6276" w:rsidRDefault="00FD6276" w:rsidP="00400999">
            <w:pPr>
              <w:pStyle w:val="TAL"/>
              <w:rPr>
                <w:lang w:eastAsia="ja-JP"/>
              </w:rPr>
            </w:pPr>
            <w:r>
              <w:rPr>
                <w:lang w:val="it-IT" w:eastAsia="ja-JP"/>
              </w:rPr>
              <w:tab/>
            </w:r>
            <w:r>
              <w:rPr>
                <w:lang w:eastAsia="ja-JP"/>
              </w:rPr>
              <w:t>to</w:t>
            </w:r>
            <w:r w:rsidR="00D67D36">
              <w:rPr>
                <w:lang w:eastAsia="ja-JP"/>
              </w:rPr>
              <w:tab/>
            </w:r>
            <w:r w:rsidR="00D67D36">
              <w:rPr>
                <w:lang w:eastAsia="ja-JP"/>
              </w:rPr>
              <w:tab/>
            </w:r>
            <w:r>
              <w:rPr>
                <w:lang w:eastAsia="ja-JP"/>
              </w:rPr>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53ADE62C"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w:t>
            </w:r>
            <w:r w:rsidR="00D67D36">
              <w:rPr>
                <w:lang w:val="it-IT" w:eastAsia="ja-JP"/>
              </w:rPr>
              <w:tab/>
            </w:r>
            <w:r>
              <w:rPr>
                <w:lang w:val="it-IT" w:eastAsia="ja-JP"/>
              </w:rPr>
              <w:t>PQI 92</w:t>
            </w:r>
          </w:p>
          <w:p w14:paraId="01D3C11E" w14:textId="0698F976"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w:t>
            </w:r>
            <w:r w:rsidR="00D67D36">
              <w:rPr>
                <w:lang w:val="it-IT" w:eastAsia="ja-JP"/>
              </w:rPr>
              <w:tab/>
            </w:r>
            <w:r>
              <w:rPr>
                <w:lang w:val="it-IT" w:eastAsia="ja-JP"/>
              </w:rPr>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0FCE96CB" w:rsidR="00FD6276" w:rsidRDefault="00FD6276" w:rsidP="00400999">
            <w:pPr>
              <w:pStyle w:val="TAL"/>
              <w:rPr>
                <w:lang w:eastAsia="ja-JP"/>
              </w:rPr>
            </w:pPr>
            <w:r>
              <w:rPr>
                <w:lang w:eastAsia="ja-JP"/>
              </w:rPr>
              <w:tab/>
              <w:t>to</w:t>
            </w:r>
            <w:r w:rsidR="00D67D36">
              <w:rPr>
                <w:lang w:eastAsia="ja-JP"/>
              </w:rPr>
              <w:tab/>
            </w:r>
            <w:r w:rsidR="00D67D36">
              <w:rPr>
                <w:lang w:eastAsia="ja-JP"/>
              </w:rPr>
              <w:tab/>
            </w:r>
            <w:r>
              <w:rPr>
                <w:lang w:eastAsia="ja-JP"/>
              </w:rPr>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5E022FA6" w:rsidR="00FD6276" w:rsidRDefault="00FD6276" w:rsidP="00400999">
            <w:pPr>
              <w:pStyle w:val="TAL"/>
              <w:rPr>
                <w:lang w:eastAsia="ja-JP"/>
              </w:rPr>
            </w:pPr>
            <w:r>
              <w:rPr>
                <w:lang w:eastAsia="ja-JP"/>
              </w:rPr>
              <w:tab/>
              <w:t>to</w:t>
            </w:r>
            <w:r w:rsidR="00D67D36">
              <w:rPr>
                <w:lang w:eastAsia="ja-JP"/>
              </w:rPr>
              <w:tab/>
            </w:r>
            <w:r w:rsidR="00D67D36">
              <w:rPr>
                <w:lang w:eastAsia="ja-JP"/>
              </w:rPr>
              <w:tab/>
            </w:r>
            <w:r>
              <w:rPr>
                <w:lang w:eastAsia="ja-JP"/>
              </w:rPr>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0A6BDF1"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37D182B8" w:rsidR="00FD6276" w:rsidRDefault="00FD6276" w:rsidP="00FD6276">
      <w:pPr>
        <w:pStyle w:val="TF"/>
      </w:pPr>
      <w:r>
        <w:t>Figure 5.4.</w:t>
      </w:r>
      <w:r w:rsidR="00134A1C">
        <w:t>2</w:t>
      </w:r>
      <w:r>
        <w:t>.33: NR-PC5 unicast security policies</w:t>
      </w:r>
    </w:p>
    <w:p w14:paraId="42A197BC" w14:textId="7B90A136" w:rsidR="00FD6276" w:rsidRDefault="00FD6276" w:rsidP="00FD6276">
      <w:pPr>
        <w:pStyle w:val="TH"/>
      </w:pPr>
      <w:r>
        <w:t>Table 5.4.</w:t>
      </w:r>
      <w:r w:rsidR="00134A1C">
        <w:t>2</w:t>
      </w:r>
      <w:r>
        <w:t>.33: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7AF36D54" w:rsidR="00FD6276" w:rsidRDefault="00FD6276" w:rsidP="00134A1C">
            <w:pPr>
              <w:pStyle w:val="TAL"/>
            </w:pPr>
            <w:r>
              <w:rPr>
                <w:lang w:val="en-US"/>
              </w:rPr>
              <w:t xml:space="preserve">The </w:t>
            </w:r>
            <w:r>
              <w:t>NR-PC5 unicast security policy field is coded according to figure 5.4.</w:t>
            </w:r>
            <w:r w:rsidR="00134A1C">
              <w:t>2</w:t>
            </w:r>
            <w:r>
              <w:t>.34 and table 5.4.</w:t>
            </w:r>
            <w:r w:rsidR="00134A1C">
              <w:t>2</w:t>
            </w:r>
            <w:r>
              <w:t>.34.</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r>
              <w:t>ProSe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5448AC78" w:rsidR="00FD6276" w:rsidRDefault="00FD6276" w:rsidP="00FD6276">
      <w:pPr>
        <w:pStyle w:val="TF"/>
      </w:pPr>
      <w:r>
        <w:t>Figure 5.4.</w:t>
      </w:r>
      <w:r w:rsidR="00134A1C">
        <w:t>2</w:t>
      </w:r>
      <w:r>
        <w:t>.34: NR-PC5 unicast security policy</w:t>
      </w:r>
    </w:p>
    <w:p w14:paraId="38E60A20" w14:textId="030D4ED0" w:rsidR="00FD6276" w:rsidRDefault="00FD6276" w:rsidP="00FD6276">
      <w:pPr>
        <w:pStyle w:val="TH"/>
      </w:pPr>
      <w:r>
        <w:t>Table 5.4.</w:t>
      </w:r>
      <w:r w:rsidR="00134A1C">
        <w:t>2</w:t>
      </w:r>
      <w:r>
        <w:t>.34: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r>
              <w:t>ProSe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2DA314EE" w:rsidR="00FD6276" w:rsidRDefault="00FD6276" w:rsidP="00B01AE9">
            <w:pPr>
              <w:pStyle w:val="TAL"/>
            </w:pPr>
            <w:r>
              <w:t>The security policy field is coded according to figure 5.4.</w:t>
            </w:r>
            <w:r w:rsidR="00134A1C">
              <w:t>2</w:t>
            </w:r>
            <w:r>
              <w:t>.35 and table 5.4.</w:t>
            </w:r>
            <w:r w:rsidR="00134A1C">
              <w:t>2</w:t>
            </w:r>
            <w:r>
              <w:t>.35</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54A67496" w:rsidR="00FD6276" w:rsidRDefault="00FD6276">
            <w:pPr>
              <w:pStyle w:val="TAL"/>
              <w:rPr>
                <w:noProof/>
                <w:lang w:val="en-US"/>
              </w:rPr>
            </w:pPr>
            <w:r>
              <w:t>The geographical areas</w:t>
            </w:r>
            <w:r>
              <w:rPr>
                <w:noProof/>
                <w:lang w:val="en-US"/>
              </w:rPr>
              <w:t xml:space="preserve"> </w:t>
            </w:r>
            <w:r>
              <w:t>field is coded according to figure 5.4.</w:t>
            </w:r>
            <w:r w:rsidR="00134A1C">
              <w:t>2</w:t>
            </w:r>
            <w:r>
              <w:t>.8 and table 5.4.</w:t>
            </w:r>
            <w:r w:rsidR="00134A1C">
              <w:t>2</w:t>
            </w:r>
            <w:r>
              <w:t>.8</w:t>
            </w:r>
            <w:r>
              <w:rPr>
                <w:noProof/>
                <w:lang w:val="en-US"/>
              </w:rPr>
              <w:t>.</w:t>
            </w:r>
          </w:p>
          <w:p w14:paraId="4C55FCDB" w14:textId="77777777" w:rsidR="00FD6276" w:rsidRDefault="00FD6276">
            <w:pPr>
              <w:pStyle w:val="TAL"/>
              <w:rPr>
                <w:noProof/>
                <w:lang w:val="en-US"/>
              </w:rPr>
            </w:pPr>
          </w:p>
          <w:p w14:paraId="19D22B43" w14:textId="10D37AA8" w:rsidR="00FD6276" w:rsidRDefault="00FD6276" w:rsidP="00B01AE9">
            <w:pPr>
              <w:pStyle w:val="TAL"/>
            </w:pPr>
            <w:r>
              <w:t>If the length of NR-PC5 unicast security policy contents field is bigger than indicated in figure 5.4.</w:t>
            </w:r>
            <w:r w:rsidR="00134A1C">
              <w:t>2</w:t>
            </w:r>
            <w:r>
              <w:t>.34,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lastRenderedPageBreak/>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1C15428B" w:rsidR="00FD6276" w:rsidRDefault="00FD6276" w:rsidP="00400999">
      <w:pPr>
        <w:pStyle w:val="TF"/>
      </w:pPr>
      <w:r>
        <w:t>Figure 5.4.</w:t>
      </w:r>
      <w:r w:rsidR="00B01AE9">
        <w:t>2</w:t>
      </w:r>
      <w:r>
        <w:t>.35: Security policy</w:t>
      </w:r>
    </w:p>
    <w:p w14:paraId="0B718578" w14:textId="76A69B38" w:rsidR="00FD6276" w:rsidRDefault="00FD6276" w:rsidP="00400999">
      <w:pPr>
        <w:pStyle w:val="TH"/>
      </w:pPr>
      <w:r>
        <w:lastRenderedPageBreak/>
        <w:t>Table</w:t>
      </w:r>
      <w:r>
        <w:rPr>
          <w:lang w:val="fr-FR"/>
        </w:rPr>
        <w:t> </w:t>
      </w:r>
      <w:r>
        <w:t>5.4.</w:t>
      </w:r>
      <w:r w:rsidR="00B01AE9">
        <w:t>2</w:t>
      </w:r>
      <w:r>
        <w:t>.35: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0F932D31" w:rsidR="00FD6276" w:rsidRDefault="00FD6276" w:rsidP="00400999">
            <w:pPr>
              <w:pStyle w:val="TAL"/>
            </w:pPr>
            <w:r>
              <w:tab/>
              <w:t>to</w:t>
            </w:r>
            <w:r w:rsidR="00D67D36">
              <w:tab/>
            </w:r>
            <w:r>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77777777" w:rsidR="00FD6276" w:rsidRDefault="00FD6276" w:rsidP="00400999">
            <w:pPr>
              <w:pStyle w:val="TAL"/>
            </w:pPr>
            <w:r>
              <w:t>Signaling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6418C350" w:rsidR="00FD6276" w:rsidRDefault="00FD6276" w:rsidP="00400999">
            <w:pPr>
              <w:pStyle w:val="TAL"/>
            </w:pPr>
            <w:r>
              <w:tab/>
              <w:t>to</w:t>
            </w:r>
            <w:r w:rsidR="00D67D36">
              <w:tab/>
            </w:r>
            <w:r>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011914CF" w:rsidR="00FD6276" w:rsidRDefault="00FD6276" w:rsidP="00400999">
            <w:pPr>
              <w:pStyle w:val="TAL"/>
            </w:pPr>
            <w:r>
              <w:tab/>
              <w:t>to</w:t>
            </w:r>
            <w:r w:rsidR="00D67D36">
              <w:tab/>
            </w:r>
            <w:r>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413B0823" w:rsidR="00FD6276" w:rsidRDefault="00FD6276" w:rsidP="00400999">
            <w:pPr>
              <w:pStyle w:val="TAL"/>
            </w:pPr>
            <w:r>
              <w:tab/>
              <w:t>to</w:t>
            </w:r>
            <w:r w:rsidR="00D67D36">
              <w:tab/>
            </w:r>
            <w:r>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r w:rsidR="00B01AE9">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C918F13" w:rsidR="00FD6276" w:rsidRDefault="00FD6276" w:rsidP="00FD6276">
      <w:pPr>
        <w:pStyle w:val="TF"/>
      </w:pPr>
      <w:r>
        <w:t>Figure 5.4.</w:t>
      </w:r>
      <w:r w:rsidR="00B01AE9">
        <w:t>2</w:t>
      </w:r>
      <w:r>
        <w:t xml:space="preserve">.36: </w:t>
      </w:r>
      <w:r w:rsidR="00B01AE9">
        <w:t>ProSe identifier</w:t>
      </w:r>
      <w:r>
        <w:rPr>
          <w:noProof/>
          <w:lang w:val="en-US"/>
        </w:rPr>
        <w:t xml:space="preserve"> to default mode of communication mapping rules</w:t>
      </w:r>
    </w:p>
    <w:p w14:paraId="6A2198DE" w14:textId="3D63F652" w:rsidR="00FD6276" w:rsidRDefault="00FD6276" w:rsidP="00FD6276">
      <w:pPr>
        <w:pStyle w:val="TH"/>
      </w:pPr>
      <w:r>
        <w:t>Table 5.4.</w:t>
      </w:r>
      <w:r w:rsidR="00B01AE9">
        <w:t>2</w:t>
      </w:r>
      <w:r>
        <w:t xml:space="preserve">.36: </w:t>
      </w:r>
      <w:r w:rsidR="00B01AE9">
        <w:t>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r>
              <w:t>ProSe identifier</w:t>
            </w:r>
            <w:r w:rsidR="00FD6276">
              <w:rPr>
                <w:noProof/>
                <w:lang w:val="en-US"/>
              </w:rPr>
              <w:t xml:space="preserve"> to default mode of communication mapping rule:</w:t>
            </w:r>
          </w:p>
          <w:p w14:paraId="5F87AD14" w14:textId="2570C612" w:rsidR="00FD6276" w:rsidRDefault="00FD6276" w:rsidP="00B01AE9">
            <w:pPr>
              <w:pStyle w:val="TAL"/>
            </w:pPr>
            <w:r>
              <w:rPr>
                <w:lang w:val="en-US"/>
              </w:rPr>
              <w:t xml:space="preserve">The </w:t>
            </w:r>
            <w:r w:rsidR="00B01AE9">
              <w:t>ProSe identifier</w:t>
            </w:r>
            <w:r>
              <w:rPr>
                <w:noProof/>
                <w:lang w:val="en-US"/>
              </w:rPr>
              <w:t xml:space="preserve"> to default mode of communication mapping rule</w:t>
            </w:r>
            <w:r>
              <w:t xml:space="preserve"> field is coded according to figure 5.4.</w:t>
            </w:r>
            <w:r w:rsidR="00B01AE9">
              <w:t>2</w:t>
            </w:r>
            <w:r>
              <w:t>.37 and table 5.4.</w:t>
            </w:r>
            <w:r w:rsidR="00B01AE9">
              <w:t>2</w:t>
            </w:r>
            <w:r>
              <w:t>.37.</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r w:rsidR="00B01AE9">
              <w:t>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323B5482" w:rsidR="00FD6276" w:rsidRDefault="00FD6276" w:rsidP="00FD6276">
      <w:pPr>
        <w:pStyle w:val="TF"/>
      </w:pPr>
      <w:r>
        <w:t>Figure 5.4.</w:t>
      </w:r>
      <w:r w:rsidR="00B01AE9">
        <w:t>2</w:t>
      </w:r>
      <w:r>
        <w:t xml:space="preserve">.37: </w:t>
      </w:r>
      <w:r w:rsidR="00B01AE9">
        <w:t>ProSe identifier</w:t>
      </w:r>
      <w:r>
        <w:rPr>
          <w:noProof/>
          <w:lang w:val="en-US"/>
        </w:rPr>
        <w:t xml:space="preserve"> to default mode of communication mapping rule</w:t>
      </w:r>
    </w:p>
    <w:p w14:paraId="58E8401E" w14:textId="2B4D3B20" w:rsidR="00FD6276" w:rsidRDefault="00FD6276" w:rsidP="00FD6276">
      <w:pPr>
        <w:pStyle w:val="TH"/>
      </w:pPr>
      <w:r>
        <w:t>Table 5.4.</w:t>
      </w:r>
      <w:r w:rsidR="00B01AE9">
        <w:t>2</w:t>
      </w:r>
      <w:r>
        <w:t xml:space="preserve">.37: </w:t>
      </w:r>
      <w:r w:rsidR="00B01AE9">
        <w:t>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r>
              <w:t>ProSe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r w:rsidR="00B01AE9">
              <w:t>ProSe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r w:rsidR="00B01AE9">
              <w:t>ProSe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2CAE4422" w:rsidR="00FD6276" w:rsidRDefault="00FD6276" w:rsidP="00FD6276">
      <w:pPr>
        <w:pStyle w:val="TF"/>
      </w:pPr>
      <w:r>
        <w:t>Figure 5.4.</w:t>
      </w:r>
      <w:r w:rsidR="00B01AE9">
        <w:t>2</w:t>
      </w:r>
      <w:r>
        <w:t xml:space="preserve">.38: </w:t>
      </w:r>
      <w:r>
        <w:rPr>
          <w:noProof/>
          <w:lang w:val="en-US"/>
        </w:rPr>
        <w:t>ProSe application to path preference mapping rules</w:t>
      </w:r>
    </w:p>
    <w:p w14:paraId="169D1547" w14:textId="3478A3B8" w:rsidR="00FD6276" w:rsidRDefault="00FD6276" w:rsidP="00FD6276">
      <w:pPr>
        <w:pStyle w:val="TH"/>
      </w:pPr>
      <w:r>
        <w:t>Table 5.4.</w:t>
      </w:r>
      <w:r w:rsidR="00B01AE9">
        <w:t>2</w:t>
      </w:r>
      <w:r>
        <w:t xml:space="preserve">.38: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57BC8FF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.39 and table 5.4.</w:t>
            </w:r>
            <w:r w:rsidR="00B01AE9">
              <w:t>2</w:t>
            </w:r>
            <w:r>
              <w:t>.39.</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700EE9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709" w:type="dxa"/>
            <w:tcBorders>
              <w:top w:val="nil"/>
              <w:left w:val="nil"/>
              <w:bottom w:val="single" w:sz="4" w:space="0" w:color="auto"/>
              <w:right w:val="nil"/>
            </w:tcBorders>
            <w:hideMark/>
          </w:tcPr>
          <w:p w14:paraId="00B7CEFC" w14:textId="77777777" w:rsidR="00FD6276" w:rsidRDefault="00FD6276">
            <w:pPr>
              <w:pStyle w:val="TAC"/>
            </w:pPr>
            <w:r>
              <w:t>1</w:t>
            </w:r>
          </w:p>
        </w:tc>
        <w:tc>
          <w:tcPr>
            <w:tcW w:w="1416" w:type="dxa"/>
            <w:gridSpan w:val="2"/>
          </w:tcPr>
          <w:p w14:paraId="268C5112" w14:textId="77777777" w:rsidR="00FD6276" w:rsidRDefault="00FD6276">
            <w:pPr>
              <w:pStyle w:val="TAL"/>
            </w:pPr>
          </w:p>
        </w:tc>
      </w:tr>
      <w:tr w:rsidR="00FD6276" w14:paraId="10C833F1"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1C2E94E6"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7D5A6C" w14:textId="77777777" w:rsidR="00FD6276" w:rsidRDefault="00FD6276">
            <w:pPr>
              <w:pStyle w:val="TAC"/>
            </w:pPr>
          </w:p>
          <w:p w14:paraId="4302D214" w14:textId="77EB6BD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5E421205" w14:textId="77777777" w:rsidR="00FD6276" w:rsidRDefault="00FD6276">
            <w:pPr>
              <w:pStyle w:val="TAL"/>
            </w:pPr>
            <w:r>
              <w:t>octet o150+3</w:t>
            </w:r>
          </w:p>
          <w:p w14:paraId="27BA31F8" w14:textId="77777777" w:rsidR="00FD6276" w:rsidRDefault="00FD6276">
            <w:pPr>
              <w:pStyle w:val="TAL"/>
            </w:pPr>
          </w:p>
          <w:p w14:paraId="2D1BBD01" w14:textId="77777777" w:rsidR="00FD6276" w:rsidRDefault="00FD6276">
            <w:pPr>
              <w:pStyle w:val="TAL"/>
            </w:pPr>
            <w:r>
              <w:t>octet o151-1</w:t>
            </w:r>
          </w:p>
        </w:tc>
      </w:tr>
      <w:tr w:rsidR="00FD6276" w14:paraId="4705F87B"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DFBBCE" w14:textId="77777777" w:rsidR="00FD6276" w:rsidRDefault="00FD6276">
            <w:pPr>
              <w:pStyle w:val="TAC"/>
            </w:pPr>
            <w:r>
              <w:t>0</w:t>
            </w:r>
          </w:p>
          <w:p w14:paraId="3A34D8AE"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14:paraId="1BEF5113" w14:textId="77777777" w:rsidR="00FD6276" w:rsidRDefault="00FD6276">
            <w:pPr>
              <w:pStyle w:val="TAL"/>
            </w:pPr>
            <w:r>
              <w:t>octet o151</w:t>
            </w:r>
          </w:p>
        </w:tc>
      </w:tr>
    </w:tbl>
    <w:p w14:paraId="4B1A5176" w14:textId="1D95F087" w:rsidR="00FD6276" w:rsidRDefault="00FD6276" w:rsidP="00FD6276">
      <w:pPr>
        <w:pStyle w:val="TF"/>
      </w:pPr>
      <w:r>
        <w:t>Figure 5.4.</w:t>
      </w:r>
      <w:r w:rsidR="00B01AE9">
        <w:t>2</w:t>
      </w:r>
      <w:r>
        <w:t xml:space="preserve">.39: </w:t>
      </w:r>
      <w:r>
        <w:rPr>
          <w:noProof/>
          <w:lang w:val="en-US"/>
        </w:rPr>
        <w:t>ProSe application to path preference mapping rule</w:t>
      </w:r>
    </w:p>
    <w:p w14:paraId="4BB40058" w14:textId="1C392C9C" w:rsidR="00FD6276" w:rsidRDefault="00FD6276" w:rsidP="00FD6276">
      <w:pPr>
        <w:pStyle w:val="TH"/>
      </w:pPr>
      <w:r>
        <w:t>Table 5.4.</w:t>
      </w:r>
      <w:r w:rsidR="00B01AE9">
        <w:t>2</w:t>
      </w:r>
      <w:r>
        <w:t xml:space="preserve">.39: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58710DAC" w:rsidR="00FD6276" w:rsidRDefault="00B01AE9">
            <w:pPr>
              <w:pStyle w:val="TAL"/>
              <w:rPr>
                <w:noProof/>
                <w:lang w:val="en-US"/>
              </w:rPr>
            </w:pPr>
            <w:r>
              <w:t>ProSe identifier</w:t>
            </w:r>
            <w:r w:rsidR="00FD6276">
              <w:rPr>
                <w:noProof/>
                <w:lang w:val="en-US"/>
              </w:rPr>
              <w:t xml:space="preserve">s </w:t>
            </w:r>
            <w:r w:rsidR="00FD6276">
              <w:t>(o150+3 to o151-1)</w:t>
            </w:r>
            <w:r w:rsidR="00FD6276">
              <w:rPr>
                <w:noProof/>
                <w:lang w:val="en-US"/>
              </w:rPr>
              <w:t>:</w:t>
            </w:r>
          </w:p>
          <w:p w14:paraId="28A0D577" w14:textId="0F7BE5A8" w:rsidR="00FD6276" w:rsidRDefault="00FD6276" w:rsidP="00B01AE9">
            <w:pPr>
              <w:pStyle w:val="TAL"/>
              <w:rPr>
                <w:noProof/>
                <w:lang w:val="en-US"/>
              </w:rPr>
            </w:pPr>
            <w:r>
              <w:t xml:space="preserve">The </w:t>
            </w:r>
            <w:r w:rsidR="00B01AE9">
              <w:t>ProSe identifier</w:t>
            </w:r>
            <w:r>
              <w:rPr>
                <w:noProof/>
                <w:lang w:val="en-US"/>
              </w:rPr>
              <w:t xml:space="preserve">s </w:t>
            </w:r>
            <w:r>
              <w:t>field is coded according to figure 5.4.</w:t>
            </w:r>
            <w:r w:rsidR="00B01AE9">
              <w:t>2</w:t>
            </w:r>
            <w:r>
              <w:t>.14 and table 5.4.</w:t>
            </w:r>
            <w:r w:rsidR="00B01AE9">
              <w:t>2</w:t>
            </w:r>
            <w:r>
              <w:t>.14</w:t>
            </w:r>
            <w:r>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14:paraId="4E40D13D" w14:textId="77777777" w:rsidTr="00FD6276">
        <w:trPr>
          <w:cantSplit/>
          <w:jc w:val="center"/>
        </w:trPr>
        <w:tc>
          <w:tcPr>
            <w:tcW w:w="7094" w:type="dxa"/>
            <w:tcBorders>
              <w:top w:val="nil"/>
              <w:left w:val="single" w:sz="4" w:space="0" w:color="auto"/>
              <w:bottom w:val="nil"/>
              <w:right w:val="single" w:sz="4" w:space="0" w:color="auto"/>
            </w:tcBorders>
          </w:tcPr>
          <w:p w14:paraId="468DF019" w14:textId="77777777" w:rsidR="00FD6276" w:rsidRDefault="00FD6276">
            <w:pPr>
              <w:pStyle w:val="TAL"/>
            </w:pPr>
          </w:p>
        </w:tc>
      </w:tr>
      <w:tr w:rsidR="00FD6276"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F26048C" w:rsidR="00FD6276" w:rsidRDefault="00FD6276" w:rsidP="00B01AE9">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w:t>
            </w:r>
            <w:r w:rsidR="00B01AE9">
              <w:t>2</w:t>
            </w:r>
            <w:r>
              <w:t>.39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FD6276" w:rsidRDefault="00FD6276">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Heading2"/>
        <w:rPr>
          <w:lang w:eastAsia="zh-CN"/>
        </w:rPr>
      </w:pPr>
      <w:bookmarkStart w:id="110" w:name="_Toc73369021"/>
      <w:bookmarkStart w:id="111" w:name="_Toc89096640"/>
      <w:r>
        <w:rPr>
          <w:lang w:eastAsia="zh-CN"/>
        </w:rPr>
        <w:lastRenderedPageBreak/>
        <w:t>5.5</w:t>
      </w:r>
      <w:r>
        <w:rPr>
          <w:lang w:eastAsia="zh-CN"/>
        </w:rPr>
        <w:tab/>
        <w:t>Encoding of UE policies for 5G ProSe UE-to-network relay</w:t>
      </w:r>
      <w:bookmarkEnd w:id="110"/>
      <w:r w:rsidR="005E7CBE">
        <w:rPr>
          <w:lang w:eastAsia="zh-CN"/>
        </w:rPr>
        <w:t xml:space="preserve"> UE</w:t>
      </w:r>
      <w:bookmarkEnd w:id="111"/>
    </w:p>
    <w:p w14:paraId="1459C76F" w14:textId="77777777" w:rsidR="005E7CBE" w:rsidRDefault="005E7CBE" w:rsidP="005E7CBE">
      <w:pPr>
        <w:pStyle w:val="Heading3"/>
      </w:pPr>
      <w:bookmarkStart w:id="112" w:name="_Toc89096641"/>
      <w:r>
        <w:t>5.5.1</w:t>
      </w:r>
      <w:r>
        <w:tab/>
        <w:t>General</w:t>
      </w:r>
      <w:bookmarkEnd w:id="112"/>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Heading3"/>
      </w:pPr>
      <w:bookmarkStart w:id="113" w:name="_Toc89096642"/>
      <w:r>
        <w:t>5.5.2</w:t>
      </w:r>
      <w:r>
        <w:tab/>
        <w:t>Information elements coding</w:t>
      </w:r>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739D526D"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the </w:t>
            </w:r>
            <w:r w:rsidRPr="007E3C29">
              <w:t xml:space="preserve">initial UE-to-network relay discovery </w:t>
            </w:r>
            <w:r w:rsidR="00425E6B" w:rsidRPr="007E3C29">
              <w:t>signalling</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r>
              <w:t>ProSe identifier</w:t>
            </w:r>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3CE1095B" w14:textId="77777777"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14:paraId="2030ADBF" w14:textId="77777777" w:rsidR="005E7CBE" w:rsidRDefault="005E7CBE" w:rsidP="005E7CB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0815E91C" w:rsidR="005E7CBE" w:rsidRDefault="005E7CBE" w:rsidP="00BF022C">
            <w:pPr>
              <w:pStyle w:val="TAL"/>
            </w:pPr>
            <w:r>
              <w:t xml:space="preserve">Default destination </w:t>
            </w:r>
            <w:r w:rsidR="00425E6B">
              <w:t>layer-2</w:t>
            </w:r>
            <w:r w:rsidRPr="007E3C29">
              <w:t xml:space="preserve"> I</w:t>
            </w:r>
            <w:r>
              <w:t>D</w:t>
            </w:r>
            <w:r w:rsidR="00321D63">
              <w:t>s</w:t>
            </w:r>
            <w:r>
              <w:t xml:space="preserve"> for the </w:t>
            </w:r>
            <w:r w:rsidRPr="007E3C29">
              <w:t xml:space="preserve">initial UE-to-network relay discovery </w:t>
            </w:r>
            <w:r w:rsidR="00206F7E" w:rsidRPr="007E3C29">
              <w:t>signalling</w:t>
            </w:r>
            <w:r>
              <w:t xml:space="preserve"> (octet o2+1 to o3):</w:t>
            </w:r>
          </w:p>
          <w:p w14:paraId="4BD9610C" w14:textId="52F682C3"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the </w:t>
            </w:r>
            <w:r>
              <w:rPr>
                <w:lang w:val="en-US"/>
              </w:rPr>
              <w:t>initial UE-to-network relay discovery signal</w:t>
            </w:r>
            <w:r w:rsidR="00206F7E">
              <w:rPr>
                <w:lang w:val="en-US"/>
              </w:rPr>
              <w:t>l</w:t>
            </w:r>
            <w:r>
              <w:rPr>
                <w:lang w:val="en-US"/>
              </w:rPr>
              <w:t>ing</w:t>
            </w:r>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initial UE-to-network relay discovery signalling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r>
              <w:t>ProSe identifier</w:t>
            </w:r>
            <w:r w:rsidR="005E7CBE">
              <w:t xml:space="preserve"> to ProSe </w:t>
            </w:r>
            <w:r w:rsidR="00066020">
              <w:t>a</w:t>
            </w:r>
            <w:r w:rsidR="005E7CBE">
              <w:t>pplication server address mapping rules (octet o5+1 to l):</w:t>
            </w:r>
          </w:p>
          <w:p w14:paraId="1858C586" w14:textId="79E42E5B" w:rsidR="005E7CBE" w:rsidRDefault="005E7CBE" w:rsidP="008A451C">
            <w:pPr>
              <w:pStyle w:val="TAL"/>
            </w:pPr>
            <w:r>
              <w:rPr>
                <w:rFonts w:hint="eastAsia"/>
                <w:lang w:eastAsia="zh-CN"/>
              </w:rPr>
              <w:t>T</w:t>
            </w:r>
            <w:r>
              <w:rPr>
                <w:lang w:eastAsia="zh-CN"/>
              </w:rPr>
              <w:t xml:space="preserve">he </w:t>
            </w:r>
            <w:r w:rsidR="00B01AE9">
              <w:t>ProSe identifier</w:t>
            </w:r>
            <w:r>
              <w:t xml:space="preserve"> to ProSe </w:t>
            </w:r>
            <w:r w:rsidR="008A451C">
              <w:t>a</w:t>
            </w:r>
            <w:r>
              <w:t>pplication server address mapping rules</w:t>
            </w:r>
            <w:r>
              <w:rPr>
                <w:noProof/>
                <w:lang w:val="en-US" w:eastAsia="zh-CN"/>
              </w:rPr>
              <w:t xml:space="preserve"> field is coded according to figure 5.5.2.x and table 5.5.2.x and contains the </w:t>
            </w:r>
            <w:r w:rsidR="004C50C8">
              <w:t>ProSe identifier</w:t>
            </w:r>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77777777" w:rsidR="00F652C4" w:rsidRDefault="00F652C4">
            <w:pPr>
              <w:pStyle w:val="TAC"/>
            </w:pPr>
            <w:r>
              <w:rPr>
                <w:noProof/>
                <w:lang w:val="en-US"/>
              </w:rPr>
              <w:t xml:space="preserve">Length of </w:t>
            </w:r>
            <w:r>
              <w:t xml:space="preserve">default </w:t>
            </w:r>
            <w:r>
              <w:rPr>
                <w:lang w:eastAsia="zh-CN"/>
              </w:rPr>
              <w:t>destination layer-2 IDs for</w:t>
            </w:r>
            <w:r>
              <w:t xml:space="preserve"> the </w:t>
            </w:r>
            <w:r>
              <w:rPr>
                <w:lang w:val="en-US"/>
              </w:rPr>
              <w:t>initial UE-to-network relay discovery signaling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77777777" w:rsidR="00F652C4" w:rsidRDefault="00F652C4" w:rsidP="00F652C4">
      <w:pPr>
        <w:pStyle w:val="TF"/>
      </w:pPr>
      <w:r>
        <w:t xml:space="preserve">Figure 5.5.2.11a: Default </w:t>
      </w:r>
      <w:r>
        <w:rPr>
          <w:lang w:eastAsia="zh-CN"/>
        </w:rPr>
        <w:t>destination layer-2 IDs for</w:t>
      </w:r>
      <w:r>
        <w:t xml:space="preserve"> the </w:t>
      </w:r>
      <w:r>
        <w:rPr>
          <w:lang w:val="en-US"/>
        </w:rPr>
        <w:t>initial UE-to-network relay discovery signalling</w:t>
      </w:r>
    </w:p>
    <w:p w14:paraId="2B4A9BE4" w14:textId="77777777" w:rsidR="00F652C4" w:rsidRDefault="00F652C4" w:rsidP="00F652C4">
      <w:pPr>
        <w:pStyle w:val="TH"/>
      </w:pPr>
      <w:r>
        <w:t xml:space="preserve">Table 5.5.2.11a: Default </w:t>
      </w:r>
      <w:r>
        <w:rPr>
          <w:lang w:eastAsia="zh-CN"/>
        </w:rPr>
        <w:t>destination layer-2 IDs for</w:t>
      </w:r>
      <w:r>
        <w:t xml:space="preserve"> the </w:t>
      </w:r>
      <w:r>
        <w:rPr>
          <w:lang w:val="en-US"/>
        </w:rPr>
        <w:t>initial UE-to-network relay discovery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lastRenderedPageBreak/>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60343FC" w:rsidR="005E7CBE" w:rsidRDefault="005E7CBE" w:rsidP="00BF022C">
            <w:pPr>
              <w:pStyle w:val="TAL"/>
            </w:pPr>
            <w:r>
              <w:t>octet (o511+</w:t>
            </w:r>
            <w:r w:rsidR="00184230">
              <w:t>2</w:t>
            </w:r>
            <w:r>
              <w:t>)*</w:t>
            </w:r>
          </w:p>
          <w:p w14:paraId="271A944E" w14:textId="77777777" w:rsidR="005E7CBE" w:rsidRDefault="005E7CBE" w:rsidP="00BF022C">
            <w:pPr>
              <w:pStyle w:val="TAL"/>
            </w:pPr>
          </w:p>
          <w:p w14:paraId="41B84E7A" w14:textId="74FB537A" w:rsidR="005E7CBE" w:rsidRDefault="005E7CBE" w:rsidP="00BF022C">
            <w:pPr>
              <w:pStyle w:val="TAL"/>
            </w:pPr>
            <w:r>
              <w:t>octet o5</w:t>
            </w:r>
            <w:r w:rsidR="00F178B5">
              <w:t>3</w:t>
            </w:r>
            <w:r>
              <w:t>*</w:t>
            </w:r>
          </w:p>
        </w:tc>
      </w:tr>
    </w:tbl>
    <w:p w14:paraId="6EEDCEC4" w14:textId="77777777" w:rsidR="005E7CBE" w:rsidRDefault="005E7CBE" w:rsidP="005E7CBE">
      <w:pPr>
        <w:pStyle w:val="TF"/>
      </w:pPr>
      <w:r>
        <w:t>Figure 5.5.2.13: RSC info</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D2894B6" w14:textId="77777777" w:rsidR="005E7CBE" w:rsidRDefault="005E7CBE" w:rsidP="00BF022C">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7777777"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lastRenderedPageBreak/>
              <w:t>8</w:t>
            </w:r>
          </w:p>
        </w:tc>
        <w:tc>
          <w:tcPr>
            <w:tcW w:w="709" w:type="dxa"/>
            <w:hideMark/>
          </w:tcPr>
          <w:p w14:paraId="5752824B" w14:textId="77777777" w:rsidR="00813C74" w:rsidRDefault="00813C74">
            <w:pPr>
              <w:pStyle w:val="TAC"/>
            </w:pPr>
            <w:r>
              <w:t>7</w:t>
            </w:r>
          </w:p>
        </w:tc>
        <w:tc>
          <w:tcPr>
            <w:tcW w:w="709" w:type="dxa"/>
            <w:hideMark/>
          </w:tcPr>
          <w:p w14:paraId="135D4DF1" w14:textId="77777777" w:rsidR="00813C74" w:rsidRDefault="00813C74">
            <w:pPr>
              <w:pStyle w:val="TAC"/>
            </w:pPr>
            <w:r>
              <w:t>6</w:t>
            </w:r>
          </w:p>
        </w:tc>
        <w:tc>
          <w:tcPr>
            <w:tcW w:w="709" w:type="dxa"/>
            <w:hideMark/>
          </w:tcPr>
          <w:p w14:paraId="7D83D018" w14:textId="77777777" w:rsidR="00813C74" w:rsidRDefault="00813C74">
            <w:pPr>
              <w:pStyle w:val="TAC"/>
            </w:pPr>
            <w:r>
              <w:t>5</w:t>
            </w:r>
          </w:p>
        </w:tc>
        <w:tc>
          <w:tcPr>
            <w:tcW w:w="709" w:type="dxa"/>
            <w:hideMark/>
          </w:tcPr>
          <w:p w14:paraId="44D315BD" w14:textId="77777777" w:rsidR="00813C74" w:rsidRDefault="00813C74">
            <w:pPr>
              <w:pStyle w:val="TAC"/>
            </w:pPr>
            <w:r>
              <w:t>4</w:t>
            </w:r>
          </w:p>
        </w:tc>
        <w:tc>
          <w:tcPr>
            <w:tcW w:w="709" w:type="dxa"/>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5E7CBE" w14:paraId="3242E56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C8D13" w14:textId="77777777" w:rsidR="005E7CBE" w:rsidRDefault="005E7CBE" w:rsidP="00BF022C">
            <w:pPr>
              <w:pStyle w:val="TAC"/>
              <w:rPr>
                <w:lang w:eastAsia="zh-CN"/>
              </w:rPr>
            </w:pPr>
          </w:p>
          <w:p w14:paraId="7DACD5A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6A8CAFD8" w14:textId="227F404B" w:rsidR="005E7CBE" w:rsidRDefault="005E7CBE" w:rsidP="00BF022C">
            <w:pPr>
              <w:pStyle w:val="TAL"/>
              <w:rPr>
                <w:lang w:val="sv-SE"/>
              </w:rPr>
            </w:pPr>
            <w:r>
              <w:rPr>
                <w:lang w:val="sv-SE"/>
              </w:rPr>
              <w:t>octet o511+</w:t>
            </w:r>
            <w:r w:rsidR="00A207F1">
              <w:rPr>
                <w:lang w:val="sv-SE"/>
              </w:rPr>
              <w:t>4</w:t>
            </w:r>
          </w:p>
        </w:tc>
      </w:tr>
      <w:tr w:rsidR="005E7CBE" w14:paraId="3DC948B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4B169EAF" w:rsidR="005E7CBE" w:rsidRDefault="005E7CBE" w:rsidP="00BF022C">
            <w:pPr>
              <w:pStyle w:val="TAL"/>
            </w:pPr>
            <w:r>
              <w:t>octet (o5</w:t>
            </w:r>
            <w:r w:rsidR="007434ED">
              <w:t>3</w:t>
            </w:r>
            <w:r>
              <w:t>-2)*</w:t>
            </w:r>
          </w:p>
        </w:tc>
      </w:tr>
      <w:tr w:rsidR="005E7CBE" w14:paraId="2DF04CD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E94FC" w14:textId="77777777" w:rsidR="005E7CBE" w:rsidRDefault="005E7CBE" w:rsidP="00BF022C">
            <w:pPr>
              <w:pStyle w:val="TAC"/>
              <w:rPr>
                <w:lang w:val="sv-SE" w:eastAsia="zh-CN"/>
              </w:rPr>
            </w:pPr>
          </w:p>
          <w:p w14:paraId="70262E82"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3D31C74" w14:textId="3DD28F4B" w:rsidR="005E7CBE" w:rsidRDefault="005E7CBE" w:rsidP="00BF022C">
            <w:pPr>
              <w:pStyle w:val="TAL"/>
            </w:pPr>
            <w:r>
              <w:t>octet (o5</w:t>
            </w:r>
            <w:r w:rsidR="007434ED">
              <w:t>3</w:t>
            </w:r>
            <w:r>
              <w:t>-1)*</w:t>
            </w:r>
          </w:p>
          <w:p w14:paraId="54F74A75" w14:textId="77777777" w:rsidR="005E7CBE" w:rsidRDefault="005E7CBE" w:rsidP="00BF022C">
            <w:pPr>
              <w:pStyle w:val="TAL"/>
            </w:pPr>
          </w:p>
        </w:tc>
      </w:tr>
      <w:tr w:rsidR="005E7CBE" w14:paraId="310052F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F8706" w14:textId="77777777" w:rsidR="005E7CBE" w:rsidRDefault="005E7CBE" w:rsidP="00BF022C">
            <w:pPr>
              <w:pStyle w:val="TAC"/>
              <w:rPr>
                <w:lang w:val="sv-SE"/>
              </w:rPr>
            </w:pPr>
          </w:p>
          <w:p w14:paraId="2CABEB9D"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5A7AB861" w14:textId="478DE5E1" w:rsidR="005E7CBE" w:rsidRDefault="005E7CBE" w:rsidP="00BF022C">
            <w:pPr>
              <w:pStyle w:val="TAL"/>
            </w:pPr>
            <w:r>
              <w:t>octet o5</w:t>
            </w:r>
            <w:r w:rsidR="00F36FFD">
              <w:t>3</w:t>
            </w:r>
            <w:r>
              <w:t>*</w:t>
            </w: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8FAB5AC"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6E9F3AD" w14:textId="29B8BBFC" w:rsidR="005E7CBE" w:rsidRDefault="005E7CBE" w:rsidP="00BF022C">
            <w:pPr>
              <w:pStyle w:val="TAL"/>
            </w:pPr>
            <w:r>
              <w:t>PDU session type (octet o511+</w:t>
            </w:r>
            <w:r w:rsidR="001A4D4D">
              <w:t>4</w:t>
            </w:r>
            <w:r>
              <w:t>):</w:t>
            </w:r>
          </w:p>
          <w:p w14:paraId="4835F4BC" w14:textId="70B57A96" w:rsidR="005E7CBE" w:rsidRPr="003F4F65" w:rsidRDefault="005E7CBE" w:rsidP="00BF022C">
            <w:pPr>
              <w:pStyle w:val="TAL"/>
              <w:rPr>
                <w:noProof/>
              </w:rPr>
            </w:pPr>
            <w:r>
              <w:t xml:space="preserve">The PDU session type field is encoded as one octet. The bits 8 through 4 of the octet shall be spare, and the bits 3 through 1 shall be encoded as the value part of the PDU session type information element defined in </w:t>
            </w:r>
            <w:r w:rsidR="00D67D36">
              <w:t>clause</w:t>
            </w:r>
            <w:r>
              <w:t> 9.11.4.11 of 3GPP TS 24.501 [4].</w:t>
            </w:r>
          </w:p>
        </w:tc>
      </w:tr>
      <w:tr w:rsidR="005E7CBE" w14:paraId="37B8AC84" w14:textId="77777777" w:rsidTr="00BF022C">
        <w:trPr>
          <w:cantSplit/>
          <w:jc w:val="center"/>
        </w:trPr>
        <w:tc>
          <w:tcPr>
            <w:tcW w:w="7094" w:type="dxa"/>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5E7CBE" w14:paraId="66AB6AFF" w14:textId="77777777" w:rsidTr="00BF022C">
        <w:trPr>
          <w:cantSplit/>
          <w:jc w:val="center"/>
        </w:trPr>
        <w:tc>
          <w:tcPr>
            <w:tcW w:w="7094" w:type="dxa"/>
            <w:tcBorders>
              <w:top w:val="nil"/>
              <w:left w:val="single" w:sz="4" w:space="0" w:color="auto"/>
              <w:bottom w:val="nil"/>
              <w:right w:val="single" w:sz="4" w:space="0" w:color="auto"/>
            </w:tcBorders>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BF022C">
        <w:trPr>
          <w:cantSplit/>
          <w:jc w:val="center"/>
        </w:trPr>
        <w:tc>
          <w:tcPr>
            <w:tcW w:w="7094" w:type="dxa"/>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BF022C">
        <w:trPr>
          <w:cantSplit/>
          <w:jc w:val="center"/>
        </w:trPr>
        <w:tc>
          <w:tcPr>
            <w:tcW w:w="7094" w:type="dxa"/>
            <w:tcBorders>
              <w:top w:val="nil"/>
              <w:left w:val="single" w:sz="4" w:space="0" w:color="auto"/>
              <w:bottom w:val="nil"/>
              <w:right w:val="single" w:sz="4" w:space="0" w:color="auto"/>
            </w:tcBorders>
          </w:tcPr>
          <w:p w14:paraId="6E4A894D" w14:textId="27C430B3" w:rsidR="005E7CBE" w:rsidRDefault="005E7CBE" w:rsidP="00BF022C">
            <w:pPr>
              <w:pStyle w:val="TAL"/>
              <w:rPr>
                <w:lang w:eastAsia="zh-CN"/>
              </w:rPr>
            </w:pPr>
            <w:r>
              <w:rPr>
                <w:lang w:eastAsia="zh-CN"/>
              </w:rPr>
              <w:t>S-NSSAI (octet o512+1 to o5</w:t>
            </w:r>
            <w:r w:rsidR="00564666">
              <w:rPr>
                <w:lang w:eastAsia="zh-CN"/>
              </w:rPr>
              <w:t>3</w:t>
            </w:r>
            <w:r>
              <w:rPr>
                <w:lang w:eastAsia="zh-CN"/>
              </w:rPr>
              <w:t>-2):</w:t>
            </w:r>
          </w:p>
          <w:p w14:paraId="3C8230FB" w14:textId="7E88D85E" w:rsidR="005E7CBE" w:rsidRDefault="005E7CBE" w:rsidP="00BF022C">
            <w:pPr>
              <w:pStyle w:val="TAL"/>
              <w:rPr>
                <w:lang w:eastAsia="zh-CN"/>
              </w:rPr>
            </w:pPr>
            <w:r>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D67D36">
              <w:rPr>
                <w:lang w:eastAsia="ko-KR"/>
              </w:rPr>
              <w:t>clause</w:t>
            </w:r>
            <w:r>
              <w:rPr>
                <w:lang w:eastAsia="ko-KR"/>
              </w:rPr>
              <w:t> 9.11.2.8</w:t>
            </w:r>
            <w:r>
              <w:rPr>
                <w:lang w:val="en-US" w:eastAsia="ko-KR"/>
              </w:rPr>
              <w:t xml:space="preserve"> of 3GPP TS 24.501 [4].</w:t>
            </w:r>
          </w:p>
        </w:tc>
      </w:tr>
      <w:tr w:rsidR="005E7CBE" w14:paraId="7F88ADC3" w14:textId="77777777" w:rsidTr="00BF022C">
        <w:trPr>
          <w:cantSplit/>
          <w:jc w:val="center"/>
        </w:trPr>
        <w:tc>
          <w:tcPr>
            <w:tcW w:w="7094" w:type="dxa"/>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BF022C">
        <w:trPr>
          <w:cantSplit/>
          <w:jc w:val="center"/>
        </w:trPr>
        <w:tc>
          <w:tcPr>
            <w:tcW w:w="7094" w:type="dxa"/>
            <w:tcBorders>
              <w:top w:val="nil"/>
              <w:left w:val="single" w:sz="4" w:space="0" w:color="auto"/>
              <w:bottom w:val="nil"/>
              <w:right w:val="single" w:sz="4" w:space="0" w:color="auto"/>
            </w:tcBorders>
          </w:tcPr>
          <w:p w14:paraId="397F03BB" w14:textId="2C8D16A6" w:rsidR="005E7CBE" w:rsidRDefault="005E7CBE" w:rsidP="00BF022C">
            <w:pPr>
              <w:pStyle w:val="TAL"/>
              <w:rPr>
                <w:lang w:eastAsia="zh-CN"/>
              </w:rPr>
            </w:pPr>
            <w:r>
              <w:rPr>
                <w:rFonts w:hint="eastAsia"/>
                <w:lang w:eastAsia="zh-CN"/>
              </w:rPr>
              <w:t>S</w:t>
            </w:r>
            <w:r>
              <w:rPr>
                <w:lang w:eastAsia="zh-CN"/>
              </w:rPr>
              <w:t>SC mode (octet o5</w:t>
            </w:r>
            <w:r w:rsidR="00564666">
              <w:rPr>
                <w:lang w:eastAsia="zh-CN"/>
              </w:rPr>
              <w:t>3</w:t>
            </w:r>
            <w:r>
              <w:rPr>
                <w:lang w:eastAsia="zh-CN"/>
              </w:rPr>
              <w:t>-1):</w:t>
            </w:r>
          </w:p>
          <w:p w14:paraId="58BEFA5E" w14:textId="03E7EFF5" w:rsidR="005E7CBE" w:rsidRDefault="005E7CBE" w:rsidP="00BF022C">
            <w:pPr>
              <w:pStyle w:val="TAL"/>
              <w:rPr>
                <w:lang w:eastAsia="zh-CN"/>
              </w:rPr>
            </w:pPr>
            <w:r>
              <w:t xml:space="preserve">The SSC mode field is encoded as one octet. The bits 8 through 4 of the octet shall be spare, and the bits 3 through 1 shall be encoded as the value part of the SSC mode information element defined in </w:t>
            </w:r>
            <w:r w:rsidR="00D67D36">
              <w:t>clause</w:t>
            </w:r>
            <w:r>
              <w:t> 9.11.4.16 of 3GPP TS 24.501 [4].</w:t>
            </w:r>
          </w:p>
        </w:tc>
      </w:tr>
      <w:tr w:rsidR="005E7CBE" w14:paraId="0E33C734" w14:textId="77777777" w:rsidTr="00BF022C">
        <w:trPr>
          <w:cantSplit/>
          <w:jc w:val="center"/>
        </w:trPr>
        <w:tc>
          <w:tcPr>
            <w:tcW w:w="7094" w:type="dxa"/>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BF022C">
        <w:trPr>
          <w:cantSplit/>
          <w:jc w:val="center"/>
        </w:trPr>
        <w:tc>
          <w:tcPr>
            <w:tcW w:w="7094" w:type="dxa"/>
            <w:tcBorders>
              <w:top w:val="nil"/>
              <w:left w:val="single" w:sz="4" w:space="0" w:color="auto"/>
              <w:bottom w:val="nil"/>
              <w:right w:val="single" w:sz="4" w:space="0" w:color="auto"/>
            </w:tcBorders>
          </w:tcPr>
          <w:p w14:paraId="736DD20E" w14:textId="3BAAAD0E"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36FFD">
              <w:rPr>
                <w:lang w:val="sv-SE" w:eastAsia="zh-CN"/>
              </w:rPr>
              <w:t>3</w:t>
            </w:r>
            <w:r>
              <w:rPr>
                <w:lang w:val="sv-SE" w:eastAsia="zh-CN"/>
              </w:rPr>
              <w:t>):</w:t>
            </w:r>
          </w:p>
          <w:p w14:paraId="57205DD1" w14:textId="70EBF760"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w:t>
            </w:r>
            <w:r w:rsidR="00D67D36">
              <w:rPr>
                <w:lang w:eastAsia="ko-KR"/>
              </w:rPr>
              <w:t>clause</w:t>
            </w:r>
            <w:r>
              <w:rPr>
                <w:lang w:eastAsia="ko-KR"/>
              </w:rPr>
              <w:t> 9.11.2.1A</w:t>
            </w:r>
            <w:r>
              <w:rPr>
                <w:lang w:val="en-US" w:eastAsia="ko-KR"/>
              </w:rPr>
              <w:t xml:space="preserve"> of 3GPP TS 24.501 [4].</w:t>
            </w:r>
          </w:p>
        </w:tc>
      </w:tr>
      <w:tr w:rsidR="005E7CBE" w14:paraId="1128F10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bl>
    <w:p w14:paraId="6AB35A9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lastRenderedPageBreak/>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63DF60C2" w:rsidR="005E7CBE" w:rsidRDefault="005E7CBE" w:rsidP="00BF022C">
            <w:pPr>
              <w:pStyle w:val="TAL"/>
              <w:rPr>
                <w:lang w:eastAsia="ja-JP"/>
              </w:rPr>
            </w:pPr>
            <w:r>
              <w:rPr>
                <w:lang w:eastAsia="ja-JP"/>
              </w:rPr>
              <w:tab/>
              <w:t>to</w:t>
            </w:r>
            <w:r w:rsidR="00D67D36">
              <w:rPr>
                <w:lang w:eastAsia="ja-JP"/>
              </w:rPr>
              <w:tab/>
            </w:r>
            <w:r>
              <w:rPr>
                <w:lang w:eastAsia="ja-JP"/>
              </w:rPr>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5F85BB46" w:rsidR="005E7CBE" w:rsidRDefault="005E7CBE" w:rsidP="00400999">
            <w:pPr>
              <w:pStyle w:val="TAL"/>
              <w:rPr>
                <w:lang w:val="it-IT"/>
              </w:rPr>
            </w:pPr>
            <w:r>
              <w:rPr>
                <w:lang w:val="it-IT"/>
              </w:rPr>
              <w:t xml:space="preserve">0 0 0 1 </w:t>
            </w:r>
            <w:r>
              <w:rPr>
                <w:lang w:val="it-IT" w:eastAsia="ja-JP"/>
              </w:rPr>
              <w:t xml:space="preserve">1 </w:t>
            </w:r>
            <w:r>
              <w:rPr>
                <w:lang w:val="it-IT"/>
              </w:rPr>
              <w:t>0 0 0</w:t>
            </w:r>
            <w:r w:rsidR="00D67D36">
              <w:rPr>
                <w:lang w:val="it-IT"/>
              </w:rPr>
              <w:tab/>
            </w:r>
            <w:r>
              <w:rPr>
                <w:lang w:val="it-IT"/>
              </w:rPr>
              <w:t>PQI 24</w:t>
            </w:r>
          </w:p>
          <w:p w14:paraId="69CA65EC" w14:textId="2B1D04A2" w:rsidR="005E7CBE" w:rsidRDefault="005E7CBE" w:rsidP="00400999">
            <w:pPr>
              <w:pStyle w:val="TAL"/>
              <w:rPr>
                <w:lang w:val="it-IT"/>
              </w:rPr>
            </w:pPr>
            <w:r>
              <w:rPr>
                <w:lang w:val="it-IT"/>
              </w:rPr>
              <w:t>0 0 0 1 1 0 0 1</w:t>
            </w:r>
            <w:r w:rsidR="00D67D36">
              <w:rPr>
                <w:lang w:val="it-IT"/>
              </w:rPr>
              <w:tab/>
            </w:r>
            <w:r>
              <w:rPr>
                <w:lang w:val="it-IT"/>
              </w:rPr>
              <w:t>PQI 25</w:t>
            </w:r>
          </w:p>
          <w:p w14:paraId="14B50E31" w14:textId="3BD55F56" w:rsidR="005E7CBE" w:rsidRDefault="005E7CBE" w:rsidP="00400999">
            <w:pPr>
              <w:pStyle w:val="TAL"/>
              <w:rPr>
                <w:lang w:val="it-IT"/>
              </w:rPr>
            </w:pPr>
            <w:r>
              <w:rPr>
                <w:lang w:val="it-IT"/>
              </w:rPr>
              <w:t>0 0 0 1 1 0 1 0</w:t>
            </w:r>
            <w:r w:rsidR="00D67D36">
              <w:rPr>
                <w:lang w:val="it-IT"/>
              </w:rPr>
              <w:tab/>
            </w:r>
            <w:r>
              <w:rPr>
                <w:lang w:val="it-IT"/>
              </w:rPr>
              <w:t>PQI 26</w:t>
            </w:r>
          </w:p>
          <w:p w14:paraId="00EE2028" w14:textId="77777777" w:rsidR="005E7CBE" w:rsidRDefault="005E7CBE" w:rsidP="00400999">
            <w:pPr>
              <w:pStyle w:val="TAL"/>
              <w:rPr>
                <w:lang w:val="it-IT"/>
              </w:rPr>
            </w:pPr>
            <w:r>
              <w:rPr>
                <w:lang w:val="it-IT"/>
              </w:rPr>
              <w:t>0 0 0 1 1 0 1 1</w:t>
            </w:r>
          </w:p>
          <w:p w14:paraId="4A545468" w14:textId="27E0029D" w:rsidR="005E7CBE" w:rsidRDefault="005E7CBE" w:rsidP="00BF022C">
            <w:pPr>
              <w:pStyle w:val="TAL"/>
              <w:rPr>
                <w:lang w:eastAsia="ja-JP"/>
              </w:rPr>
            </w:pPr>
            <w:r>
              <w:rPr>
                <w:lang w:eastAsia="ja-JP"/>
              </w:rPr>
              <w:tab/>
              <w:t>to</w:t>
            </w:r>
            <w:r w:rsidR="00D67D36">
              <w:rPr>
                <w:lang w:eastAsia="ja-JP"/>
              </w:rPr>
              <w:tab/>
            </w:r>
            <w:r>
              <w:rPr>
                <w:lang w:eastAsia="ja-JP"/>
              </w:rPr>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26E045C9" w:rsidR="005E7CBE" w:rsidRDefault="005E7CBE" w:rsidP="00400999">
            <w:pPr>
              <w:pStyle w:val="TAL"/>
              <w:rPr>
                <w:lang w:val="it-IT" w:eastAsia="ja-JP"/>
              </w:rPr>
            </w:pPr>
            <w:r>
              <w:rPr>
                <w:lang w:val="it-IT"/>
              </w:rPr>
              <w:t xml:space="preserve">0 0 1 1 </w:t>
            </w:r>
            <w:r>
              <w:rPr>
                <w:lang w:val="it-IT" w:eastAsia="ja-JP"/>
              </w:rPr>
              <w:t>1 1 0 0</w:t>
            </w:r>
            <w:r w:rsidR="00D67D36">
              <w:rPr>
                <w:lang w:val="it-IT" w:eastAsia="ja-JP"/>
              </w:rPr>
              <w:tab/>
            </w:r>
            <w:r>
              <w:rPr>
                <w:lang w:val="it-IT" w:eastAsia="ja-JP"/>
              </w:rPr>
              <w:t>PQI 60</w:t>
            </w:r>
          </w:p>
          <w:p w14:paraId="349A7037" w14:textId="6EBDCD4C" w:rsidR="005E7CBE" w:rsidRDefault="005E7CBE" w:rsidP="00400999">
            <w:pPr>
              <w:pStyle w:val="TAL"/>
              <w:rPr>
                <w:lang w:val="it-IT" w:eastAsia="ja-JP"/>
              </w:rPr>
            </w:pPr>
            <w:r>
              <w:rPr>
                <w:lang w:val="it-IT" w:eastAsia="ja-JP"/>
              </w:rPr>
              <w:t>0 0 1 1 1 1 0 1</w:t>
            </w:r>
            <w:r w:rsidR="00D67D36">
              <w:rPr>
                <w:lang w:val="it-IT" w:eastAsia="ja-JP"/>
              </w:rPr>
              <w:tab/>
            </w:r>
            <w:r>
              <w:rPr>
                <w:lang w:val="it-IT" w:eastAsia="ja-JP"/>
              </w:rPr>
              <w:t>PQI 61</w:t>
            </w:r>
          </w:p>
          <w:p w14:paraId="23CFBB15" w14:textId="77777777" w:rsidR="005E7CBE" w:rsidRDefault="005E7CBE" w:rsidP="00400999">
            <w:pPr>
              <w:pStyle w:val="TAL"/>
              <w:rPr>
                <w:lang w:val="it-IT" w:eastAsia="ja-JP"/>
              </w:rPr>
            </w:pPr>
            <w:r>
              <w:rPr>
                <w:lang w:val="it-IT" w:eastAsia="ja-JP"/>
              </w:rPr>
              <w:t>0 0 1 1 1 1 1 0</w:t>
            </w:r>
          </w:p>
          <w:p w14:paraId="7348EAF2" w14:textId="0BC197E5" w:rsidR="005E7CBE" w:rsidRDefault="005E7CBE" w:rsidP="00BF022C">
            <w:pPr>
              <w:pStyle w:val="TAL"/>
              <w:rPr>
                <w:lang w:eastAsia="ja-JP"/>
              </w:rPr>
            </w:pPr>
            <w:r>
              <w:rPr>
                <w:lang w:eastAsia="ja-JP"/>
              </w:rPr>
              <w:tab/>
              <w:t>to</w:t>
            </w:r>
            <w:r w:rsidR="00D67D36">
              <w:rPr>
                <w:lang w:eastAsia="ja-JP"/>
              </w:rPr>
              <w:tab/>
            </w:r>
            <w:r>
              <w:rPr>
                <w:lang w:eastAsia="ja-JP"/>
              </w:rPr>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179A6F01" w:rsidR="005E7CBE" w:rsidRDefault="005E7CBE" w:rsidP="00400999">
            <w:pPr>
              <w:pStyle w:val="TAL"/>
              <w:rPr>
                <w:lang w:val="it-IT" w:eastAsia="ja-JP"/>
              </w:rPr>
            </w:pPr>
            <w:r>
              <w:rPr>
                <w:lang w:val="it-IT"/>
              </w:rPr>
              <w:t xml:space="preserve">0 1 0 1 </w:t>
            </w:r>
            <w:r>
              <w:rPr>
                <w:lang w:val="it-IT" w:eastAsia="ja-JP"/>
              </w:rPr>
              <w:t>1 1 0 0</w:t>
            </w:r>
            <w:r w:rsidR="00D67D36">
              <w:rPr>
                <w:lang w:val="it-IT" w:eastAsia="ja-JP"/>
              </w:rPr>
              <w:tab/>
            </w:r>
            <w:r>
              <w:rPr>
                <w:lang w:val="it-IT" w:eastAsia="ja-JP"/>
              </w:rPr>
              <w:t>PQI 92</w:t>
            </w:r>
          </w:p>
          <w:p w14:paraId="6D16E1B2" w14:textId="33A9C3A3" w:rsidR="005E7CBE" w:rsidRDefault="005E7CBE" w:rsidP="00400999">
            <w:pPr>
              <w:pStyle w:val="TAL"/>
              <w:rPr>
                <w:lang w:val="it-IT" w:eastAsia="ja-JP"/>
              </w:rPr>
            </w:pPr>
            <w:r>
              <w:rPr>
                <w:lang w:val="it-IT" w:eastAsia="ja-JP"/>
              </w:rPr>
              <w:t>0 1 0 1 1 1 0 1</w:t>
            </w:r>
            <w:r w:rsidR="00D67D36">
              <w:rPr>
                <w:lang w:val="it-IT" w:eastAsia="ja-JP"/>
              </w:rPr>
              <w:tab/>
            </w:r>
            <w:r>
              <w:rPr>
                <w:lang w:val="it-IT" w:eastAsia="ja-JP"/>
              </w:rPr>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4852DD84" w:rsidR="005E7CBE" w:rsidRDefault="005E7CBE" w:rsidP="00BF022C">
            <w:pPr>
              <w:pStyle w:val="TAL"/>
              <w:rPr>
                <w:lang w:eastAsia="ja-JP"/>
              </w:rPr>
            </w:pPr>
            <w:r>
              <w:rPr>
                <w:lang w:eastAsia="ja-JP"/>
              </w:rPr>
              <w:tab/>
              <w:t>to</w:t>
            </w:r>
            <w:r w:rsidR="00D67D36">
              <w:rPr>
                <w:lang w:eastAsia="ja-JP"/>
              </w:rPr>
              <w:tab/>
            </w:r>
            <w:r>
              <w:rPr>
                <w:lang w:eastAsia="ja-JP"/>
              </w:rPr>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25249671" w:rsidR="005E7CBE" w:rsidRDefault="005E7CBE" w:rsidP="00BF022C">
            <w:pPr>
              <w:pStyle w:val="TAL"/>
              <w:rPr>
                <w:lang w:eastAsia="ja-JP"/>
              </w:rPr>
            </w:pPr>
            <w:r>
              <w:rPr>
                <w:lang w:eastAsia="ja-JP"/>
              </w:rPr>
              <w:tab/>
              <w:t>to</w:t>
            </w:r>
            <w:r w:rsidR="00D67D36">
              <w:rPr>
                <w:lang w:eastAsia="ja-JP"/>
              </w:rPr>
              <w:tab/>
            </w:r>
            <w:r>
              <w:rPr>
                <w:lang w:eastAsia="ja-JP"/>
              </w:rPr>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r>
              <w:t>ProSe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ProSe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If the AT indicates IPv6, then the ProSe application server address field contains an IPv6 address in 16 octets.</w:t>
            </w:r>
          </w:p>
          <w:p w14:paraId="3D74EF85" w14:textId="77777777" w:rsidR="00813C74" w:rsidRDefault="00813C74">
            <w:pPr>
              <w:pStyle w:val="TAL"/>
              <w:rPr>
                <w:lang w:eastAsia="zh-CN"/>
              </w:rPr>
            </w:pPr>
          </w:p>
          <w:p w14:paraId="4A15965C" w14:textId="2CAAF322" w:rsidR="00813C74" w:rsidRDefault="00813C74">
            <w:pPr>
              <w:pStyle w:val="TAL"/>
              <w:rPr>
                <w:lang w:eastAsia="zh-CN"/>
              </w:rPr>
            </w:pPr>
            <w:r>
              <w:rPr>
                <w:lang w:eastAsia="zh-CN"/>
              </w:rPr>
              <w:t xml:space="preserve">If the AT indicates FQDN, then the ProSe application server address field contains </w:t>
            </w:r>
            <w:r>
              <w:t xml:space="preserve">a sequence of one octet FQDN length field and a FQDN value of variable size. The FQDN value field shall be encoded as defined in </w:t>
            </w:r>
            <w:r w:rsidR="00D67D36">
              <w:t>clause</w:t>
            </w:r>
            <w:r>
              <w:t>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Heading2"/>
        <w:rPr>
          <w:lang w:eastAsia="zh-CN"/>
        </w:rPr>
      </w:pPr>
      <w:bookmarkStart w:id="114" w:name="_Toc89096643"/>
      <w:r>
        <w:rPr>
          <w:lang w:eastAsia="zh-CN"/>
        </w:rPr>
        <w:t>5.6</w:t>
      </w:r>
      <w:r>
        <w:rPr>
          <w:lang w:eastAsia="zh-CN"/>
        </w:rPr>
        <w:tab/>
        <w:t>Encoding of UE policies for 5G ProSe remote UE</w:t>
      </w:r>
      <w:bookmarkEnd w:id="114"/>
    </w:p>
    <w:p w14:paraId="220673BC" w14:textId="77777777" w:rsidR="005E7CBE" w:rsidRDefault="005E7CBE" w:rsidP="005E7CBE">
      <w:pPr>
        <w:pStyle w:val="Heading3"/>
      </w:pPr>
      <w:bookmarkStart w:id="115" w:name="_Toc89096644"/>
      <w:r>
        <w:t>5.6.1</w:t>
      </w:r>
      <w:r>
        <w:tab/>
        <w:t>General</w:t>
      </w:r>
      <w:bookmarkEnd w:id="115"/>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Heading3"/>
      </w:pPr>
      <w:bookmarkStart w:id="116" w:name="_Toc89096645"/>
      <w:r>
        <w:lastRenderedPageBreak/>
        <w:t>5.6.2</w:t>
      </w:r>
      <w:r>
        <w:tab/>
        <w:t>Information elements coding</w:t>
      </w:r>
      <w:bookmarkEnd w:id="11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6A91B1DD"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the </w:t>
            </w:r>
            <w:r w:rsidRPr="007E3C29">
              <w:t xml:space="preserve">initial UE-to-network relay discovery </w:t>
            </w:r>
            <w:r w:rsidR="00722EA3" w:rsidRPr="007E3C29">
              <w:t>signalling</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0499B1C" w:rsidR="005E7CBE" w:rsidRDefault="005E7CBE" w:rsidP="00BF022C">
            <w:pPr>
              <w:pStyle w:val="TAL"/>
            </w:pPr>
            <w:r>
              <w:t xml:space="preserve">Default destination </w:t>
            </w:r>
            <w:r w:rsidR="00425E6B">
              <w:t>layer-2</w:t>
            </w:r>
            <w:r w:rsidRPr="007E3C29">
              <w:t xml:space="preserve"> I</w:t>
            </w:r>
            <w:r>
              <w:t>D</w:t>
            </w:r>
            <w:r w:rsidR="00B15524">
              <w:t>s</w:t>
            </w:r>
            <w:r>
              <w:t xml:space="preserve"> for the </w:t>
            </w:r>
            <w:r w:rsidRPr="007E3C29">
              <w:t xml:space="preserve">initial UE-to-network relay discovery </w:t>
            </w:r>
            <w:r w:rsidR="00722EA3" w:rsidRPr="007E3C29">
              <w:t>signalling</w:t>
            </w:r>
            <w:r>
              <w:t xml:space="preserve"> (octet o2+1 to o3):</w:t>
            </w:r>
          </w:p>
          <w:p w14:paraId="2BF6FE88" w14:textId="6D3C41D1"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r>
              <w:t xml:space="preserve"> the </w:t>
            </w:r>
            <w:r>
              <w:rPr>
                <w:lang w:val="en-US"/>
              </w:rPr>
              <w:t xml:space="preserve">initial UE-to-network relay discovery </w:t>
            </w:r>
            <w:r w:rsidR="00C420FB">
              <w:rPr>
                <w:lang w:val="en-US"/>
              </w:rPr>
              <w:t>signaling</w:t>
            </w:r>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r w:rsidR="00C420FB">
              <w:rPr>
                <w:lang w:val="en-US"/>
              </w:rPr>
              <w:t>signaling</w:t>
            </w:r>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N3IWF selection information for 5G ProSe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77777777" w:rsidR="005E7CBE" w:rsidRDefault="005E7CBE" w:rsidP="00BF022C">
            <w:pPr>
              <w:pStyle w:val="TAC"/>
              <w:rPr>
                <w:lang w:val="en-US"/>
              </w:rPr>
            </w:pPr>
            <w:r>
              <w:t xml:space="preserve">Authorizated PLMN list for </w:t>
            </w:r>
            <w:r w:rsidR="00425E6B">
              <w:t>layer-2</w:t>
            </w:r>
            <w:r>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33F1B2E1" w:rsidR="005E7CBE" w:rsidRDefault="005E7CBE" w:rsidP="00BF022C">
            <w:pPr>
              <w:pStyle w:val="TAL"/>
            </w:pPr>
            <w:r>
              <w:t xml:space="preserve">Authorizated PLMN list for </w:t>
            </w:r>
            <w:r w:rsidR="00425E6B">
              <w:t>layer-2</w:t>
            </w:r>
            <w:r>
              <w:t xml:space="preserve"> remote UE (</w:t>
            </w:r>
            <w:r>
              <w:rPr>
                <w:lang w:val="sv-SE"/>
              </w:rPr>
              <w:t xml:space="preserve">octet </w:t>
            </w:r>
            <w:r w:rsidR="00C420FB">
              <w:rPr>
                <w:lang w:val="sv-SE"/>
              </w:rPr>
              <w:t>k+11</w:t>
            </w:r>
            <w:r>
              <w:rPr>
                <w:lang w:val="sv-SE"/>
              </w:rPr>
              <w:t xml:space="preserve"> to o1)</w:t>
            </w:r>
            <w:r>
              <w:t>:</w:t>
            </w:r>
          </w:p>
          <w:p w14:paraId="39562EAF" w14:textId="77777777" w:rsidR="005E7CBE" w:rsidRDefault="005E7CBE" w:rsidP="00BF022C">
            <w:pPr>
              <w:pStyle w:val="TAL"/>
            </w:pPr>
            <w:r>
              <w:t xml:space="preserve">The authorizated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77777777" w:rsidR="00B84FF2" w:rsidRDefault="00B84FF2">
            <w:pPr>
              <w:pStyle w:val="TAC"/>
            </w:pPr>
            <w:r>
              <w:rPr>
                <w:noProof/>
                <w:lang w:val="en-US"/>
              </w:rPr>
              <w:t xml:space="preserve">Length of </w:t>
            </w:r>
            <w:r>
              <w:t xml:space="preserve">default </w:t>
            </w:r>
            <w:r>
              <w:rPr>
                <w:lang w:eastAsia="zh-CN"/>
              </w:rPr>
              <w:t>destination layer-2 IDs for</w:t>
            </w:r>
            <w:r>
              <w:t xml:space="preserve"> the </w:t>
            </w:r>
            <w:r>
              <w:rPr>
                <w:lang w:val="en-US"/>
              </w:rPr>
              <w:t>initial UE-to-network relay discovery signaling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77777777" w:rsidR="00B84FF2" w:rsidRDefault="00B84FF2" w:rsidP="00B84FF2">
      <w:pPr>
        <w:pStyle w:val="TF"/>
      </w:pPr>
      <w:r>
        <w:t xml:space="preserve">Figure 5.6.2.11a: Default </w:t>
      </w:r>
      <w:r>
        <w:rPr>
          <w:lang w:eastAsia="zh-CN"/>
        </w:rPr>
        <w:t>destination layer-2 IDs for</w:t>
      </w:r>
      <w:r>
        <w:t xml:space="preserve"> the </w:t>
      </w:r>
      <w:r>
        <w:rPr>
          <w:lang w:val="en-US"/>
        </w:rPr>
        <w:t>initial UE-to-network relay discovery signalling</w:t>
      </w:r>
    </w:p>
    <w:p w14:paraId="2096CF36" w14:textId="77777777" w:rsidR="00B84FF2" w:rsidRDefault="00B84FF2" w:rsidP="00B84FF2">
      <w:pPr>
        <w:pStyle w:val="TH"/>
      </w:pPr>
      <w:r>
        <w:t xml:space="preserve">Table 5.6.2.11a: Default </w:t>
      </w:r>
      <w:r>
        <w:rPr>
          <w:lang w:eastAsia="zh-CN"/>
        </w:rPr>
        <w:t>destination layer-2 IDs for</w:t>
      </w:r>
      <w:r>
        <w:t xml:space="preserve"> the </w:t>
      </w:r>
      <w:r>
        <w:rPr>
          <w:lang w:val="en-US"/>
        </w:rPr>
        <w:t>initial UE-to-network relay discovery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lastRenderedPageBreak/>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77777777"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hideMark/>
          </w:tcPr>
          <w:p w14:paraId="26B4C07D" w14:textId="77777777" w:rsidR="00B84FF2" w:rsidRDefault="00B84FF2">
            <w:pPr>
              <w:pStyle w:val="TAC"/>
            </w:pPr>
            <w:r>
              <w:t>7</w:t>
            </w:r>
          </w:p>
        </w:tc>
        <w:tc>
          <w:tcPr>
            <w:tcW w:w="709" w:type="dxa"/>
            <w:hideMark/>
          </w:tcPr>
          <w:p w14:paraId="7F494224" w14:textId="77777777" w:rsidR="00B84FF2" w:rsidRDefault="00B84FF2">
            <w:pPr>
              <w:pStyle w:val="TAC"/>
            </w:pPr>
            <w:r>
              <w:t>6</w:t>
            </w:r>
          </w:p>
        </w:tc>
        <w:tc>
          <w:tcPr>
            <w:tcW w:w="709" w:type="dxa"/>
            <w:hideMark/>
          </w:tcPr>
          <w:p w14:paraId="387B4AE7" w14:textId="77777777" w:rsidR="00B84FF2" w:rsidRDefault="00B84FF2">
            <w:pPr>
              <w:pStyle w:val="TAC"/>
            </w:pPr>
            <w:r>
              <w:t>5</w:t>
            </w:r>
          </w:p>
        </w:tc>
        <w:tc>
          <w:tcPr>
            <w:tcW w:w="709" w:type="dxa"/>
            <w:hideMark/>
          </w:tcPr>
          <w:p w14:paraId="6CF54214" w14:textId="77777777" w:rsidR="00B84FF2" w:rsidRDefault="00B84FF2">
            <w:pPr>
              <w:pStyle w:val="TAC"/>
            </w:pPr>
            <w:r>
              <w:t>4</w:t>
            </w:r>
          </w:p>
        </w:tc>
        <w:tc>
          <w:tcPr>
            <w:tcW w:w="709" w:type="dxa"/>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5E7CBE" w14:paraId="0E47845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BA041" w14:textId="77777777" w:rsidR="005E7CBE" w:rsidRDefault="005E7CBE" w:rsidP="00BF022C">
            <w:pPr>
              <w:pStyle w:val="TAC"/>
              <w:rPr>
                <w:lang w:eastAsia="zh-CN"/>
              </w:rPr>
            </w:pPr>
          </w:p>
          <w:p w14:paraId="5E9FA1F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2D14B3EE" w14:textId="2CB01464" w:rsidR="005E7CBE" w:rsidRDefault="005E7CBE" w:rsidP="00BF022C">
            <w:pPr>
              <w:pStyle w:val="TAL"/>
              <w:rPr>
                <w:lang w:val="sv-SE"/>
              </w:rPr>
            </w:pPr>
            <w:r>
              <w:rPr>
                <w:lang w:val="sv-SE"/>
              </w:rPr>
              <w:t>octet o511+</w:t>
            </w:r>
            <w:r w:rsidR="00B84FF2">
              <w:rPr>
                <w:lang w:val="sv-SE"/>
              </w:rPr>
              <w:t>4</w:t>
            </w:r>
          </w:p>
        </w:tc>
      </w:tr>
      <w:tr w:rsidR="005E7CBE" w14:paraId="3675647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1653DCAB" w:rsidR="005E7CBE" w:rsidRDefault="005E7CBE" w:rsidP="00BF022C">
            <w:pPr>
              <w:pStyle w:val="TAL"/>
            </w:pPr>
            <w:r>
              <w:t>octet (o5</w:t>
            </w:r>
            <w:r w:rsidR="00927458">
              <w:t>3</w:t>
            </w:r>
            <w:r>
              <w:t>-2)*</w:t>
            </w:r>
          </w:p>
        </w:tc>
      </w:tr>
      <w:tr w:rsidR="005E7CBE" w14:paraId="2610302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248CDA" w14:textId="77777777" w:rsidR="005E7CBE" w:rsidRDefault="005E7CBE" w:rsidP="00BF022C">
            <w:pPr>
              <w:pStyle w:val="TAC"/>
              <w:rPr>
                <w:lang w:val="sv-SE" w:eastAsia="zh-CN"/>
              </w:rPr>
            </w:pPr>
          </w:p>
          <w:p w14:paraId="233C8155"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633A5033" w14:textId="2A4543F2" w:rsidR="005E7CBE" w:rsidRDefault="005E7CBE" w:rsidP="00BF022C">
            <w:pPr>
              <w:pStyle w:val="TAL"/>
            </w:pPr>
            <w:r>
              <w:t>octet (o5</w:t>
            </w:r>
            <w:r w:rsidR="00927458">
              <w:t>3</w:t>
            </w:r>
            <w:r>
              <w:t>-1)*</w:t>
            </w:r>
          </w:p>
          <w:p w14:paraId="4F23A8D1" w14:textId="77777777" w:rsidR="005E7CBE" w:rsidRDefault="005E7CBE" w:rsidP="00BF022C">
            <w:pPr>
              <w:pStyle w:val="TAL"/>
            </w:pPr>
          </w:p>
        </w:tc>
      </w:tr>
      <w:tr w:rsidR="005E7CBE" w14:paraId="34BA0C0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4BE15" w14:textId="77777777" w:rsidR="005E7CBE" w:rsidRDefault="005E7CBE" w:rsidP="00BF022C">
            <w:pPr>
              <w:pStyle w:val="TAC"/>
              <w:rPr>
                <w:lang w:val="sv-SE"/>
              </w:rPr>
            </w:pPr>
          </w:p>
          <w:p w14:paraId="74CD0B02"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792C54B1" w14:textId="199C2D5A" w:rsidR="005E7CBE" w:rsidRDefault="005E7CBE" w:rsidP="00BF022C">
            <w:pPr>
              <w:pStyle w:val="TAL"/>
            </w:pPr>
            <w:r>
              <w:t>octet o5</w:t>
            </w:r>
            <w:r w:rsidR="00927458">
              <w:t>3</w:t>
            </w:r>
            <w:r>
              <w:t>*</w:t>
            </w: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9A7BE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A93E611" w14:textId="17849503" w:rsidR="005E7CBE" w:rsidRDefault="005E7CBE" w:rsidP="00BF022C">
            <w:pPr>
              <w:pStyle w:val="TAL"/>
            </w:pPr>
            <w:r>
              <w:t>PDU session type (octet o511+</w:t>
            </w:r>
            <w:r w:rsidR="00B84FF2">
              <w:t>4</w:t>
            </w:r>
            <w:r>
              <w:t>):</w:t>
            </w:r>
          </w:p>
          <w:p w14:paraId="36EDEC99" w14:textId="2ED741F7" w:rsidR="005E7CBE" w:rsidRPr="003F4F65" w:rsidRDefault="005E7CBE" w:rsidP="00BF022C">
            <w:pPr>
              <w:pStyle w:val="TAL"/>
              <w:rPr>
                <w:noProof/>
              </w:rPr>
            </w:pPr>
            <w:r>
              <w:t xml:space="preserve">The PDU session type field is encoded as one octet. The bits 8 through 4 of the octet shall be spare, and the bits 3 through 1 shall be encoded as the value part of the PDU session type information element defined in </w:t>
            </w:r>
            <w:r w:rsidR="00D67D36">
              <w:t>clause</w:t>
            </w:r>
            <w:r>
              <w:t> 9.11.4.11 of 3GPP TS 24.501 [4].</w:t>
            </w:r>
          </w:p>
        </w:tc>
      </w:tr>
      <w:tr w:rsidR="005E7CBE" w14:paraId="583F1B9A" w14:textId="77777777" w:rsidTr="00BF022C">
        <w:trPr>
          <w:cantSplit/>
          <w:jc w:val="center"/>
        </w:trPr>
        <w:tc>
          <w:tcPr>
            <w:tcW w:w="7094" w:type="dxa"/>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5E7CBE" w14:paraId="3C60CD58" w14:textId="77777777" w:rsidTr="00BF022C">
        <w:trPr>
          <w:cantSplit/>
          <w:jc w:val="center"/>
        </w:trPr>
        <w:tc>
          <w:tcPr>
            <w:tcW w:w="7094" w:type="dxa"/>
            <w:tcBorders>
              <w:top w:val="nil"/>
              <w:left w:val="single" w:sz="4" w:space="0" w:color="auto"/>
              <w:bottom w:val="nil"/>
              <w:right w:val="single" w:sz="4" w:space="0" w:color="auto"/>
            </w:tcBorders>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BF022C">
        <w:trPr>
          <w:cantSplit/>
          <w:jc w:val="center"/>
        </w:trPr>
        <w:tc>
          <w:tcPr>
            <w:tcW w:w="7094" w:type="dxa"/>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BF022C">
        <w:trPr>
          <w:cantSplit/>
          <w:jc w:val="center"/>
        </w:trPr>
        <w:tc>
          <w:tcPr>
            <w:tcW w:w="7094" w:type="dxa"/>
            <w:tcBorders>
              <w:top w:val="nil"/>
              <w:left w:val="single" w:sz="4" w:space="0" w:color="auto"/>
              <w:bottom w:val="nil"/>
              <w:right w:val="single" w:sz="4" w:space="0" w:color="auto"/>
            </w:tcBorders>
          </w:tcPr>
          <w:p w14:paraId="4E5CC790" w14:textId="69731725" w:rsidR="005E7CBE" w:rsidRDefault="005E7CBE" w:rsidP="00BF022C">
            <w:pPr>
              <w:pStyle w:val="TAL"/>
              <w:rPr>
                <w:lang w:eastAsia="zh-CN"/>
              </w:rPr>
            </w:pPr>
            <w:r>
              <w:rPr>
                <w:lang w:eastAsia="zh-CN"/>
              </w:rPr>
              <w:t>S-NSSAI (octet o512+1 to o5</w:t>
            </w:r>
            <w:r w:rsidR="00FC1BF1">
              <w:rPr>
                <w:lang w:eastAsia="zh-CN"/>
              </w:rPr>
              <w:t>3</w:t>
            </w:r>
            <w:r>
              <w:rPr>
                <w:lang w:eastAsia="zh-CN"/>
              </w:rPr>
              <w:t>-2):</w:t>
            </w:r>
          </w:p>
          <w:p w14:paraId="5860C0DE" w14:textId="13692C16" w:rsidR="005E7CBE" w:rsidRDefault="005E7CBE" w:rsidP="00BF022C">
            <w:pPr>
              <w:pStyle w:val="TAL"/>
              <w:rPr>
                <w:lang w:eastAsia="zh-CN"/>
              </w:rPr>
            </w:pPr>
            <w:r>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D67D36">
              <w:rPr>
                <w:lang w:eastAsia="ko-KR"/>
              </w:rPr>
              <w:t>clause</w:t>
            </w:r>
            <w:r>
              <w:rPr>
                <w:lang w:eastAsia="ko-KR"/>
              </w:rPr>
              <w:t> 9.11.2.8</w:t>
            </w:r>
            <w:r>
              <w:rPr>
                <w:lang w:val="en-US" w:eastAsia="ko-KR"/>
              </w:rPr>
              <w:t xml:space="preserve"> of 3GPP TS 24.501 [4].</w:t>
            </w:r>
          </w:p>
        </w:tc>
      </w:tr>
      <w:tr w:rsidR="005E7CBE" w14:paraId="6390963F" w14:textId="77777777" w:rsidTr="00BF022C">
        <w:trPr>
          <w:cantSplit/>
          <w:jc w:val="center"/>
        </w:trPr>
        <w:tc>
          <w:tcPr>
            <w:tcW w:w="7094" w:type="dxa"/>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BF022C">
        <w:trPr>
          <w:cantSplit/>
          <w:jc w:val="center"/>
        </w:trPr>
        <w:tc>
          <w:tcPr>
            <w:tcW w:w="7094" w:type="dxa"/>
            <w:tcBorders>
              <w:top w:val="nil"/>
              <w:left w:val="single" w:sz="4" w:space="0" w:color="auto"/>
              <w:bottom w:val="nil"/>
              <w:right w:val="single" w:sz="4" w:space="0" w:color="auto"/>
            </w:tcBorders>
          </w:tcPr>
          <w:p w14:paraId="3CE0CF8B" w14:textId="7F4BC97E" w:rsidR="005E7CBE" w:rsidRDefault="005E7CBE" w:rsidP="00BF022C">
            <w:pPr>
              <w:pStyle w:val="TAL"/>
              <w:rPr>
                <w:lang w:eastAsia="zh-CN"/>
              </w:rPr>
            </w:pPr>
            <w:r>
              <w:rPr>
                <w:rFonts w:hint="eastAsia"/>
                <w:lang w:eastAsia="zh-CN"/>
              </w:rPr>
              <w:t>S</w:t>
            </w:r>
            <w:r>
              <w:rPr>
                <w:lang w:eastAsia="zh-CN"/>
              </w:rPr>
              <w:t>SC mode (octet o5</w:t>
            </w:r>
            <w:r w:rsidR="00FC1BF1">
              <w:rPr>
                <w:lang w:eastAsia="zh-CN"/>
              </w:rPr>
              <w:t>3</w:t>
            </w:r>
            <w:r>
              <w:rPr>
                <w:lang w:eastAsia="zh-CN"/>
              </w:rPr>
              <w:t>-1):</w:t>
            </w:r>
          </w:p>
          <w:p w14:paraId="1786ED7A" w14:textId="077BD4E6" w:rsidR="005E7CBE" w:rsidRDefault="005E7CBE" w:rsidP="00BF022C">
            <w:pPr>
              <w:pStyle w:val="TAL"/>
              <w:rPr>
                <w:lang w:eastAsia="zh-CN"/>
              </w:rPr>
            </w:pPr>
            <w:r>
              <w:t xml:space="preserve">The SSC mode field is encoded as one octet. The bits 8 through 4 of the octet shall be spare, and the bits 3 through 1 shall be encoded as the value part of the SSC mode information element defined in </w:t>
            </w:r>
            <w:r w:rsidR="00D67D36">
              <w:t>clause</w:t>
            </w:r>
            <w:r>
              <w:t> 9.11.4.16 of 3GPP TS 24.501 [4].</w:t>
            </w:r>
          </w:p>
        </w:tc>
      </w:tr>
      <w:tr w:rsidR="005E7CBE" w14:paraId="04079322" w14:textId="77777777" w:rsidTr="00BF022C">
        <w:trPr>
          <w:cantSplit/>
          <w:jc w:val="center"/>
        </w:trPr>
        <w:tc>
          <w:tcPr>
            <w:tcW w:w="7094" w:type="dxa"/>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BF022C">
        <w:trPr>
          <w:cantSplit/>
          <w:jc w:val="center"/>
        </w:trPr>
        <w:tc>
          <w:tcPr>
            <w:tcW w:w="7094" w:type="dxa"/>
            <w:tcBorders>
              <w:top w:val="nil"/>
              <w:left w:val="single" w:sz="4" w:space="0" w:color="auto"/>
              <w:bottom w:val="nil"/>
              <w:right w:val="single" w:sz="4" w:space="0" w:color="auto"/>
            </w:tcBorders>
          </w:tcPr>
          <w:p w14:paraId="31A429D6" w14:textId="197DEBEC"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C1BF1">
              <w:rPr>
                <w:lang w:val="sv-SE" w:eastAsia="zh-CN"/>
              </w:rPr>
              <w:t>3</w:t>
            </w:r>
            <w:r>
              <w:rPr>
                <w:lang w:val="sv-SE" w:eastAsia="zh-CN"/>
              </w:rPr>
              <w:t>):</w:t>
            </w:r>
          </w:p>
          <w:p w14:paraId="01E5D036" w14:textId="7289C080"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w:t>
            </w:r>
            <w:r w:rsidR="00D67D36">
              <w:rPr>
                <w:lang w:eastAsia="ko-KR"/>
              </w:rPr>
              <w:t>clause</w:t>
            </w:r>
            <w:r>
              <w:rPr>
                <w:lang w:eastAsia="ko-KR"/>
              </w:rPr>
              <w:t> 9.11.2.1A</w:t>
            </w:r>
            <w:r>
              <w:rPr>
                <w:lang w:val="en-US" w:eastAsia="ko-KR"/>
              </w:rPr>
              <w:t xml:space="preserve"> of 3GPP TS 24.501 [4].</w:t>
            </w:r>
          </w:p>
        </w:tc>
      </w:tr>
      <w:tr w:rsidR="005E7CBE" w14:paraId="40F03C8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bl>
    <w:p w14:paraId="5B4DCECB" w14:textId="094BEA0F" w:rsidR="005E7CBE"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lastRenderedPageBreak/>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N3IWF selection information for 5G ProSe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N3IWF selection information for 5G ProSe layer-3 remote UE</w:t>
      </w:r>
    </w:p>
    <w:p w14:paraId="005EF41B" w14:textId="181887D4" w:rsidR="00A8462A" w:rsidRDefault="00A8462A" w:rsidP="00A8462A">
      <w:pPr>
        <w:pStyle w:val="TH"/>
      </w:pPr>
      <w:r>
        <w:t>Table </w:t>
      </w:r>
      <w:r w:rsidR="00AB4D25">
        <w:t>5.6.2.17</w:t>
      </w:r>
      <w:r>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N3IWF identifier configuration for 5G ProSe layer-3 remote UE (octet l+3* to l0*):</w:t>
            </w:r>
          </w:p>
          <w:p w14:paraId="5C4D03CC" w14:textId="536071D1" w:rsidR="00A8462A" w:rsidRDefault="00A8462A" w:rsidP="002268C4">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N3IWF identifier configuration for 5G ProSe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N3IWF identifier configuration for 5G ProSe layer-3 remote UE</w:t>
      </w:r>
    </w:p>
    <w:p w14:paraId="136318AB" w14:textId="12C7BE00" w:rsidR="00A8462A" w:rsidRDefault="00A8462A" w:rsidP="00A8462A">
      <w:pPr>
        <w:pStyle w:val="TH"/>
      </w:pPr>
      <w:r>
        <w:t>Table </w:t>
      </w:r>
      <w:r w:rsidR="00AB4D25">
        <w:t>5.6.2.18</w:t>
      </w:r>
      <w:r>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Contents of N3IWF identifier configuration for 5G ProSe layer-3 remote UE (octet l+5* to l01*):</w:t>
            </w:r>
          </w:p>
          <w:p w14:paraId="72E4B2DF" w14:textId="13D0B4AF" w:rsidR="00A8462A" w:rsidRDefault="00A8462A" w:rsidP="00AB4D25">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Heading2"/>
        <w:rPr>
          <w:lang w:eastAsia="zh-CN"/>
        </w:rPr>
      </w:pPr>
      <w:bookmarkStart w:id="117" w:name="_Toc73369022"/>
      <w:bookmarkStart w:id="118" w:name="_Toc89096646"/>
      <w:r>
        <w:rPr>
          <w:lang w:eastAsia="zh-CN"/>
        </w:rPr>
        <w:lastRenderedPageBreak/>
        <w:t>5.</w:t>
      </w:r>
      <w:r w:rsidR="000F0DAC">
        <w:rPr>
          <w:lang w:eastAsia="zh-CN"/>
        </w:rPr>
        <w:t>7</w:t>
      </w:r>
      <w:r>
        <w:rPr>
          <w:lang w:eastAsia="zh-CN"/>
        </w:rPr>
        <w:tab/>
        <w:t>Encoding of UE policies for 5G ProSe usage reporting configuration and rules</w:t>
      </w:r>
      <w:bookmarkEnd w:id="117"/>
      <w:bookmarkEnd w:id="118"/>
    </w:p>
    <w:p w14:paraId="3B42E446" w14:textId="77777777" w:rsidR="00054A22" w:rsidRPr="00235394" w:rsidRDefault="00080512" w:rsidP="005160C1">
      <w:pPr>
        <w:pStyle w:val="Heading8"/>
      </w:pPr>
      <w:r w:rsidRPr="004D3578">
        <w:br w:type="page"/>
      </w:r>
      <w:bookmarkStart w:id="119" w:name="_Toc73369024"/>
      <w:bookmarkStart w:id="120" w:name="_Toc89096647"/>
      <w:r w:rsidRPr="004D3578">
        <w:lastRenderedPageBreak/>
        <w:t xml:space="preserve">Annex </w:t>
      </w:r>
      <w:r w:rsidR="00E4629C">
        <w:t>A</w:t>
      </w:r>
      <w:r w:rsidRPr="004D3578">
        <w:t xml:space="preserve"> (informative):</w:t>
      </w:r>
      <w:r w:rsidRPr="004D3578">
        <w:br/>
        <w:t>Change history</w:t>
      </w:r>
      <w:bookmarkStart w:id="121" w:name="historyclause"/>
      <w:bookmarkEnd w:id="119"/>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77777777"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77777777"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7777777" w:rsidR="00604B64" w:rsidRPr="00E1264C" w:rsidRDefault="00604B64" w:rsidP="00604B64">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6E4A11D3" w:rsidR="00CB28F2" w:rsidRDefault="00CB28F2" w:rsidP="00CB28F2">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6538A8DC" w:rsidR="00E33563" w:rsidRDefault="00E33563" w:rsidP="00E33563">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bl>
    <w:p w14:paraId="1CE6BC5C" w14:textId="77777777"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88F09" w14:textId="77777777" w:rsidR="00A866D4" w:rsidRDefault="00A866D4">
      <w:r>
        <w:separator/>
      </w:r>
    </w:p>
  </w:endnote>
  <w:endnote w:type="continuationSeparator" w:id="0">
    <w:p w14:paraId="7A61CECB" w14:textId="77777777" w:rsidR="00A866D4" w:rsidRDefault="00A8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47AC6" w14:textId="77777777" w:rsidR="00A866D4" w:rsidRDefault="00A866D4">
      <w:r>
        <w:separator/>
      </w:r>
    </w:p>
  </w:footnote>
  <w:footnote w:type="continuationSeparator" w:id="0">
    <w:p w14:paraId="50A63821" w14:textId="77777777" w:rsidR="00A866D4" w:rsidRDefault="00A86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BB362" w14:textId="79C7C7BD"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D36">
      <w:rPr>
        <w:rFonts w:ascii="Arial" w:hAnsi="Arial" w:cs="Arial"/>
        <w:b/>
        <w:noProof/>
        <w:sz w:val="18"/>
        <w:szCs w:val="18"/>
      </w:rPr>
      <w:t>3GPP TS 24.555 V1.0.0 (2021-12)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2DE9D2A4"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D36">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4C8"/>
    <w:rsid w:val="00046BDF"/>
    <w:rsid w:val="00051834"/>
    <w:rsid w:val="00054A22"/>
    <w:rsid w:val="00055CA2"/>
    <w:rsid w:val="00062023"/>
    <w:rsid w:val="000655A6"/>
    <w:rsid w:val="00066020"/>
    <w:rsid w:val="00066354"/>
    <w:rsid w:val="00072753"/>
    <w:rsid w:val="00077775"/>
    <w:rsid w:val="00080512"/>
    <w:rsid w:val="000921FC"/>
    <w:rsid w:val="000B14D3"/>
    <w:rsid w:val="000B55CA"/>
    <w:rsid w:val="000C47C3"/>
    <w:rsid w:val="000D5766"/>
    <w:rsid w:val="000D58AB"/>
    <w:rsid w:val="000F042F"/>
    <w:rsid w:val="000F0DAC"/>
    <w:rsid w:val="000F3E60"/>
    <w:rsid w:val="000F586B"/>
    <w:rsid w:val="0010424F"/>
    <w:rsid w:val="00106416"/>
    <w:rsid w:val="0011194C"/>
    <w:rsid w:val="00133525"/>
    <w:rsid w:val="00134A1C"/>
    <w:rsid w:val="00146451"/>
    <w:rsid w:val="00147474"/>
    <w:rsid w:val="0016108E"/>
    <w:rsid w:val="00164307"/>
    <w:rsid w:val="00170710"/>
    <w:rsid w:val="001711D8"/>
    <w:rsid w:val="001730D1"/>
    <w:rsid w:val="00173D53"/>
    <w:rsid w:val="00174FA6"/>
    <w:rsid w:val="00184230"/>
    <w:rsid w:val="00195DD0"/>
    <w:rsid w:val="001967C3"/>
    <w:rsid w:val="001A3C4C"/>
    <w:rsid w:val="001A4C42"/>
    <w:rsid w:val="001A4D4D"/>
    <w:rsid w:val="001A7420"/>
    <w:rsid w:val="001B6637"/>
    <w:rsid w:val="001C21C3"/>
    <w:rsid w:val="001D02C2"/>
    <w:rsid w:val="001D40B3"/>
    <w:rsid w:val="001E6A97"/>
    <w:rsid w:val="001F0C1D"/>
    <w:rsid w:val="001F1132"/>
    <w:rsid w:val="001F168B"/>
    <w:rsid w:val="00203465"/>
    <w:rsid w:val="00206F7E"/>
    <w:rsid w:val="0022177F"/>
    <w:rsid w:val="00223F3B"/>
    <w:rsid w:val="002347A2"/>
    <w:rsid w:val="00263815"/>
    <w:rsid w:val="002669B2"/>
    <w:rsid w:val="002675F0"/>
    <w:rsid w:val="00273B5E"/>
    <w:rsid w:val="00294FB0"/>
    <w:rsid w:val="002A5095"/>
    <w:rsid w:val="002B6339"/>
    <w:rsid w:val="002E00EE"/>
    <w:rsid w:val="003172DC"/>
    <w:rsid w:val="0032072C"/>
    <w:rsid w:val="00321CDF"/>
    <w:rsid w:val="00321D63"/>
    <w:rsid w:val="003336BB"/>
    <w:rsid w:val="0035462D"/>
    <w:rsid w:val="00363586"/>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E6B"/>
    <w:rsid w:val="004345EC"/>
    <w:rsid w:val="00436615"/>
    <w:rsid w:val="0044236C"/>
    <w:rsid w:val="00445C24"/>
    <w:rsid w:val="00450A1B"/>
    <w:rsid w:val="00455A44"/>
    <w:rsid w:val="00465515"/>
    <w:rsid w:val="00467252"/>
    <w:rsid w:val="00470AAF"/>
    <w:rsid w:val="004741DD"/>
    <w:rsid w:val="004776EC"/>
    <w:rsid w:val="004825F5"/>
    <w:rsid w:val="004927CB"/>
    <w:rsid w:val="00492B84"/>
    <w:rsid w:val="004957FA"/>
    <w:rsid w:val="00495B46"/>
    <w:rsid w:val="004B17EC"/>
    <w:rsid w:val="004C05D4"/>
    <w:rsid w:val="004C50C8"/>
    <w:rsid w:val="004D3578"/>
    <w:rsid w:val="004E213A"/>
    <w:rsid w:val="004F0988"/>
    <w:rsid w:val="004F3340"/>
    <w:rsid w:val="005101E6"/>
    <w:rsid w:val="005160C1"/>
    <w:rsid w:val="0053388B"/>
    <w:rsid w:val="00533FEB"/>
    <w:rsid w:val="00535773"/>
    <w:rsid w:val="00541B4A"/>
    <w:rsid w:val="00541C00"/>
    <w:rsid w:val="00543E6C"/>
    <w:rsid w:val="00550F7D"/>
    <w:rsid w:val="00564666"/>
    <w:rsid w:val="00565087"/>
    <w:rsid w:val="00571EC1"/>
    <w:rsid w:val="00572186"/>
    <w:rsid w:val="00580EC5"/>
    <w:rsid w:val="00597B11"/>
    <w:rsid w:val="005A0928"/>
    <w:rsid w:val="005A67EB"/>
    <w:rsid w:val="005A6BDF"/>
    <w:rsid w:val="005B1D9F"/>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8042C"/>
    <w:rsid w:val="00681641"/>
    <w:rsid w:val="006A323F"/>
    <w:rsid w:val="006B2059"/>
    <w:rsid w:val="006B30D0"/>
    <w:rsid w:val="006C3D95"/>
    <w:rsid w:val="006D2211"/>
    <w:rsid w:val="006E5C86"/>
    <w:rsid w:val="006E714D"/>
    <w:rsid w:val="00701116"/>
    <w:rsid w:val="00703EAA"/>
    <w:rsid w:val="00713C44"/>
    <w:rsid w:val="00722EA3"/>
    <w:rsid w:val="00734A5B"/>
    <w:rsid w:val="0074026F"/>
    <w:rsid w:val="007429F6"/>
    <w:rsid w:val="007430D9"/>
    <w:rsid w:val="007434ED"/>
    <w:rsid w:val="00744E76"/>
    <w:rsid w:val="0074523D"/>
    <w:rsid w:val="00747BDF"/>
    <w:rsid w:val="00754632"/>
    <w:rsid w:val="00755FF3"/>
    <w:rsid w:val="00757310"/>
    <w:rsid w:val="0075787A"/>
    <w:rsid w:val="00771022"/>
    <w:rsid w:val="00774DA4"/>
    <w:rsid w:val="00781F0F"/>
    <w:rsid w:val="00783616"/>
    <w:rsid w:val="007836AE"/>
    <w:rsid w:val="007A34B7"/>
    <w:rsid w:val="007B5862"/>
    <w:rsid w:val="007B600E"/>
    <w:rsid w:val="007F04F1"/>
    <w:rsid w:val="007F0F4A"/>
    <w:rsid w:val="008028A4"/>
    <w:rsid w:val="00810BBE"/>
    <w:rsid w:val="00813C74"/>
    <w:rsid w:val="00813C82"/>
    <w:rsid w:val="00830747"/>
    <w:rsid w:val="00834C90"/>
    <w:rsid w:val="00847E18"/>
    <w:rsid w:val="00852D75"/>
    <w:rsid w:val="00854C90"/>
    <w:rsid w:val="00860D87"/>
    <w:rsid w:val="008622E5"/>
    <w:rsid w:val="008654C7"/>
    <w:rsid w:val="0086777B"/>
    <w:rsid w:val="008768CA"/>
    <w:rsid w:val="00895A55"/>
    <w:rsid w:val="008A451C"/>
    <w:rsid w:val="008C384C"/>
    <w:rsid w:val="0090271F"/>
    <w:rsid w:val="00902E23"/>
    <w:rsid w:val="009114D7"/>
    <w:rsid w:val="0091348E"/>
    <w:rsid w:val="00913F52"/>
    <w:rsid w:val="00917CCB"/>
    <w:rsid w:val="00924AF9"/>
    <w:rsid w:val="00927458"/>
    <w:rsid w:val="00942D8B"/>
    <w:rsid w:val="00942EC2"/>
    <w:rsid w:val="00996128"/>
    <w:rsid w:val="009B4033"/>
    <w:rsid w:val="009D0D21"/>
    <w:rsid w:val="009D411E"/>
    <w:rsid w:val="009F37B7"/>
    <w:rsid w:val="009F4B35"/>
    <w:rsid w:val="009F5F3F"/>
    <w:rsid w:val="00A02593"/>
    <w:rsid w:val="00A10F02"/>
    <w:rsid w:val="00A164B4"/>
    <w:rsid w:val="00A207F1"/>
    <w:rsid w:val="00A26956"/>
    <w:rsid w:val="00A27486"/>
    <w:rsid w:val="00A473DB"/>
    <w:rsid w:val="00A53724"/>
    <w:rsid w:val="00A53D4E"/>
    <w:rsid w:val="00A557BC"/>
    <w:rsid w:val="00A56066"/>
    <w:rsid w:val="00A73129"/>
    <w:rsid w:val="00A82346"/>
    <w:rsid w:val="00A8462A"/>
    <w:rsid w:val="00A866D4"/>
    <w:rsid w:val="00A92BA1"/>
    <w:rsid w:val="00AB3E0B"/>
    <w:rsid w:val="00AB4D25"/>
    <w:rsid w:val="00AB6C6A"/>
    <w:rsid w:val="00AC6BC6"/>
    <w:rsid w:val="00AE4D92"/>
    <w:rsid w:val="00AE65E2"/>
    <w:rsid w:val="00B01AE9"/>
    <w:rsid w:val="00B07CD3"/>
    <w:rsid w:val="00B15449"/>
    <w:rsid w:val="00B15524"/>
    <w:rsid w:val="00B43C39"/>
    <w:rsid w:val="00B55E98"/>
    <w:rsid w:val="00B816CB"/>
    <w:rsid w:val="00B84FF2"/>
    <w:rsid w:val="00B93086"/>
    <w:rsid w:val="00BA19ED"/>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20C46"/>
    <w:rsid w:val="00C33079"/>
    <w:rsid w:val="00C420FB"/>
    <w:rsid w:val="00C45231"/>
    <w:rsid w:val="00C47208"/>
    <w:rsid w:val="00C516C3"/>
    <w:rsid w:val="00C611B7"/>
    <w:rsid w:val="00C6260A"/>
    <w:rsid w:val="00C72833"/>
    <w:rsid w:val="00C76FEA"/>
    <w:rsid w:val="00C7740D"/>
    <w:rsid w:val="00C80F1D"/>
    <w:rsid w:val="00C93F40"/>
    <w:rsid w:val="00CA1268"/>
    <w:rsid w:val="00CA3D0C"/>
    <w:rsid w:val="00CA78E4"/>
    <w:rsid w:val="00CB28F2"/>
    <w:rsid w:val="00CB2D60"/>
    <w:rsid w:val="00CC25F0"/>
    <w:rsid w:val="00CC74AE"/>
    <w:rsid w:val="00CD18BD"/>
    <w:rsid w:val="00CF66CD"/>
    <w:rsid w:val="00D23FC9"/>
    <w:rsid w:val="00D43946"/>
    <w:rsid w:val="00D4598F"/>
    <w:rsid w:val="00D57972"/>
    <w:rsid w:val="00D65353"/>
    <w:rsid w:val="00D675A9"/>
    <w:rsid w:val="00D67D36"/>
    <w:rsid w:val="00D738D6"/>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62818"/>
    <w:rsid w:val="00E77553"/>
    <w:rsid w:val="00E77645"/>
    <w:rsid w:val="00E85EA7"/>
    <w:rsid w:val="00E91BD8"/>
    <w:rsid w:val="00E94267"/>
    <w:rsid w:val="00E956F4"/>
    <w:rsid w:val="00E97769"/>
    <w:rsid w:val="00EA15B0"/>
    <w:rsid w:val="00EA5EA7"/>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43110"/>
    <w:rsid w:val="00F652C4"/>
    <w:rsid w:val="00F653B8"/>
    <w:rsid w:val="00F9008D"/>
    <w:rsid w:val="00F96DD6"/>
    <w:rsid w:val="00FA0636"/>
    <w:rsid w:val="00FA1266"/>
    <w:rsid w:val="00FB0D6F"/>
    <w:rsid w:val="00FB4E63"/>
    <w:rsid w:val="00FC1192"/>
    <w:rsid w:val="00FC1BF1"/>
    <w:rsid w:val="00FC4755"/>
    <w:rsid w:val="00FD6256"/>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Heading1Char">
    <w:name w:val="Heading 1 Char"/>
    <w:basedOn w:val="DefaultParagraphFont"/>
    <w:link w:val="Heading1"/>
    <w:rsid w:val="001E6A97"/>
    <w:rPr>
      <w:rFonts w:ascii="Arial" w:hAnsi="Arial"/>
      <w:sz w:val="36"/>
      <w:lang w:val="en-GB" w:eastAsia="en-US"/>
    </w:rPr>
  </w:style>
  <w:style w:type="character" w:customStyle="1" w:styleId="Heading2Char">
    <w:name w:val="Heading 2 Char"/>
    <w:basedOn w:val="DefaultParagraphFont"/>
    <w:link w:val="Heading2"/>
    <w:rsid w:val="001E6A97"/>
    <w:rPr>
      <w:rFonts w:ascii="Arial" w:hAnsi="Arial"/>
      <w:sz w:val="32"/>
      <w:lang w:val="en-GB" w:eastAsia="en-US"/>
    </w:rPr>
  </w:style>
  <w:style w:type="character" w:customStyle="1" w:styleId="Heading3Char">
    <w:name w:val="Heading 3 Char"/>
    <w:basedOn w:val="DefaultParagraphFont"/>
    <w:link w:val="Heading3"/>
    <w:rsid w:val="001E6A97"/>
    <w:rPr>
      <w:rFonts w:ascii="Arial" w:hAnsi="Arial"/>
      <w:sz w:val="28"/>
      <w:lang w:val="en-GB" w:eastAsia="en-US"/>
    </w:rPr>
  </w:style>
  <w:style w:type="character" w:customStyle="1" w:styleId="Heading4Char">
    <w:name w:val="Heading 4 Char"/>
    <w:basedOn w:val="DefaultParagraphFont"/>
    <w:link w:val="Heading4"/>
    <w:rsid w:val="001E6A97"/>
    <w:rPr>
      <w:rFonts w:ascii="Arial" w:hAnsi="Arial"/>
      <w:sz w:val="24"/>
      <w:lang w:val="en-GB" w:eastAsia="en-US"/>
    </w:rPr>
  </w:style>
  <w:style w:type="character" w:customStyle="1" w:styleId="Heading5Char">
    <w:name w:val="Heading 5 Char"/>
    <w:basedOn w:val="DefaultParagraphFont"/>
    <w:link w:val="Heading5"/>
    <w:rsid w:val="001E6A97"/>
    <w:rPr>
      <w:rFonts w:ascii="Arial" w:hAnsi="Arial"/>
      <w:sz w:val="22"/>
      <w:lang w:val="en-GB" w:eastAsia="en-US"/>
    </w:rPr>
  </w:style>
  <w:style w:type="character" w:customStyle="1" w:styleId="Heading6Char">
    <w:name w:val="Heading 6 Char"/>
    <w:basedOn w:val="DefaultParagraphFont"/>
    <w:link w:val="Heading6"/>
    <w:rsid w:val="001E6A97"/>
    <w:rPr>
      <w:rFonts w:ascii="Arial" w:hAnsi="Arial"/>
      <w:lang w:val="en-GB" w:eastAsia="en-US"/>
    </w:rPr>
  </w:style>
  <w:style w:type="character" w:customStyle="1" w:styleId="Heading7Char">
    <w:name w:val="Heading 7 Char"/>
    <w:basedOn w:val="DefaultParagraphFont"/>
    <w:link w:val="Heading7"/>
    <w:rsid w:val="001E6A97"/>
    <w:rPr>
      <w:rFonts w:ascii="Arial" w:hAnsi="Arial"/>
      <w:lang w:val="en-GB" w:eastAsia="en-US"/>
    </w:rPr>
  </w:style>
  <w:style w:type="character" w:customStyle="1" w:styleId="Heading8Char">
    <w:name w:val="Heading 8 Char"/>
    <w:basedOn w:val="DefaultParagraphFont"/>
    <w:link w:val="Heading8"/>
    <w:rsid w:val="001E6A97"/>
    <w:rPr>
      <w:rFonts w:ascii="Arial" w:hAnsi="Arial"/>
      <w:sz w:val="36"/>
      <w:lang w:val="en-GB" w:eastAsia="en-US"/>
    </w:rPr>
  </w:style>
  <w:style w:type="character" w:customStyle="1" w:styleId="Heading9Char">
    <w:name w:val="Heading 9 Char"/>
    <w:basedOn w:val="DefaultParagraphFont"/>
    <w:link w:val="Heading9"/>
    <w:rsid w:val="001E6A97"/>
    <w:rPr>
      <w:rFonts w:ascii="Arial" w:hAnsi="Arial"/>
      <w:sz w:val="36"/>
      <w:lang w:val="en-GB" w:eastAsia="en-US"/>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autoRedefine/>
    <w:unhideWhenUsed/>
    <w:rsid w:val="001E6A97"/>
    <w:pPr>
      <w:keepLines/>
      <w:spacing w:after="0"/>
    </w:pPr>
  </w:style>
  <w:style w:type="paragraph" w:styleId="Index2">
    <w:name w:val="index 2"/>
    <w:basedOn w:val="Index1"/>
    <w:autoRedefine/>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sz w:val="16"/>
      <w:lang w:val="en-GB" w:eastAsia="en-US"/>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lang w:val="en-GB" w:eastAsia="en-US"/>
    </w:rPr>
  </w:style>
  <w:style w:type="character" w:customStyle="1" w:styleId="HeaderChar">
    <w:name w:val="Header Char"/>
    <w:basedOn w:val="DefaultParagraphFont"/>
    <w:link w:val="Header"/>
    <w:rsid w:val="001E6A97"/>
    <w:rPr>
      <w:rFonts w:ascii="Arial" w:hAnsi="Arial"/>
      <w:b/>
      <w:noProof/>
      <w:sz w:val="18"/>
      <w:lang w:val="en-GB" w:eastAsia="ja-JP"/>
    </w:rPr>
  </w:style>
  <w:style w:type="character" w:customStyle="1" w:styleId="FooterChar">
    <w:name w:val="Footer Char"/>
    <w:basedOn w:val="DefaultParagraphFont"/>
    <w:link w:val="Footer"/>
    <w:rsid w:val="001E6A97"/>
    <w:rPr>
      <w:rFonts w:ascii="Arial" w:hAnsi="Arial"/>
      <w:b/>
      <w:i/>
      <w:noProof/>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lang w:val="en-GB" w:eastAsia="en-US"/>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hAnsi="Tahoma" w:cs="Tahoma"/>
      <w:shd w:val="clear" w:color="auto" w:fill="000080"/>
      <w:lang w:val="en-GB" w:eastAsia="en-US"/>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b/>
      <w:bCs/>
      <w:lang w:val="en-GB" w:eastAsia="en-US"/>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EXCar">
    <w:name w:val="EX Car"/>
    <w:qFormat/>
    <w:locked/>
    <w:rsid w:val="001E6A97"/>
    <w:rPr>
      <w:lang w:eastAsia="en-US"/>
    </w:rPr>
  </w:style>
  <w:style w:type="character" w:customStyle="1" w:styleId="UnresolvedMention10">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81</Pages>
  <Words>18425</Words>
  <Characters>105024</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11</cp:revision>
  <cp:lastPrinted>2019-02-25T14:05:00Z</cp:lastPrinted>
  <dcterms:created xsi:type="dcterms:W3CDTF">2021-11-26T03:05:00Z</dcterms:created>
  <dcterms:modified xsi:type="dcterms:W3CDTF">2021-11-29T15:46:00Z</dcterms:modified>
</cp:coreProperties>
</file>