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096E0" w14:textId="51CC1772" w:rsidR="004A44E1" w:rsidRDefault="004A44E1" w:rsidP="004A4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EF22BD">
        <w:rPr>
          <w:b/>
          <w:noProof/>
          <w:sz w:val="24"/>
        </w:rPr>
        <w:t>27</w:t>
      </w:r>
      <w:r w:rsidR="0045693C">
        <w:rPr>
          <w:b/>
          <w:noProof/>
          <w:sz w:val="24"/>
        </w:rPr>
        <w:t>9</w:t>
      </w:r>
      <w:bookmarkStart w:id="0" w:name="_GoBack"/>
      <w:bookmarkEnd w:id="0"/>
    </w:p>
    <w:p w14:paraId="0C98E58C" w14:textId="77777777" w:rsidR="004A44E1" w:rsidRDefault="004A44E1" w:rsidP="004A4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59FFF6B" w14:textId="0E16EF25" w:rsidR="004A44E1" w:rsidRDefault="004A44E1" w:rsidP="004A44E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1EF32EB0" w14:textId="511D0C51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7252DBEB" w14:textId="529AA4AB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4A44E1">
        <w:rPr>
          <w:rFonts w:ascii="Arial" w:eastAsia="Batang" w:hAnsi="Arial" w:cs="Arial"/>
          <w:b/>
          <w:lang w:eastAsia="zh-CN"/>
        </w:rPr>
        <w:t>CT aspects of support of enhanced Industrial IoT</w:t>
      </w:r>
    </w:p>
    <w:p w14:paraId="6FCBB93C" w14:textId="77777777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758E1E2B" w14:textId="3FB38723" w:rsidR="004A44E1" w:rsidRDefault="004A44E1" w:rsidP="004A44E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2F6EC795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495F422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4E0A8260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3793C0F8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61A92CD2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C01CDA2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6C3AADFE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31EA14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535E8" w14:textId="77777777" w:rsidR="005C1625" w:rsidRDefault="005C1625">
      <w:r>
        <w:separator/>
      </w:r>
    </w:p>
  </w:endnote>
  <w:endnote w:type="continuationSeparator" w:id="0">
    <w:p w14:paraId="122F1452" w14:textId="77777777" w:rsidR="005C1625" w:rsidRDefault="005C1625">
      <w:r>
        <w:continuationSeparator/>
      </w:r>
    </w:p>
  </w:endnote>
  <w:endnote w:type="continuationNotice" w:id="1">
    <w:p w14:paraId="1CE3E5D8" w14:textId="77777777" w:rsidR="005C1625" w:rsidRDefault="005C16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E1DA8" w14:textId="77777777" w:rsidR="005C1625" w:rsidRDefault="005C1625">
      <w:r>
        <w:separator/>
      </w:r>
    </w:p>
  </w:footnote>
  <w:footnote w:type="continuationSeparator" w:id="0">
    <w:p w14:paraId="190966A2" w14:textId="77777777" w:rsidR="005C1625" w:rsidRDefault="005C1625">
      <w:r>
        <w:continuationSeparator/>
      </w:r>
    </w:p>
  </w:footnote>
  <w:footnote w:type="continuationNotice" w:id="1">
    <w:p w14:paraId="2A053127" w14:textId="77777777" w:rsidR="005C1625" w:rsidRDefault="005C16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93C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9C32B4-0D1A-42AC-B3EF-AD8C24C1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1023</Words>
  <Characters>5834</Characters>
  <Application>Microsoft Office Word</Application>
  <DocSecurity>0</DocSecurity>
  <Lines>48</Lines>
  <Paragraphs>13</Paragraphs>
  <ScaleCrop>false</ScaleCrop>
  <Company>ETSI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Won, Sung (Nokia - US/Dallas)</cp:lastModifiedBy>
  <cp:revision>2</cp:revision>
  <cp:lastPrinted>2000-02-29T10:31:00Z</cp:lastPrinted>
  <dcterms:created xsi:type="dcterms:W3CDTF">2021-03-23T03:44:00Z</dcterms:created>
  <dcterms:modified xsi:type="dcterms:W3CDTF">2021-03-23T03:44:00Z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