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0A6CE1B4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AF384D">
        <w:rPr>
          <w:b/>
          <w:noProof/>
          <w:sz w:val="24"/>
        </w:rPr>
        <w:t>105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26BAEC8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AF384D">
        <w:rPr>
          <w:rFonts w:ascii="Arial" w:hAnsi="Arial" w:cs="Arial"/>
          <w:b/>
          <w:bCs/>
        </w:rPr>
        <w:t>MONASTERY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0E1B6E84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2"/>
        <w:gridCol w:w="692"/>
        <w:gridCol w:w="501"/>
        <w:gridCol w:w="510"/>
        <w:gridCol w:w="1213"/>
        <w:gridCol w:w="465"/>
        <w:gridCol w:w="661"/>
        <w:gridCol w:w="750"/>
        <w:gridCol w:w="972"/>
        <w:gridCol w:w="1230"/>
        <w:gridCol w:w="1664"/>
        <w:gridCol w:w="701"/>
      </w:tblGrid>
      <w:tr w:rsidR="00AF384D" w:rsidRPr="00AF384D" w14:paraId="7D50C833" w14:textId="77777777" w:rsidTr="00AF384D">
        <w:trPr>
          <w:trHeight w:val="420"/>
        </w:trPr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CB352A1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675C61F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F3E9916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F83A45A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844F5D9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89867EA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9D74CEF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3AF26E4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173F044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7D528DB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78D56B0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44384F8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F384D" w:rsidRPr="00AF384D" w14:paraId="55D55032" w14:textId="77777777" w:rsidTr="00AF384D">
        <w:trPr>
          <w:trHeight w:val="1236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D4FE1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E2E40" w14:textId="77777777" w:rsidR="00AF384D" w:rsidRPr="00AF384D" w:rsidRDefault="00AF384D" w:rsidP="00AF38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119FA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E65A9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ED610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Determination of the FAs activated by another user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72391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C3FE6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15.9.0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C4CAD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C1-211482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62E76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UPV/EHU, Nokia, Nokia Shanghai Bell, Firstnet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145C0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</w:t>
            </w: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DAB45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9A.2.2.2.1, 9A.2.2.2.7, 9A.2.2.2.8(new) and 9A.2.2.2.9(new)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04BB6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F384D" w:rsidRPr="00AF384D" w14:paraId="7D56FCA9" w14:textId="77777777" w:rsidTr="00AF384D">
        <w:trPr>
          <w:trHeight w:val="1236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26826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27FC8" w14:textId="77777777" w:rsidR="00AF384D" w:rsidRPr="00AF384D" w:rsidRDefault="00AF384D" w:rsidP="00AF38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CC670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5AC06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54D68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Determination of the FAs activated by another user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73F7C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B5470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2FEBD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C1-211483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37F64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UPV/EHU, Nokia, Nokia Shanghai Bell, Firstnet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AD3EF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</w:t>
            </w: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11892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9A.2.2.2.1 and 9A.2.2.2.9(new)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85AFB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F384D" w:rsidRPr="00AF384D" w14:paraId="4FA307D8" w14:textId="77777777" w:rsidTr="00AF384D">
        <w:trPr>
          <w:trHeight w:val="1032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7E96A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25176" w14:textId="77777777" w:rsidR="00AF384D" w:rsidRPr="00AF384D" w:rsidRDefault="00AF384D" w:rsidP="00AF38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C006B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8FFEF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F3F5A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Determination of the FAs activated by another user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E3D22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C084E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79910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C1-211484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7D70D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UPV/EHU, Nokia, Nokia Shanghai Bell, Firsnet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1D834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</w:t>
            </w: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00B7E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9A.2.2.2.1 and 9A.2.2.2.9(new)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5E159" w14:textId="77777777" w:rsidR="00AF384D" w:rsidRPr="00AF384D" w:rsidRDefault="00AF384D" w:rsidP="00AF38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38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D6B734D" w14:textId="77777777" w:rsidR="00AF384D" w:rsidRDefault="00AF384D">
      <w:pPr>
        <w:rPr>
          <w:rFonts w:ascii="Arial" w:hAnsi="Arial" w:cs="Arial"/>
          <w:b/>
          <w:bCs/>
        </w:rPr>
      </w:pPr>
    </w:p>
    <w:sectPr w:rsidR="00AF384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384D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2021-03-12T08:16:00Z</dcterms:modified>
</cp:coreProperties>
</file>