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CP-241128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DetNet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conditions for reporting of the MTU size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DetNet, 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5.2.2.3, 5.5.11.2, 5.5.12.2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TSC user plane node information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