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CP-241127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TEI18_ADEE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provisions related to the application detection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5.3.2.1.2, 5.3.2.3.2, 5.3.2.4.3, 5.3.4, 5.3.5.3,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provisions related to the application detection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TEI18_ADEE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