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5FF3A" w14:textId="4A492D5E" w:rsidR="00D1289B" w:rsidRPr="00CE291D" w:rsidRDefault="00D1289B" w:rsidP="00D128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r w:rsidR="00EF42B2">
        <w:fldChar w:fldCharType="begin"/>
      </w:r>
      <w:r w:rsidR="00EF42B2">
        <w:instrText xml:space="preserve"> DOCPROPERTY  TSG/WGRef  \* MERGEFORMAT </w:instrText>
      </w:r>
      <w:r w:rsidR="00EF42B2">
        <w:fldChar w:fldCharType="separate"/>
      </w:r>
      <w:r w:rsidRPr="00CE291D">
        <w:rPr>
          <w:b/>
          <w:noProof/>
          <w:sz w:val="24"/>
        </w:rPr>
        <w:t>CT</w:t>
      </w:r>
      <w:r w:rsidR="00EF42B2"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</w:t>
      </w:r>
      <w:r w:rsidR="00FA0597">
        <w:rPr>
          <w:b/>
          <w:noProof/>
          <w:sz w:val="24"/>
        </w:rPr>
        <w:t>#103</w:t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="004D1E46" w:rsidRPr="004D1E46">
        <w:rPr>
          <w:b/>
          <w:sz w:val="24"/>
          <w:szCs w:val="24"/>
        </w:rPr>
        <w:t>CP-2402</w:t>
      </w:r>
      <w:r w:rsidR="00EF42B2">
        <w:rPr>
          <w:b/>
          <w:sz w:val="24"/>
          <w:szCs w:val="24"/>
        </w:rPr>
        <w:t>82</w:t>
      </w:r>
    </w:p>
    <w:p w14:paraId="35BD44D7" w14:textId="6DC1A55F" w:rsidR="00D1289B" w:rsidRDefault="00FA0597" w:rsidP="00D128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D1289B"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D1289B"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18 </w:t>
      </w:r>
      <w:r w:rsidR="00D1289B" w:rsidRPr="00CE291D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19 March 2024</w:t>
      </w:r>
    </w:p>
    <w:bookmarkEnd w:id="0"/>
    <w:p w14:paraId="177829A5" w14:textId="77777777" w:rsidR="00F627A6" w:rsidRPr="00B43221" w:rsidRDefault="00F627A6" w:rsidP="00F627A6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</w:rPr>
      </w:pPr>
    </w:p>
    <w:p w14:paraId="65DACEA8" w14:textId="0606F0CC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1B76" w:rsidRPr="004C58CC">
        <w:rPr>
          <w:rFonts w:ascii="Arial" w:hAnsi="Arial" w:cs="Arial"/>
          <w:b/>
        </w:rPr>
        <w:t xml:space="preserve">Presentation of Specification to TSG for </w:t>
      </w:r>
      <w:r w:rsidR="00111B76">
        <w:rPr>
          <w:rFonts w:ascii="Arial" w:hAnsi="Arial" w:cs="Arial"/>
          <w:b/>
        </w:rPr>
        <w:t>Approval</w:t>
      </w:r>
      <w:r w:rsidR="00111B76" w:rsidRPr="004C58CC">
        <w:rPr>
          <w:rFonts w:ascii="Arial" w:hAnsi="Arial" w:cs="Arial"/>
          <w:b/>
        </w:rPr>
        <w:t>:</w:t>
      </w:r>
      <w:r w:rsidR="00111B76" w:rsidRPr="004C58CC">
        <w:rPr>
          <w:rFonts w:ascii="Arial" w:hAnsi="Arial" w:cs="Arial"/>
          <w:b/>
        </w:rPr>
        <w:br/>
        <w:t>TS 29.</w:t>
      </w:r>
      <w:r w:rsidR="00111B76">
        <w:rPr>
          <w:rFonts w:ascii="Arial" w:hAnsi="Arial" w:cs="Arial"/>
          <w:b/>
        </w:rPr>
        <w:t>435</w:t>
      </w:r>
      <w:r w:rsidR="00111B76" w:rsidRPr="004C58CC">
        <w:rPr>
          <w:rFonts w:ascii="Arial" w:hAnsi="Arial" w:cs="Arial"/>
          <w:b/>
        </w:rPr>
        <w:t xml:space="preserve"> Version </w:t>
      </w:r>
      <w:r w:rsidR="00111B76">
        <w:rPr>
          <w:rFonts w:ascii="Arial" w:hAnsi="Arial" w:cs="Arial"/>
          <w:b/>
        </w:rPr>
        <w:t>1</w:t>
      </w:r>
      <w:r w:rsidR="00111B76" w:rsidRPr="004C58CC">
        <w:rPr>
          <w:rFonts w:ascii="Arial" w:hAnsi="Arial" w:cs="Arial"/>
          <w:b/>
        </w:rPr>
        <w:t>.</w:t>
      </w:r>
      <w:r w:rsidR="00111B76">
        <w:rPr>
          <w:rFonts w:ascii="Arial" w:hAnsi="Arial" w:cs="Arial"/>
          <w:b/>
        </w:rPr>
        <w:t>0</w:t>
      </w:r>
      <w:r w:rsidR="00111B76" w:rsidRPr="004C58CC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1636E7BD" w14:textId="168AC51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C0010">
        <w:rPr>
          <w:rFonts w:ascii="Arial" w:hAnsi="Arial" w:cs="Arial"/>
          <w:b/>
        </w:rPr>
        <w:t>CT3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3DEC6F8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D1E46">
        <w:rPr>
          <w:rFonts w:ascii="Arial" w:hAnsi="Arial" w:cs="Arial"/>
          <w:b/>
        </w:rPr>
        <w:t>Approval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1D428A9C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6313CA">
        <w:t>435</w:t>
      </w:r>
      <w:r w:rsidR="008E6E9B">
        <w:t xml:space="preserve"> specifies the service APIs exposed by the </w:t>
      </w:r>
      <w:r w:rsidR="006313CA" w:rsidRPr="006313CA">
        <w:t>Network Slice Capability Exposure (NSCE) Server</w:t>
      </w:r>
      <w:r w:rsidR="00BF6645">
        <w:t xml:space="preserve"> to support </w:t>
      </w:r>
      <w:r w:rsidR="006313CA" w:rsidRPr="006313CA">
        <w:t xml:space="preserve">(NSCE) Server Services, for enabling the support of Network Slice Capability Exposure (NSCE) Server services for vertical applications. It provides stage 3 protocol definitions and message flows, and specifies the API for each </w:t>
      </w:r>
      <w:r w:rsidR="006313CA" w:rsidRPr="00FC29E8">
        <w:t>service offered by the NSCE</w:t>
      </w:r>
      <w:r w:rsidR="006313CA" w:rsidRPr="00FC29E8" w:rsidDel="00A30CD8">
        <w:t xml:space="preserve"> </w:t>
      </w:r>
      <w:r w:rsidR="006313CA" w:rsidRPr="00FC29E8">
        <w:t>Serve.</w:t>
      </w:r>
      <w:r w:rsidR="006313CA">
        <w:t xml:space="preserve"> </w:t>
      </w:r>
    </w:p>
    <w:p w14:paraId="201595AB" w14:textId="77777777" w:rsidR="00BB259F" w:rsidRDefault="00BB259F" w:rsidP="001C7F2E">
      <w:r>
        <w:t>The network slice capability enablement is a SEAL service that offers network slice capability enablement capabilities, such as support for vertical application to slice re-mapping (which can be defined as the mapping of the UEs running a vertical application to different slice), to one or more vertical applications.</w:t>
      </w:r>
    </w:p>
    <w:p w14:paraId="664A3FBD" w14:textId="7FCB9004" w:rsidR="001C7F2E" w:rsidRDefault="00800C79" w:rsidP="001C7F2E">
      <w:pPr>
        <w:rPr>
          <w:rFonts w:eastAsia="DengXian"/>
        </w:rPr>
      </w:pPr>
      <w:r>
        <w:t>T</w:t>
      </w:r>
      <w:r w:rsidR="001C7F2E">
        <w:rPr>
          <w:rFonts w:eastAsia="DengXian"/>
        </w:rPr>
        <w:t xml:space="preserve">he </w:t>
      </w:r>
      <w:r w:rsidR="00BB259F">
        <w:t>NSCE</w:t>
      </w:r>
      <w:r w:rsidR="001C7F2E">
        <w:t xml:space="preserve"> Server exposed service APIs</w:t>
      </w:r>
      <w:r w:rsidR="001C7F2E" w:rsidRPr="006D61BF">
        <w:t xml:space="preserve"> </w:t>
      </w:r>
      <w:r w:rsidR="001C7F2E">
        <w:t>are specified as service</w:t>
      </w:r>
      <w:r w:rsidR="009577BF">
        <w:t>-</w:t>
      </w:r>
      <w:r w:rsidR="001C7F2E">
        <w:t xml:space="preserve">based RESTful APIs, following the </w:t>
      </w:r>
      <w:r w:rsidR="00811BCB">
        <w:t xml:space="preserve">common protocol/interface design guidelines and the </w:t>
      </w:r>
      <w:r w:rsidR="001C7F2E">
        <w:t xml:space="preserve">technical realization of the </w:t>
      </w:r>
      <w:r w:rsidR="00090BD1">
        <w:t xml:space="preserve">northbound </w:t>
      </w:r>
      <w:r w:rsidR="000C6239">
        <w:t xml:space="preserve">and application layer </w:t>
      </w:r>
      <w:r w:rsidR="001C7F2E">
        <w:t>service</w:t>
      </w:r>
      <w:r w:rsidR="0084717C">
        <w:t>-</w:t>
      </w:r>
      <w:r w:rsidR="001C7F2E">
        <w:t xml:space="preserve">based </w:t>
      </w:r>
      <w:r w:rsidR="00090BD1">
        <w:t xml:space="preserve">APIs </w:t>
      </w:r>
      <w:r w:rsidR="001C7F2E">
        <w:t xml:space="preserve">specified in </w:t>
      </w:r>
      <w:r w:rsidR="001C7F2E" w:rsidRPr="005E4D39">
        <w:t>3GPP TS 29.</w:t>
      </w:r>
      <w:r w:rsidR="00090BD1">
        <w:t>122</w:t>
      </w:r>
      <w:r w:rsidR="00BB259F">
        <w:t xml:space="preserve"> and 3GPP TS 29.549</w:t>
      </w:r>
      <w:r w:rsidR="001C7F2E">
        <w:t>.</w:t>
      </w:r>
    </w:p>
    <w:p w14:paraId="44FA0EB3" w14:textId="24B7E86F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6313CA">
        <w:t>435</w:t>
      </w:r>
      <w:r>
        <w:t xml:space="preserve"> is specified under the scope of the </w:t>
      </w:r>
      <w:r w:rsidR="006313CA">
        <w:t>NSCALE</w:t>
      </w:r>
      <w:r>
        <w:t xml:space="preserve"> work item</w:t>
      </w:r>
      <w:r w:rsidR="0031609D">
        <w:t xml:space="preserve"> (</w:t>
      </w:r>
      <w:r w:rsidR="00BB259F" w:rsidRPr="00BB259F">
        <w:t>1020050</w:t>
      </w:r>
      <w:r w:rsidR="0031609D">
        <w:t>)</w:t>
      </w:r>
      <w:r w:rsidR="0005654A">
        <w:t xml:space="preserve">, and the </w:t>
      </w:r>
      <w:r w:rsidR="003C3991">
        <w:t xml:space="preserve">related </w:t>
      </w:r>
      <w:r w:rsidR="0005654A">
        <w:t>work in CT</w:t>
      </w:r>
      <w:r w:rsidR="006F406C">
        <w:t xml:space="preserve"> WG</w:t>
      </w:r>
      <w:r w:rsidR="0005654A">
        <w:t xml:space="preserve">3 </w:t>
      </w:r>
      <w:r w:rsidR="00BB259F">
        <w:t>will</w:t>
      </w:r>
      <w:r w:rsidR="0005654A">
        <w:t xml:space="preserve"> completed</w:t>
      </w:r>
      <w:r w:rsidR="00BB259F">
        <w:t xml:space="preserve"> in </w:t>
      </w:r>
      <w:r w:rsidR="00BB259F" w:rsidRPr="0041252A">
        <w:t>CT#104 (June 2024)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352863F8" w14:textId="4D3F56EE" w:rsidR="00203D99" w:rsidRPr="00DD7FA7" w:rsidRDefault="00BB259F" w:rsidP="00BB259F">
      <w:r>
        <w:t>This is the first version to CT plenary</w:t>
      </w:r>
      <w:r w:rsidR="00203D99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5C5E448" w14:textId="77777777" w:rsidR="00A85C3D" w:rsidRPr="00A85C3D" w:rsidRDefault="00A85C3D" w:rsidP="00A85C3D">
      <w:pPr>
        <w:tabs>
          <w:tab w:val="left" w:pos="3119"/>
        </w:tabs>
        <w:rPr>
          <w:lang w:val="en-US"/>
        </w:rPr>
      </w:pPr>
      <w:r w:rsidRPr="00275DBC">
        <w:t>None</w:t>
      </w:r>
      <w:r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FF147F" w:rsidRDefault="00275DBC" w:rsidP="00DD7FA7">
      <w:pPr>
        <w:tabs>
          <w:tab w:val="left" w:pos="3119"/>
        </w:tabs>
        <w:rPr>
          <w:lang w:val="fr-FR"/>
        </w:rPr>
      </w:pPr>
      <w:r w:rsidRPr="00275DBC">
        <w:t>None</w:t>
      </w:r>
      <w:r w:rsidR="00261F62">
        <w:t>.</w:t>
      </w:r>
    </w:p>
    <w:sectPr w:rsidR="000F7ECB" w:rsidRPr="00FF147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94C6E" w14:textId="77777777" w:rsidR="004B0918" w:rsidRDefault="004B0918">
      <w:pPr>
        <w:spacing w:after="0"/>
      </w:pPr>
    </w:p>
  </w:endnote>
  <w:endnote w:type="continuationSeparator" w:id="0">
    <w:p w14:paraId="5D254BE8" w14:textId="77777777" w:rsidR="004B0918" w:rsidRDefault="004B09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2B142" w14:textId="77777777" w:rsidR="004B0918" w:rsidRDefault="004B0918">
      <w:pPr>
        <w:spacing w:after="0"/>
      </w:pPr>
    </w:p>
  </w:footnote>
  <w:footnote w:type="continuationSeparator" w:id="0">
    <w:p w14:paraId="036EA445" w14:textId="77777777" w:rsidR="004B0918" w:rsidRDefault="004B09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452361">
    <w:abstractNumId w:val="0"/>
  </w:num>
  <w:num w:numId="2" w16cid:durableId="1875656751">
    <w:abstractNumId w:val="4"/>
  </w:num>
  <w:num w:numId="3" w16cid:durableId="1337145762">
    <w:abstractNumId w:val="3"/>
  </w:num>
  <w:num w:numId="4" w16cid:durableId="24715283">
    <w:abstractNumId w:val="5"/>
  </w:num>
  <w:num w:numId="5" w16cid:durableId="347028553">
    <w:abstractNumId w:val="6"/>
  </w:num>
  <w:num w:numId="6" w16cid:durableId="215824713">
    <w:abstractNumId w:val="2"/>
  </w:num>
  <w:num w:numId="7" w16cid:durableId="491062879">
    <w:abstractNumId w:val="1"/>
  </w:num>
  <w:num w:numId="8" w16cid:durableId="1301426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4BF"/>
    <w:rsid w:val="00014577"/>
    <w:rsid w:val="00026045"/>
    <w:rsid w:val="00052AFD"/>
    <w:rsid w:val="0005654A"/>
    <w:rsid w:val="00066014"/>
    <w:rsid w:val="0006688B"/>
    <w:rsid w:val="00090BD1"/>
    <w:rsid w:val="00094F3D"/>
    <w:rsid w:val="0009602E"/>
    <w:rsid w:val="000C6239"/>
    <w:rsid w:val="000F63F8"/>
    <w:rsid w:val="000F7ECB"/>
    <w:rsid w:val="00102DDD"/>
    <w:rsid w:val="00111B76"/>
    <w:rsid w:val="001258D4"/>
    <w:rsid w:val="001412A6"/>
    <w:rsid w:val="001516B8"/>
    <w:rsid w:val="00155528"/>
    <w:rsid w:val="00160182"/>
    <w:rsid w:val="00176CD8"/>
    <w:rsid w:val="001828D0"/>
    <w:rsid w:val="00190518"/>
    <w:rsid w:val="00196CE8"/>
    <w:rsid w:val="00197EA6"/>
    <w:rsid w:val="001A4011"/>
    <w:rsid w:val="001A6713"/>
    <w:rsid w:val="001C2A17"/>
    <w:rsid w:val="001C7F2E"/>
    <w:rsid w:val="001E7E56"/>
    <w:rsid w:val="001F740E"/>
    <w:rsid w:val="00201520"/>
    <w:rsid w:val="00203D99"/>
    <w:rsid w:val="00220D82"/>
    <w:rsid w:val="00222D66"/>
    <w:rsid w:val="00261F62"/>
    <w:rsid w:val="002647FD"/>
    <w:rsid w:val="0026776E"/>
    <w:rsid w:val="00275DBC"/>
    <w:rsid w:val="00294617"/>
    <w:rsid w:val="002B09A1"/>
    <w:rsid w:val="002E236F"/>
    <w:rsid w:val="002E34CA"/>
    <w:rsid w:val="002F16F3"/>
    <w:rsid w:val="003017E7"/>
    <w:rsid w:val="00305377"/>
    <w:rsid w:val="0031609D"/>
    <w:rsid w:val="003176BE"/>
    <w:rsid w:val="003406DA"/>
    <w:rsid w:val="00354348"/>
    <w:rsid w:val="00360C80"/>
    <w:rsid w:val="0036338D"/>
    <w:rsid w:val="003A2153"/>
    <w:rsid w:val="003C3991"/>
    <w:rsid w:val="004146B7"/>
    <w:rsid w:val="004432A3"/>
    <w:rsid w:val="00443915"/>
    <w:rsid w:val="0045428D"/>
    <w:rsid w:val="00471FE4"/>
    <w:rsid w:val="00482948"/>
    <w:rsid w:val="00495300"/>
    <w:rsid w:val="004B0918"/>
    <w:rsid w:val="004D1E46"/>
    <w:rsid w:val="004E40EE"/>
    <w:rsid w:val="004E4AA3"/>
    <w:rsid w:val="00513FA1"/>
    <w:rsid w:val="005318E2"/>
    <w:rsid w:val="00546266"/>
    <w:rsid w:val="00574ADF"/>
    <w:rsid w:val="005B028C"/>
    <w:rsid w:val="006059E7"/>
    <w:rsid w:val="006313CA"/>
    <w:rsid w:val="006314BF"/>
    <w:rsid w:val="006A168B"/>
    <w:rsid w:val="006B1BFA"/>
    <w:rsid w:val="006B3C22"/>
    <w:rsid w:val="006C3681"/>
    <w:rsid w:val="006E1FA4"/>
    <w:rsid w:val="006F406C"/>
    <w:rsid w:val="007035BC"/>
    <w:rsid w:val="00730F43"/>
    <w:rsid w:val="007446BF"/>
    <w:rsid w:val="00751665"/>
    <w:rsid w:val="0078723E"/>
    <w:rsid w:val="007B351B"/>
    <w:rsid w:val="007C5F35"/>
    <w:rsid w:val="007E5E2C"/>
    <w:rsid w:val="00800C79"/>
    <w:rsid w:val="00811BCB"/>
    <w:rsid w:val="00813CD6"/>
    <w:rsid w:val="008144A9"/>
    <w:rsid w:val="00827BB4"/>
    <w:rsid w:val="0084717C"/>
    <w:rsid w:val="00861D4C"/>
    <w:rsid w:val="00873B81"/>
    <w:rsid w:val="008A1971"/>
    <w:rsid w:val="008E6E9B"/>
    <w:rsid w:val="00922E89"/>
    <w:rsid w:val="0093073F"/>
    <w:rsid w:val="0093629A"/>
    <w:rsid w:val="00936A7F"/>
    <w:rsid w:val="009577BF"/>
    <w:rsid w:val="00965E26"/>
    <w:rsid w:val="00973233"/>
    <w:rsid w:val="009A623D"/>
    <w:rsid w:val="009C5BCC"/>
    <w:rsid w:val="009F736C"/>
    <w:rsid w:val="00A85C3D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47FB"/>
    <w:rsid w:val="00BB259F"/>
    <w:rsid w:val="00BB39B7"/>
    <w:rsid w:val="00BB39E0"/>
    <w:rsid w:val="00BF571B"/>
    <w:rsid w:val="00BF6645"/>
    <w:rsid w:val="00C239E3"/>
    <w:rsid w:val="00C51FD6"/>
    <w:rsid w:val="00C65A18"/>
    <w:rsid w:val="00C72B23"/>
    <w:rsid w:val="00CC358C"/>
    <w:rsid w:val="00CD3A27"/>
    <w:rsid w:val="00CF0383"/>
    <w:rsid w:val="00D1289B"/>
    <w:rsid w:val="00D13A22"/>
    <w:rsid w:val="00D222FE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C0010"/>
    <w:rsid w:val="00EC3EF6"/>
    <w:rsid w:val="00EC5805"/>
    <w:rsid w:val="00EF42B2"/>
    <w:rsid w:val="00F627A6"/>
    <w:rsid w:val="00F66B63"/>
    <w:rsid w:val="00FA0597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120</cp:revision>
  <dcterms:created xsi:type="dcterms:W3CDTF">2023-11-22T08:39:00Z</dcterms:created>
  <dcterms:modified xsi:type="dcterms:W3CDTF">2024-03-13T13:23:00Z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