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4AF56" w14:textId="650EAAC7" w:rsidR="00E314D3" w:rsidRDefault="00E314D3" w:rsidP="009B4F79">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92293C" w:rsidRPr="0092293C">
        <w:rPr>
          <w:b/>
          <w:noProof/>
          <w:sz w:val="24"/>
        </w:rPr>
        <w:t>23</w:t>
      </w:r>
      <w:r w:rsidR="00C223C5">
        <w:rPr>
          <w:b/>
          <w:noProof/>
          <w:sz w:val="24"/>
        </w:rPr>
        <w:t>6107</w:t>
      </w:r>
    </w:p>
    <w:p w14:paraId="58276104" w14:textId="722C5A22" w:rsidR="00E314D3" w:rsidRPr="003D0751" w:rsidRDefault="00E314D3" w:rsidP="003D0751">
      <w:pPr>
        <w:pStyle w:val="CRCoverPage"/>
        <w:tabs>
          <w:tab w:val="right" w:pos="9639"/>
        </w:tabs>
        <w:spacing w:after="0"/>
        <w:rPr>
          <w:b/>
          <w:i/>
          <w:noProof/>
          <w:sz w:val="28"/>
        </w:rPr>
      </w:pPr>
      <w:r>
        <w:rPr>
          <w:b/>
          <w:noProof/>
          <w:sz w:val="24"/>
        </w:rPr>
        <w:t>Goteborg, 21– 25 August 2023</w:t>
      </w:r>
      <w:r w:rsidR="003D0751" w:rsidRPr="003D0751">
        <w:rPr>
          <w:b/>
          <w:i/>
          <w:noProof/>
          <w:sz w:val="28"/>
        </w:rPr>
        <w:t xml:space="preserve"> </w:t>
      </w:r>
      <w:r w:rsidR="003D0751">
        <w:rPr>
          <w:b/>
          <w:i/>
          <w:noProof/>
          <w:sz w:val="28"/>
        </w:rPr>
        <w:tab/>
      </w:r>
      <w:r w:rsidR="003D0751">
        <w:rPr>
          <w:b/>
          <w:i/>
          <w:noProof/>
          <w:sz w:val="28"/>
        </w:rPr>
        <w:t xml:space="preserve">was </w:t>
      </w:r>
      <w:r w:rsidR="003D0751">
        <w:rPr>
          <w:b/>
          <w:noProof/>
          <w:sz w:val="24"/>
        </w:rPr>
        <w:t>C1-</w:t>
      </w:r>
      <w:r w:rsidR="003D0751" w:rsidRPr="0092293C">
        <w:rPr>
          <w:b/>
          <w:noProof/>
          <w:sz w:val="24"/>
        </w:rPr>
        <w:t>235371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2FA549E6"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8828A9">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DCCF2E6" w:rsidR="00866CB2" w:rsidRPr="00410371" w:rsidRDefault="00000000" w:rsidP="00D459A2">
            <w:pPr>
              <w:pStyle w:val="CRCoverPage"/>
              <w:spacing w:after="0"/>
              <w:rPr>
                <w:noProof/>
              </w:rPr>
            </w:pPr>
            <w:fldSimple w:instr=" DOCPROPERTY  Cr#  \* MERGEFORMAT ">
              <w:r w:rsidR="0092293C">
                <w:rPr>
                  <w:b/>
                  <w:noProof/>
                  <w:sz w:val="28"/>
                </w:rPr>
                <w:t>5531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2AE2C8F2" w:rsidR="00866CB2" w:rsidRPr="00410371" w:rsidRDefault="003D0751"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6066ACF"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8828A9">
                <w:rPr>
                  <w:b/>
                  <w:noProof/>
                  <w:sz w:val="28"/>
                </w:rPr>
                <w:t>3</w:t>
              </w:r>
              <w:r w:rsidR="00866CB2" w:rsidRPr="00452914">
                <w:rPr>
                  <w:b/>
                  <w:noProof/>
                  <w:sz w:val="28"/>
                </w:rPr>
                <w:t>.</w:t>
              </w:r>
              <w:r w:rsidR="006D419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46F767" w:rsidR="001E41F3" w:rsidRDefault="00FA150E">
            <w:pPr>
              <w:pStyle w:val="CRCoverPage"/>
              <w:spacing w:after="0"/>
              <w:ind w:left="100"/>
              <w:rPr>
                <w:noProof/>
              </w:rPr>
            </w:pPr>
            <w:r>
              <w:rPr>
                <w:noProof/>
                <w:lang w:eastAsia="zh-CN"/>
              </w:rPr>
              <w:t>Correction to</w:t>
            </w:r>
            <w:r w:rsidR="008828A9">
              <w:rPr>
                <w:noProof/>
                <w:lang w:eastAsia="zh-CN"/>
              </w:rPr>
              <w:t xml:space="preserve"> N3QAI </w:t>
            </w:r>
            <w:r>
              <w:rPr>
                <w:noProof/>
                <w:lang w:eastAsia="zh-CN"/>
              </w:rPr>
              <w:t>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C703E3" w:rsidR="001E41F3" w:rsidRDefault="002355F9">
            <w:pPr>
              <w:pStyle w:val="CRCoverPage"/>
              <w:spacing w:after="0"/>
              <w:ind w:left="100"/>
              <w:rPr>
                <w:noProof/>
              </w:rPr>
            </w:pPr>
            <w:r>
              <w:t xml:space="preserve">PIN, </w:t>
            </w:r>
            <w:fldSimple w:instr=" DOCPROPERTY  RelatedWis  \* MERGEFORMAT ">
              <w:r w:rsidR="00781083" w:rsidRPr="00781083">
                <w:t>5</w:t>
              </w:r>
              <w:r w:rsidR="006D3628" w:rsidRPr="00362251">
                <w:rPr>
                  <w:rFonts w:eastAsia="DengXian"/>
                  <w:lang w:eastAsia="zh-CN"/>
                </w:rPr>
                <w:t>WWC_Ph2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4F69E"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2A1AE6">
              <w:rPr>
                <w:noProof/>
              </w:rPr>
              <w:t>8</w:t>
            </w:r>
            <w:r>
              <w:rPr>
                <w:noProof/>
              </w:rPr>
              <w:t>-</w:t>
            </w:r>
            <w:r w:rsidR="00663756">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0875F" w14:textId="49430EE1" w:rsidR="008D0C61" w:rsidRDefault="008D0C61" w:rsidP="00B06669">
            <w:pPr>
              <w:pStyle w:val="CRCoverPage"/>
              <w:spacing w:after="0"/>
              <w:ind w:left="100"/>
            </w:pPr>
            <w:r>
              <w:t xml:space="preserve">In the coding of the N3QAI </w:t>
            </w:r>
            <w:r w:rsidRPr="008856CE">
              <w:t>information element</w:t>
            </w:r>
            <w:r>
              <w:t xml:space="preserve">, </w:t>
            </w:r>
            <w:r w:rsidR="00C304F3">
              <w:t>the n</w:t>
            </w:r>
            <w:r w:rsidR="00C304F3" w:rsidRPr="002E35FF">
              <w:t>umber of N3QAI parameters</w:t>
            </w:r>
            <w:r w:rsidR="00C304F3">
              <w:t xml:space="preserve"> field is in octet (m+1) rather than octet 5.</w:t>
            </w:r>
          </w:p>
          <w:p w14:paraId="35047787" w14:textId="77777777" w:rsidR="0023427C" w:rsidRDefault="0023427C" w:rsidP="00527503">
            <w:pPr>
              <w:pStyle w:val="CRCoverPage"/>
              <w:spacing w:after="0"/>
              <w:ind w:left="100"/>
            </w:pPr>
          </w:p>
          <w:p w14:paraId="4F63EF32" w14:textId="77777777" w:rsidR="005A1ABB" w:rsidRDefault="003C61C9" w:rsidP="00007FBB">
            <w:pPr>
              <w:pStyle w:val="CRCoverPage"/>
              <w:spacing w:after="0"/>
              <w:ind w:left="100"/>
            </w:pPr>
            <w:r>
              <w:t>Additionally, the</w:t>
            </w:r>
            <w:r w:rsidR="0023427C">
              <w:t xml:space="preserve"> </w:t>
            </w:r>
            <w:r w:rsidR="00DD098D">
              <w:t xml:space="preserve">N3QAI </w:t>
            </w:r>
            <w:r w:rsidR="00DD098D" w:rsidRPr="002E35FF">
              <w:t xml:space="preserve">parameters list </w:t>
            </w:r>
            <w:r w:rsidR="00DD098D">
              <w:t xml:space="preserve">field is wrongly written </w:t>
            </w:r>
            <w:r w:rsidR="0023427C">
              <w:t xml:space="preserve">in </w:t>
            </w:r>
            <w:r w:rsidR="0023427C" w:rsidRPr="0042506B">
              <w:t>Table 8</w:t>
            </w:r>
            <w:r w:rsidR="0023427C" w:rsidRPr="0042506B">
              <w:rPr>
                <w:rFonts w:hint="eastAsia"/>
              </w:rPr>
              <w:t>.</w:t>
            </w:r>
            <w:r w:rsidR="0023427C" w:rsidRPr="0042506B">
              <w:t>3</w:t>
            </w:r>
            <w:r w:rsidR="0023427C" w:rsidRPr="0042506B">
              <w:rPr>
                <w:rFonts w:hint="eastAsia"/>
              </w:rPr>
              <w:t>.</w:t>
            </w:r>
            <w:r w:rsidR="0023427C" w:rsidRPr="0042506B">
              <w:t>9</w:t>
            </w:r>
            <w:r w:rsidR="0023427C" w:rsidRPr="0042506B">
              <w:rPr>
                <w:rFonts w:hint="eastAsia"/>
                <w:lang w:eastAsia="ko-KR"/>
              </w:rPr>
              <w:t>.</w:t>
            </w:r>
            <w:r w:rsidR="0023427C" w:rsidRPr="0042506B">
              <w:rPr>
                <w:lang w:eastAsia="ko-KR"/>
              </w:rPr>
              <w:t>1</w:t>
            </w:r>
            <w:r w:rsidR="0023427C" w:rsidRPr="0042506B">
              <w:t>.</w:t>
            </w:r>
            <w:r w:rsidR="0023427C" w:rsidRPr="0042506B">
              <w:rPr>
                <w:lang w:eastAsia="ko-KR"/>
              </w:rPr>
              <w:t>1</w:t>
            </w:r>
            <w:r w:rsidR="008453A6">
              <w:t>.</w:t>
            </w:r>
          </w:p>
          <w:p w14:paraId="290D2851" w14:textId="77777777" w:rsidR="001562A1" w:rsidRDefault="001562A1" w:rsidP="00007FBB">
            <w:pPr>
              <w:pStyle w:val="CRCoverPage"/>
              <w:spacing w:after="0"/>
              <w:ind w:left="100"/>
            </w:pPr>
          </w:p>
          <w:p w14:paraId="708AA7DE" w14:textId="4D1A3D55" w:rsidR="001562A1" w:rsidRDefault="001562A1" w:rsidP="00007FBB">
            <w:pPr>
              <w:pStyle w:val="CRCoverPage"/>
              <w:spacing w:after="0"/>
              <w:ind w:left="100"/>
            </w:pPr>
            <w:r>
              <w:t xml:space="preserve">And the style of the content of subclause </w:t>
            </w:r>
            <w:r w:rsidRPr="00745FBB">
              <w:t>8.3.9.</w:t>
            </w:r>
            <w:r>
              <w:t xml:space="preserve">18 is wrong, the subclause of </w:t>
            </w:r>
            <w:r w:rsidRPr="00745FBB">
              <w:t>8.3.9.</w:t>
            </w:r>
            <w:r>
              <w:t xml:space="preserve">19 is wrongly followed in the end of the content of subclause </w:t>
            </w:r>
            <w:r w:rsidRPr="00745FBB">
              <w:t>8.3.9.</w:t>
            </w:r>
            <w:r>
              <w:t>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4904C" w14:textId="2D667ED2" w:rsidR="00210564" w:rsidRDefault="0088777C" w:rsidP="003B6768">
            <w:pPr>
              <w:pStyle w:val="CRCoverPage"/>
              <w:spacing w:after="0"/>
              <w:ind w:left="100"/>
            </w:pPr>
            <w:r>
              <w:t xml:space="preserve">Fix the </w:t>
            </w:r>
            <w:r w:rsidR="009B7630">
              <w:t xml:space="preserve">errors </w:t>
            </w:r>
            <w:r>
              <w:t xml:space="preserve">in </w:t>
            </w:r>
            <w:r w:rsidRPr="0042506B">
              <w:t>Table 8</w:t>
            </w:r>
            <w:r w:rsidRPr="0042506B">
              <w:rPr>
                <w:rFonts w:hint="eastAsia"/>
              </w:rPr>
              <w:t>.</w:t>
            </w:r>
            <w:r w:rsidRPr="0042506B">
              <w:t>3</w:t>
            </w:r>
            <w:r w:rsidRPr="0042506B">
              <w:rPr>
                <w:rFonts w:hint="eastAsia"/>
              </w:rPr>
              <w:t>.</w:t>
            </w:r>
            <w:r w:rsidRPr="0042506B">
              <w:t>9</w:t>
            </w:r>
            <w:r w:rsidRPr="0042506B">
              <w:rPr>
                <w:rFonts w:hint="eastAsia"/>
                <w:lang w:eastAsia="ko-KR"/>
              </w:rPr>
              <w:t>.</w:t>
            </w:r>
            <w:r w:rsidRPr="0042506B">
              <w:rPr>
                <w:lang w:eastAsia="ko-KR"/>
              </w:rPr>
              <w:t>1</w:t>
            </w:r>
            <w:r w:rsidRPr="0042506B">
              <w:t>.</w:t>
            </w:r>
            <w:r w:rsidRPr="0042506B">
              <w:rPr>
                <w:lang w:eastAsia="ko-KR"/>
              </w:rPr>
              <w:t>1</w:t>
            </w:r>
            <w:r w:rsidR="00F62B27">
              <w:rPr>
                <w:lang w:eastAsia="ko-KR"/>
              </w:rPr>
              <w:t xml:space="preserve"> </w:t>
            </w:r>
            <w:r w:rsidR="00F62B27">
              <w:t>for N3QAI IE</w:t>
            </w:r>
            <w:r w:rsidR="00E25287">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BC104" w:rsidR="00253E03" w:rsidRDefault="009B7630" w:rsidP="00B74A4F">
            <w:pPr>
              <w:pStyle w:val="CRCoverPage"/>
              <w:spacing w:after="0"/>
              <w:ind w:left="100"/>
              <w:rPr>
                <w:noProof/>
              </w:rPr>
            </w:pPr>
            <w:r>
              <w:t xml:space="preserve">Errors exist in the coding of </w:t>
            </w:r>
            <w:r w:rsidR="00CF4FCC">
              <w:t>N3QAI</w:t>
            </w:r>
            <w:r w:rsidR="00293AB8">
              <w:t xml:space="preserve"> IE</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EA1D2" w:rsidR="001E41F3" w:rsidRDefault="001562A1">
            <w:pPr>
              <w:pStyle w:val="CRCoverPage"/>
              <w:spacing w:after="0"/>
              <w:ind w:left="100"/>
              <w:rPr>
                <w:noProof/>
              </w:rPr>
            </w:pPr>
            <w:r w:rsidRPr="00745FBB">
              <w:t>8.3.9.</w:t>
            </w:r>
            <w:r>
              <w:t xml:space="preserve">18, </w:t>
            </w:r>
            <w:r w:rsidR="00CA7E91">
              <w:t>9.1</w:t>
            </w:r>
            <w:r w:rsidR="0044780F">
              <w:t>1.4.36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C90B" w:rsidR="001E41F3" w:rsidRDefault="00307A28">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D06C438" w14:textId="77777777" w:rsidR="001562A1" w:rsidRPr="008E342A" w:rsidRDefault="001562A1" w:rsidP="001562A1">
      <w:pPr>
        <w:pStyle w:val="Heading4"/>
        <w:snapToGrid w:val="0"/>
      </w:pPr>
      <w:bookmarkStart w:id="0" w:name="_Toc123901975"/>
      <w:bookmarkStart w:id="1" w:name="_Toc139050303"/>
      <w:bookmarkStart w:id="2" w:name="_Toc20233092"/>
      <w:bookmarkStart w:id="3" w:name="_Toc27747212"/>
      <w:bookmarkStart w:id="4" w:name="_Toc36213403"/>
      <w:bookmarkStart w:id="5" w:name="_Toc36657580"/>
      <w:bookmarkStart w:id="6" w:name="_Toc45287252"/>
      <w:bookmarkStart w:id="7" w:name="_Toc51948527"/>
      <w:bookmarkStart w:id="8" w:name="_Toc51949619"/>
      <w:bookmarkStart w:id="9" w:name="_Toc139050716"/>
      <w:bookmarkStart w:id="10" w:name="_Toc27581312"/>
      <w:bookmarkStart w:id="11" w:name="_Toc36113463"/>
      <w:bookmarkStart w:id="12" w:name="_Toc45212721"/>
      <w:bookmarkStart w:id="13" w:name="_Toc51932234"/>
      <w:bookmarkStart w:id="14" w:name="_Toc131299293"/>
      <w:bookmarkStart w:id="15" w:name="_Toc20209062"/>
      <w:bookmarkStart w:id="16" w:name="_Toc27581307"/>
      <w:bookmarkStart w:id="17" w:name="_Toc36113458"/>
      <w:bookmarkStart w:id="18" w:name="_Toc45212716"/>
      <w:bookmarkStart w:id="19" w:name="_Toc51932229"/>
      <w:bookmarkStart w:id="20" w:name="_Toc131299288"/>
      <w:bookmarkStart w:id="21" w:name="_Toc27581309"/>
      <w:bookmarkStart w:id="22" w:name="_Toc36113460"/>
      <w:bookmarkStart w:id="23" w:name="_Toc45212718"/>
      <w:bookmarkStart w:id="24" w:name="_Toc51932231"/>
      <w:bookmarkStart w:id="25" w:name="_Toc131299290"/>
      <w:bookmarkStart w:id="26" w:name="_Toc131299292"/>
      <w:bookmarkStart w:id="27" w:name="_Toc20209078"/>
      <w:bookmarkStart w:id="28" w:name="_Toc27581326"/>
      <w:bookmarkStart w:id="29" w:name="_Toc36113477"/>
      <w:bookmarkStart w:id="30" w:name="_Toc45212735"/>
      <w:bookmarkStart w:id="31" w:name="_Toc51932248"/>
      <w:bookmarkStart w:id="32" w:name="_Toc131299307"/>
      <w:bookmarkStart w:id="33" w:name="_Toc131692849"/>
      <w:bookmarkStart w:id="34" w:name="_Toc123644892"/>
      <w:bookmarkStart w:id="35" w:name="_Toc114863109"/>
      <w:bookmarkStart w:id="36" w:name="_Toc114476508"/>
      <w:bookmarkStart w:id="37" w:name="_Toc20232828"/>
      <w:bookmarkStart w:id="38" w:name="_Toc27746931"/>
      <w:bookmarkStart w:id="39" w:name="_Toc36213115"/>
      <w:bookmarkStart w:id="40" w:name="_Toc36657292"/>
      <w:bookmarkStart w:id="41" w:name="_Toc45286957"/>
      <w:bookmarkStart w:id="42" w:name="_Toc51948226"/>
      <w:bookmarkStart w:id="43" w:name="_Toc51949318"/>
      <w:bookmarkStart w:id="44" w:name="_Toc106796341"/>
      <w:bookmarkStart w:id="45" w:name="_Toc20232839"/>
      <w:bookmarkStart w:id="46" w:name="_Toc27746943"/>
      <w:bookmarkStart w:id="47" w:name="_Toc36213127"/>
      <w:bookmarkStart w:id="48" w:name="_Toc36657304"/>
      <w:bookmarkStart w:id="49" w:name="_Toc45286969"/>
      <w:bookmarkStart w:id="50" w:name="_Toc51948238"/>
      <w:bookmarkStart w:id="51" w:name="_Toc51949330"/>
      <w:bookmarkStart w:id="52" w:name="_Toc106796353"/>
      <w:bookmarkStart w:id="53" w:name="_Toc20232810"/>
      <w:bookmarkStart w:id="54" w:name="_Toc27746913"/>
      <w:bookmarkStart w:id="55" w:name="_Toc36213097"/>
      <w:bookmarkStart w:id="56" w:name="_Toc36657274"/>
      <w:bookmarkStart w:id="57" w:name="_Toc45286939"/>
      <w:bookmarkStart w:id="58" w:name="_Toc51948208"/>
      <w:bookmarkStart w:id="59" w:name="_Toc51949300"/>
      <w:bookmarkStart w:id="60" w:name="_Toc106796323"/>
      <w:bookmarkStart w:id="61" w:name="_Toc20232861"/>
      <w:bookmarkStart w:id="62" w:name="_Toc27746965"/>
      <w:bookmarkStart w:id="63" w:name="_Toc36213149"/>
      <w:bookmarkStart w:id="64" w:name="_Toc36657326"/>
      <w:bookmarkStart w:id="65" w:name="_Toc45286991"/>
      <w:bookmarkStart w:id="66" w:name="_Toc51948260"/>
      <w:bookmarkStart w:id="67" w:name="_Toc51949352"/>
      <w:bookmarkStart w:id="68" w:name="_Toc106796381"/>
      <w:bookmarkStart w:id="69" w:name="_Toc98350607"/>
      <w:bookmarkStart w:id="70" w:name="_Toc20218092"/>
      <w:bookmarkStart w:id="71" w:name="_Toc27743977"/>
      <w:bookmarkStart w:id="72" w:name="_Toc35959548"/>
      <w:bookmarkStart w:id="73" w:name="_Toc45202981"/>
      <w:bookmarkStart w:id="74" w:name="_Toc45700357"/>
      <w:bookmarkStart w:id="75" w:name="_Toc51920093"/>
      <w:bookmarkStart w:id="76" w:name="_Toc68251153"/>
      <w:bookmarkStart w:id="77" w:name="_Toc99061319"/>
      <w:bookmarkStart w:id="78" w:name="_Toc20233212"/>
      <w:bookmarkStart w:id="79" w:name="_Toc27747336"/>
      <w:bookmarkStart w:id="80" w:name="_Toc36213527"/>
      <w:bookmarkStart w:id="81" w:name="_Toc36657704"/>
      <w:bookmarkStart w:id="82" w:name="_Toc45287379"/>
      <w:bookmarkStart w:id="83" w:name="_Toc51948654"/>
      <w:bookmarkStart w:id="84" w:name="_Toc51949746"/>
      <w:bookmarkStart w:id="85" w:name="_Toc98754128"/>
      <w:r>
        <w:t>8.3</w:t>
      </w:r>
      <w:r w:rsidRPr="008E342A">
        <w:t>.</w:t>
      </w:r>
      <w:r>
        <w:t>9</w:t>
      </w:r>
      <w:r w:rsidRPr="008E342A">
        <w:t>.</w:t>
      </w:r>
      <w:r>
        <w:rPr>
          <w:lang w:eastAsia="zh-CN"/>
        </w:rPr>
        <w:t>18</w:t>
      </w:r>
      <w:r w:rsidRPr="008E342A">
        <w:tab/>
      </w:r>
      <w:bookmarkEnd w:id="0"/>
      <w:r w:rsidRPr="00726428">
        <w:t xml:space="preserve">Alternative </w:t>
      </w:r>
      <w:r>
        <w:t>S-</w:t>
      </w:r>
      <w:r w:rsidRPr="00726428">
        <w:t>NSSAI</w:t>
      </w:r>
    </w:p>
    <w:p w14:paraId="2F169ADA" w14:textId="77777777" w:rsidR="001562A1" w:rsidRDefault="001562A1">
      <w:pPr>
        <w:rPr>
          <w:ins w:id="86" w:author="Ericsson User" w:date="2023-07-31T09:02:00Z"/>
          <w:lang w:eastAsia="ko-KR"/>
        </w:rPr>
        <w:pPrChange w:id="87" w:author="Ericsson User" w:date="2023-07-31T09:02:00Z">
          <w:pPr>
            <w:pStyle w:val="Heading4"/>
          </w:pPr>
        </w:pPrChange>
      </w:pPr>
      <w:r w:rsidRPr="008F4141">
        <w:t>This IE shall be included when the network needs to provide the alternative S-NSSAI to replace the S-NSSAI of the SSC mode 1 or SSC mode 3 PDU session.</w:t>
      </w:r>
    </w:p>
    <w:p w14:paraId="67A27780" w14:textId="2EB9F5C7" w:rsidR="001562A1" w:rsidRPr="00745FBB" w:rsidRDefault="001562A1" w:rsidP="001562A1">
      <w:pPr>
        <w:pStyle w:val="Heading4"/>
        <w:rPr>
          <w:lang w:eastAsia="ko-KR"/>
        </w:rPr>
      </w:pPr>
      <w:r w:rsidRPr="00745FBB">
        <w:t>8.3.9.</w:t>
      </w:r>
      <w:r>
        <w:t>19</w:t>
      </w:r>
      <w:r w:rsidRPr="00745FBB">
        <w:rPr>
          <w:rFonts w:hint="eastAsia"/>
        </w:rPr>
        <w:tab/>
      </w:r>
      <w:r>
        <w:t>N3QAI</w:t>
      </w:r>
    </w:p>
    <w:p w14:paraId="2B9188BF" w14:textId="77777777" w:rsidR="001562A1" w:rsidRPr="006B5418" w:rsidRDefault="001562A1" w:rsidP="001562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037BEC" w14:textId="7279D7FD" w:rsidR="008D0C61" w:rsidRPr="008856CE" w:rsidRDefault="008D0C61" w:rsidP="008D0C61">
      <w:pPr>
        <w:pStyle w:val="Heading4"/>
      </w:pPr>
      <w:r w:rsidRPr="008856CE">
        <w:t>9.11.4.</w:t>
      </w:r>
      <w:r>
        <w:t>36</w:t>
      </w:r>
      <w:r w:rsidRPr="008856CE">
        <w:tab/>
      </w:r>
      <w:r w:rsidRPr="008856CE">
        <w:rPr>
          <w:lang w:eastAsia="zh-CN"/>
        </w:rPr>
        <w:t>N3QAI</w:t>
      </w:r>
    </w:p>
    <w:p w14:paraId="08B5BC18" w14:textId="77777777" w:rsidR="008D0C61" w:rsidRPr="002E35FF" w:rsidRDefault="008D0C61" w:rsidP="008D0C61">
      <w:r w:rsidRPr="008856CE">
        <w:t>The purpose of the N3QAI information element is to indicate a set of QoS par</w:t>
      </w:r>
      <w:r w:rsidRPr="002E35FF">
        <w:t>ameters to be used by the UE for non-3</w:t>
      </w:r>
      <w:r>
        <w:t>GPP</w:t>
      </w:r>
      <w:r w:rsidRPr="002E35FF">
        <w:t xml:space="preserve"> access network resource management behind the UE.</w:t>
      </w:r>
    </w:p>
    <w:p w14:paraId="3EFD9067" w14:textId="77777777" w:rsidR="008D0C61" w:rsidRPr="008856CE" w:rsidRDefault="008D0C61" w:rsidP="008D0C61">
      <w:r w:rsidRPr="002E35FF">
        <w:t>The N3QAI information element is a type 6 information element with a minimum length of 9 o</w:t>
      </w:r>
      <w:r w:rsidRPr="008856CE">
        <w:t>ctets. The maximum length for the information element is 65538 octets.</w:t>
      </w:r>
    </w:p>
    <w:p w14:paraId="2099954A" w14:textId="77777777" w:rsidR="008D0C61" w:rsidRPr="008856CE" w:rsidRDefault="008D0C61" w:rsidP="008D0C61">
      <w:r w:rsidRPr="008856CE">
        <w:t>The N3QAI information element is coded as shown in figure 9.11.4.</w:t>
      </w:r>
      <w:r>
        <w:t>36</w:t>
      </w:r>
      <w:r w:rsidRPr="008856CE">
        <w:t>.1, figure 9.11.4.</w:t>
      </w:r>
      <w:r>
        <w:t>36</w:t>
      </w:r>
      <w:r w:rsidRPr="008856CE">
        <w:t>.2, figure 9.11.4.</w:t>
      </w:r>
      <w:r>
        <w:t>36</w:t>
      </w:r>
      <w:r w:rsidRPr="008856CE">
        <w:t>.3, figure 9.11.4.</w:t>
      </w:r>
      <w:r>
        <w:t>36</w:t>
      </w:r>
      <w:r w:rsidRPr="008856CE">
        <w:t>.4, and table 9.11.4.</w:t>
      </w:r>
      <w:r>
        <w:t>36</w:t>
      </w:r>
      <w:r w:rsidRPr="008856C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D0C61" w:rsidRPr="008856CE" w14:paraId="17AB5F96" w14:textId="77777777" w:rsidTr="00956477">
        <w:trPr>
          <w:cantSplit/>
          <w:jc w:val="center"/>
        </w:trPr>
        <w:tc>
          <w:tcPr>
            <w:tcW w:w="709" w:type="dxa"/>
            <w:tcBorders>
              <w:top w:val="nil"/>
              <w:left w:val="nil"/>
              <w:bottom w:val="nil"/>
              <w:right w:val="nil"/>
            </w:tcBorders>
          </w:tcPr>
          <w:p w14:paraId="3F00F18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8</w:t>
            </w:r>
          </w:p>
        </w:tc>
        <w:tc>
          <w:tcPr>
            <w:tcW w:w="781" w:type="dxa"/>
            <w:tcBorders>
              <w:top w:val="nil"/>
              <w:left w:val="nil"/>
              <w:bottom w:val="nil"/>
              <w:right w:val="nil"/>
            </w:tcBorders>
          </w:tcPr>
          <w:p w14:paraId="223DAF7E" w14:textId="77777777" w:rsidR="008D0C61" w:rsidRPr="008856CE" w:rsidRDefault="008D0C61" w:rsidP="00956477">
            <w:pPr>
              <w:keepNext/>
              <w:keepLines/>
              <w:spacing w:after="0"/>
              <w:jc w:val="center"/>
              <w:rPr>
                <w:rFonts w:ascii="Arial" w:hAnsi="Arial"/>
                <w:sz w:val="18"/>
              </w:rPr>
            </w:pPr>
            <w:r w:rsidRPr="008856CE">
              <w:rPr>
                <w:rFonts w:ascii="Arial" w:hAnsi="Arial"/>
                <w:sz w:val="18"/>
              </w:rPr>
              <w:t>7</w:t>
            </w:r>
          </w:p>
        </w:tc>
        <w:tc>
          <w:tcPr>
            <w:tcW w:w="780" w:type="dxa"/>
            <w:tcBorders>
              <w:top w:val="nil"/>
              <w:left w:val="nil"/>
              <w:bottom w:val="nil"/>
              <w:right w:val="nil"/>
            </w:tcBorders>
          </w:tcPr>
          <w:p w14:paraId="33822F25" w14:textId="77777777" w:rsidR="008D0C61" w:rsidRPr="008856CE" w:rsidRDefault="008D0C61" w:rsidP="00956477">
            <w:pPr>
              <w:keepNext/>
              <w:keepLines/>
              <w:spacing w:after="0"/>
              <w:jc w:val="center"/>
              <w:rPr>
                <w:rFonts w:ascii="Arial" w:hAnsi="Arial"/>
                <w:sz w:val="18"/>
              </w:rPr>
            </w:pPr>
            <w:r w:rsidRPr="008856CE">
              <w:rPr>
                <w:rFonts w:ascii="Arial" w:hAnsi="Arial"/>
                <w:sz w:val="18"/>
              </w:rPr>
              <w:t>6</w:t>
            </w:r>
          </w:p>
        </w:tc>
        <w:tc>
          <w:tcPr>
            <w:tcW w:w="779" w:type="dxa"/>
            <w:tcBorders>
              <w:top w:val="nil"/>
              <w:left w:val="nil"/>
              <w:bottom w:val="nil"/>
              <w:right w:val="nil"/>
            </w:tcBorders>
          </w:tcPr>
          <w:p w14:paraId="24576507" w14:textId="77777777" w:rsidR="008D0C61" w:rsidRPr="008856CE" w:rsidRDefault="008D0C61" w:rsidP="00956477">
            <w:pPr>
              <w:keepNext/>
              <w:keepLines/>
              <w:spacing w:after="0"/>
              <w:jc w:val="center"/>
              <w:rPr>
                <w:rFonts w:ascii="Arial" w:hAnsi="Arial"/>
                <w:sz w:val="18"/>
              </w:rPr>
            </w:pPr>
            <w:r w:rsidRPr="008856CE">
              <w:rPr>
                <w:rFonts w:ascii="Arial" w:hAnsi="Arial"/>
                <w:sz w:val="18"/>
              </w:rPr>
              <w:t>5</w:t>
            </w:r>
          </w:p>
        </w:tc>
        <w:tc>
          <w:tcPr>
            <w:tcW w:w="708" w:type="dxa"/>
            <w:tcBorders>
              <w:top w:val="nil"/>
              <w:left w:val="nil"/>
              <w:bottom w:val="nil"/>
              <w:right w:val="nil"/>
            </w:tcBorders>
          </w:tcPr>
          <w:p w14:paraId="47CB751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4</w:t>
            </w:r>
          </w:p>
        </w:tc>
        <w:tc>
          <w:tcPr>
            <w:tcW w:w="709" w:type="dxa"/>
            <w:tcBorders>
              <w:top w:val="nil"/>
              <w:left w:val="nil"/>
              <w:bottom w:val="nil"/>
              <w:right w:val="nil"/>
            </w:tcBorders>
          </w:tcPr>
          <w:p w14:paraId="6356D78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3</w:t>
            </w:r>
          </w:p>
        </w:tc>
        <w:tc>
          <w:tcPr>
            <w:tcW w:w="781" w:type="dxa"/>
            <w:tcBorders>
              <w:top w:val="nil"/>
              <w:left w:val="nil"/>
              <w:bottom w:val="nil"/>
              <w:right w:val="nil"/>
            </w:tcBorders>
          </w:tcPr>
          <w:p w14:paraId="159650E6" w14:textId="77777777" w:rsidR="008D0C61" w:rsidRPr="008856CE" w:rsidRDefault="008D0C61" w:rsidP="00956477">
            <w:pPr>
              <w:keepNext/>
              <w:keepLines/>
              <w:spacing w:after="0"/>
              <w:jc w:val="center"/>
              <w:rPr>
                <w:rFonts w:ascii="Arial" w:hAnsi="Arial"/>
                <w:sz w:val="18"/>
              </w:rPr>
            </w:pPr>
            <w:r w:rsidRPr="008856CE">
              <w:rPr>
                <w:rFonts w:ascii="Arial" w:hAnsi="Arial"/>
                <w:sz w:val="18"/>
              </w:rPr>
              <w:t>2</w:t>
            </w:r>
          </w:p>
        </w:tc>
        <w:tc>
          <w:tcPr>
            <w:tcW w:w="708" w:type="dxa"/>
            <w:tcBorders>
              <w:top w:val="nil"/>
              <w:left w:val="nil"/>
              <w:bottom w:val="nil"/>
              <w:right w:val="nil"/>
            </w:tcBorders>
          </w:tcPr>
          <w:p w14:paraId="42AA43A6" w14:textId="77777777" w:rsidR="008D0C61" w:rsidRPr="008856CE" w:rsidRDefault="008D0C61" w:rsidP="00956477">
            <w:pPr>
              <w:keepNext/>
              <w:keepLines/>
              <w:spacing w:after="0"/>
              <w:jc w:val="center"/>
              <w:rPr>
                <w:rFonts w:ascii="Arial" w:hAnsi="Arial"/>
                <w:sz w:val="18"/>
              </w:rPr>
            </w:pPr>
            <w:r w:rsidRPr="008856CE">
              <w:rPr>
                <w:rFonts w:ascii="Arial" w:hAnsi="Arial"/>
                <w:sz w:val="18"/>
              </w:rPr>
              <w:t>1</w:t>
            </w:r>
          </w:p>
        </w:tc>
        <w:tc>
          <w:tcPr>
            <w:tcW w:w="1560" w:type="dxa"/>
            <w:tcBorders>
              <w:top w:val="nil"/>
              <w:left w:val="nil"/>
              <w:bottom w:val="nil"/>
              <w:right w:val="nil"/>
            </w:tcBorders>
          </w:tcPr>
          <w:p w14:paraId="18F204B5" w14:textId="77777777" w:rsidR="008D0C61" w:rsidRPr="008856CE" w:rsidRDefault="008D0C61" w:rsidP="00956477">
            <w:pPr>
              <w:keepNext/>
              <w:keepLines/>
              <w:spacing w:after="0"/>
              <w:rPr>
                <w:rFonts w:ascii="Arial" w:hAnsi="Arial"/>
                <w:sz w:val="18"/>
              </w:rPr>
            </w:pPr>
          </w:p>
        </w:tc>
      </w:tr>
      <w:tr w:rsidR="008D0C61" w:rsidRPr="008856CE" w14:paraId="45AE89A7" w14:textId="77777777" w:rsidTr="00956477">
        <w:trPr>
          <w:cantSplit/>
          <w:jc w:val="center"/>
        </w:trPr>
        <w:tc>
          <w:tcPr>
            <w:tcW w:w="5955" w:type="dxa"/>
            <w:gridSpan w:val="8"/>
            <w:tcBorders>
              <w:top w:val="single" w:sz="4" w:space="0" w:color="auto"/>
              <w:right w:val="single" w:sz="4" w:space="0" w:color="auto"/>
            </w:tcBorders>
          </w:tcPr>
          <w:p w14:paraId="247EAA14" w14:textId="77777777" w:rsidR="008D0C61" w:rsidRPr="008856CE" w:rsidRDefault="008D0C61" w:rsidP="00956477">
            <w:pPr>
              <w:pStyle w:val="TAC"/>
            </w:pPr>
            <w:r w:rsidRPr="008856CE">
              <w:t>N3QAI IEI</w:t>
            </w:r>
          </w:p>
        </w:tc>
        <w:tc>
          <w:tcPr>
            <w:tcW w:w="1560" w:type="dxa"/>
            <w:tcBorders>
              <w:top w:val="nil"/>
              <w:left w:val="nil"/>
              <w:bottom w:val="nil"/>
              <w:right w:val="nil"/>
            </w:tcBorders>
          </w:tcPr>
          <w:p w14:paraId="2A4F77AA" w14:textId="77777777" w:rsidR="008D0C61" w:rsidRPr="008856CE" w:rsidRDefault="008D0C61" w:rsidP="00956477">
            <w:pPr>
              <w:keepNext/>
              <w:keepLines/>
              <w:spacing w:after="0"/>
              <w:rPr>
                <w:rFonts w:ascii="Arial" w:hAnsi="Arial"/>
                <w:sz w:val="18"/>
              </w:rPr>
            </w:pPr>
            <w:r w:rsidRPr="008856CE">
              <w:rPr>
                <w:rFonts w:ascii="Arial" w:hAnsi="Arial"/>
                <w:sz w:val="18"/>
              </w:rPr>
              <w:t>octet 1</w:t>
            </w:r>
          </w:p>
        </w:tc>
      </w:tr>
      <w:tr w:rsidR="008D0C61" w:rsidRPr="008856CE" w14:paraId="13E19ADE" w14:textId="77777777" w:rsidTr="00956477">
        <w:trPr>
          <w:cantSplit/>
          <w:jc w:val="center"/>
        </w:trPr>
        <w:tc>
          <w:tcPr>
            <w:tcW w:w="5955" w:type="dxa"/>
            <w:gridSpan w:val="8"/>
            <w:tcBorders>
              <w:top w:val="single" w:sz="4" w:space="0" w:color="auto"/>
              <w:right w:val="single" w:sz="4" w:space="0" w:color="auto"/>
            </w:tcBorders>
          </w:tcPr>
          <w:p w14:paraId="53E39DCA" w14:textId="77777777" w:rsidR="008D0C61" w:rsidRPr="008856CE" w:rsidRDefault="008D0C61" w:rsidP="00956477">
            <w:pPr>
              <w:pStyle w:val="TAC"/>
            </w:pPr>
          </w:p>
          <w:p w14:paraId="5E292B38" w14:textId="77777777" w:rsidR="008D0C61" w:rsidRPr="008856CE" w:rsidRDefault="008D0C61" w:rsidP="00956477">
            <w:pPr>
              <w:pStyle w:val="TAC"/>
            </w:pPr>
            <w:r w:rsidRPr="008856CE">
              <w:t>Length of N3QAI contents</w:t>
            </w:r>
          </w:p>
        </w:tc>
        <w:tc>
          <w:tcPr>
            <w:tcW w:w="1560" w:type="dxa"/>
            <w:tcBorders>
              <w:top w:val="nil"/>
              <w:left w:val="nil"/>
              <w:bottom w:val="nil"/>
              <w:right w:val="nil"/>
            </w:tcBorders>
          </w:tcPr>
          <w:p w14:paraId="6C6BDF34" w14:textId="77777777" w:rsidR="008D0C61" w:rsidRPr="008856CE" w:rsidRDefault="008D0C61" w:rsidP="00956477">
            <w:pPr>
              <w:keepNext/>
              <w:keepLines/>
              <w:spacing w:after="0"/>
              <w:rPr>
                <w:rFonts w:ascii="Arial" w:hAnsi="Arial"/>
                <w:sz w:val="18"/>
              </w:rPr>
            </w:pPr>
            <w:r w:rsidRPr="008856CE">
              <w:rPr>
                <w:rFonts w:ascii="Arial" w:hAnsi="Arial"/>
                <w:sz w:val="18"/>
              </w:rPr>
              <w:t>octet 2</w:t>
            </w:r>
          </w:p>
          <w:p w14:paraId="015EC242" w14:textId="77777777" w:rsidR="008D0C61" w:rsidRPr="008856CE" w:rsidRDefault="008D0C61" w:rsidP="00956477">
            <w:pPr>
              <w:keepNext/>
              <w:keepLines/>
              <w:spacing w:after="0"/>
              <w:rPr>
                <w:rFonts w:ascii="Arial" w:hAnsi="Arial"/>
                <w:sz w:val="18"/>
              </w:rPr>
            </w:pPr>
          </w:p>
          <w:p w14:paraId="2B4F14E7" w14:textId="77777777" w:rsidR="008D0C61" w:rsidRPr="008856CE" w:rsidRDefault="008D0C61" w:rsidP="00956477">
            <w:pPr>
              <w:keepNext/>
              <w:keepLines/>
              <w:spacing w:after="0"/>
              <w:rPr>
                <w:rFonts w:ascii="Arial" w:hAnsi="Arial"/>
                <w:sz w:val="18"/>
              </w:rPr>
            </w:pPr>
            <w:r w:rsidRPr="008856CE">
              <w:rPr>
                <w:rFonts w:ascii="Arial" w:hAnsi="Arial"/>
                <w:sz w:val="18"/>
              </w:rPr>
              <w:t>octet 3</w:t>
            </w:r>
          </w:p>
        </w:tc>
      </w:tr>
      <w:tr w:rsidR="008D0C61" w:rsidRPr="008856CE" w14:paraId="404B706C" w14:textId="77777777" w:rsidTr="00956477">
        <w:trPr>
          <w:cantSplit/>
          <w:jc w:val="center"/>
        </w:trPr>
        <w:tc>
          <w:tcPr>
            <w:tcW w:w="5955" w:type="dxa"/>
            <w:gridSpan w:val="8"/>
            <w:tcBorders>
              <w:top w:val="single" w:sz="4" w:space="0" w:color="auto"/>
              <w:right w:val="single" w:sz="4" w:space="0" w:color="auto"/>
            </w:tcBorders>
          </w:tcPr>
          <w:p w14:paraId="50FEF76C" w14:textId="77777777" w:rsidR="008D0C61" w:rsidRPr="008856CE" w:rsidRDefault="008D0C61" w:rsidP="00956477">
            <w:pPr>
              <w:pStyle w:val="TAC"/>
            </w:pPr>
          </w:p>
          <w:p w14:paraId="6066D857" w14:textId="77777777" w:rsidR="008D0C61" w:rsidRPr="008856CE" w:rsidRDefault="008D0C61" w:rsidP="00956477">
            <w:pPr>
              <w:pStyle w:val="TAC"/>
            </w:pPr>
            <w:r w:rsidRPr="008856CE">
              <w:t>N3QAI 1</w:t>
            </w:r>
          </w:p>
        </w:tc>
        <w:tc>
          <w:tcPr>
            <w:tcW w:w="1560" w:type="dxa"/>
            <w:tcBorders>
              <w:top w:val="nil"/>
              <w:left w:val="nil"/>
              <w:bottom w:val="nil"/>
              <w:right w:val="nil"/>
            </w:tcBorders>
          </w:tcPr>
          <w:p w14:paraId="64866B8D" w14:textId="77777777" w:rsidR="008D0C61" w:rsidRPr="008856CE" w:rsidRDefault="008D0C61" w:rsidP="00956477">
            <w:pPr>
              <w:keepNext/>
              <w:keepLines/>
              <w:spacing w:after="0"/>
              <w:rPr>
                <w:rFonts w:ascii="Arial" w:hAnsi="Arial"/>
                <w:sz w:val="18"/>
              </w:rPr>
            </w:pPr>
            <w:r w:rsidRPr="008856CE">
              <w:rPr>
                <w:rFonts w:ascii="Arial" w:hAnsi="Arial"/>
                <w:sz w:val="18"/>
              </w:rPr>
              <w:t>octet 4</w:t>
            </w:r>
          </w:p>
          <w:p w14:paraId="13D8FA49" w14:textId="77777777" w:rsidR="008D0C61" w:rsidRPr="008856CE" w:rsidRDefault="008D0C61" w:rsidP="00956477">
            <w:pPr>
              <w:keepNext/>
              <w:keepLines/>
              <w:spacing w:after="0"/>
              <w:rPr>
                <w:rFonts w:ascii="Arial" w:hAnsi="Arial"/>
                <w:sz w:val="18"/>
              </w:rPr>
            </w:pPr>
          </w:p>
          <w:p w14:paraId="060671E1" w14:textId="77777777" w:rsidR="008D0C61" w:rsidRPr="008856CE" w:rsidRDefault="008D0C61" w:rsidP="00956477">
            <w:pPr>
              <w:keepNext/>
              <w:keepLines/>
              <w:spacing w:after="0"/>
              <w:rPr>
                <w:rFonts w:ascii="Arial" w:hAnsi="Arial"/>
                <w:sz w:val="18"/>
              </w:rPr>
            </w:pPr>
            <w:r w:rsidRPr="008856CE">
              <w:rPr>
                <w:rFonts w:ascii="Arial" w:hAnsi="Arial"/>
                <w:sz w:val="18"/>
              </w:rPr>
              <w:t>octet u</w:t>
            </w:r>
            <w:r>
              <w:rPr>
                <w:rFonts w:ascii="Arial" w:hAnsi="Arial"/>
                <w:sz w:val="18"/>
              </w:rPr>
              <w:t>*</w:t>
            </w:r>
          </w:p>
        </w:tc>
      </w:tr>
      <w:tr w:rsidR="008D0C61" w:rsidRPr="008856CE" w14:paraId="0F2B4CBA" w14:textId="77777777" w:rsidTr="00956477">
        <w:trPr>
          <w:cantSplit/>
          <w:jc w:val="center"/>
        </w:trPr>
        <w:tc>
          <w:tcPr>
            <w:tcW w:w="5955" w:type="dxa"/>
            <w:gridSpan w:val="8"/>
            <w:tcBorders>
              <w:top w:val="single" w:sz="4" w:space="0" w:color="auto"/>
              <w:right w:val="single" w:sz="4" w:space="0" w:color="auto"/>
            </w:tcBorders>
          </w:tcPr>
          <w:p w14:paraId="2924B51B" w14:textId="77777777" w:rsidR="008D0C61" w:rsidRPr="008856CE" w:rsidRDefault="008D0C61" w:rsidP="00956477">
            <w:pPr>
              <w:pStyle w:val="TAC"/>
            </w:pPr>
          </w:p>
          <w:p w14:paraId="0044866F" w14:textId="77777777" w:rsidR="008D0C61" w:rsidRPr="008856CE" w:rsidRDefault="008D0C61" w:rsidP="00956477">
            <w:pPr>
              <w:pStyle w:val="TAC"/>
            </w:pPr>
            <w:r w:rsidRPr="008856CE">
              <w:t>N3QAI 2</w:t>
            </w:r>
          </w:p>
        </w:tc>
        <w:tc>
          <w:tcPr>
            <w:tcW w:w="1560" w:type="dxa"/>
            <w:tcBorders>
              <w:top w:val="nil"/>
              <w:left w:val="nil"/>
              <w:bottom w:val="nil"/>
              <w:right w:val="nil"/>
            </w:tcBorders>
          </w:tcPr>
          <w:p w14:paraId="5FE5F796"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w:t>
            </w:r>
            <w:r w:rsidRPr="008856CE">
              <w:rPr>
                <w:rFonts w:ascii="Arial" w:hAnsi="Arial"/>
                <w:sz w:val="18"/>
              </w:rPr>
              <w:t>u+1</w:t>
            </w:r>
            <w:r>
              <w:rPr>
                <w:rFonts w:ascii="Arial" w:hAnsi="Arial"/>
                <w:sz w:val="18"/>
              </w:rPr>
              <w:t>)*</w:t>
            </w:r>
          </w:p>
          <w:p w14:paraId="1458163B" w14:textId="77777777" w:rsidR="008D0C61" w:rsidRPr="008856CE" w:rsidRDefault="008D0C61" w:rsidP="00956477">
            <w:pPr>
              <w:keepNext/>
              <w:keepLines/>
              <w:spacing w:after="0"/>
              <w:rPr>
                <w:rFonts w:ascii="Arial" w:hAnsi="Arial"/>
                <w:sz w:val="18"/>
              </w:rPr>
            </w:pPr>
          </w:p>
          <w:p w14:paraId="1259840B" w14:textId="77777777" w:rsidR="008D0C61" w:rsidRPr="008856CE" w:rsidRDefault="008D0C61" w:rsidP="00956477">
            <w:pPr>
              <w:keepNext/>
              <w:keepLines/>
              <w:spacing w:after="0"/>
              <w:rPr>
                <w:rFonts w:ascii="Arial" w:hAnsi="Arial"/>
                <w:sz w:val="18"/>
              </w:rPr>
            </w:pPr>
            <w:r w:rsidRPr="008856CE">
              <w:rPr>
                <w:rFonts w:ascii="Arial" w:hAnsi="Arial"/>
                <w:sz w:val="18"/>
              </w:rPr>
              <w:t>octet v</w:t>
            </w:r>
            <w:r>
              <w:rPr>
                <w:rFonts w:ascii="Arial" w:hAnsi="Arial"/>
                <w:sz w:val="18"/>
              </w:rPr>
              <w:t>*</w:t>
            </w:r>
          </w:p>
        </w:tc>
      </w:tr>
      <w:tr w:rsidR="008D0C61" w:rsidRPr="008856CE" w14:paraId="4296ECF6" w14:textId="77777777" w:rsidTr="00956477">
        <w:trPr>
          <w:cantSplit/>
          <w:jc w:val="center"/>
        </w:trPr>
        <w:tc>
          <w:tcPr>
            <w:tcW w:w="5955" w:type="dxa"/>
            <w:gridSpan w:val="8"/>
            <w:tcBorders>
              <w:top w:val="single" w:sz="4" w:space="0" w:color="auto"/>
              <w:right w:val="single" w:sz="4" w:space="0" w:color="auto"/>
            </w:tcBorders>
          </w:tcPr>
          <w:p w14:paraId="0B2B2DED" w14:textId="77777777" w:rsidR="008D0C61" w:rsidRPr="008856CE" w:rsidRDefault="008D0C61" w:rsidP="00956477">
            <w:pPr>
              <w:pStyle w:val="TAC"/>
            </w:pPr>
            <w:r w:rsidRPr="008856CE">
              <w:t>...</w:t>
            </w:r>
          </w:p>
        </w:tc>
        <w:tc>
          <w:tcPr>
            <w:tcW w:w="1560" w:type="dxa"/>
            <w:tcBorders>
              <w:top w:val="nil"/>
              <w:left w:val="nil"/>
              <w:bottom w:val="nil"/>
              <w:right w:val="nil"/>
            </w:tcBorders>
          </w:tcPr>
          <w:p w14:paraId="128D92F9"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w:t>
            </w:r>
            <w:r w:rsidRPr="008856CE">
              <w:rPr>
                <w:rFonts w:ascii="Arial" w:hAnsi="Arial"/>
                <w:sz w:val="18"/>
              </w:rPr>
              <w:t>v+1</w:t>
            </w:r>
            <w:r>
              <w:rPr>
                <w:rFonts w:ascii="Arial" w:hAnsi="Arial"/>
                <w:sz w:val="18"/>
              </w:rPr>
              <w:t>)*</w:t>
            </w:r>
          </w:p>
          <w:p w14:paraId="5C4C24EF" w14:textId="77777777" w:rsidR="008D0C61" w:rsidRPr="008856CE" w:rsidRDefault="008D0C61" w:rsidP="00956477">
            <w:pPr>
              <w:keepNext/>
              <w:keepLines/>
              <w:spacing w:after="0"/>
              <w:rPr>
                <w:rFonts w:ascii="Arial" w:hAnsi="Arial"/>
                <w:sz w:val="18"/>
              </w:rPr>
            </w:pPr>
          </w:p>
          <w:p w14:paraId="7031D3CA" w14:textId="77777777" w:rsidR="008D0C61" w:rsidRPr="008856CE" w:rsidRDefault="008D0C61" w:rsidP="00956477">
            <w:pPr>
              <w:keepNext/>
              <w:keepLines/>
              <w:spacing w:after="0"/>
              <w:rPr>
                <w:rFonts w:ascii="Arial" w:hAnsi="Arial"/>
                <w:sz w:val="18"/>
              </w:rPr>
            </w:pPr>
            <w:r w:rsidRPr="008856CE">
              <w:rPr>
                <w:rFonts w:ascii="Arial" w:hAnsi="Arial"/>
                <w:sz w:val="18"/>
              </w:rPr>
              <w:t>octet w</w:t>
            </w:r>
            <w:r>
              <w:rPr>
                <w:rFonts w:ascii="Arial" w:hAnsi="Arial"/>
                <w:sz w:val="18"/>
              </w:rPr>
              <w:t>*</w:t>
            </w:r>
          </w:p>
        </w:tc>
      </w:tr>
      <w:tr w:rsidR="008D0C61" w:rsidRPr="008856CE" w14:paraId="261FC3AB" w14:textId="77777777" w:rsidTr="00956477">
        <w:trPr>
          <w:cantSplit/>
          <w:jc w:val="center"/>
        </w:trPr>
        <w:tc>
          <w:tcPr>
            <w:tcW w:w="5955" w:type="dxa"/>
            <w:gridSpan w:val="8"/>
            <w:tcBorders>
              <w:top w:val="single" w:sz="4" w:space="0" w:color="auto"/>
              <w:right w:val="single" w:sz="4" w:space="0" w:color="auto"/>
            </w:tcBorders>
          </w:tcPr>
          <w:p w14:paraId="330D6785" w14:textId="77777777" w:rsidR="008D0C61" w:rsidRPr="008856CE" w:rsidRDefault="008D0C61" w:rsidP="00956477">
            <w:pPr>
              <w:pStyle w:val="TAC"/>
            </w:pPr>
          </w:p>
          <w:p w14:paraId="24491E1A" w14:textId="77777777" w:rsidR="008D0C61" w:rsidRPr="008856CE" w:rsidRDefault="008D0C61" w:rsidP="00956477">
            <w:pPr>
              <w:pStyle w:val="TAC"/>
            </w:pPr>
            <w:r w:rsidRPr="008856CE">
              <w:t>N3QAI n</w:t>
            </w:r>
          </w:p>
        </w:tc>
        <w:tc>
          <w:tcPr>
            <w:tcW w:w="1560" w:type="dxa"/>
            <w:tcBorders>
              <w:top w:val="nil"/>
              <w:left w:val="nil"/>
              <w:bottom w:val="nil"/>
              <w:right w:val="nil"/>
            </w:tcBorders>
          </w:tcPr>
          <w:p w14:paraId="24149B8C"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w:t>
            </w:r>
            <w:r w:rsidRPr="008856CE">
              <w:rPr>
                <w:rFonts w:ascii="Arial" w:hAnsi="Arial"/>
                <w:sz w:val="18"/>
              </w:rPr>
              <w:t>w+1</w:t>
            </w:r>
            <w:r>
              <w:rPr>
                <w:rFonts w:ascii="Arial" w:hAnsi="Arial"/>
                <w:sz w:val="18"/>
              </w:rPr>
              <w:t>)*</w:t>
            </w:r>
          </w:p>
          <w:p w14:paraId="45A00401" w14:textId="77777777" w:rsidR="008D0C61" w:rsidRPr="008856CE" w:rsidRDefault="008D0C61" w:rsidP="00956477">
            <w:pPr>
              <w:keepNext/>
              <w:keepLines/>
              <w:spacing w:after="0"/>
              <w:rPr>
                <w:rFonts w:ascii="Arial" w:hAnsi="Arial"/>
                <w:sz w:val="18"/>
              </w:rPr>
            </w:pPr>
          </w:p>
          <w:p w14:paraId="26C67268" w14:textId="77777777" w:rsidR="008D0C61" w:rsidRPr="008856CE" w:rsidRDefault="008D0C61" w:rsidP="00956477">
            <w:pPr>
              <w:keepNext/>
              <w:keepLines/>
              <w:spacing w:after="0"/>
              <w:rPr>
                <w:rFonts w:ascii="Arial" w:hAnsi="Arial"/>
                <w:sz w:val="18"/>
              </w:rPr>
            </w:pPr>
            <w:r w:rsidRPr="008856CE">
              <w:rPr>
                <w:rFonts w:ascii="Arial" w:hAnsi="Arial"/>
                <w:sz w:val="18"/>
              </w:rPr>
              <w:t>octet x</w:t>
            </w:r>
            <w:r>
              <w:rPr>
                <w:rFonts w:ascii="Arial" w:hAnsi="Arial"/>
                <w:sz w:val="18"/>
              </w:rPr>
              <w:t>*</w:t>
            </w:r>
          </w:p>
        </w:tc>
      </w:tr>
    </w:tbl>
    <w:p w14:paraId="2BA24054"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.1: N3QAI information element</w:t>
      </w:r>
    </w:p>
    <w:p w14:paraId="0A8A9BC1" w14:textId="77777777" w:rsidR="008D0C61" w:rsidRPr="008856CE" w:rsidRDefault="008D0C61" w:rsidP="008D0C6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10"/>
        <w:gridCol w:w="1560"/>
      </w:tblGrid>
      <w:tr w:rsidR="008D0C61" w:rsidRPr="008856CE" w14:paraId="5E1416CC" w14:textId="77777777" w:rsidTr="00956477">
        <w:trPr>
          <w:cantSplit/>
          <w:jc w:val="center"/>
        </w:trPr>
        <w:tc>
          <w:tcPr>
            <w:tcW w:w="709" w:type="dxa"/>
            <w:tcBorders>
              <w:top w:val="nil"/>
              <w:left w:val="nil"/>
              <w:bottom w:val="nil"/>
              <w:right w:val="nil"/>
            </w:tcBorders>
          </w:tcPr>
          <w:p w14:paraId="0285E84D" w14:textId="77777777" w:rsidR="008D0C61" w:rsidRPr="002E35FF" w:rsidRDefault="008D0C61" w:rsidP="00956477">
            <w:pPr>
              <w:keepNext/>
              <w:keepLines/>
              <w:spacing w:after="0"/>
              <w:jc w:val="center"/>
              <w:rPr>
                <w:rFonts w:ascii="Arial" w:hAnsi="Arial"/>
                <w:sz w:val="18"/>
              </w:rPr>
            </w:pPr>
            <w:r w:rsidRPr="002E35FF">
              <w:rPr>
                <w:rFonts w:ascii="Arial" w:hAnsi="Arial"/>
                <w:sz w:val="18"/>
              </w:rPr>
              <w:t>8</w:t>
            </w:r>
          </w:p>
        </w:tc>
        <w:tc>
          <w:tcPr>
            <w:tcW w:w="781" w:type="dxa"/>
            <w:tcBorders>
              <w:top w:val="nil"/>
              <w:left w:val="nil"/>
              <w:bottom w:val="nil"/>
              <w:right w:val="nil"/>
            </w:tcBorders>
          </w:tcPr>
          <w:p w14:paraId="662D7364" w14:textId="77777777" w:rsidR="008D0C61" w:rsidRPr="002E35FF" w:rsidRDefault="008D0C61" w:rsidP="00956477">
            <w:pPr>
              <w:keepNext/>
              <w:keepLines/>
              <w:spacing w:after="0"/>
              <w:jc w:val="center"/>
              <w:rPr>
                <w:rFonts w:ascii="Arial" w:hAnsi="Arial"/>
                <w:sz w:val="18"/>
              </w:rPr>
            </w:pPr>
            <w:r w:rsidRPr="002E35FF">
              <w:rPr>
                <w:rFonts w:ascii="Arial" w:hAnsi="Arial"/>
                <w:sz w:val="18"/>
              </w:rPr>
              <w:t>7</w:t>
            </w:r>
          </w:p>
        </w:tc>
        <w:tc>
          <w:tcPr>
            <w:tcW w:w="780" w:type="dxa"/>
            <w:tcBorders>
              <w:top w:val="nil"/>
              <w:left w:val="nil"/>
              <w:bottom w:val="nil"/>
              <w:right w:val="nil"/>
            </w:tcBorders>
          </w:tcPr>
          <w:p w14:paraId="78B09D9E" w14:textId="77777777" w:rsidR="008D0C61" w:rsidRPr="002E35FF" w:rsidRDefault="008D0C61" w:rsidP="00956477">
            <w:pPr>
              <w:keepNext/>
              <w:keepLines/>
              <w:spacing w:after="0"/>
              <w:jc w:val="center"/>
              <w:rPr>
                <w:rFonts w:ascii="Arial" w:hAnsi="Arial"/>
                <w:sz w:val="18"/>
              </w:rPr>
            </w:pPr>
            <w:r w:rsidRPr="002E35FF">
              <w:rPr>
                <w:rFonts w:ascii="Arial" w:hAnsi="Arial"/>
                <w:sz w:val="18"/>
              </w:rPr>
              <w:t>6</w:t>
            </w:r>
          </w:p>
        </w:tc>
        <w:tc>
          <w:tcPr>
            <w:tcW w:w="779" w:type="dxa"/>
            <w:tcBorders>
              <w:top w:val="nil"/>
              <w:left w:val="nil"/>
              <w:bottom w:val="nil"/>
              <w:right w:val="nil"/>
            </w:tcBorders>
          </w:tcPr>
          <w:p w14:paraId="2A9BA286" w14:textId="77777777" w:rsidR="008D0C61" w:rsidRPr="002E35FF" w:rsidRDefault="008D0C61" w:rsidP="00956477">
            <w:pPr>
              <w:keepNext/>
              <w:keepLines/>
              <w:spacing w:after="0"/>
              <w:jc w:val="center"/>
              <w:rPr>
                <w:rFonts w:ascii="Arial" w:hAnsi="Arial"/>
                <w:sz w:val="18"/>
              </w:rPr>
            </w:pPr>
            <w:r w:rsidRPr="002E35FF">
              <w:rPr>
                <w:rFonts w:ascii="Arial" w:hAnsi="Arial"/>
                <w:sz w:val="18"/>
              </w:rPr>
              <w:t>5</w:t>
            </w:r>
          </w:p>
        </w:tc>
        <w:tc>
          <w:tcPr>
            <w:tcW w:w="708" w:type="dxa"/>
            <w:tcBorders>
              <w:top w:val="nil"/>
              <w:left w:val="nil"/>
              <w:bottom w:val="nil"/>
              <w:right w:val="nil"/>
            </w:tcBorders>
          </w:tcPr>
          <w:p w14:paraId="2FB6A65A" w14:textId="77777777" w:rsidR="008D0C61" w:rsidRPr="002E35FF" w:rsidRDefault="008D0C61" w:rsidP="00956477">
            <w:pPr>
              <w:keepNext/>
              <w:keepLines/>
              <w:spacing w:after="0"/>
              <w:jc w:val="center"/>
              <w:rPr>
                <w:rFonts w:ascii="Arial" w:hAnsi="Arial"/>
                <w:sz w:val="18"/>
              </w:rPr>
            </w:pPr>
            <w:r w:rsidRPr="002E35FF">
              <w:rPr>
                <w:rFonts w:ascii="Arial" w:hAnsi="Arial"/>
                <w:sz w:val="18"/>
              </w:rPr>
              <w:t>4</w:t>
            </w:r>
          </w:p>
        </w:tc>
        <w:tc>
          <w:tcPr>
            <w:tcW w:w="709" w:type="dxa"/>
            <w:tcBorders>
              <w:top w:val="nil"/>
              <w:left w:val="nil"/>
              <w:bottom w:val="nil"/>
              <w:right w:val="nil"/>
            </w:tcBorders>
          </w:tcPr>
          <w:p w14:paraId="0D18A2F7" w14:textId="77777777" w:rsidR="008D0C61" w:rsidRPr="002E35FF" w:rsidRDefault="008D0C61" w:rsidP="00956477">
            <w:pPr>
              <w:keepNext/>
              <w:keepLines/>
              <w:spacing w:after="0"/>
              <w:jc w:val="center"/>
              <w:rPr>
                <w:rFonts w:ascii="Arial" w:hAnsi="Arial"/>
                <w:sz w:val="18"/>
              </w:rPr>
            </w:pPr>
            <w:r w:rsidRPr="002E35FF">
              <w:rPr>
                <w:rFonts w:ascii="Arial" w:hAnsi="Arial"/>
                <w:sz w:val="18"/>
              </w:rPr>
              <w:t>3</w:t>
            </w:r>
          </w:p>
        </w:tc>
        <w:tc>
          <w:tcPr>
            <w:tcW w:w="781" w:type="dxa"/>
            <w:tcBorders>
              <w:top w:val="nil"/>
              <w:left w:val="nil"/>
              <w:bottom w:val="nil"/>
              <w:right w:val="nil"/>
            </w:tcBorders>
          </w:tcPr>
          <w:p w14:paraId="05309029" w14:textId="77777777" w:rsidR="008D0C61" w:rsidRPr="002E35FF" w:rsidRDefault="008D0C61" w:rsidP="00956477">
            <w:pPr>
              <w:keepNext/>
              <w:keepLines/>
              <w:spacing w:after="0"/>
              <w:jc w:val="center"/>
              <w:rPr>
                <w:rFonts w:ascii="Arial" w:hAnsi="Arial"/>
                <w:sz w:val="18"/>
              </w:rPr>
            </w:pPr>
            <w:r w:rsidRPr="002E35FF">
              <w:rPr>
                <w:rFonts w:ascii="Arial" w:hAnsi="Arial"/>
                <w:sz w:val="18"/>
              </w:rPr>
              <w:t>2</w:t>
            </w:r>
          </w:p>
        </w:tc>
        <w:tc>
          <w:tcPr>
            <w:tcW w:w="710" w:type="dxa"/>
            <w:tcBorders>
              <w:top w:val="nil"/>
              <w:left w:val="nil"/>
              <w:bottom w:val="nil"/>
              <w:right w:val="nil"/>
            </w:tcBorders>
          </w:tcPr>
          <w:p w14:paraId="331731BD" w14:textId="77777777" w:rsidR="008D0C61" w:rsidRPr="002E35FF" w:rsidRDefault="008D0C61" w:rsidP="00956477">
            <w:pPr>
              <w:keepNext/>
              <w:keepLines/>
              <w:spacing w:after="0"/>
              <w:jc w:val="center"/>
              <w:rPr>
                <w:rFonts w:ascii="Arial" w:hAnsi="Arial"/>
                <w:sz w:val="18"/>
              </w:rPr>
            </w:pPr>
            <w:r w:rsidRPr="002E35FF">
              <w:rPr>
                <w:rFonts w:ascii="Arial" w:hAnsi="Arial"/>
                <w:sz w:val="18"/>
              </w:rPr>
              <w:t>1</w:t>
            </w:r>
          </w:p>
        </w:tc>
        <w:tc>
          <w:tcPr>
            <w:tcW w:w="1560" w:type="dxa"/>
            <w:tcBorders>
              <w:top w:val="nil"/>
              <w:left w:val="nil"/>
              <w:bottom w:val="nil"/>
              <w:right w:val="nil"/>
            </w:tcBorders>
          </w:tcPr>
          <w:p w14:paraId="1BDBE605" w14:textId="77777777" w:rsidR="008D0C61" w:rsidRPr="002E35FF" w:rsidRDefault="008D0C61" w:rsidP="00956477">
            <w:pPr>
              <w:keepNext/>
              <w:keepLines/>
              <w:spacing w:after="0"/>
              <w:rPr>
                <w:rFonts w:ascii="Arial" w:hAnsi="Arial"/>
                <w:sz w:val="18"/>
              </w:rPr>
            </w:pPr>
          </w:p>
        </w:tc>
      </w:tr>
      <w:tr w:rsidR="008D0C61" w:rsidRPr="008856CE" w14:paraId="14F2C443" w14:textId="77777777" w:rsidTr="00956477">
        <w:trPr>
          <w:cantSplit/>
          <w:jc w:val="center"/>
        </w:trPr>
        <w:tc>
          <w:tcPr>
            <w:tcW w:w="5957" w:type="dxa"/>
            <w:gridSpan w:val="8"/>
            <w:tcBorders>
              <w:top w:val="single" w:sz="4" w:space="0" w:color="auto"/>
              <w:right w:val="single" w:sz="4" w:space="0" w:color="auto"/>
            </w:tcBorders>
          </w:tcPr>
          <w:p w14:paraId="43BB66CD" w14:textId="77777777" w:rsidR="008D0C61" w:rsidRPr="002E35FF" w:rsidRDefault="008D0C61" w:rsidP="00956477">
            <w:pPr>
              <w:pStyle w:val="TAC"/>
            </w:pPr>
            <w:r w:rsidRPr="002E35FF">
              <w:t>Number of QFIs</w:t>
            </w:r>
          </w:p>
        </w:tc>
        <w:tc>
          <w:tcPr>
            <w:tcW w:w="1560" w:type="dxa"/>
            <w:tcBorders>
              <w:top w:val="nil"/>
              <w:left w:val="nil"/>
              <w:bottom w:val="nil"/>
              <w:right w:val="nil"/>
            </w:tcBorders>
          </w:tcPr>
          <w:p w14:paraId="0763A662" w14:textId="77777777" w:rsidR="008D0C61" w:rsidRPr="002E35FF" w:rsidRDefault="008D0C61" w:rsidP="00956477">
            <w:pPr>
              <w:keepNext/>
              <w:keepLines/>
              <w:spacing w:after="0"/>
              <w:rPr>
                <w:rFonts w:ascii="Arial" w:hAnsi="Arial"/>
                <w:sz w:val="18"/>
              </w:rPr>
            </w:pPr>
            <w:r w:rsidRPr="002E35FF">
              <w:rPr>
                <w:rFonts w:ascii="Arial" w:hAnsi="Arial"/>
                <w:sz w:val="18"/>
              </w:rPr>
              <w:t>octet 4</w:t>
            </w:r>
          </w:p>
        </w:tc>
      </w:tr>
      <w:tr w:rsidR="008D0C61" w:rsidRPr="008856CE" w14:paraId="0D0D4A7E" w14:textId="77777777" w:rsidTr="00956477">
        <w:trPr>
          <w:cantSplit/>
          <w:jc w:val="center"/>
        </w:trPr>
        <w:tc>
          <w:tcPr>
            <w:tcW w:w="5957" w:type="dxa"/>
            <w:gridSpan w:val="8"/>
            <w:tcBorders>
              <w:top w:val="single" w:sz="4" w:space="0" w:color="auto"/>
              <w:right w:val="single" w:sz="4" w:space="0" w:color="auto"/>
            </w:tcBorders>
          </w:tcPr>
          <w:p w14:paraId="405FFCD5" w14:textId="77777777" w:rsidR="008D0C61" w:rsidRPr="002E35FF" w:rsidRDefault="008D0C61" w:rsidP="00956477">
            <w:pPr>
              <w:pStyle w:val="TAC"/>
            </w:pPr>
            <w:r w:rsidRPr="002E35FF">
              <w:t>List of QFIs</w:t>
            </w:r>
          </w:p>
        </w:tc>
        <w:tc>
          <w:tcPr>
            <w:tcW w:w="1560" w:type="dxa"/>
            <w:tcBorders>
              <w:top w:val="nil"/>
              <w:left w:val="nil"/>
              <w:bottom w:val="nil"/>
              <w:right w:val="nil"/>
            </w:tcBorders>
          </w:tcPr>
          <w:p w14:paraId="3D733D96" w14:textId="77777777" w:rsidR="008D0C61" w:rsidRPr="002E35FF" w:rsidRDefault="008D0C61" w:rsidP="00956477">
            <w:pPr>
              <w:keepNext/>
              <w:keepLines/>
              <w:spacing w:after="0"/>
              <w:rPr>
                <w:rFonts w:ascii="Arial" w:hAnsi="Arial"/>
                <w:sz w:val="18"/>
              </w:rPr>
            </w:pPr>
            <w:r w:rsidRPr="002E35FF">
              <w:rPr>
                <w:rFonts w:ascii="Arial" w:hAnsi="Arial"/>
                <w:sz w:val="18"/>
              </w:rPr>
              <w:t>octet 5</w:t>
            </w:r>
          </w:p>
          <w:p w14:paraId="090E84E7" w14:textId="77777777" w:rsidR="008D0C61" w:rsidRPr="002E35FF" w:rsidRDefault="008D0C61" w:rsidP="00956477">
            <w:pPr>
              <w:keepNext/>
              <w:keepLines/>
              <w:spacing w:after="0"/>
              <w:rPr>
                <w:rFonts w:ascii="Arial" w:hAnsi="Arial"/>
                <w:sz w:val="18"/>
              </w:rPr>
            </w:pPr>
            <w:r w:rsidRPr="002E35FF">
              <w:rPr>
                <w:rFonts w:ascii="Arial" w:hAnsi="Arial"/>
                <w:sz w:val="18"/>
              </w:rPr>
              <w:t>octet m</w:t>
            </w:r>
          </w:p>
        </w:tc>
      </w:tr>
      <w:tr w:rsidR="008D0C61" w:rsidRPr="008856CE" w14:paraId="442ACC5C" w14:textId="77777777" w:rsidTr="00956477">
        <w:trPr>
          <w:cantSplit/>
          <w:jc w:val="center"/>
        </w:trPr>
        <w:tc>
          <w:tcPr>
            <w:tcW w:w="5957" w:type="dxa"/>
            <w:gridSpan w:val="8"/>
            <w:tcBorders>
              <w:top w:val="single" w:sz="4" w:space="0" w:color="auto"/>
              <w:right w:val="single" w:sz="4" w:space="0" w:color="auto"/>
            </w:tcBorders>
          </w:tcPr>
          <w:p w14:paraId="51EF7C91" w14:textId="77777777" w:rsidR="008D0C61" w:rsidRPr="002E35FF" w:rsidRDefault="008D0C61" w:rsidP="00956477">
            <w:pPr>
              <w:pStyle w:val="TAC"/>
            </w:pPr>
            <w:r w:rsidRPr="002E35FF">
              <w:t>Number of N3QAI parameters</w:t>
            </w:r>
          </w:p>
        </w:tc>
        <w:tc>
          <w:tcPr>
            <w:tcW w:w="1560" w:type="dxa"/>
            <w:tcBorders>
              <w:top w:val="nil"/>
              <w:left w:val="nil"/>
              <w:bottom w:val="nil"/>
              <w:right w:val="nil"/>
            </w:tcBorders>
          </w:tcPr>
          <w:p w14:paraId="6B8ABABD" w14:textId="77777777" w:rsidR="008D0C61" w:rsidRPr="002E35FF" w:rsidRDefault="008D0C61" w:rsidP="00956477">
            <w:pPr>
              <w:keepNext/>
              <w:keepLines/>
              <w:spacing w:after="0"/>
              <w:rPr>
                <w:rFonts w:ascii="Arial" w:hAnsi="Arial"/>
                <w:sz w:val="18"/>
              </w:rPr>
            </w:pPr>
            <w:r w:rsidRPr="002E35FF">
              <w:rPr>
                <w:rFonts w:ascii="Arial" w:hAnsi="Arial"/>
                <w:sz w:val="18"/>
              </w:rPr>
              <w:t>octet (m+1)</w:t>
            </w:r>
          </w:p>
        </w:tc>
      </w:tr>
      <w:tr w:rsidR="008D0C61" w:rsidRPr="008856CE" w14:paraId="79467F51" w14:textId="77777777" w:rsidTr="00956477">
        <w:trPr>
          <w:cantSplit/>
          <w:jc w:val="center"/>
        </w:trPr>
        <w:tc>
          <w:tcPr>
            <w:tcW w:w="5957" w:type="dxa"/>
            <w:gridSpan w:val="8"/>
            <w:tcBorders>
              <w:top w:val="single" w:sz="4" w:space="0" w:color="auto"/>
              <w:right w:val="single" w:sz="4" w:space="0" w:color="auto"/>
            </w:tcBorders>
          </w:tcPr>
          <w:p w14:paraId="38EECE3F" w14:textId="77777777" w:rsidR="008D0C61" w:rsidRPr="008856CE" w:rsidRDefault="008D0C61" w:rsidP="00956477">
            <w:pPr>
              <w:pStyle w:val="TAC"/>
            </w:pPr>
          </w:p>
          <w:p w14:paraId="3C6B2526" w14:textId="77777777" w:rsidR="008D0C61" w:rsidRPr="008856CE" w:rsidRDefault="008D0C61" w:rsidP="00956477">
            <w:pPr>
              <w:pStyle w:val="TAC"/>
            </w:pPr>
            <w:r w:rsidRPr="008856CE">
              <w:t>N3QAI parameters list</w:t>
            </w:r>
          </w:p>
        </w:tc>
        <w:tc>
          <w:tcPr>
            <w:tcW w:w="1560" w:type="dxa"/>
            <w:tcBorders>
              <w:top w:val="nil"/>
              <w:left w:val="nil"/>
              <w:bottom w:val="nil"/>
              <w:right w:val="nil"/>
            </w:tcBorders>
          </w:tcPr>
          <w:p w14:paraId="757CE99C"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(m+2)</w:t>
            </w:r>
          </w:p>
          <w:p w14:paraId="541AF876" w14:textId="77777777" w:rsidR="008D0C61" w:rsidRPr="008856CE" w:rsidRDefault="008D0C61" w:rsidP="00956477">
            <w:pPr>
              <w:keepNext/>
              <w:keepLines/>
              <w:spacing w:after="0"/>
              <w:rPr>
                <w:rFonts w:ascii="Arial" w:hAnsi="Arial"/>
                <w:sz w:val="18"/>
              </w:rPr>
            </w:pPr>
          </w:p>
          <w:p w14:paraId="29BAAB33" w14:textId="55E77FB6" w:rsidR="008D0C61" w:rsidRPr="008856CE" w:rsidRDefault="008D0C61" w:rsidP="00956477">
            <w:pPr>
              <w:keepNext/>
              <w:keepLines/>
              <w:spacing w:after="0"/>
              <w:rPr>
                <w:rFonts w:ascii="Arial" w:hAnsi="Arial"/>
                <w:sz w:val="18"/>
              </w:rPr>
            </w:pPr>
            <w:r w:rsidRPr="008856CE">
              <w:rPr>
                <w:rFonts w:ascii="Arial" w:hAnsi="Arial"/>
                <w:sz w:val="18"/>
              </w:rPr>
              <w:t xml:space="preserve">octet </w:t>
            </w:r>
            <w:del w:id="88" w:author="Ericsson User 2" w:date="2023-08-23T10:33:00Z">
              <w:r w:rsidDel="009541D9">
                <w:rPr>
                  <w:rFonts w:ascii="Arial" w:hAnsi="Arial"/>
                  <w:sz w:val="18"/>
                </w:rPr>
                <w:delText>q</w:delText>
              </w:r>
            </w:del>
            <w:ins w:id="89" w:author="Ericsson User 2" w:date="2023-08-23T10:33:00Z">
              <w:r w:rsidR="009541D9">
                <w:rPr>
                  <w:rFonts w:ascii="Arial" w:hAnsi="Arial"/>
                  <w:sz w:val="18"/>
                </w:rPr>
                <w:t>u</w:t>
              </w:r>
            </w:ins>
            <w:r w:rsidRPr="008856CE">
              <w:rPr>
                <w:rFonts w:ascii="Arial" w:hAnsi="Arial"/>
                <w:sz w:val="18"/>
              </w:rPr>
              <w:t>*</w:t>
            </w:r>
          </w:p>
        </w:tc>
      </w:tr>
    </w:tbl>
    <w:p w14:paraId="208F44AF"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 xml:space="preserve">.2: N3QAI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D0C61" w:rsidRPr="008856CE" w14:paraId="6D4FAF8E" w14:textId="77777777" w:rsidTr="00956477">
        <w:trPr>
          <w:cantSplit/>
          <w:jc w:val="center"/>
        </w:trPr>
        <w:tc>
          <w:tcPr>
            <w:tcW w:w="709" w:type="dxa"/>
            <w:tcBorders>
              <w:top w:val="nil"/>
              <w:left w:val="nil"/>
              <w:bottom w:val="nil"/>
              <w:right w:val="nil"/>
            </w:tcBorders>
          </w:tcPr>
          <w:p w14:paraId="334AA399" w14:textId="77777777" w:rsidR="008D0C61" w:rsidRPr="008856CE" w:rsidRDefault="008D0C61" w:rsidP="00956477">
            <w:pPr>
              <w:keepNext/>
              <w:keepLines/>
              <w:spacing w:after="0"/>
              <w:jc w:val="center"/>
              <w:rPr>
                <w:rFonts w:ascii="Arial" w:hAnsi="Arial"/>
                <w:sz w:val="18"/>
              </w:rPr>
            </w:pPr>
            <w:r w:rsidRPr="008856CE">
              <w:rPr>
                <w:rFonts w:ascii="Arial" w:hAnsi="Arial"/>
                <w:sz w:val="18"/>
              </w:rPr>
              <w:lastRenderedPageBreak/>
              <w:t>8</w:t>
            </w:r>
          </w:p>
        </w:tc>
        <w:tc>
          <w:tcPr>
            <w:tcW w:w="781" w:type="dxa"/>
            <w:tcBorders>
              <w:top w:val="nil"/>
              <w:left w:val="nil"/>
              <w:bottom w:val="nil"/>
              <w:right w:val="nil"/>
            </w:tcBorders>
          </w:tcPr>
          <w:p w14:paraId="5172FCFF" w14:textId="77777777" w:rsidR="008D0C61" w:rsidRPr="008856CE" w:rsidRDefault="008D0C61" w:rsidP="00956477">
            <w:pPr>
              <w:keepNext/>
              <w:keepLines/>
              <w:spacing w:after="0"/>
              <w:jc w:val="center"/>
              <w:rPr>
                <w:rFonts w:ascii="Arial" w:hAnsi="Arial"/>
                <w:sz w:val="18"/>
              </w:rPr>
            </w:pPr>
            <w:r w:rsidRPr="008856CE">
              <w:rPr>
                <w:rFonts w:ascii="Arial" w:hAnsi="Arial"/>
                <w:sz w:val="18"/>
              </w:rPr>
              <w:t>7</w:t>
            </w:r>
          </w:p>
        </w:tc>
        <w:tc>
          <w:tcPr>
            <w:tcW w:w="780" w:type="dxa"/>
            <w:tcBorders>
              <w:top w:val="nil"/>
              <w:left w:val="nil"/>
              <w:bottom w:val="nil"/>
              <w:right w:val="nil"/>
            </w:tcBorders>
          </w:tcPr>
          <w:p w14:paraId="4360A95D" w14:textId="77777777" w:rsidR="008D0C61" w:rsidRPr="008856CE" w:rsidRDefault="008D0C61" w:rsidP="00956477">
            <w:pPr>
              <w:keepNext/>
              <w:keepLines/>
              <w:spacing w:after="0"/>
              <w:jc w:val="center"/>
              <w:rPr>
                <w:rFonts w:ascii="Arial" w:hAnsi="Arial"/>
                <w:sz w:val="18"/>
              </w:rPr>
            </w:pPr>
            <w:r w:rsidRPr="008856CE">
              <w:rPr>
                <w:rFonts w:ascii="Arial" w:hAnsi="Arial"/>
                <w:sz w:val="18"/>
              </w:rPr>
              <w:t>6</w:t>
            </w:r>
          </w:p>
        </w:tc>
        <w:tc>
          <w:tcPr>
            <w:tcW w:w="779" w:type="dxa"/>
            <w:tcBorders>
              <w:top w:val="nil"/>
              <w:left w:val="nil"/>
              <w:bottom w:val="nil"/>
              <w:right w:val="nil"/>
            </w:tcBorders>
          </w:tcPr>
          <w:p w14:paraId="6E4E2FBF" w14:textId="77777777" w:rsidR="008D0C61" w:rsidRPr="008856CE" w:rsidRDefault="008D0C61" w:rsidP="00956477">
            <w:pPr>
              <w:keepNext/>
              <w:keepLines/>
              <w:spacing w:after="0"/>
              <w:jc w:val="center"/>
              <w:rPr>
                <w:rFonts w:ascii="Arial" w:hAnsi="Arial"/>
                <w:sz w:val="18"/>
              </w:rPr>
            </w:pPr>
            <w:r w:rsidRPr="008856CE">
              <w:rPr>
                <w:rFonts w:ascii="Arial" w:hAnsi="Arial"/>
                <w:sz w:val="18"/>
              </w:rPr>
              <w:t>5</w:t>
            </w:r>
          </w:p>
        </w:tc>
        <w:tc>
          <w:tcPr>
            <w:tcW w:w="708" w:type="dxa"/>
            <w:tcBorders>
              <w:top w:val="nil"/>
              <w:left w:val="nil"/>
              <w:bottom w:val="nil"/>
              <w:right w:val="nil"/>
            </w:tcBorders>
          </w:tcPr>
          <w:p w14:paraId="488A9FDB" w14:textId="77777777" w:rsidR="008D0C61" w:rsidRPr="008856CE" w:rsidRDefault="008D0C61" w:rsidP="00956477">
            <w:pPr>
              <w:keepNext/>
              <w:keepLines/>
              <w:spacing w:after="0"/>
              <w:jc w:val="center"/>
              <w:rPr>
                <w:rFonts w:ascii="Arial" w:hAnsi="Arial"/>
                <w:sz w:val="18"/>
              </w:rPr>
            </w:pPr>
            <w:r w:rsidRPr="008856CE">
              <w:rPr>
                <w:rFonts w:ascii="Arial" w:hAnsi="Arial"/>
                <w:sz w:val="18"/>
              </w:rPr>
              <w:t>4</w:t>
            </w:r>
          </w:p>
        </w:tc>
        <w:tc>
          <w:tcPr>
            <w:tcW w:w="709" w:type="dxa"/>
            <w:tcBorders>
              <w:top w:val="nil"/>
              <w:left w:val="nil"/>
              <w:bottom w:val="nil"/>
              <w:right w:val="nil"/>
            </w:tcBorders>
          </w:tcPr>
          <w:p w14:paraId="09237CF0" w14:textId="77777777" w:rsidR="008D0C61" w:rsidRPr="008856CE" w:rsidRDefault="008D0C61" w:rsidP="00956477">
            <w:pPr>
              <w:keepNext/>
              <w:keepLines/>
              <w:spacing w:after="0"/>
              <w:jc w:val="center"/>
              <w:rPr>
                <w:rFonts w:ascii="Arial" w:hAnsi="Arial"/>
                <w:sz w:val="18"/>
              </w:rPr>
            </w:pPr>
            <w:r w:rsidRPr="008856CE">
              <w:rPr>
                <w:rFonts w:ascii="Arial" w:hAnsi="Arial"/>
                <w:sz w:val="18"/>
              </w:rPr>
              <w:t>3</w:t>
            </w:r>
          </w:p>
        </w:tc>
        <w:tc>
          <w:tcPr>
            <w:tcW w:w="781" w:type="dxa"/>
            <w:tcBorders>
              <w:top w:val="nil"/>
              <w:left w:val="nil"/>
              <w:bottom w:val="nil"/>
              <w:right w:val="nil"/>
            </w:tcBorders>
          </w:tcPr>
          <w:p w14:paraId="317CB7A3" w14:textId="77777777" w:rsidR="008D0C61" w:rsidRPr="008856CE" w:rsidRDefault="008D0C61" w:rsidP="00956477">
            <w:pPr>
              <w:keepNext/>
              <w:keepLines/>
              <w:spacing w:after="0"/>
              <w:jc w:val="center"/>
              <w:rPr>
                <w:rFonts w:ascii="Arial" w:hAnsi="Arial"/>
                <w:sz w:val="18"/>
              </w:rPr>
            </w:pPr>
            <w:r w:rsidRPr="008856CE">
              <w:rPr>
                <w:rFonts w:ascii="Arial" w:hAnsi="Arial"/>
                <w:sz w:val="18"/>
              </w:rPr>
              <w:t>2</w:t>
            </w:r>
          </w:p>
        </w:tc>
        <w:tc>
          <w:tcPr>
            <w:tcW w:w="708" w:type="dxa"/>
            <w:tcBorders>
              <w:top w:val="nil"/>
              <w:left w:val="nil"/>
              <w:bottom w:val="nil"/>
              <w:right w:val="nil"/>
            </w:tcBorders>
          </w:tcPr>
          <w:p w14:paraId="189DC7C0" w14:textId="77777777" w:rsidR="008D0C61" w:rsidRPr="008856CE" w:rsidRDefault="008D0C61" w:rsidP="00956477">
            <w:pPr>
              <w:keepNext/>
              <w:keepLines/>
              <w:spacing w:after="0"/>
              <w:jc w:val="center"/>
              <w:rPr>
                <w:rFonts w:ascii="Arial" w:hAnsi="Arial"/>
                <w:sz w:val="18"/>
              </w:rPr>
            </w:pPr>
            <w:r w:rsidRPr="008856CE">
              <w:rPr>
                <w:rFonts w:ascii="Arial" w:hAnsi="Arial"/>
                <w:sz w:val="18"/>
              </w:rPr>
              <w:t>1</w:t>
            </w:r>
          </w:p>
        </w:tc>
        <w:tc>
          <w:tcPr>
            <w:tcW w:w="1560" w:type="dxa"/>
            <w:tcBorders>
              <w:top w:val="nil"/>
              <w:left w:val="nil"/>
              <w:bottom w:val="nil"/>
              <w:right w:val="nil"/>
            </w:tcBorders>
          </w:tcPr>
          <w:p w14:paraId="7804DAED" w14:textId="77777777" w:rsidR="008D0C61" w:rsidRPr="008856CE" w:rsidRDefault="008D0C61" w:rsidP="00956477">
            <w:pPr>
              <w:keepNext/>
              <w:keepLines/>
              <w:spacing w:after="0"/>
              <w:rPr>
                <w:rFonts w:ascii="Arial" w:hAnsi="Arial"/>
                <w:sz w:val="18"/>
              </w:rPr>
            </w:pPr>
          </w:p>
        </w:tc>
      </w:tr>
      <w:tr w:rsidR="008D0C61" w:rsidRPr="008856CE" w14:paraId="3876F224" w14:textId="77777777" w:rsidTr="00956477">
        <w:trPr>
          <w:cantSplit/>
          <w:jc w:val="center"/>
        </w:trPr>
        <w:tc>
          <w:tcPr>
            <w:tcW w:w="5955" w:type="dxa"/>
            <w:gridSpan w:val="8"/>
            <w:tcBorders>
              <w:top w:val="single" w:sz="4" w:space="0" w:color="auto"/>
              <w:right w:val="single" w:sz="4" w:space="0" w:color="auto"/>
            </w:tcBorders>
          </w:tcPr>
          <w:p w14:paraId="250EC55C" w14:textId="77777777" w:rsidR="008D0C61" w:rsidRPr="008856CE" w:rsidRDefault="008D0C61" w:rsidP="00956477">
            <w:pPr>
              <w:pStyle w:val="TAC"/>
            </w:pPr>
          </w:p>
          <w:p w14:paraId="42B62E1E" w14:textId="77777777" w:rsidR="008D0C61" w:rsidRPr="008856CE" w:rsidRDefault="008D0C61" w:rsidP="00956477">
            <w:pPr>
              <w:pStyle w:val="TAC"/>
            </w:pPr>
            <w:r w:rsidRPr="008856CE">
              <w:t>N3QAI parameter 1</w:t>
            </w:r>
          </w:p>
        </w:tc>
        <w:tc>
          <w:tcPr>
            <w:tcW w:w="1560" w:type="dxa"/>
            <w:tcBorders>
              <w:top w:val="nil"/>
              <w:left w:val="nil"/>
              <w:bottom w:val="nil"/>
              <w:right w:val="nil"/>
            </w:tcBorders>
          </w:tcPr>
          <w:p w14:paraId="62140A9D"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(m+2)</w:t>
            </w:r>
          </w:p>
          <w:p w14:paraId="35E82172" w14:textId="77777777" w:rsidR="008D0C61" w:rsidRPr="008856CE" w:rsidRDefault="008D0C61" w:rsidP="00956477">
            <w:pPr>
              <w:keepNext/>
              <w:keepLines/>
              <w:spacing w:after="0"/>
              <w:rPr>
                <w:rFonts w:ascii="Arial" w:hAnsi="Arial"/>
                <w:sz w:val="18"/>
              </w:rPr>
            </w:pPr>
          </w:p>
          <w:p w14:paraId="2557E849"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n*</w:t>
            </w:r>
          </w:p>
        </w:tc>
      </w:tr>
      <w:tr w:rsidR="008D0C61" w:rsidRPr="008856CE" w14:paraId="0B4FD0D1" w14:textId="77777777" w:rsidTr="00956477">
        <w:trPr>
          <w:cantSplit/>
          <w:jc w:val="center"/>
        </w:trPr>
        <w:tc>
          <w:tcPr>
            <w:tcW w:w="5955" w:type="dxa"/>
            <w:gridSpan w:val="8"/>
            <w:tcBorders>
              <w:top w:val="single" w:sz="4" w:space="0" w:color="auto"/>
              <w:right w:val="single" w:sz="4" w:space="0" w:color="auto"/>
            </w:tcBorders>
          </w:tcPr>
          <w:p w14:paraId="46341CB4" w14:textId="77777777" w:rsidR="008D0C61" w:rsidRPr="008856CE" w:rsidRDefault="008D0C61" w:rsidP="00956477">
            <w:pPr>
              <w:pStyle w:val="TAC"/>
            </w:pPr>
          </w:p>
          <w:p w14:paraId="583E061F" w14:textId="77777777" w:rsidR="008D0C61" w:rsidRPr="008856CE" w:rsidRDefault="008D0C61" w:rsidP="00956477">
            <w:pPr>
              <w:pStyle w:val="TAC"/>
            </w:pPr>
            <w:r w:rsidRPr="008856CE">
              <w:t>N3QAI parameter 2</w:t>
            </w:r>
          </w:p>
        </w:tc>
        <w:tc>
          <w:tcPr>
            <w:tcW w:w="1560" w:type="dxa"/>
            <w:tcBorders>
              <w:top w:val="nil"/>
              <w:left w:val="nil"/>
              <w:bottom w:val="nil"/>
              <w:right w:val="nil"/>
            </w:tcBorders>
          </w:tcPr>
          <w:p w14:paraId="5E7DC035"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(n</w:t>
            </w:r>
            <w:r w:rsidRPr="008856CE">
              <w:rPr>
                <w:rFonts w:ascii="Arial" w:hAnsi="Arial"/>
                <w:sz w:val="18"/>
              </w:rPr>
              <w:t>+1</w:t>
            </w:r>
            <w:r>
              <w:rPr>
                <w:rFonts w:ascii="Arial" w:hAnsi="Arial"/>
                <w:sz w:val="18"/>
              </w:rPr>
              <w:t>)*</w:t>
            </w:r>
          </w:p>
          <w:p w14:paraId="19438F24" w14:textId="77777777" w:rsidR="008D0C61" w:rsidRPr="008856CE" w:rsidRDefault="008D0C61" w:rsidP="00956477">
            <w:pPr>
              <w:keepNext/>
              <w:keepLines/>
              <w:spacing w:after="0"/>
              <w:rPr>
                <w:rFonts w:ascii="Arial" w:hAnsi="Arial"/>
                <w:sz w:val="18"/>
              </w:rPr>
            </w:pPr>
          </w:p>
          <w:p w14:paraId="4FD72268"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o*</w:t>
            </w:r>
          </w:p>
        </w:tc>
      </w:tr>
      <w:tr w:rsidR="008D0C61" w:rsidRPr="008856CE" w14:paraId="7DB58F39" w14:textId="77777777" w:rsidTr="00956477">
        <w:trPr>
          <w:cantSplit/>
          <w:jc w:val="center"/>
        </w:trPr>
        <w:tc>
          <w:tcPr>
            <w:tcW w:w="5955" w:type="dxa"/>
            <w:gridSpan w:val="8"/>
            <w:tcBorders>
              <w:top w:val="single" w:sz="4" w:space="0" w:color="auto"/>
              <w:right w:val="single" w:sz="4" w:space="0" w:color="auto"/>
            </w:tcBorders>
          </w:tcPr>
          <w:p w14:paraId="100A9E06" w14:textId="77777777" w:rsidR="008D0C61" w:rsidRPr="008856CE" w:rsidRDefault="008D0C61" w:rsidP="00956477">
            <w:pPr>
              <w:pStyle w:val="TAC"/>
            </w:pPr>
            <w:r w:rsidRPr="008856CE">
              <w:t>...</w:t>
            </w:r>
          </w:p>
        </w:tc>
        <w:tc>
          <w:tcPr>
            <w:tcW w:w="1560" w:type="dxa"/>
            <w:tcBorders>
              <w:top w:val="nil"/>
              <w:left w:val="nil"/>
              <w:bottom w:val="nil"/>
              <w:right w:val="nil"/>
            </w:tcBorders>
          </w:tcPr>
          <w:p w14:paraId="025CF339"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(o</w:t>
            </w:r>
            <w:r w:rsidRPr="008856CE">
              <w:rPr>
                <w:rFonts w:ascii="Arial" w:hAnsi="Arial"/>
                <w:sz w:val="18"/>
              </w:rPr>
              <w:t>+1</w:t>
            </w:r>
            <w:r>
              <w:rPr>
                <w:rFonts w:ascii="Arial" w:hAnsi="Arial"/>
                <w:sz w:val="18"/>
              </w:rPr>
              <w:t>)*</w:t>
            </w:r>
          </w:p>
          <w:p w14:paraId="42EB772C" w14:textId="77777777" w:rsidR="008D0C61" w:rsidRPr="008856CE" w:rsidRDefault="008D0C61" w:rsidP="00956477">
            <w:pPr>
              <w:keepNext/>
              <w:keepLines/>
              <w:spacing w:after="0"/>
              <w:rPr>
                <w:rFonts w:ascii="Arial" w:hAnsi="Arial"/>
                <w:sz w:val="18"/>
              </w:rPr>
            </w:pPr>
          </w:p>
          <w:p w14:paraId="5E47A5EE"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p*</w:t>
            </w:r>
          </w:p>
        </w:tc>
      </w:tr>
      <w:tr w:rsidR="008D0C61" w:rsidRPr="008856CE" w14:paraId="08E6C236" w14:textId="77777777" w:rsidTr="00956477">
        <w:trPr>
          <w:cantSplit/>
          <w:jc w:val="center"/>
        </w:trPr>
        <w:tc>
          <w:tcPr>
            <w:tcW w:w="5955" w:type="dxa"/>
            <w:gridSpan w:val="8"/>
            <w:tcBorders>
              <w:top w:val="single" w:sz="4" w:space="0" w:color="auto"/>
              <w:right w:val="single" w:sz="4" w:space="0" w:color="auto"/>
            </w:tcBorders>
          </w:tcPr>
          <w:p w14:paraId="39446FE6" w14:textId="77777777" w:rsidR="008D0C61" w:rsidRPr="008856CE" w:rsidRDefault="008D0C61" w:rsidP="00956477">
            <w:pPr>
              <w:pStyle w:val="TAC"/>
            </w:pPr>
          </w:p>
          <w:p w14:paraId="11859D81" w14:textId="77777777" w:rsidR="008D0C61" w:rsidRPr="008856CE" w:rsidRDefault="008D0C61" w:rsidP="00956477">
            <w:pPr>
              <w:pStyle w:val="TAC"/>
            </w:pPr>
            <w:r w:rsidRPr="008856CE">
              <w:t>N3QAI parameter n</w:t>
            </w:r>
          </w:p>
        </w:tc>
        <w:tc>
          <w:tcPr>
            <w:tcW w:w="1560" w:type="dxa"/>
            <w:tcBorders>
              <w:top w:val="nil"/>
              <w:left w:val="nil"/>
              <w:bottom w:val="nil"/>
              <w:right w:val="nil"/>
            </w:tcBorders>
          </w:tcPr>
          <w:p w14:paraId="4DF81443"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(p</w:t>
            </w:r>
            <w:r w:rsidRPr="008856CE">
              <w:rPr>
                <w:rFonts w:ascii="Arial" w:hAnsi="Arial"/>
                <w:sz w:val="18"/>
              </w:rPr>
              <w:t>+1</w:t>
            </w:r>
            <w:r>
              <w:rPr>
                <w:rFonts w:ascii="Arial" w:hAnsi="Arial"/>
                <w:sz w:val="18"/>
              </w:rPr>
              <w:t>)*</w:t>
            </w:r>
          </w:p>
          <w:p w14:paraId="412E233C" w14:textId="77777777" w:rsidR="008D0C61" w:rsidRPr="008856CE" w:rsidRDefault="008D0C61" w:rsidP="00956477">
            <w:pPr>
              <w:keepNext/>
              <w:keepLines/>
              <w:spacing w:after="0"/>
              <w:rPr>
                <w:rFonts w:ascii="Arial" w:hAnsi="Arial"/>
                <w:sz w:val="18"/>
              </w:rPr>
            </w:pPr>
          </w:p>
          <w:p w14:paraId="220A86EC" w14:textId="1AD753CB" w:rsidR="008D0C61" w:rsidRPr="008856CE" w:rsidRDefault="008D0C61" w:rsidP="00956477">
            <w:pPr>
              <w:keepNext/>
              <w:keepLines/>
              <w:spacing w:after="0"/>
              <w:rPr>
                <w:rFonts w:ascii="Arial" w:hAnsi="Arial"/>
                <w:sz w:val="18"/>
              </w:rPr>
            </w:pPr>
            <w:r w:rsidRPr="008856CE">
              <w:rPr>
                <w:rFonts w:ascii="Arial" w:hAnsi="Arial"/>
                <w:sz w:val="18"/>
              </w:rPr>
              <w:t xml:space="preserve">octet </w:t>
            </w:r>
            <w:del w:id="90" w:author="Ericsson User 2" w:date="2023-08-23T10:33:00Z">
              <w:r w:rsidDel="009541D9">
                <w:rPr>
                  <w:rFonts w:ascii="Arial" w:hAnsi="Arial"/>
                  <w:sz w:val="18"/>
                </w:rPr>
                <w:delText>q</w:delText>
              </w:r>
            </w:del>
            <w:ins w:id="91" w:author="Ericsson User 2" w:date="2023-08-23T10:33:00Z">
              <w:r w:rsidR="009541D9">
                <w:rPr>
                  <w:rFonts w:ascii="Arial" w:hAnsi="Arial"/>
                  <w:sz w:val="18"/>
                </w:rPr>
                <w:t>u</w:t>
              </w:r>
            </w:ins>
            <w:r>
              <w:rPr>
                <w:rFonts w:ascii="Arial" w:hAnsi="Arial"/>
                <w:sz w:val="18"/>
              </w:rPr>
              <w:t>*</w:t>
            </w:r>
          </w:p>
        </w:tc>
      </w:tr>
    </w:tbl>
    <w:p w14:paraId="17B5471E"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.3: N3QAI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D0C61" w:rsidRPr="008856CE" w14:paraId="72518CFF" w14:textId="77777777" w:rsidTr="00956477">
        <w:trPr>
          <w:cantSplit/>
          <w:jc w:val="center"/>
        </w:trPr>
        <w:tc>
          <w:tcPr>
            <w:tcW w:w="709" w:type="dxa"/>
            <w:tcBorders>
              <w:top w:val="nil"/>
              <w:left w:val="nil"/>
              <w:bottom w:val="nil"/>
              <w:right w:val="nil"/>
            </w:tcBorders>
          </w:tcPr>
          <w:p w14:paraId="207617E7" w14:textId="77777777" w:rsidR="008D0C61" w:rsidRPr="008856CE" w:rsidRDefault="008D0C61" w:rsidP="00956477">
            <w:pPr>
              <w:keepNext/>
              <w:keepLines/>
              <w:spacing w:after="0"/>
              <w:jc w:val="center"/>
              <w:rPr>
                <w:rFonts w:ascii="Arial" w:hAnsi="Arial"/>
                <w:sz w:val="18"/>
              </w:rPr>
            </w:pPr>
            <w:r w:rsidRPr="008856CE">
              <w:rPr>
                <w:rFonts w:ascii="Arial" w:hAnsi="Arial"/>
                <w:sz w:val="18"/>
              </w:rPr>
              <w:t>8</w:t>
            </w:r>
          </w:p>
        </w:tc>
        <w:tc>
          <w:tcPr>
            <w:tcW w:w="781" w:type="dxa"/>
            <w:tcBorders>
              <w:top w:val="nil"/>
              <w:left w:val="nil"/>
              <w:bottom w:val="nil"/>
              <w:right w:val="nil"/>
            </w:tcBorders>
          </w:tcPr>
          <w:p w14:paraId="6D7FAFC3" w14:textId="77777777" w:rsidR="008D0C61" w:rsidRPr="008856CE" w:rsidRDefault="008D0C61" w:rsidP="00956477">
            <w:pPr>
              <w:keepNext/>
              <w:keepLines/>
              <w:spacing w:after="0"/>
              <w:jc w:val="center"/>
              <w:rPr>
                <w:rFonts w:ascii="Arial" w:hAnsi="Arial"/>
                <w:sz w:val="18"/>
              </w:rPr>
            </w:pPr>
            <w:r w:rsidRPr="008856CE">
              <w:rPr>
                <w:rFonts w:ascii="Arial" w:hAnsi="Arial"/>
                <w:sz w:val="18"/>
              </w:rPr>
              <w:t>7</w:t>
            </w:r>
          </w:p>
        </w:tc>
        <w:tc>
          <w:tcPr>
            <w:tcW w:w="780" w:type="dxa"/>
            <w:tcBorders>
              <w:top w:val="nil"/>
              <w:left w:val="nil"/>
              <w:bottom w:val="nil"/>
              <w:right w:val="nil"/>
            </w:tcBorders>
          </w:tcPr>
          <w:p w14:paraId="5686CA8B" w14:textId="77777777" w:rsidR="008D0C61" w:rsidRPr="008856CE" w:rsidRDefault="008D0C61" w:rsidP="00956477">
            <w:pPr>
              <w:keepNext/>
              <w:keepLines/>
              <w:spacing w:after="0"/>
              <w:jc w:val="center"/>
              <w:rPr>
                <w:rFonts w:ascii="Arial" w:hAnsi="Arial"/>
                <w:sz w:val="18"/>
              </w:rPr>
            </w:pPr>
            <w:r w:rsidRPr="008856CE">
              <w:rPr>
                <w:rFonts w:ascii="Arial" w:hAnsi="Arial"/>
                <w:sz w:val="18"/>
              </w:rPr>
              <w:t>6</w:t>
            </w:r>
          </w:p>
        </w:tc>
        <w:tc>
          <w:tcPr>
            <w:tcW w:w="779" w:type="dxa"/>
            <w:tcBorders>
              <w:top w:val="nil"/>
              <w:left w:val="nil"/>
              <w:bottom w:val="nil"/>
              <w:right w:val="nil"/>
            </w:tcBorders>
          </w:tcPr>
          <w:p w14:paraId="0C151655" w14:textId="77777777" w:rsidR="008D0C61" w:rsidRPr="008856CE" w:rsidRDefault="008D0C61" w:rsidP="00956477">
            <w:pPr>
              <w:keepNext/>
              <w:keepLines/>
              <w:spacing w:after="0"/>
              <w:jc w:val="center"/>
              <w:rPr>
                <w:rFonts w:ascii="Arial" w:hAnsi="Arial"/>
                <w:sz w:val="18"/>
              </w:rPr>
            </w:pPr>
            <w:r w:rsidRPr="008856CE">
              <w:rPr>
                <w:rFonts w:ascii="Arial" w:hAnsi="Arial"/>
                <w:sz w:val="18"/>
              </w:rPr>
              <w:t>5</w:t>
            </w:r>
          </w:p>
        </w:tc>
        <w:tc>
          <w:tcPr>
            <w:tcW w:w="708" w:type="dxa"/>
            <w:tcBorders>
              <w:top w:val="nil"/>
              <w:left w:val="nil"/>
              <w:bottom w:val="nil"/>
              <w:right w:val="nil"/>
            </w:tcBorders>
          </w:tcPr>
          <w:p w14:paraId="20067A92" w14:textId="77777777" w:rsidR="008D0C61" w:rsidRPr="008856CE" w:rsidRDefault="008D0C61" w:rsidP="00956477">
            <w:pPr>
              <w:keepNext/>
              <w:keepLines/>
              <w:spacing w:after="0"/>
              <w:jc w:val="center"/>
              <w:rPr>
                <w:rFonts w:ascii="Arial" w:hAnsi="Arial"/>
                <w:sz w:val="18"/>
              </w:rPr>
            </w:pPr>
            <w:r w:rsidRPr="008856CE">
              <w:rPr>
                <w:rFonts w:ascii="Arial" w:hAnsi="Arial"/>
                <w:sz w:val="18"/>
              </w:rPr>
              <w:t>4</w:t>
            </w:r>
          </w:p>
        </w:tc>
        <w:tc>
          <w:tcPr>
            <w:tcW w:w="709" w:type="dxa"/>
            <w:tcBorders>
              <w:top w:val="nil"/>
              <w:left w:val="nil"/>
              <w:bottom w:val="nil"/>
              <w:right w:val="nil"/>
            </w:tcBorders>
          </w:tcPr>
          <w:p w14:paraId="3398F5A7" w14:textId="77777777" w:rsidR="008D0C61" w:rsidRPr="008856CE" w:rsidRDefault="008D0C61" w:rsidP="00956477">
            <w:pPr>
              <w:keepNext/>
              <w:keepLines/>
              <w:spacing w:after="0"/>
              <w:jc w:val="center"/>
              <w:rPr>
                <w:rFonts w:ascii="Arial" w:hAnsi="Arial"/>
                <w:sz w:val="18"/>
              </w:rPr>
            </w:pPr>
            <w:r w:rsidRPr="008856CE">
              <w:rPr>
                <w:rFonts w:ascii="Arial" w:hAnsi="Arial"/>
                <w:sz w:val="18"/>
              </w:rPr>
              <w:t>3</w:t>
            </w:r>
          </w:p>
        </w:tc>
        <w:tc>
          <w:tcPr>
            <w:tcW w:w="781" w:type="dxa"/>
            <w:tcBorders>
              <w:top w:val="nil"/>
              <w:left w:val="nil"/>
              <w:bottom w:val="nil"/>
              <w:right w:val="nil"/>
            </w:tcBorders>
          </w:tcPr>
          <w:p w14:paraId="0E14CD81" w14:textId="77777777" w:rsidR="008D0C61" w:rsidRPr="008856CE" w:rsidRDefault="008D0C61" w:rsidP="00956477">
            <w:pPr>
              <w:keepNext/>
              <w:keepLines/>
              <w:spacing w:after="0"/>
              <w:jc w:val="center"/>
              <w:rPr>
                <w:rFonts w:ascii="Arial" w:hAnsi="Arial"/>
                <w:sz w:val="18"/>
              </w:rPr>
            </w:pPr>
            <w:r w:rsidRPr="008856CE">
              <w:rPr>
                <w:rFonts w:ascii="Arial" w:hAnsi="Arial"/>
                <w:sz w:val="18"/>
              </w:rPr>
              <w:t>2</w:t>
            </w:r>
          </w:p>
        </w:tc>
        <w:tc>
          <w:tcPr>
            <w:tcW w:w="708" w:type="dxa"/>
            <w:tcBorders>
              <w:top w:val="nil"/>
              <w:left w:val="nil"/>
              <w:bottom w:val="nil"/>
              <w:right w:val="nil"/>
            </w:tcBorders>
          </w:tcPr>
          <w:p w14:paraId="4F1C8C6E" w14:textId="77777777" w:rsidR="008D0C61" w:rsidRPr="008856CE" w:rsidRDefault="008D0C61" w:rsidP="00956477">
            <w:pPr>
              <w:keepNext/>
              <w:keepLines/>
              <w:spacing w:after="0"/>
              <w:jc w:val="center"/>
              <w:rPr>
                <w:rFonts w:ascii="Arial" w:hAnsi="Arial"/>
                <w:sz w:val="18"/>
              </w:rPr>
            </w:pPr>
            <w:r w:rsidRPr="008856CE">
              <w:rPr>
                <w:rFonts w:ascii="Arial" w:hAnsi="Arial"/>
                <w:sz w:val="18"/>
              </w:rPr>
              <w:t>1</w:t>
            </w:r>
          </w:p>
        </w:tc>
        <w:tc>
          <w:tcPr>
            <w:tcW w:w="1560" w:type="dxa"/>
            <w:tcBorders>
              <w:top w:val="nil"/>
              <w:left w:val="nil"/>
              <w:bottom w:val="nil"/>
              <w:right w:val="nil"/>
            </w:tcBorders>
          </w:tcPr>
          <w:p w14:paraId="15442524" w14:textId="77777777" w:rsidR="008D0C61" w:rsidRPr="008856CE" w:rsidRDefault="008D0C61" w:rsidP="00956477">
            <w:pPr>
              <w:keepNext/>
              <w:keepLines/>
              <w:spacing w:after="0"/>
              <w:rPr>
                <w:rFonts w:ascii="Arial" w:hAnsi="Arial"/>
                <w:sz w:val="18"/>
              </w:rPr>
            </w:pPr>
          </w:p>
        </w:tc>
      </w:tr>
      <w:tr w:rsidR="008D0C61" w:rsidRPr="008856CE" w14:paraId="64FC44B3" w14:textId="77777777" w:rsidTr="00956477">
        <w:trPr>
          <w:cantSplit/>
          <w:jc w:val="center"/>
        </w:trPr>
        <w:tc>
          <w:tcPr>
            <w:tcW w:w="5955" w:type="dxa"/>
            <w:gridSpan w:val="8"/>
            <w:tcBorders>
              <w:top w:val="single" w:sz="4" w:space="0" w:color="auto"/>
              <w:right w:val="single" w:sz="4" w:space="0" w:color="auto"/>
            </w:tcBorders>
          </w:tcPr>
          <w:p w14:paraId="3D9B184F" w14:textId="77777777" w:rsidR="008D0C61" w:rsidRPr="008856CE" w:rsidRDefault="008D0C61" w:rsidP="00956477">
            <w:pPr>
              <w:pStyle w:val="TAC"/>
            </w:pPr>
            <w:r w:rsidRPr="008856CE">
              <w:t>N3QAI parameter identifier</w:t>
            </w:r>
          </w:p>
        </w:tc>
        <w:tc>
          <w:tcPr>
            <w:tcW w:w="1560" w:type="dxa"/>
            <w:tcBorders>
              <w:top w:val="nil"/>
              <w:left w:val="nil"/>
              <w:bottom w:val="nil"/>
              <w:right w:val="nil"/>
            </w:tcBorders>
          </w:tcPr>
          <w:p w14:paraId="02006A57"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(m+2)</w:t>
            </w:r>
          </w:p>
        </w:tc>
      </w:tr>
      <w:tr w:rsidR="008D0C61" w:rsidRPr="008856CE" w14:paraId="557FD684" w14:textId="77777777" w:rsidTr="00956477">
        <w:trPr>
          <w:cantSplit/>
          <w:jc w:val="center"/>
        </w:trPr>
        <w:tc>
          <w:tcPr>
            <w:tcW w:w="5955" w:type="dxa"/>
            <w:gridSpan w:val="8"/>
            <w:tcBorders>
              <w:top w:val="single" w:sz="4" w:space="0" w:color="auto"/>
              <w:right w:val="single" w:sz="4" w:space="0" w:color="auto"/>
            </w:tcBorders>
          </w:tcPr>
          <w:p w14:paraId="3CE4709B" w14:textId="77777777" w:rsidR="008D0C61" w:rsidRPr="008856CE" w:rsidRDefault="008D0C61" w:rsidP="00956477">
            <w:pPr>
              <w:pStyle w:val="TAC"/>
            </w:pPr>
            <w:r w:rsidRPr="008856CE">
              <w:t>Length of N3QAI parameter contents</w:t>
            </w:r>
          </w:p>
        </w:tc>
        <w:tc>
          <w:tcPr>
            <w:tcW w:w="1560" w:type="dxa"/>
            <w:tcBorders>
              <w:top w:val="nil"/>
              <w:left w:val="nil"/>
              <w:bottom w:val="nil"/>
              <w:right w:val="nil"/>
            </w:tcBorders>
          </w:tcPr>
          <w:p w14:paraId="22C0B22B"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(m+3)</w:t>
            </w:r>
          </w:p>
        </w:tc>
      </w:tr>
      <w:tr w:rsidR="008D0C61" w:rsidRPr="008856CE" w14:paraId="7C51CAD4" w14:textId="77777777" w:rsidTr="00956477">
        <w:trPr>
          <w:cantSplit/>
          <w:jc w:val="center"/>
        </w:trPr>
        <w:tc>
          <w:tcPr>
            <w:tcW w:w="5955" w:type="dxa"/>
            <w:gridSpan w:val="8"/>
            <w:tcBorders>
              <w:top w:val="single" w:sz="4" w:space="0" w:color="auto"/>
              <w:right w:val="single" w:sz="4" w:space="0" w:color="auto"/>
            </w:tcBorders>
          </w:tcPr>
          <w:p w14:paraId="245556F4" w14:textId="77777777" w:rsidR="008D0C61" w:rsidRPr="008856CE" w:rsidRDefault="008D0C61" w:rsidP="00956477">
            <w:pPr>
              <w:pStyle w:val="TAC"/>
            </w:pPr>
            <w:r w:rsidRPr="008856CE">
              <w:t>N3QAI parameter contents</w:t>
            </w:r>
          </w:p>
        </w:tc>
        <w:tc>
          <w:tcPr>
            <w:tcW w:w="1560" w:type="dxa"/>
            <w:tcBorders>
              <w:top w:val="nil"/>
              <w:left w:val="nil"/>
              <w:bottom w:val="nil"/>
              <w:right w:val="nil"/>
            </w:tcBorders>
          </w:tcPr>
          <w:p w14:paraId="78F58FAD"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(m+4)</w:t>
            </w:r>
          </w:p>
          <w:p w14:paraId="7F95D329" w14:textId="77777777" w:rsidR="008D0C61" w:rsidRPr="008856CE" w:rsidRDefault="008D0C61" w:rsidP="00956477">
            <w:pPr>
              <w:keepNext/>
              <w:keepLines/>
              <w:spacing w:after="0"/>
              <w:rPr>
                <w:rFonts w:ascii="Arial" w:hAnsi="Arial"/>
                <w:sz w:val="18"/>
              </w:rPr>
            </w:pPr>
          </w:p>
          <w:p w14:paraId="31D2BAB7" w14:textId="77777777" w:rsidR="008D0C61" w:rsidRPr="008856CE" w:rsidRDefault="008D0C61" w:rsidP="00956477">
            <w:pPr>
              <w:keepNext/>
              <w:keepLines/>
              <w:spacing w:after="0"/>
              <w:rPr>
                <w:rFonts w:ascii="Arial" w:hAnsi="Arial"/>
                <w:sz w:val="18"/>
              </w:rPr>
            </w:pPr>
            <w:r w:rsidRPr="008856CE">
              <w:rPr>
                <w:rFonts w:ascii="Arial" w:hAnsi="Arial"/>
                <w:sz w:val="18"/>
              </w:rPr>
              <w:t xml:space="preserve">octet </w:t>
            </w:r>
            <w:r>
              <w:rPr>
                <w:rFonts w:ascii="Arial" w:hAnsi="Arial"/>
                <w:sz w:val="18"/>
              </w:rPr>
              <w:t>n*</w:t>
            </w:r>
          </w:p>
        </w:tc>
      </w:tr>
    </w:tbl>
    <w:p w14:paraId="68DF2ABD" w14:textId="77777777" w:rsidR="008D0C61" w:rsidRPr="008856CE" w:rsidRDefault="008D0C61" w:rsidP="008D0C61">
      <w:pPr>
        <w:keepLines/>
        <w:spacing w:after="240"/>
        <w:jc w:val="center"/>
        <w:rPr>
          <w:rFonts w:ascii="Arial" w:hAnsi="Arial"/>
          <w:b/>
        </w:rPr>
      </w:pPr>
      <w:r w:rsidRPr="008856CE">
        <w:rPr>
          <w:rFonts w:ascii="Arial" w:hAnsi="Arial"/>
          <w:b/>
        </w:rPr>
        <w:t>Figure 9.11.4.</w:t>
      </w:r>
      <w:r>
        <w:rPr>
          <w:rFonts w:ascii="Arial" w:hAnsi="Arial"/>
          <w:b/>
        </w:rPr>
        <w:t>36</w:t>
      </w:r>
      <w:r w:rsidRPr="008856CE">
        <w:rPr>
          <w:rFonts w:ascii="Arial" w:hAnsi="Arial"/>
          <w:b/>
        </w:rPr>
        <w:t>.4: N3QAI parameter</w:t>
      </w:r>
    </w:p>
    <w:p w14:paraId="54777B16" w14:textId="77777777" w:rsidR="008D0C61" w:rsidRPr="008856CE" w:rsidRDefault="008D0C61" w:rsidP="008D0C61">
      <w:pPr>
        <w:keepNext/>
        <w:keepLines/>
        <w:spacing w:before="60"/>
        <w:jc w:val="center"/>
        <w:rPr>
          <w:rFonts w:ascii="Arial" w:hAnsi="Arial"/>
          <w:b/>
        </w:rPr>
      </w:pPr>
      <w:r w:rsidRPr="008856CE">
        <w:rPr>
          <w:rFonts w:ascii="Arial" w:hAnsi="Arial"/>
          <w:b/>
          <w:lang w:val="fr-FR"/>
        </w:rPr>
        <w:lastRenderedPageBreak/>
        <w:t>Table </w:t>
      </w:r>
      <w:r w:rsidRPr="008856CE">
        <w:rPr>
          <w:rFonts w:ascii="Arial" w:hAnsi="Arial"/>
          <w:b/>
        </w:rPr>
        <w:t>9.11.4.</w:t>
      </w:r>
      <w:r>
        <w:rPr>
          <w:rFonts w:ascii="Arial" w:hAnsi="Arial"/>
          <w:b/>
        </w:rPr>
        <w:t>36</w:t>
      </w:r>
      <w:r w:rsidRPr="008856CE">
        <w:rPr>
          <w:rFonts w:ascii="Arial" w:hAnsi="Arial"/>
          <w:b/>
        </w:rPr>
        <w:t xml:space="preserve">.1: </w:t>
      </w:r>
      <w:r>
        <w:rPr>
          <w:rFonts w:ascii="Arial" w:hAnsi="Arial"/>
          <w:b/>
        </w:rPr>
        <w:t>N3QAI</w:t>
      </w:r>
      <w:r w:rsidRPr="008856CE">
        <w:rPr>
          <w:rFonts w:ascii="Arial" w:hAnsi="Arial"/>
          <w: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D0C61" w:rsidRPr="008856CE" w14:paraId="3B0BF7F5" w14:textId="77777777" w:rsidTr="00956477">
        <w:trPr>
          <w:jc w:val="center"/>
        </w:trPr>
        <w:tc>
          <w:tcPr>
            <w:tcW w:w="7167" w:type="dxa"/>
          </w:tcPr>
          <w:p w14:paraId="06B9E073" w14:textId="77777777" w:rsidR="008D0C61" w:rsidRPr="002E35FF" w:rsidRDefault="008D0C61" w:rsidP="00956477">
            <w:pPr>
              <w:keepNext/>
              <w:keepLines/>
              <w:spacing w:after="0"/>
              <w:rPr>
                <w:rFonts w:ascii="Arial" w:eastAsiaTheme="minorEastAsia" w:hAnsi="Arial"/>
                <w:sz w:val="18"/>
              </w:rPr>
            </w:pPr>
            <w:r w:rsidRPr="002E35FF">
              <w:rPr>
                <w:rFonts w:ascii="Arial" w:eastAsiaTheme="minorEastAsia" w:hAnsi="Arial"/>
                <w:sz w:val="18"/>
              </w:rPr>
              <w:lastRenderedPageBreak/>
              <w:t>Number of QFIs (octet 4)</w:t>
            </w:r>
          </w:p>
          <w:p w14:paraId="23E44D02" w14:textId="77777777" w:rsidR="008D0C61" w:rsidRPr="002E35FF" w:rsidRDefault="008D0C61" w:rsidP="00956477">
            <w:pPr>
              <w:keepNext/>
              <w:keepLines/>
              <w:spacing w:after="0"/>
              <w:rPr>
                <w:rFonts w:ascii="Arial" w:hAnsi="Arial"/>
                <w:sz w:val="18"/>
              </w:rPr>
            </w:pPr>
            <w:r w:rsidRPr="002E35FF">
              <w:rPr>
                <w:rFonts w:ascii="Arial" w:hAnsi="Arial"/>
                <w:sz w:val="18"/>
              </w:rPr>
              <w:t xml:space="preserve">The number of QFIs field contains the binary coding for the number of QFIs associated with the same N3QAI parameters. This field is encoded in bits 8 through 1 of octet 4 where bit 8 is </w:t>
            </w:r>
            <w:proofErr w:type="spellStart"/>
            <w:r w:rsidRPr="002E35FF">
              <w:rPr>
                <w:rFonts w:ascii="Arial" w:hAnsi="Arial"/>
                <w:sz w:val="18"/>
              </w:rPr>
              <w:t>he</w:t>
            </w:r>
            <w:proofErr w:type="spellEnd"/>
            <w:r w:rsidRPr="002E35FF">
              <w:rPr>
                <w:rFonts w:ascii="Arial" w:hAnsi="Arial"/>
                <w:sz w:val="18"/>
              </w:rPr>
              <w:t xml:space="preserve"> most significant and bit 1 is the least significant bit.</w:t>
            </w:r>
          </w:p>
          <w:p w14:paraId="086B062B" w14:textId="77777777" w:rsidR="008D0C61" w:rsidRPr="002E35FF" w:rsidRDefault="008D0C61" w:rsidP="00956477">
            <w:pPr>
              <w:keepNext/>
              <w:keepLines/>
              <w:spacing w:after="0"/>
              <w:rPr>
                <w:rFonts w:ascii="Arial" w:eastAsiaTheme="minorEastAsia" w:hAnsi="Arial"/>
                <w:sz w:val="18"/>
              </w:rPr>
            </w:pPr>
          </w:p>
          <w:p w14:paraId="0CD85B31" w14:textId="77777777" w:rsidR="008D0C61" w:rsidRPr="002E35FF" w:rsidRDefault="008D0C61" w:rsidP="00956477">
            <w:pPr>
              <w:keepNext/>
              <w:keepLines/>
              <w:spacing w:after="0"/>
              <w:rPr>
                <w:rFonts w:ascii="Arial" w:eastAsiaTheme="minorEastAsia" w:hAnsi="Arial"/>
                <w:sz w:val="18"/>
              </w:rPr>
            </w:pPr>
            <w:r w:rsidRPr="002E35FF">
              <w:rPr>
                <w:rFonts w:ascii="Arial" w:eastAsiaTheme="minorEastAsia" w:hAnsi="Arial"/>
                <w:sz w:val="18"/>
              </w:rPr>
              <w:t>List of QFIs (octet 5 to octet m)</w:t>
            </w:r>
          </w:p>
          <w:p w14:paraId="632F29C9" w14:textId="77777777" w:rsidR="008D0C61" w:rsidRPr="002E35FF" w:rsidRDefault="008D0C61" w:rsidP="00956477">
            <w:pPr>
              <w:keepNext/>
              <w:keepLines/>
              <w:spacing w:after="0"/>
            </w:pPr>
            <w:r w:rsidRPr="002E35FF">
              <w:rPr>
                <w:rFonts w:ascii="Arial" w:eastAsiaTheme="minorEastAsia" w:hAnsi="Arial"/>
                <w:sz w:val="18"/>
              </w:rPr>
              <w:t>This field indicates QoS flow(s) associated with the same N3QAI parameters. This field contains QFI values encoded as below:</w:t>
            </w:r>
          </w:p>
          <w:p w14:paraId="2362ECB2" w14:textId="77777777" w:rsidR="008D0C61" w:rsidRPr="002E35FF" w:rsidRDefault="008D0C61" w:rsidP="00956477">
            <w:pPr>
              <w:pStyle w:val="TAL"/>
            </w:pPr>
            <w:r w:rsidRPr="002E35FF">
              <w:t>Bits</w:t>
            </w:r>
          </w:p>
          <w:p w14:paraId="251F38FD" w14:textId="77777777" w:rsidR="008D0C61" w:rsidRPr="002E35FF" w:rsidRDefault="008D0C61" w:rsidP="00956477">
            <w:pPr>
              <w:pStyle w:val="TAL"/>
            </w:pPr>
            <w:r w:rsidRPr="002E35FF">
              <w:t>8 7 6 5 4 3 2 1</w:t>
            </w:r>
          </w:p>
          <w:p w14:paraId="39DA10F6" w14:textId="77777777" w:rsidR="008D0C61" w:rsidRPr="002E35FF" w:rsidRDefault="008D0C61" w:rsidP="00956477">
            <w:pPr>
              <w:pStyle w:val="TAL"/>
            </w:pPr>
            <w:r w:rsidRPr="002E35FF">
              <w:t>0 0 0 0 0 0 0 0</w:t>
            </w:r>
            <w:r w:rsidRPr="002E35FF">
              <w:tab/>
              <w:t>Reserved</w:t>
            </w:r>
          </w:p>
          <w:p w14:paraId="7DC9790B" w14:textId="77777777" w:rsidR="008D0C61" w:rsidRPr="002E35FF" w:rsidRDefault="008D0C61" w:rsidP="00956477">
            <w:pPr>
              <w:pStyle w:val="TAL"/>
            </w:pPr>
            <w:r w:rsidRPr="002E35FF">
              <w:t xml:space="preserve">0 0 0 0 0 0 0 </w:t>
            </w:r>
            <w:r w:rsidRPr="002E35FF">
              <w:rPr>
                <w:rFonts w:hint="eastAsia"/>
                <w:lang w:eastAsia="zh-CN"/>
              </w:rPr>
              <w:t>1</w:t>
            </w:r>
            <w:r w:rsidRPr="002E35FF">
              <w:tab/>
              <w:t>QFI 1</w:t>
            </w:r>
          </w:p>
          <w:p w14:paraId="3535865F" w14:textId="77777777" w:rsidR="008D0C61" w:rsidRPr="002E35FF" w:rsidRDefault="008D0C61" w:rsidP="00956477">
            <w:pPr>
              <w:pStyle w:val="TAL"/>
            </w:pPr>
            <w:r w:rsidRPr="002E35FF">
              <w:tab/>
              <w:t>to</w:t>
            </w:r>
          </w:p>
          <w:p w14:paraId="6170A93A" w14:textId="77777777" w:rsidR="008D0C61" w:rsidRPr="002E35FF" w:rsidRDefault="008D0C61" w:rsidP="00956477">
            <w:pPr>
              <w:pStyle w:val="TAL"/>
            </w:pPr>
            <w:r w:rsidRPr="002E35FF">
              <w:t>0 0 1 1 1 1 1 1</w:t>
            </w:r>
            <w:r w:rsidRPr="002E35FF">
              <w:tab/>
              <w:t>QFI 63</w:t>
            </w:r>
          </w:p>
          <w:p w14:paraId="3A18F12F" w14:textId="77777777" w:rsidR="008D0C61" w:rsidRPr="002E35FF" w:rsidRDefault="008D0C61" w:rsidP="00956477">
            <w:pPr>
              <w:pStyle w:val="TAL"/>
            </w:pPr>
            <w:r w:rsidRPr="002E35FF">
              <w:t>The other values are spare. If spare value is used, the UE shall ignore the value.</w:t>
            </w:r>
          </w:p>
          <w:p w14:paraId="69E96D1E" w14:textId="77777777" w:rsidR="008D0C61" w:rsidRPr="002E35FF" w:rsidRDefault="008D0C61" w:rsidP="00956477">
            <w:pPr>
              <w:pStyle w:val="TAL"/>
            </w:pPr>
          </w:p>
        </w:tc>
      </w:tr>
      <w:tr w:rsidR="008D0C61" w:rsidRPr="008856CE" w14:paraId="179D88A1" w14:textId="77777777" w:rsidTr="00956477">
        <w:trPr>
          <w:jc w:val="center"/>
        </w:trPr>
        <w:tc>
          <w:tcPr>
            <w:tcW w:w="7167" w:type="dxa"/>
          </w:tcPr>
          <w:p w14:paraId="55344699" w14:textId="77777777" w:rsidR="008D0C61" w:rsidRPr="002E35FF" w:rsidRDefault="008D0C61" w:rsidP="00956477">
            <w:pPr>
              <w:pStyle w:val="TAL"/>
            </w:pPr>
            <w:r w:rsidRPr="002E35FF">
              <w:t>Number of N3QAI parameters (bits 8 to 1 of octet (m+1))</w:t>
            </w:r>
          </w:p>
          <w:p w14:paraId="51853831" w14:textId="795DEF57" w:rsidR="008D0C61" w:rsidRPr="002E35FF" w:rsidRDefault="008D0C61" w:rsidP="00956477">
            <w:pPr>
              <w:pStyle w:val="TAL"/>
            </w:pPr>
            <w:r w:rsidRPr="002E35FF">
              <w:t xml:space="preserve">The number of N3QAI parameters field contains the binary coding for the number of N3QAI parameters in the N3QAI parameters list field. The number of N3QAI parameters field is encoded in bits 8 through 1 of octet </w:t>
            </w:r>
            <w:ins w:id="92" w:author="Ericsson User" w:date="2023-07-21T04:31:00Z">
              <w:r w:rsidR="00355172">
                <w:t>(</w:t>
              </w:r>
              <w:r w:rsidR="00355172" w:rsidRPr="002E35FF">
                <w:t>m+1</w:t>
              </w:r>
              <w:r w:rsidR="00355172">
                <w:t>)</w:t>
              </w:r>
            </w:ins>
            <w:del w:id="93" w:author="Ericsson User" w:date="2023-07-21T04:31:00Z">
              <w:r w:rsidRPr="002E35FF" w:rsidDel="00355172">
                <w:delText>5</w:delText>
              </w:r>
            </w:del>
            <w:r w:rsidRPr="002E35FF">
              <w:t xml:space="preserve"> where bit 8 is the most significant and bit 1 is the least significant bit.</w:t>
            </w:r>
          </w:p>
          <w:p w14:paraId="7EC99D1E" w14:textId="77777777" w:rsidR="008D0C61" w:rsidRPr="002E35FF" w:rsidRDefault="008D0C61" w:rsidP="00956477">
            <w:pPr>
              <w:pStyle w:val="TAL"/>
            </w:pPr>
          </w:p>
        </w:tc>
      </w:tr>
      <w:tr w:rsidR="008D0C61" w:rsidRPr="008856CE" w14:paraId="7E85C5FB" w14:textId="77777777" w:rsidTr="00956477">
        <w:trPr>
          <w:jc w:val="center"/>
        </w:trPr>
        <w:tc>
          <w:tcPr>
            <w:tcW w:w="7167" w:type="dxa"/>
          </w:tcPr>
          <w:p w14:paraId="118F3E5D" w14:textId="77E0F538" w:rsidR="008D0C61" w:rsidRPr="002E35FF" w:rsidRDefault="008D0C61" w:rsidP="00956477">
            <w:pPr>
              <w:pStyle w:val="TAL"/>
            </w:pPr>
            <w:r w:rsidRPr="002E35FF">
              <w:lastRenderedPageBreak/>
              <w:t xml:space="preserve">N3QAI </w:t>
            </w:r>
            <w:del w:id="94" w:author="Ericsson User" w:date="2023-07-21T04:45:00Z">
              <w:r w:rsidRPr="002E35FF" w:rsidDel="00F60F14">
                <w:delText xml:space="preserve">Parameters </w:delText>
              </w:r>
            </w:del>
            <w:ins w:id="95" w:author="Ericsson User" w:date="2023-07-21T04:45:00Z">
              <w:r w:rsidR="00F60F14">
                <w:t>p</w:t>
              </w:r>
              <w:r w:rsidR="00F60F14" w:rsidRPr="002E35FF">
                <w:t xml:space="preserve">arameters </w:t>
              </w:r>
            </w:ins>
            <w:r w:rsidRPr="002E35FF">
              <w:t>list (octets (m+2) to q*)</w:t>
            </w:r>
          </w:p>
          <w:p w14:paraId="3F584044" w14:textId="137A8A16" w:rsidR="008D0C61" w:rsidRPr="002E35FF" w:rsidRDefault="008D0C61" w:rsidP="00956477">
            <w:pPr>
              <w:pStyle w:val="TAL"/>
            </w:pPr>
            <w:r w:rsidRPr="002E35FF">
              <w:t xml:space="preserve">The </w:t>
            </w:r>
            <w:ins w:id="96" w:author="Ericsson User" w:date="2023-07-21T04:44:00Z">
              <w:r w:rsidR="00F60F14">
                <w:t xml:space="preserve">N3QAI </w:t>
              </w:r>
            </w:ins>
            <w:r w:rsidRPr="002E35FF">
              <w:t xml:space="preserve">parameters list </w:t>
            </w:r>
            <w:ins w:id="97" w:author="Ericsson User" w:date="2023-07-21T04:45:00Z">
              <w:r w:rsidR="00F60F14">
                <w:t>field</w:t>
              </w:r>
            </w:ins>
            <w:ins w:id="98" w:author="Ericsson User" w:date="2023-07-21T04:46:00Z">
              <w:r w:rsidR="00F60F14">
                <w:t xml:space="preserve"> </w:t>
              </w:r>
            </w:ins>
            <w:r w:rsidRPr="002E35FF">
              <w:t>contains a variable number of N3QAI parameters.</w:t>
            </w:r>
          </w:p>
          <w:p w14:paraId="37A6394F" w14:textId="77777777" w:rsidR="008D0C61" w:rsidRPr="002E35FF" w:rsidRDefault="008D0C61" w:rsidP="00956477">
            <w:pPr>
              <w:pStyle w:val="TAL"/>
            </w:pPr>
          </w:p>
          <w:p w14:paraId="7EF165E9" w14:textId="77777777" w:rsidR="008D0C61" w:rsidRPr="002E35FF" w:rsidRDefault="008D0C61" w:rsidP="00956477">
            <w:pPr>
              <w:pStyle w:val="TAL"/>
            </w:pPr>
            <w:r w:rsidRPr="002E35FF">
              <w:t>Each N3QAI parameter included in the N3QAI parameters list is of variable length and consists of:</w:t>
            </w:r>
          </w:p>
          <w:p w14:paraId="0DDF9029" w14:textId="0547EC55" w:rsidR="008D0C61" w:rsidRPr="002E35FF" w:rsidRDefault="008D0C61" w:rsidP="00956477">
            <w:pPr>
              <w:pStyle w:val="TAL"/>
            </w:pPr>
            <w:r w:rsidRPr="002E35FF">
              <w:t>-</w:t>
            </w:r>
            <w:r w:rsidRPr="002E35FF">
              <w:tab/>
              <w:t xml:space="preserve">a N3QAI parameter identifier (1 octet); </w:t>
            </w:r>
            <w:r w:rsidRPr="002E35FF">
              <w:br/>
              <w:t>-</w:t>
            </w:r>
            <w:r w:rsidRPr="002E35FF">
              <w:tab/>
              <w:t>the length of the N3QAI parameter contents (1 octet); and</w:t>
            </w:r>
            <w:r w:rsidRPr="002E35FF">
              <w:br/>
              <w:t>-</w:t>
            </w:r>
            <w:r w:rsidRPr="002E35FF">
              <w:tab/>
              <w:t>the N3QAI parameter contents itself (variable number of octets).</w:t>
            </w:r>
          </w:p>
          <w:p w14:paraId="54AA39C1" w14:textId="77777777" w:rsidR="008D0C61" w:rsidRPr="002E35FF" w:rsidRDefault="008D0C61" w:rsidP="00956477">
            <w:pPr>
              <w:pStyle w:val="TAL"/>
            </w:pPr>
          </w:p>
          <w:p w14:paraId="2176782F" w14:textId="77777777" w:rsidR="008D0C61" w:rsidRPr="002E35FF" w:rsidRDefault="008D0C61" w:rsidP="00956477">
            <w:pPr>
              <w:pStyle w:val="TAL"/>
            </w:pPr>
            <w:r w:rsidRPr="002E35FF">
              <w:t xml:space="preserve">The N3QAI parameter identifier field is used to identify each parameter included in the N3QAI parameters list and it contains the hexadecimal coding of the parameter identifier. </w:t>
            </w:r>
            <w:proofErr w:type="spellStart"/>
            <w:r w:rsidRPr="002E35FF">
              <w:t>Bit</w:t>
            </w:r>
            <w:proofErr w:type="spellEnd"/>
            <w:r w:rsidRPr="002E35FF">
              <w:t xml:space="preserve"> 8 of the parameter identifier field contains the most significant bit and bit 1 contains the least significant bit. In this version of the protocol, the following parameter identifiers are specified:</w:t>
            </w:r>
          </w:p>
          <w:p w14:paraId="58ED5919" w14:textId="77777777" w:rsidR="008D0C61" w:rsidRPr="002E35FF" w:rsidRDefault="008D0C61" w:rsidP="00956477">
            <w:pPr>
              <w:pStyle w:val="TAL"/>
              <w:rPr>
                <w:lang w:val="en-US"/>
              </w:rPr>
            </w:pPr>
            <w:r w:rsidRPr="002E35FF">
              <w:rPr>
                <w:lang w:val="en-US"/>
              </w:rPr>
              <w:t>-</w:t>
            </w:r>
            <w:r w:rsidRPr="002E35FF">
              <w:rPr>
                <w:lang w:val="en-US"/>
              </w:rPr>
              <w:tab/>
              <w:t>01H (5QI);</w:t>
            </w:r>
          </w:p>
          <w:p w14:paraId="247FEC80" w14:textId="77777777" w:rsidR="008D0C61" w:rsidRPr="002E35FF" w:rsidRDefault="008D0C61" w:rsidP="00956477">
            <w:pPr>
              <w:pStyle w:val="TAL"/>
              <w:rPr>
                <w:lang w:val="en-US"/>
              </w:rPr>
            </w:pPr>
            <w:r w:rsidRPr="002E35FF">
              <w:rPr>
                <w:lang w:val="en-US"/>
              </w:rPr>
              <w:t>-</w:t>
            </w:r>
            <w:r w:rsidRPr="002E35FF">
              <w:rPr>
                <w:lang w:val="en-US"/>
              </w:rPr>
              <w:tab/>
              <w:t>02H (GFBR uplink);</w:t>
            </w:r>
          </w:p>
          <w:p w14:paraId="5AA0AADD" w14:textId="77777777" w:rsidR="008D0C61" w:rsidRPr="002E35FF" w:rsidRDefault="008D0C61" w:rsidP="00956477">
            <w:pPr>
              <w:pStyle w:val="TAL"/>
            </w:pPr>
            <w:r w:rsidRPr="002E35FF">
              <w:t>-</w:t>
            </w:r>
            <w:r w:rsidRPr="002E35FF">
              <w:tab/>
              <w:t>03H (GFBR downlink);</w:t>
            </w:r>
          </w:p>
          <w:p w14:paraId="60C7BB3F" w14:textId="77777777" w:rsidR="008D0C61" w:rsidRPr="002E35FF" w:rsidRDefault="008D0C61" w:rsidP="00956477">
            <w:pPr>
              <w:pStyle w:val="TAL"/>
            </w:pPr>
            <w:r w:rsidRPr="002E35FF">
              <w:t>-</w:t>
            </w:r>
            <w:r w:rsidRPr="002E35FF">
              <w:tab/>
              <w:t>04H (MFBR uplink);</w:t>
            </w:r>
          </w:p>
          <w:p w14:paraId="69674D5B" w14:textId="77777777" w:rsidR="008D0C61" w:rsidRPr="002E35FF" w:rsidRDefault="008D0C61" w:rsidP="00956477">
            <w:pPr>
              <w:pStyle w:val="TAL"/>
            </w:pPr>
            <w:r w:rsidRPr="002E35FF">
              <w:t>-</w:t>
            </w:r>
            <w:r w:rsidRPr="002E35FF">
              <w:tab/>
              <w:t>05H (MFBR downlink);</w:t>
            </w:r>
          </w:p>
          <w:p w14:paraId="3B0F845C" w14:textId="77777777" w:rsidR="008D0C61" w:rsidRPr="002E35FF" w:rsidRDefault="008D0C61" w:rsidP="00956477">
            <w:pPr>
              <w:pStyle w:val="TAL"/>
              <w:rPr>
                <w:lang w:val="en-US"/>
              </w:rPr>
            </w:pPr>
            <w:r w:rsidRPr="002E35FF">
              <w:t>-</w:t>
            </w:r>
            <w:r w:rsidRPr="002E35FF">
              <w:tab/>
              <w:t>06H (</w:t>
            </w:r>
            <w:r w:rsidRPr="002E35FF">
              <w:rPr>
                <w:noProof/>
                <w:lang w:val="en-US"/>
              </w:rPr>
              <w:t>Averaging window</w:t>
            </w:r>
            <w:r w:rsidRPr="002E35FF">
              <w:t>);</w:t>
            </w:r>
          </w:p>
          <w:p w14:paraId="5D559144" w14:textId="77777777" w:rsidR="008D0C61" w:rsidRPr="002E35FF" w:rsidRDefault="008D0C61" w:rsidP="00956477">
            <w:pPr>
              <w:pStyle w:val="TAL"/>
              <w:rPr>
                <w:lang w:val="en-US"/>
              </w:rPr>
            </w:pPr>
            <w:r w:rsidRPr="002E35FF">
              <w:rPr>
                <w:lang w:val="en-US"/>
              </w:rPr>
              <w:t>-</w:t>
            </w:r>
            <w:r w:rsidRPr="002E35FF">
              <w:rPr>
                <w:lang w:val="en-US"/>
              </w:rPr>
              <w:tab/>
              <w:t>07H (Resource type);</w:t>
            </w:r>
          </w:p>
          <w:p w14:paraId="36B2C15C" w14:textId="77777777" w:rsidR="008D0C61" w:rsidRPr="002E35FF" w:rsidRDefault="008D0C61" w:rsidP="00956477">
            <w:pPr>
              <w:pStyle w:val="TAL"/>
              <w:rPr>
                <w:lang w:val="en-US"/>
              </w:rPr>
            </w:pPr>
            <w:r w:rsidRPr="002E35FF">
              <w:rPr>
                <w:lang w:val="en-US"/>
              </w:rPr>
              <w:t>-</w:t>
            </w:r>
            <w:r w:rsidRPr="002E35FF">
              <w:rPr>
                <w:lang w:val="en-US"/>
              </w:rPr>
              <w:tab/>
              <w:t>08H (Priority level);</w:t>
            </w:r>
          </w:p>
          <w:p w14:paraId="02B0B03B" w14:textId="77777777" w:rsidR="008D0C61" w:rsidRPr="002E35FF" w:rsidRDefault="008D0C61" w:rsidP="00956477">
            <w:pPr>
              <w:pStyle w:val="TAL"/>
              <w:rPr>
                <w:lang w:val="en-US"/>
              </w:rPr>
            </w:pPr>
            <w:r w:rsidRPr="002E35FF">
              <w:rPr>
                <w:lang w:val="en-US"/>
              </w:rPr>
              <w:t>-</w:t>
            </w:r>
            <w:r w:rsidRPr="002E35FF">
              <w:rPr>
                <w:lang w:val="en-US"/>
              </w:rPr>
              <w:tab/>
              <w:t>09H (Packet delay budget);</w:t>
            </w:r>
          </w:p>
          <w:p w14:paraId="4F6577B0" w14:textId="77777777" w:rsidR="008D0C61" w:rsidRPr="002E35FF" w:rsidRDefault="008D0C61" w:rsidP="00956477">
            <w:pPr>
              <w:pStyle w:val="TAL"/>
              <w:rPr>
                <w:lang w:val="en-US"/>
              </w:rPr>
            </w:pPr>
            <w:r w:rsidRPr="002E35FF">
              <w:rPr>
                <w:lang w:val="en-US"/>
              </w:rPr>
              <w:t>-</w:t>
            </w:r>
            <w:r w:rsidRPr="002E35FF">
              <w:rPr>
                <w:lang w:val="en-US"/>
              </w:rPr>
              <w:tab/>
              <w:t>0AH (Packet error rate);</w:t>
            </w:r>
          </w:p>
          <w:p w14:paraId="02AD73E2" w14:textId="77777777" w:rsidR="008D0C61" w:rsidRPr="002E35FF" w:rsidRDefault="008D0C61" w:rsidP="00956477">
            <w:pPr>
              <w:pStyle w:val="TAL"/>
            </w:pPr>
            <w:r w:rsidRPr="002E35FF">
              <w:rPr>
                <w:lang w:val="en-US"/>
              </w:rPr>
              <w:t>-</w:t>
            </w:r>
            <w:r w:rsidRPr="002E35FF">
              <w:rPr>
                <w:lang w:val="en-US"/>
              </w:rPr>
              <w:tab/>
              <w:t>0BH (Maximum data burst volume);</w:t>
            </w:r>
            <w:r w:rsidRPr="002E35FF">
              <w:rPr>
                <w:lang w:val="en-US"/>
              </w:rPr>
              <w:br/>
            </w:r>
            <w:r w:rsidRPr="002E35FF">
              <w:t>-</w:t>
            </w:r>
            <w:r w:rsidRPr="002E35FF">
              <w:tab/>
              <w:t>0CH (Maximum packet loss rate downlink);</w:t>
            </w:r>
          </w:p>
          <w:p w14:paraId="53436085" w14:textId="77777777" w:rsidR="008D0C61" w:rsidRPr="002E35FF" w:rsidRDefault="008D0C61" w:rsidP="00956477">
            <w:pPr>
              <w:pStyle w:val="TAL"/>
            </w:pPr>
            <w:r w:rsidRPr="002E35FF">
              <w:t>-</w:t>
            </w:r>
            <w:r w:rsidRPr="002E35FF">
              <w:tab/>
              <w:t>0DH (</w:t>
            </w:r>
            <w:r w:rsidRPr="002E35FF">
              <w:rPr>
                <w:noProof/>
                <w:lang w:val="en-US"/>
              </w:rPr>
              <w:t>Maximum packet loss rate uplink</w:t>
            </w:r>
            <w:r w:rsidRPr="002E35FF">
              <w:t>);</w:t>
            </w:r>
          </w:p>
          <w:p w14:paraId="5ADAA9BB" w14:textId="77777777" w:rsidR="008D0C61" w:rsidRPr="002E35FF" w:rsidRDefault="008D0C61" w:rsidP="00956477">
            <w:pPr>
              <w:pStyle w:val="TAL"/>
            </w:pPr>
            <w:r w:rsidRPr="002E35FF">
              <w:t>-</w:t>
            </w:r>
            <w:r w:rsidRPr="002E35FF">
              <w:tab/>
              <w:t>0EH (ARP); and</w:t>
            </w:r>
          </w:p>
          <w:p w14:paraId="11AE4C7E" w14:textId="77777777" w:rsidR="008D0C61" w:rsidRPr="002E35FF" w:rsidRDefault="008D0C61" w:rsidP="00956477">
            <w:pPr>
              <w:pStyle w:val="TAL"/>
            </w:pPr>
            <w:r w:rsidRPr="002E35FF">
              <w:t>-</w:t>
            </w:r>
            <w:r w:rsidRPr="002E35FF">
              <w:tab/>
              <w:t>0FH (Periodicity).</w:t>
            </w:r>
          </w:p>
          <w:p w14:paraId="66B94447" w14:textId="77777777" w:rsidR="008D0C61" w:rsidRPr="002E35FF" w:rsidRDefault="008D0C61" w:rsidP="00956477">
            <w:pPr>
              <w:pStyle w:val="TAL"/>
            </w:pPr>
          </w:p>
          <w:p w14:paraId="6C7D5512" w14:textId="1751DF1D" w:rsidR="008D0C61" w:rsidRPr="002E35FF" w:rsidRDefault="008D0C61" w:rsidP="00956477">
            <w:pPr>
              <w:pStyle w:val="TAL"/>
            </w:pPr>
            <w:r w:rsidRPr="002E35FF">
              <w:t>If the N3QAI parameters list contains a N3QAI parameter identifier that is not supported by the receiving entity</w:t>
            </w:r>
            <w:ins w:id="99" w:author="Ericsson User" w:date="2023-07-21T05:11:00Z">
              <w:r w:rsidR="00A94031">
                <w:t>,</w:t>
              </w:r>
            </w:ins>
            <w:r w:rsidRPr="002E35FF">
              <w:t xml:space="preserve"> the corresponding parameter shall be discarded.</w:t>
            </w:r>
          </w:p>
          <w:p w14:paraId="1F35885B" w14:textId="77777777" w:rsidR="008D0C61" w:rsidRPr="002E35FF" w:rsidRDefault="008D0C61" w:rsidP="00956477">
            <w:pPr>
              <w:pStyle w:val="TAL"/>
            </w:pPr>
            <w:r w:rsidRPr="002E35FF">
              <w:t>The length of N3QAI parameter contents field contains the binary coded representation of the length of the parameter contents field. The first bit in transmission order is the most significant bit.</w:t>
            </w:r>
          </w:p>
          <w:p w14:paraId="63BCC56D" w14:textId="77777777" w:rsidR="008D0C61" w:rsidRPr="002E35FF" w:rsidRDefault="008D0C61" w:rsidP="00956477">
            <w:pPr>
              <w:pStyle w:val="TAL"/>
            </w:pPr>
          </w:p>
          <w:p w14:paraId="5BEED38B" w14:textId="77777777" w:rsidR="008D0C61" w:rsidRPr="002E35FF" w:rsidRDefault="008D0C61" w:rsidP="00956477">
            <w:pPr>
              <w:pStyle w:val="TAL"/>
              <w:rPr>
                <w:lang w:val="en-US"/>
              </w:rPr>
            </w:pPr>
            <w:r w:rsidRPr="002E35FF">
              <w:t>For the N3QAI parameter identifiers indicating "5QI", "GFBR uplink", "GFBR downlink", "MFBR uplink", "MFBR downlink", and "Averaging window", the format of the N3QAI parameter contents follows the table</w:t>
            </w:r>
            <w:r w:rsidRPr="002E35FF">
              <w:rPr>
                <w:lang w:val="en-US"/>
              </w:rPr>
              <w:t> 9.11.4.12.1 of subclause 9.11.4.12 of this specification.</w:t>
            </w:r>
          </w:p>
          <w:p w14:paraId="74365961" w14:textId="77777777" w:rsidR="008D0C61" w:rsidRPr="002E35FF" w:rsidRDefault="008D0C61" w:rsidP="00956477">
            <w:pPr>
              <w:pStyle w:val="TAL"/>
              <w:rPr>
                <w:lang w:val="en-US"/>
              </w:rPr>
            </w:pPr>
          </w:p>
          <w:p w14:paraId="640FCEEE" w14:textId="60A80D88" w:rsidR="008D0C61" w:rsidRPr="002E35FF" w:rsidRDefault="008D0C61" w:rsidP="00956477">
            <w:pPr>
              <w:pStyle w:val="TAL"/>
              <w:rPr>
                <w:lang w:val="en-US"/>
              </w:rPr>
            </w:pPr>
            <w:r w:rsidRPr="002E35FF">
              <w:rPr>
                <w:lang w:val="en-US"/>
              </w:rPr>
              <w:t xml:space="preserve">For the N3QAI parameter identifiers indicating </w:t>
            </w:r>
            <w:r w:rsidRPr="002E35FF">
              <w:t>"Resource type", "</w:t>
            </w:r>
            <w:ins w:id="100" w:author="Ericsson User" w:date="2023-07-28T11:12:00Z">
              <w:r w:rsidR="001E1906" w:rsidRPr="002E35FF">
                <w:t xml:space="preserve"> Prio</w:t>
              </w:r>
              <w:r w:rsidR="001E1906">
                <w:t>ri</w:t>
              </w:r>
              <w:r w:rsidR="001E1906" w:rsidRPr="002E35FF">
                <w:t>ty</w:t>
              </w:r>
            </w:ins>
            <w:del w:id="101" w:author="Ericsson User" w:date="2023-07-28T11:12:00Z">
              <w:r w:rsidRPr="002E35FF" w:rsidDel="001E1906">
                <w:delText>Prioirty</w:delText>
              </w:r>
            </w:del>
            <w:r w:rsidRPr="002E35FF">
              <w:t xml:space="preserve"> level", "Packet delay budget", "Packet error rate", "Maximum data burst volume", "Maximum packet loss rate downlink", and "Maximum packet loss rate uplink", the format of the N3QAI parameter contents follows the table</w:t>
            </w:r>
            <w:r w:rsidRPr="002E35FF">
              <w:rPr>
                <w:lang w:val="en-US"/>
              </w:rPr>
              <w:t> 9.3.1.1-2 of subclause 9.3.1.1 of 3GPP TS 24.502 [18].</w:t>
            </w:r>
          </w:p>
          <w:p w14:paraId="4D82617E" w14:textId="77777777" w:rsidR="008D0C61" w:rsidRPr="002E35FF" w:rsidRDefault="008D0C61" w:rsidP="00956477">
            <w:pPr>
              <w:pStyle w:val="TAL"/>
              <w:rPr>
                <w:lang w:val="en-US"/>
              </w:rPr>
            </w:pPr>
          </w:p>
          <w:p w14:paraId="1DE3013B" w14:textId="77777777" w:rsidR="008D0C61" w:rsidRPr="002E35FF" w:rsidRDefault="008D0C61" w:rsidP="00956477">
            <w:pPr>
              <w:pStyle w:val="TAL"/>
              <w:rPr>
                <w:lang w:val="en-US"/>
              </w:rPr>
            </w:pPr>
            <w:r w:rsidRPr="002E35FF">
              <w:t>When the N3QAI parameter identifier indicates "ARP", the N3QAI parameter contents field contains the binary representation of ARP that is one octet in length. The range of the ARP priority level is 1 to 15 with 1 as the highest priority as specified in subclause</w:t>
            </w:r>
            <w:r w:rsidRPr="002E35FF">
              <w:rPr>
                <w:lang w:val="en-US"/>
              </w:rPr>
              <w:t> 5.7.2.2 of 3GPP TS.23.501 [8].</w:t>
            </w:r>
          </w:p>
          <w:p w14:paraId="28B301D6" w14:textId="77777777" w:rsidR="008D0C61" w:rsidRPr="002E35FF" w:rsidRDefault="008D0C61" w:rsidP="00956477">
            <w:pPr>
              <w:pStyle w:val="TAL"/>
              <w:rPr>
                <w:lang w:val="en-US"/>
              </w:rPr>
            </w:pPr>
          </w:p>
          <w:p w14:paraId="765A3A91" w14:textId="77777777" w:rsidR="008D0C61" w:rsidRPr="002E35FF" w:rsidRDefault="008D0C61" w:rsidP="00956477">
            <w:pPr>
              <w:pStyle w:val="TAL"/>
              <w:rPr>
                <w:lang w:val="en-US"/>
              </w:rPr>
            </w:pPr>
            <w:r w:rsidRPr="002E35FF">
              <w:rPr>
                <w:lang w:val="en-US"/>
              </w:rPr>
              <w:t xml:space="preserve">When the N3QAI parameter identifier indicates </w:t>
            </w:r>
            <w:r w:rsidRPr="002E35FF">
              <w:t>"Periodicity", the N3QAI parameter contents field contains the binary representation of the periodicity for the traffic with a unit of microsecond. (NOTE</w:t>
            </w:r>
            <w:r w:rsidRPr="002E35FF">
              <w:rPr>
                <w:lang w:val="en-US"/>
              </w:rPr>
              <w:t> 1)</w:t>
            </w:r>
          </w:p>
        </w:tc>
      </w:tr>
      <w:tr w:rsidR="008D0C61" w:rsidRPr="008856CE" w14:paraId="14B8588B" w14:textId="77777777" w:rsidTr="00956477">
        <w:trPr>
          <w:jc w:val="center"/>
        </w:trPr>
        <w:tc>
          <w:tcPr>
            <w:tcW w:w="7167" w:type="dxa"/>
          </w:tcPr>
          <w:p w14:paraId="6D093161" w14:textId="77777777" w:rsidR="008D0C61" w:rsidRPr="002E35FF" w:rsidRDefault="008D0C61" w:rsidP="00956477">
            <w:pPr>
              <w:keepNext/>
              <w:keepLines/>
              <w:spacing w:after="0"/>
              <w:rPr>
                <w:rFonts w:ascii="Arial" w:hAnsi="Arial"/>
                <w:sz w:val="18"/>
              </w:rPr>
            </w:pPr>
          </w:p>
        </w:tc>
      </w:tr>
      <w:tr w:rsidR="008D0C61" w:rsidRPr="008856CE" w14:paraId="75674D67" w14:textId="77777777" w:rsidTr="00956477">
        <w:trPr>
          <w:jc w:val="center"/>
        </w:trPr>
        <w:tc>
          <w:tcPr>
            <w:tcW w:w="7167" w:type="dxa"/>
            <w:tcBorders>
              <w:top w:val="single" w:sz="4" w:space="0" w:color="auto"/>
              <w:bottom w:val="single" w:sz="4" w:space="0" w:color="auto"/>
            </w:tcBorders>
          </w:tcPr>
          <w:p w14:paraId="7F297B2C" w14:textId="77777777" w:rsidR="008D0C61" w:rsidRPr="008856CE" w:rsidRDefault="008D0C61" w:rsidP="00956477">
            <w:pPr>
              <w:pStyle w:val="TAN"/>
            </w:pPr>
            <w:r w:rsidRPr="008856CE">
              <w:t>NOTE 1:</w:t>
            </w:r>
            <w:r w:rsidRPr="008856CE">
              <w:tab/>
              <w:t>The periodicity refers to the time interval between start of two data bursts for supporting consumer real time applications e.g., XR.</w:t>
            </w:r>
          </w:p>
        </w:tc>
      </w:tr>
    </w:tbl>
    <w:p w14:paraId="55299746" w14:textId="77777777" w:rsidR="001562A1" w:rsidRPr="001562A1" w:rsidRDefault="001562A1" w:rsidP="00403A86">
      <w:pPr>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0CB18" w14:textId="77777777" w:rsidR="005210E7" w:rsidRDefault="005210E7">
      <w:r>
        <w:separator/>
      </w:r>
    </w:p>
  </w:endnote>
  <w:endnote w:type="continuationSeparator" w:id="0">
    <w:p w14:paraId="29724AFF" w14:textId="77777777" w:rsidR="005210E7" w:rsidRDefault="0052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98A2" w14:textId="77777777" w:rsidR="005210E7" w:rsidRDefault="005210E7">
      <w:r>
        <w:separator/>
      </w:r>
    </w:p>
  </w:footnote>
  <w:footnote w:type="continuationSeparator" w:id="0">
    <w:p w14:paraId="40A12FBB" w14:textId="77777777" w:rsidR="005210E7" w:rsidRDefault="0052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94E"/>
    <w:rsid w:val="00012C8B"/>
    <w:rsid w:val="00012CB0"/>
    <w:rsid w:val="00013C39"/>
    <w:rsid w:val="0001669D"/>
    <w:rsid w:val="0002104B"/>
    <w:rsid w:val="00022E4A"/>
    <w:rsid w:val="000243E0"/>
    <w:rsid w:val="00024F24"/>
    <w:rsid w:val="000345AB"/>
    <w:rsid w:val="000403F2"/>
    <w:rsid w:val="0004043D"/>
    <w:rsid w:val="00041C62"/>
    <w:rsid w:val="00042C89"/>
    <w:rsid w:val="00043EB0"/>
    <w:rsid w:val="00044A2A"/>
    <w:rsid w:val="00045F8D"/>
    <w:rsid w:val="00047DC5"/>
    <w:rsid w:val="00053A9B"/>
    <w:rsid w:val="00053D50"/>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13D8"/>
    <w:rsid w:val="000B14FE"/>
    <w:rsid w:val="000B5EF8"/>
    <w:rsid w:val="000B7FED"/>
    <w:rsid w:val="000C038A"/>
    <w:rsid w:val="000C42BD"/>
    <w:rsid w:val="000C4C70"/>
    <w:rsid w:val="000C50B5"/>
    <w:rsid w:val="000C6598"/>
    <w:rsid w:val="000C6A6F"/>
    <w:rsid w:val="000C7EFE"/>
    <w:rsid w:val="000D0ED3"/>
    <w:rsid w:val="000D44B3"/>
    <w:rsid w:val="000D5894"/>
    <w:rsid w:val="000D5E45"/>
    <w:rsid w:val="000D79AE"/>
    <w:rsid w:val="000E7555"/>
    <w:rsid w:val="000F28DC"/>
    <w:rsid w:val="000F5E51"/>
    <w:rsid w:val="000F60FE"/>
    <w:rsid w:val="00103057"/>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2A1"/>
    <w:rsid w:val="00156D41"/>
    <w:rsid w:val="00162C50"/>
    <w:rsid w:val="00171C46"/>
    <w:rsid w:val="00174176"/>
    <w:rsid w:val="001751D7"/>
    <w:rsid w:val="001764A7"/>
    <w:rsid w:val="00180634"/>
    <w:rsid w:val="00181925"/>
    <w:rsid w:val="00181D7B"/>
    <w:rsid w:val="00182CFD"/>
    <w:rsid w:val="0018627B"/>
    <w:rsid w:val="00186E95"/>
    <w:rsid w:val="00187E99"/>
    <w:rsid w:val="001917D3"/>
    <w:rsid w:val="00192BAA"/>
    <w:rsid w:val="00192C46"/>
    <w:rsid w:val="00193E68"/>
    <w:rsid w:val="00197032"/>
    <w:rsid w:val="001A08B3"/>
    <w:rsid w:val="001A0DD6"/>
    <w:rsid w:val="001A38E4"/>
    <w:rsid w:val="001A7B60"/>
    <w:rsid w:val="001B0A35"/>
    <w:rsid w:val="001B0B00"/>
    <w:rsid w:val="001B190F"/>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1906"/>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3FFD"/>
    <w:rsid w:val="002163B6"/>
    <w:rsid w:val="00217D8D"/>
    <w:rsid w:val="00221ED4"/>
    <w:rsid w:val="0022758F"/>
    <w:rsid w:val="00227995"/>
    <w:rsid w:val="00227CC5"/>
    <w:rsid w:val="0023427C"/>
    <w:rsid w:val="00234A79"/>
    <w:rsid w:val="002355F9"/>
    <w:rsid w:val="0024189B"/>
    <w:rsid w:val="002428D9"/>
    <w:rsid w:val="00244477"/>
    <w:rsid w:val="00245985"/>
    <w:rsid w:val="00246158"/>
    <w:rsid w:val="00253E03"/>
    <w:rsid w:val="00253E69"/>
    <w:rsid w:val="00255B3F"/>
    <w:rsid w:val="00257D34"/>
    <w:rsid w:val="0026004D"/>
    <w:rsid w:val="00261D88"/>
    <w:rsid w:val="002640DD"/>
    <w:rsid w:val="00265E5A"/>
    <w:rsid w:val="00265E88"/>
    <w:rsid w:val="00272103"/>
    <w:rsid w:val="00274139"/>
    <w:rsid w:val="00274716"/>
    <w:rsid w:val="002754AB"/>
    <w:rsid w:val="00275D12"/>
    <w:rsid w:val="002800CC"/>
    <w:rsid w:val="00284FEB"/>
    <w:rsid w:val="00285358"/>
    <w:rsid w:val="002860B5"/>
    <w:rsid w:val="002860C4"/>
    <w:rsid w:val="0028657A"/>
    <w:rsid w:val="00286582"/>
    <w:rsid w:val="00286861"/>
    <w:rsid w:val="00286A5C"/>
    <w:rsid w:val="00290FD2"/>
    <w:rsid w:val="00292000"/>
    <w:rsid w:val="00292EEB"/>
    <w:rsid w:val="00293AB8"/>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4DC"/>
    <w:rsid w:val="002F78BB"/>
    <w:rsid w:val="00300953"/>
    <w:rsid w:val="003011C9"/>
    <w:rsid w:val="00305409"/>
    <w:rsid w:val="00307321"/>
    <w:rsid w:val="00307A28"/>
    <w:rsid w:val="0031426F"/>
    <w:rsid w:val="00314547"/>
    <w:rsid w:val="0031527F"/>
    <w:rsid w:val="00317296"/>
    <w:rsid w:val="00320D9E"/>
    <w:rsid w:val="003220B3"/>
    <w:rsid w:val="00323302"/>
    <w:rsid w:val="00323483"/>
    <w:rsid w:val="0032522C"/>
    <w:rsid w:val="00325AF4"/>
    <w:rsid w:val="003277B8"/>
    <w:rsid w:val="00330CD5"/>
    <w:rsid w:val="00333FF0"/>
    <w:rsid w:val="00334AB5"/>
    <w:rsid w:val="00335926"/>
    <w:rsid w:val="00336AFE"/>
    <w:rsid w:val="0034096A"/>
    <w:rsid w:val="003411E7"/>
    <w:rsid w:val="00342276"/>
    <w:rsid w:val="00344204"/>
    <w:rsid w:val="00351218"/>
    <w:rsid w:val="00353396"/>
    <w:rsid w:val="0035377F"/>
    <w:rsid w:val="0035406F"/>
    <w:rsid w:val="0035517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751"/>
    <w:rsid w:val="003D1B55"/>
    <w:rsid w:val="003D2B1D"/>
    <w:rsid w:val="003D2D49"/>
    <w:rsid w:val="003D2DE8"/>
    <w:rsid w:val="003D33A3"/>
    <w:rsid w:val="003D3CF2"/>
    <w:rsid w:val="003D3FDD"/>
    <w:rsid w:val="003D454E"/>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3A86"/>
    <w:rsid w:val="0040528A"/>
    <w:rsid w:val="00405520"/>
    <w:rsid w:val="00407B0E"/>
    <w:rsid w:val="00410371"/>
    <w:rsid w:val="0041129C"/>
    <w:rsid w:val="00413004"/>
    <w:rsid w:val="004173FB"/>
    <w:rsid w:val="004242F1"/>
    <w:rsid w:val="00425E40"/>
    <w:rsid w:val="004274BD"/>
    <w:rsid w:val="00432D26"/>
    <w:rsid w:val="00434A02"/>
    <w:rsid w:val="004420C1"/>
    <w:rsid w:val="004439B1"/>
    <w:rsid w:val="00444476"/>
    <w:rsid w:val="0044581E"/>
    <w:rsid w:val="0044759F"/>
    <w:rsid w:val="0044780F"/>
    <w:rsid w:val="0045062E"/>
    <w:rsid w:val="00450C84"/>
    <w:rsid w:val="0045126C"/>
    <w:rsid w:val="00452914"/>
    <w:rsid w:val="00453605"/>
    <w:rsid w:val="00453C7E"/>
    <w:rsid w:val="00454C4A"/>
    <w:rsid w:val="00455EAB"/>
    <w:rsid w:val="004573BD"/>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6826"/>
    <w:rsid w:val="004B75B7"/>
    <w:rsid w:val="004C083D"/>
    <w:rsid w:val="004C0F8F"/>
    <w:rsid w:val="004C2E08"/>
    <w:rsid w:val="004C60A3"/>
    <w:rsid w:val="004C77DA"/>
    <w:rsid w:val="004C7F2E"/>
    <w:rsid w:val="004D0300"/>
    <w:rsid w:val="004D0D57"/>
    <w:rsid w:val="004D103E"/>
    <w:rsid w:val="004D3CDF"/>
    <w:rsid w:val="004D674E"/>
    <w:rsid w:val="004D7C2E"/>
    <w:rsid w:val="004E1407"/>
    <w:rsid w:val="004E2D59"/>
    <w:rsid w:val="004E373E"/>
    <w:rsid w:val="004E46D1"/>
    <w:rsid w:val="004E5AF4"/>
    <w:rsid w:val="004E66A3"/>
    <w:rsid w:val="004E7A4B"/>
    <w:rsid w:val="004E7E91"/>
    <w:rsid w:val="004F0150"/>
    <w:rsid w:val="004F4DEF"/>
    <w:rsid w:val="004F5066"/>
    <w:rsid w:val="004F58CA"/>
    <w:rsid w:val="004F6E64"/>
    <w:rsid w:val="0050787E"/>
    <w:rsid w:val="005113EB"/>
    <w:rsid w:val="00513487"/>
    <w:rsid w:val="0051580D"/>
    <w:rsid w:val="00517E61"/>
    <w:rsid w:val="005210E7"/>
    <w:rsid w:val="00522ACA"/>
    <w:rsid w:val="00524ED1"/>
    <w:rsid w:val="00527125"/>
    <w:rsid w:val="0052747A"/>
    <w:rsid w:val="00527503"/>
    <w:rsid w:val="00530076"/>
    <w:rsid w:val="00532A46"/>
    <w:rsid w:val="0053501F"/>
    <w:rsid w:val="00540ABF"/>
    <w:rsid w:val="00545E4F"/>
    <w:rsid w:val="00547111"/>
    <w:rsid w:val="005503B7"/>
    <w:rsid w:val="00551849"/>
    <w:rsid w:val="00552CF0"/>
    <w:rsid w:val="00553A36"/>
    <w:rsid w:val="005555FD"/>
    <w:rsid w:val="0055686E"/>
    <w:rsid w:val="005603B3"/>
    <w:rsid w:val="00565808"/>
    <w:rsid w:val="005659AB"/>
    <w:rsid w:val="005661FF"/>
    <w:rsid w:val="005722E7"/>
    <w:rsid w:val="00576226"/>
    <w:rsid w:val="00577965"/>
    <w:rsid w:val="00580519"/>
    <w:rsid w:val="00580E24"/>
    <w:rsid w:val="00584E3A"/>
    <w:rsid w:val="005851B3"/>
    <w:rsid w:val="0058699C"/>
    <w:rsid w:val="00592D74"/>
    <w:rsid w:val="00594659"/>
    <w:rsid w:val="00594CB0"/>
    <w:rsid w:val="00595B5B"/>
    <w:rsid w:val="00597EB9"/>
    <w:rsid w:val="005A1ABB"/>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079D"/>
    <w:rsid w:val="00611B90"/>
    <w:rsid w:val="00612A0E"/>
    <w:rsid w:val="00612E8C"/>
    <w:rsid w:val="0061365F"/>
    <w:rsid w:val="00613C0B"/>
    <w:rsid w:val="00614132"/>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50F6C"/>
    <w:rsid w:val="00651FAC"/>
    <w:rsid w:val="006550DB"/>
    <w:rsid w:val="006569D7"/>
    <w:rsid w:val="00660490"/>
    <w:rsid w:val="00660683"/>
    <w:rsid w:val="00660AD8"/>
    <w:rsid w:val="00663756"/>
    <w:rsid w:val="00665C47"/>
    <w:rsid w:val="006670E9"/>
    <w:rsid w:val="006776F3"/>
    <w:rsid w:val="00682809"/>
    <w:rsid w:val="00683174"/>
    <w:rsid w:val="006843A6"/>
    <w:rsid w:val="00684E24"/>
    <w:rsid w:val="00687D5F"/>
    <w:rsid w:val="00691227"/>
    <w:rsid w:val="00692146"/>
    <w:rsid w:val="00692F18"/>
    <w:rsid w:val="00695808"/>
    <w:rsid w:val="00695F67"/>
    <w:rsid w:val="0069662D"/>
    <w:rsid w:val="006A45E1"/>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4192"/>
    <w:rsid w:val="006D68B7"/>
    <w:rsid w:val="006D7B38"/>
    <w:rsid w:val="006E0FC4"/>
    <w:rsid w:val="006E21FB"/>
    <w:rsid w:val="006E2349"/>
    <w:rsid w:val="006E236A"/>
    <w:rsid w:val="006E3E52"/>
    <w:rsid w:val="006E5DEB"/>
    <w:rsid w:val="006F04A2"/>
    <w:rsid w:val="006F1DE8"/>
    <w:rsid w:val="006F6591"/>
    <w:rsid w:val="007018D6"/>
    <w:rsid w:val="0070206E"/>
    <w:rsid w:val="0070393C"/>
    <w:rsid w:val="00705FC1"/>
    <w:rsid w:val="00710C7D"/>
    <w:rsid w:val="00714212"/>
    <w:rsid w:val="00716E08"/>
    <w:rsid w:val="0072275B"/>
    <w:rsid w:val="00724E2D"/>
    <w:rsid w:val="00727A48"/>
    <w:rsid w:val="00731BBF"/>
    <w:rsid w:val="007327D6"/>
    <w:rsid w:val="00734EE0"/>
    <w:rsid w:val="00743625"/>
    <w:rsid w:val="00744ECB"/>
    <w:rsid w:val="00746B9B"/>
    <w:rsid w:val="00753984"/>
    <w:rsid w:val="00755984"/>
    <w:rsid w:val="0075645C"/>
    <w:rsid w:val="007602BA"/>
    <w:rsid w:val="00766FD1"/>
    <w:rsid w:val="00767DE0"/>
    <w:rsid w:val="00772C5E"/>
    <w:rsid w:val="007748F0"/>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512A"/>
    <w:rsid w:val="007B55BF"/>
    <w:rsid w:val="007B673B"/>
    <w:rsid w:val="007C1631"/>
    <w:rsid w:val="007C1816"/>
    <w:rsid w:val="007C2097"/>
    <w:rsid w:val="007C2496"/>
    <w:rsid w:val="007C2A38"/>
    <w:rsid w:val="007D0038"/>
    <w:rsid w:val="007D3FEB"/>
    <w:rsid w:val="007D54FA"/>
    <w:rsid w:val="007D6A07"/>
    <w:rsid w:val="007D74A7"/>
    <w:rsid w:val="007D7EE1"/>
    <w:rsid w:val="007E5792"/>
    <w:rsid w:val="007E6CDE"/>
    <w:rsid w:val="007E7FFC"/>
    <w:rsid w:val="007F0BD4"/>
    <w:rsid w:val="007F28D5"/>
    <w:rsid w:val="007F2FCD"/>
    <w:rsid w:val="007F6519"/>
    <w:rsid w:val="007F67DC"/>
    <w:rsid w:val="007F6DDA"/>
    <w:rsid w:val="007F7259"/>
    <w:rsid w:val="008016B5"/>
    <w:rsid w:val="00801754"/>
    <w:rsid w:val="008029C9"/>
    <w:rsid w:val="008040A8"/>
    <w:rsid w:val="00806890"/>
    <w:rsid w:val="00811AB8"/>
    <w:rsid w:val="00812D9C"/>
    <w:rsid w:val="00813DB7"/>
    <w:rsid w:val="008165F9"/>
    <w:rsid w:val="00823124"/>
    <w:rsid w:val="008256FF"/>
    <w:rsid w:val="00825D9E"/>
    <w:rsid w:val="008279FA"/>
    <w:rsid w:val="00832411"/>
    <w:rsid w:val="00835CD8"/>
    <w:rsid w:val="00840951"/>
    <w:rsid w:val="008417F5"/>
    <w:rsid w:val="0084436E"/>
    <w:rsid w:val="008453A6"/>
    <w:rsid w:val="0085036F"/>
    <w:rsid w:val="00851B71"/>
    <w:rsid w:val="008537C0"/>
    <w:rsid w:val="008572BE"/>
    <w:rsid w:val="00861A82"/>
    <w:rsid w:val="008626E7"/>
    <w:rsid w:val="00866CB2"/>
    <w:rsid w:val="00870EE7"/>
    <w:rsid w:val="00872548"/>
    <w:rsid w:val="00873E06"/>
    <w:rsid w:val="008828A9"/>
    <w:rsid w:val="008863B9"/>
    <w:rsid w:val="0088777C"/>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0C61"/>
    <w:rsid w:val="008D2995"/>
    <w:rsid w:val="008D36F0"/>
    <w:rsid w:val="008D52EC"/>
    <w:rsid w:val="008D5E37"/>
    <w:rsid w:val="008D64D4"/>
    <w:rsid w:val="008E2FE1"/>
    <w:rsid w:val="008E427C"/>
    <w:rsid w:val="008E4A7B"/>
    <w:rsid w:val="008E6507"/>
    <w:rsid w:val="008E6FFE"/>
    <w:rsid w:val="008F1840"/>
    <w:rsid w:val="008F3789"/>
    <w:rsid w:val="008F4BCB"/>
    <w:rsid w:val="008F564B"/>
    <w:rsid w:val="008F6169"/>
    <w:rsid w:val="008F686C"/>
    <w:rsid w:val="009008D0"/>
    <w:rsid w:val="00903074"/>
    <w:rsid w:val="009046A4"/>
    <w:rsid w:val="00907A48"/>
    <w:rsid w:val="00907CD0"/>
    <w:rsid w:val="009102EB"/>
    <w:rsid w:val="0091144E"/>
    <w:rsid w:val="0091443E"/>
    <w:rsid w:val="009148DE"/>
    <w:rsid w:val="00916A68"/>
    <w:rsid w:val="0092174A"/>
    <w:rsid w:val="0092293C"/>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41D9"/>
    <w:rsid w:val="009553B9"/>
    <w:rsid w:val="0095687F"/>
    <w:rsid w:val="00957A55"/>
    <w:rsid w:val="00962AFA"/>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A21A0"/>
    <w:rsid w:val="009A4C3C"/>
    <w:rsid w:val="009A5502"/>
    <w:rsid w:val="009A5753"/>
    <w:rsid w:val="009A579D"/>
    <w:rsid w:val="009B2C3D"/>
    <w:rsid w:val="009B30F1"/>
    <w:rsid w:val="009B678E"/>
    <w:rsid w:val="009B73D8"/>
    <w:rsid w:val="009B7630"/>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11E6"/>
    <w:rsid w:val="00A72BCD"/>
    <w:rsid w:val="00A74F6F"/>
    <w:rsid w:val="00A75199"/>
    <w:rsid w:val="00A7671C"/>
    <w:rsid w:val="00A77C7E"/>
    <w:rsid w:val="00A80287"/>
    <w:rsid w:val="00A85AB3"/>
    <w:rsid w:val="00A85C5C"/>
    <w:rsid w:val="00A86843"/>
    <w:rsid w:val="00A878CA"/>
    <w:rsid w:val="00A912B3"/>
    <w:rsid w:val="00A91535"/>
    <w:rsid w:val="00A91B9E"/>
    <w:rsid w:val="00A9329C"/>
    <w:rsid w:val="00A93EAB"/>
    <w:rsid w:val="00A94031"/>
    <w:rsid w:val="00A96FE7"/>
    <w:rsid w:val="00AA049B"/>
    <w:rsid w:val="00AA2CBC"/>
    <w:rsid w:val="00AA465B"/>
    <w:rsid w:val="00AA5103"/>
    <w:rsid w:val="00AA6C8A"/>
    <w:rsid w:val="00AA774C"/>
    <w:rsid w:val="00AB2EB3"/>
    <w:rsid w:val="00AB5087"/>
    <w:rsid w:val="00AB7442"/>
    <w:rsid w:val="00AB7E44"/>
    <w:rsid w:val="00AC1B0E"/>
    <w:rsid w:val="00AC413A"/>
    <w:rsid w:val="00AC4594"/>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669"/>
    <w:rsid w:val="00B0680D"/>
    <w:rsid w:val="00B07597"/>
    <w:rsid w:val="00B10584"/>
    <w:rsid w:val="00B1253A"/>
    <w:rsid w:val="00B1351A"/>
    <w:rsid w:val="00B2042D"/>
    <w:rsid w:val="00B206A9"/>
    <w:rsid w:val="00B21481"/>
    <w:rsid w:val="00B22000"/>
    <w:rsid w:val="00B22191"/>
    <w:rsid w:val="00B23FFB"/>
    <w:rsid w:val="00B25491"/>
    <w:rsid w:val="00B258BB"/>
    <w:rsid w:val="00B34CB8"/>
    <w:rsid w:val="00B35A76"/>
    <w:rsid w:val="00B37C2D"/>
    <w:rsid w:val="00B411E9"/>
    <w:rsid w:val="00B4552C"/>
    <w:rsid w:val="00B50A09"/>
    <w:rsid w:val="00B52AAE"/>
    <w:rsid w:val="00B5313C"/>
    <w:rsid w:val="00B53178"/>
    <w:rsid w:val="00B536E0"/>
    <w:rsid w:val="00B57923"/>
    <w:rsid w:val="00B57973"/>
    <w:rsid w:val="00B600F8"/>
    <w:rsid w:val="00B60665"/>
    <w:rsid w:val="00B60F9B"/>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B15E7"/>
    <w:rsid w:val="00BB34F3"/>
    <w:rsid w:val="00BB5DFC"/>
    <w:rsid w:val="00BC0E3C"/>
    <w:rsid w:val="00BC3888"/>
    <w:rsid w:val="00BC5D1E"/>
    <w:rsid w:val="00BC6ABB"/>
    <w:rsid w:val="00BD279D"/>
    <w:rsid w:val="00BD295A"/>
    <w:rsid w:val="00BD38AF"/>
    <w:rsid w:val="00BD45E5"/>
    <w:rsid w:val="00BD5A44"/>
    <w:rsid w:val="00BD6BB8"/>
    <w:rsid w:val="00BE01BB"/>
    <w:rsid w:val="00BE16EF"/>
    <w:rsid w:val="00BE20D1"/>
    <w:rsid w:val="00BE255F"/>
    <w:rsid w:val="00BE3CDB"/>
    <w:rsid w:val="00BE4791"/>
    <w:rsid w:val="00BE51F4"/>
    <w:rsid w:val="00BE6670"/>
    <w:rsid w:val="00BF2161"/>
    <w:rsid w:val="00BF2A14"/>
    <w:rsid w:val="00BF2B45"/>
    <w:rsid w:val="00BF3FE5"/>
    <w:rsid w:val="00BF5F20"/>
    <w:rsid w:val="00BF7457"/>
    <w:rsid w:val="00BF77DE"/>
    <w:rsid w:val="00C02B95"/>
    <w:rsid w:val="00C03FFA"/>
    <w:rsid w:val="00C058E9"/>
    <w:rsid w:val="00C12B1B"/>
    <w:rsid w:val="00C14894"/>
    <w:rsid w:val="00C154D0"/>
    <w:rsid w:val="00C16523"/>
    <w:rsid w:val="00C1776C"/>
    <w:rsid w:val="00C178ED"/>
    <w:rsid w:val="00C17CF4"/>
    <w:rsid w:val="00C218EE"/>
    <w:rsid w:val="00C223C5"/>
    <w:rsid w:val="00C22F1B"/>
    <w:rsid w:val="00C23A81"/>
    <w:rsid w:val="00C24407"/>
    <w:rsid w:val="00C304F3"/>
    <w:rsid w:val="00C316C1"/>
    <w:rsid w:val="00C322D7"/>
    <w:rsid w:val="00C32851"/>
    <w:rsid w:val="00C33B39"/>
    <w:rsid w:val="00C40229"/>
    <w:rsid w:val="00C41202"/>
    <w:rsid w:val="00C4749E"/>
    <w:rsid w:val="00C5549B"/>
    <w:rsid w:val="00C5596E"/>
    <w:rsid w:val="00C56572"/>
    <w:rsid w:val="00C56734"/>
    <w:rsid w:val="00C56B76"/>
    <w:rsid w:val="00C616E0"/>
    <w:rsid w:val="00C628FC"/>
    <w:rsid w:val="00C66BA2"/>
    <w:rsid w:val="00C71A20"/>
    <w:rsid w:val="00C71DC3"/>
    <w:rsid w:val="00C74425"/>
    <w:rsid w:val="00C76691"/>
    <w:rsid w:val="00C81581"/>
    <w:rsid w:val="00C87155"/>
    <w:rsid w:val="00C872EA"/>
    <w:rsid w:val="00C92D96"/>
    <w:rsid w:val="00C95985"/>
    <w:rsid w:val="00CA07E3"/>
    <w:rsid w:val="00CA0AB5"/>
    <w:rsid w:val="00CA1AF1"/>
    <w:rsid w:val="00CA27CD"/>
    <w:rsid w:val="00CA4A0E"/>
    <w:rsid w:val="00CA5053"/>
    <w:rsid w:val="00CA7914"/>
    <w:rsid w:val="00CA7E91"/>
    <w:rsid w:val="00CB0051"/>
    <w:rsid w:val="00CB0324"/>
    <w:rsid w:val="00CB1368"/>
    <w:rsid w:val="00CB4941"/>
    <w:rsid w:val="00CB5EC6"/>
    <w:rsid w:val="00CB7C4B"/>
    <w:rsid w:val="00CC4569"/>
    <w:rsid w:val="00CC4577"/>
    <w:rsid w:val="00CC5026"/>
    <w:rsid w:val="00CC68D0"/>
    <w:rsid w:val="00CD5E01"/>
    <w:rsid w:val="00CD60E7"/>
    <w:rsid w:val="00CD7748"/>
    <w:rsid w:val="00CE1DA9"/>
    <w:rsid w:val="00CE26D1"/>
    <w:rsid w:val="00CE68C6"/>
    <w:rsid w:val="00CE7BDB"/>
    <w:rsid w:val="00CF08AE"/>
    <w:rsid w:val="00CF4FCC"/>
    <w:rsid w:val="00D007ED"/>
    <w:rsid w:val="00D029EA"/>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91C2D"/>
    <w:rsid w:val="00D93016"/>
    <w:rsid w:val="00DA0701"/>
    <w:rsid w:val="00DA4101"/>
    <w:rsid w:val="00DA4AEB"/>
    <w:rsid w:val="00DA4E32"/>
    <w:rsid w:val="00DA78A8"/>
    <w:rsid w:val="00DB265D"/>
    <w:rsid w:val="00DB3598"/>
    <w:rsid w:val="00DB5F24"/>
    <w:rsid w:val="00DC0441"/>
    <w:rsid w:val="00DC214A"/>
    <w:rsid w:val="00DC2549"/>
    <w:rsid w:val="00DC2FC0"/>
    <w:rsid w:val="00DC3440"/>
    <w:rsid w:val="00DD098D"/>
    <w:rsid w:val="00DD1FB2"/>
    <w:rsid w:val="00DD580A"/>
    <w:rsid w:val="00DD7EA8"/>
    <w:rsid w:val="00DE0D6D"/>
    <w:rsid w:val="00DE34CF"/>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4D3"/>
    <w:rsid w:val="00E31AF7"/>
    <w:rsid w:val="00E32AAC"/>
    <w:rsid w:val="00E34898"/>
    <w:rsid w:val="00E40FB3"/>
    <w:rsid w:val="00E43223"/>
    <w:rsid w:val="00E449F7"/>
    <w:rsid w:val="00E50C85"/>
    <w:rsid w:val="00E51278"/>
    <w:rsid w:val="00E53B23"/>
    <w:rsid w:val="00E55100"/>
    <w:rsid w:val="00E568BF"/>
    <w:rsid w:val="00E56CE4"/>
    <w:rsid w:val="00E615BC"/>
    <w:rsid w:val="00E642E1"/>
    <w:rsid w:val="00E65A55"/>
    <w:rsid w:val="00E660F0"/>
    <w:rsid w:val="00E67E54"/>
    <w:rsid w:val="00E7107F"/>
    <w:rsid w:val="00E73038"/>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F38"/>
    <w:rsid w:val="00F06403"/>
    <w:rsid w:val="00F0796B"/>
    <w:rsid w:val="00F11ECE"/>
    <w:rsid w:val="00F14629"/>
    <w:rsid w:val="00F15DE3"/>
    <w:rsid w:val="00F17628"/>
    <w:rsid w:val="00F20179"/>
    <w:rsid w:val="00F20F4C"/>
    <w:rsid w:val="00F2102A"/>
    <w:rsid w:val="00F24000"/>
    <w:rsid w:val="00F25D98"/>
    <w:rsid w:val="00F279B9"/>
    <w:rsid w:val="00F300E0"/>
    <w:rsid w:val="00F300FB"/>
    <w:rsid w:val="00F37F3B"/>
    <w:rsid w:val="00F41422"/>
    <w:rsid w:val="00F4443C"/>
    <w:rsid w:val="00F4784F"/>
    <w:rsid w:val="00F51171"/>
    <w:rsid w:val="00F54069"/>
    <w:rsid w:val="00F57D1B"/>
    <w:rsid w:val="00F60F14"/>
    <w:rsid w:val="00F62B27"/>
    <w:rsid w:val="00F638B8"/>
    <w:rsid w:val="00F65FD2"/>
    <w:rsid w:val="00F66FFB"/>
    <w:rsid w:val="00F73AF0"/>
    <w:rsid w:val="00F754F1"/>
    <w:rsid w:val="00F81376"/>
    <w:rsid w:val="00F81750"/>
    <w:rsid w:val="00F8302B"/>
    <w:rsid w:val="00F840E8"/>
    <w:rsid w:val="00F875FF"/>
    <w:rsid w:val="00F9013C"/>
    <w:rsid w:val="00F918D9"/>
    <w:rsid w:val="00F92551"/>
    <w:rsid w:val="00F9269B"/>
    <w:rsid w:val="00FA150E"/>
    <w:rsid w:val="00FA404C"/>
    <w:rsid w:val="00FB1405"/>
    <w:rsid w:val="00FB1C57"/>
    <w:rsid w:val="00FB5EED"/>
    <w:rsid w:val="00FB6386"/>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8671</TotalTime>
  <Pages>6</Pages>
  <Words>1136</Words>
  <Characters>6480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584</cp:revision>
  <cp:lastPrinted>1900-01-01T00:00:00Z</cp:lastPrinted>
  <dcterms:created xsi:type="dcterms:W3CDTF">2022-06-17T11:54:00Z</dcterms:created>
  <dcterms:modified xsi:type="dcterms:W3CDTF">2023-08-23T09:29:00Z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