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2D22D841"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7B7F0C">
              <w:t>8</w:t>
            </w:r>
            <w:r w:rsidR="00B121DB">
              <w:t>.</w:t>
            </w:r>
            <w:r w:rsidR="00C46F17">
              <w:t>1</w:t>
            </w:r>
            <w:r w:rsidR="00B121DB">
              <w:t>.</w:t>
            </w:r>
            <w:bookmarkEnd w:id="3"/>
            <w:r w:rsidR="00C46F17">
              <w:t>0</w:t>
            </w:r>
            <w:r w:rsidRPr="00B121DB">
              <w:t xml:space="preserve"> </w:t>
            </w:r>
            <w:r w:rsidRPr="00B121DB">
              <w:rPr>
                <w:sz w:val="32"/>
              </w:rPr>
              <w:t>(</w:t>
            </w:r>
            <w:bookmarkStart w:id="4" w:name="issueDate"/>
            <w:r w:rsidR="00B121DB">
              <w:rPr>
                <w:sz w:val="32"/>
              </w:rPr>
              <w:t>202</w:t>
            </w:r>
            <w:r w:rsidR="004651D0">
              <w:rPr>
                <w:sz w:val="32"/>
              </w:rPr>
              <w:t>4</w:t>
            </w:r>
            <w:r w:rsidRPr="00B121DB">
              <w:rPr>
                <w:sz w:val="32"/>
              </w:rPr>
              <w:t>-</w:t>
            </w:r>
            <w:bookmarkEnd w:id="4"/>
            <w:r w:rsidR="004651D0">
              <w:rPr>
                <w:sz w:val="32"/>
              </w:rPr>
              <w:t>03</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4630628" w:rsidR="00BA4B8D" w:rsidRPr="00B121DB" w:rsidRDefault="00BA4B8D" w:rsidP="00BA4B8D">
            <w:pPr>
              <w:pStyle w:val="Guidance"/>
            </w:pP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73783041"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73783042"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F933F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632B82A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bookmarkEnd w:id="14"/>
            <w:r w:rsidR="00F8264F">
              <w:rPr>
                <w:noProof/>
                <w:sz w:val="18"/>
              </w:rPr>
              <w:t>4</w:t>
            </w:r>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656F2453" w14:textId="77777777" w:rsidR="00103A49" w:rsidRPr="004D3578" w:rsidRDefault="00080512" w:rsidP="00103A49">
      <w:pPr>
        <w:pStyle w:val="TT"/>
      </w:pPr>
      <w:r w:rsidRPr="00B121DB">
        <w:br w:type="page"/>
      </w:r>
      <w:bookmarkStart w:id="16" w:name="tableOfContents"/>
      <w:bookmarkEnd w:id="16"/>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17" w:name="foreword"/>
      <w:bookmarkStart w:id="18" w:name="_Toc154586715"/>
      <w:bookmarkStart w:id="19" w:name="_Toc154589413"/>
      <w:bookmarkEnd w:id="17"/>
      <w:r w:rsidRPr="00B121DB">
        <w:lastRenderedPageBreak/>
        <w:t>Foreword</w:t>
      </w:r>
      <w:bookmarkEnd w:id="18"/>
      <w:bookmarkEnd w:id="19"/>
    </w:p>
    <w:p w14:paraId="2511FBFA" w14:textId="77777777" w:rsidR="00080512" w:rsidRPr="00B121DB" w:rsidRDefault="00080512">
      <w:r w:rsidRPr="00B121DB">
        <w:t xml:space="preserve">This Technical </w:t>
      </w:r>
      <w:bookmarkStart w:id="20" w:name="spectype3"/>
      <w:r w:rsidRPr="00B121DB">
        <w:t>Specification</w:t>
      </w:r>
      <w:r w:rsidR="00602AEA" w:rsidRPr="00B121DB">
        <w:t>|Report</w:t>
      </w:r>
      <w:bookmarkEnd w:id="20"/>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1" w:name="introduction"/>
      <w:bookmarkStart w:id="22" w:name="_Toc154586716"/>
      <w:bookmarkStart w:id="23" w:name="_Toc154589414"/>
      <w:bookmarkEnd w:id="21"/>
      <w:r w:rsidRPr="00B121DB">
        <w:t>Introduction</w:t>
      </w:r>
      <w:bookmarkEnd w:id="22"/>
      <w:bookmarkEnd w:id="23"/>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24" w:name="scope"/>
      <w:bookmarkStart w:id="25" w:name="_Toc154586717"/>
      <w:bookmarkStart w:id="26" w:name="_Toc154589415"/>
      <w:bookmarkEnd w:id="24"/>
      <w:r w:rsidRPr="00B121DB">
        <w:lastRenderedPageBreak/>
        <w:t>1</w:t>
      </w:r>
      <w:r w:rsidRPr="00B121DB">
        <w:tab/>
        <w:t>Scope</w:t>
      </w:r>
      <w:bookmarkEnd w:id="25"/>
      <w:bookmarkEnd w:id="26"/>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27" w:name="references"/>
      <w:bookmarkStart w:id="28" w:name="_Toc154586718"/>
      <w:bookmarkStart w:id="29" w:name="_Toc154589416"/>
      <w:bookmarkEnd w:id="27"/>
      <w:r w:rsidRPr="00B121DB">
        <w:t>2</w:t>
      </w:r>
      <w:r w:rsidRPr="00B121DB">
        <w:tab/>
        <w:t>References</w:t>
      </w:r>
      <w:bookmarkEnd w:id="28"/>
      <w:bookmarkEnd w:id="29"/>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0" w:name="definitions"/>
      <w:bookmarkStart w:id="31" w:name="_Toc154586719"/>
      <w:bookmarkStart w:id="32" w:name="_Toc154589417"/>
      <w:bookmarkEnd w:id="30"/>
      <w:r w:rsidRPr="00B121DB">
        <w:t>3</w:t>
      </w:r>
      <w:r w:rsidRPr="00B121DB">
        <w:tab/>
        <w:t>Definitions</w:t>
      </w:r>
      <w:r w:rsidR="00602AEA" w:rsidRPr="00B121DB">
        <w:t xml:space="preserve"> of terms, symbols and abbreviations</w:t>
      </w:r>
      <w:bookmarkEnd w:id="31"/>
      <w:bookmarkEnd w:id="32"/>
    </w:p>
    <w:p w14:paraId="6CBABCF9" w14:textId="77777777" w:rsidR="00080512" w:rsidRPr="00B121DB" w:rsidRDefault="00080512">
      <w:pPr>
        <w:pStyle w:val="Heading2"/>
      </w:pPr>
      <w:bookmarkStart w:id="33" w:name="_Toc154586720"/>
      <w:bookmarkStart w:id="34" w:name="_Toc154589418"/>
      <w:r w:rsidRPr="00B121DB">
        <w:t>3.1</w:t>
      </w:r>
      <w:r w:rsidRPr="00B121DB">
        <w:tab/>
      </w:r>
      <w:r w:rsidR="002B6339" w:rsidRPr="00B121DB">
        <w:t>Terms</w:t>
      </w:r>
      <w:bookmarkEnd w:id="33"/>
      <w:bookmarkEnd w:id="3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35" w:name="_Toc154586721"/>
      <w:bookmarkStart w:id="36" w:name="_Toc154589419"/>
      <w:r w:rsidRPr="00B121DB">
        <w:t>3.2</w:t>
      </w:r>
      <w:r w:rsidRPr="00B121DB">
        <w:tab/>
        <w:t>Symbols</w:t>
      </w:r>
      <w:bookmarkEnd w:id="35"/>
      <w:bookmarkEnd w:id="36"/>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37" w:name="_Toc154586722"/>
      <w:bookmarkStart w:id="38" w:name="_Toc154589420"/>
      <w:r w:rsidRPr="00B121DB">
        <w:t>3.3</w:t>
      </w:r>
      <w:r w:rsidRPr="00B121DB">
        <w:tab/>
        <w:t>Abbreviations</w:t>
      </w:r>
      <w:bookmarkEnd w:id="37"/>
      <w:bookmarkEnd w:id="38"/>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39" w:name="clause4"/>
      <w:bookmarkStart w:id="40" w:name="_Toc154586723"/>
      <w:bookmarkStart w:id="41" w:name="_Toc154589421"/>
      <w:bookmarkEnd w:id="39"/>
      <w:r w:rsidRPr="00B121DB">
        <w:lastRenderedPageBreak/>
        <w:t>4</w:t>
      </w:r>
      <w:r w:rsidRPr="00B121DB">
        <w:tab/>
      </w:r>
      <w:r w:rsidR="007668CE">
        <w:rPr>
          <w:szCs w:val="36"/>
        </w:rPr>
        <w:t>Self-evaluation of eMBB-s technical performance</w:t>
      </w:r>
      <w:bookmarkEnd w:id="40"/>
      <w:bookmarkEnd w:id="41"/>
    </w:p>
    <w:p w14:paraId="480FB05A" w14:textId="64F5C9E5" w:rsidR="00080512" w:rsidRDefault="00080512">
      <w:pPr>
        <w:pStyle w:val="Heading2"/>
      </w:pPr>
      <w:bookmarkStart w:id="42" w:name="_Toc154586724"/>
      <w:bookmarkStart w:id="43" w:name="_Toc154589422"/>
      <w:r w:rsidRPr="00B121DB">
        <w:t>4.1</w:t>
      </w:r>
      <w:r w:rsidRPr="00B121DB">
        <w:tab/>
      </w:r>
      <w:r w:rsidR="00A62A32" w:rsidRPr="00A62A32">
        <w:t xml:space="preserve">Peak </w:t>
      </w:r>
      <w:r w:rsidR="009E3EBE">
        <w:t>spectral</w:t>
      </w:r>
      <w:r w:rsidR="00455C4D">
        <w:t xml:space="preserve"> efficiency</w:t>
      </w:r>
      <w:bookmarkEnd w:id="42"/>
      <w:bookmarkEnd w:id="43"/>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44"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44"/>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45"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46" w:name="MCCQCTEMPBM_00000082"/>
      <w:bookmarkEnd w:id="45"/>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47" w:name="MCCQCTEMPBM_00000083"/>
      <w:bookmarkEnd w:id="46"/>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48" w:name="MCCQCTEMPBM_00000084"/>
      <w:bookmarkEnd w:id="47"/>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49" w:name="MCCQCTEMPBM_00000085"/>
      <w:bookmarkEnd w:id="48"/>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0" w:name="_Hlk11580567"/>
      <w:r w:rsidR="00A733B7" w:rsidRPr="005E0C85">
        <w:t>TS 38.211</w:t>
      </w:r>
      <w:bookmarkEnd w:id="50"/>
      <w:r w:rsidR="00A733B7" w:rsidRPr="005E0C85">
        <w:t xml:space="preserve"> [</w:t>
      </w:r>
      <w:r w:rsidR="009C0EC9">
        <w:t>3</w:t>
      </w:r>
      <w:r w:rsidR="00A733B7" w:rsidRPr="005E0C85">
        <w:t>])</w:t>
      </w:r>
      <w:bookmarkStart w:id="51" w:name="MCCQCTEMPBM_00000086"/>
      <w:bookmarkEnd w:id="49"/>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2" w:name="MCCQCTEMPBM_00000087"/>
      <w:bookmarkEnd w:id="51"/>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3" w:name="MCCQCTEMPBM_00000088"/>
      <w:bookmarkEnd w:id="52"/>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3"/>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54" w:name="_Toc154586725"/>
      <w:bookmarkStart w:id="55" w:name="_Toc154589423"/>
      <w:r w:rsidRPr="00B121DB">
        <w:t>4.</w:t>
      </w:r>
      <w:r w:rsidR="00494FC7">
        <w:t>2</w:t>
      </w:r>
      <w:r w:rsidRPr="00B121DB">
        <w:tab/>
      </w:r>
      <w:r w:rsidR="009A3030" w:rsidRPr="009A3030">
        <w:t xml:space="preserve">Peak </w:t>
      </w:r>
      <w:r w:rsidR="0088783E">
        <w:t>data rate</w:t>
      </w:r>
      <w:bookmarkEnd w:id="54"/>
      <w:bookmarkEnd w:id="55"/>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56" w:name="_Toc154586726"/>
      <w:bookmarkStart w:id="57"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56"/>
      <w:bookmarkEnd w:id="57"/>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58" w:name="_Toc154586727"/>
      <w:bookmarkStart w:id="59" w:name="_Toc154589425"/>
      <w:r w:rsidRPr="00B121DB">
        <w:t>4.</w:t>
      </w:r>
      <w:r w:rsidR="00494FC7">
        <w:t>4</w:t>
      </w:r>
      <w:r w:rsidRPr="00B121DB">
        <w:tab/>
      </w:r>
      <w:r w:rsidR="00D27083" w:rsidRPr="00980FDC">
        <w:rPr>
          <w:lang w:eastAsia="ko-KR"/>
        </w:rPr>
        <w:t>Average spectral efficiency</w:t>
      </w:r>
      <w:bookmarkEnd w:id="58"/>
      <w:bookmarkEnd w:id="59"/>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0"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0"/>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1"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1"/>
    </w:tbl>
    <w:p w14:paraId="4F5FA87A" w14:textId="77777777" w:rsidR="00AD1A64" w:rsidRDefault="00AD1A64" w:rsidP="00AD1A64"/>
    <w:p w14:paraId="5FDD1FA3" w14:textId="57861EFD" w:rsidR="00737069" w:rsidRDefault="00737069" w:rsidP="00737069">
      <w:pPr>
        <w:pStyle w:val="Heading2"/>
        <w:rPr>
          <w:lang w:eastAsia="ko-KR"/>
        </w:rPr>
      </w:pPr>
      <w:bookmarkStart w:id="62" w:name="_Toc154586728"/>
      <w:bookmarkStart w:id="63" w:name="_Toc154589426"/>
      <w:r w:rsidRPr="00B121DB">
        <w:t>4.</w:t>
      </w:r>
      <w:r w:rsidR="00494FC7">
        <w:t>5</w:t>
      </w:r>
      <w:r w:rsidRPr="00B121DB">
        <w:tab/>
      </w:r>
      <w:r w:rsidR="00095D7C" w:rsidRPr="00095D7C">
        <w:t>User experienced data rate</w:t>
      </w:r>
      <w:bookmarkEnd w:id="62"/>
      <w:bookmarkEnd w:id="63"/>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64"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64"/>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65"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65"/>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66" w:name="_Toc154586729"/>
      <w:bookmarkStart w:id="67" w:name="_Toc154589427"/>
      <w:r w:rsidRPr="00B121DB">
        <w:t>4.</w:t>
      </w:r>
      <w:r w:rsidR="00494FC7">
        <w:t>6</w:t>
      </w:r>
      <w:r w:rsidRPr="00B121DB">
        <w:tab/>
      </w:r>
      <w:r w:rsidR="000A435B" w:rsidRPr="00980FDC">
        <w:rPr>
          <w:lang w:eastAsia="ko-KR"/>
        </w:rPr>
        <w:t>Area traffic capacity</w:t>
      </w:r>
      <w:bookmarkEnd w:id="66"/>
      <w:bookmarkEnd w:id="67"/>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68" w:name="_Toc154586730"/>
      <w:bookmarkStart w:id="69" w:name="_Toc154589428"/>
      <w:r w:rsidRPr="00B121DB">
        <w:t>4.</w:t>
      </w:r>
      <w:r w:rsidR="00494FC7">
        <w:t>7</w:t>
      </w:r>
      <w:r w:rsidRPr="00B121DB">
        <w:tab/>
      </w:r>
      <w:r w:rsidR="00494FC7" w:rsidRPr="00980FDC">
        <w:rPr>
          <w:lang w:eastAsia="ko-KR"/>
        </w:rPr>
        <w:t>Latency</w:t>
      </w:r>
      <w:bookmarkEnd w:id="68"/>
      <w:bookmarkEnd w:id="69"/>
    </w:p>
    <w:p w14:paraId="45A1A463" w14:textId="01240603" w:rsidR="00DA1037" w:rsidRPr="00DA1037" w:rsidRDefault="00641CF6" w:rsidP="00DA1037">
      <w:pPr>
        <w:pStyle w:val="Heading3"/>
        <w:rPr>
          <w:lang w:eastAsia="ko-KR"/>
        </w:rPr>
      </w:pPr>
      <w:bookmarkStart w:id="70" w:name="_Toc154586731"/>
      <w:bookmarkStart w:id="71" w:name="_Toc154589429"/>
      <w:r>
        <w:rPr>
          <w:lang w:eastAsia="ko-KR"/>
        </w:rPr>
        <w:t>4.7.1</w:t>
      </w:r>
      <w:r>
        <w:rPr>
          <w:lang w:eastAsia="ko-KR"/>
        </w:rPr>
        <w:tab/>
        <w:t>General</w:t>
      </w:r>
      <w:bookmarkEnd w:id="70"/>
      <w:bookmarkEnd w:id="71"/>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2" w:name="_Toc154586732"/>
      <w:bookmarkStart w:id="73"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2"/>
      <w:bookmarkEnd w:id="73"/>
    </w:p>
    <w:p w14:paraId="7CECA3B3" w14:textId="09A2B50B" w:rsidR="00EA5599" w:rsidRDefault="00EA5599" w:rsidP="0031073D">
      <w:pPr>
        <w:pStyle w:val="Heading4"/>
        <w:rPr>
          <w:lang w:val="en-US" w:eastAsia="zh-CN"/>
        </w:rPr>
      </w:pPr>
      <w:bookmarkStart w:id="74" w:name="_Toc154589431"/>
      <w:r w:rsidRPr="00EA5599">
        <w:rPr>
          <w:lang w:val="en-US" w:eastAsia="zh-CN"/>
        </w:rPr>
        <w:t>4.7.2.</w:t>
      </w:r>
      <w:r>
        <w:rPr>
          <w:lang w:val="en-US" w:eastAsia="zh-CN"/>
        </w:rPr>
        <w:t>1</w:t>
      </w:r>
      <w:r w:rsidRPr="00EA5599">
        <w:rPr>
          <w:lang w:val="en-US" w:eastAsia="zh-CN"/>
        </w:rPr>
        <w:tab/>
      </w:r>
      <w:r w:rsidRPr="00C729DA">
        <w:t>General</w:t>
      </w:r>
      <w:bookmarkEnd w:id="74"/>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75" w:name="_Hlk11583860"/>
      <w:r w:rsidRPr="00A234EB">
        <w:rPr>
          <w:rFonts w:hint="eastAsia"/>
          <w:lang w:eastAsia="zh-CN"/>
        </w:rPr>
        <w:t xml:space="preserve">can be found in </w:t>
      </w:r>
      <w:r w:rsidRPr="00A234EB">
        <w:t>TS 38.214</w:t>
      </w:r>
      <w:bookmarkEnd w:id="75"/>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76" w:name="_Toc21288728"/>
      <w:bookmarkStart w:id="77"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76"/>
      <w:bookmarkEnd w:id="77"/>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 xml:space="preserve">UE </w:t>
            </w:r>
            <w:r>
              <w:rPr>
                <w:rFonts w:ascii="Arial" w:hAnsi="Arial" w:cs="Arial"/>
                <w:color w:val="000000" w:themeColor="text1"/>
                <w:sz w:val="16"/>
                <w:szCs w:val="16"/>
                <w:lang w:val="en-US" w:eastAsia="zh-CN"/>
              </w:rPr>
              <w:t xml:space="preserve">processing </w:t>
            </w:r>
            <w:r w:rsidRPr="00A234EB">
              <w:rPr>
                <w:rFonts w:ascii="Arial"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78"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79"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78"/>
      <w:bookmarkEnd w:id="79"/>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U</w:t>
            </w:r>
            <w:r w:rsidRPr="00A234EB">
              <w:rPr>
                <w:rFonts w:ascii="Arial"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0" w:name="_Toc154586733"/>
      <w:bookmarkStart w:id="81" w:name="_Toc154589434"/>
      <w:r>
        <w:rPr>
          <w:lang w:eastAsia="ko-KR"/>
        </w:rPr>
        <w:t>4.7.</w:t>
      </w:r>
      <w:r w:rsidR="003A7B4C">
        <w:rPr>
          <w:lang w:eastAsia="ko-KR"/>
        </w:rPr>
        <w:t>3</w:t>
      </w:r>
      <w:r>
        <w:rPr>
          <w:lang w:eastAsia="ko-KR"/>
        </w:rPr>
        <w:tab/>
        <w:t>Control p</w:t>
      </w:r>
      <w:r w:rsidRPr="00980FDC">
        <w:rPr>
          <w:lang w:eastAsia="ko-KR"/>
        </w:rPr>
        <w:t>lane latency</w:t>
      </w:r>
      <w:bookmarkEnd w:id="80"/>
      <w:bookmarkEnd w:id="81"/>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2" w:name="MCCQCTEMPBM_00000089"/>
            <w:bookmarkStart w:id="83"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84" w:name="MCCQCTEMPBM_00000090"/>
            <w:bookmarkEnd w:id="82"/>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85" w:name="MCCQCTEMPBM_00000091"/>
            <w:bookmarkEnd w:id="84"/>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85"/>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3"/>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86"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r>
      <w:bookmarkEnd w:id="86"/>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87"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bookmarkEnd w:id="87"/>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88"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r>
    </w:tbl>
    <w:bookmarkEnd w:id="88"/>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89" w:name="_Toc154586734"/>
      <w:bookmarkStart w:id="90" w:name="_Toc154589435"/>
      <w:r w:rsidRPr="00B121DB">
        <w:lastRenderedPageBreak/>
        <w:t>4.</w:t>
      </w:r>
      <w:r w:rsidR="00691040">
        <w:t>8</w:t>
      </w:r>
      <w:r w:rsidRPr="00B121DB">
        <w:tab/>
      </w:r>
      <w:r w:rsidR="00630FD5" w:rsidRPr="00630FD5">
        <w:t>Energy efficiency</w:t>
      </w:r>
      <w:bookmarkEnd w:id="89"/>
      <w:bookmarkEnd w:id="90"/>
    </w:p>
    <w:p w14:paraId="487DA0E7" w14:textId="66CB710F" w:rsidR="00F37F99" w:rsidRPr="00F37F99" w:rsidRDefault="00F37F99" w:rsidP="0031073D">
      <w:pPr>
        <w:pStyle w:val="Heading3"/>
      </w:pPr>
      <w:bookmarkStart w:id="91" w:name="_Toc154586735"/>
      <w:bookmarkStart w:id="92" w:name="_Toc154589436"/>
      <w:r>
        <w:t>4.8.1</w:t>
      </w:r>
      <w:r>
        <w:tab/>
        <w:t>General</w:t>
      </w:r>
      <w:bookmarkEnd w:id="91"/>
      <w:bookmarkEnd w:id="92"/>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3" w:name="_Toc154586736"/>
      <w:bookmarkStart w:id="94" w:name="_Toc154589437"/>
      <w:r w:rsidRPr="0091629E">
        <w:t>4.8.</w:t>
      </w:r>
      <w:r w:rsidR="00F37F99">
        <w:t>2</w:t>
      </w:r>
      <w:r w:rsidRPr="0091629E">
        <w:tab/>
        <w:t>Network side</w:t>
      </w:r>
      <w:bookmarkEnd w:id="93"/>
      <w:bookmarkEnd w:id="94"/>
    </w:p>
    <w:p w14:paraId="0357945F" w14:textId="11A5EEFC" w:rsidR="00BE5EA9" w:rsidRPr="00BE5EA9" w:rsidRDefault="006162C5" w:rsidP="007732F2">
      <w:pPr>
        <w:pStyle w:val="Heading4"/>
      </w:pPr>
      <w:bookmarkStart w:id="95" w:name="_Toc154589438"/>
      <w:r>
        <w:rPr>
          <w:lang w:eastAsia="zh-CN"/>
        </w:rPr>
        <w:t>4.8.2.1</w:t>
      </w:r>
      <w:r>
        <w:rPr>
          <w:lang w:eastAsia="zh-CN"/>
        </w:rPr>
        <w:tab/>
        <w:t>General</w:t>
      </w:r>
      <w:bookmarkEnd w:id="95"/>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96"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96"/>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SSB set transmission is confined to a half radio frame (5 ms) window</w:t>
      </w:r>
    </w:p>
    <w:p w14:paraId="51A20D65" w14:textId="77777777" w:rsidR="00A1343D" w:rsidRPr="0091629E" w:rsidRDefault="00A1343D" w:rsidP="00A1343D">
      <w:pPr>
        <w:pStyle w:val="B1"/>
      </w:pPr>
      <w:r w:rsidRPr="0091629E">
        <w:t>-</w:t>
      </w:r>
      <w:r w:rsidRPr="0091629E">
        <w:tab/>
        <w:t>The SSB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The following mapping is used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The following mapping is 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97" w:name="_Toc21288739"/>
      <w:bookmarkStart w:id="98"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97"/>
      <w:bookmarkEnd w:id="98"/>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99" w:name="OLE_LINK11"/>
      <w:bookmarkStart w:id="100" w:name="OLE_LINK12"/>
      <w:bookmarkStart w:id="101"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2" w:name="OLE_LINK123"/>
            <w:bookmarkStart w:id="103" w:name="OLE_LINK124"/>
            <w:bookmarkStart w:id="104" w:name="MCCQCTEMPBM_00000071"/>
            <w:bookmarkEnd w:id="99"/>
            <w:bookmarkEnd w:id="100"/>
            <w:bookmarkEnd w:id="101"/>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2"/>
      <w:bookmarkEnd w:id="103"/>
      <w:bookmarkEnd w:id="104"/>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05"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05"/>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06" w:name="_Toc21288740"/>
      <w:bookmarkStart w:id="107"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06"/>
      <w:bookmarkEnd w:id="107"/>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08" w:name="OLE_LINK18"/>
      <w:bookmarkStart w:id="109"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0" w:name="MCCQCTEMPBM_00000073"/>
            <w:bookmarkEnd w:id="108"/>
            <w:bookmarkEnd w:id="109"/>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0"/>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1" w:name="_Toc21288744"/>
      <w:bookmarkStart w:id="112" w:name="_Toc154586737"/>
      <w:bookmarkStart w:id="113" w:name="_Toc154589441"/>
      <w:r w:rsidRPr="0091629E">
        <w:rPr>
          <w:lang w:eastAsia="zh-CN"/>
        </w:rPr>
        <w:t>4.8.</w:t>
      </w:r>
      <w:r w:rsidR="0099406F">
        <w:rPr>
          <w:lang w:eastAsia="zh-CN"/>
        </w:rPr>
        <w:t>3</w:t>
      </w:r>
      <w:r w:rsidRPr="0091629E">
        <w:rPr>
          <w:lang w:eastAsia="zh-CN"/>
        </w:rPr>
        <w:tab/>
        <w:t>Device side</w:t>
      </w:r>
      <w:bookmarkEnd w:id="111"/>
      <w:bookmarkEnd w:id="112"/>
      <w:bookmarkEnd w:id="113"/>
    </w:p>
    <w:p w14:paraId="03648107" w14:textId="49A0D489" w:rsidR="00FB080E" w:rsidRPr="0091629E" w:rsidRDefault="00FB080E" w:rsidP="00FB080E">
      <w:pPr>
        <w:pStyle w:val="Heading4"/>
        <w:rPr>
          <w:lang w:eastAsia="zh-CN"/>
        </w:rPr>
      </w:pPr>
      <w:bookmarkStart w:id="114" w:name="_Toc154589442"/>
      <w:r>
        <w:rPr>
          <w:lang w:eastAsia="zh-CN"/>
        </w:rPr>
        <w:t>4.8.</w:t>
      </w:r>
      <w:r w:rsidR="00154B9C">
        <w:rPr>
          <w:lang w:eastAsia="zh-CN"/>
        </w:rPr>
        <w:t>3</w:t>
      </w:r>
      <w:r>
        <w:rPr>
          <w:lang w:eastAsia="zh-CN"/>
        </w:rPr>
        <w:t>.1</w:t>
      </w:r>
      <w:r>
        <w:rPr>
          <w:lang w:eastAsia="zh-CN"/>
        </w:rPr>
        <w:tab/>
        <w:t>General</w:t>
      </w:r>
      <w:bookmarkEnd w:id="114"/>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15" w:name="_Toc21288746"/>
      <w:bookmarkStart w:id="116"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15"/>
      <w:bookmarkEnd w:id="116"/>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17" w:name="_Ref520797049"/>
      <w:r w:rsidRPr="0091629E">
        <w:t xml:space="preserve">Table </w:t>
      </w:r>
      <w:bookmarkEnd w:id="117"/>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327"/>
        <w:gridCol w:w="817"/>
        <w:gridCol w:w="1027"/>
        <w:gridCol w:w="587"/>
        <w:gridCol w:w="1027"/>
        <w:gridCol w:w="667"/>
        <w:gridCol w:w="897"/>
        <w:gridCol w:w="1387"/>
        <w:gridCol w:w="1087"/>
        <w:gridCol w:w="808"/>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04BABAAD" w:rsidR="00A1343D" w:rsidRPr="00065A27" w:rsidRDefault="009C68F3" w:rsidP="00571D6C">
            <w:pPr>
              <w:pStyle w:val="TAH"/>
              <w:rPr>
                <w:rFonts w:eastAsia="DengXian"/>
                <w:lang w:val="en-US" w:eastAsia="zh-CN"/>
              </w:rPr>
            </w:pPr>
            <w:bookmarkStart w:id="118" w:name="MCCQCTEMPBM_00000074"/>
            <w:r>
              <w:rPr>
                <w:lang w:val="en-US" w:eastAsia="zh-CN"/>
              </w:rPr>
              <w:t>Protocol state</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4614AC5F" w14:textId="77777777" w:rsidR="009C68F3" w:rsidRDefault="009C68F3" w:rsidP="009C68F3">
            <w:pPr>
              <w:pStyle w:val="TAC"/>
              <w:rPr>
                <w:lang w:val="en-US" w:eastAsia="zh-CN"/>
              </w:rPr>
            </w:pPr>
            <w:r>
              <w:rPr>
                <w:lang w:val="en-US" w:eastAsia="zh-CN"/>
              </w:rPr>
              <w:t>RRC_Idle/</w:t>
            </w:r>
          </w:p>
          <w:p w14:paraId="52452BD6" w14:textId="22258983" w:rsidR="00A1343D" w:rsidRPr="0091629E" w:rsidRDefault="009C68F3" w:rsidP="009C68F3">
            <w:pPr>
              <w:pStyle w:val="TAC"/>
              <w:rPr>
                <w:lang w:val="en-US" w:eastAsia="zh-CN"/>
              </w:rPr>
            </w:pPr>
            <w:r>
              <w:rPr>
                <w:lang w:val="en-US" w:eastAsia="zh-CN"/>
              </w:rPr>
              <w:t>RRC_Inactive</w:t>
            </w: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18"/>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310D4E7F" w:rsidR="00A1343D" w:rsidRPr="0091629E" w:rsidRDefault="009C68F3" w:rsidP="00571D6C">
            <w:pPr>
              <w:pStyle w:val="TAH"/>
              <w:rPr>
                <w:lang w:val="en-US" w:eastAsia="zh-CN"/>
              </w:rPr>
            </w:pPr>
            <w:bookmarkStart w:id="119" w:name="MCCQCTEMPBM_00000075"/>
            <w:r>
              <w:rPr>
                <w:lang w:val="en-US" w:eastAsia="zh-CN"/>
              </w:rPr>
              <w:t>Protocol state</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66891C53" w:rsidR="00A1343D" w:rsidRPr="0091629E" w:rsidRDefault="00A1343D" w:rsidP="00571D6C">
            <w:pPr>
              <w:pStyle w:val="TAC"/>
              <w:rPr>
                <w:lang w:val="en-US" w:eastAsia="zh-CN"/>
              </w:rPr>
            </w:pPr>
            <w:bookmarkStart w:id="120" w:name="_Hlk522694156"/>
            <w:r w:rsidRPr="0091629E">
              <w:rPr>
                <w:lang w:val="en-US" w:eastAsia="zh-CN"/>
              </w:rPr>
              <w:t>RRC</w:t>
            </w:r>
            <w:r w:rsidR="009C68F3">
              <w:rPr>
                <w:lang w:val="en-US" w:eastAsia="zh-CN"/>
              </w:rPr>
              <w:t>_</w:t>
            </w:r>
            <w:r w:rsidRPr="0091629E">
              <w:rPr>
                <w:lang w:val="en-US" w:eastAsia="zh-CN"/>
              </w:rPr>
              <w:t>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19"/>
    <w:bookmarkEnd w:id="120"/>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21" w:name="_Toc21288747"/>
      <w:bookmarkStart w:id="122"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21"/>
      <w:bookmarkEnd w:id="122"/>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23" w:name="_Toc154586738"/>
      <w:bookmarkStart w:id="124" w:name="_Toc154589445"/>
      <w:r w:rsidRPr="00B121DB">
        <w:t>4.</w:t>
      </w:r>
      <w:r w:rsidR="0045189F">
        <w:t>9</w:t>
      </w:r>
      <w:r w:rsidR="0045189F">
        <w:tab/>
        <w:t>Mobility</w:t>
      </w:r>
      <w:bookmarkEnd w:id="123"/>
      <w:bookmarkEnd w:id="124"/>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25"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25"/>
    </w:tbl>
    <w:p w14:paraId="4A9A2900" w14:textId="77777777" w:rsidR="00AA4747" w:rsidRDefault="00AA4747" w:rsidP="00AA4747"/>
    <w:p w14:paraId="6C02A2C5" w14:textId="50AE525A" w:rsidR="00691040" w:rsidRDefault="00691040" w:rsidP="00AA4747">
      <w:pPr>
        <w:pStyle w:val="Heading2"/>
      </w:pPr>
      <w:bookmarkStart w:id="126" w:name="_Toc154586739"/>
      <w:bookmarkStart w:id="127" w:name="_Toc154589446"/>
      <w:r w:rsidRPr="00B121DB">
        <w:t>4.1</w:t>
      </w:r>
      <w:r w:rsidR="0045189F">
        <w:t>0</w:t>
      </w:r>
      <w:r w:rsidRPr="00B121DB">
        <w:tab/>
      </w:r>
      <w:r w:rsidR="00DE54A7" w:rsidRPr="00DE54A7">
        <w:t>Mobility interruption time</w:t>
      </w:r>
      <w:bookmarkEnd w:id="126"/>
      <w:bookmarkEnd w:id="127"/>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28" w:name="tsgNames"/>
      <w:bookmarkStart w:id="129" w:name="_Toc154586740"/>
      <w:bookmarkStart w:id="130" w:name="_Toc154589447"/>
      <w:bookmarkEnd w:id="128"/>
      <w:r>
        <w:t>5</w:t>
      </w:r>
      <w:r>
        <w:tab/>
      </w:r>
      <w:r w:rsidRPr="008E1804">
        <w:t xml:space="preserve">Self-evaluation of </w:t>
      </w:r>
      <w:r>
        <w:t>m</w:t>
      </w:r>
      <w:r w:rsidR="00B37068">
        <w:t xml:space="preserve">MTC-s </w:t>
      </w:r>
      <w:r w:rsidRPr="008E1804">
        <w:t>technical performance</w:t>
      </w:r>
      <w:bookmarkEnd w:id="129"/>
      <w:bookmarkEnd w:id="130"/>
    </w:p>
    <w:p w14:paraId="29943286" w14:textId="77777777" w:rsidR="00B37068" w:rsidRDefault="00B37068" w:rsidP="00B37068">
      <w:pPr>
        <w:pStyle w:val="Heading2"/>
      </w:pPr>
      <w:bookmarkStart w:id="131" w:name="_Toc154586741"/>
      <w:bookmarkStart w:id="132" w:name="_Toc154589448"/>
      <w:r>
        <w:t>5.1</w:t>
      </w:r>
      <w:r>
        <w:tab/>
        <w:t>Connection density</w:t>
      </w:r>
      <w:bookmarkEnd w:id="131"/>
      <w:bookmarkEnd w:id="132"/>
    </w:p>
    <w:p w14:paraId="1FD29B70" w14:textId="1DE2B38F" w:rsidR="00C64203" w:rsidRPr="00C64203" w:rsidRDefault="00C64203" w:rsidP="0031073D">
      <w:pPr>
        <w:pStyle w:val="Heading3"/>
      </w:pPr>
      <w:bookmarkStart w:id="133" w:name="_Toc154586742"/>
      <w:bookmarkStart w:id="134" w:name="_Toc154589449"/>
      <w:r>
        <w:t>5.1.1</w:t>
      </w:r>
      <w:r>
        <w:tab/>
        <w:t>General</w:t>
      </w:r>
      <w:bookmarkEnd w:id="133"/>
      <w:bookmarkEnd w:id="134"/>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35" w:name="_Toc10677846"/>
      <w:bookmarkStart w:id="136" w:name="_Toc154586743"/>
      <w:bookmarkStart w:id="137" w:name="_Toc154589450"/>
      <w:r>
        <w:rPr>
          <w:szCs w:val="18"/>
        </w:rPr>
        <w:t>5</w:t>
      </w:r>
      <w:r w:rsidRPr="008B19FD">
        <w:rPr>
          <w:szCs w:val="18"/>
        </w:rPr>
        <w:t>.1.</w:t>
      </w:r>
      <w:r w:rsidR="0006289C">
        <w:rPr>
          <w:szCs w:val="18"/>
        </w:rPr>
        <w:t>2</w:t>
      </w:r>
      <w:r w:rsidRPr="008B19FD">
        <w:rPr>
          <w:szCs w:val="18"/>
        </w:rPr>
        <w:tab/>
        <w:t>NR</w:t>
      </w:r>
      <w:bookmarkEnd w:id="135"/>
      <w:r>
        <w:rPr>
          <w:szCs w:val="18"/>
        </w:rPr>
        <w:t xml:space="preserve"> satellite access</w:t>
      </w:r>
      <w:bookmarkEnd w:id="136"/>
      <w:bookmarkEnd w:id="137"/>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38"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38"/>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39" w:name="_Toc154586744"/>
      <w:bookmarkStart w:id="140" w:name="_Toc154589451"/>
      <w:r>
        <w:rPr>
          <w:szCs w:val="18"/>
        </w:rPr>
        <w:t>5</w:t>
      </w:r>
      <w:r w:rsidRPr="000C7D2C">
        <w:rPr>
          <w:szCs w:val="18"/>
        </w:rPr>
        <w:t>.1.</w:t>
      </w:r>
      <w:r w:rsidR="0006289C">
        <w:rPr>
          <w:szCs w:val="18"/>
        </w:rPr>
        <w:t>3</w:t>
      </w:r>
      <w:r w:rsidRPr="000C7D2C">
        <w:rPr>
          <w:szCs w:val="18"/>
        </w:rPr>
        <w:tab/>
      </w:r>
      <w:r>
        <w:rPr>
          <w:szCs w:val="18"/>
        </w:rPr>
        <w:t>IoT NTN</w:t>
      </w:r>
      <w:bookmarkEnd w:id="139"/>
      <w:bookmarkEnd w:id="140"/>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41"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41"/>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42"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42"/>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43" w:name="_Toc154586745"/>
      <w:bookmarkStart w:id="144"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43"/>
      <w:bookmarkEnd w:id="144"/>
    </w:p>
    <w:p w14:paraId="39A4567C" w14:textId="56B6395F" w:rsidR="00715B4A" w:rsidRDefault="00ED40D9" w:rsidP="00715B4A">
      <w:pPr>
        <w:pStyle w:val="Heading2"/>
        <w:rPr>
          <w:lang w:eastAsia="ko-KR"/>
        </w:rPr>
      </w:pPr>
      <w:bookmarkStart w:id="145" w:name="_Toc154586746"/>
      <w:bookmarkStart w:id="146" w:name="_Toc154589453"/>
      <w:r>
        <w:t>6</w:t>
      </w:r>
      <w:r w:rsidR="00715B4A">
        <w:t>.1</w:t>
      </w:r>
      <w:r w:rsidR="00715B4A">
        <w:tab/>
      </w:r>
      <w:r w:rsidR="00691040" w:rsidRPr="00980FDC">
        <w:rPr>
          <w:lang w:eastAsia="ko-KR"/>
        </w:rPr>
        <w:t>Reliability</w:t>
      </w:r>
      <w:bookmarkEnd w:id="145"/>
      <w:bookmarkEnd w:id="146"/>
    </w:p>
    <w:p w14:paraId="6E0268F8" w14:textId="2DD60B26" w:rsidR="00610067" w:rsidRPr="00C14121" w:rsidRDefault="00610067" w:rsidP="0031073D">
      <w:pPr>
        <w:pStyle w:val="Heading3"/>
      </w:pPr>
      <w:bookmarkStart w:id="147" w:name="_Toc154586747"/>
      <w:bookmarkStart w:id="148" w:name="_Toc154589454"/>
      <w:r>
        <w:rPr>
          <w:lang w:eastAsia="ko-KR"/>
        </w:rPr>
        <w:t>6.1.1</w:t>
      </w:r>
      <w:r w:rsidR="00C14121">
        <w:rPr>
          <w:lang w:eastAsia="ko-KR"/>
        </w:rPr>
        <w:tab/>
      </w:r>
      <w:r>
        <w:rPr>
          <w:lang w:eastAsia="ko-KR"/>
        </w:rPr>
        <w:t>General</w:t>
      </w:r>
      <w:bookmarkEnd w:id="147"/>
      <w:bookmarkEnd w:id="148"/>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49" w:name="_Toc154586748"/>
      <w:bookmarkStart w:id="150" w:name="_Toc154589455"/>
      <w:r w:rsidRPr="0031073D">
        <w:t>6.1.</w:t>
      </w:r>
      <w:r w:rsidR="00610067">
        <w:t>2</w:t>
      </w:r>
      <w:r w:rsidR="00C14121">
        <w:tab/>
      </w:r>
      <w:r w:rsidRPr="0031073D">
        <w:t>DL reliability</w:t>
      </w:r>
      <w:bookmarkEnd w:id="149"/>
      <w:bookmarkEnd w:id="150"/>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51" w:name="_Toc154586749"/>
      <w:bookmarkStart w:id="152" w:name="_Toc154589456"/>
      <w:r w:rsidRPr="0031073D">
        <w:t>6.1.</w:t>
      </w:r>
      <w:r w:rsidR="00B6258C">
        <w:t>3</w:t>
      </w:r>
      <w:r w:rsidR="00C14121">
        <w:tab/>
      </w:r>
      <w:r w:rsidRPr="0031073D">
        <w:t>UL reliability</w:t>
      </w:r>
      <w:bookmarkEnd w:id="151"/>
      <w:bookmarkEnd w:id="152"/>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53" w:name="startOfAnnexes"/>
      <w:bookmarkStart w:id="154" w:name="_Toc154586750"/>
      <w:bookmarkStart w:id="155" w:name="_Toc154589457"/>
      <w:bookmarkEnd w:id="153"/>
      <w:r>
        <w:t>7</w:t>
      </w:r>
      <w:r>
        <w:tab/>
      </w:r>
      <w:r w:rsidRPr="008E1804">
        <w:t xml:space="preserve">Self-evaluation </w:t>
      </w:r>
      <w:r w:rsidR="000F3CB4" w:rsidRPr="000F3CB4">
        <w:t>of generic requirements</w:t>
      </w:r>
      <w:bookmarkEnd w:id="154"/>
      <w:bookmarkEnd w:id="155"/>
    </w:p>
    <w:p w14:paraId="4A217445" w14:textId="6295C454" w:rsidR="008D64BF" w:rsidRDefault="008D64BF" w:rsidP="007F2F84">
      <w:pPr>
        <w:pStyle w:val="Heading2"/>
      </w:pPr>
      <w:bookmarkStart w:id="156" w:name="_Toc154586751"/>
      <w:bookmarkStart w:id="157" w:name="_Toc154589458"/>
      <w:r>
        <w:t>7</w:t>
      </w:r>
      <w:r w:rsidR="007F2F84">
        <w:t>.1</w:t>
      </w:r>
      <w:r w:rsidR="007F2F84">
        <w:tab/>
      </w:r>
      <w:r w:rsidRPr="00980FDC">
        <w:t>Service aspects</w:t>
      </w:r>
      <w:bookmarkEnd w:id="156"/>
      <w:bookmarkEnd w:id="157"/>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58"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59" w:name="MCCQCTEMPBM_00000094"/>
      <w:bookmarkEnd w:id="158"/>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60" w:name="_Toc154586752"/>
      <w:bookmarkStart w:id="161" w:name="_Toc154589459"/>
      <w:bookmarkEnd w:id="159"/>
      <w:r>
        <w:t>7.2</w:t>
      </w:r>
      <w:r>
        <w:tab/>
      </w:r>
      <w:r w:rsidR="000F3CB4">
        <w:t>Bandwidth</w:t>
      </w:r>
      <w:bookmarkEnd w:id="160"/>
      <w:bookmarkEnd w:id="161"/>
    </w:p>
    <w:p w14:paraId="47ED5B85" w14:textId="4FBF0F61" w:rsidR="00604A69" w:rsidRDefault="00604A69" w:rsidP="0031073D">
      <w:pPr>
        <w:pStyle w:val="Heading3"/>
      </w:pPr>
      <w:bookmarkStart w:id="162" w:name="_Toc154586753"/>
      <w:bookmarkStart w:id="163" w:name="_Toc154589460"/>
      <w:r>
        <w:t>7.2.1</w:t>
      </w:r>
      <w:r w:rsidR="005963DE">
        <w:tab/>
      </w:r>
      <w:r>
        <w:t>NR satellite access</w:t>
      </w:r>
      <w:bookmarkEnd w:id="162"/>
      <w:bookmarkEnd w:id="163"/>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64"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6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65"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65"/>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66"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66"/>
    </w:p>
    <w:p w14:paraId="689D54D1" w14:textId="77777777" w:rsidR="00F40575" w:rsidRDefault="00F40575" w:rsidP="0031073D">
      <w:pPr>
        <w:pStyle w:val="Heading3"/>
      </w:pPr>
      <w:bookmarkStart w:id="167" w:name="_Toc154586754"/>
      <w:bookmarkStart w:id="168" w:name="_Toc154589461"/>
      <w:r>
        <w:t>7.2.2</w:t>
      </w:r>
      <w:r>
        <w:tab/>
        <w:t>IoT NTN</w:t>
      </w:r>
      <w:bookmarkEnd w:id="167"/>
      <w:bookmarkEnd w:id="168"/>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69" w:name="_Toc154586755"/>
      <w:bookmarkStart w:id="170" w:name="_Toc154589462"/>
      <w:r>
        <w:t>7.3</w:t>
      </w:r>
      <w:r w:rsidR="00AE6321">
        <w:tab/>
      </w:r>
      <w:r>
        <w:t>Spectrum</w:t>
      </w:r>
      <w:bookmarkEnd w:id="169"/>
      <w:bookmarkEnd w:id="170"/>
    </w:p>
    <w:p w14:paraId="65CA7AE9" w14:textId="0166AE50" w:rsidR="00604A69" w:rsidRDefault="00604A69" w:rsidP="0031073D">
      <w:pPr>
        <w:pStyle w:val="Heading3"/>
      </w:pPr>
      <w:bookmarkStart w:id="171" w:name="_Toc154586756"/>
      <w:bookmarkStart w:id="172" w:name="_Toc154589463"/>
      <w:r>
        <w:t>7.3.1</w:t>
      </w:r>
      <w:r>
        <w:tab/>
        <w:t>NR satellite access</w:t>
      </w:r>
      <w:bookmarkEnd w:id="171"/>
      <w:bookmarkEnd w:id="172"/>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73" w:name="_Toc154586757"/>
      <w:bookmarkStart w:id="174" w:name="_Toc154589464"/>
      <w:r>
        <w:rPr>
          <w:rFonts w:eastAsia="DengXian"/>
        </w:rPr>
        <w:t>7.3.2</w:t>
      </w:r>
      <w:r>
        <w:rPr>
          <w:rFonts w:eastAsia="DengXian"/>
        </w:rPr>
        <w:tab/>
        <w:t>IoT NTN</w:t>
      </w:r>
      <w:bookmarkEnd w:id="173"/>
      <w:bookmarkEnd w:id="174"/>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75" w:name="_Toc154586758"/>
      <w:bookmarkStart w:id="176" w:name="_Toc154589465"/>
      <w:r>
        <w:t>8</w:t>
      </w:r>
      <w:r>
        <w:tab/>
        <w:t>Conclusions</w:t>
      </w:r>
      <w:bookmarkEnd w:id="175"/>
      <w:bookmarkEnd w:id="176"/>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77" w:name="_Toc21288803"/>
      <w:bookmarkStart w:id="178" w:name="_Toc154582950"/>
      <w:bookmarkStart w:id="179"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77"/>
      <w:bookmarkEnd w:id="178"/>
      <w:bookmarkEnd w:id="179"/>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80" w:name="_Toc154586759"/>
      <w:bookmarkStart w:id="181"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80"/>
      <w:bookmarkEnd w:id="181"/>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82" w:name="_Ref506285681"/>
      <w:r w:rsidRPr="00A234EB">
        <w:t xml:space="preserve">Table </w:t>
      </w:r>
      <w:bookmarkEnd w:id="182"/>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83" w:name="_Toc154586760"/>
      <w:bookmarkStart w:id="184" w:name="_Toc154589468"/>
      <w:r>
        <w:t>A.2</w:t>
      </w:r>
      <w:r>
        <w:tab/>
      </w:r>
      <w:r w:rsidRPr="00A234EB">
        <w:t xml:space="preserve">Evaluation assumption for </w:t>
      </w:r>
      <w:r w:rsidRPr="00B97832">
        <w:t xml:space="preserve">spectral efficiency </w:t>
      </w:r>
      <w:r>
        <w:t xml:space="preserve">for </w:t>
      </w:r>
      <w:r w:rsidRPr="003E0F00">
        <w:t>NR satellite access</w:t>
      </w:r>
      <w:bookmarkEnd w:id="183"/>
      <w:bookmarkEnd w:id="184"/>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185" w:name="_Toc154586761"/>
      <w:bookmarkStart w:id="186"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185"/>
      <w:bookmarkEnd w:id="186"/>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187" w:name="_Toc21288820"/>
      <w:bookmarkStart w:id="188" w:name="_Toc154586762"/>
      <w:bookmarkStart w:id="189"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187"/>
      <w:bookmarkEnd w:id="188"/>
      <w:bookmarkEnd w:id="189"/>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190" w:name="_Toc154586763"/>
      <w:bookmarkStart w:id="191"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190"/>
      <w:bookmarkEnd w:id="191"/>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192" w:name="_Toc154582956"/>
      <w:bookmarkStart w:id="193" w:name="_Toc154589472"/>
      <w:r w:rsidRPr="00226AAB">
        <w:lastRenderedPageBreak/>
        <w:t>Annex B:</w:t>
      </w:r>
      <w:r w:rsidR="00B5214C">
        <w:br/>
      </w:r>
      <w:r w:rsidRPr="00226AAB">
        <w:rPr>
          <w:lang w:eastAsia="zh-CN"/>
        </w:rPr>
        <w:t>Calibration for self-evaluation</w:t>
      </w:r>
      <w:bookmarkEnd w:id="192"/>
      <w:bookmarkEnd w:id="193"/>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194"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194"/>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062CA300" w14:textId="77777777" w:rsidR="00065A27" w:rsidRDefault="009C68F3" w:rsidP="007A0E2C">
      <w:pPr>
        <w:pStyle w:val="Caption"/>
        <w:jc w:val="center"/>
        <w:rPr>
          <w:rFonts w:ascii="Arial" w:hAnsi="Arial" w:cs="Arial"/>
          <w:b/>
          <w:bCs/>
          <w:i w:val="0"/>
          <w:iCs w:val="0"/>
          <w:color w:val="auto"/>
          <w:sz w:val="20"/>
          <w:szCs w:val="20"/>
        </w:rPr>
      </w:pPr>
      <w:r>
        <w:rPr>
          <w:noProof/>
        </w:rPr>
        <mc:AlternateContent>
          <mc:Choice Requires="wps">
            <w:drawing>
              <wp:anchor distT="45720" distB="45720" distL="114300" distR="114300" simplePos="0" relativeHeight="251659264" behindDoc="0" locked="0" layoutInCell="1" allowOverlap="1" wp14:anchorId="6F0B2D15" wp14:editId="0A003592">
                <wp:simplePos x="0" y="0"/>
                <wp:positionH relativeFrom="column">
                  <wp:posOffset>-396240</wp:posOffset>
                </wp:positionH>
                <wp:positionV relativeFrom="paragraph">
                  <wp:posOffset>1228090</wp:posOffset>
                </wp:positionV>
                <wp:extent cx="1182370" cy="265430"/>
                <wp:effectExtent l="1270" t="0" r="0" b="0"/>
                <wp:wrapNone/>
                <wp:docPr id="1499264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B2D15" id="_x0000_t202" coordsize="21600,21600" o:spt="202" path="m,l,21600r21600,l21600,xe">
                <v:stroke joinstyle="miter"/>
                <v:path gradientshapeok="t" o:connecttype="rect"/>
              </v:shapetype>
              <v:shape id="Text Box 2" o:spid="_x0000_s1122" type="#_x0000_t202" style="position:absolute;left:0;text-align:left;margin-left:-31.2pt;margin-top:96.7pt;width:93.1pt;height:20.9pt;rotation:-90;flip:y;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" stroked="f">
                <v:textbo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v:shape>
            </w:pict>
          </mc:Fallback>
        </mc:AlternateContent>
      </w:r>
      <w:r>
        <w:rPr>
          <w:noProof/>
        </w:rPr>
        <w:drawing>
          <wp:inline distT="0" distB="0" distL="0" distR="0" wp14:anchorId="328D9CCA" wp14:editId="7DC4C9CB">
            <wp:extent cx="5353050" cy="3098800"/>
            <wp:effectExtent l="0" t="0" r="0" b="6350"/>
            <wp:docPr id="6" name="Chart 6">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686BAF30"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1BFEA0E" w14:textId="77777777" w:rsidR="00065A27" w:rsidRDefault="009C68F3" w:rsidP="00065A27">
      <w:pPr>
        <w:jc w:val="center"/>
        <w:rPr>
          <w:rFonts w:ascii="Arial" w:hAnsi="Arial" w:cs="Arial"/>
          <w:b/>
          <w:bCs/>
        </w:rPr>
      </w:pPr>
      <w:r>
        <w:rPr>
          <w:noProof/>
        </w:rPr>
        <w:lastRenderedPageBreak/>
        <mc:AlternateContent>
          <mc:Choice Requires="wps">
            <w:drawing>
              <wp:anchor distT="45720" distB="45720" distL="114300" distR="114300" simplePos="0" relativeHeight="251661312" behindDoc="0" locked="0" layoutInCell="1" allowOverlap="1" wp14:anchorId="321DD2DA" wp14:editId="1EE20F73">
                <wp:simplePos x="0" y="0"/>
                <wp:positionH relativeFrom="margin">
                  <wp:posOffset>-387985</wp:posOffset>
                </wp:positionH>
                <wp:positionV relativeFrom="paragraph">
                  <wp:posOffset>1135380</wp:posOffset>
                </wp:positionV>
                <wp:extent cx="1182370" cy="265430"/>
                <wp:effectExtent l="127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DD2DA" id="_x0000_s1123" type="#_x0000_t202" style="position:absolute;left:0;text-align:left;margin-left:-30.55pt;margin-top:89.4pt;width:93.1pt;height:20.9pt;rotation:-90;flip:y;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" stroked="f">
                <v:textbo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57B371B8" wp14:editId="1A1E94BC">
            <wp:extent cx="5480050" cy="2813050"/>
            <wp:effectExtent l="0" t="0" r="6350" b="6350"/>
            <wp:docPr id="7" name="Chart 7">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CD6A68B" w:rsidR="007A0E2C" w:rsidRPr="0031073D" w:rsidRDefault="007A0E2C" w:rsidP="00065A27">
      <w:pPr>
        <w:jc w:val="center"/>
        <w:rPr>
          <w:rFonts w:ascii="Arial" w:hAnsi="Arial" w:cs="Arial"/>
          <w:b/>
          <w:bCs/>
          <w:i/>
          <w:iCs/>
          <w:lang w:eastAsia="zh-CN"/>
        </w:rPr>
      </w:pPr>
      <w:r w:rsidRPr="0031073D">
        <w:rPr>
          <w:rFonts w:ascii="Arial" w:hAnsi="Arial" w:cs="Arial"/>
          <w:b/>
          <w:bCs/>
        </w:rPr>
        <w:t>Figure B</w:t>
      </w:r>
      <w:r w:rsidR="007E2D33">
        <w:rPr>
          <w:rFonts w:ascii="Arial" w:hAnsi="Arial" w:cs="Arial"/>
          <w:b/>
          <w:bCs/>
        </w:rPr>
        <w:t>-</w:t>
      </w:r>
      <w:r w:rsidRPr="0031073D">
        <w:rPr>
          <w:rFonts w:ascii="Arial" w:hAnsi="Arial" w:cs="Arial"/>
          <w:b/>
          <w:bCs/>
        </w:rPr>
        <w:t>2 Geometry SINR of Rural eMBB-s with FRF1</w:t>
      </w:r>
    </w:p>
    <w:p w14:paraId="1EA508D9" w14:textId="77777777" w:rsidR="007A0E2C" w:rsidRDefault="007A0E2C" w:rsidP="007A0E2C">
      <w:pPr>
        <w:jc w:val="center"/>
      </w:pPr>
    </w:p>
    <w:p w14:paraId="50C1370F" w14:textId="77777777" w:rsidR="00065A27" w:rsidRDefault="009C68F3" w:rsidP="00065A27">
      <w:pPr>
        <w:jc w:val="center"/>
        <w:rPr>
          <w:rFonts w:ascii="Arial" w:hAnsi="Arial" w:cs="Arial"/>
          <w:b/>
          <w:bCs/>
        </w:rPr>
      </w:pPr>
      <w:r>
        <w:rPr>
          <w:noProof/>
        </w:rPr>
        <mc:AlternateContent>
          <mc:Choice Requires="wps">
            <w:drawing>
              <wp:anchor distT="45720" distB="45720" distL="114300" distR="114300" simplePos="0" relativeHeight="251663360" behindDoc="0" locked="0" layoutInCell="1" allowOverlap="1" wp14:anchorId="4953B3D7" wp14:editId="6393DA01">
                <wp:simplePos x="0" y="0"/>
                <wp:positionH relativeFrom="margin">
                  <wp:posOffset>-449580</wp:posOffset>
                </wp:positionH>
                <wp:positionV relativeFrom="paragraph">
                  <wp:posOffset>1021080</wp:posOffset>
                </wp:positionV>
                <wp:extent cx="1182370" cy="265430"/>
                <wp:effectExtent l="127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3B3D7" id="_x0000_s1124" type="#_x0000_t202" style="position:absolute;left:0;text-align:left;margin-left:-35.4pt;margin-top:80.4pt;width:93.1pt;height:20.9pt;rotation:-90;flip:y;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" stroked="f">
                <v:textbo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12DC64F1" wp14:editId="2C1934B0">
            <wp:extent cx="5365750" cy="2705100"/>
            <wp:effectExtent l="0" t="0" r="6350" b="0"/>
            <wp:docPr id="9" name="Chart 9">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16B8F5FA" w:rsidR="007A0E2C" w:rsidRPr="0031073D" w:rsidRDefault="007A0E2C" w:rsidP="00065A27">
      <w:pPr>
        <w:jc w:val="center"/>
        <w:rPr>
          <w:rFonts w:ascii="Arial" w:hAnsi="Arial" w:cs="Arial"/>
          <w:b/>
          <w:bCs/>
          <w:i/>
          <w:iCs/>
        </w:rPr>
      </w:pPr>
      <w:r w:rsidRPr="0031073D">
        <w:rPr>
          <w:rFonts w:ascii="Arial" w:hAnsi="Arial" w:cs="Arial"/>
          <w:b/>
          <w:bCs/>
        </w:rPr>
        <w:t>Figure B</w:t>
      </w:r>
      <w:r w:rsidR="007E2D33">
        <w:rPr>
          <w:rFonts w:ascii="Arial" w:hAnsi="Arial" w:cs="Arial"/>
          <w:b/>
          <w:bCs/>
        </w:rPr>
        <w:t>-</w:t>
      </w:r>
      <w:r w:rsidRPr="0031073D">
        <w:rPr>
          <w:rFonts w:ascii="Arial" w:hAnsi="Arial" w:cs="Arial"/>
          <w:b/>
          <w:bCs/>
        </w:rPr>
        <w:t>3 Coupling loss of Rural eMBB-s with FRF3</w:t>
      </w:r>
    </w:p>
    <w:p w14:paraId="2A1C335E" w14:textId="77777777" w:rsidR="007A0E2C" w:rsidRDefault="007A0E2C" w:rsidP="007A0E2C">
      <w:pPr>
        <w:jc w:val="center"/>
      </w:pPr>
    </w:p>
    <w:p w14:paraId="16EB5A11" w14:textId="5E981AFA" w:rsidR="007A0E2C" w:rsidRDefault="009C68F3" w:rsidP="007A0E2C">
      <w:pPr>
        <w:jc w:val="center"/>
      </w:pPr>
      <w:r>
        <w:rPr>
          <w:noProof/>
        </w:rPr>
        <w:lastRenderedPageBreak/>
        <mc:AlternateContent>
          <mc:Choice Requires="wps">
            <w:drawing>
              <wp:anchor distT="45720" distB="45720" distL="114300" distR="114300" simplePos="0" relativeHeight="251665408" behindDoc="0" locked="0" layoutInCell="1" allowOverlap="1" wp14:anchorId="5AA3E541" wp14:editId="1EB62207">
                <wp:simplePos x="0" y="0"/>
                <wp:positionH relativeFrom="margin">
                  <wp:posOffset>-396240</wp:posOffset>
                </wp:positionH>
                <wp:positionV relativeFrom="paragraph">
                  <wp:posOffset>1272540</wp:posOffset>
                </wp:positionV>
                <wp:extent cx="1182370" cy="265430"/>
                <wp:effectExtent l="127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3E541" id="_x0000_s1125" type="#_x0000_t202" style="position:absolute;left:0;text-align:left;margin-left:-31.2pt;margin-top:100.2pt;width:93.1pt;height:20.9pt;rotation:-90;flip:y;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" stroked="f">
                <v:textbo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3967DFF5" wp14:editId="6107799E">
            <wp:extent cx="5304790" cy="3187700"/>
            <wp:effectExtent l="0" t="0" r="0" b="0"/>
            <wp:docPr id="11" name="Chart 1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195" w:name="_Toc21288825"/>
      <w:bookmarkStart w:id="196" w:name="_Toc154582957"/>
      <w:bookmarkStart w:id="197"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195"/>
      <w:r w:rsidR="009A16C4">
        <w:rPr>
          <w:lang w:eastAsia="zh-CN"/>
        </w:rPr>
        <w:t xml:space="preserve"> for </w:t>
      </w:r>
      <w:r w:rsidR="009A16C4" w:rsidRPr="009A16C4">
        <w:rPr>
          <w:lang w:eastAsia="zh-CN"/>
        </w:rPr>
        <w:t>Satellite Radio Interface Technology</w:t>
      </w:r>
      <w:bookmarkEnd w:id="196"/>
      <w:bookmarkEnd w:id="197"/>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198" w:name="_Toc21288826"/>
      <w:bookmarkStart w:id="199" w:name="_Toc154586764"/>
      <w:bookmarkStart w:id="200" w:name="_Toc154589474"/>
      <w:r w:rsidRPr="00A234EB">
        <w:rPr>
          <w:rFonts w:hint="eastAsia"/>
          <w:lang w:eastAsia="zh-CN"/>
        </w:rPr>
        <w:t>C</w:t>
      </w:r>
      <w:r w:rsidRPr="00A234EB">
        <w:t>.1</w:t>
      </w:r>
      <w:r w:rsidRPr="00A234EB">
        <w:tab/>
        <w:t>Description template – characteristics</w:t>
      </w:r>
      <w:bookmarkEnd w:id="198"/>
      <w:bookmarkEnd w:id="199"/>
      <w:bookmarkEnd w:id="200"/>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01" w:name="_Toc21288827"/>
      <w:bookmarkStart w:id="202" w:name="_Toc154586765"/>
      <w:bookmarkStart w:id="203"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01"/>
      <w:bookmarkEnd w:id="202"/>
      <w:bookmarkEnd w:id="203"/>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04" w:name="_Toc21288828"/>
      <w:bookmarkStart w:id="205" w:name="_Toc154586766"/>
      <w:bookmarkStart w:id="206"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04"/>
      <w:bookmarkEnd w:id="205"/>
      <w:bookmarkEnd w:id="206"/>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07" w:name="_Toc154589477"/>
      <w:r w:rsidRPr="00B121DB">
        <w:lastRenderedPageBreak/>
        <w:t xml:space="preserve">Annex </w:t>
      </w:r>
      <w:r w:rsidR="007E2D33">
        <w:t>D</w:t>
      </w:r>
      <w:r w:rsidRPr="00B121DB">
        <w:t>:</w:t>
      </w:r>
      <w:r w:rsidRPr="00B121DB">
        <w:br/>
        <w:t>Change history</w:t>
      </w:r>
      <w:bookmarkEnd w:id="207"/>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08" w:name="historyclause"/>
            <w:bookmarkEnd w:id="208"/>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r w:rsidR="004651D0" w:rsidRPr="00B121DB" w14:paraId="1757DEDB" w14:textId="77777777" w:rsidTr="00976CBC">
        <w:tc>
          <w:tcPr>
            <w:tcW w:w="800" w:type="dxa"/>
            <w:shd w:val="solid" w:color="FFFFFF" w:fill="auto"/>
          </w:tcPr>
          <w:p w14:paraId="52724FA2" w14:textId="271CE7CE" w:rsidR="004651D0" w:rsidRDefault="004651D0" w:rsidP="009D2130">
            <w:pPr>
              <w:pStyle w:val="TAC"/>
              <w:rPr>
                <w:sz w:val="16"/>
                <w:szCs w:val="16"/>
              </w:rPr>
            </w:pPr>
            <w:r>
              <w:rPr>
                <w:sz w:val="16"/>
                <w:szCs w:val="16"/>
              </w:rPr>
              <w:t>2024-03</w:t>
            </w:r>
          </w:p>
        </w:tc>
        <w:tc>
          <w:tcPr>
            <w:tcW w:w="901" w:type="dxa"/>
            <w:shd w:val="solid" w:color="FFFFFF" w:fill="auto"/>
          </w:tcPr>
          <w:p w14:paraId="0665DC89" w14:textId="5D5BB1A2" w:rsidR="004651D0" w:rsidRDefault="004651D0" w:rsidP="009D2130">
            <w:pPr>
              <w:pStyle w:val="TAC"/>
              <w:rPr>
                <w:sz w:val="16"/>
                <w:szCs w:val="16"/>
              </w:rPr>
            </w:pPr>
            <w:r>
              <w:rPr>
                <w:sz w:val="16"/>
                <w:szCs w:val="16"/>
              </w:rPr>
              <w:t>RP-103</w:t>
            </w:r>
          </w:p>
        </w:tc>
        <w:tc>
          <w:tcPr>
            <w:tcW w:w="1134" w:type="dxa"/>
            <w:shd w:val="solid" w:color="FFFFFF" w:fill="auto"/>
          </w:tcPr>
          <w:p w14:paraId="0CCA2FB7" w14:textId="1BE1DF6D" w:rsidR="004651D0" w:rsidRDefault="004651D0" w:rsidP="009D2130">
            <w:pPr>
              <w:pStyle w:val="TAC"/>
              <w:rPr>
                <w:sz w:val="16"/>
                <w:szCs w:val="16"/>
              </w:rPr>
            </w:pPr>
            <w:r w:rsidRPr="004651D0">
              <w:rPr>
                <w:sz w:val="16"/>
                <w:szCs w:val="16"/>
              </w:rPr>
              <w:t>RP-240496</w:t>
            </w:r>
          </w:p>
        </w:tc>
        <w:tc>
          <w:tcPr>
            <w:tcW w:w="567" w:type="dxa"/>
            <w:shd w:val="solid" w:color="FFFFFF" w:fill="auto"/>
          </w:tcPr>
          <w:p w14:paraId="43953EF2" w14:textId="64E7CBD4" w:rsidR="004651D0" w:rsidRPr="00B121DB" w:rsidRDefault="004651D0" w:rsidP="009D2130">
            <w:pPr>
              <w:pStyle w:val="TAC"/>
              <w:rPr>
                <w:sz w:val="16"/>
                <w:szCs w:val="16"/>
              </w:rPr>
            </w:pPr>
            <w:r>
              <w:rPr>
                <w:sz w:val="16"/>
                <w:szCs w:val="16"/>
              </w:rPr>
              <w:t>0001</w:t>
            </w:r>
          </w:p>
        </w:tc>
        <w:tc>
          <w:tcPr>
            <w:tcW w:w="426" w:type="dxa"/>
            <w:shd w:val="solid" w:color="FFFFFF" w:fill="auto"/>
          </w:tcPr>
          <w:p w14:paraId="4F9C9DFC" w14:textId="569FDDF9" w:rsidR="004651D0" w:rsidRPr="00B121DB" w:rsidRDefault="004651D0" w:rsidP="009D2130">
            <w:pPr>
              <w:pStyle w:val="TAC"/>
              <w:rPr>
                <w:sz w:val="16"/>
                <w:szCs w:val="16"/>
              </w:rPr>
            </w:pPr>
            <w:r>
              <w:rPr>
                <w:sz w:val="16"/>
                <w:szCs w:val="16"/>
              </w:rPr>
              <w:t>-</w:t>
            </w:r>
          </w:p>
        </w:tc>
        <w:tc>
          <w:tcPr>
            <w:tcW w:w="425" w:type="dxa"/>
            <w:shd w:val="solid" w:color="FFFFFF" w:fill="auto"/>
          </w:tcPr>
          <w:p w14:paraId="46659EBE" w14:textId="79942237" w:rsidR="004651D0" w:rsidRPr="00B121DB" w:rsidRDefault="004651D0" w:rsidP="009D2130">
            <w:pPr>
              <w:pStyle w:val="TAC"/>
              <w:rPr>
                <w:sz w:val="16"/>
                <w:szCs w:val="16"/>
              </w:rPr>
            </w:pPr>
            <w:r>
              <w:rPr>
                <w:sz w:val="16"/>
                <w:szCs w:val="16"/>
              </w:rPr>
              <w:t>D</w:t>
            </w:r>
          </w:p>
        </w:tc>
        <w:tc>
          <w:tcPr>
            <w:tcW w:w="4678" w:type="dxa"/>
            <w:shd w:val="solid" w:color="FFFFFF" w:fill="auto"/>
          </w:tcPr>
          <w:p w14:paraId="4387C2D4" w14:textId="625247DF" w:rsidR="004651D0" w:rsidRDefault="004651D0" w:rsidP="009D2130">
            <w:pPr>
              <w:pStyle w:val="TAL"/>
              <w:rPr>
                <w:sz w:val="16"/>
                <w:szCs w:val="16"/>
              </w:rPr>
            </w:pPr>
            <w:r w:rsidRPr="004651D0">
              <w:rPr>
                <w:sz w:val="16"/>
                <w:szCs w:val="16"/>
              </w:rPr>
              <w:t>Editorial corrections to TR 37.911</w:t>
            </w:r>
          </w:p>
        </w:tc>
        <w:tc>
          <w:tcPr>
            <w:tcW w:w="708" w:type="dxa"/>
            <w:shd w:val="solid" w:color="FFFFFF" w:fill="auto"/>
          </w:tcPr>
          <w:p w14:paraId="4A4A16C2" w14:textId="457358E5" w:rsidR="004651D0" w:rsidRDefault="004651D0" w:rsidP="009D2130">
            <w:pPr>
              <w:pStyle w:val="TAC"/>
              <w:rPr>
                <w:sz w:val="16"/>
                <w:szCs w:val="16"/>
              </w:rPr>
            </w:pPr>
            <w:r>
              <w:rPr>
                <w:sz w:val="16"/>
                <w:szCs w:val="16"/>
              </w:rPr>
              <w:t>18.1.0</w:t>
            </w:r>
          </w:p>
        </w:tc>
      </w:tr>
    </w:tbl>
    <w:p w14:paraId="6BA8C2E7" w14:textId="77777777" w:rsidR="003C3971" w:rsidRPr="00B121DB" w:rsidRDefault="003C3971" w:rsidP="003C3971"/>
    <w:sectPr w:rsidR="003C3971" w:rsidRPr="00B121DB">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F7CE" w14:textId="77777777" w:rsidR="00F933FA" w:rsidRDefault="00F933FA">
      <w:r>
        <w:separator/>
      </w:r>
    </w:p>
  </w:endnote>
  <w:endnote w:type="continuationSeparator" w:id="0">
    <w:p w14:paraId="1481E4C3" w14:textId="77777777" w:rsidR="00F933FA" w:rsidRDefault="00F933FA">
      <w:r>
        <w:continuationSeparator/>
      </w:r>
    </w:p>
  </w:endnote>
  <w:endnote w:type="continuationNotice" w:id="1">
    <w:p w14:paraId="50A852B2" w14:textId="77777777" w:rsidR="00F933FA" w:rsidRDefault="00F93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2678" w14:textId="77777777" w:rsidR="00F933FA" w:rsidRDefault="00F933FA">
      <w:r>
        <w:separator/>
      </w:r>
    </w:p>
  </w:footnote>
  <w:footnote w:type="continuationSeparator" w:id="0">
    <w:p w14:paraId="3382AF31" w14:textId="77777777" w:rsidR="00F933FA" w:rsidRDefault="00F933FA">
      <w:r>
        <w:continuationSeparator/>
      </w:r>
    </w:p>
  </w:footnote>
  <w:footnote w:type="continuationNotice" w:id="1">
    <w:p w14:paraId="6DF1805C" w14:textId="77777777" w:rsidR="00F933FA" w:rsidRDefault="00F93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2161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64F">
      <w:rPr>
        <w:rFonts w:ascii="Arial" w:hAnsi="Arial" w:cs="Arial"/>
        <w:b/>
        <w:noProof/>
        <w:sz w:val="18"/>
        <w:szCs w:val="18"/>
      </w:rPr>
      <w:t>3GPP TR 37.911 V18.1.0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3030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64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65A27"/>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1D0"/>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5F96"/>
    <w:rsid w:val="008768CA"/>
    <w:rsid w:val="00882E34"/>
    <w:rsid w:val="0088783E"/>
    <w:rsid w:val="0089086F"/>
    <w:rsid w:val="008A3287"/>
    <w:rsid w:val="008C384C"/>
    <w:rsid w:val="008C563E"/>
    <w:rsid w:val="008C6B07"/>
    <w:rsid w:val="008C7560"/>
    <w:rsid w:val="008C7B64"/>
    <w:rsid w:val="008D02B5"/>
    <w:rsid w:val="008D1099"/>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68F3"/>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B7A57"/>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46F17"/>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D029A5"/>
    <w:rsid w:val="00D02B5E"/>
    <w:rsid w:val="00D04DDD"/>
    <w:rsid w:val="00D066B1"/>
    <w:rsid w:val="00D142BB"/>
    <w:rsid w:val="00D15E7D"/>
    <w:rsid w:val="00D202BB"/>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06E2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264F"/>
    <w:rsid w:val="00F86B15"/>
    <w:rsid w:val="00F86BFA"/>
    <w:rsid w:val="00F9008D"/>
    <w:rsid w:val="00F933FA"/>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image" Target="media/image63.emf"/><Relationship Id="rId84" Type="http://schemas.openxmlformats.org/officeDocument/2006/relationships/image" Target="media/image71.emf"/><Relationship Id="rId89" Type="http://schemas.openxmlformats.org/officeDocument/2006/relationships/image" Target="media/image76.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AC5B-4E32-9C6E-658E12C82CBC}"/>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AC5B-4E32-9C6E-658E12C82CBC}"/>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AC5B-4E32-9C6E-658E12C82CB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AC5B-4E32-9C6E-658E12C82CB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AC5B-4E32-9C6E-658E12C82CB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AC5B-4E32-9C6E-658E12C82CB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AC5B-4E32-9C6E-658E12C82CB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AC5B-4E32-9C6E-658E12C82CB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AC5B-4E32-9C6E-658E12C82CB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AC5B-4E32-9C6E-658E12C82CB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AC5B-4E32-9C6E-658E12C82CB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AC5B-4E32-9C6E-658E12C82CB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AC5B-4E32-9C6E-658E12C82CB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AC5B-4E32-9C6E-658E12C82CB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AC5B-4E32-9C6E-658E12C82CB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AC5B-4E32-9C6E-658E12C82CBC}"/>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AC5B-4E32-9C6E-658E12C82CBC}"/>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AC5B-4E32-9C6E-658E12C82CB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AC5B-4E32-9C6E-658E12C82CB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AC5B-4E32-9C6E-658E12C82CB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AC5B-4E32-9C6E-658E12C82CB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AC5B-4E32-9C6E-658E12C82CB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AC5B-4E32-9C6E-658E12C82CB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AC5B-4E32-9C6E-658E12C82CB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AC5B-4E32-9C6E-658E12C82CB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AC5B-4E32-9C6E-658E12C82CB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AC5B-4E32-9C6E-658E12C82CB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AC5B-4E32-9C6E-658E12C82CB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AC5B-4E32-9C6E-658E12C82CBC}"/>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7E1-45BF-B051-AF1725B5E9F9}"/>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7E1-45BF-B051-AF1725B5E9F9}"/>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7E1-45BF-B051-AF1725B5E9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67E1-45BF-B051-AF1725B5E9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67E1-45BF-B051-AF1725B5E9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67E1-45BF-B051-AF1725B5E9F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67E1-45BF-B051-AF1725B5E9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67E1-45BF-B051-AF1725B5E9F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67E1-45BF-B051-AF1725B5E9F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67E1-45BF-B051-AF1725B5E9F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67E1-45BF-B051-AF1725B5E9F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67E1-45BF-B051-AF1725B5E9F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67E1-45BF-B051-AF1725B5E9F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67E1-45BF-B051-AF1725B5E9F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67E1-45BF-B051-AF1725B5E9F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67E1-45BF-B051-AF1725B5E9F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67E1-45BF-B051-AF1725B5E9F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67E1-45BF-B051-AF1725B5E9F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67E1-45BF-B051-AF1725B5E9F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67E1-45BF-B051-AF1725B5E9F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67E1-45BF-B051-AF1725B5E9F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67E1-45BF-B051-AF1725B5E9F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67E1-45BF-B051-AF1725B5E9F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67E1-45BF-B051-AF1725B5E9F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67E1-45BF-B051-AF1725B5E9F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67E1-45BF-B051-AF1725B5E9F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67E1-45BF-B051-AF1725B5E9F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67E1-45BF-B051-AF1725B5E9F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67E1-45BF-B051-AF1725B5E9F9}"/>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F39D-4547-8D44-4102E6476A6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F39D-4547-8D44-4102E6476A6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F39D-4547-8D44-4102E6476A6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F39D-4547-8D44-4102E6476A6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F39D-4547-8D44-4102E6476A6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F39D-4547-8D44-4102E6476A6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F39D-4547-8D44-4102E6476A6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F39D-4547-8D44-4102E6476A6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F39D-4547-8D44-4102E6476A6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F39D-4547-8D44-4102E6476A6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F39D-4547-8D44-4102E6476A6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F39D-4547-8D44-4102E6476A6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F39D-4547-8D44-4102E6476A6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F39D-4547-8D44-4102E6476A6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F39D-4547-8D44-4102E6476A6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F39D-4547-8D44-4102E6476A6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F39D-4547-8D44-4102E6476A6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F39D-4547-8D44-4102E6476A6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F39D-4547-8D44-4102E6476A6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F39D-4547-8D44-4102E6476A6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F39D-4547-8D44-4102E6476A6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F39D-4547-8D44-4102E6476A6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F39D-4547-8D44-4102E6476A6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F39D-4547-8D44-4102E6476A6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F39D-4547-8D44-4102E6476A6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F39D-4547-8D44-4102E6476A6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F39D-4547-8D44-4102E6476A6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F39D-4547-8D44-4102E6476A6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F39D-4547-8D44-4102E6476A6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239-4445-894F-C54381989099}"/>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5239-4445-894F-C5438198909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5239-4445-894F-C5438198909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5239-4445-894F-C5438198909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5239-4445-894F-C5438198909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5239-4445-894F-C5438198909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5239-4445-894F-C5438198909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5239-4445-894F-C5438198909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5239-4445-894F-C5438198909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5239-4445-894F-C5438198909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5239-4445-894F-C5438198909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5239-4445-894F-C5438198909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5239-4445-894F-C5438198909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5239-4445-894F-C5438198909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5239-4445-894F-C5438198909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5239-4445-894F-C5438198909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5239-4445-894F-C5438198909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5239-4445-894F-C5438198909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5239-4445-894F-C5438198909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5239-4445-894F-C5438198909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5239-4445-894F-C5438198909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5239-4445-894F-C5438198909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5239-4445-894F-C54381989099}"/>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5239-4445-894F-C5438198909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5239-4445-894F-C5438198909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5239-4445-894F-C5438198909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5239-4445-894F-C5438198909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5239-4445-894F-C5438198909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5239-4445-894F-C54381989099}"/>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36</Pages>
  <Words>10512</Words>
  <Characters>59923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RP-240496</cp:lastModifiedBy>
  <cp:revision>57</cp:revision>
  <cp:lastPrinted>2019-02-25T14:05:00Z</cp:lastPrinted>
  <dcterms:created xsi:type="dcterms:W3CDTF">2023-12-12T12:43:00Z</dcterms:created>
  <dcterms:modified xsi:type="dcterms:W3CDTF">2024-04-04T22:44:00Z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