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45188" w:rsidRPr="001B2C09" w14:paraId="20D6CDE5" w14:textId="77777777" w:rsidTr="0037448E">
        <w:trPr>
          <w:cantSplit/>
        </w:trPr>
        <w:tc>
          <w:tcPr>
            <w:tcW w:w="10423" w:type="dxa"/>
            <w:gridSpan w:val="2"/>
            <w:shd w:val="clear" w:color="auto" w:fill="auto"/>
          </w:tcPr>
          <w:p w14:paraId="1AD2B783" w14:textId="025ED4DE" w:rsidR="00545188" w:rsidRPr="001B2C09" w:rsidRDefault="00545188" w:rsidP="0037448E">
            <w:pPr>
              <w:pStyle w:val="ZA"/>
              <w:framePr w:w="0" w:hRule="auto" w:wrap="auto" w:vAnchor="margin" w:hAnchor="text" w:yAlign="inline"/>
            </w:pPr>
            <w:bookmarkStart w:id="0" w:name="page1"/>
            <w:r>
              <w:rPr>
                <w:sz w:val="64"/>
              </w:rPr>
              <w:t xml:space="preserve">3GPP TS 24.610 </w:t>
            </w:r>
            <w:r>
              <w:t>V</w:t>
            </w:r>
            <w:r w:rsidR="004C6F62">
              <w:t>17.0.0</w:t>
            </w:r>
            <w:r>
              <w:t xml:space="preserve"> </w:t>
            </w:r>
            <w:r>
              <w:rPr>
                <w:sz w:val="32"/>
              </w:rPr>
              <w:t>(</w:t>
            </w:r>
            <w:r w:rsidR="004C6F62">
              <w:rPr>
                <w:sz w:val="32"/>
              </w:rPr>
              <w:t>2022-04</w:t>
            </w:r>
            <w:r>
              <w:rPr>
                <w:sz w:val="32"/>
              </w:rPr>
              <w:t>)</w:t>
            </w:r>
          </w:p>
        </w:tc>
      </w:tr>
      <w:tr w:rsidR="00545188" w:rsidRPr="001B2C09" w14:paraId="49CF7864" w14:textId="77777777" w:rsidTr="0037448E">
        <w:trPr>
          <w:cantSplit/>
          <w:trHeight w:hRule="exact" w:val="1134"/>
        </w:trPr>
        <w:tc>
          <w:tcPr>
            <w:tcW w:w="10423" w:type="dxa"/>
            <w:gridSpan w:val="2"/>
            <w:shd w:val="clear" w:color="auto" w:fill="auto"/>
          </w:tcPr>
          <w:p w14:paraId="6BA59199" w14:textId="77777777" w:rsidR="00545188" w:rsidRPr="001B2C09" w:rsidRDefault="00545188" w:rsidP="0037448E">
            <w:pPr>
              <w:pStyle w:val="TAR"/>
            </w:pPr>
            <w:r>
              <w:t>Technical Specification</w:t>
            </w:r>
          </w:p>
        </w:tc>
      </w:tr>
      <w:tr w:rsidR="00545188" w:rsidRPr="001B2C09" w14:paraId="7714EEFA" w14:textId="77777777" w:rsidTr="0037448E">
        <w:trPr>
          <w:cantSplit/>
          <w:trHeight w:hRule="exact" w:val="3685"/>
        </w:trPr>
        <w:tc>
          <w:tcPr>
            <w:tcW w:w="10423" w:type="dxa"/>
            <w:gridSpan w:val="2"/>
            <w:shd w:val="clear" w:color="auto" w:fill="auto"/>
          </w:tcPr>
          <w:p w14:paraId="374A7E0E" w14:textId="77777777" w:rsidR="00545188" w:rsidRDefault="00545188" w:rsidP="0037448E">
            <w:pPr>
              <w:pStyle w:val="ZT"/>
              <w:framePr w:wrap="auto" w:hAnchor="text" w:yAlign="inline"/>
            </w:pPr>
            <w:r>
              <w:t>3rd Generation Partnership Project;</w:t>
            </w:r>
          </w:p>
          <w:p w14:paraId="3FD29DE0" w14:textId="77777777" w:rsidR="00545188" w:rsidRDefault="00545188" w:rsidP="0037448E">
            <w:pPr>
              <w:pStyle w:val="ZT"/>
              <w:framePr w:wrap="auto" w:hAnchor="text" w:yAlign="inline"/>
            </w:pPr>
            <w:r w:rsidRPr="00E305C5">
              <w:t>Technical Specification Group Core Network and Terminals;</w:t>
            </w:r>
          </w:p>
          <w:p w14:paraId="0DFF7C76" w14:textId="77777777" w:rsidR="00545188" w:rsidRDefault="00545188" w:rsidP="0037448E">
            <w:pPr>
              <w:pStyle w:val="ZT"/>
              <w:framePr w:wrap="auto" w:hAnchor="text" w:yAlign="inline"/>
            </w:pPr>
            <w:r w:rsidRPr="00F90B88">
              <w:t xml:space="preserve">Communication HOLD (HOLD) </w:t>
            </w:r>
            <w:r>
              <w:t>using IP Multimedia (IM) Core Network (CN) subsystem;</w:t>
            </w:r>
          </w:p>
          <w:p w14:paraId="1D56656E" w14:textId="77777777" w:rsidR="00545188" w:rsidRPr="00F90B88" w:rsidRDefault="00545188" w:rsidP="0037448E">
            <w:pPr>
              <w:pStyle w:val="ZT"/>
              <w:framePr w:wrap="auto" w:hAnchor="text" w:yAlign="inline"/>
            </w:pPr>
            <w:r w:rsidRPr="00F90B88">
              <w:t>Protocol specification</w:t>
            </w:r>
          </w:p>
          <w:p w14:paraId="167DE709" w14:textId="59A9BC7F" w:rsidR="00545188" w:rsidRPr="001B2C09" w:rsidRDefault="00545188" w:rsidP="0037448E">
            <w:pPr>
              <w:pStyle w:val="ZT"/>
              <w:framePr w:wrap="auto" w:hAnchor="text" w:yAlign="inline"/>
              <w:rPr>
                <w:i/>
                <w:sz w:val="28"/>
              </w:rPr>
            </w:pPr>
            <w:r>
              <w:t>(</w:t>
            </w:r>
            <w:r>
              <w:rPr>
                <w:rStyle w:val="ZGSM"/>
              </w:rPr>
              <w:t>Release</w:t>
            </w:r>
            <w:r w:rsidR="004C6F62">
              <w:rPr>
                <w:rStyle w:val="ZGSM"/>
              </w:rPr>
              <w:t xml:space="preserve"> 17</w:t>
            </w:r>
            <w:r>
              <w:t>)</w:t>
            </w:r>
          </w:p>
        </w:tc>
      </w:tr>
      <w:tr w:rsidR="00545188" w:rsidRPr="001B2C09" w14:paraId="7C85AFB4" w14:textId="77777777" w:rsidTr="0037448E">
        <w:trPr>
          <w:cantSplit/>
        </w:trPr>
        <w:tc>
          <w:tcPr>
            <w:tcW w:w="10423" w:type="dxa"/>
            <w:gridSpan w:val="2"/>
            <w:shd w:val="clear" w:color="auto" w:fill="auto"/>
          </w:tcPr>
          <w:p w14:paraId="7920DB30" w14:textId="77777777" w:rsidR="00545188" w:rsidRDefault="00545188" w:rsidP="0037448E">
            <w:pPr>
              <w:pStyle w:val="FP"/>
            </w:pPr>
          </w:p>
        </w:tc>
      </w:tr>
      <w:tr w:rsidR="00545188" w:rsidRPr="001B2C09" w14:paraId="3F609ABD" w14:textId="77777777" w:rsidTr="0037448E">
        <w:trPr>
          <w:cantSplit/>
          <w:trHeight w:hRule="exact" w:val="1531"/>
        </w:trPr>
        <w:tc>
          <w:tcPr>
            <w:tcW w:w="4883" w:type="dxa"/>
            <w:shd w:val="clear" w:color="auto" w:fill="auto"/>
          </w:tcPr>
          <w:p w14:paraId="2FB2828E" w14:textId="77777777" w:rsidR="00545188" w:rsidRPr="001B2C09" w:rsidRDefault="00E7421E" w:rsidP="0037448E">
            <w:pPr>
              <w:rPr>
                <w:i/>
              </w:rPr>
            </w:pPr>
            <w:r>
              <w:rPr>
                <w:i/>
              </w:rPr>
              <w:pict w14:anchorId="025C7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6E47464B" w14:textId="77777777" w:rsidR="00545188" w:rsidRPr="001B2C09" w:rsidRDefault="00E7421E" w:rsidP="0037448E">
            <w:pPr>
              <w:jc w:val="right"/>
            </w:pPr>
            <w:r>
              <w:pict w14:anchorId="30B7EB82">
                <v:shape id="_x0000_i1026" type="#_x0000_t75" style="width:128pt;height:75pt">
                  <v:imagedata r:id="rId8" o:title="3GPP-logo_web"/>
                </v:shape>
              </w:pict>
            </w:r>
          </w:p>
        </w:tc>
      </w:tr>
      <w:tr w:rsidR="00545188" w:rsidRPr="001B2C09" w14:paraId="11C5D38D" w14:textId="77777777" w:rsidTr="0037448E">
        <w:trPr>
          <w:cantSplit/>
          <w:trHeight w:hRule="exact" w:val="5783"/>
        </w:trPr>
        <w:tc>
          <w:tcPr>
            <w:tcW w:w="10423" w:type="dxa"/>
            <w:gridSpan w:val="2"/>
            <w:shd w:val="clear" w:color="auto" w:fill="auto"/>
          </w:tcPr>
          <w:p w14:paraId="781D2949" w14:textId="77777777" w:rsidR="00545188" w:rsidRPr="001B2C09" w:rsidRDefault="00545188" w:rsidP="0037448E">
            <w:pPr>
              <w:pStyle w:val="FP"/>
              <w:rPr>
                <w:b/>
              </w:rPr>
            </w:pPr>
          </w:p>
        </w:tc>
      </w:tr>
      <w:tr w:rsidR="00545188" w:rsidRPr="001B2C09" w14:paraId="6DDB3440" w14:textId="77777777" w:rsidTr="0037448E">
        <w:trPr>
          <w:cantSplit/>
          <w:trHeight w:hRule="exact" w:val="964"/>
        </w:trPr>
        <w:tc>
          <w:tcPr>
            <w:tcW w:w="10423" w:type="dxa"/>
            <w:gridSpan w:val="2"/>
            <w:shd w:val="clear" w:color="auto" w:fill="auto"/>
          </w:tcPr>
          <w:p w14:paraId="6D518FC7" w14:textId="77777777" w:rsidR="00545188" w:rsidRPr="001B2C09" w:rsidRDefault="00545188" w:rsidP="0037448E">
            <w:pPr>
              <w:rPr>
                <w:sz w:val="16"/>
              </w:rPr>
            </w:pPr>
            <w:bookmarkStart w:id="1" w:name="warningNotice"/>
            <w:r w:rsidRPr="001B2C09">
              <w:rPr>
                <w:sz w:val="16"/>
              </w:rPr>
              <w:t>The present document has been developed within the 3rd Generation Partnership Project (3GPP</w:t>
            </w:r>
            <w:r w:rsidRPr="001B2C09">
              <w:rPr>
                <w:sz w:val="16"/>
                <w:vertAlign w:val="superscript"/>
              </w:rPr>
              <w:t xml:space="preserve"> TM</w:t>
            </w:r>
            <w:r w:rsidRPr="001B2C09">
              <w:rPr>
                <w:sz w:val="16"/>
              </w:rPr>
              <w:t>) and may be further elaborated for the purposes of 3GPP.</w:t>
            </w:r>
            <w:r w:rsidRPr="001B2C09">
              <w:rPr>
                <w:sz w:val="16"/>
              </w:rPr>
              <w:br/>
              <w:t>The present document has not been subject to any approval process by the 3GPP</w:t>
            </w:r>
            <w:r w:rsidRPr="001B2C09">
              <w:rPr>
                <w:sz w:val="16"/>
                <w:vertAlign w:val="superscript"/>
              </w:rPr>
              <w:t xml:space="preserve"> </w:t>
            </w:r>
            <w:r w:rsidRPr="001B2C09">
              <w:rPr>
                <w:sz w:val="16"/>
              </w:rPr>
              <w:t>Organizational Partners and shall not be implemented.</w:t>
            </w:r>
            <w:r w:rsidRPr="001B2C09">
              <w:rPr>
                <w:sz w:val="16"/>
              </w:rPr>
              <w:br/>
              <w:t>This Specification is provided for future development work within 3GPP</w:t>
            </w:r>
            <w:r w:rsidRPr="001B2C09">
              <w:rPr>
                <w:sz w:val="16"/>
                <w:vertAlign w:val="superscript"/>
              </w:rPr>
              <w:t xml:space="preserve"> </w:t>
            </w:r>
            <w:r w:rsidRPr="001B2C09">
              <w:rPr>
                <w:sz w:val="16"/>
              </w:rPr>
              <w:t>only. The Organizational Partners accept no liability for any use of this Specification.</w:t>
            </w:r>
            <w:r w:rsidRPr="001B2C09">
              <w:rPr>
                <w:sz w:val="16"/>
              </w:rPr>
              <w:br/>
              <w:t>Specifications and Reports for implementation of the 3GPP</w:t>
            </w:r>
            <w:r w:rsidRPr="001B2C09">
              <w:rPr>
                <w:sz w:val="16"/>
                <w:vertAlign w:val="superscript"/>
              </w:rPr>
              <w:t xml:space="preserve"> TM</w:t>
            </w:r>
            <w:r w:rsidRPr="001B2C09">
              <w:rPr>
                <w:sz w:val="16"/>
              </w:rPr>
              <w:t xml:space="preserve"> system should be obtained via the 3GPP Organizational Partners' Publications Offices.</w:t>
            </w:r>
            <w:bookmarkEnd w:id="1"/>
          </w:p>
          <w:p w14:paraId="6D05B10A" w14:textId="77777777" w:rsidR="00545188" w:rsidRPr="001B2C09" w:rsidRDefault="00545188" w:rsidP="0037448E">
            <w:pPr>
              <w:pStyle w:val="ZV"/>
              <w:framePr w:w="0" w:wrap="auto" w:vAnchor="margin" w:hAnchor="text" w:yAlign="inline"/>
            </w:pPr>
          </w:p>
          <w:p w14:paraId="0E65AE45" w14:textId="77777777" w:rsidR="00545188" w:rsidRPr="001B2C09" w:rsidRDefault="00545188" w:rsidP="0037448E">
            <w:pPr>
              <w:rPr>
                <w:sz w:val="16"/>
              </w:rPr>
            </w:pPr>
          </w:p>
        </w:tc>
      </w:tr>
      <w:bookmarkEnd w:id="0"/>
    </w:tbl>
    <w:p w14:paraId="0D707B61" w14:textId="77777777" w:rsidR="00545188" w:rsidRPr="001B2C09" w:rsidRDefault="00545188" w:rsidP="00545188">
      <w:pPr>
        <w:sectPr w:rsidR="00545188" w:rsidRPr="001B2C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45188" w:rsidRPr="001B2C09" w14:paraId="5F9574CD" w14:textId="77777777" w:rsidTr="0037448E">
        <w:trPr>
          <w:cantSplit/>
          <w:trHeight w:hRule="exact" w:val="5669"/>
        </w:trPr>
        <w:tc>
          <w:tcPr>
            <w:tcW w:w="10423" w:type="dxa"/>
            <w:shd w:val="clear" w:color="auto" w:fill="auto"/>
          </w:tcPr>
          <w:p w14:paraId="2F3A0318" w14:textId="77777777" w:rsidR="00545188" w:rsidRPr="001B2C09" w:rsidRDefault="00545188" w:rsidP="0037448E">
            <w:pPr>
              <w:pStyle w:val="FP"/>
            </w:pPr>
            <w:bookmarkStart w:id="2" w:name="page2"/>
          </w:p>
        </w:tc>
      </w:tr>
      <w:tr w:rsidR="00545188" w:rsidRPr="001B2C09" w14:paraId="34670502" w14:textId="77777777" w:rsidTr="0037448E">
        <w:trPr>
          <w:cantSplit/>
          <w:trHeight w:hRule="exact" w:val="5386"/>
        </w:trPr>
        <w:tc>
          <w:tcPr>
            <w:tcW w:w="10423" w:type="dxa"/>
            <w:shd w:val="clear" w:color="auto" w:fill="auto"/>
          </w:tcPr>
          <w:p w14:paraId="03AEC873" w14:textId="77777777" w:rsidR="00545188" w:rsidRPr="001B2C09" w:rsidRDefault="00545188" w:rsidP="0037448E">
            <w:pPr>
              <w:pStyle w:val="FP"/>
              <w:spacing w:after="240"/>
              <w:ind w:left="2835" w:right="2835"/>
              <w:jc w:val="center"/>
              <w:rPr>
                <w:rFonts w:ascii="Arial" w:hAnsi="Arial"/>
                <w:b/>
                <w:i/>
                <w:noProof/>
              </w:rPr>
            </w:pPr>
            <w:bookmarkStart w:id="3" w:name="coords3gpp"/>
            <w:r w:rsidRPr="001B2C09">
              <w:rPr>
                <w:rFonts w:ascii="Arial" w:hAnsi="Arial"/>
                <w:b/>
                <w:i/>
                <w:noProof/>
              </w:rPr>
              <w:t>3GPP</w:t>
            </w:r>
          </w:p>
          <w:p w14:paraId="634C8D70" w14:textId="77777777" w:rsidR="00545188" w:rsidRPr="001B2C09" w:rsidRDefault="00545188" w:rsidP="0037448E">
            <w:pPr>
              <w:pStyle w:val="FP"/>
              <w:pBdr>
                <w:bottom w:val="single" w:sz="6" w:space="1" w:color="auto"/>
              </w:pBdr>
              <w:ind w:left="2835" w:right="2835"/>
              <w:jc w:val="center"/>
              <w:rPr>
                <w:noProof/>
              </w:rPr>
            </w:pPr>
            <w:r w:rsidRPr="001B2C09">
              <w:rPr>
                <w:noProof/>
              </w:rPr>
              <w:t>Postal address</w:t>
            </w:r>
          </w:p>
          <w:p w14:paraId="0ADADB3B" w14:textId="77777777" w:rsidR="00545188" w:rsidRPr="001B2C09" w:rsidRDefault="00545188" w:rsidP="0037448E">
            <w:pPr>
              <w:pStyle w:val="FP"/>
              <w:ind w:left="2835" w:right="2835"/>
              <w:jc w:val="center"/>
              <w:rPr>
                <w:rFonts w:ascii="Arial" w:hAnsi="Arial"/>
                <w:noProof/>
                <w:sz w:val="18"/>
              </w:rPr>
            </w:pPr>
          </w:p>
          <w:p w14:paraId="09191C3C" w14:textId="77777777" w:rsidR="00545188" w:rsidRPr="001B2C09" w:rsidRDefault="00545188" w:rsidP="0037448E">
            <w:pPr>
              <w:pStyle w:val="FP"/>
              <w:pBdr>
                <w:bottom w:val="single" w:sz="6" w:space="1" w:color="auto"/>
              </w:pBdr>
              <w:spacing w:before="240"/>
              <w:ind w:left="2835" w:right="2835"/>
              <w:jc w:val="center"/>
              <w:rPr>
                <w:noProof/>
              </w:rPr>
            </w:pPr>
            <w:r w:rsidRPr="001B2C09">
              <w:rPr>
                <w:noProof/>
              </w:rPr>
              <w:t>3GPP support office address</w:t>
            </w:r>
          </w:p>
          <w:p w14:paraId="235CED4F" w14:textId="77777777" w:rsidR="00545188" w:rsidRPr="001B2C09" w:rsidRDefault="00545188" w:rsidP="0037448E">
            <w:pPr>
              <w:pStyle w:val="FP"/>
              <w:ind w:left="2835" w:right="2835"/>
              <w:jc w:val="center"/>
              <w:rPr>
                <w:rFonts w:ascii="Arial" w:hAnsi="Arial"/>
                <w:noProof/>
                <w:sz w:val="18"/>
              </w:rPr>
            </w:pPr>
            <w:r w:rsidRPr="001B2C09">
              <w:rPr>
                <w:rFonts w:ascii="Arial" w:hAnsi="Arial"/>
                <w:noProof/>
                <w:sz w:val="18"/>
              </w:rPr>
              <w:t>650 Route des Lucioles - Sophia Antipolis</w:t>
            </w:r>
          </w:p>
          <w:p w14:paraId="3F08BC6D" w14:textId="77777777" w:rsidR="00545188" w:rsidRPr="001B2C09" w:rsidRDefault="00545188" w:rsidP="0037448E">
            <w:pPr>
              <w:pStyle w:val="FP"/>
              <w:ind w:left="2835" w:right="2835"/>
              <w:jc w:val="center"/>
              <w:rPr>
                <w:rFonts w:ascii="Arial" w:hAnsi="Arial"/>
                <w:noProof/>
                <w:sz w:val="18"/>
              </w:rPr>
            </w:pPr>
            <w:r w:rsidRPr="001B2C09">
              <w:rPr>
                <w:rFonts w:ascii="Arial" w:hAnsi="Arial"/>
                <w:noProof/>
                <w:sz w:val="18"/>
              </w:rPr>
              <w:t>Valbonne - FRANCE</w:t>
            </w:r>
          </w:p>
          <w:p w14:paraId="4D317B70" w14:textId="77777777" w:rsidR="00545188" w:rsidRPr="001B2C09" w:rsidRDefault="00545188" w:rsidP="0037448E">
            <w:pPr>
              <w:pStyle w:val="FP"/>
              <w:spacing w:after="20"/>
              <w:ind w:left="2835" w:right="2835"/>
              <w:jc w:val="center"/>
              <w:rPr>
                <w:rFonts w:ascii="Arial" w:hAnsi="Arial"/>
                <w:noProof/>
                <w:sz w:val="18"/>
              </w:rPr>
            </w:pPr>
            <w:r w:rsidRPr="001B2C09">
              <w:rPr>
                <w:rFonts w:ascii="Arial" w:hAnsi="Arial"/>
                <w:noProof/>
                <w:sz w:val="18"/>
              </w:rPr>
              <w:t>Tel.: +33 4 92 94 42 00 Fax: +33 4 93 65 47 16</w:t>
            </w:r>
          </w:p>
          <w:p w14:paraId="7E59495B" w14:textId="77777777" w:rsidR="00545188" w:rsidRPr="001B2C09" w:rsidRDefault="00545188" w:rsidP="0037448E">
            <w:pPr>
              <w:pStyle w:val="FP"/>
              <w:pBdr>
                <w:bottom w:val="single" w:sz="6" w:space="1" w:color="auto"/>
              </w:pBdr>
              <w:spacing w:before="240"/>
              <w:ind w:left="2835" w:right="2835"/>
              <w:jc w:val="center"/>
              <w:rPr>
                <w:noProof/>
              </w:rPr>
            </w:pPr>
            <w:r w:rsidRPr="001B2C09">
              <w:rPr>
                <w:noProof/>
              </w:rPr>
              <w:t>Internet</w:t>
            </w:r>
          </w:p>
          <w:p w14:paraId="426027D0" w14:textId="77777777" w:rsidR="00545188" w:rsidRPr="001B2C09" w:rsidRDefault="00545188" w:rsidP="0037448E">
            <w:pPr>
              <w:pStyle w:val="FP"/>
              <w:ind w:left="2835" w:right="2835"/>
              <w:jc w:val="center"/>
              <w:rPr>
                <w:rFonts w:ascii="Arial" w:hAnsi="Arial"/>
                <w:noProof/>
                <w:sz w:val="18"/>
              </w:rPr>
            </w:pPr>
            <w:r w:rsidRPr="001B2C09">
              <w:rPr>
                <w:rFonts w:ascii="Arial" w:hAnsi="Arial"/>
                <w:noProof/>
                <w:sz w:val="18"/>
              </w:rPr>
              <w:t>http://www.3gpp.org</w:t>
            </w:r>
            <w:bookmarkEnd w:id="3"/>
          </w:p>
          <w:p w14:paraId="7DE424DC" w14:textId="77777777" w:rsidR="00545188" w:rsidRPr="001B2C09" w:rsidRDefault="00545188" w:rsidP="0037448E">
            <w:pPr>
              <w:rPr>
                <w:noProof/>
              </w:rPr>
            </w:pPr>
          </w:p>
        </w:tc>
      </w:tr>
      <w:tr w:rsidR="00545188" w:rsidRPr="001B2C09" w14:paraId="78AB1556" w14:textId="77777777" w:rsidTr="0037448E">
        <w:trPr>
          <w:cantSplit/>
        </w:trPr>
        <w:tc>
          <w:tcPr>
            <w:tcW w:w="10423" w:type="dxa"/>
            <w:shd w:val="clear" w:color="auto" w:fill="auto"/>
            <w:vAlign w:val="bottom"/>
          </w:tcPr>
          <w:p w14:paraId="6F37E595" w14:textId="77777777" w:rsidR="00545188" w:rsidRPr="001B2C09" w:rsidRDefault="00545188" w:rsidP="0037448E">
            <w:pPr>
              <w:pStyle w:val="FP"/>
              <w:pBdr>
                <w:bottom w:val="single" w:sz="6" w:space="1" w:color="auto"/>
              </w:pBdr>
              <w:spacing w:after="240"/>
              <w:jc w:val="center"/>
              <w:rPr>
                <w:rFonts w:ascii="Arial" w:hAnsi="Arial"/>
                <w:b/>
                <w:i/>
                <w:noProof/>
              </w:rPr>
            </w:pPr>
            <w:bookmarkStart w:id="4" w:name="copyrightNotification"/>
            <w:r w:rsidRPr="001B2C09">
              <w:rPr>
                <w:rFonts w:ascii="Arial" w:hAnsi="Arial"/>
                <w:b/>
                <w:i/>
                <w:noProof/>
              </w:rPr>
              <w:t>Copyright Notification</w:t>
            </w:r>
          </w:p>
          <w:p w14:paraId="4E6F6663" w14:textId="77777777" w:rsidR="00545188" w:rsidRPr="001B2C09" w:rsidRDefault="00545188" w:rsidP="0037448E">
            <w:pPr>
              <w:pStyle w:val="FP"/>
              <w:jc w:val="center"/>
              <w:rPr>
                <w:noProof/>
              </w:rPr>
            </w:pPr>
            <w:r w:rsidRPr="001B2C09">
              <w:rPr>
                <w:noProof/>
              </w:rPr>
              <w:t>No part may be reproduced except as authorized by written permission.</w:t>
            </w:r>
            <w:r w:rsidRPr="001B2C09">
              <w:rPr>
                <w:noProof/>
              </w:rPr>
              <w:br/>
              <w:t>The copyright and the foregoing restriction extend to reproduction in all media.</w:t>
            </w:r>
          </w:p>
          <w:p w14:paraId="22B7B51D" w14:textId="77777777" w:rsidR="00545188" w:rsidRPr="001B2C09" w:rsidRDefault="00545188" w:rsidP="0037448E">
            <w:pPr>
              <w:pStyle w:val="FP"/>
              <w:jc w:val="center"/>
              <w:rPr>
                <w:noProof/>
              </w:rPr>
            </w:pPr>
          </w:p>
          <w:p w14:paraId="7CABE882" w14:textId="2F354CCE" w:rsidR="00545188" w:rsidRPr="001B2C09" w:rsidRDefault="00545188" w:rsidP="0037448E">
            <w:pPr>
              <w:pStyle w:val="FP"/>
              <w:jc w:val="center"/>
              <w:rPr>
                <w:noProof/>
                <w:sz w:val="18"/>
              </w:rPr>
            </w:pPr>
            <w:r w:rsidRPr="001B2C09">
              <w:rPr>
                <w:noProof/>
                <w:sz w:val="18"/>
              </w:rPr>
              <w:t>©</w:t>
            </w:r>
            <w:r w:rsidR="004C6F62">
              <w:rPr>
                <w:noProof/>
                <w:sz w:val="18"/>
              </w:rPr>
              <w:t xml:space="preserve"> 2022</w:t>
            </w:r>
            <w:r w:rsidRPr="001B2C09">
              <w:rPr>
                <w:noProof/>
                <w:sz w:val="18"/>
              </w:rPr>
              <w:t>, 3GPP Organizational Partners (ARIB, ATIS, CCSA, ETSI, TSDSI, TTA, TTC).</w:t>
            </w:r>
            <w:bookmarkStart w:id="5" w:name="copyrightaddon"/>
            <w:bookmarkEnd w:id="5"/>
          </w:p>
          <w:p w14:paraId="6A03AE4C" w14:textId="77777777" w:rsidR="00545188" w:rsidRPr="001B2C09" w:rsidRDefault="00545188" w:rsidP="0037448E">
            <w:pPr>
              <w:pStyle w:val="FP"/>
              <w:jc w:val="center"/>
              <w:rPr>
                <w:noProof/>
                <w:sz w:val="18"/>
              </w:rPr>
            </w:pPr>
            <w:r w:rsidRPr="001B2C09">
              <w:rPr>
                <w:noProof/>
                <w:sz w:val="18"/>
              </w:rPr>
              <w:t>All rights reserved.</w:t>
            </w:r>
          </w:p>
          <w:p w14:paraId="2A42892E" w14:textId="77777777" w:rsidR="00545188" w:rsidRPr="001B2C09" w:rsidRDefault="00545188" w:rsidP="0037448E">
            <w:pPr>
              <w:pStyle w:val="FP"/>
              <w:rPr>
                <w:noProof/>
                <w:sz w:val="18"/>
              </w:rPr>
            </w:pPr>
          </w:p>
          <w:p w14:paraId="55956EF2" w14:textId="77777777" w:rsidR="00545188" w:rsidRPr="001B2C09" w:rsidRDefault="00545188" w:rsidP="0037448E">
            <w:pPr>
              <w:pStyle w:val="FP"/>
              <w:rPr>
                <w:noProof/>
                <w:sz w:val="18"/>
              </w:rPr>
            </w:pPr>
            <w:r w:rsidRPr="001B2C09">
              <w:rPr>
                <w:noProof/>
                <w:sz w:val="18"/>
              </w:rPr>
              <w:t>UMTS™ is a Trade Mark of ETSI registered for the benefit of its members</w:t>
            </w:r>
          </w:p>
          <w:p w14:paraId="60CE0D75" w14:textId="77777777" w:rsidR="00545188" w:rsidRPr="001B2C09" w:rsidRDefault="00545188" w:rsidP="0037448E">
            <w:pPr>
              <w:pStyle w:val="FP"/>
              <w:rPr>
                <w:noProof/>
                <w:sz w:val="18"/>
              </w:rPr>
            </w:pPr>
            <w:r w:rsidRPr="001B2C09">
              <w:rPr>
                <w:noProof/>
                <w:sz w:val="18"/>
              </w:rPr>
              <w:t>3GPP™ is a Trade Mark of ETSI registered for the benefit of its Members and of the 3GPP Organizational Partners</w:t>
            </w:r>
            <w:r w:rsidRPr="001B2C09">
              <w:rPr>
                <w:noProof/>
                <w:sz w:val="18"/>
              </w:rPr>
              <w:br/>
              <w:t>LTE™ is a Trade Mark of ETSI registered for the benefit of its Members and of the 3GPP Organizational Partners</w:t>
            </w:r>
          </w:p>
          <w:p w14:paraId="5BE72FA6" w14:textId="77777777" w:rsidR="00545188" w:rsidRPr="001B2C09" w:rsidRDefault="00545188" w:rsidP="0037448E">
            <w:pPr>
              <w:pStyle w:val="FP"/>
              <w:rPr>
                <w:noProof/>
                <w:sz w:val="18"/>
              </w:rPr>
            </w:pPr>
            <w:r w:rsidRPr="001B2C09">
              <w:rPr>
                <w:noProof/>
                <w:sz w:val="18"/>
              </w:rPr>
              <w:t>GSM® and the GSM logo are registered and owned by the GSM Association</w:t>
            </w:r>
            <w:bookmarkEnd w:id="4"/>
          </w:p>
          <w:p w14:paraId="4F1BCD98" w14:textId="77777777" w:rsidR="00545188" w:rsidRPr="001B2C09" w:rsidRDefault="00545188" w:rsidP="0037448E"/>
        </w:tc>
      </w:tr>
      <w:bookmarkEnd w:id="2"/>
    </w:tbl>
    <w:p w14:paraId="1E5FF9B6" w14:textId="565E6B44" w:rsidR="004A3549" w:rsidRDefault="00545188">
      <w:pPr>
        <w:pStyle w:val="TT"/>
      </w:pPr>
      <w:r w:rsidRPr="001B2C09">
        <w:br w:type="page"/>
      </w:r>
      <w:r w:rsidR="004A3549">
        <w:lastRenderedPageBreak/>
        <w:t>Contents</w:t>
      </w:r>
    </w:p>
    <w:p w14:paraId="62FB7B8E" w14:textId="77777777" w:rsidR="00896991" w:rsidRPr="00977E13" w:rsidRDefault="0089699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_Toc27580733 \h </w:instrText>
      </w:r>
      <w:r>
        <w:fldChar w:fldCharType="separate"/>
      </w:r>
      <w:r>
        <w:t>5</w:t>
      </w:r>
      <w:r>
        <w:fldChar w:fldCharType="end"/>
      </w:r>
    </w:p>
    <w:p w14:paraId="64BFD884" w14:textId="77777777" w:rsidR="00896991" w:rsidRPr="00977E13" w:rsidRDefault="00896991">
      <w:pPr>
        <w:pStyle w:val="TOC1"/>
        <w:rPr>
          <w:rFonts w:ascii="Calibri" w:hAnsi="Calibri"/>
          <w:szCs w:val="22"/>
          <w:lang w:eastAsia="en-GB"/>
        </w:rPr>
      </w:pPr>
      <w:r>
        <w:t>1</w:t>
      </w:r>
      <w:r w:rsidRPr="00977E13">
        <w:rPr>
          <w:rFonts w:ascii="Calibri" w:hAnsi="Calibri"/>
          <w:szCs w:val="22"/>
          <w:lang w:eastAsia="en-GB"/>
        </w:rPr>
        <w:tab/>
      </w:r>
      <w:r>
        <w:t>Scope</w:t>
      </w:r>
      <w:r>
        <w:tab/>
      </w:r>
      <w:r>
        <w:fldChar w:fldCharType="begin" w:fldLock="1"/>
      </w:r>
      <w:r>
        <w:instrText xml:space="preserve"> PAGEREF _Toc27580734 \h </w:instrText>
      </w:r>
      <w:r>
        <w:fldChar w:fldCharType="separate"/>
      </w:r>
      <w:r>
        <w:t>6</w:t>
      </w:r>
      <w:r>
        <w:fldChar w:fldCharType="end"/>
      </w:r>
    </w:p>
    <w:p w14:paraId="2EE2294E" w14:textId="77777777" w:rsidR="00896991" w:rsidRPr="00977E13" w:rsidRDefault="00896991">
      <w:pPr>
        <w:pStyle w:val="TOC1"/>
        <w:rPr>
          <w:rFonts w:ascii="Calibri" w:hAnsi="Calibri"/>
          <w:szCs w:val="22"/>
          <w:lang w:eastAsia="en-GB"/>
        </w:rPr>
      </w:pPr>
      <w:r>
        <w:t>2</w:t>
      </w:r>
      <w:r w:rsidRPr="00977E13">
        <w:rPr>
          <w:rFonts w:ascii="Calibri" w:hAnsi="Calibri"/>
          <w:szCs w:val="22"/>
          <w:lang w:eastAsia="en-GB"/>
        </w:rPr>
        <w:tab/>
      </w:r>
      <w:r>
        <w:t>References</w:t>
      </w:r>
      <w:r>
        <w:tab/>
      </w:r>
      <w:r>
        <w:fldChar w:fldCharType="begin" w:fldLock="1"/>
      </w:r>
      <w:r>
        <w:instrText xml:space="preserve"> PAGEREF _Toc27580735 \h </w:instrText>
      </w:r>
      <w:r>
        <w:fldChar w:fldCharType="separate"/>
      </w:r>
      <w:r>
        <w:t>6</w:t>
      </w:r>
      <w:r>
        <w:fldChar w:fldCharType="end"/>
      </w:r>
    </w:p>
    <w:p w14:paraId="355757A6" w14:textId="77777777" w:rsidR="00896991" w:rsidRPr="00977E13" w:rsidRDefault="00896991">
      <w:pPr>
        <w:pStyle w:val="TOC1"/>
        <w:rPr>
          <w:rFonts w:ascii="Calibri" w:hAnsi="Calibri"/>
          <w:szCs w:val="22"/>
          <w:lang w:eastAsia="en-GB"/>
        </w:rPr>
      </w:pPr>
      <w:r>
        <w:t>3</w:t>
      </w:r>
      <w:r w:rsidRPr="00977E13">
        <w:rPr>
          <w:rFonts w:ascii="Calibri" w:hAnsi="Calibri"/>
          <w:szCs w:val="22"/>
          <w:lang w:eastAsia="en-GB"/>
        </w:rPr>
        <w:tab/>
      </w:r>
      <w:r>
        <w:t>Definitions and abbreviations</w:t>
      </w:r>
      <w:r>
        <w:tab/>
      </w:r>
      <w:r>
        <w:fldChar w:fldCharType="begin" w:fldLock="1"/>
      </w:r>
      <w:r>
        <w:instrText xml:space="preserve"> PAGEREF _Toc27580736 \h </w:instrText>
      </w:r>
      <w:r>
        <w:fldChar w:fldCharType="separate"/>
      </w:r>
      <w:r>
        <w:t>6</w:t>
      </w:r>
      <w:r>
        <w:fldChar w:fldCharType="end"/>
      </w:r>
    </w:p>
    <w:p w14:paraId="72CA4BA0" w14:textId="77777777" w:rsidR="00896991" w:rsidRPr="00977E13" w:rsidRDefault="00896991">
      <w:pPr>
        <w:pStyle w:val="TOC2"/>
        <w:rPr>
          <w:rFonts w:ascii="Calibri" w:hAnsi="Calibri"/>
          <w:sz w:val="22"/>
          <w:szCs w:val="22"/>
          <w:lang w:eastAsia="en-GB"/>
        </w:rPr>
      </w:pPr>
      <w:r>
        <w:t>3.1</w:t>
      </w:r>
      <w:r w:rsidRPr="00977E13">
        <w:rPr>
          <w:rFonts w:ascii="Calibri" w:hAnsi="Calibri"/>
          <w:sz w:val="22"/>
          <w:szCs w:val="22"/>
          <w:lang w:eastAsia="en-GB"/>
        </w:rPr>
        <w:tab/>
      </w:r>
      <w:r>
        <w:t>Definitions</w:t>
      </w:r>
      <w:r>
        <w:tab/>
      </w:r>
      <w:r>
        <w:fldChar w:fldCharType="begin" w:fldLock="1"/>
      </w:r>
      <w:r>
        <w:instrText xml:space="preserve"> PAGEREF _Toc27580737 \h </w:instrText>
      </w:r>
      <w:r>
        <w:fldChar w:fldCharType="separate"/>
      </w:r>
      <w:r>
        <w:t>6</w:t>
      </w:r>
      <w:r>
        <w:fldChar w:fldCharType="end"/>
      </w:r>
    </w:p>
    <w:p w14:paraId="55C42E89" w14:textId="77777777" w:rsidR="00896991" w:rsidRPr="00977E13" w:rsidRDefault="00896991">
      <w:pPr>
        <w:pStyle w:val="TOC2"/>
        <w:rPr>
          <w:rFonts w:ascii="Calibri" w:hAnsi="Calibri"/>
          <w:sz w:val="22"/>
          <w:szCs w:val="22"/>
          <w:lang w:eastAsia="en-GB"/>
        </w:rPr>
      </w:pPr>
      <w:r>
        <w:t>3.2</w:t>
      </w:r>
      <w:r w:rsidRPr="00977E13">
        <w:rPr>
          <w:rFonts w:ascii="Calibri" w:hAnsi="Calibri"/>
          <w:sz w:val="22"/>
          <w:szCs w:val="22"/>
          <w:lang w:eastAsia="en-GB"/>
        </w:rPr>
        <w:tab/>
      </w:r>
      <w:r>
        <w:t>Abbreviations</w:t>
      </w:r>
      <w:r>
        <w:tab/>
      </w:r>
      <w:r>
        <w:fldChar w:fldCharType="begin" w:fldLock="1"/>
      </w:r>
      <w:r>
        <w:instrText xml:space="preserve"> PAGEREF _Toc27580738 \h </w:instrText>
      </w:r>
      <w:r>
        <w:fldChar w:fldCharType="separate"/>
      </w:r>
      <w:r>
        <w:t>6</w:t>
      </w:r>
      <w:r>
        <w:fldChar w:fldCharType="end"/>
      </w:r>
    </w:p>
    <w:p w14:paraId="623A2FE2" w14:textId="77777777" w:rsidR="00896991" w:rsidRPr="00977E13" w:rsidRDefault="00896991">
      <w:pPr>
        <w:pStyle w:val="TOC1"/>
        <w:rPr>
          <w:rFonts w:ascii="Calibri" w:hAnsi="Calibri"/>
          <w:szCs w:val="22"/>
          <w:lang w:eastAsia="en-GB"/>
        </w:rPr>
      </w:pPr>
      <w:r>
        <w:t>4</w:t>
      </w:r>
      <w:r w:rsidRPr="00977E13">
        <w:rPr>
          <w:rFonts w:ascii="Calibri" w:hAnsi="Calibri"/>
          <w:szCs w:val="22"/>
          <w:lang w:eastAsia="en-GB"/>
        </w:rPr>
        <w:tab/>
      </w:r>
      <w:r>
        <w:t>Communication Hold (HOLD)</w:t>
      </w:r>
      <w:r>
        <w:tab/>
      </w:r>
      <w:r>
        <w:fldChar w:fldCharType="begin" w:fldLock="1"/>
      </w:r>
      <w:r>
        <w:instrText xml:space="preserve"> PAGEREF _Toc27580739 \h </w:instrText>
      </w:r>
      <w:r>
        <w:fldChar w:fldCharType="separate"/>
      </w:r>
      <w:r>
        <w:t>7</w:t>
      </w:r>
      <w:r>
        <w:fldChar w:fldCharType="end"/>
      </w:r>
    </w:p>
    <w:p w14:paraId="6D4BE371" w14:textId="77777777" w:rsidR="00896991" w:rsidRPr="00977E13" w:rsidRDefault="00896991">
      <w:pPr>
        <w:pStyle w:val="TOC2"/>
        <w:rPr>
          <w:rFonts w:ascii="Calibri" w:hAnsi="Calibri"/>
          <w:sz w:val="22"/>
          <w:szCs w:val="22"/>
          <w:lang w:eastAsia="en-GB"/>
        </w:rPr>
      </w:pPr>
      <w:r>
        <w:t>4.1</w:t>
      </w:r>
      <w:r w:rsidRPr="00977E13">
        <w:rPr>
          <w:rFonts w:ascii="Calibri" w:hAnsi="Calibri"/>
          <w:sz w:val="22"/>
          <w:szCs w:val="22"/>
          <w:lang w:eastAsia="en-GB"/>
        </w:rPr>
        <w:tab/>
      </w:r>
      <w:r>
        <w:t>Void</w:t>
      </w:r>
      <w:r>
        <w:tab/>
      </w:r>
      <w:r>
        <w:fldChar w:fldCharType="begin" w:fldLock="1"/>
      </w:r>
      <w:r>
        <w:instrText xml:space="preserve"> PAGEREF _Toc27580740 \h </w:instrText>
      </w:r>
      <w:r>
        <w:fldChar w:fldCharType="separate"/>
      </w:r>
      <w:r>
        <w:t>7</w:t>
      </w:r>
      <w:r>
        <w:fldChar w:fldCharType="end"/>
      </w:r>
    </w:p>
    <w:p w14:paraId="136146F0" w14:textId="77777777" w:rsidR="00896991" w:rsidRPr="00977E13" w:rsidRDefault="00896991">
      <w:pPr>
        <w:pStyle w:val="TOC2"/>
        <w:rPr>
          <w:rFonts w:ascii="Calibri" w:hAnsi="Calibri"/>
          <w:sz w:val="22"/>
          <w:szCs w:val="22"/>
          <w:lang w:eastAsia="en-GB"/>
        </w:rPr>
      </w:pPr>
      <w:r>
        <w:t>4.2</w:t>
      </w:r>
      <w:r w:rsidRPr="00977E13">
        <w:rPr>
          <w:rFonts w:ascii="Calibri" w:hAnsi="Calibri"/>
          <w:sz w:val="22"/>
          <w:szCs w:val="22"/>
          <w:lang w:eastAsia="en-GB"/>
        </w:rPr>
        <w:tab/>
      </w:r>
      <w:r>
        <w:t>Description</w:t>
      </w:r>
      <w:r>
        <w:tab/>
      </w:r>
      <w:r>
        <w:fldChar w:fldCharType="begin" w:fldLock="1"/>
      </w:r>
      <w:r>
        <w:instrText xml:space="preserve"> PAGEREF _Toc27580741 \h </w:instrText>
      </w:r>
      <w:r>
        <w:fldChar w:fldCharType="separate"/>
      </w:r>
      <w:r>
        <w:t>7</w:t>
      </w:r>
      <w:r>
        <w:fldChar w:fldCharType="end"/>
      </w:r>
    </w:p>
    <w:p w14:paraId="15EB136C" w14:textId="77777777" w:rsidR="00896991" w:rsidRPr="00977E13" w:rsidRDefault="00896991">
      <w:pPr>
        <w:pStyle w:val="TOC3"/>
        <w:rPr>
          <w:rFonts w:ascii="Calibri" w:hAnsi="Calibri"/>
          <w:sz w:val="22"/>
          <w:szCs w:val="22"/>
          <w:lang w:eastAsia="en-GB"/>
        </w:rPr>
      </w:pPr>
      <w:r>
        <w:t>4.2.1</w:t>
      </w:r>
      <w:r w:rsidRPr="00977E13">
        <w:rPr>
          <w:rFonts w:ascii="Calibri" w:hAnsi="Calibri"/>
          <w:sz w:val="22"/>
          <w:szCs w:val="22"/>
          <w:lang w:eastAsia="en-GB"/>
        </w:rPr>
        <w:tab/>
      </w:r>
      <w:r>
        <w:t>General description</w:t>
      </w:r>
      <w:r>
        <w:tab/>
      </w:r>
      <w:r>
        <w:fldChar w:fldCharType="begin" w:fldLock="1"/>
      </w:r>
      <w:r>
        <w:instrText xml:space="preserve"> PAGEREF _Toc27580742 \h </w:instrText>
      </w:r>
      <w:r>
        <w:fldChar w:fldCharType="separate"/>
      </w:r>
      <w:r>
        <w:t>7</w:t>
      </w:r>
      <w:r>
        <w:fldChar w:fldCharType="end"/>
      </w:r>
    </w:p>
    <w:p w14:paraId="7654CC7B" w14:textId="77777777" w:rsidR="00896991" w:rsidRPr="00977E13" w:rsidRDefault="00896991">
      <w:pPr>
        <w:pStyle w:val="TOC2"/>
        <w:rPr>
          <w:rFonts w:ascii="Calibri" w:hAnsi="Calibri"/>
          <w:sz w:val="22"/>
          <w:szCs w:val="22"/>
          <w:lang w:eastAsia="en-GB"/>
        </w:rPr>
      </w:pPr>
      <w:r>
        <w:t>4.3</w:t>
      </w:r>
      <w:r w:rsidRPr="00977E13">
        <w:rPr>
          <w:rFonts w:ascii="Calibri" w:hAnsi="Calibri"/>
          <w:sz w:val="22"/>
          <w:szCs w:val="22"/>
          <w:lang w:eastAsia="en-GB"/>
        </w:rPr>
        <w:tab/>
      </w:r>
      <w:r>
        <w:t>Operational requirements</w:t>
      </w:r>
      <w:r>
        <w:tab/>
      </w:r>
      <w:r>
        <w:fldChar w:fldCharType="begin" w:fldLock="1"/>
      </w:r>
      <w:r>
        <w:instrText xml:space="preserve"> PAGEREF _Toc27580743 \h </w:instrText>
      </w:r>
      <w:r>
        <w:fldChar w:fldCharType="separate"/>
      </w:r>
      <w:r>
        <w:t>7</w:t>
      </w:r>
      <w:r>
        <w:fldChar w:fldCharType="end"/>
      </w:r>
    </w:p>
    <w:p w14:paraId="2E357801" w14:textId="77777777" w:rsidR="00896991" w:rsidRPr="00977E13" w:rsidRDefault="00896991">
      <w:pPr>
        <w:pStyle w:val="TOC3"/>
        <w:rPr>
          <w:rFonts w:ascii="Calibri" w:hAnsi="Calibri"/>
          <w:sz w:val="22"/>
          <w:szCs w:val="22"/>
          <w:lang w:eastAsia="en-GB"/>
        </w:rPr>
      </w:pPr>
      <w:r>
        <w:t>4.3.1</w:t>
      </w:r>
      <w:r w:rsidRPr="00977E13">
        <w:rPr>
          <w:rFonts w:ascii="Calibri" w:hAnsi="Calibri"/>
          <w:sz w:val="22"/>
          <w:szCs w:val="22"/>
          <w:lang w:eastAsia="en-GB"/>
        </w:rPr>
        <w:tab/>
      </w:r>
      <w:r>
        <w:t>Provision/withdrawal</w:t>
      </w:r>
      <w:r>
        <w:tab/>
      </w:r>
      <w:r>
        <w:fldChar w:fldCharType="begin" w:fldLock="1"/>
      </w:r>
      <w:r>
        <w:instrText xml:space="preserve"> PAGEREF _Toc27580744 \h </w:instrText>
      </w:r>
      <w:r>
        <w:fldChar w:fldCharType="separate"/>
      </w:r>
      <w:r>
        <w:t>7</w:t>
      </w:r>
      <w:r>
        <w:fldChar w:fldCharType="end"/>
      </w:r>
    </w:p>
    <w:p w14:paraId="544998CD" w14:textId="77777777" w:rsidR="00896991" w:rsidRPr="00977E13" w:rsidRDefault="00896991">
      <w:pPr>
        <w:pStyle w:val="TOC3"/>
        <w:rPr>
          <w:rFonts w:ascii="Calibri" w:hAnsi="Calibri"/>
          <w:sz w:val="22"/>
          <w:szCs w:val="22"/>
          <w:lang w:eastAsia="en-GB"/>
        </w:rPr>
      </w:pPr>
      <w:r>
        <w:t>4.3.2</w:t>
      </w:r>
      <w:r w:rsidRPr="00977E13">
        <w:rPr>
          <w:rFonts w:ascii="Calibri" w:hAnsi="Calibri"/>
          <w:sz w:val="22"/>
          <w:szCs w:val="22"/>
          <w:lang w:eastAsia="en-GB"/>
        </w:rPr>
        <w:tab/>
      </w:r>
      <w:r>
        <w:t>Requirements on the originating network side</w:t>
      </w:r>
      <w:r>
        <w:tab/>
      </w:r>
      <w:r>
        <w:fldChar w:fldCharType="begin" w:fldLock="1"/>
      </w:r>
      <w:r>
        <w:instrText xml:space="preserve"> PAGEREF _Toc27580745 \h </w:instrText>
      </w:r>
      <w:r>
        <w:fldChar w:fldCharType="separate"/>
      </w:r>
      <w:r>
        <w:t>7</w:t>
      </w:r>
      <w:r>
        <w:fldChar w:fldCharType="end"/>
      </w:r>
    </w:p>
    <w:p w14:paraId="2677D388" w14:textId="77777777" w:rsidR="00896991" w:rsidRPr="00977E13" w:rsidRDefault="00896991">
      <w:pPr>
        <w:pStyle w:val="TOC3"/>
        <w:rPr>
          <w:rFonts w:ascii="Calibri" w:hAnsi="Calibri"/>
          <w:sz w:val="22"/>
          <w:szCs w:val="22"/>
          <w:lang w:eastAsia="en-GB"/>
        </w:rPr>
      </w:pPr>
      <w:r>
        <w:t>4.3.3</w:t>
      </w:r>
      <w:r w:rsidRPr="00977E13">
        <w:rPr>
          <w:rFonts w:ascii="Calibri" w:hAnsi="Calibri"/>
          <w:sz w:val="22"/>
          <w:szCs w:val="22"/>
          <w:lang w:eastAsia="en-GB"/>
        </w:rPr>
        <w:tab/>
      </w:r>
      <w:r>
        <w:t>Requirements in the network</w:t>
      </w:r>
      <w:r>
        <w:tab/>
      </w:r>
      <w:r>
        <w:fldChar w:fldCharType="begin" w:fldLock="1"/>
      </w:r>
      <w:r>
        <w:instrText xml:space="preserve"> PAGEREF _Toc27580746 \h </w:instrText>
      </w:r>
      <w:r>
        <w:fldChar w:fldCharType="separate"/>
      </w:r>
      <w:r>
        <w:t>7</w:t>
      </w:r>
      <w:r>
        <w:fldChar w:fldCharType="end"/>
      </w:r>
    </w:p>
    <w:p w14:paraId="5DFAC0D3" w14:textId="77777777" w:rsidR="00896991" w:rsidRPr="00977E13" w:rsidRDefault="00896991">
      <w:pPr>
        <w:pStyle w:val="TOC3"/>
        <w:rPr>
          <w:rFonts w:ascii="Calibri" w:hAnsi="Calibri"/>
          <w:sz w:val="22"/>
          <w:szCs w:val="22"/>
          <w:lang w:eastAsia="en-GB"/>
        </w:rPr>
      </w:pPr>
      <w:r>
        <w:t>4.3.4</w:t>
      </w:r>
      <w:r w:rsidRPr="00977E13">
        <w:rPr>
          <w:rFonts w:ascii="Calibri" w:hAnsi="Calibri"/>
          <w:sz w:val="22"/>
          <w:szCs w:val="22"/>
          <w:lang w:eastAsia="en-GB"/>
        </w:rPr>
        <w:tab/>
      </w:r>
      <w:r>
        <w:t>Requirements on the terminating network side</w:t>
      </w:r>
      <w:r>
        <w:tab/>
      </w:r>
      <w:r>
        <w:fldChar w:fldCharType="begin" w:fldLock="1"/>
      </w:r>
      <w:r>
        <w:instrText xml:space="preserve"> PAGEREF _Toc27580747 \h </w:instrText>
      </w:r>
      <w:r>
        <w:fldChar w:fldCharType="separate"/>
      </w:r>
      <w:r>
        <w:t>7</w:t>
      </w:r>
      <w:r>
        <w:fldChar w:fldCharType="end"/>
      </w:r>
    </w:p>
    <w:p w14:paraId="77C4563C" w14:textId="77777777" w:rsidR="00896991" w:rsidRPr="00977E13" w:rsidRDefault="00896991">
      <w:pPr>
        <w:pStyle w:val="TOC2"/>
        <w:rPr>
          <w:rFonts w:ascii="Calibri" w:hAnsi="Calibri"/>
          <w:sz w:val="22"/>
          <w:szCs w:val="22"/>
          <w:lang w:eastAsia="en-GB"/>
        </w:rPr>
      </w:pPr>
      <w:r>
        <w:t>4.4</w:t>
      </w:r>
      <w:r w:rsidRPr="00977E13">
        <w:rPr>
          <w:rFonts w:ascii="Calibri" w:hAnsi="Calibri"/>
          <w:sz w:val="22"/>
          <w:szCs w:val="22"/>
          <w:lang w:eastAsia="en-GB"/>
        </w:rPr>
        <w:tab/>
      </w:r>
      <w:r>
        <w:t>Coding requirements</w:t>
      </w:r>
      <w:r>
        <w:tab/>
      </w:r>
      <w:r>
        <w:fldChar w:fldCharType="begin" w:fldLock="1"/>
      </w:r>
      <w:r>
        <w:instrText xml:space="preserve"> PAGEREF _Toc27580748 \h </w:instrText>
      </w:r>
      <w:r>
        <w:fldChar w:fldCharType="separate"/>
      </w:r>
      <w:r>
        <w:t>7</w:t>
      </w:r>
      <w:r>
        <w:fldChar w:fldCharType="end"/>
      </w:r>
    </w:p>
    <w:p w14:paraId="422D381A" w14:textId="77777777" w:rsidR="00896991" w:rsidRPr="00977E13" w:rsidRDefault="00896991">
      <w:pPr>
        <w:pStyle w:val="TOC2"/>
        <w:rPr>
          <w:rFonts w:ascii="Calibri" w:hAnsi="Calibri"/>
          <w:sz w:val="22"/>
          <w:szCs w:val="22"/>
          <w:lang w:eastAsia="en-GB"/>
        </w:rPr>
      </w:pPr>
      <w:r>
        <w:t>4.5</w:t>
      </w:r>
      <w:r w:rsidRPr="00977E13">
        <w:rPr>
          <w:rFonts w:ascii="Calibri" w:hAnsi="Calibri"/>
          <w:sz w:val="22"/>
          <w:szCs w:val="22"/>
          <w:lang w:eastAsia="en-GB"/>
        </w:rPr>
        <w:tab/>
      </w:r>
      <w:r>
        <w:t>Signalling requirements</w:t>
      </w:r>
      <w:r>
        <w:tab/>
      </w:r>
      <w:r>
        <w:fldChar w:fldCharType="begin" w:fldLock="1"/>
      </w:r>
      <w:r>
        <w:instrText xml:space="preserve"> PAGEREF _Toc27580749 \h </w:instrText>
      </w:r>
      <w:r>
        <w:fldChar w:fldCharType="separate"/>
      </w:r>
      <w:r>
        <w:t>8</w:t>
      </w:r>
      <w:r>
        <w:fldChar w:fldCharType="end"/>
      </w:r>
    </w:p>
    <w:p w14:paraId="5BCE2478" w14:textId="77777777" w:rsidR="00896991" w:rsidRPr="00977E13" w:rsidRDefault="00896991">
      <w:pPr>
        <w:pStyle w:val="TOC3"/>
        <w:rPr>
          <w:rFonts w:ascii="Calibri" w:hAnsi="Calibri"/>
          <w:sz w:val="22"/>
          <w:szCs w:val="22"/>
          <w:lang w:eastAsia="en-GB"/>
        </w:rPr>
      </w:pPr>
      <w:r>
        <w:t>4.5.1</w:t>
      </w:r>
      <w:r w:rsidRPr="00977E13">
        <w:rPr>
          <w:rFonts w:ascii="Calibri" w:hAnsi="Calibri"/>
          <w:sz w:val="22"/>
          <w:szCs w:val="22"/>
          <w:lang w:eastAsia="en-GB"/>
        </w:rPr>
        <w:tab/>
      </w:r>
      <w:r>
        <w:t>Activation/deactivation</w:t>
      </w:r>
      <w:r>
        <w:tab/>
      </w:r>
      <w:r>
        <w:fldChar w:fldCharType="begin" w:fldLock="1"/>
      </w:r>
      <w:r>
        <w:instrText xml:space="preserve"> PAGEREF _Toc27580750 \h </w:instrText>
      </w:r>
      <w:r>
        <w:fldChar w:fldCharType="separate"/>
      </w:r>
      <w:r>
        <w:t>8</w:t>
      </w:r>
      <w:r>
        <w:fldChar w:fldCharType="end"/>
      </w:r>
    </w:p>
    <w:p w14:paraId="0E5A066F" w14:textId="77777777" w:rsidR="00896991" w:rsidRPr="00977E13" w:rsidRDefault="00896991">
      <w:pPr>
        <w:pStyle w:val="TOC3"/>
        <w:rPr>
          <w:rFonts w:ascii="Calibri" w:hAnsi="Calibri"/>
          <w:sz w:val="22"/>
          <w:szCs w:val="22"/>
          <w:lang w:eastAsia="en-GB"/>
        </w:rPr>
      </w:pPr>
      <w:r>
        <w:t>4.5.2</w:t>
      </w:r>
      <w:r w:rsidRPr="00977E13">
        <w:rPr>
          <w:rFonts w:ascii="Calibri" w:hAnsi="Calibri"/>
          <w:sz w:val="22"/>
          <w:szCs w:val="22"/>
          <w:lang w:eastAsia="en-GB"/>
        </w:rPr>
        <w:tab/>
      </w:r>
      <w:r>
        <w:t>Invocation and operation</w:t>
      </w:r>
      <w:r>
        <w:tab/>
      </w:r>
      <w:r>
        <w:fldChar w:fldCharType="begin" w:fldLock="1"/>
      </w:r>
      <w:r>
        <w:instrText xml:space="preserve"> PAGEREF _Toc27580751 \h </w:instrText>
      </w:r>
      <w:r>
        <w:fldChar w:fldCharType="separate"/>
      </w:r>
      <w:r>
        <w:t>8</w:t>
      </w:r>
      <w:r>
        <w:fldChar w:fldCharType="end"/>
      </w:r>
    </w:p>
    <w:p w14:paraId="2EB586F3" w14:textId="77777777" w:rsidR="00896991" w:rsidRPr="00977E13" w:rsidRDefault="00896991">
      <w:pPr>
        <w:pStyle w:val="TOC4"/>
        <w:rPr>
          <w:rFonts w:ascii="Calibri" w:hAnsi="Calibri"/>
          <w:sz w:val="22"/>
          <w:szCs w:val="22"/>
          <w:lang w:eastAsia="en-GB"/>
        </w:rPr>
      </w:pPr>
      <w:r>
        <w:t>4.5.2.1</w:t>
      </w:r>
      <w:r w:rsidRPr="00977E13">
        <w:rPr>
          <w:rFonts w:ascii="Calibri" w:hAnsi="Calibri"/>
          <w:sz w:val="22"/>
          <w:szCs w:val="22"/>
          <w:lang w:eastAsia="en-GB"/>
        </w:rPr>
        <w:tab/>
      </w:r>
      <w:r>
        <w:t>Actions at the invoking UE</w:t>
      </w:r>
      <w:r>
        <w:tab/>
      </w:r>
      <w:r>
        <w:fldChar w:fldCharType="begin" w:fldLock="1"/>
      </w:r>
      <w:r>
        <w:instrText xml:space="preserve"> PAGEREF _Toc27580752 \h </w:instrText>
      </w:r>
      <w:r>
        <w:fldChar w:fldCharType="separate"/>
      </w:r>
      <w:r>
        <w:t>8</w:t>
      </w:r>
      <w:r>
        <w:fldChar w:fldCharType="end"/>
      </w:r>
    </w:p>
    <w:p w14:paraId="0506DBB7" w14:textId="77777777" w:rsidR="00896991" w:rsidRPr="00977E13" w:rsidRDefault="00896991">
      <w:pPr>
        <w:pStyle w:val="TOC4"/>
        <w:rPr>
          <w:rFonts w:ascii="Calibri" w:hAnsi="Calibri"/>
          <w:sz w:val="22"/>
          <w:szCs w:val="22"/>
          <w:lang w:eastAsia="en-GB"/>
        </w:rPr>
      </w:pPr>
      <w:r>
        <w:t>4.5.2.2</w:t>
      </w:r>
      <w:r w:rsidRPr="00977E13">
        <w:rPr>
          <w:rFonts w:ascii="Calibri" w:hAnsi="Calibri"/>
          <w:sz w:val="22"/>
          <w:szCs w:val="22"/>
          <w:lang w:eastAsia="en-GB"/>
        </w:rPr>
        <w:tab/>
      </w:r>
      <w:r>
        <w:t>Void</w:t>
      </w:r>
      <w:r>
        <w:tab/>
      </w:r>
      <w:r>
        <w:fldChar w:fldCharType="begin" w:fldLock="1"/>
      </w:r>
      <w:r>
        <w:instrText xml:space="preserve"> PAGEREF _Toc27580753 \h </w:instrText>
      </w:r>
      <w:r>
        <w:fldChar w:fldCharType="separate"/>
      </w:r>
      <w:r>
        <w:t>9</w:t>
      </w:r>
      <w:r>
        <w:fldChar w:fldCharType="end"/>
      </w:r>
    </w:p>
    <w:p w14:paraId="7327C13C" w14:textId="77777777" w:rsidR="00896991" w:rsidRPr="00977E13" w:rsidRDefault="00896991">
      <w:pPr>
        <w:pStyle w:val="TOC4"/>
        <w:rPr>
          <w:rFonts w:ascii="Calibri" w:hAnsi="Calibri"/>
          <w:sz w:val="22"/>
          <w:szCs w:val="22"/>
          <w:lang w:eastAsia="en-GB"/>
        </w:rPr>
      </w:pPr>
      <w:r>
        <w:t>4.5.2.3</w:t>
      </w:r>
      <w:r w:rsidRPr="00977E13">
        <w:rPr>
          <w:rFonts w:ascii="Calibri" w:hAnsi="Calibri"/>
          <w:sz w:val="22"/>
          <w:szCs w:val="22"/>
          <w:lang w:eastAsia="en-GB"/>
        </w:rPr>
        <w:tab/>
      </w:r>
      <w:r>
        <w:t>Void</w:t>
      </w:r>
      <w:r>
        <w:tab/>
      </w:r>
      <w:r>
        <w:fldChar w:fldCharType="begin" w:fldLock="1"/>
      </w:r>
      <w:r>
        <w:instrText xml:space="preserve"> PAGEREF _Toc27580754 \h </w:instrText>
      </w:r>
      <w:r>
        <w:fldChar w:fldCharType="separate"/>
      </w:r>
      <w:r>
        <w:t>9</w:t>
      </w:r>
      <w:r>
        <w:fldChar w:fldCharType="end"/>
      </w:r>
    </w:p>
    <w:p w14:paraId="572D1F1F" w14:textId="77777777" w:rsidR="00896991" w:rsidRPr="00977E13" w:rsidRDefault="00896991">
      <w:pPr>
        <w:pStyle w:val="TOC4"/>
        <w:rPr>
          <w:rFonts w:ascii="Calibri" w:hAnsi="Calibri"/>
          <w:sz w:val="22"/>
          <w:szCs w:val="22"/>
          <w:lang w:eastAsia="en-GB"/>
        </w:rPr>
      </w:pPr>
      <w:r>
        <w:t>4.5.2.4</w:t>
      </w:r>
      <w:r w:rsidRPr="00977E13">
        <w:rPr>
          <w:rFonts w:ascii="Calibri" w:hAnsi="Calibri"/>
          <w:sz w:val="22"/>
          <w:szCs w:val="22"/>
          <w:lang w:eastAsia="en-GB"/>
        </w:rPr>
        <w:tab/>
      </w:r>
      <w:r>
        <w:t>Actions at the AS of the invoking UE</w:t>
      </w:r>
      <w:r>
        <w:tab/>
      </w:r>
      <w:r>
        <w:fldChar w:fldCharType="begin" w:fldLock="1"/>
      </w:r>
      <w:r>
        <w:instrText xml:space="preserve"> PAGEREF _Toc27580755 \h </w:instrText>
      </w:r>
      <w:r>
        <w:fldChar w:fldCharType="separate"/>
      </w:r>
      <w:r>
        <w:t>9</w:t>
      </w:r>
      <w:r>
        <w:fldChar w:fldCharType="end"/>
      </w:r>
    </w:p>
    <w:p w14:paraId="790FB9B5" w14:textId="77777777" w:rsidR="00896991" w:rsidRPr="00977E13" w:rsidRDefault="00896991">
      <w:pPr>
        <w:pStyle w:val="TOC5"/>
        <w:rPr>
          <w:rFonts w:ascii="Calibri" w:hAnsi="Calibri"/>
          <w:sz w:val="22"/>
          <w:szCs w:val="22"/>
          <w:lang w:eastAsia="en-GB"/>
        </w:rPr>
      </w:pPr>
      <w:r>
        <w:t>4.5.2.4.1</w:t>
      </w:r>
      <w:r w:rsidRPr="00977E13">
        <w:rPr>
          <w:rFonts w:ascii="Calibri" w:hAnsi="Calibri"/>
          <w:sz w:val="22"/>
          <w:szCs w:val="22"/>
          <w:lang w:eastAsia="en-GB"/>
        </w:rPr>
        <w:tab/>
      </w:r>
      <w:r>
        <w:t>General</w:t>
      </w:r>
      <w:r>
        <w:tab/>
      </w:r>
      <w:r>
        <w:fldChar w:fldCharType="begin" w:fldLock="1"/>
      </w:r>
      <w:r>
        <w:instrText xml:space="preserve"> PAGEREF _Toc27580756 \h </w:instrText>
      </w:r>
      <w:r>
        <w:fldChar w:fldCharType="separate"/>
      </w:r>
      <w:r>
        <w:t>9</w:t>
      </w:r>
      <w:r>
        <w:fldChar w:fldCharType="end"/>
      </w:r>
    </w:p>
    <w:p w14:paraId="6B543F99" w14:textId="77777777" w:rsidR="00896991" w:rsidRPr="00977E13" w:rsidRDefault="00896991">
      <w:pPr>
        <w:pStyle w:val="TOC5"/>
        <w:rPr>
          <w:rFonts w:ascii="Calibri" w:hAnsi="Calibri"/>
          <w:sz w:val="22"/>
          <w:szCs w:val="22"/>
          <w:lang w:eastAsia="en-GB"/>
        </w:rPr>
      </w:pPr>
      <w:r>
        <w:t>4.5.2.4.2</w:t>
      </w:r>
      <w:r w:rsidRPr="00977E13">
        <w:rPr>
          <w:rFonts w:ascii="Calibri" w:hAnsi="Calibri"/>
          <w:sz w:val="22"/>
          <w:szCs w:val="22"/>
          <w:lang w:eastAsia="en-GB"/>
        </w:rPr>
        <w:tab/>
      </w:r>
      <w:r>
        <w:t>Bandwidth management</w:t>
      </w:r>
      <w:r>
        <w:tab/>
      </w:r>
      <w:r>
        <w:fldChar w:fldCharType="begin" w:fldLock="1"/>
      </w:r>
      <w:r>
        <w:instrText xml:space="preserve"> PAGEREF _Toc27580757 \h </w:instrText>
      </w:r>
      <w:r>
        <w:fldChar w:fldCharType="separate"/>
      </w:r>
      <w:r>
        <w:t>9</w:t>
      </w:r>
      <w:r>
        <w:fldChar w:fldCharType="end"/>
      </w:r>
    </w:p>
    <w:p w14:paraId="1A18D1B0" w14:textId="77777777" w:rsidR="00896991" w:rsidRPr="00977E13" w:rsidRDefault="00896991">
      <w:pPr>
        <w:pStyle w:val="TOC5"/>
        <w:rPr>
          <w:rFonts w:ascii="Calibri" w:hAnsi="Calibri"/>
          <w:sz w:val="22"/>
          <w:szCs w:val="22"/>
          <w:lang w:eastAsia="en-GB"/>
        </w:rPr>
      </w:pPr>
      <w:r>
        <w:t>4.5.2.4.3</w:t>
      </w:r>
      <w:r w:rsidRPr="00977E13">
        <w:rPr>
          <w:rFonts w:ascii="Calibri" w:hAnsi="Calibri"/>
          <w:sz w:val="22"/>
          <w:szCs w:val="22"/>
          <w:lang w:eastAsia="en-GB"/>
        </w:rPr>
        <w:tab/>
      </w:r>
      <w:r>
        <w:t>Announcements</w:t>
      </w:r>
      <w:r>
        <w:tab/>
      </w:r>
      <w:r>
        <w:fldChar w:fldCharType="begin" w:fldLock="1"/>
      </w:r>
      <w:r>
        <w:instrText xml:space="preserve"> PAGEREF _Toc27580758 \h </w:instrText>
      </w:r>
      <w:r>
        <w:fldChar w:fldCharType="separate"/>
      </w:r>
      <w:r>
        <w:t>9</w:t>
      </w:r>
      <w:r>
        <w:fldChar w:fldCharType="end"/>
      </w:r>
    </w:p>
    <w:p w14:paraId="4530FF37" w14:textId="77777777" w:rsidR="00896991" w:rsidRPr="00977E13" w:rsidRDefault="00896991">
      <w:pPr>
        <w:pStyle w:val="TOC5"/>
        <w:rPr>
          <w:rFonts w:ascii="Calibri" w:hAnsi="Calibri"/>
          <w:sz w:val="22"/>
          <w:szCs w:val="22"/>
          <w:lang w:eastAsia="en-GB"/>
        </w:rPr>
      </w:pPr>
      <w:r>
        <w:t>4.5.2.4.4</w:t>
      </w:r>
      <w:r w:rsidRPr="00977E13">
        <w:rPr>
          <w:rFonts w:ascii="Calibri" w:hAnsi="Calibri"/>
          <w:sz w:val="22"/>
          <w:szCs w:val="22"/>
          <w:lang w:eastAsia="en-GB"/>
        </w:rPr>
        <w:tab/>
      </w:r>
      <w:r>
        <w:t>Resource sharing</w:t>
      </w:r>
      <w:r>
        <w:tab/>
      </w:r>
      <w:r>
        <w:fldChar w:fldCharType="begin" w:fldLock="1"/>
      </w:r>
      <w:r>
        <w:instrText xml:space="preserve"> PAGEREF _Toc27580759 \h </w:instrText>
      </w:r>
      <w:r>
        <w:fldChar w:fldCharType="separate"/>
      </w:r>
      <w:r>
        <w:t>9</w:t>
      </w:r>
      <w:r>
        <w:fldChar w:fldCharType="end"/>
      </w:r>
    </w:p>
    <w:p w14:paraId="03BBB641" w14:textId="77777777" w:rsidR="00896991" w:rsidRPr="00977E13" w:rsidRDefault="00896991">
      <w:pPr>
        <w:pStyle w:val="TOC4"/>
        <w:rPr>
          <w:rFonts w:ascii="Calibri" w:hAnsi="Calibri"/>
          <w:sz w:val="22"/>
          <w:szCs w:val="22"/>
          <w:lang w:eastAsia="en-GB"/>
        </w:rPr>
      </w:pPr>
      <w:r>
        <w:t>4.5.2.5</w:t>
      </w:r>
      <w:r w:rsidRPr="00977E13">
        <w:rPr>
          <w:rFonts w:ascii="Calibri" w:hAnsi="Calibri"/>
          <w:sz w:val="22"/>
          <w:szCs w:val="22"/>
          <w:lang w:eastAsia="en-GB"/>
        </w:rPr>
        <w:tab/>
      </w:r>
      <w:r>
        <w:t>Void</w:t>
      </w:r>
      <w:r>
        <w:tab/>
      </w:r>
      <w:r>
        <w:fldChar w:fldCharType="begin" w:fldLock="1"/>
      </w:r>
      <w:r>
        <w:instrText xml:space="preserve"> PAGEREF _Toc27580760 \h </w:instrText>
      </w:r>
      <w:r>
        <w:fldChar w:fldCharType="separate"/>
      </w:r>
      <w:r>
        <w:t>10</w:t>
      </w:r>
      <w:r>
        <w:fldChar w:fldCharType="end"/>
      </w:r>
    </w:p>
    <w:p w14:paraId="534B83D9" w14:textId="77777777" w:rsidR="00896991" w:rsidRPr="00977E13" w:rsidRDefault="00896991">
      <w:pPr>
        <w:pStyle w:val="TOC4"/>
        <w:rPr>
          <w:rFonts w:ascii="Calibri" w:hAnsi="Calibri"/>
          <w:sz w:val="22"/>
          <w:szCs w:val="22"/>
          <w:lang w:eastAsia="en-GB"/>
        </w:rPr>
      </w:pPr>
      <w:r>
        <w:t>4.5.2.6</w:t>
      </w:r>
      <w:r w:rsidRPr="00977E13">
        <w:rPr>
          <w:rFonts w:ascii="Calibri" w:hAnsi="Calibri"/>
          <w:sz w:val="22"/>
          <w:szCs w:val="22"/>
          <w:lang w:eastAsia="en-GB"/>
        </w:rPr>
        <w:tab/>
      </w:r>
      <w:r>
        <w:t>Void</w:t>
      </w:r>
      <w:r>
        <w:tab/>
      </w:r>
      <w:r>
        <w:fldChar w:fldCharType="begin" w:fldLock="1"/>
      </w:r>
      <w:r>
        <w:instrText xml:space="preserve"> PAGEREF _Toc27580761 \h </w:instrText>
      </w:r>
      <w:r>
        <w:fldChar w:fldCharType="separate"/>
      </w:r>
      <w:r>
        <w:t>10</w:t>
      </w:r>
      <w:r>
        <w:fldChar w:fldCharType="end"/>
      </w:r>
    </w:p>
    <w:p w14:paraId="130E0A6E" w14:textId="77777777" w:rsidR="00896991" w:rsidRPr="00977E13" w:rsidRDefault="00896991">
      <w:pPr>
        <w:pStyle w:val="TOC4"/>
        <w:rPr>
          <w:rFonts w:ascii="Calibri" w:hAnsi="Calibri"/>
          <w:sz w:val="22"/>
          <w:szCs w:val="22"/>
          <w:lang w:eastAsia="en-GB"/>
        </w:rPr>
      </w:pPr>
      <w:r>
        <w:t>4.5.2.7</w:t>
      </w:r>
      <w:r w:rsidRPr="00977E13">
        <w:rPr>
          <w:rFonts w:ascii="Calibri" w:hAnsi="Calibri"/>
          <w:sz w:val="22"/>
          <w:szCs w:val="22"/>
          <w:lang w:eastAsia="en-GB"/>
        </w:rPr>
        <w:tab/>
      </w:r>
      <w:r>
        <w:t>Void</w:t>
      </w:r>
      <w:r>
        <w:tab/>
      </w:r>
      <w:r>
        <w:fldChar w:fldCharType="begin" w:fldLock="1"/>
      </w:r>
      <w:r>
        <w:instrText xml:space="preserve"> PAGEREF _Toc27580762 \h </w:instrText>
      </w:r>
      <w:r>
        <w:fldChar w:fldCharType="separate"/>
      </w:r>
      <w:r>
        <w:t>10</w:t>
      </w:r>
      <w:r>
        <w:fldChar w:fldCharType="end"/>
      </w:r>
    </w:p>
    <w:p w14:paraId="1CB2D556" w14:textId="77777777" w:rsidR="00896991" w:rsidRPr="00977E13" w:rsidRDefault="00896991">
      <w:pPr>
        <w:pStyle w:val="TOC4"/>
        <w:rPr>
          <w:rFonts w:ascii="Calibri" w:hAnsi="Calibri"/>
          <w:sz w:val="22"/>
          <w:szCs w:val="22"/>
          <w:lang w:eastAsia="en-GB"/>
        </w:rPr>
      </w:pPr>
      <w:r>
        <w:t>4.5.2.8</w:t>
      </w:r>
      <w:r w:rsidRPr="00977E13">
        <w:rPr>
          <w:rFonts w:ascii="Calibri" w:hAnsi="Calibri"/>
          <w:sz w:val="22"/>
          <w:szCs w:val="22"/>
          <w:lang w:eastAsia="en-GB"/>
        </w:rPr>
        <w:tab/>
      </w:r>
      <w:r>
        <w:t>Void</w:t>
      </w:r>
      <w:r>
        <w:tab/>
      </w:r>
      <w:r>
        <w:fldChar w:fldCharType="begin" w:fldLock="1"/>
      </w:r>
      <w:r>
        <w:instrText xml:space="preserve"> PAGEREF _Toc27580763 \h </w:instrText>
      </w:r>
      <w:r>
        <w:fldChar w:fldCharType="separate"/>
      </w:r>
      <w:r>
        <w:t>10</w:t>
      </w:r>
      <w:r>
        <w:fldChar w:fldCharType="end"/>
      </w:r>
    </w:p>
    <w:p w14:paraId="13AF00A3" w14:textId="77777777" w:rsidR="00896991" w:rsidRPr="00977E13" w:rsidRDefault="00896991">
      <w:pPr>
        <w:pStyle w:val="TOC4"/>
        <w:rPr>
          <w:rFonts w:ascii="Calibri" w:hAnsi="Calibri"/>
          <w:sz w:val="22"/>
          <w:szCs w:val="22"/>
          <w:lang w:eastAsia="en-GB"/>
        </w:rPr>
      </w:pPr>
      <w:r>
        <w:t>4.5.2.9</w:t>
      </w:r>
      <w:r w:rsidRPr="00977E13">
        <w:rPr>
          <w:rFonts w:ascii="Calibri" w:hAnsi="Calibri"/>
          <w:sz w:val="22"/>
          <w:szCs w:val="22"/>
          <w:lang w:eastAsia="en-GB"/>
        </w:rPr>
        <w:tab/>
      </w:r>
      <w:r>
        <w:t>Actions at the held UE</w:t>
      </w:r>
      <w:r>
        <w:tab/>
      </w:r>
      <w:r>
        <w:fldChar w:fldCharType="begin" w:fldLock="1"/>
      </w:r>
      <w:r>
        <w:instrText xml:space="preserve"> PAGEREF _Toc27580764 \h </w:instrText>
      </w:r>
      <w:r>
        <w:fldChar w:fldCharType="separate"/>
      </w:r>
      <w:r>
        <w:t>10</w:t>
      </w:r>
      <w:r>
        <w:fldChar w:fldCharType="end"/>
      </w:r>
    </w:p>
    <w:p w14:paraId="3BB83020" w14:textId="77777777" w:rsidR="00896991" w:rsidRPr="00977E13" w:rsidRDefault="00896991">
      <w:pPr>
        <w:pStyle w:val="TOC2"/>
        <w:rPr>
          <w:rFonts w:ascii="Calibri" w:hAnsi="Calibri"/>
          <w:sz w:val="22"/>
          <w:szCs w:val="22"/>
          <w:lang w:eastAsia="en-GB"/>
        </w:rPr>
      </w:pPr>
      <w:r>
        <w:t>4.6</w:t>
      </w:r>
      <w:r w:rsidRPr="00977E13">
        <w:rPr>
          <w:rFonts w:ascii="Calibri" w:hAnsi="Calibri"/>
          <w:sz w:val="22"/>
          <w:szCs w:val="22"/>
          <w:lang w:eastAsia="en-GB"/>
        </w:rPr>
        <w:tab/>
      </w:r>
      <w:r>
        <w:t>Interaction with other services</w:t>
      </w:r>
      <w:r>
        <w:tab/>
      </w:r>
      <w:r>
        <w:fldChar w:fldCharType="begin" w:fldLock="1"/>
      </w:r>
      <w:r>
        <w:instrText xml:space="preserve"> PAGEREF _Toc27580765 \h </w:instrText>
      </w:r>
      <w:r>
        <w:fldChar w:fldCharType="separate"/>
      </w:r>
      <w:r>
        <w:t>10</w:t>
      </w:r>
      <w:r>
        <w:fldChar w:fldCharType="end"/>
      </w:r>
    </w:p>
    <w:p w14:paraId="241B1D55" w14:textId="77777777" w:rsidR="00896991" w:rsidRPr="00977E13" w:rsidRDefault="00896991">
      <w:pPr>
        <w:pStyle w:val="TOC3"/>
        <w:rPr>
          <w:rFonts w:ascii="Calibri" w:hAnsi="Calibri"/>
          <w:sz w:val="22"/>
          <w:szCs w:val="22"/>
          <w:lang w:eastAsia="en-GB"/>
        </w:rPr>
      </w:pPr>
      <w:r>
        <w:t>4.6.1</w:t>
      </w:r>
      <w:r w:rsidRPr="00977E13">
        <w:rPr>
          <w:rFonts w:ascii="Calibri" w:hAnsi="Calibri"/>
          <w:sz w:val="22"/>
          <w:szCs w:val="22"/>
          <w:lang w:eastAsia="en-GB"/>
        </w:rPr>
        <w:tab/>
      </w:r>
      <w:r>
        <w:t>Communication Hold (HOLD)</w:t>
      </w:r>
      <w:r>
        <w:tab/>
      </w:r>
      <w:r>
        <w:fldChar w:fldCharType="begin" w:fldLock="1"/>
      </w:r>
      <w:r>
        <w:instrText xml:space="preserve"> PAGEREF _Toc27580766 \h </w:instrText>
      </w:r>
      <w:r>
        <w:fldChar w:fldCharType="separate"/>
      </w:r>
      <w:r>
        <w:t>10</w:t>
      </w:r>
      <w:r>
        <w:fldChar w:fldCharType="end"/>
      </w:r>
    </w:p>
    <w:p w14:paraId="3F411A53" w14:textId="77777777" w:rsidR="00896991" w:rsidRPr="00977E13" w:rsidRDefault="00896991">
      <w:pPr>
        <w:pStyle w:val="TOC3"/>
        <w:rPr>
          <w:rFonts w:ascii="Calibri" w:hAnsi="Calibri"/>
          <w:sz w:val="22"/>
          <w:szCs w:val="22"/>
          <w:lang w:eastAsia="en-GB"/>
        </w:rPr>
      </w:pPr>
      <w:r>
        <w:t>4.6.2</w:t>
      </w:r>
      <w:r w:rsidRPr="00977E13">
        <w:rPr>
          <w:rFonts w:ascii="Calibri" w:hAnsi="Calibri"/>
          <w:sz w:val="22"/>
          <w:szCs w:val="22"/>
          <w:lang w:eastAsia="en-GB"/>
        </w:rPr>
        <w:tab/>
      </w:r>
      <w:r>
        <w:t>Terminating Identification Presentation (TIP)</w:t>
      </w:r>
      <w:r>
        <w:tab/>
      </w:r>
      <w:r>
        <w:fldChar w:fldCharType="begin" w:fldLock="1"/>
      </w:r>
      <w:r>
        <w:instrText xml:space="preserve"> PAGEREF _Toc27580767 \h </w:instrText>
      </w:r>
      <w:r>
        <w:fldChar w:fldCharType="separate"/>
      </w:r>
      <w:r>
        <w:t>11</w:t>
      </w:r>
      <w:r>
        <w:fldChar w:fldCharType="end"/>
      </w:r>
    </w:p>
    <w:p w14:paraId="3F9BB0D4" w14:textId="77777777" w:rsidR="00896991" w:rsidRPr="00977E13" w:rsidRDefault="00896991">
      <w:pPr>
        <w:pStyle w:val="TOC3"/>
        <w:rPr>
          <w:rFonts w:ascii="Calibri" w:hAnsi="Calibri"/>
          <w:sz w:val="22"/>
          <w:szCs w:val="22"/>
          <w:lang w:eastAsia="en-GB"/>
        </w:rPr>
      </w:pPr>
      <w:r>
        <w:t>4.6.3</w:t>
      </w:r>
      <w:r w:rsidRPr="00977E13">
        <w:rPr>
          <w:rFonts w:ascii="Calibri" w:hAnsi="Calibri"/>
          <w:sz w:val="22"/>
          <w:szCs w:val="22"/>
          <w:lang w:eastAsia="en-GB"/>
        </w:rPr>
        <w:tab/>
      </w:r>
      <w:r>
        <w:t>Terminating Identification Restriction (TIR)</w:t>
      </w:r>
      <w:r>
        <w:tab/>
      </w:r>
      <w:r>
        <w:fldChar w:fldCharType="begin" w:fldLock="1"/>
      </w:r>
      <w:r>
        <w:instrText xml:space="preserve"> PAGEREF _Toc27580768 \h </w:instrText>
      </w:r>
      <w:r>
        <w:fldChar w:fldCharType="separate"/>
      </w:r>
      <w:r>
        <w:t>11</w:t>
      </w:r>
      <w:r>
        <w:fldChar w:fldCharType="end"/>
      </w:r>
    </w:p>
    <w:p w14:paraId="52DB8437" w14:textId="77777777" w:rsidR="00896991" w:rsidRPr="00977E13" w:rsidRDefault="00896991">
      <w:pPr>
        <w:pStyle w:val="TOC3"/>
        <w:rPr>
          <w:rFonts w:ascii="Calibri" w:hAnsi="Calibri"/>
          <w:sz w:val="22"/>
          <w:szCs w:val="22"/>
          <w:lang w:eastAsia="en-GB"/>
        </w:rPr>
      </w:pPr>
      <w:r>
        <w:t>4.6.4</w:t>
      </w:r>
      <w:r w:rsidRPr="00977E13">
        <w:rPr>
          <w:rFonts w:ascii="Calibri" w:hAnsi="Calibri"/>
          <w:sz w:val="22"/>
          <w:szCs w:val="22"/>
          <w:lang w:eastAsia="en-GB"/>
        </w:rPr>
        <w:tab/>
      </w:r>
      <w:r>
        <w:t>Originating Identification Presentation (OIP)</w:t>
      </w:r>
      <w:r>
        <w:tab/>
      </w:r>
      <w:r>
        <w:fldChar w:fldCharType="begin" w:fldLock="1"/>
      </w:r>
      <w:r>
        <w:instrText xml:space="preserve"> PAGEREF _Toc27580769 \h </w:instrText>
      </w:r>
      <w:r>
        <w:fldChar w:fldCharType="separate"/>
      </w:r>
      <w:r>
        <w:t>11</w:t>
      </w:r>
      <w:r>
        <w:fldChar w:fldCharType="end"/>
      </w:r>
    </w:p>
    <w:p w14:paraId="4A6C0B98" w14:textId="77777777" w:rsidR="00896991" w:rsidRPr="00977E13" w:rsidRDefault="00896991">
      <w:pPr>
        <w:pStyle w:val="TOC3"/>
        <w:rPr>
          <w:rFonts w:ascii="Calibri" w:hAnsi="Calibri"/>
          <w:sz w:val="22"/>
          <w:szCs w:val="22"/>
          <w:lang w:eastAsia="en-GB"/>
        </w:rPr>
      </w:pPr>
      <w:r>
        <w:t>4.6.5</w:t>
      </w:r>
      <w:r w:rsidRPr="00977E13">
        <w:rPr>
          <w:rFonts w:ascii="Calibri" w:hAnsi="Calibri"/>
          <w:sz w:val="22"/>
          <w:szCs w:val="22"/>
          <w:lang w:eastAsia="en-GB"/>
        </w:rPr>
        <w:tab/>
      </w:r>
      <w:r>
        <w:t>Originating identification restriction (OIR)</w:t>
      </w:r>
      <w:r>
        <w:tab/>
      </w:r>
      <w:r>
        <w:fldChar w:fldCharType="begin" w:fldLock="1"/>
      </w:r>
      <w:r>
        <w:instrText xml:space="preserve"> PAGEREF _Toc27580770 \h </w:instrText>
      </w:r>
      <w:r>
        <w:fldChar w:fldCharType="separate"/>
      </w:r>
      <w:r>
        <w:t>11</w:t>
      </w:r>
      <w:r>
        <w:fldChar w:fldCharType="end"/>
      </w:r>
    </w:p>
    <w:p w14:paraId="2E05A95A" w14:textId="77777777" w:rsidR="00896991" w:rsidRPr="00977E13" w:rsidRDefault="00896991">
      <w:pPr>
        <w:pStyle w:val="TOC3"/>
        <w:rPr>
          <w:rFonts w:ascii="Calibri" w:hAnsi="Calibri"/>
          <w:sz w:val="22"/>
          <w:szCs w:val="22"/>
          <w:lang w:eastAsia="en-GB"/>
        </w:rPr>
      </w:pPr>
      <w:r>
        <w:t>4.6.6</w:t>
      </w:r>
      <w:r w:rsidRPr="00977E13">
        <w:rPr>
          <w:rFonts w:ascii="Calibri" w:hAnsi="Calibri"/>
          <w:sz w:val="22"/>
          <w:szCs w:val="22"/>
          <w:lang w:eastAsia="en-GB"/>
        </w:rPr>
        <w:tab/>
      </w:r>
      <w:r>
        <w:t>Conference calling (CONF)</w:t>
      </w:r>
      <w:r>
        <w:tab/>
      </w:r>
      <w:r>
        <w:fldChar w:fldCharType="begin" w:fldLock="1"/>
      </w:r>
      <w:r>
        <w:instrText xml:space="preserve"> PAGEREF _Toc27580771 \h </w:instrText>
      </w:r>
      <w:r>
        <w:fldChar w:fldCharType="separate"/>
      </w:r>
      <w:r>
        <w:t>11</w:t>
      </w:r>
      <w:r>
        <w:fldChar w:fldCharType="end"/>
      </w:r>
    </w:p>
    <w:p w14:paraId="2A3EA116" w14:textId="77777777" w:rsidR="00896991" w:rsidRPr="00977E13" w:rsidRDefault="00896991">
      <w:pPr>
        <w:pStyle w:val="TOC3"/>
        <w:rPr>
          <w:rFonts w:ascii="Calibri" w:hAnsi="Calibri"/>
          <w:sz w:val="22"/>
          <w:szCs w:val="22"/>
          <w:lang w:eastAsia="en-GB"/>
        </w:rPr>
      </w:pPr>
      <w:r>
        <w:t>4.6.7</w:t>
      </w:r>
      <w:r w:rsidRPr="00977E13">
        <w:rPr>
          <w:rFonts w:ascii="Calibri" w:hAnsi="Calibri"/>
          <w:sz w:val="22"/>
          <w:szCs w:val="22"/>
          <w:lang w:eastAsia="en-GB"/>
        </w:rPr>
        <w:tab/>
      </w:r>
      <w:r>
        <w:t>Communication DIVersion services (CDIV)</w:t>
      </w:r>
      <w:r>
        <w:tab/>
      </w:r>
      <w:r>
        <w:fldChar w:fldCharType="begin" w:fldLock="1"/>
      </w:r>
      <w:r>
        <w:instrText xml:space="preserve"> PAGEREF _Toc27580772 \h </w:instrText>
      </w:r>
      <w:r>
        <w:fldChar w:fldCharType="separate"/>
      </w:r>
      <w:r>
        <w:t>11</w:t>
      </w:r>
      <w:r>
        <w:fldChar w:fldCharType="end"/>
      </w:r>
    </w:p>
    <w:p w14:paraId="3FB69618" w14:textId="77777777" w:rsidR="00896991" w:rsidRPr="00977E13" w:rsidRDefault="00896991">
      <w:pPr>
        <w:pStyle w:val="TOC3"/>
        <w:rPr>
          <w:rFonts w:ascii="Calibri" w:hAnsi="Calibri"/>
          <w:sz w:val="22"/>
          <w:szCs w:val="22"/>
          <w:lang w:eastAsia="en-GB"/>
        </w:rPr>
      </w:pPr>
      <w:r>
        <w:t>4.6.8</w:t>
      </w:r>
      <w:r w:rsidRPr="00977E13">
        <w:rPr>
          <w:rFonts w:ascii="Calibri" w:hAnsi="Calibri"/>
          <w:sz w:val="22"/>
          <w:szCs w:val="22"/>
          <w:lang w:eastAsia="en-GB"/>
        </w:rPr>
        <w:tab/>
      </w:r>
      <w:r>
        <w:t>Malicious Communication IDentification (MCID)</w:t>
      </w:r>
      <w:r>
        <w:tab/>
      </w:r>
      <w:r>
        <w:fldChar w:fldCharType="begin" w:fldLock="1"/>
      </w:r>
      <w:r>
        <w:instrText xml:space="preserve"> PAGEREF _Toc27580773 \h </w:instrText>
      </w:r>
      <w:r>
        <w:fldChar w:fldCharType="separate"/>
      </w:r>
      <w:r>
        <w:t>11</w:t>
      </w:r>
      <w:r>
        <w:fldChar w:fldCharType="end"/>
      </w:r>
    </w:p>
    <w:p w14:paraId="5AA8ED09" w14:textId="77777777" w:rsidR="00896991" w:rsidRPr="00977E13" w:rsidRDefault="00896991">
      <w:pPr>
        <w:pStyle w:val="TOC3"/>
        <w:rPr>
          <w:rFonts w:ascii="Calibri" w:hAnsi="Calibri"/>
          <w:sz w:val="22"/>
          <w:szCs w:val="22"/>
          <w:lang w:eastAsia="en-GB"/>
        </w:rPr>
      </w:pPr>
      <w:r>
        <w:t>4.6.9</w:t>
      </w:r>
      <w:r w:rsidRPr="00977E13">
        <w:rPr>
          <w:rFonts w:ascii="Calibri" w:hAnsi="Calibri"/>
          <w:sz w:val="22"/>
          <w:szCs w:val="22"/>
          <w:lang w:eastAsia="en-GB"/>
        </w:rPr>
        <w:tab/>
      </w:r>
      <w:r>
        <w:t>Anonymous Communication Rejection and Communication Barring (ACR/CB)</w:t>
      </w:r>
      <w:r>
        <w:tab/>
      </w:r>
      <w:r>
        <w:fldChar w:fldCharType="begin" w:fldLock="1"/>
      </w:r>
      <w:r>
        <w:instrText xml:space="preserve"> PAGEREF _Toc27580774 \h </w:instrText>
      </w:r>
      <w:r>
        <w:fldChar w:fldCharType="separate"/>
      </w:r>
      <w:r>
        <w:t>11</w:t>
      </w:r>
      <w:r>
        <w:fldChar w:fldCharType="end"/>
      </w:r>
    </w:p>
    <w:p w14:paraId="1D9A55B4" w14:textId="77777777" w:rsidR="00896991" w:rsidRPr="00977E13" w:rsidRDefault="00896991">
      <w:pPr>
        <w:pStyle w:val="TOC3"/>
        <w:rPr>
          <w:rFonts w:ascii="Calibri" w:hAnsi="Calibri"/>
          <w:sz w:val="22"/>
          <w:szCs w:val="22"/>
          <w:lang w:eastAsia="en-GB"/>
        </w:rPr>
      </w:pPr>
      <w:r>
        <w:t>4.6.10</w:t>
      </w:r>
      <w:r w:rsidRPr="00977E13">
        <w:rPr>
          <w:rFonts w:ascii="Calibri" w:hAnsi="Calibri"/>
          <w:sz w:val="22"/>
          <w:szCs w:val="22"/>
          <w:lang w:eastAsia="en-GB"/>
        </w:rPr>
        <w:tab/>
      </w:r>
      <w:r>
        <w:t>Explicit Communication Transfer (ECT)</w:t>
      </w:r>
      <w:r>
        <w:tab/>
      </w:r>
      <w:r>
        <w:fldChar w:fldCharType="begin" w:fldLock="1"/>
      </w:r>
      <w:r>
        <w:instrText xml:space="preserve"> PAGEREF _Toc27580775 \h </w:instrText>
      </w:r>
      <w:r>
        <w:fldChar w:fldCharType="separate"/>
      </w:r>
      <w:r>
        <w:t>11</w:t>
      </w:r>
      <w:r>
        <w:fldChar w:fldCharType="end"/>
      </w:r>
    </w:p>
    <w:p w14:paraId="44D68F4A" w14:textId="77777777" w:rsidR="00896991" w:rsidRPr="00977E13" w:rsidRDefault="00896991">
      <w:pPr>
        <w:pStyle w:val="TOC3"/>
        <w:rPr>
          <w:rFonts w:ascii="Calibri" w:hAnsi="Calibri"/>
          <w:sz w:val="22"/>
          <w:szCs w:val="22"/>
          <w:lang w:eastAsia="en-GB"/>
        </w:rPr>
      </w:pPr>
      <w:r>
        <w:t>4.6.11</w:t>
      </w:r>
      <w:r w:rsidRPr="00977E13">
        <w:rPr>
          <w:rFonts w:ascii="Calibri" w:hAnsi="Calibri"/>
          <w:sz w:val="22"/>
          <w:szCs w:val="22"/>
          <w:lang w:eastAsia="en-GB"/>
        </w:rPr>
        <w:tab/>
      </w:r>
      <w:r>
        <w:t>Enhanced Calling Name (eCNAM)</w:t>
      </w:r>
      <w:r>
        <w:tab/>
      </w:r>
      <w:r>
        <w:fldChar w:fldCharType="begin" w:fldLock="1"/>
      </w:r>
      <w:r>
        <w:instrText xml:space="preserve"> PAGEREF _Toc27580776 \h </w:instrText>
      </w:r>
      <w:r>
        <w:fldChar w:fldCharType="separate"/>
      </w:r>
      <w:r>
        <w:t>11</w:t>
      </w:r>
      <w:r>
        <w:fldChar w:fldCharType="end"/>
      </w:r>
    </w:p>
    <w:p w14:paraId="7643ECDC" w14:textId="77777777" w:rsidR="00896991" w:rsidRPr="00977E13" w:rsidRDefault="00896991">
      <w:pPr>
        <w:pStyle w:val="TOC3"/>
        <w:rPr>
          <w:rFonts w:ascii="Calibri" w:hAnsi="Calibri"/>
          <w:sz w:val="22"/>
          <w:szCs w:val="22"/>
          <w:lang w:eastAsia="en-GB"/>
        </w:rPr>
      </w:pPr>
      <w:r>
        <w:t>4.6.12</w:t>
      </w:r>
      <w:r w:rsidRPr="00977E13">
        <w:rPr>
          <w:rFonts w:ascii="Calibri" w:hAnsi="Calibri"/>
          <w:sz w:val="22"/>
          <w:szCs w:val="22"/>
          <w:lang w:eastAsia="en-GB"/>
        </w:rPr>
        <w:tab/>
      </w:r>
      <w:r>
        <w:t>Multi-Device (MuD)</w:t>
      </w:r>
      <w:r>
        <w:tab/>
      </w:r>
      <w:r>
        <w:fldChar w:fldCharType="begin" w:fldLock="1"/>
      </w:r>
      <w:r>
        <w:instrText xml:space="preserve"> PAGEREF _Toc27580777 \h </w:instrText>
      </w:r>
      <w:r>
        <w:fldChar w:fldCharType="separate"/>
      </w:r>
      <w:r>
        <w:t>11</w:t>
      </w:r>
      <w:r>
        <w:fldChar w:fldCharType="end"/>
      </w:r>
    </w:p>
    <w:p w14:paraId="26E2B21A" w14:textId="77777777" w:rsidR="00896991" w:rsidRPr="00977E13" w:rsidRDefault="00896991">
      <w:pPr>
        <w:pStyle w:val="TOC3"/>
        <w:rPr>
          <w:rFonts w:ascii="Calibri" w:hAnsi="Calibri"/>
          <w:sz w:val="22"/>
          <w:szCs w:val="22"/>
          <w:lang w:eastAsia="en-GB"/>
        </w:rPr>
      </w:pPr>
      <w:r>
        <w:t>4.6.13</w:t>
      </w:r>
      <w:r w:rsidRPr="00977E13">
        <w:rPr>
          <w:rFonts w:ascii="Calibri" w:hAnsi="Calibri"/>
          <w:sz w:val="22"/>
          <w:szCs w:val="22"/>
          <w:lang w:eastAsia="en-GB"/>
        </w:rPr>
        <w:tab/>
      </w:r>
      <w:r>
        <w:t>Multi-Identity (MiD)</w:t>
      </w:r>
      <w:r>
        <w:tab/>
      </w:r>
      <w:r>
        <w:fldChar w:fldCharType="begin" w:fldLock="1"/>
      </w:r>
      <w:r>
        <w:instrText xml:space="preserve"> PAGEREF _Toc27580778 \h </w:instrText>
      </w:r>
      <w:r>
        <w:fldChar w:fldCharType="separate"/>
      </w:r>
      <w:r>
        <w:t>11</w:t>
      </w:r>
      <w:r>
        <w:fldChar w:fldCharType="end"/>
      </w:r>
    </w:p>
    <w:p w14:paraId="61D764C9" w14:textId="77777777" w:rsidR="00896991" w:rsidRPr="00977E13" w:rsidRDefault="00896991">
      <w:pPr>
        <w:pStyle w:val="TOC2"/>
        <w:rPr>
          <w:rFonts w:ascii="Calibri" w:hAnsi="Calibri"/>
          <w:sz w:val="22"/>
          <w:szCs w:val="22"/>
          <w:lang w:eastAsia="en-GB"/>
        </w:rPr>
      </w:pPr>
      <w:r>
        <w:t>4.7</w:t>
      </w:r>
      <w:r w:rsidRPr="00977E13">
        <w:rPr>
          <w:rFonts w:ascii="Calibri" w:hAnsi="Calibri"/>
          <w:sz w:val="22"/>
          <w:szCs w:val="22"/>
          <w:lang w:eastAsia="en-GB"/>
        </w:rPr>
        <w:tab/>
      </w:r>
      <w:r>
        <w:t>Interactions with other networks</w:t>
      </w:r>
      <w:r>
        <w:tab/>
      </w:r>
      <w:r>
        <w:fldChar w:fldCharType="begin" w:fldLock="1"/>
      </w:r>
      <w:r>
        <w:instrText xml:space="preserve"> PAGEREF _Toc27580779 \h </w:instrText>
      </w:r>
      <w:r>
        <w:fldChar w:fldCharType="separate"/>
      </w:r>
      <w:r>
        <w:t>12</w:t>
      </w:r>
      <w:r>
        <w:fldChar w:fldCharType="end"/>
      </w:r>
    </w:p>
    <w:p w14:paraId="1F426EF4" w14:textId="77777777" w:rsidR="00896991" w:rsidRPr="00977E13" w:rsidRDefault="00896991">
      <w:pPr>
        <w:pStyle w:val="TOC3"/>
        <w:rPr>
          <w:rFonts w:ascii="Calibri" w:hAnsi="Calibri"/>
          <w:sz w:val="22"/>
          <w:szCs w:val="22"/>
          <w:lang w:eastAsia="en-GB"/>
        </w:rPr>
      </w:pPr>
      <w:r>
        <w:t>4.7.1</w:t>
      </w:r>
      <w:r w:rsidRPr="00977E13">
        <w:rPr>
          <w:rFonts w:ascii="Calibri" w:hAnsi="Calibri"/>
          <w:sz w:val="22"/>
          <w:szCs w:val="22"/>
          <w:lang w:eastAsia="en-GB"/>
        </w:rPr>
        <w:tab/>
      </w:r>
      <w:r>
        <w:t>Void</w:t>
      </w:r>
      <w:r>
        <w:tab/>
      </w:r>
      <w:r>
        <w:fldChar w:fldCharType="begin" w:fldLock="1"/>
      </w:r>
      <w:r>
        <w:instrText xml:space="preserve"> PAGEREF _Toc27580780 \h </w:instrText>
      </w:r>
      <w:r>
        <w:fldChar w:fldCharType="separate"/>
      </w:r>
      <w:r>
        <w:t>12</w:t>
      </w:r>
      <w:r>
        <w:fldChar w:fldCharType="end"/>
      </w:r>
    </w:p>
    <w:p w14:paraId="52A74AC0" w14:textId="77777777" w:rsidR="00896991" w:rsidRPr="00977E13" w:rsidRDefault="00896991">
      <w:pPr>
        <w:pStyle w:val="TOC3"/>
        <w:rPr>
          <w:rFonts w:ascii="Calibri" w:hAnsi="Calibri"/>
          <w:sz w:val="22"/>
          <w:szCs w:val="22"/>
          <w:lang w:eastAsia="en-GB"/>
        </w:rPr>
      </w:pPr>
      <w:r>
        <w:t>4.7.2</w:t>
      </w:r>
      <w:r w:rsidRPr="00977E13">
        <w:rPr>
          <w:rFonts w:ascii="Calibri" w:hAnsi="Calibri"/>
          <w:sz w:val="22"/>
          <w:szCs w:val="22"/>
          <w:lang w:eastAsia="en-GB"/>
        </w:rPr>
        <w:tab/>
      </w:r>
      <w:r>
        <w:t>Void</w:t>
      </w:r>
      <w:r>
        <w:tab/>
      </w:r>
      <w:r>
        <w:fldChar w:fldCharType="begin" w:fldLock="1"/>
      </w:r>
      <w:r>
        <w:instrText xml:space="preserve"> PAGEREF _Toc27580781 \h </w:instrText>
      </w:r>
      <w:r>
        <w:fldChar w:fldCharType="separate"/>
      </w:r>
      <w:r>
        <w:t>12</w:t>
      </w:r>
      <w:r>
        <w:fldChar w:fldCharType="end"/>
      </w:r>
    </w:p>
    <w:p w14:paraId="76EB85DB" w14:textId="77777777" w:rsidR="00896991" w:rsidRPr="00977E13" w:rsidRDefault="00896991">
      <w:pPr>
        <w:pStyle w:val="TOC3"/>
        <w:rPr>
          <w:rFonts w:ascii="Calibri" w:hAnsi="Calibri"/>
          <w:sz w:val="22"/>
          <w:szCs w:val="22"/>
          <w:lang w:eastAsia="en-GB"/>
        </w:rPr>
      </w:pPr>
      <w:r>
        <w:t>4.7.3</w:t>
      </w:r>
      <w:r w:rsidRPr="00977E13">
        <w:rPr>
          <w:rFonts w:ascii="Calibri" w:hAnsi="Calibri"/>
          <w:sz w:val="22"/>
          <w:szCs w:val="22"/>
          <w:lang w:eastAsia="en-GB"/>
        </w:rPr>
        <w:tab/>
      </w:r>
      <w:r>
        <w:t>Void</w:t>
      </w:r>
      <w:r>
        <w:tab/>
      </w:r>
      <w:r>
        <w:fldChar w:fldCharType="begin" w:fldLock="1"/>
      </w:r>
      <w:r>
        <w:instrText xml:space="preserve"> PAGEREF _Toc27580782 \h </w:instrText>
      </w:r>
      <w:r>
        <w:fldChar w:fldCharType="separate"/>
      </w:r>
      <w:r>
        <w:t>12</w:t>
      </w:r>
      <w:r>
        <w:fldChar w:fldCharType="end"/>
      </w:r>
    </w:p>
    <w:p w14:paraId="447B2828" w14:textId="77777777" w:rsidR="00896991" w:rsidRPr="00977E13" w:rsidRDefault="00896991">
      <w:pPr>
        <w:pStyle w:val="TOC2"/>
        <w:rPr>
          <w:rFonts w:ascii="Calibri" w:hAnsi="Calibri"/>
          <w:sz w:val="22"/>
          <w:szCs w:val="22"/>
          <w:lang w:eastAsia="en-GB"/>
        </w:rPr>
      </w:pPr>
      <w:r>
        <w:t>4.8</w:t>
      </w:r>
      <w:r w:rsidRPr="00977E13">
        <w:rPr>
          <w:rFonts w:ascii="Calibri" w:hAnsi="Calibri"/>
          <w:sz w:val="22"/>
          <w:szCs w:val="22"/>
          <w:lang w:eastAsia="en-GB"/>
        </w:rPr>
        <w:tab/>
      </w:r>
      <w:r>
        <w:t>Parameter values (timers)</w:t>
      </w:r>
      <w:r>
        <w:tab/>
      </w:r>
      <w:r>
        <w:fldChar w:fldCharType="begin" w:fldLock="1"/>
      </w:r>
      <w:r>
        <w:instrText xml:space="preserve"> PAGEREF _Toc27580783 \h </w:instrText>
      </w:r>
      <w:r>
        <w:fldChar w:fldCharType="separate"/>
      </w:r>
      <w:r>
        <w:t>12</w:t>
      </w:r>
      <w:r>
        <w:fldChar w:fldCharType="end"/>
      </w:r>
    </w:p>
    <w:p w14:paraId="43C05B46" w14:textId="77777777" w:rsidR="00896991" w:rsidRPr="00977E13" w:rsidRDefault="00896991">
      <w:pPr>
        <w:pStyle w:val="TOC8"/>
        <w:rPr>
          <w:rFonts w:ascii="Calibri" w:hAnsi="Calibri"/>
          <w:b w:val="0"/>
          <w:szCs w:val="22"/>
          <w:lang w:eastAsia="en-GB"/>
        </w:rPr>
      </w:pPr>
      <w:r>
        <w:lastRenderedPageBreak/>
        <w:t>Annex A (informative): Signalling Flows</w:t>
      </w:r>
      <w:r>
        <w:tab/>
      </w:r>
      <w:r>
        <w:fldChar w:fldCharType="begin" w:fldLock="1"/>
      </w:r>
      <w:r>
        <w:instrText xml:space="preserve"> PAGEREF _Toc27580784 \h </w:instrText>
      </w:r>
      <w:r>
        <w:fldChar w:fldCharType="separate"/>
      </w:r>
      <w:r>
        <w:t>13</w:t>
      </w:r>
      <w:r>
        <w:fldChar w:fldCharType="end"/>
      </w:r>
    </w:p>
    <w:p w14:paraId="457A76FA" w14:textId="77777777" w:rsidR="00896991" w:rsidRPr="00977E13" w:rsidRDefault="00896991">
      <w:pPr>
        <w:pStyle w:val="TOC1"/>
        <w:rPr>
          <w:rFonts w:ascii="Calibri" w:hAnsi="Calibri"/>
          <w:szCs w:val="22"/>
          <w:lang w:eastAsia="en-GB"/>
        </w:rPr>
      </w:pPr>
      <w:r>
        <w:t>A.1</w:t>
      </w:r>
      <w:r w:rsidRPr="00977E13">
        <w:rPr>
          <w:rFonts w:ascii="Calibri" w:hAnsi="Calibri"/>
          <w:szCs w:val="22"/>
          <w:lang w:eastAsia="en-GB"/>
        </w:rPr>
        <w:tab/>
      </w:r>
      <w:r>
        <w:t>HOLD communication</w:t>
      </w:r>
      <w:r>
        <w:tab/>
      </w:r>
      <w:r>
        <w:fldChar w:fldCharType="begin" w:fldLock="1"/>
      </w:r>
      <w:r>
        <w:instrText xml:space="preserve"> PAGEREF _Toc27580785 \h </w:instrText>
      </w:r>
      <w:r>
        <w:fldChar w:fldCharType="separate"/>
      </w:r>
      <w:r>
        <w:t>13</w:t>
      </w:r>
      <w:r>
        <w:fldChar w:fldCharType="end"/>
      </w:r>
    </w:p>
    <w:p w14:paraId="063339E7" w14:textId="77777777" w:rsidR="00896991" w:rsidRPr="00977E13" w:rsidRDefault="00896991">
      <w:pPr>
        <w:pStyle w:val="TOC2"/>
        <w:rPr>
          <w:rFonts w:ascii="Calibri" w:hAnsi="Calibri"/>
          <w:sz w:val="22"/>
          <w:szCs w:val="22"/>
          <w:lang w:eastAsia="en-GB"/>
        </w:rPr>
      </w:pPr>
      <w:r>
        <w:t>A.1.1</w:t>
      </w:r>
      <w:r w:rsidRPr="00977E13">
        <w:rPr>
          <w:rFonts w:ascii="Calibri" w:hAnsi="Calibri"/>
          <w:sz w:val="22"/>
          <w:szCs w:val="22"/>
          <w:lang w:eastAsia="en-GB"/>
        </w:rPr>
        <w:tab/>
      </w:r>
      <w:r>
        <w:t>HOLD communication without announcement</w:t>
      </w:r>
      <w:r>
        <w:tab/>
      </w:r>
      <w:r>
        <w:fldChar w:fldCharType="begin" w:fldLock="1"/>
      </w:r>
      <w:r>
        <w:instrText xml:space="preserve"> PAGEREF _Toc27580786 \h </w:instrText>
      </w:r>
      <w:r>
        <w:fldChar w:fldCharType="separate"/>
      </w:r>
      <w:r>
        <w:t>13</w:t>
      </w:r>
      <w:r>
        <w:fldChar w:fldCharType="end"/>
      </w:r>
    </w:p>
    <w:p w14:paraId="764107AA" w14:textId="77777777" w:rsidR="00896991" w:rsidRPr="00977E13" w:rsidRDefault="00896991">
      <w:pPr>
        <w:pStyle w:val="TOC2"/>
        <w:rPr>
          <w:rFonts w:ascii="Calibri" w:hAnsi="Calibri"/>
          <w:sz w:val="22"/>
          <w:szCs w:val="22"/>
          <w:lang w:eastAsia="en-GB"/>
        </w:rPr>
      </w:pPr>
      <w:r>
        <w:t>A.1.2</w:t>
      </w:r>
      <w:r w:rsidRPr="00977E13">
        <w:rPr>
          <w:rFonts w:ascii="Calibri" w:hAnsi="Calibri"/>
          <w:sz w:val="22"/>
          <w:szCs w:val="22"/>
          <w:lang w:eastAsia="en-GB"/>
        </w:rPr>
        <w:tab/>
      </w:r>
      <w:r>
        <w:t>HOLD communication with announcement</w:t>
      </w:r>
      <w:r>
        <w:tab/>
      </w:r>
      <w:r>
        <w:fldChar w:fldCharType="begin" w:fldLock="1"/>
      </w:r>
      <w:r>
        <w:instrText xml:space="preserve"> PAGEREF _Toc27580787 \h </w:instrText>
      </w:r>
      <w:r>
        <w:fldChar w:fldCharType="separate"/>
      </w:r>
      <w:r>
        <w:t>15</w:t>
      </w:r>
      <w:r>
        <w:fldChar w:fldCharType="end"/>
      </w:r>
    </w:p>
    <w:p w14:paraId="37D0002A" w14:textId="77777777" w:rsidR="00896991" w:rsidRPr="00977E13" w:rsidRDefault="00896991">
      <w:pPr>
        <w:pStyle w:val="TOC2"/>
        <w:rPr>
          <w:rFonts w:ascii="Calibri" w:hAnsi="Calibri"/>
          <w:sz w:val="22"/>
          <w:szCs w:val="22"/>
          <w:lang w:eastAsia="en-GB"/>
        </w:rPr>
      </w:pPr>
      <w:r>
        <w:t>A.1.3</w:t>
      </w:r>
      <w:r w:rsidRPr="00977E13">
        <w:rPr>
          <w:rFonts w:ascii="Calibri" w:hAnsi="Calibri"/>
          <w:sz w:val="22"/>
          <w:szCs w:val="22"/>
          <w:lang w:eastAsia="en-GB"/>
        </w:rPr>
        <w:tab/>
      </w:r>
      <w:r>
        <w:t>HOLD communication with modification of the SDP answer</w:t>
      </w:r>
      <w:r>
        <w:tab/>
      </w:r>
      <w:r>
        <w:fldChar w:fldCharType="begin" w:fldLock="1"/>
      </w:r>
      <w:r>
        <w:instrText xml:space="preserve"> PAGEREF _Toc27580788 \h </w:instrText>
      </w:r>
      <w:r>
        <w:fldChar w:fldCharType="separate"/>
      </w:r>
      <w:r>
        <w:t>17</w:t>
      </w:r>
      <w:r>
        <w:fldChar w:fldCharType="end"/>
      </w:r>
    </w:p>
    <w:p w14:paraId="41A32B64" w14:textId="77777777" w:rsidR="00896991" w:rsidRPr="00977E13" w:rsidRDefault="00896991">
      <w:pPr>
        <w:pStyle w:val="TOC1"/>
        <w:rPr>
          <w:rFonts w:ascii="Calibri" w:hAnsi="Calibri"/>
          <w:szCs w:val="22"/>
          <w:lang w:eastAsia="en-GB"/>
        </w:rPr>
      </w:pPr>
      <w:r>
        <w:t>A.2</w:t>
      </w:r>
      <w:r w:rsidRPr="00977E13">
        <w:rPr>
          <w:rFonts w:ascii="Calibri" w:hAnsi="Calibri"/>
          <w:szCs w:val="22"/>
          <w:lang w:eastAsia="en-GB"/>
        </w:rPr>
        <w:tab/>
      </w:r>
      <w:r>
        <w:t>RESUME Communication</w:t>
      </w:r>
      <w:r>
        <w:tab/>
      </w:r>
      <w:r>
        <w:fldChar w:fldCharType="begin" w:fldLock="1"/>
      </w:r>
      <w:r>
        <w:instrText xml:space="preserve"> PAGEREF _Toc27580789 \h </w:instrText>
      </w:r>
      <w:r>
        <w:fldChar w:fldCharType="separate"/>
      </w:r>
      <w:r>
        <w:t>20</w:t>
      </w:r>
      <w:r>
        <w:fldChar w:fldCharType="end"/>
      </w:r>
    </w:p>
    <w:p w14:paraId="2BC476E4" w14:textId="77777777" w:rsidR="00896991" w:rsidRPr="00977E13" w:rsidRDefault="00896991">
      <w:pPr>
        <w:pStyle w:val="TOC2"/>
        <w:rPr>
          <w:rFonts w:ascii="Calibri" w:hAnsi="Calibri"/>
          <w:sz w:val="22"/>
          <w:szCs w:val="22"/>
          <w:lang w:eastAsia="en-GB"/>
        </w:rPr>
      </w:pPr>
      <w:r>
        <w:t>A.2.1</w:t>
      </w:r>
      <w:r w:rsidRPr="00977E13">
        <w:rPr>
          <w:rFonts w:ascii="Calibri" w:hAnsi="Calibri"/>
          <w:sz w:val="22"/>
          <w:szCs w:val="22"/>
          <w:lang w:eastAsia="en-GB"/>
        </w:rPr>
        <w:tab/>
      </w:r>
      <w:r>
        <w:t>RESUME communication without announcement</w:t>
      </w:r>
      <w:r>
        <w:tab/>
      </w:r>
      <w:r>
        <w:fldChar w:fldCharType="begin" w:fldLock="1"/>
      </w:r>
      <w:r>
        <w:instrText xml:space="preserve"> PAGEREF _Toc27580790 \h </w:instrText>
      </w:r>
      <w:r>
        <w:fldChar w:fldCharType="separate"/>
      </w:r>
      <w:r>
        <w:t>20</w:t>
      </w:r>
      <w:r>
        <w:fldChar w:fldCharType="end"/>
      </w:r>
    </w:p>
    <w:p w14:paraId="2B11E152" w14:textId="77777777" w:rsidR="00896991" w:rsidRPr="00977E13" w:rsidRDefault="00896991">
      <w:pPr>
        <w:pStyle w:val="TOC2"/>
        <w:rPr>
          <w:rFonts w:ascii="Calibri" w:hAnsi="Calibri"/>
          <w:sz w:val="22"/>
          <w:szCs w:val="22"/>
          <w:lang w:eastAsia="en-GB"/>
        </w:rPr>
      </w:pPr>
      <w:r>
        <w:t>A.2.2</w:t>
      </w:r>
      <w:r w:rsidRPr="00977E13">
        <w:rPr>
          <w:rFonts w:ascii="Calibri" w:hAnsi="Calibri"/>
          <w:sz w:val="22"/>
          <w:szCs w:val="22"/>
          <w:lang w:eastAsia="en-GB"/>
        </w:rPr>
        <w:tab/>
      </w:r>
      <w:r>
        <w:t>RESUME communication with announcement</w:t>
      </w:r>
      <w:r>
        <w:tab/>
      </w:r>
      <w:r>
        <w:fldChar w:fldCharType="begin" w:fldLock="1"/>
      </w:r>
      <w:r>
        <w:instrText xml:space="preserve"> PAGEREF _Toc27580791 \h </w:instrText>
      </w:r>
      <w:r>
        <w:fldChar w:fldCharType="separate"/>
      </w:r>
      <w:r>
        <w:t>22</w:t>
      </w:r>
      <w:r>
        <w:fldChar w:fldCharType="end"/>
      </w:r>
    </w:p>
    <w:p w14:paraId="67FDCE1E" w14:textId="77777777" w:rsidR="00896991" w:rsidRPr="00977E13" w:rsidRDefault="00896991">
      <w:pPr>
        <w:pStyle w:val="TOC8"/>
        <w:rPr>
          <w:rFonts w:ascii="Calibri" w:hAnsi="Calibri"/>
          <w:b w:val="0"/>
          <w:szCs w:val="22"/>
          <w:lang w:eastAsia="en-GB"/>
        </w:rPr>
      </w:pPr>
      <w:r>
        <w:t>Annex B (informative): Example of filter criteria</w:t>
      </w:r>
      <w:r>
        <w:tab/>
      </w:r>
      <w:r>
        <w:fldChar w:fldCharType="begin" w:fldLock="1"/>
      </w:r>
      <w:r>
        <w:instrText xml:space="preserve"> PAGEREF _Toc27580792 \h </w:instrText>
      </w:r>
      <w:r>
        <w:fldChar w:fldCharType="separate"/>
      </w:r>
      <w:r>
        <w:t>25</w:t>
      </w:r>
      <w:r>
        <w:fldChar w:fldCharType="end"/>
      </w:r>
    </w:p>
    <w:p w14:paraId="0ED9521B" w14:textId="77777777" w:rsidR="00896991" w:rsidRPr="00977E13" w:rsidRDefault="00896991">
      <w:pPr>
        <w:pStyle w:val="TOC8"/>
        <w:rPr>
          <w:rFonts w:ascii="Calibri" w:hAnsi="Calibri"/>
          <w:b w:val="0"/>
          <w:szCs w:val="22"/>
          <w:lang w:eastAsia="en-GB"/>
        </w:rPr>
      </w:pPr>
      <w:r>
        <w:t>Annex C (informative): Change history</w:t>
      </w:r>
      <w:r>
        <w:tab/>
      </w:r>
      <w:r>
        <w:fldChar w:fldCharType="begin" w:fldLock="1"/>
      </w:r>
      <w:r>
        <w:instrText xml:space="preserve"> PAGEREF _Toc27580793 \h </w:instrText>
      </w:r>
      <w:r>
        <w:fldChar w:fldCharType="separate"/>
      </w:r>
      <w:r>
        <w:t>26</w:t>
      </w:r>
      <w:r>
        <w:fldChar w:fldCharType="end"/>
      </w:r>
    </w:p>
    <w:p w14:paraId="422F9D4A" w14:textId="77777777" w:rsidR="004A3549" w:rsidRDefault="00896991">
      <w:r>
        <w:rPr>
          <w:noProof/>
          <w:sz w:val="22"/>
        </w:rPr>
        <w:fldChar w:fldCharType="end"/>
      </w:r>
    </w:p>
    <w:p w14:paraId="37B204AA" w14:textId="77777777" w:rsidR="004A3549" w:rsidRDefault="004A3549">
      <w:pPr>
        <w:pStyle w:val="Heading1"/>
      </w:pPr>
      <w:r>
        <w:br w:type="page"/>
      </w:r>
      <w:bookmarkStart w:id="6" w:name="_Toc510015693"/>
      <w:bookmarkStart w:id="7" w:name="_Toc27580733"/>
      <w:r>
        <w:lastRenderedPageBreak/>
        <w:t>Foreword</w:t>
      </w:r>
      <w:bookmarkEnd w:id="6"/>
      <w:bookmarkEnd w:id="7"/>
    </w:p>
    <w:p w14:paraId="4369ACFF" w14:textId="77777777" w:rsidR="00F90B88" w:rsidRDefault="00F90B88" w:rsidP="00F90B88">
      <w:r w:rsidRPr="00A81AD5">
        <w:t xml:space="preserve">This Technical Specification (TS) </w:t>
      </w:r>
      <w:r>
        <w:t>was</w:t>
      </w:r>
      <w:r w:rsidRPr="00A81AD5">
        <w:t xml:space="preserve"> been produced by ETSI Technical Committee Telecommunications and Internet converged Services and Protocols for Advanced Networking (TISPAN)</w:t>
      </w:r>
      <w:r>
        <w:t xml:space="preserve"> and originally published as ETSI TS 183 010 [7]. It was transferred to the 3</w:t>
      </w:r>
      <w:r>
        <w:rPr>
          <w:vertAlign w:val="superscript"/>
        </w:rPr>
        <w:t>rd</w:t>
      </w:r>
      <w:r>
        <w:t xml:space="preserve"> Generation Partnership Project (3GPP) in December 2007.</w:t>
      </w:r>
    </w:p>
    <w:p w14:paraId="481E982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061D1" w14:textId="77777777" w:rsidR="004A3549" w:rsidRPr="0067136C" w:rsidRDefault="004A3549">
      <w:pPr>
        <w:pStyle w:val="B10"/>
        <w:rPr>
          <w:lang w:val="en-US"/>
        </w:rPr>
      </w:pPr>
      <w:r w:rsidRPr="0067136C">
        <w:rPr>
          <w:lang w:val="en-US"/>
        </w:rPr>
        <w:t>Version x.y.z</w:t>
      </w:r>
    </w:p>
    <w:p w14:paraId="6775719B" w14:textId="77777777" w:rsidR="004A3549" w:rsidRDefault="004A3549">
      <w:pPr>
        <w:pStyle w:val="B10"/>
      </w:pPr>
      <w:r>
        <w:t>where:</w:t>
      </w:r>
    </w:p>
    <w:p w14:paraId="1F94299E" w14:textId="77777777" w:rsidR="004A3549" w:rsidRDefault="004A3549">
      <w:pPr>
        <w:pStyle w:val="B20"/>
      </w:pPr>
      <w:r>
        <w:t>x</w:t>
      </w:r>
      <w:r>
        <w:tab/>
        <w:t>the first digit:</w:t>
      </w:r>
    </w:p>
    <w:p w14:paraId="120D51DE" w14:textId="77777777" w:rsidR="004A3549" w:rsidRDefault="004A3549">
      <w:pPr>
        <w:pStyle w:val="B3"/>
      </w:pPr>
      <w:r>
        <w:t>1</w:t>
      </w:r>
      <w:r>
        <w:tab/>
        <w:t>presented to TSG for information;</w:t>
      </w:r>
    </w:p>
    <w:p w14:paraId="240A5F5B" w14:textId="77777777" w:rsidR="004A3549" w:rsidRDefault="004A3549">
      <w:pPr>
        <w:pStyle w:val="B3"/>
      </w:pPr>
      <w:r>
        <w:t>2</w:t>
      </w:r>
      <w:r>
        <w:tab/>
        <w:t>presented to TSG for approval;</w:t>
      </w:r>
    </w:p>
    <w:p w14:paraId="3CF8F841" w14:textId="77777777" w:rsidR="004A3549" w:rsidRDefault="004A3549">
      <w:pPr>
        <w:pStyle w:val="B3"/>
      </w:pPr>
      <w:r>
        <w:t>3</w:t>
      </w:r>
      <w:r>
        <w:tab/>
        <w:t>or greater indicates TSG approved document under change control.</w:t>
      </w:r>
    </w:p>
    <w:p w14:paraId="3658B96B" w14:textId="77777777" w:rsidR="004A3549" w:rsidRDefault="004A3549">
      <w:pPr>
        <w:pStyle w:val="B20"/>
      </w:pPr>
      <w:r>
        <w:t>y</w:t>
      </w:r>
      <w:r>
        <w:tab/>
        <w:t>the second digit is incremented for all changes of substance, i.e. technical enhancements, corrections, updates, etc.</w:t>
      </w:r>
    </w:p>
    <w:p w14:paraId="04CE159E" w14:textId="77777777" w:rsidR="004A3549" w:rsidRDefault="004A3549">
      <w:pPr>
        <w:pStyle w:val="B20"/>
      </w:pPr>
      <w:r>
        <w:t>z</w:t>
      </w:r>
      <w:r>
        <w:tab/>
        <w:t>the third digit is incremented when editorial only changes have been incorporated in the document.</w:t>
      </w:r>
    </w:p>
    <w:p w14:paraId="711FF668" w14:textId="77777777" w:rsidR="004A3549" w:rsidRDefault="004A3549">
      <w:pPr>
        <w:pStyle w:val="Heading1"/>
      </w:pPr>
      <w:r>
        <w:br w:type="page"/>
      </w:r>
      <w:bookmarkStart w:id="8" w:name="_Toc510015694"/>
      <w:bookmarkStart w:id="9" w:name="_Toc27580734"/>
      <w:r>
        <w:lastRenderedPageBreak/>
        <w:t>1</w:t>
      </w:r>
      <w:r>
        <w:tab/>
        <w:t>Scope</w:t>
      </w:r>
      <w:bookmarkEnd w:id="8"/>
      <w:bookmarkEnd w:id="9"/>
    </w:p>
    <w:p w14:paraId="723CF3D5" w14:textId="77777777" w:rsidR="00F90B88" w:rsidRPr="00746662" w:rsidRDefault="00F90B88" w:rsidP="00F90B88">
      <w:r w:rsidRPr="00746662">
        <w:t xml:space="preserve">The present document specifies the stage three Protocol Description of the Communication Hold (HOLD) services, based on stages one and two of the ISDN Hold (HOLD) supplementary services. </w:t>
      </w:r>
      <w:r w:rsidR="0067136C">
        <w:t xml:space="preserve">It provides the protocol details in the </w:t>
      </w:r>
      <w:r w:rsidR="0067136C" w:rsidRPr="00A32990">
        <w:t>IP Multimedia (IM) Core Network (CN) subsystem</w:t>
      </w:r>
      <w:r w:rsidR="0067136C" w:rsidRPr="004F7861" w:rsidDel="00B96E66">
        <w:t xml:space="preserve"> </w:t>
      </w:r>
      <w:r w:rsidRPr="00746662">
        <w:t xml:space="preserve">based on </w:t>
      </w:r>
      <w:r w:rsidR="0067136C">
        <w:t xml:space="preserve">the </w:t>
      </w:r>
      <w:r w:rsidRPr="00746662">
        <w:t xml:space="preserve">Session Initiation Protocol (SIP) and </w:t>
      </w:r>
      <w:r w:rsidR="0067136C">
        <w:t xml:space="preserve">the </w:t>
      </w:r>
      <w:r w:rsidRPr="00746662">
        <w:t>Session Description Protocol (SDP).</w:t>
      </w:r>
    </w:p>
    <w:p w14:paraId="27631C8E" w14:textId="77777777" w:rsidR="00A02807" w:rsidRDefault="00A02807" w:rsidP="009F4EED">
      <w:r>
        <w:t>The present document is applicable to User Equipment (UE) and Application Servers (AS) which are intended to support the HOLD supplementary service.</w:t>
      </w:r>
    </w:p>
    <w:p w14:paraId="204B35E6" w14:textId="77777777" w:rsidR="004A3549" w:rsidRDefault="004A3549">
      <w:pPr>
        <w:pStyle w:val="Heading1"/>
      </w:pPr>
      <w:bookmarkStart w:id="10" w:name="_Toc510015695"/>
      <w:bookmarkStart w:id="11" w:name="_Toc27580735"/>
      <w:r>
        <w:t>2</w:t>
      </w:r>
      <w:r>
        <w:tab/>
        <w:t>References</w:t>
      </w:r>
      <w:bookmarkEnd w:id="10"/>
      <w:bookmarkEnd w:id="11"/>
    </w:p>
    <w:p w14:paraId="005F88E2" w14:textId="77777777" w:rsidR="004A3549" w:rsidRDefault="004A3549">
      <w:r>
        <w:t>The following documents contain provisions which, through reference in this text, constitute provisions of the present document.</w:t>
      </w:r>
    </w:p>
    <w:p w14:paraId="6C12EEC9" w14:textId="77777777" w:rsidR="004A3549" w:rsidRDefault="00896991" w:rsidP="00896991">
      <w:pPr>
        <w:pStyle w:val="B10"/>
      </w:pPr>
      <w:r>
        <w:t>-</w:t>
      </w:r>
      <w:r>
        <w:tab/>
      </w:r>
      <w:r w:rsidR="004A3549">
        <w:t>References are either specific (identified by date of publication, edition number, version number, etc.) or non</w:t>
      </w:r>
      <w:r w:rsidR="004A3549">
        <w:noBreakHyphen/>
        <w:t>specific.</w:t>
      </w:r>
    </w:p>
    <w:p w14:paraId="2D5F8710" w14:textId="77777777" w:rsidR="004A3549" w:rsidRDefault="00896991" w:rsidP="00896991">
      <w:pPr>
        <w:pStyle w:val="B10"/>
      </w:pPr>
      <w:r>
        <w:t>-</w:t>
      </w:r>
      <w:r>
        <w:tab/>
      </w:r>
      <w:r w:rsidR="004A3549">
        <w:t>For a specific reference, subsequent revisions do not apply.</w:t>
      </w:r>
    </w:p>
    <w:p w14:paraId="44CD4435" w14:textId="77777777" w:rsidR="004A3549" w:rsidRDefault="00896991" w:rsidP="00896991">
      <w:pPr>
        <w:pStyle w:val="B10"/>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1BE8577" w14:textId="77777777" w:rsidR="00F90B88" w:rsidRPr="00746662" w:rsidRDefault="00F90B88" w:rsidP="00401EB9">
      <w:pPr>
        <w:pStyle w:val="EX"/>
      </w:pPr>
      <w:r w:rsidRPr="00746662">
        <w:t>[</w:t>
      </w:r>
      <w:bookmarkStart w:id="12" w:name="REF_ES283003"/>
      <w:r w:rsidR="00BC7D1D">
        <w:rPr>
          <w:noProof/>
        </w:rPr>
        <w:t>1</w:t>
      </w:r>
      <w:bookmarkEnd w:id="12"/>
      <w:r w:rsidRPr="00746662">
        <w:t>]</w:t>
      </w:r>
      <w:r w:rsidRPr="00746662">
        <w:tab/>
      </w:r>
      <w:r w:rsidR="00401EB9" w:rsidRPr="001B4E38">
        <w:t>3GPP TS</w:t>
      </w:r>
      <w:r w:rsidR="00401EB9">
        <w:t xml:space="preserve"> </w:t>
      </w:r>
      <w:r w:rsidR="00401EB9" w:rsidRPr="001B4E38">
        <w:t xml:space="preserve">24.229: </w:t>
      </w:r>
      <w:r w:rsidR="00401EB9">
        <w:t>"</w:t>
      </w:r>
      <w:r w:rsidR="00401EB9" w:rsidRPr="001B4E38">
        <w:t>Internet Protocol (IP) multimedia call control protocol based on Session Initiation Protocol (SIP) and Session Description Protocol (SDP); Stage 3</w:t>
      </w:r>
      <w:r w:rsidR="00401EB9">
        <w:t>".</w:t>
      </w:r>
    </w:p>
    <w:p w14:paraId="5512E266" w14:textId="77777777" w:rsidR="00F90B88" w:rsidRPr="00746662" w:rsidRDefault="00F90B88" w:rsidP="00401EB9">
      <w:pPr>
        <w:pStyle w:val="EX"/>
      </w:pPr>
      <w:r w:rsidRPr="00746662">
        <w:t>[</w:t>
      </w:r>
      <w:bookmarkStart w:id="13" w:name="REF_ES283027"/>
      <w:r w:rsidR="00BC7D1D">
        <w:rPr>
          <w:noProof/>
        </w:rPr>
        <w:t>2</w:t>
      </w:r>
      <w:bookmarkEnd w:id="13"/>
      <w:r w:rsidRPr="00746662">
        <w:t>]</w:t>
      </w:r>
      <w:r w:rsidRPr="00746662">
        <w:tab/>
      </w:r>
      <w:r w:rsidR="00401EB9">
        <w:t>Void</w:t>
      </w:r>
      <w:r w:rsidRPr="00746662">
        <w:t>.</w:t>
      </w:r>
    </w:p>
    <w:p w14:paraId="5084376C" w14:textId="77777777" w:rsidR="00F90B88" w:rsidRPr="00746662" w:rsidRDefault="00F90B88" w:rsidP="00617A87">
      <w:pPr>
        <w:pStyle w:val="EX"/>
      </w:pPr>
      <w:r w:rsidRPr="00746662">
        <w:t>[</w:t>
      </w:r>
      <w:bookmarkStart w:id="14" w:name="REF_TS129163"/>
      <w:r w:rsidR="00BC7D1D">
        <w:rPr>
          <w:noProof/>
        </w:rPr>
        <w:t>3</w:t>
      </w:r>
      <w:bookmarkEnd w:id="14"/>
      <w:r w:rsidRPr="00746662">
        <w:t>]</w:t>
      </w:r>
      <w:r w:rsidRPr="00746662">
        <w:tab/>
      </w:r>
      <w:r w:rsidR="00617A87">
        <w:t>Void</w:t>
      </w:r>
    </w:p>
    <w:p w14:paraId="7B4F184D" w14:textId="77777777" w:rsidR="00F90B88" w:rsidRPr="00746662" w:rsidRDefault="00F90B88" w:rsidP="00F90B88">
      <w:pPr>
        <w:pStyle w:val="EX"/>
      </w:pPr>
      <w:r w:rsidRPr="00746662">
        <w:t>[</w:t>
      </w:r>
      <w:bookmarkStart w:id="15" w:name="REF_IETFRFC3264"/>
      <w:r w:rsidR="00BC7D1D">
        <w:rPr>
          <w:noProof/>
        </w:rPr>
        <w:t>4</w:t>
      </w:r>
      <w:bookmarkEnd w:id="15"/>
      <w:r w:rsidRPr="00746662">
        <w:t>]</w:t>
      </w:r>
      <w:r w:rsidRPr="00746662">
        <w:tab/>
        <w:t>IETF RFC 3264 (2002): "An Offer/Answer Model with the Session Description Protocol (SDP)".</w:t>
      </w:r>
    </w:p>
    <w:p w14:paraId="24643BA9" w14:textId="77777777" w:rsidR="00F90B88" w:rsidRPr="00746662" w:rsidRDefault="00F90B88" w:rsidP="00401EB9">
      <w:pPr>
        <w:pStyle w:val="EX"/>
      </w:pPr>
      <w:r w:rsidRPr="00746662">
        <w:t>[</w:t>
      </w:r>
      <w:bookmarkStart w:id="16" w:name="REF_TS181002"/>
      <w:r w:rsidR="00BC7D1D">
        <w:rPr>
          <w:noProof/>
        </w:rPr>
        <w:t>5</w:t>
      </w:r>
      <w:bookmarkEnd w:id="16"/>
      <w:r w:rsidRPr="00746662">
        <w:t>]</w:t>
      </w:r>
      <w:r w:rsidRPr="00746662">
        <w:tab/>
      </w:r>
      <w:r w:rsidR="00401EB9" w:rsidRPr="001B4E38">
        <w:t>3GPP TS</w:t>
      </w:r>
      <w:r w:rsidR="00401EB9">
        <w:t xml:space="preserve"> </w:t>
      </w:r>
      <w:r w:rsidR="00401EB9" w:rsidRPr="001B4E38">
        <w:t>2</w:t>
      </w:r>
      <w:r w:rsidR="00401EB9">
        <w:t>2</w:t>
      </w:r>
      <w:r w:rsidR="00401EB9" w:rsidRPr="001B4E38">
        <w:t>.</w:t>
      </w:r>
      <w:r w:rsidR="00401EB9">
        <w:t>173</w:t>
      </w:r>
      <w:r w:rsidR="00401EB9" w:rsidRPr="001B4E38">
        <w:t xml:space="preserve">: </w:t>
      </w:r>
      <w:r w:rsidR="00401EB9">
        <w:t>"</w:t>
      </w:r>
      <w:r w:rsidR="00401EB9" w:rsidRPr="001B4E38">
        <w:t>IP Multimedia Core Network Subsystem (IMS) Multimedia Telephony Service and supplementary services; Stage 1</w:t>
      </w:r>
      <w:r w:rsidR="00401EB9">
        <w:t>".</w:t>
      </w:r>
    </w:p>
    <w:p w14:paraId="34517546" w14:textId="77777777" w:rsidR="00F90B88" w:rsidRDefault="00F90B88" w:rsidP="00401EB9">
      <w:pPr>
        <w:pStyle w:val="EX"/>
      </w:pPr>
      <w:r w:rsidRPr="00746662">
        <w:t>[</w:t>
      </w:r>
      <w:bookmarkStart w:id="17" w:name="REF_TS183028"/>
      <w:r w:rsidR="00BC7D1D">
        <w:rPr>
          <w:noProof/>
        </w:rPr>
        <w:t>6</w:t>
      </w:r>
      <w:bookmarkEnd w:id="17"/>
      <w:r w:rsidRPr="00746662">
        <w:t>]</w:t>
      </w:r>
      <w:r w:rsidRPr="00746662">
        <w:tab/>
      </w:r>
      <w:r w:rsidR="00401EB9" w:rsidRPr="005A4241">
        <w:t>3GPP TS</w:t>
      </w:r>
      <w:r w:rsidR="00401EB9">
        <w:t xml:space="preserve"> </w:t>
      </w:r>
      <w:r w:rsidR="00401EB9" w:rsidRPr="005A4241">
        <w:t>24.628</w:t>
      </w:r>
      <w:r w:rsidR="00401EB9" w:rsidRPr="00E47352">
        <w:rPr>
          <w:rFonts w:hint="eastAsia"/>
        </w:rPr>
        <w:t>:</w:t>
      </w:r>
      <w:r w:rsidR="00401EB9" w:rsidRPr="00E47352">
        <w:t xml:space="preserve"> </w:t>
      </w:r>
      <w:r w:rsidR="00401EB9">
        <w:t>"</w:t>
      </w:r>
      <w:r w:rsidR="00401EB9" w:rsidRPr="005A4241">
        <w:t>Common Basic Communication procedures; Protocol specification</w:t>
      </w:r>
      <w:r w:rsidR="00401EB9">
        <w:t>".</w:t>
      </w:r>
    </w:p>
    <w:p w14:paraId="340CBEB8" w14:textId="77777777" w:rsidR="00F90B88" w:rsidRDefault="00F90B88" w:rsidP="00F90B88">
      <w:pPr>
        <w:pStyle w:val="EX"/>
      </w:pPr>
      <w:r>
        <w:t>[7]</w:t>
      </w:r>
      <w:r>
        <w:tab/>
      </w:r>
      <w:r w:rsidRPr="00F90B88">
        <w:t>ETSI TS 183 010 V1.2.2: "Telecommunications and Internet converged Services and Protocols for Advanced Networking (TISPAN); NGN Signalling Control Protocol; Communication HOLD (HOLD) PSTN/ISDN simulation services; Protocol specification".</w:t>
      </w:r>
    </w:p>
    <w:p w14:paraId="67FD6CD6" w14:textId="77777777" w:rsidR="00E77E57" w:rsidRDefault="00E77E57" w:rsidP="00F90B88">
      <w:pPr>
        <w:pStyle w:val="EX"/>
      </w:pPr>
      <w:r>
        <w:t>[8]</w:t>
      </w:r>
      <w:r>
        <w:tab/>
      </w:r>
      <w:r w:rsidR="00CC1FAD">
        <w:t>IETF RFC 7090 (April 2014)</w:t>
      </w:r>
      <w:r>
        <w:t>: "Public Safety Answering Point (PSAP) Callback</w:t>
      </w:r>
      <w:r w:rsidRPr="00D85B1C">
        <w:t>"</w:t>
      </w:r>
      <w:r>
        <w:t>.</w:t>
      </w:r>
    </w:p>
    <w:p w14:paraId="00453F56" w14:textId="77777777" w:rsidR="00F90B88" w:rsidRPr="00746662" w:rsidRDefault="00F90B88" w:rsidP="00F90B88">
      <w:pPr>
        <w:pStyle w:val="Heading1"/>
      </w:pPr>
      <w:bookmarkStart w:id="18" w:name="_Toc510015696"/>
      <w:bookmarkStart w:id="19" w:name="_Toc27580736"/>
      <w:bookmarkStart w:id="20" w:name="historyclause"/>
      <w:r w:rsidRPr="00746662">
        <w:t>3</w:t>
      </w:r>
      <w:r w:rsidRPr="00746662">
        <w:tab/>
        <w:t>Definitions and abbreviations</w:t>
      </w:r>
      <w:bookmarkEnd w:id="18"/>
      <w:bookmarkEnd w:id="19"/>
    </w:p>
    <w:p w14:paraId="7B9B87CD" w14:textId="77777777" w:rsidR="00F90B88" w:rsidRPr="00746662" w:rsidRDefault="00F90B88" w:rsidP="00F90B88">
      <w:pPr>
        <w:pStyle w:val="Heading2"/>
      </w:pPr>
      <w:bookmarkStart w:id="21" w:name="_Toc510015697"/>
      <w:bookmarkStart w:id="22" w:name="_Toc27580737"/>
      <w:r w:rsidRPr="00746662">
        <w:t>3.1</w:t>
      </w:r>
      <w:r w:rsidRPr="00746662">
        <w:tab/>
        <w:t>Definitions</w:t>
      </w:r>
      <w:bookmarkEnd w:id="21"/>
      <w:bookmarkEnd w:id="22"/>
    </w:p>
    <w:p w14:paraId="18B5C135" w14:textId="77777777" w:rsidR="00F90B88" w:rsidRPr="00746662" w:rsidRDefault="00F90B88" w:rsidP="00401EB9">
      <w:pPr>
        <w:keepNext/>
        <w:keepLines/>
      </w:pPr>
      <w:r w:rsidRPr="00746662">
        <w:t xml:space="preserve">For the purposes of the present document, the terms and definitions given in </w:t>
      </w:r>
      <w:r w:rsidR="00401EB9">
        <w:t>3GPP TS 22.173</w:t>
      </w:r>
      <w:r w:rsidRPr="00746662">
        <w:t xml:space="preserve"> [</w:t>
      </w:r>
      <w:r w:rsidR="00BC7D1D">
        <w:t>5</w:t>
      </w:r>
      <w:r w:rsidRPr="00746662">
        <w:t>] apply.</w:t>
      </w:r>
    </w:p>
    <w:p w14:paraId="0FC1C82D" w14:textId="77777777" w:rsidR="00F90B88" w:rsidRPr="00746662" w:rsidRDefault="00F90B88" w:rsidP="00F90B88">
      <w:pPr>
        <w:pStyle w:val="Heading2"/>
      </w:pPr>
      <w:bookmarkStart w:id="23" w:name="_Toc510015698"/>
      <w:bookmarkStart w:id="24" w:name="_Toc27580738"/>
      <w:r w:rsidRPr="00746662">
        <w:t>3.2</w:t>
      </w:r>
      <w:r w:rsidRPr="00746662">
        <w:tab/>
        <w:t>Abbreviations</w:t>
      </w:r>
      <w:bookmarkEnd w:id="23"/>
      <w:bookmarkEnd w:id="24"/>
    </w:p>
    <w:p w14:paraId="1829297C" w14:textId="77777777" w:rsidR="00F90B88" w:rsidRPr="00746662" w:rsidRDefault="00F90B88" w:rsidP="00F90B88">
      <w:pPr>
        <w:keepNext/>
        <w:keepLines/>
      </w:pPr>
      <w:r w:rsidRPr="00746662">
        <w:t>For the purposes of the present document, the following abbreviations apply:</w:t>
      </w:r>
    </w:p>
    <w:p w14:paraId="7E294A4B" w14:textId="77777777" w:rsidR="00F90B88" w:rsidRPr="00746662" w:rsidRDefault="00F90B88" w:rsidP="00F90B88">
      <w:pPr>
        <w:pStyle w:val="EW"/>
      </w:pPr>
      <w:r w:rsidRPr="00746662">
        <w:t>ACR/CB</w:t>
      </w:r>
      <w:r w:rsidRPr="00746662">
        <w:tab/>
        <w:t>Anonymous Communication Rejection and Communication Barring</w:t>
      </w:r>
    </w:p>
    <w:p w14:paraId="11140DB2" w14:textId="77777777" w:rsidR="00F90B88" w:rsidRPr="00FF1229" w:rsidRDefault="00F90B88" w:rsidP="00F90B88">
      <w:pPr>
        <w:pStyle w:val="EW"/>
        <w:keepLines w:val="0"/>
        <w:rPr>
          <w:lang w:val="en-US"/>
        </w:rPr>
      </w:pPr>
      <w:r w:rsidRPr="00FF1229">
        <w:rPr>
          <w:lang w:val="en-US"/>
        </w:rPr>
        <w:t>AS</w:t>
      </w:r>
      <w:r w:rsidRPr="00FF1229">
        <w:rPr>
          <w:lang w:val="en-US"/>
        </w:rPr>
        <w:tab/>
        <w:t>SIP Application Server</w:t>
      </w:r>
    </w:p>
    <w:p w14:paraId="495E0F40" w14:textId="77777777" w:rsidR="00F90B88" w:rsidRPr="00FF1229" w:rsidRDefault="00F90B88" w:rsidP="00F90B88">
      <w:pPr>
        <w:pStyle w:val="EW"/>
        <w:keepLines w:val="0"/>
        <w:rPr>
          <w:lang w:val="en-US"/>
        </w:rPr>
      </w:pPr>
      <w:r w:rsidRPr="00FF1229">
        <w:rPr>
          <w:lang w:val="en-US"/>
        </w:rPr>
        <w:t>CDIV</w:t>
      </w:r>
      <w:r w:rsidRPr="00FF1229">
        <w:rPr>
          <w:lang w:val="en-US"/>
        </w:rPr>
        <w:tab/>
        <w:t>Communication DIVersion</w:t>
      </w:r>
    </w:p>
    <w:p w14:paraId="387BDCD2" w14:textId="77777777" w:rsidR="00F90B88" w:rsidRPr="00746662" w:rsidRDefault="00F90B88" w:rsidP="00F90B88">
      <w:pPr>
        <w:pStyle w:val="EW"/>
        <w:keepLines w:val="0"/>
      </w:pPr>
      <w:r w:rsidRPr="00746662">
        <w:lastRenderedPageBreak/>
        <w:t>CSCF</w:t>
      </w:r>
      <w:r w:rsidRPr="00746662">
        <w:tab/>
        <w:t>Call Session Control Function</w:t>
      </w:r>
    </w:p>
    <w:p w14:paraId="02D34493" w14:textId="77777777" w:rsidR="00F90B88" w:rsidRPr="00746662" w:rsidRDefault="00F90B88" w:rsidP="00F90B88">
      <w:pPr>
        <w:pStyle w:val="EW"/>
      </w:pPr>
      <w:r w:rsidRPr="00746662">
        <w:t>ECT</w:t>
      </w:r>
      <w:r w:rsidRPr="00746662">
        <w:tab/>
        <w:t>Explicit Communication Transfer</w:t>
      </w:r>
    </w:p>
    <w:p w14:paraId="7DFA7E89" w14:textId="77777777" w:rsidR="00F90B88" w:rsidRPr="00746662" w:rsidRDefault="00F90B88" w:rsidP="00F90B88">
      <w:pPr>
        <w:pStyle w:val="EW"/>
        <w:keepLines w:val="0"/>
      </w:pPr>
      <w:r w:rsidRPr="00746662">
        <w:t>HOLD</w:t>
      </w:r>
      <w:r w:rsidRPr="00746662">
        <w:tab/>
        <w:t>communication session HOLD</w:t>
      </w:r>
    </w:p>
    <w:p w14:paraId="0DD54463" w14:textId="77777777" w:rsidR="00F90B88" w:rsidRPr="00746662" w:rsidRDefault="00F90B88" w:rsidP="00F90B88">
      <w:pPr>
        <w:pStyle w:val="EW"/>
        <w:keepLines w:val="0"/>
      </w:pPr>
      <w:r w:rsidRPr="00746662">
        <w:t>IMS</w:t>
      </w:r>
      <w:r w:rsidRPr="00746662">
        <w:tab/>
        <w:t>IP Multimedia Subsystem</w:t>
      </w:r>
    </w:p>
    <w:p w14:paraId="49AD42AF" w14:textId="77777777" w:rsidR="00F90B88" w:rsidRPr="00746662" w:rsidRDefault="00F90B88" w:rsidP="00F90B88">
      <w:pPr>
        <w:pStyle w:val="EW"/>
        <w:keepLines w:val="0"/>
      </w:pPr>
      <w:r w:rsidRPr="00746662">
        <w:t>IP</w:t>
      </w:r>
      <w:r w:rsidRPr="00746662">
        <w:tab/>
        <w:t>Internet Protocol</w:t>
      </w:r>
    </w:p>
    <w:p w14:paraId="16E420AC" w14:textId="77777777" w:rsidR="00F90B88" w:rsidRPr="00746662" w:rsidRDefault="00F90B88" w:rsidP="00F90B88">
      <w:pPr>
        <w:pStyle w:val="EW"/>
        <w:keepLines w:val="0"/>
      </w:pPr>
      <w:r w:rsidRPr="00746662">
        <w:t>ISDN</w:t>
      </w:r>
      <w:r w:rsidRPr="00746662">
        <w:tab/>
        <w:t>Integrated Service D</w:t>
      </w:r>
      <w:r w:rsidR="00A02807">
        <w:t>igital</w:t>
      </w:r>
      <w:r w:rsidRPr="00746662">
        <w:t xml:space="preserve"> Network</w:t>
      </w:r>
    </w:p>
    <w:p w14:paraId="48C62BF1" w14:textId="77777777" w:rsidR="00F90B88" w:rsidRPr="00746662" w:rsidRDefault="00F90B88" w:rsidP="00F90B88">
      <w:pPr>
        <w:pStyle w:val="EW"/>
        <w:keepLines w:val="0"/>
      </w:pPr>
      <w:r w:rsidRPr="00746662">
        <w:t>MCID</w:t>
      </w:r>
      <w:r w:rsidRPr="00746662">
        <w:tab/>
        <w:t>Malicious Communication IDentification</w:t>
      </w:r>
    </w:p>
    <w:p w14:paraId="7590A4FF" w14:textId="77777777" w:rsidR="006B4547" w:rsidRPr="00BA6C68" w:rsidRDefault="006B4547" w:rsidP="006B4547">
      <w:pPr>
        <w:pStyle w:val="EW"/>
      </w:pPr>
      <w:r w:rsidRPr="00BA6C68">
        <w:t>MiD</w:t>
      </w:r>
      <w:r w:rsidRPr="00BA6C68">
        <w:tab/>
      </w:r>
      <w:r w:rsidRPr="00BA6C68">
        <w:rPr>
          <w:bCs/>
          <w:lang w:eastAsia="zh-CN"/>
        </w:rPr>
        <w:t>M</w:t>
      </w:r>
      <w:r w:rsidRPr="00BA6C68">
        <w:rPr>
          <w:bCs/>
        </w:rPr>
        <w:t>ulti-iDentity</w:t>
      </w:r>
    </w:p>
    <w:p w14:paraId="4916D2C8" w14:textId="77777777" w:rsidR="006B4547" w:rsidRPr="00BA6C68" w:rsidRDefault="006B4547" w:rsidP="006B4547">
      <w:pPr>
        <w:pStyle w:val="EW"/>
      </w:pPr>
      <w:r w:rsidRPr="00BA6C68">
        <w:t>MuD</w:t>
      </w:r>
      <w:r w:rsidRPr="00BA6C68">
        <w:tab/>
      </w:r>
      <w:r w:rsidRPr="00BA6C68">
        <w:rPr>
          <w:bCs/>
          <w:lang w:eastAsia="zh-CN"/>
        </w:rPr>
        <w:t>M</w:t>
      </w:r>
      <w:r w:rsidRPr="00BA6C68">
        <w:rPr>
          <w:bCs/>
        </w:rPr>
        <w:t>ulti-Device</w:t>
      </w:r>
    </w:p>
    <w:p w14:paraId="0BA11E26" w14:textId="77777777" w:rsidR="00F90B88" w:rsidRPr="00746662" w:rsidRDefault="00F90B88" w:rsidP="00F90B88">
      <w:pPr>
        <w:pStyle w:val="EW"/>
        <w:keepLines w:val="0"/>
      </w:pPr>
      <w:r w:rsidRPr="00746662">
        <w:t>OIP</w:t>
      </w:r>
      <w:r w:rsidRPr="00746662">
        <w:tab/>
        <w:t>Originating Identification Presentation</w:t>
      </w:r>
    </w:p>
    <w:p w14:paraId="3F0E42F7" w14:textId="77777777" w:rsidR="00F90B88" w:rsidRPr="00746662" w:rsidRDefault="00F90B88" w:rsidP="00F90B88">
      <w:pPr>
        <w:pStyle w:val="EW"/>
        <w:keepLines w:val="0"/>
      </w:pPr>
      <w:r w:rsidRPr="00746662">
        <w:t>OIR</w:t>
      </w:r>
      <w:r w:rsidRPr="00746662">
        <w:tab/>
        <w:t>Originating Identification Restriction</w:t>
      </w:r>
    </w:p>
    <w:p w14:paraId="212BC92F" w14:textId="77777777" w:rsidR="00F90B88" w:rsidRDefault="00F90B88" w:rsidP="00F90B88">
      <w:pPr>
        <w:pStyle w:val="EW"/>
        <w:keepLines w:val="0"/>
      </w:pPr>
      <w:r w:rsidRPr="00746662">
        <w:t>P-CSCF</w:t>
      </w:r>
      <w:r w:rsidRPr="00746662">
        <w:tab/>
        <w:t>Proxy-CSCF</w:t>
      </w:r>
    </w:p>
    <w:p w14:paraId="27D1E68B" w14:textId="77777777" w:rsidR="00E77E57" w:rsidRPr="00746662" w:rsidRDefault="00E77E57" w:rsidP="00F90B88">
      <w:pPr>
        <w:pStyle w:val="EW"/>
        <w:keepLines w:val="0"/>
      </w:pPr>
      <w:r>
        <w:t>PSAP</w:t>
      </w:r>
      <w:r>
        <w:tab/>
        <w:t>Public Safety Answering Point</w:t>
      </w:r>
    </w:p>
    <w:p w14:paraId="3A862D80" w14:textId="77777777" w:rsidR="00F90B88" w:rsidRPr="00746662" w:rsidRDefault="00F90B88" w:rsidP="00F90B88">
      <w:pPr>
        <w:pStyle w:val="EW"/>
        <w:keepLines w:val="0"/>
      </w:pPr>
      <w:r w:rsidRPr="00746662">
        <w:t>PSTN</w:t>
      </w:r>
      <w:r w:rsidRPr="00746662">
        <w:tab/>
        <w:t xml:space="preserve">Public Switched </w:t>
      </w:r>
      <w:r w:rsidRPr="00746662">
        <w:rPr>
          <w:bCs/>
        </w:rPr>
        <w:t>Telephone</w:t>
      </w:r>
      <w:r w:rsidRPr="00746662">
        <w:t xml:space="preserve"> Network</w:t>
      </w:r>
    </w:p>
    <w:p w14:paraId="488C5A85" w14:textId="77777777" w:rsidR="00F90B88" w:rsidRPr="00746662" w:rsidRDefault="00F90B88" w:rsidP="00F90B88">
      <w:pPr>
        <w:pStyle w:val="EW"/>
        <w:keepLines w:val="0"/>
      </w:pPr>
      <w:r w:rsidRPr="00746662">
        <w:t>S-CSCF</w:t>
      </w:r>
      <w:r w:rsidRPr="00746662">
        <w:tab/>
        <w:t>Serving-CSCF</w:t>
      </w:r>
    </w:p>
    <w:p w14:paraId="4B79840C" w14:textId="77777777" w:rsidR="00F90B88" w:rsidRPr="00746662" w:rsidRDefault="00F90B88" w:rsidP="00F90B88">
      <w:pPr>
        <w:pStyle w:val="EW"/>
        <w:keepLines w:val="0"/>
      </w:pPr>
      <w:r w:rsidRPr="00746662">
        <w:t>SDP</w:t>
      </w:r>
      <w:r w:rsidRPr="00746662">
        <w:tab/>
        <w:t>Session Description Protocol</w:t>
      </w:r>
    </w:p>
    <w:p w14:paraId="0FCB9123" w14:textId="77777777" w:rsidR="00F90B88" w:rsidRPr="00746662" w:rsidRDefault="00F90B88" w:rsidP="00F90B88">
      <w:pPr>
        <w:pStyle w:val="EW"/>
        <w:keepLines w:val="0"/>
      </w:pPr>
      <w:r w:rsidRPr="00746662">
        <w:t>SIP</w:t>
      </w:r>
      <w:r w:rsidRPr="00746662">
        <w:tab/>
        <w:t>Session Initiation Protocol</w:t>
      </w:r>
    </w:p>
    <w:p w14:paraId="0F8B97DA" w14:textId="77777777" w:rsidR="00F90B88" w:rsidRPr="00746662" w:rsidRDefault="00F90B88" w:rsidP="00F90B88">
      <w:pPr>
        <w:pStyle w:val="EW"/>
        <w:keepLines w:val="0"/>
      </w:pPr>
      <w:r w:rsidRPr="00746662">
        <w:t>TIP</w:t>
      </w:r>
      <w:r w:rsidRPr="00746662">
        <w:tab/>
        <w:t>Terminating Identification Presentation</w:t>
      </w:r>
    </w:p>
    <w:p w14:paraId="794D3925" w14:textId="77777777" w:rsidR="00F90B88" w:rsidRPr="00746662" w:rsidRDefault="00F90B88" w:rsidP="00F90B88">
      <w:pPr>
        <w:pStyle w:val="EW"/>
        <w:keepLines w:val="0"/>
      </w:pPr>
      <w:r w:rsidRPr="00746662">
        <w:t>TIR</w:t>
      </w:r>
      <w:r w:rsidRPr="00746662">
        <w:tab/>
        <w:t>Terminating Identification Restriction</w:t>
      </w:r>
    </w:p>
    <w:p w14:paraId="22962E10" w14:textId="77777777" w:rsidR="00F90B88" w:rsidRPr="00746662" w:rsidRDefault="00F90B88" w:rsidP="00F90B88">
      <w:pPr>
        <w:pStyle w:val="EX"/>
      </w:pPr>
      <w:r w:rsidRPr="00746662">
        <w:t>UE</w:t>
      </w:r>
      <w:r w:rsidRPr="00746662">
        <w:tab/>
        <w:t>User Equipment</w:t>
      </w:r>
    </w:p>
    <w:p w14:paraId="7671EBC2" w14:textId="77777777" w:rsidR="00F90B88" w:rsidRPr="00746662" w:rsidRDefault="00F90B88" w:rsidP="00F90B88">
      <w:pPr>
        <w:pStyle w:val="Heading1"/>
      </w:pPr>
      <w:bookmarkStart w:id="25" w:name="_Toc510015699"/>
      <w:bookmarkStart w:id="26" w:name="_Toc27580739"/>
      <w:r w:rsidRPr="00746662">
        <w:t>4</w:t>
      </w:r>
      <w:r w:rsidRPr="00746662">
        <w:tab/>
        <w:t>Communication Hold (HOLD)</w:t>
      </w:r>
      <w:bookmarkEnd w:id="25"/>
      <w:bookmarkEnd w:id="26"/>
    </w:p>
    <w:p w14:paraId="0B6E6A6A" w14:textId="77777777" w:rsidR="00F90B88" w:rsidRPr="00746662" w:rsidRDefault="00F90B88" w:rsidP="00F90B88">
      <w:pPr>
        <w:pStyle w:val="Heading2"/>
      </w:pPr>
      <w:bookmarkStart w:id="27" w:name="_Toc510015700"/>
      <w:bookmarkStart w:id="28" w:name="_Toc27580740"/>
      <w:r w:rsidRPr="00746662">
        <w:t>4.1</w:t>
      </w:r>
      <w:r w:rsidRPr="00746662">
        <w:tab/>
      </w:r>
      <w:r w:rsidR="005719D4">
        <w:t>Void</w:t>
      </w:r>
      <w:bookmarkEnd w:id="27"/>
      <w:bookmarkEnd w:id="28"/>
    </w:p>
    <w:p w14:paraId="25F51E94" w14:textId="77777777" w:rsidR="00F90B88" w:rsidRPr="00746662" w:rsidRDefault="00F90B88" w:rsidP="00F90B88">
      <w:pPr>
        <w:pStyle w:val="Heading2"/>
      </w:pPr>
      <w:bookmarkStart w:id="29" w:name="_Toc510015701"/>
      <w:bookmarkStart w:id="30" w:name="_Toc27580741"/>
      <w:r w:rsidRPr="00746662">
        <w:t>4.2</w:t>
      </w:r>
      <w:r w:rsidRPr="00746662">
        <w:tab/>
        <w:t>Description</w:t>
      </w:r>
      <w:bookmarkEnd w:id="29"/>
      <w:bookmarkEnd w:id="30"/>
    </w:p>
    <w:p w14:paraId="47A2E4D7" w14:textId="77777777" w:rsidR="00F90B88" w:rsidRPr="00746662" w:rsidRDefault="00F90B88" w:rsidP="00F90B88">
      <w:pPr>
        <w:pStyle w:val="Heading3"/>
      </w:pPr>
      <w:bookmarkStart w:id="31" w:name="_Toc510015702"/>
      <w:bookmarkStart w:id="32" w:name="_Toc27580742"/>
      <w:r w:rsidRPr="00746662">
        <w:t>4.2.1</w:t>
      </w:r>
      <w:r w:rsidRPr="00746662">
        <w:tab/>
        <w:t>General description</w:t>
      </w:r>
      <w:bookmarkEnd w:id="31"/>
      <w:bookmarkEnd w:id="32"/>
    </w:p>
    <w:p w14:paraId="4F31D41C" w14:textId="77777777" w:rsidR="00F90B88" w:rsidRPr="00746662" w:rsidRDefault="00F90B88" w:rsidP="00F90B88">
      <w:r w:rsidRPr="00746662">
        <w:t xml:space="preserve">The Communication Hold supplementary service enables a user to suspend the </w:t>
      </w:r>
      <w:r w:rsidR="00A02807">
        <w:t xml:space="preserve">reception of </w:t>
      </w:r>
      <w:r w:rsidRPr="00746662">
        <w:t>media stream(s) of an established IP multimedia session, and resume the media stream(s) at a later time.</w:t>
      </w:r>
    </w:p>
    <w:p w14:paraId="45A3255E" w14:textId="77777777" w:rsidR="00F90B88" w:rsidRPr="00746662" w:rsidRDefault="00F90B88" w:rsidP="00F90B88">
      <w:pPr>
        <w:pStyle w:val="Heading2"/>
      </w:pPr>
      <w:bookmarkStart w:id="33" w:name="_Toc510015703"/>
      <w:bookmarkStart w:id="34" w:name="_Toc27580743"/>
      <w:r w:rsidRPr="00746662">
        <w:t>4.3</w:t>
      </w:r>
      <w:r w:rsidRPr="00746662">
        <w:tab/>
        <w:t>Operational requirements</w:t>
      </w:r>
      <w:bookmarkEnd w:id="33"/>
      <w:bookmarkEnd w:id="34"/>
    </w:p>
    <w:p w14:paraId="1EDD4FE8" w14:textId="77777777" w:rsidR="00F90B88" w:rsidRPr="00746662" w:rsidRDefault="00F90B88" w:rsidP="00F90B88">
      <w:pPr>
        <w:pStyle w:val="Heading3"/>
      </w:pPr>
      <w:bookmarkStart w:id="35" w:name="_Toc510015704"/>
      <w:bookmarkStart w:id="36" w:name="_Toc27580744"/>
      <w:r w:rsidRPr="00746662">
        <w:t>4.3.1</w:t>
      </w:r>
      <w:r w:rsidRPr="00746662">
        <w:tab/>
        <w:t>Provision/withdrawal</w:t>
      </w:r>
      <w:bookmarkEnd w:id="35"/>
      <w:bookmarkEnd w:id="36"/>
    </w:p>
    <w:p w14:paraId="2B4F3912" w14:textId="77777777" w:rsidR="00F90B88" w:rsidRPr="00746662" w:rsidRDefault="00F90B88" w:rsidP="00401EB9">
      <w:r w:rsidRPr="00746662">
        <w:t>The HOLD service that includes announcements shall be provided after prior arrangement with the service provider.</w:t>
      </w:r>
    </w:p>
    <w:p w14:paraId="194D2D73" w14:textId="77777777" w:rsidR="00F90B88" w:rsidRPr="00746662" w:rsidRDefault="00F90B88" w:rsidP="00F90B88">
      <w:pPr>
        <w:pStyle w:val="Heading3"/>
      </w:pPr>
      <w:bookmarkStart w:id="37" w:name="_Toc510015705"/>
      <w:bookmarkStart w:id="38" w:name="_Toc27580745"/>
      <w:r w:rsidRPr="00746662">
        <w:t>4.3.2</w:t>
      </w:r>
      <w:r w:rsidRPr="00746662">
        <w:tab/>
        <w:t>Requirements on the originating network side</w:t>
      </w:r>
      <w:bookmarkEnd w:id="37"/>
      <w:bookmarkEnd w:id="38"/>
    </w:p>
    <w:p w14:paraId="40D55A50" w14:textId="77777777" w:rsidR="00F90B88" w:rsidRPr="00746662" w:rsidRDefault="00F90B88" w:rsidP="00F90B88">
      <w:r w:rsidRPr="00746662">
        <w:t>No specific requirements are needed in the network.</w:t>
      </w:r>
    </w:p>
    <w:p w14:paraId="53F6781E" w14:textId="77777777" w:rsidR="00F90B88" w:rsidRPr="00746662" w:rsidRDefault="00F90B88" w:rsidP="00F90B88">
      <w:pPr>
        <w:pStyle w:val="Heading3"/>
      </w:pPr>
      <w:bookmarkStart w:id="39" w:name="_Toc510015706"/>
      <w:bookmarkStart w:id="40" w:name="_Toc27580746"/>
      <w:r w:rsidRPr="00746662">
        <w:t>4.3.3</w:t>
      </w:r>
      <w:r w:rsidRPr="00746662">
        <w:tab/>
        <w:t>Requirements in the network</w:t>
      </w:r>
      <w:bookmarkEnd w:id="39"/>
      <w:bookmarkEnd w:id="40"/>
    </w:p>
    <w:p w14:paraId="316AF48F" w14:textId="77777777" w:rsidR="00F90B88" w:rsidRPr="00746662" w:rsidRDefault="00F90B88" w:rsidP="00F90B88">
      <w:r w:rsidRPr="00746662">
        <w:t>No specific requirements are needed in the network.</w:t>
      </w:r>
    </w:p>
    <w:p w14:paraId="6F34EDBC" w14:textId="77777777" w:rsidR="00F90B88" w:rsidRPr="00746662" w:rsidRDefault="00F90B88" w:rsidP="00F90B88">
      <w:pPr>
        <w:pStyle w:val="Heading3"/>
      </w:pPr>
      <w:bookmarkStart w:id="41" w:name="_Toc510015707"/>
      <w:bookmarkStart w:id="42" w:name="_Toc27580747"/>
      <w:r w:rsidRPr="00746662">
        <w:t>4.3.4</w:t>
      </w:r>
      <w:r w:rsidRPr="00746662">
        <w:tab/>
        <w:t>Requirements on the terminating network side</w:t>
      </w:r>
      <w:bookmarkEnd w:id="41"/>
      <w:bookmarkEnd w:id="42"/>
    </w:p>
    <w:p w14:paraId="5C9132B1" w14:textId="77777777" w:rsidR="00F90B88" w:rsidRPr="00746662" w:rsidRDefault="00F90B88" w:rsidP="00F90B88">
      <w:r w:rsidRPr="00746662">
        <w:t>No specific requirements are needed in the network.</w:t>
      </w:r>
    </w:p>
    <w:p w14:paraId="495291A2" w14:textId="77777777" w:rsidR="00F90B88" w:rsidRPr="00746662" w:rsidRDefault="00F90B88" w:rsidP="00F90B88">
      <w:pPr>
        <w:pStyle w:val="Heading2"/>
      </w:pPr>
      <w:bookmarkStart w:id="43" w:name="_Toc510015708"/>
      <w:bookmarkStart w:id="44" w:name="_Toc27580748"/>
      <w:r w:rsidRPr="00746662">
        <w:t>4.4</w:t>
      </w:r>
      <w:r w:rsidRPr="00746662">
        <w:tab/>
        <w:t>Coding requirements</w:t>
      </w:r>
      <w:bookmarkEnd w:id="43"/>
      <w:bookmarkEnd w:id="44"/>
    </w:p>
    <w:p w14:paraId="7FA9CBD0" w14:textId="77777777" w:rsidR="00F90B88" w:rsidRPr="00746662" w:rsidRDefault="00F90B88" w:rsidP="00F90B88">
      <w:r w:rsidRPr="00746662">
        <w:t>No specific coding requirements are needed.</w:t>
      </w:r>
    </w:p>
    <w:p w14:paraId="2FFCF435" w14:textId="77777777" w:rsidR="00F90B88" w:rsidRPr="00746662" w:rsidRDefault="00F90B88" w:rsidP="00F90B88">
      <w:pPr>
        <w:pStyle w:val="Heading2"/>
      </w:pPr>
      <w:bookmarkStart w:id="45" w:name="_Toc510015709"/>
      <w:bookmarkStart w:id="46" w:name="_Toc27580749"/>
      <w:r w:rsidRPr="00746662">
        <w:lastRenderedPageBreak/>
        <w:t>4.5</w:t>
      </w:r>
      <w:r w:rsidRPr="00746662">
        <w:tab/>
        <w:t>Signalling requirements</w:t>
      </w:r>
      <w:bookmarkEnd w:id="45"/>
      <w:bookmarkEnd w:id="46"/>
    </w:p>
    <w:p w14:paraId="163162A8" w14:textId="77777777" w:rsidR="00F90B88" w:rsidRPr="00746662" w:rsidRDefault="00F90B88" w:rsidP="00F90B88">
      <w:pPr>
        <w:pStyle w:val="Heading3"/>
      </w:pPr>
      <w:bookmarkStart w:id="47" w:name="_Toc510015710"/>
      <w:bookmarkStart w:id="48" w:name="_Toc27580750"/>
      <w:r w:rsidRPr="00746662">
        <w:t>4.5.1</w:t>
      </w:r>
      <w:r w:rsidRPr="00746662">
        <w:tab/>
        <w:t>Activation/deactivation</w:t>
      </w:r>
      <w:bookmarkEnd w:id="47"/>
      <w:bookmarkEnd w:id="48"/>
    </w:p>
    <w:p w14:paraId="7FA292DB" w14:textId="77777777" w:rsidR="00F90B88" w:rsidRPr="00746662" w:rsidRDefault="00F90B88" w:rsidP="00F90B88">
      <w:r w:rsidRPr="00746662">
        <w:t>The HOLD service is activated at provisioning and deactivated at withdrawal.</w:t>
      </w:r>
    </w:p>
    <w:p w14:paraId="1AE8D4DF" w14:textId="77777777" w:rsidR="00F90B88" w:rsidRPr="00746662" w:rsidRDefault="00F90B88" w:rsidP="00F90B88">
      <w:pPr>
        <w:keepNext/>
        <w:keepLines/>
        <w:spacing w:before="120"/>
        <w:ind w:left="1134" w:hanging="1134"/>
        <w:rPr>
          <w:rFonts w:ascii="Arial" w:hAnsi="Arial"/>
          <w:sz w:val="28"/>
        </w:rPr>
      </w:pPr>
      <w:r w:rsidRPr="00746662">
        <w:rPr>
          <w:rFonts w:ascii="Arial" w:hAnsi="Arial"/>
          <w:sz w:val="28"/>
        </w:rPr>
        <w:t>4.5.1A</w:t>
      </w:r>
      <w:r w:rsidRPr="00746662">
        <w:rPr>
          <w:rFonts w:ascii="Arial" w:hAnsi="Arial"/>
          <w:sz w:val="28"/>
        </w:rPr>
        <w:tab/>
        <w:t>Registration/erasure</w:t>
      </w:r>
    </w:p>
    <w:p w14:paraId="713B257B" w14:textId="77777777" w:rsidR="00F90B88" w:rsidRPr="00746662" w:rsidRDefault="00F90B88" w:rsidP="00F90B88">
      <w:r w:rsidRPr="00746662">
        <w:t>The HOLD service requires no registration. Erasure is not applicable.</w:t>
      </w:r>
    </w:p>
    <w:p w14:paraId="0519E1EA" w14:textId="77777777" w:rsidR="00F90B88" w:rsidRPr="00746662" w:rsidRDefault="00F90B88" w:rsidP="00F90B88">
      <w:pPr>
        <w:keepNext/>
        <w:keepLines/>
        <w:spacing w:before="120"/>
        <w:ind w:left="1134" w:hanging="1134"/>
        <w:rPr>
          <w:rFonts w:ascii="Arial" w:hAnsi="Arial"/>
          <w:sz w:val="28"/>
        </w:rPr>
      </w:pPr>
      <w:r w:rsidRPr="00746662">
        <w:rPr>
          <w:rFonts w:ascii="Arial" w:hAnsi="Arial"/>
          <w:sz w:val="28"/>
        </w:rPr>
        <w:t>4.5.1B</w:t>
      </w:r>
      <w:r w:rsidRPr="00746662">
        <w:rPr>
          <w:rFonts w:ascii="Arial" w:hAnsi="Arial"/>
          <w:sz w:val="28"/>
        </w:rPr>
        <w:tab/>
        <w:t>Interrogation</w:t>
      </w:r>
    </w:p>
    <w:p w14:paraId="4CFC75CB" w14:textId="77777777" w:rsidR="00F90B88" w:rsidRPr="00746662" w:rsidRDefault="00F90B88" w:rsidP="00F90B88">
      <w:pPr>
        <w:keepLines/>
        <w:rPr>
          <w:strike/>
          <w:u w:val="single"/>
        </w:rPr>
      </w:pPr>
      <w:r w:rsidRPr="00746662">
        <w:t>Interrogation of HOLD is not applicable.</w:t>
      </w:r>
    </w:p>
    <w:p w14:paraId="0C3FD7E6" w14:textId="77777777" w:rsidR="00F90B88" w:rsidRPr="00746662" w:rsidRDefault="00F90B88" w:rsidP="00F90B88">
      <w:pPr>
        <w:pStyle w:val="Heading3"/>
      </w:pPr>
      <w:bookmarkStart w:id="49" w:name="_Toc510015711"/>
      <w:bookmarkStart w:id="50" w:name="_Toc27580751"/>
      <w:r w:rsidRPr="00746662">
        <w:t>4.5.2</w:t>
      </w:r>
      <w:r w:rsidRPr="00746662">
        <w:tab/>
        <w:t>Invocation and operation</w:t>
      </w:r>
      <w:bookmarkEnd w:id="49"/>
      <w:bookmarkEnd w:id="50"/>
    </w:p>
    <w:p w14:paraId="084A3C4B" w14:textId="77777777" w:rsidR="00F90B88" w:rsidRPr="00746662" w:rsidRDefault="00F90B88" w:rsidP="00F90B88">
      <w:pPr>
        <w:pStyle w:val="Heading4"/>
      </w:pPr>
      <w:bookmarkStart w:id="51" w:name="_Toc510015712"/>
      <w:bookmarkStart w:id="52" w:name="_Toc27580752"/>
      <w:r w:rsidRPr="00746662">
        <w:t>4.5.2.1</w:t>
      </w:r>
      <w:r w:rsidRPr="00746662">
        <w:tab/>
        <w:t>Actions at the invoking UE</w:t>
      </w:r>
      <w:bookmarkEnd w:id="51"/>
      <w:bookmarkEnd w:id="52"/>
    </w:p>
    <w:p w14:paraId="22F7C364" w14:textId="77777777" w:rsidR="00F90B88" w:rsidRPr="00746662" w:rsidRDefault="00F90B88" w:rsidP="00401EB9">
      <w:r w:rsidRPr="00746662">
        <w:t xml:space="preserve">In addition to the application of procedures according to </w:t>
      </w:r>
      <w:r w:rsidR="005719D4">
        <w:t>3GPP TS 24.229</w:t>
      </w:r>
      <w:r w:rsidRPr="00746662">
        <w:t xml:space="preserve"> [</w:t>
      </w:r>
      <w:r w:rsidR="00BC7D1D">
        <w:rPr>
          <w:noProof/>
        </w:rPr>
        <w:t>1</w:t>
      </w:r>
      <w:r w:rsidRPr="00746662">
        <w:t>]</w:t>
      </w:r>
      <w:r w:rsidR="00A02807">
        <w:t>,</w:t>
      </w:r>
      <w:r w:rsidRPr="00746662">
        <w:t xml:space="preserve"> the following procedures shall be applied at the invoking UE in accordance with RFC</w:t>
      </w:r>
      <w:r w:rsidR="004A4BE8">
        <w:t> </w:t>
      </w:r>
      <w:r w:rsidRPr="00746662">
        <w:t>3264</w:t>
      </w:r>
      <w:r w:rsidR="004A4BE8">
        <w:t> </w:t>
      </w:r>
      <w:r w:rsidRPr="00746662">
        <w:t>[</w:t>
      </w:r>
      <w:r w:rsidR="00BC7D1D">
        <w:rPr>
          <w:noProof/>
        </w:rPr>
        <w:t>4</w:t>
      </w:r>
      <w:r w:rsidRPr="00746662">
        <w:t>].</w:t>
      </w:r>
    </w:p>
    <w:p w14:paraId="160FAB5F" w14:textId="77777777" w:rsidR="00C75DC0" w:rsidRDefault="00C75DC0" w:rsidP="00C75DC0">
      <w:r>
        <w:t>A UE shall not invoke the HOLD service on a dialog associated with an emergency call the UE has initiated.</w:t>
      </w:r>
    </w:p>
    <w:p w14:paraId="722E1F65" w14:textId="77777777" w:rsidR="00F90B88" w:rsidRPr="00746662" w:rsidRDefault="00F90B88" w:rsidP="00F90B88">
      <w:r w:rsidRPr="00746662">
        <w:t xml:space="preserve">If </w:t>
      </w:r>
      <w:r w:rsidR="004B305F">
        <w:t xml:space="preserve">not all the </w:t>
      </w:r>
      <w:r w:rsidRPr="00746662">
        <w:t>media streams are affected</w:t>
      </w:r>
      <w:r w:rsidR="0015361A">
        <w:t>,</w:t>
      </w:r>
      <w:r w:rsidR="0015361A" w:rsidRPr="001A45ED">
        <w:t xml:space="preserve"> </w:t>
      </w:r>
      <w:r w:rsidR="0015361A" w:rsidRPr="00746662">
        <w:t>the invoking UE shall generate a new SDP offer</w:t>
      </w:r>
      <w:r w:rsidR="0015361A">
        <w:t xml:space="preserve"> where</w:t>
      </w:r>
      <w:r w:rsidRPr="00746662">
        <w:t>:</w:t>
      </w:r>
    </w:p>
    <w:p w14:paraId="6E775542" w14:textId="77777777" w:rsidR="00F90B88" w:rsidRPr="00746662" w:rsidRDefault="004A4BE8" w:rsidP="00DB248C">
      <w:pPr>
        <w:pStyle w:val="B10"/>
      </w:pPr>
      <w:r>
        <w:t>1)</w:t>
      </w:r>
      <w:r w:rsidR="00DB248C">
        <w:tab/>
      </w:r>
      <w:r w:rsidR="00F90B88" w:rsidRPr="00746662">
        <w:t xml:space="preserve">for each media stream that </w:t>
      </w:r>
      <w:r w:rsidR="0015361A">
        <w:t xml:space="preserve">is to </w:t>
      </w:r>
      <w:r w:rsidR="00F90B88" w:rsidRPr="00746662">
        <w:t>be held, the SDP offer contains:</w:t>
      </w:r>
    </w:p>
    <w:p w14:paraId="730EB0A5" w14:textId="77777777" w:rsidR="00F90B88" w:rsidRPr="00746662" w:rsidRDefault="00DB248C" w:rsidP="00DB248C">
      <w:pPr>
        <w:pStyle w:val="B20"/>
      </w:pPr>
      <w:r>
        <w:t>-</w:t>
      </w:r>
      <w:r>
        <w:tab/>
      </w:r>
      <w:r w:rsidR="00F90B88" w:rsidRPr="00746662">
        <w:t>an "inactive" SDP attribute if the stream was previously set to "recvonly"; or</w:t>
      </w:r>
    </w:p>
    <w:p w14:paraId="159BAAE5" w14:textId="77777777" w:rsidR="004B305F" w:rsidRDefault="00DB248C" w:rsidP="004B305F">
      <w:pPr>
        <w:pStyle w:val="B20"/>
      </w:pPr>
      <w:r>
        <w:t>-</w:t>
      </w:r>
      <w:r>
        <w:tab/>
      </w:r>
      <w:r w:rsidR="00F90B88" w:rsidRPr="00746662">
        <w:t>a "sendonly" SDP attribute if the stream was previously set to "sendrecv";</w:t>
      </w:r>
    </w:p>
    <w:p w14:paraId="0FF7DDE6" w14:textId="77777777" w:rsidR="00F90B88" w:rsidRPr="00746662" w:rsidRDefault="004B305F" w:rsidP="004B305F">
      <w:pPr>
        <w:pStyle w:val="NO"/>
      </w:pPr>
      <w:r>
        <w:t>NOTE 1:</w:t>
      </w:r>
      <w:r>
        <w:tab/>
        <w:t xml:space="preserve">If the directionality attribute of the media stream is currently </w:t>
      </w:r>
      <w:r w:rsidRPr="00746662">
        <w:t>"</w:t>
      </w:r>
      <w:r>
        <w:t>sendonly</w:t>
      </w:r>
      <w:r w:rsidRPr="00746662">
        <w:t>"</w:t>
      </w:r>
      <w:r>
        <w:t xml:space="preserve"> or </w:t>
      </w:r>
      <w:r w:rsidRPr="00746662">
        <w:t>"</w:t>
      </w:r>
      <w:r>
        <w:t>inactive</w:t>
      </w:r>
      <w:r w:rsidRPr="00746662">
        <w:t>"</w:t>
      </w:r>
      <w:r>
        <w:t>, then that media stream is not put on hold and, in the SDP offer, the directionality for that media stream remains unchanged.</w:t>
      </w:r>
    </w:p>
    <w:p w14:paraId="330877B4" w14:textId="77777777" w:rsidR="00F90B88" w:rsidRPr="00746662" w:rsidRDefault="004A4BE8" w:rsidP="00DB248C">
      <w:pPr>
        <w:pStyle w:val="B10"/>
      </w:pPr>
      <w:r>
        <w:t>2)</w:t>
      </w:r>
      <w:r w:rsidR="00DB248C">
        <w:tab/>
      </w:r>
      <w:r w:rsidR="00F90B88" w:rsidRPr="00746662">
        <w:t xml:space="preserve">for each </w:t>
      </w:r>
      <w:r w:rsidR="004B305F">
        <w:t xml:space="preserve">held </w:t>
      </w:r>
      <w:r w:rsidR="00F90B88" w:rsidRPr="00746662">
        <w:t xml:space="preserve">media stream that </w:t>
      </w:r>
      <w:r w:rsidR="0015361A">
        <w:t xml:space="preserve">is to </w:t>
      </w:r>
      <w:r w:rsidR="00F90B88" w:rsidRPr="00746662">
        <w:t>be resumed, the SDP offer contains:</w:t>
      </w:r>
    </w:p>
    <w:p w14:paraId="66E5023D" w14:textId="77777777" w:rsidR="00F90B88" w:rsidRPr="00401EB9" w:rsidRDefault="00DB248C" w:rsidP="00DB248C">
      <w:pPr>
        <w:pStyle w:val="B20"/>
      </w:pPr>
      <w:r>
        <w:t>-</w:t>
      </w:r>
      <w:r>
        <w:tab/>
      </w:r>
      <w:r w:rsidR="00F90B88" w:rsidRPr="00401EB9">
        <w:t>a "recvonly" SDP attribute if the stream was previously an inactive media stream; or</w:t>
      </w:r>
    </w:p>
    <w:p w14:paraId="7A93D3CB" w14:textId="77777777" w:rsidR="00F90B88" w:rsidRPr="00A96D3C" w:rsidRDefault="00F90B88" w:rsidP="00A96D3C">
      <w:pPr>
        <w:pStyle w:val="B20"/>
      </w:pPr>
      <w:r w:rsidRPr="00746662">
        <w:t>-</w:t>
      </w:r>
      <w:r w:rsidRPr="00746662">
        <w:tab/>
      </w:r>
      <w:r w:rsidRPr="00A96D3C">
        <w:t>a "sendrecv" SDP attribute if the stream was previously a sendonly media stream, or the attribute may be omitted, since sendrecv is the default</w:t>
      </w:r>
      <w:r w:rsidR="0015361A">
        <w:t xml:space="preserve">; </w:t>
      </w:r>
      <w:r w:rsidR="004A4BE8">
        <w:t>and</w:t>
      </w:r>
    </w:p>
    <w:p w14:paraId="143119B2" w14:textId="77777777" w:rsidR="0015361A" w:rsidRPr="00A96D3C" w:rsidRDefault="004A4BE8" w:rsidP="0015361A">
      <w:pPr>
        <w:pStyle w:val="B10"/>
      </w:pPr>
      <w:r>
        <w:t>3)</w:t>
      </w:r>
      <w:r w:rsidR="0015361A">
        <w:tab/>
        <w:t>for each media stream that is unaffected, the media parameters in the SDP offer remain unchanged from the previous SDP</w:t>
      </w:r>
      <w:r w:rsidR="0015361A" w:rsidRPr="00A96D3C">
        <w:t>.</w:t>
      </w:r>
    </w:p>
    <w:p w14:paraId="3AB37A63" w14:textId="77777777" w:rsidR="004B305F" w:rsidRDefault="00F90B88" w:rsidP="004A4BE8">
      <w:r w:rsidRPr="00746662">
        <w:t xml:space="preserve">If all the media streams are </w:t>
      </w:r>
      <w:r w:rsidR="0015361A">
        <w:t>to be held</w:t>
      </w:r>
      <w:r w:rsidR="004B305F">
        <w:t>:</w:t>
      </w:r>
    </w:p>
    <w:p w14:paraId="126AEEB3" w14:textId="77777777" w:rsidR="00F90B88" w:rsidRPr="00746662" w:rsidRDefault="004B305F" w:rsidP="004B305F">
      <w:pPr>
        <w:pStyle w:val="B10"/>
      </w:pPr>
      <w:r>
        <w:t>-</w:t>
      </w:r>
      <w:r>
        <w:tab/>
        <w:t>if they all have identical directionality</w:t>
      </w:r>
      <w:r w:rsidR="00F90B88" w:rsidRPr="00746662">
        <w:t xml:space="preserve">, the invoking UE shall generate </w:t>
      </w:r>
      <w:r w:rsidR="0015361A">
        <w:t xml:space="preserve">an SDP offer containing </w:t>
      </w:r>
      <w:r w:rsidR="00F90B88" w:rsidRPr="00746662">
        <w:t>a session level direction attribute</w:t>
      </w:r>
      <w:r w:rsidR="0015361A" w:rsidRPr="00E0182F">
        <w:rPr>
          <w:rFonts w:eastAsia="SimSun"/>
        </w:rPr>
        <w:t>, or separate media level direction attributes,</w:t>
      </w:r>
      <w:r w:rsidR="00F90B88" w:rsidRPr="00746662">
        <w:t xml:space="preserve"> in the SDP that is set to:</w:t>
      </w:r>
    </w:p>
    <w:p w14:paraId="2B540E7D" w14:textId="77777777" w:rsidR="00F90B88" w:rsidRPr="00746662" w:rsidRDefault="004A4BE8" w:rsidP="004B305F">
      <w:pPr>
        <w:pStyle w:val="B20"/>
      </w:pPr>
      <w:r>
        <w:t>1)</w:t>
      </w:r>
      <w:r w:rsidR="00A96D3C">
        <w:tab/>
      </w:r>
      <w:r w:rsidR="00F90B88" w:rsidRPr="00746662">
        <w:t>"inactive" if the streams were previously set to "recvonly"; or</w:t>
      </w:r>
    </w:p>
    <w:p w14:paraId="52BC937F" w14:textId="77777777" w:rsidR="00F90B88" w:rsidRPr="00746662" w:rsidRDefault="004A4BE8" w:rsidP="004B305F">
      <w:pPr>
        <w:pStyle w:val="B20"/>
      </w:pPr>
      <w:r>
        <w:t>2)</w:t>
      </w:r>
      <w:r w:rsidR="00A96D3C">
        <w:tab/>
      </w:r>
      <w:r w:rsidR="00F90B88" w:rsidRPr="00746662">
        <w:t>"sendonly" if the streams were previously set to "sendrecv"</w:t>
      </w:r>
      <w:r w:rsidR="004B305F">
        <w:t>; and</w:t>
      </w:r>
    </w:p>
    <w:p w14:paraId="277350EC" w14:textId="77777777" w:rsidR="004B305F" w:rsidRPr="00746662" w:rsidRDefault="004B305F" w:rsidP="004B305F">
      <w:pPr>
        <w:pStyle w:val="NO"/>
      </w:pPr>
      <w:r>
        <w:t>NOTE 2:</w:t>
      </w:r>
      <w:r>
        <w:tab/>
        <w:t xml:space="preserve">If the directionality attribute of all the media streams is currently </w:t>
      </w:r>
      <w:r w:rsidRPr="00746662">
        <w:t>"</w:t>
      </w:r>
      <w:r>
        <w:t>sendonly</w:t>
      </w:r>
      <w:r w:rsidRPr="00746662">
        <w:t>"</w:t>
      </w:r>
      <w:r>
        <w:t xml:space="preserve"> or </w:t>
      </w:r>
      <w:r w:rsidRPr="00746662">
        <w:t>"</w:t>
      </w:r>
      <w:r>
        <w:t>inactive</w:t>
      </w:r>
      <w:r w:rsidRPr="00746662">
        <w:t>"</w:t>
      </w:r>
      <w:r>
        <w:t>, then all these media streams are not put on hold and, in the SDP offer, the directionality for these media streams will remain unchanged.</w:t>
      </w:r>
    </w:p>
    <w:p w14:paraId="0DF422C9" w14:textId="77777777" w:rsidR="004B305F" w:rsidRDefault="004B305F" w:rsidP="004B305F">
      <w:pPr>
        <w:pStyle w:val="B10"/>
      </w:pPr>
      <w:r>
        <w:t>-</w:t>
      </w:r>
      <w:r>
        <w:tab/>
        <w:t>if they all do not have identical directionality, then for each media stream in the session, the invoking UE shall follow the procedure listed above for individual media streams.</w:t>
      </w:r>
    </w:p>
    <w:p w14:paraId="69E74392" w14:textId="77777777" w:rsidR="004B305F" w:rsidRDefault="0015361A" w:rsidP="0015361A">
      <w:r>
        <w:t xml:space="preserve">If all </w:t>
      </w:r>
      <w:r w:rsidR="00F90B88" w:rsidRPr="00746662">
        <w:t xml:space="preserve">the media streams </w:t>
      </w:r>
      <w:r w:rsidR="004B305F">
        <w:t xml:space="preserve">were previously on hold and </w:t>
      </w:r>
      <w:r w:rsidR="004A4BE8">
        <w:t>are to</w:t>
      </w:r>
      <w:r w:rsidR="00F90B88" w:rsidRPr="00746662">
        <w:t xml:space="preserve"> be resumed</w:t>
      </w:r>
      <w:r w:rsidR="004B305F">
        <w:t>:</w:t>
      </w:r>
    </w:p>
    <w:p w14:paraId="68182DF9" w14:textId="77777777" w:rsidR="00F90B88" w:rsidRPr="00746662" w:rsidRDefault="004B305F" w:rsidP="004B305F">
      <w:pPr>
        <w:pStyle w:val="B10"/>
      </w:pPr>
      <w:r>
        <w:lastRenderedPageBreak/>
        <w:t>-</w:t>
      </w:r>
      <w:r>
        <w:tab/>
        <w:t xml:space="preserve">if they all have identical directionality, </w:t>
      </w:r>
      <w:r w:rsidR="00F90B88" w:rsidRPr="00746662">
        <w:t>the invoking UE shall generate a session level direction attribute</w:t>
      </w:r>
      <w:r w:rsidR="0015361A" w:rsidRPr="00E0182F">
        <w:rPr>
          <w:rFonts w:eastAsia="SimSun"/>
        </w:rPr>
        <w:t>, or separate media level direction attributes,</w:t>
      </w:r>
      <w:r w:rsidR="00F90B88" w:rsidRPr="00746662">
        <w:t xml:space="preserve"> in the SDP that is set to:</w:t>
      </w:r>
    </w:p>
    <w:p w14:paraId="02A8A5EB" w14:textId="77777777" w:rsidR="00F90B88" w:rsidRPr="00746662" w:rsidRDefault="004A4BE8" w:rsidP="004B305F">
      <w:pPr>
        <w:pStyle w:val="B20"/>
      </w:pPr>
      <w:r>
        <w:t>1)</w:t>
      </w:r>
      <w:r w:rsidR="00A96D3C">
        <w:tab/>
      </w:r>
      <w:r w:rsidR="00F90B88" w:rsidRPr="00746662">
        <w:t>"recvonly" if the streams were previously inactive media streams; or</w:t>
      </w:r>
    </w:p>
    <w:p w14:paraId="1AF1D089" w14:textId="77777777" w:rsidR="00F90B88" w:rsidRPr="00746662" w:rsidRDefault="004A4BE8" w:rsidP="004B305F">
      <w:pPr>
        <w:pStyle w:val="B20"/>
      </w:pPr>
      <w:r>
        <w:t>2)</w:t>
      </w:r>
      <w:r w:rsidR="00F90B88" w:rsidRPr="00746662">
        <w:tab/>
        <w:t>"sendrecv" if the streams were previously sendonly media streams, or the attribute may be omitted, since sendrecv is the default</w:t>
      </w:r>
      <w:r w:rsidR="004B305F">
        <w:t>; and</w:t>
      </w:r>
    </w:p>
    <w:p w14:paraId="49D9D909" w14:textId="77777777" w:rsidR="004B305F" w:rsidRDefault="004B305F" w:rsidP="004B305F">
      <w:pPr>
        <w:pStyle w:val="B10"/>
      </w:pPr>
      <w:r>
        <w:rPr>
          <w:rFonts w:eastAsia="SimSun"/>
        </w:rPr>
        <w:t>-</w:t>
      </w:r>
      <w:r>
        <w:rPr>
          <w:rFonts w:eastAsia="SimSun"/>
        </w:rPr>
        <w:tab/>
        <w:t>if they all do not have identical directionality</w:t>
      </w:r>
      <w:r w:rsidRPr="00E0182F">
        <w:rPr>
          <w:rFonts w:eastAsia="SimSun"/>
        </w:rPr>
        <w:t xml:space="preserve">, </w:t>
      </w:r>
      <w:r>
        <w:t>then for each media stream in the session, the invoking UE shall follow the procedure listed above for individual media streams.</w:t>
      </w:r>
    </w:p>
    <w:p w14:paraId="456800C4" w14:textId="77777777" w:rsidR="00F90B88" w:rsidRPr="00746662" w:rsidRDefault="004B305F" w:rsidP="00F90B88">
      <w:r>
        <w:t xml:space="preserve">If, in the generated SDP offer,  there is at least one media stream whose directionality has changed from the previous SDP, </w:t>
      </w:r>
      <w:r w:rsidR="00F90B88" w:rsidRPr="00746662">
        <w:t xml:space="preserve">the UE shall send the generated SDP offer in a re-INVITE </w:t>
      </w:r>
      <w:r w:rsidR="005719D4">
        <w:t xml:space="preserve">request </w:t>
      </w:r>
      <w:r w:rsidR="00F90B88" w:rsidRPr="00746662">
        <w:t>(or UPDATE</w:t>
      </w:r>
      <w:r w:rsidR="005719D4">
        <w:t xml:space="preserve"> request</w:t>
      </w:r>
      <w:r w:rsidR="00F90B88" w:rsidRPr="00746662">
        <w:t xml:space="preserve">) to the </w:t>
      </w:r>
      <w:r w:rsidR="0015361A">
        <w:t xml:space="preserve">remote </w:t>
      </w:r>
      <w:r w:rsidR="00F90B88" w:rsidRPr="00746662">
        <w:t>UE.</w:t>
      </w:r>
    </w:p>
    <w:p w14:paraId="41F23885" w14:textId="77777777" w:rsidR="00F90B88" w:rsidRPr="00746662" w:rsidRDefault="00F90B88" w:rsidP="00A96D3C">
      <w:pPr>
        <w:pStyle w:val="Heading4"/>
      </w:pPr>
      <w:bookmarkStart w:id="53" w:name="_Toc510015713"/>
      <w:bookmarkStart w:id="54" w:name="_Toc27580753"/>
      <w:r w:rsidRPr="00746662">
        <w:t>4.5.2.2</w:t>
      </w:r>
      <w:r w:rsidRPr="00746662">
        <w:tab/>
      </w:r>
      <w:r w:rsidR="00A96D3C">
        <w:t>Void</w:t>
      </w:r>
      <w:bookmarkEnd w:id="53"/>
      <w:bookmarkEnd w:id="54"/>
    </w:p>
    <w:p w14:paraId="046F0D94" w14:textId="77777777" w:rsidR="00F90B88" w:rsidRPr="00746662" w:rsidRDefault="00F90B88" w:rsidP="00A96D3C">
      <w:pPr>
        <w:pStyle w:val="Heading4"/>
      </w:pPr>
      <w:bookmarkStart w:id="55" w:name="_Toc510015714"/>
      <w:bookmarkStart w:id="56" w:name="_Toc27580754"/>
      <w:r w:rsidRPr="00746662">
        <w:t>4.5.2.3</w:t>
      </w:r>
      <w:r w:rsidRPr="00746662">
        <w:tab/>
      </w:r>
      <w:r w:rsidR="00A96D3C">
        <w:t>Void</w:t>
      </w:r>
      <w:bookmarkEnd w:id="55"/>
      <w:bookmarkEnd w:id="56"/>
    </w:p>
    <w:p w14:paraId="33689047" w14:textId="77777777" w:rsidR="00F90B88" w:rsidRPr="00746662" w:rsidRDefault="00F90B88" w:rsidP="00F90B88">
      <w:pPr>
        <w:pStyle w:val="Heading4"/>
      </w:pPr>
      <w:bookmarkStart w:id="57" w:name="_Toc510015715"/>
      <w:bookmarkStart w:id="58" w:name="_Toc27580755"/>
      <w:r w:rsidRPr="00746662">
        <w:t>4.5.2.4</w:t>
      </w:r>
      <w:r w:rsidRPr="00746662">
        <w:tab/>
        <w:t>Actions at the AS of the invoking UE</w:t>
      </w:r>
      <w:bookmarkEnd w:id="57"/>
      <w:bookmarkEnd w:id="58"/>
    </w:p>
    <w:p w14:paraId="4D73BF65" w14:textId="77777777" w:rsidR="00902776" w:rsidRDefault="00902776" w:rsidP="00902776">
      <w:pPr>
        <w:pStyle w:val="Heading5"/>
      </w:pPr>
      <w:bookmarkStart w:id="59" w:name="_Toc510015716"/>
      <w:bookmarkStart w:id="60" w:name="_Toc27580756"/>
      <w:r>
        <w:t>4.5.2.4.1</w:t>
      </w:r>
      <w:r>
        <w:tab/>
        <w:t>General</w:t>
      </w:r>
      <w:bookmarkEnd w:id="59"/>
      <w:bookmarkEnd w:id="60"/>
    </w:p>
    <w:p w14:paraId="6C826A18" w14:textId="77777777" w:rsidR="00E77E57" w:rsidRDefault="00E77E57" w:rsidP="00E77E57">
      <w:r>
        <w:t>The AS shall based on local policy on how to handle PSAP callbacks reject any HOLD invocation request from the served UE by sending a 403 (Forbidden) response.</w:t>
      </w:r>
    </w:p>
    <w:p w14:paraId="622D03D7" w14:textId="77777777" w:rsidR="00E77E57" w:rsidRPr="00746662" w:rsidRDefault="00E77E57" w:rsidP="00E77E57">
      <w:r>
        <w:t xml:space="preserve">The mechanism to identify an INVITE request as a PSAP callback depends on local policy and can be based on the PSAP callback indicator specified in </w:t>
      </w:r>
      <w:r w:rsidR="00CC1FAD">
        <w:t>IETF RFC 7090</w:t>
      </w:r>
      <w:r>
        <w:t> [8].</w:t>
      </w:r>
    </w:p>
    <w:p w14:paraId="73F94950" w14:textId="77777777" w:rsidR="00902776" w:rsidRPr="00746662" w:rsidRDefault="00902776" w:rsidP="00902776">
      <w:pPr>
        <w:pStyle w:val="Heading5"/>
      </w:pPr>
      <w:bookmarkStart w:id="61" w:name="_Toc510015717"/>
      <w:bookmarkStart w:id="62" w:name="_Toc27580757"/>
      <w:r>
        <w:t>4.5.2.4.2</w:t>
      </w:r>
      <w:r>
        <w:tab/>
        <w:t>Bandwidth management</w:t>
      </w:r>
      <w:bookmarkEnd w:id="61"/>
      <w:bookmarkEnd w:id="62"/>
    </w:p>
    <w:p w14:paraId="3D7E65B8" w14:textId="77777777" w:rsidR="00902776" w:rsidRDefault="00902776" w:rsidP="00902776">
      <w:r w:rsidRPr="000B3ECA">
        <w:t xml:space="preserve">As a network option, for each media stream marked "recvonly" </w:t>
      </w:r>
      <w:r>
        <w:t xml:space="preserve">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"b=RR:800" and "b=RS:800"</w:t>
      </w:r>
      <w:r>
        <w:t>.</w:t>
      </w:r>
    </w:p>
    <w:p w14:paraId="35110DCD" w14:textId="77777777" w:rsidR="00902776" w:rsidRDefault="00902776" w:rsidP="00902776">
      <w:r w:rsidRPr="000B3ECA">
        <w:t xml:space="preserve">As a network option, for each </w:t>
      </w:r>
      <w:r>
        <w:t xml:space="preserve">media stream marked "inactive" 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"b=RR:800" and "b=RS:800"</w:t>
      </w:r>
      <w:r>
        <w:t>.</w:t>
      </w:r>
    </w:p>
    <w:p w14:paraId="6A4B2FA9" w14:textId="77777777" w:rsidR="00902776" w:rsidRDefault="00902776" w:rsidP="00902776">
      <w:pPr>
        <w:pStyle w:val="NO"/>
      </w:pPr>
      <w:r>
        <w:t>NOTE:</w:t>
      </w:r>
      <w:r>
        <w:tab/>
        <w:t>A media stream in the SDP answer can be marked as "recvonly" at media description level or/and at session description level (i.e. all the media streams are marked "recvonly").</w:t>
      </w:r>
    </w:p>
    <w:p w14:paraId="61705D74" w14:textId="77777777" w:rsidR="00902776" w:rsidRDefault="00902776" w:rsidP="00902776">
      <w:pPr>
        <w:pStyle w:val="Heading5"/>
      </w:pPr>
      <w:bookmarkStart w:id="63" w:name="_Toc510015718"/>
      <w:bookmarkStart w:id="64" w:name="_Toc27580758"/>
      <w:r>
        <w:t>4.5.2.4.3</w:t>
      </w:r>
      <w:r>
        <w:tab/>
        <w:t>Announcements</w:t>
      </w:r>
      <w:bookmarkEnd w:id="63"/>
      <w:bookmarkEnd w:id="64"/>
    </w:p>
    <w:p w14:paraId="2EBE1D08" w14:textId="77777777" w:rsidR="00902776" w:rsidRDefault="00902776" w:rsidP="00902776">
      <w:r w:rsidRPr="00746662">
        <w:t>As a network option</w:t>
      </w:r>
      <w:r>
        <w:t>,</w:t>
      </w:r>
      <w:r w:rsidRPr="00746662">
        <w:t xml:space="preserve"> the AS of the invoking UE shall initiate the procedures for the provision of an announcement to the held user in accordance with </w:t>
      </w:r>
      <w:r w:rsidRPr="005A4241">
        <w:t>3GPP</w:t>
      </w:r>
      <w:r>
        <w:t> </w:t>
      </w:r>
      <w:r w:rsidRPr="005A4241">
        <w:t>TS</w:t>
      </w:r>
      <w:r>
        <w:t> </w:t>
      </w:r>
      <w:r w:rsidRPr="005A4241">
        <w:t>24.628</w:t>
      </w:r>
      <w:r>
        <w:t> </w:t>
      </w:r>
      <w:r w:rsidRPr="00746662">
        <w:t>[</w:t>
      </w:r>
      <w:r>
        <w:rPr>
          <w:noProof/>
        </w:rPr>
        <w:t>6</w:t>
      </w:r>
      <w:r w:rsidRPr="00746662">
        <w:t>].</w:t>
      </w:r>
      <w:r w:rsidR="005A2FF8">
        <w:rPr>
          <w:rFonts w:hint="eastAsia"/>
          <w:lang w:eastAsia="ja-JP"/>
        </w:rPr>
        <w:t xml:space="preserve"> </w:t>
      </w:r>
      <w:r w:rsidR="005A2FF8">
        <w:rPr>
          <w:rFonts w:hint="eastAsia"/>
        </w:rPr>
        <w:t>An announcement is only possible on the media stream that is in sendonly state</w:t>
      </w:r>
      <w:r w:rsidR="005A2FF8" w:rsidRPr="006352B0">
        <w:rPr>
          <w:rFonts w:hint="eastAsia"/>
        </w:rPr>
        <w:t xml:space="preserve"> </w:t>
      </w:r>
      <w:r w:rsidR="005A2FF8">
        <w:rPr>
          <w:rFonts w:hint="eastAsia"/>
        </w:rPr>
        <w:t>on the AS after the signalling exchange</w:t>
      </w:r>
      <w:r w:rsidR="005A2FF8" w:rsidRPr="00A07953">
        <w:t xml:space="preserve"> </w:t>
      </w:r>
      <w:r w:rsidR="005A2FF8" w:rsidRPr="00746662">
        <w:t>for</w:t>
      </w:r>
      <w:r w:rsidR="005A2FF8" w:rsidRPr="00281758">
        <w:t xml:space="preserve"> </w:t>
      </w:r>
      <w:r w:rsidR="005A2FF8">
        <w:t>HOLD</w:t>
      </w:r>
      <w:r w:rsidR="005A2FF8">
        <w:rPr>
          <w:rFonts w:hint="eastAsia"/>
        </w:rPr>
        <w:t>.</w:t>
      </w:r>
    </w:p>
    <w:p w14:paraId="4E6C9957" w14:textId="77777777" w:rsidR="00902776" w:rsidRDefault="00902776" w:rsidP="00902776">
      <w:pPr>
        <w:pStyle w:val="NO"/>
      </w:pPr>
      <w:r>
        <w:t>NOTE 1:</w:t>
      </w:r>
      <w:r>
        <w:tab/>
        <w:t>Not providing an announcement allows the service provider to provide the possibility to change from bidirectional to unidirectional media streams.</w:t>
      </w:r>
    </w:p>
    <w:p w14:paraId="37438BDA" w14:textId="77777777" w:rsidR="00902776" w:rsidRDefault="00902776" w:rsidP="00902776">
      <w:pPr>
        <w:pStyle w:val="NO"/>
      </w:pPr>
      <w:r>
        <w:t>NOTE 2</w:t>
      </w:r>
      <w:r w:rsidR="005A2FF8">
        <w:t>:</w:t>
      </w:r>
      <w:r>
        <w:tab/>
        <w:t>A service provider can decide to provide announcements only if a pre-defined set of media streams are put on HOLD.</w:t>
      </w:r>
    </w:p>
    <w:p w14:paraId="3558FD97" w14:textId="77777777" w:rsidR="00902776" w:rsidRDefault="00902776" w:rsidP="00902776">
      <w:pPr>
        <w:pStyle w:val="Heading5"/>
      </w:pPr>
      <w:bookmarkStart w:id="65" w:name="_Toc510015719"/>
      <w:bookmarkStart w:id="66" w:name="_Toc27580759"/>
      <w:r>
        <w:t>4.5.2.4.4</w:t>
      </w:r>
      <w:r>
        <w:tab/>
        <w:t>Resource sharing</w:t>
      </w:r>
      <w:bookmarkEnd w:id="65"/>
      <w:bookmarkEnd w:id="66"/>
    </w:p>
    <w:p w14:paraId="32056A11" w14:textId="77777777" w:rsidR="00902776" w:rsidRDefault="00902776" w:rsidP="00902776">
      <w:r>
        <w:t>A precondition for the procedures in this subclause are that the AS:</w:t>
      </w:r>
    </w:p>
    <w:p w14:paraId="14C2CA59" w14:textId="77777777" w:rsidR="00902776" w:rsidRDefault="00902776" w:rsidP="00902776">
      <w:pPr>
        <w:pStyle w:val="B10"/>
      </w:pPr>
      <w:r>
        <w:t xml:space="preserve">1) </w:t>
      </w:r>
      <w:r>
        <w:tab/>
        <w:t>supports resource sharing;</w:t>
      </w:r>
    </w:p>
    <w:p w14:paraId="0FD96657" w14:textId="77777777" w:rsidR="00902776" w:rsidRDefault="00902776" w:rsidP="00902776">
      <w:pPr>
        <w:pStyle w:val="B10"/>
      </w:pPr>
      <w:r>
        <w:t>2)</w:t>
      </w:r>
      <w:r>
        <w:tab/>
        <w:t>knows that the P-CSCF supports resource sharing; and</w:t>
      </w:r>
    </w:p>
    <w:p w14:paraId="2237DF50" w14:textId="77777777" w:rsidR="00902776" w:rsidRDefault="00902776" w:rsidP="00902776">
      <w:pPr>
        <w:pStyle w:val="NO"/>
      </w:pPr>
      <w:r>
        <w:lastRenderedPageBreak/>
        <w:t>NOTE 1:</w:t>
      </w:r>
      <w:r>
        <w:tab/>
        <w:t>The AS can know that the P-CSCF supports resource sharing based on information in the MIME body in a 3</w:t>
      </w:r>
      <w:r w:rsidRPr="00E50278">
        <w:rPr>
          <w:vertAlign w:val="superscript"/>
        </w:rPr>
        <w:t>rd</w:t>
      </w:r>
      <w:r>
        <w:t xml:space="preserve"> party REGISTER request or by means outside the scope of the present document.</w:t>
      </w:r>
    </w:p>
    <w:p w14:paraId="547ED362" w14:textId="77777777" w:rsidR="00902776" w:rsidRDefault="00902776" w:rsidP="00902776">
      <w:pPr>
        <w:pStyle w:val="B10"/>
      </w:pPr>
      <w:r>
        <w:t>3)</w:t>
      </w:r>
      <w:r>
        <w:tab/>
        <w:t>applied the procedures in 3GPP TS 24.229 [1], subclause 5.7.1.20 when the first session to or from the served UE was established.</w:t>
      </w:r>
    </w:p>
    <w:p w14:paraId="20802FD8" w14:textId="77777777" w:rsidR="00902776" w:rsidRPr="00815389" w:rsidRDefault="00902776" w:rsidP="00902776">
      <w:pPr>
        <w:pStyle w:val="NO"/>
      </w:pPr>
      <w:r>
        <w:t>NOTE 2:</w:t>
      </w:r>
      <w:r>
        <w:tab/>
        <w:t>The resource sharing procedures related to the HOLD service do not need to use the "resource-sharing-key-list" parameter.</w:t>
      </w:r>
    </w:p>
    <w:p w14:paraId="70B831C1" w14:textId="77777777" w:rsidR="00902776" w:rsidRDefault="00902776" w:rsidP="00902776">
      <w:r>
        <w:t>For a session that is identified as an emergency session the AS shall not insert the Resource-Share header field.</w:t>
      </w:r>
    </w:p>
    <w:p w14:paraId="6559B378" w14:textId="77777777" w:rsidR="00902776" w:rsidRDefault="00902776" w:rsidP="00902776">
      <w:r>
        <w:t>When the AS receives a response to a HOLD request from the served UE the AS stores</w:t>
      </w:r>
    </w:p>
    <w:p w14:paraId="3D46F443" w14:textId="77777777" w:rsidR="00902776" w:rsidRDefault="00902776" w:rsidP="00902776">
      <w:pPr>
        <w:pStyle w:val="B10"/>
      </w:pPr>
      <w:r>
        <w:t>-</w:t>
      </w:r>
      <w:r>
        <w:tab/>
        <w:t>the sharing keys; and</w:t>
      </w:r>
    </w:p>
    <w:p w14:paraId="661576DE" w14:textId="77777777" w:rsidR="00902776" w:rsidRDefault="00902776" w:rsidP="00902776">
      <w:pPr>
        <w:pStyle w:val="B10"/>
      </w:pPr>
      <w:r>
        <w:t>-</w:t>
      </w:r>
      <w:r>
        <w:tab/>
        <w:t>the m-lines in the HOLD response, along with an indication that the m-line is on HOLD.</w:t>
      </w:r>
    </w:p>
    <w:p w14:paraId="607E1C41" w14:textId="77777777" w:rsidR="00902776" w:rsidRDefault="00902776" w:rsidP="00902776">
      <w:r>
        <w:t>When the AS receives an SDP answer in a response towards the served UE for an initial originating INVITE from the served UE the AS compares the SDP answer in the received response with any stored SDP for a session involving the same UE. If the m-lines in the stored SDP and the received SDP answer match, then for each held m-line in the stored SDP, the AS associates the sharing-key from the held m-line to the corresponding m-line in the received SDP response. Before forwarding the SDP answer in the INVITE response the AS inserts a Resource-Share header field using these associated sharing-keys for the matching m-lines and indicates in the "rules" parameter the directionality to be "UL-DL" and produces new unique sharing keys for the other m-lines.</w:t>
      </w:r>
    </w:p>
    <w:p w14:paraId="610EE23F" w14:textId="77777777" w:rsidR="00902776" w:rsidRDefault="00902776" w:rsidP="00902776">
      <w:r>
        <w:t>When the AS receives a HOLD response towards the served UE, and there is an incoming session in alerting phase for which the AS has associated unique resource sharing keys, the AS compares the SDP in the HOLD response and the previously stored SDP and if they match, the AS associates to the held lines in the HOLD response the sharing keys from the stored m-lines. Before forwarding the HOLD response the AS inserts a Resource-Share header field using these associated sharing-keys for the matching m-lines and indicates in the "rules" parameter the directionality to be "UL-DL" and produces new unique sharing keys for the other m-lines.</w:t>
      </w:r>
    </w:p>
    <w:p w14:paraId="130A75AA" w14:textId="77777777" w:rsidR="00902776" w:rsidRDefault="00902776" w:rsidP="00902776">
      <w:r>
        <w:t>When the AS receives a response from the remote UE to a RESUME request for an m-line where there exists an active m-line in another session, the AS shall apply a new unique sharing key to that m-line or set the Resource-Share header field to the value "no-media-sharing".</w:t>
      </w:r>
    </w:p>
    <w:p w14:paraId="1350A804" w14:textId="77777777" w:rsidR="00F90B88" w:rsidRPr="00746662" w:rsidRDefault="00F90B88" w:rsidP="00A96D3C">
      <w:pPr>
        <w:pStyle w:val="Heading4"/>
      </w:pPr>
      <w:bookmarkStart w:id="67" w:name="_Toc510015720"/>
      <w:bookmarkStart w:id="68" w:name="_Toc27580760"/>
      <w:r w:rsidRPr="00746662">
        <w:t>4.5.2.5</w:t>
      </w:r>
      <w:r w:rsidRPr="00746662">
        <w:tab/>
      </w:r>
      <w:r w:rsidR="00A96D3C">
        <w:t>Void</w:t>
      </w:r>
      <w:bookmarkEnd w:id="67"/>
      <w:bookmarkEnd w:id="68"/>
      <w:r w:rsidRPr="00746662">
        <w:t xml:space="preserve"> </w:t>
      </w:r>
    </w:p>
    <w:p w14:paraId="184A7035" w14:textId="77777777" w:rsidR="00F90B88" w:rsidRPr="00746662" w:rsidRDefault="00F90B88" w:rsidP="00A96D3C">
      <w:pPr>
        <w:pStyle w:val="Heading4"/>
      </w:pPr>
      <w:bookmarkStart w:id="69" w:name="_Toc510015721"/>
      <w:bookmarkStart w:id="70" w:name="_Toc27580761"/>
      <w:r w:rsidRPr="00746662">
        <w:t>4.5.2.6</w:t>
      </w:r>
      <w:r w:rsidRPr="00746662">
        <w:tab/>
      </w:r>
      <w:r w:rsidR="00A96D3C">
        <w:t>Void</w:t>
      </w:r>
      <w:bookmarkEnd w:id="69"/>
      <w:bookmarkEnd w:id="70"/>
    </w:p>
    <w:p w14:paraId="7ABF510E" w14:textId="77777777" w:rsidR="00F90B88" w:rsidRPr="00746662" w:rsidRDefault="00F90B88" w:rsidP="00A96D3C">
      <w:pPr>
        <w:pStyle w:val="Heading4"/>
      </w:pPr>
      <w:bookmarkStart w:id="71" w:name="_Toc510015722"/>
      <w:bookmarkStart w:id="72" w:name="_Toc27580762"/>
      <w:r w:rsidRPr="00746662">
        <w:t>4.5.2.7</w:t>
      </w:r>
      <w:r w:rsidRPr="00746662">
        <w:tab/>
      </w:r>
      <w:r w:rsidR="00A96D3C">
        <w:t>Void</w:t>
      </w:r>
      <w:bookmarkEnd w:id="71"/>
      <w:bookmarkEnd w:id="72"/>
    </w:p>
    <w:p w14:paraId="189581F2" w14:textId="77777777" w:rsidR="00F90B88" w:rsidRPr="00746662" w:rsidRDefault="00F90B88" w:rsidP="00A96D3C">
      <w:pPr>
        <w:pStyle w:val="Heading4"/>
      </w:pPr>
      <w:bookmarkStart w:id="73" w:name="_Toc510015723"/>
      <w:bookmarkStart w:id="74" w:name="_Toc27580763"/>
      <w:r w:rsidRPr="00746662">
        <w:t>4.5.2.8</w:t>
      </w:r>
      <w:r w:rsidRPr="00746662">
        <w:tab/>
      </w:r>
      <w:r w:rsidR="00A96D3C">
        <w:t>Void</w:t>
      </w:r>
      <w:bookmarkEnd w:id="73"/>
      <w:bookmarkEnd w:id="74"/>
    </w:p>
    <w:p w14:paraId="3AA6DE22" w14:textId="77777777" w:rsidR="00F90B88" w:rsidRPr="00746662" w:rsidRDefault="00F90B88" w:rsidP="00F90B88">
      <w:pPr>
        <w:pStyle w:val="Heading4"/>
      </w:pPr>
      <w:bookmarkStart w:id="75" w:name="_Toc510015724"/>
      <w:bookmarkStart w:id="76" w:name="_Toc27580764"/>
      <w:r w:rsidRPr="00746662">
        <w:t>4.5.2.9</w:t>
      </w:r>
      <w:r w:rsidRPr="00746662">
        <w:tab/>
        <w:t>Actions at the held UE</w:t>
      </w:r>
      <w:bookmarkEnd w:id="75"/>
      <w:bookmarkEnd w:id="76"/>
    </w:p>
    <w:p w14:paraId="2EA48130" w14:textId="77777777" w:rsidR="00F90B88" w:rsidRPr="00746662" w:rsidRDefault="00A96D3C" w:rsidP="00A96D3C">
      <w:r>
        <w:t>3GPP TS 24.229</w:t>
      </w:r>
      <w:r w:rsidR="00F90B88" w:rsidRPr="00746662">
        <w:t xml:space="preserve"> [</w:t>
      </w:r>
      <w:r w:rsidR="00BC7D1D">
        <w:rPr>
          <w:noProof/>
        </w:rPr>
        <w:t>1</w:t>
      </w:r>
      <w:r w:rsidR="00F90B88" w:rsidRPr="00746662">
        <w:t>] shall apply.</w:t>
      </w:r>
    </w:p>
    <w:p w14:paraId="77FCE92C" w14:textId="77777777" w:rsidR="003171AA" w:rsidRPr="00953EA8" w:rsidRDefault="003171AA" w:rsidP="003171AA">
      <w:pPr>
        <w:pStyle w:val="NO"/>
      </w:pPr>
      <w:r>
        <w:t>NOTE:</w:t>
      </w:r>
      <w:r>
        <w:tab/>
        <w:t>I</w:t>
      </w:r>
      <w:r w:rsidRPr="00953EA8">
        <w:t xml:space="preserve">f </w:t>
      </w:r>
      <w:r>
        <w:t xml:space="preserve">the media stream is not held by the local UE, </w:t>
      </w:r>
      <w:r w:rsidRPr="00953EA8">
        <w:t xml:space="preserve">the media stream has been held </w:t>
      </w:r>
      <w:r>
        <w:t xml:space="preserve">by the remote UE </w:t>
      </w:r>
      <w:r w:rsidRPr="00953EA8">
        <w:t xml:space="preserve">and no media </w:t>
      </w:r>
      <w:r>
        <w:t xml:space="preserve">are </w:t>
      </w:r>
      <w:r w:rsidRPr="00953EA8">
        <w:t xml:space="preserve">received, then the UE </w:t>
      </w:r>
      <w:r>
        <w:t xml:space="preserve">is expected to render </w:t>
      </w:r>
      <w:r w:rsidRPr="00953EA8">
        <w:t xml:space="preserve">a communication held </w:t>
      </w:r>
      <w:r>
        <w:t>indication</w:t>
      </w:r>
      <w:r w:rsidRPr="00953EA8">
        <w:t>.</w:t>
      </w:r>
    </w:p>
    <w:p w14:paraId="3C8A3BEA" w14:textId="77777777" w:rsidR="00F90B88" w:rsidRPr="00746662" w:rsidRDefault="00F90B88" w:rsidP="00F90B88">
      <w:pPr>
        <w:pStyle w:val="Heading2"/>
      </w:pPr>
      <w:bookmarkStart w:id="77" w:name="_Toc510015725"/>
      <w:bookmarkStart w:id="78" w:name="_Toc27580765"/>
      <w:r w:rsidRPr="00746662">
        <w:t>4.6</w:t>
      </w:r>
      <w:r w:rsidRPr="00746662">
        <w:tab/>
        <w:t>Interaction with other services</w:t>
      </w:r>
      <w:bookmarkEnd w:id="77"/>
      <w:bookmarkEnd w:id="78"/>
    </w:p>
    <w:p w14:paraId="1E294E76" w14:textId="77777777" w:rsidR="00F90B88" w:rsidRPr="00746662" w:rsidRDefault="00F90B88" w:rsidP="00F90B88">
      <w:pPr>
        <w:pStyle w:val="Heading3"/>
      </w:pPr>
      <w:bookmarkStart w:id="79" w:name="_Toc510015726"/>
      <w:bookmarkStart w:id="80" w:name="_Toc27580766"/>
      <w:r w:rsidRPr="00746662">
        <w:t>4.6.1</w:t>
      </w:r>
      <w:r w:rsidRPr="00746662">
        <w:tab/>
        <w:t>Communication Hold (HOLD)</w:t>
      </w:r>
      <w:bookmarkEnd w:id="79"/>
      <w:bookmarkEnd w:id="80"/>
    </w:p>
    <w:p w14:paraId="31B3BF2A" w14:textId="77777777" w:rsidR="00F90B88" w:rsidRPr="00746662" w:rsidRDefault="00F90B88" w:rsidP="00F90B88">
      <w:r w:rsidRPr="00746662">
        <w:t>No</w:t>
      </w:r>
      <w:r w:rsidR="00A02807">
        <w:t>t applicable</w:t>
      </w:r>
      <w:r w:rsidRPr="00746662">
        <w:t>.</w:t>
      </w:r>
    </w:p>
    <w:p w14:paraId="57B96DDF" w14:textId="77777777" w:rsidR="00F90B88" w:rsidRPr="00746662" w:rsidRDefault="00F90B88" w:rsidP="00F90B88">
      <w:pPr>
        <w:pStyle w:val="Heading3"/>
      </w:pPr>
      <w:bookmarkStart w:id="81" w:name="_Toc510015727"/>
      <w:bookmarkStart w:id="82" w:name="_Toc27580767"/>
      <w:r w:rsidRPr="00746662">
        <w:lastRenderedPageBreak/>
        <w:t>4.6.2</w:t>
      </w:r>
      <w:r w:rsidRPr="00746662">
        <w:tab/>
        <w:t>Terminating Identification Presentation (TIP)</w:t>
      </w:r>
      <w:bookmarkEnd w:id="81"/>
      <w:bookmarkEnd w:id="82"/>
    </w:p>
    <w:p w14:paraId="7FB8E604" w14:textId="77777777" w:rsidR="00F90B88" w:rsidRPr="00746662" w:rsidRDefault="00F90B88" w:rsidP="00F90B88">
      <w:r w:rsidRPr="00746662">
        <w:t>No impact, i.e. neither service shall affect the operation of the other service.</w:t>
      </w:r>
    </w:p>
    <w:p w14:paraId="735D17C5" w14:textId="77777777" w:rsidR="00F90B88" w:rsidRPr="00746662" w:rsidRDefault="00F90B88" w:rsidP="00F90B88">
      <w:pPr>
        <w:pStyle w:val="Heading3"/>
      </w:pPr>
      <w:bookmarkStart w:id="83" w:name="_Toc510015728"/>
      <w:bookmarkStart w:id="84" w:name="_Toc27580768"/>
      <w:r w:rsidRPr="00746662">
        <w:t>4.6.3</w:t>
      </w:r>
      <w:r w:rsidRPr="00746662">
        <w:tab/>
        <w:t>Terminating Identification Restriction (TIR)</w:t>
      </w:r>
      <w:bookmarkEnd w:id="83"/>
      <w:bookmarkEnd w:id="84"/>
    </w:p>
    <w:p w14:paraId="5565C532" w14:textId="77777777" w:rsidR="00F90B88" w:rsidRPr="00746662" w:rsidRDefault="00F90B88" w:rsidP="00F90B88">
      <w:r w:rsidRPr="00746662">
        <w:t>No impact, i.e. neither service shall affect the operation of the other service.</w:t>
      </w:r>
    </w:p>
    <w:p w14:paraId="3C4AE6E8" w14:textId="77777777" w:rsidR="00F90B88" w:rsidRPr="00746662" w:rsidRDefault="00F90B88" w:rsidP="00F90B88">
      <w:pPr>
        <w:pStyle w:val="Heading3"/>
      </w:pPr>
      <w:bookmarkStart w:id="85" w:name="_Toc510015729"/>
      <w:bookmarkStart w:id="86" w:name="_Toc27580769"/>
      <w:r w:rsidRPr="00746662">
        <w:t>4.6.4</w:t>
      </w:r>
      <w:r w:rsidRPr="00746662">
        <w:tab/>
        <w:t>Originating Identification Presentation (OIP)</w:t>
      </w:r>
      <w:bookmarkEnd w:id="85"/>
      <w:bookmarkEnd w:id="86"/>
    </w:p>
    <w:p w14:paraId="208920A9" w14:textId="77777777" w:rsidR="00F90B88" w:rsidRPr="00746662" w:rsidRDefault="00F90B88" w:rsidP="00F90B88">
      <w:r w:rsidRPr="00746662">
        <w:t>No impact, i.e. neither service shall affect the operation of the other service.</w:t>
      </w:r>
    </w:p>
    <w:p w14:paraId="47B6A6B8" w14:textId="77777777" w:rsidR="00F90B88" w:rsidRPr="00746662" w:rsidRDefault="00F90B88" w:rsidP="00F90B88">
      <w:pPr>
        <w:pStyle w:val="Heading3"/>
      </w:pPr>
      <w:bookmarkStart w:id="87" w:name="_Toc510015730"/>
      <w:bookmarkStart w:id="88" w:name="_Toc27580770"/>
      <w:r w:rsidRPr="00746662">
        <w:t>4.6.5</w:t>
      </w:r>
      <w:r w:rsidRPr="00746662">
        <w:tab/>
        <w:t>Originating identification restriction (OIR)</w:t>
      </w:r>
      <w:bookmarkEnd w:id="87"/>
      <w:bookmarkEnd w:id="88"/>
    </w:p>
    <w:p w14:paraId="4526CAF1" w14:textId="77777777" w:rsidR="00F90B88" w:rsidRPr="00746662" w:rsidRDefault="00F90B88" w:rsidP="00F90B88">
      <w:r w:rsidRPr="00746662">
        <w:t>No impact, i.e. neither service shall affect the operation of the other service.</w:t>
      </w:r>
    </w:p>
    <w:p w14:paraId="7C44612E" w14:textId="77777777" w:rsidR="00F90B88" w:rsidRPr="00746662" w:rsidRDefault="00F90B88" w:rsidP="00F90B88">
      <w:pPr>
        <w:pStyle w:val="Heading3"/>
      </w:pPr>
      <w:bookmarkStart w:id="89" w:name="_Toc510015731"/>
      <w:bookmarkStart w:id="90" w:name="_Toc27580771"/>
      <w:r w:rsidRPr="00746662">
        <w:t>4.6.6</w:t>
      </w:r>
      <w:r w:rsidRPr="00746662">
        <w:tab/>
        <w:t>Conference calling (CONF)</w:t>
      </w:r>
      <w:bookmarkEnd w:id="89"/>
      <w:bookmarkEnd w:id="90"/>
    </w:p>
    <w:p w14:paraId="6651158C" w14:textId="77777777" w:rsidR="00F90B88" w:rsidRPr="00746662" w:rsidRDefault="00F90B88" w:rsidP="00F90B88">
      <w:r w:rsidRPr="00746662">
        <w:t xml:space="preserve">If a participant of a conference invokes the HOLD service, it is not desirable to provide an announcement to the conference. </w:t>
      </w:r>
      <w:r w:rsidR="00A02807">
        <w:t xml:space="preserve">If the AS supporting the HOLD supplementary service receives </w:t>
      </w:r>
      <w:r w:rsidRPr="00746662">
        <w:t xml:space="preserve">a re-INVITE (or UPDATE) request </w:t>
      </w:r>
      <w:r w:rsidR="00E64F09">
        <w:t xml:space="preserve">on a dialog for </w:t>
      </w:r>
      <w:r w:rsidRPr="00746662">
        <w:t xml:space="preserve">which the "isfocus" feature parameter </w:t>
      </w:r>
      <w:r w:rsidR="00E64F09">
        <w:t>was included in the</w:t>
      </w:r>
      <w:r w:rsidRPr="00746662">
        <w:t xml:space="preserve"> Contact header</w:t>
      </w:r>
      <w:r w:rsidR="00E64F09">
        <w:t xml:space="preserve"> from the remote end-point</w:t>
      </w:r>
      <w:r w:rsidRPr="00746662">
        <w:t>, the AS shall not initiate the procedures for the provision of an announcement to the held user</w:t>
      </w:r>
      <w:r w:rsidR="00A02807">
        <w:t>(s)</w:t>
      </w:r>
      <w:r w:rsidRPr="00746662">
        <w:t>.</w:t>
      </w:r>
    </w:p>
    <w:p w14:paraId="4FB4952B" w14:textId="77777777" w:rsidR="00F90B88" w:rsidRPr="00746662" w:rsidRDefault="00F90B88" w:rsidP="00F90B88">
      <w:pPr>
        <w:pStyle w:val="Heading3"/>
      </w:pPr>
      <w:bookmarkStart w:id="91" w:name="_Toc510015732"/>
      <w:bookmarkStart w:id="92" w:name="_Toc27580772"/>
      <w:r w:rsidRPr="00746662">
        <w:t>4.6.7</w:t>
      </w:r>
      <w:r w:rsidRPr="00746662">
        <w:tab/>
        <w:t>Communication DIVersion services (CDIV)</w:t>
      </w:r>
      <w:bookmarkEnd w:id="91"/>
      <w:bookmarkEnd w:id="92"/>
    </w:p>
    <w:p w14:paraId="5DCB6F61" w14:textId="77777777" w:rsidR="00F90B88" w:rsidRPr="00746662" w:rsidRDefault="00F90B88" w:rsidP="00F90B88">
      <w:r w:rsidRPr="00746662">
        <w:t>No impact, i.e. neither service shall affect the operation of the other service.</w:t>
      </w:r>
    </w:p>
    <w:p w14:paraId="607CD77E" w14:textId="77777777" w:rsidR="00F90B88" w:rsidRPr="00746662" w:rsidRDefault="00F90B88" w:rsidP="00F90B88">
      <w:pPr>
        <w:pStyle w:val="Heading3"/>
      </w:pPr>
      <w:bookmarkStart w:id="93" w:name="_Toc510015733"/>
      <w:bookmarkStart w:id="94" w:name="_Toc27580773"/>
      <w:r w:rsidRPr="00746662">
        <w:t>4.6.8</w:t>
      </w:r>
      <w:r w:rsidRPr="00746662">
        <w:tab/>
        <w:t>Malicious Communication IDentification (MCID)</w:t>
      </w:r>
      <w:bookmarkEnd w:id="93"/>
      <w:bookmarkEnd w:id="94"/>
    </w:p>
    <w:p w14:paraId="3063F542" w14:textId="77777777" w:rsidR="00F90B88" w:rsidRPr="00746662" w:rsidRDefault="00F90B88" w:rsidP="00F90B88">
      <w:r w:rsidRPr="00746662">
        <w:t>No impact, i.e. neither service shall affect the operation of the other service.</w:t>
      </w:r>
    </w:p>
    <w:p w14:paraId="05C4C1D1" w14:textId="77777777" w:rsidR="00F90B88" w:rsidRPr="00746662" w:rsidRDefault="00F90B88" w:rsidP="00F90B88">
      <w:pPr>
        <w:pStyle w:val="Heading3"/>
      </w:pPr>
      <w:bookmarkStart w:id="95" w:name="_Toc510015734"/>
      <w:bookmarkStart w:id="96" w:name="_Toc27580774"/>
      <w:r w:rsidRPr="00746662">
        <w:t>4.6.9</w:t>
      </w:r>
      <w:r w:rsidRPr="00746662">
        <w:tab/>
        <w:t>Anonymous Communication Rejection and Communication Barring (ACR/CB)</w:t>
      </w:r>
      <w:bookmarkEnd w:id="95"/>
      <w:bookmarkEnd w:id="96"/>
    </w:p>
    <w:p w14:paraId="684C246C" w14:textId="77777777" w:rsidR="00F90B88" w:rsidRPr="00746662" w:rsidRDefault="00F90B88" w:rsidP="00F90B88">
      <w:r w:rsidRPr="00746662">
        <w:t xml:space="preserve">No impact, i.e. neither service shall affect the operation of the other service. </w:t>
      </w:r>
    </w:p>
    <w:p w14:paraId="4C1E3799" w14:textId="77777777" w:rsidR="00F90B88" w:rsidRPr="00746662" w:rsidRDefault="00F90B88" w:rsidP="00F90B88">
      <w:pPr>
        <w:pStyle w:val="Heading3"/>
      </w:pPr>
      <w:bookmarkStart w:id="97" w:name="_Toc510015735"/>
      <w:bookmarkStart w:id="98" w:name="_Toc27580775"/>
      <w:r w:rsidRPr="00746662">
        <w:t>4.6.10</w:t>
      </w:r>
      <w:r w:rsidRPr="00746662">
        <w:tab/>
        <w:t>Explicit Communication Transfer (ECT)</w:t>
      </w:r>
      <w:bookmarkEnd w:id="97"/>
      <w:bookmarkEnd w:id="98"/>
    </w:p>
    <w:p w14:paraId="3E47C5CB" w14:textId="77777777" w:rsidR="00F90B88" w:rsidRPr="00746662" w:rsidRDefault="00F90B88" w:rsidP="00F90B88">
      <w:r w:rsidRPr="00746662">
        <w:t>No impact, i.e. neither service shall affect the operation of the other service.</w:t>
      </w:r>
    </w:p>
    <w:p w14:paraId="627BD516" w14:textId="77777777" w:rsidR="00D953F5" w:rsidRDefault="00D953F5" w:rsidP="00D953F5">
      <w:pPr>
        <w:pStyle w:val="Heading3"/>
      </w:pPr>
      <w:bookmarkStart w:id="99" w:name="_Toc510015736"/>
      <w:bookmarkStart w:id="100" w:name="_Toc27580776"/>
      <w:r>
        <w:t>4.6.11</w:t>
      </w:r>
      <w:r w:rsidRPr="00A57C6B">
        <w:tab/>
      </w:r>
      <w:r>
        <w:t>Enhanced Calling Name</w:t>
      </w:r>
      <w:r w:rsidRPr="00A57C6B">
        <w:t xml:space="preserve"> (</w:t>
      </w:r>
      <w:r>
        <w:t>eCNAM</w:t>
      </w:r>
      <w:r w:rsidRPr="00A57C6B">
        <w:t>)</w:t>
      </w:r>
      <w:bookmarkEnd w:id="99"/>
      <w:bookmarkEnd w:id="100"/>
    </w:p>
    <w:p w14:paraId="43AA8CC0" w14:textId="77777777" w:rsidR="00D953F5" w:rsidRDefault="00D953F5" w:rsidP="00D953F5">
      <w:r>
        <w:t>No impact. Neither service shall affect the operation of the other service.</w:t>
      </w:r>
    </w:p>
    <w:p w14:paraId="00E680D7" w14:textId="77777777" w:rsidR="006B4547" w:rsidRDefault="006B4547" w:rsidP="006B4547">
      <w:pPr>
        <w:pStyle w:val="Heading3"/>
      </w:pPr>
      <w:bookmarkStart w:id="101" w:name="_Toc27580777"/>
      <w:bookmarkStart w:id="102" w:name="_Toc510015737"/>
      <w:r>
        <w:t>4.6.12</w:t>
      </w:r>
      <w:r w:rsidRPr="00A57C6B">
        <w:tab/>
      </w:r>
      <w:r w:rsidRPr="00B82BC9">
        <w:t>Multi-</w:t>
      </w:r>
      <w:r>
        <w:t>Device (MuD)</w:t>
      </w:r>
      <w:bookmarkEnd w:id="101"/>
    </w:p>
    <w:p w14:paraId="25E9587A" w14:textId="77777777" w:rsidR="006B4547" w:rsidRDefault="006B4547" w:rsidP="006B4547">
      <w:r>
        <w:t>No impact. Neither service shall affect the operation of the other service.</w:t>
      </w:r>
    </w:p>
    <w:p w14:paraId="03F405C9" w14:textId="77777777" w:rsidR="006B4547" w:rsidRDefault="006B4547" w:rsidP="006B4547">
      <w:pPr>
        <w:pStyle w:val="Heading3"/>
      </w:pPr>
      <w:bookmarkStart w:id="103" w:name="_Toc27580778"/>
      <w:r>
        <w:t>4.6.13</w:t>
      </w:r>
      <w:r w:rsidRPr="00A57C6B">
        <w:tab/>
      </w:r>
      <w:r>
        <w:t>M</w:t>
      </w:r>
      <w:r w:rsidRPr="00B82BC9">
        <w:t>ulti-Identity</w:t>
      </w:r>
      <w:r>
        <w:t xml:space="preserve"> (MiD)</w:t>
      </w:r>
      <w:bookmarkEnd w:id="103"/>
    </w:p>
    <w:p w14:paraId="438E973F" w14:textId="77777777" w:rsidR="006B4547" w:rsidRDefault="006B4547" w:rsidP="006B4547">
      <w:r>
        <w:t>No impact. Neither service shall affect the operation of the other service.</w:t>
      </w:r>
    </w:p>
    <w:p w14:paraId="504D15F4" w14:textId="77777777" w:rsidR="00F90B88" w:rsidRPr="00746662" w:rsidRDefault="00F90B88" w:rsidP="00F90B88">
      <w:pPr>
        <w:pStyle w:val="Heading2"/>
      </w:pPr>
      <w:bookmarkStart w:id="104" w:name="_Toc27580779"/>
      <w:r w:rsidRPr="00746662">
        <w:lastRenderedPageBreak/>
        <w:t>4.7</w:t>
      </w:r>
      <w:r w:rsidRPr="00746662">
        <w:tab/>
        <w:t>Interactions with other networks</w:t>
      </w:r>
      <w:bookmarkEnd w:id="102"/>
      <w:bookmarkEnd w:id="104"/>
    </w:p>
    <w:p w14:paraId="38500D81" w14:textId="77777777" w:rsidR="00F90B88" w:rsidRPr="00746662" w:rsidRDefault="00F90B88" w:rsidP="00617A87">
      <w:pPr>
        <w:pStyle w:val="Heading3"/>
      </w:pPr>
      <w:bookmarkStart w:id="105" w:name="_Toc510015738"/>
      <w:bookmarkStart w:id="106" w:name="_Toc27580780"/>
      <w:r w:rsidRPr="00746662">
        <w:t>4.7.1</w:t>
      </w:r>
      <w:r w:rsidRPr="00746662">
        <w:tab/>
      </w:r>
      <w:r w:rsidR="00617A87">
        <w:t>Void</w:t>
      </w:r>
      <w:bookmarkEnd w:id="105"/>
      <w:bookmarkEnd w:id="106"/>
    </w:p>
    <w:p w14:paraId="7222DBDC" w14:textId="77777777" w:rsidR="00F90B88" w:rsidRPr="00746662" w:rsidRDefault="00F90B88" w:rsidP="00617A87">
      <w:pPr>
        <w:pStyle w:val="Heading3"/>
      </w:pPr>
      <w:bookmarkStart w:id="107" w:name="_Toc510015739"/>
      <w:bookmarkStart w:id="108" w:name="_Toc27580781"/>
      <w:r w:rsidRPr="00746662">
        <w:t>4.7.2</w:t>
      </w:r>
      <w:r w:rsidRPr="00746662">
        <w:tab/>
      </w:r>
      <w:r w:rsidR="00617A87">
        <w:t>Void</w:t>
      </w:r>
      <w:bookmarkEnd w:id="107"/>
      <w:bookmarkEnd w:id="108"/>
    </w:p>
    <w:p w14:paraId="3E598A7F" w14:textId="77777777" w:rsidR="00F90B88" w:rsidRPr="00746662" w:rsidRDefault="00F90B88" w:rsidP="00617A87">
      <w:pPr>
        <w:pStyle w:val="Heading3"/>
      </w:pPr>
      <w:bookmarkStart w:id="109" w:name="_Toc510015740"/>
      <w:bookmarkStart w:id="110" w:name="_Toc27580782"/>
      <w:r w:rsidRPr="00746662">
        <w:t>4.7.3</w:t>
      </w:r>
      <w:r w:rsidRPr="00746662">
        <w:tab/>
      </w:r>
      <w:r w:rsidR="00617A87">
        <w:t>Void</w:t>
      </w:r>
      <w:bookmarkEnd w:id="109"/>
      <w:bookmarkEnd w:id="110"/>
    </w:p>
    <w:p w14:paraId="0C23027B" w14:textId="77777777" w:rsidR="00F90B88" w:rsidRPr="00746662" w:rsidRDefault="00F90B88" w:rsidP="00F90B88">
      <w:pPr>
        <w:pStyle w:val="Heading2"/>
      </w:pPr>
      <w:bookmarkStart w:id="111" w:name="_Toc510015741"/>
      <w:bookmarkStart w:id="112" w:name="_Toc27580783"/>
      <w:r w:rsidRPr="00746662">
        <w:t>4.8</w:t>
      </w:r>
      <w:r w:rsidRPr="00746662">
        <w:tab/>
        <w:t>Parameter values (timers)</w:t>
      </w:r>
      <w:bookmarkEnd w:id="111"/>
      <w:bookmarkEnd w:id="112"/>
    </w:p>
    <w:p w14:paraId="3622E214" w14:textId="77777777" w:rsidR="00F90B88" w:rsidRPr="00746662" w:rsidRDefault="00F90B88" w:rsidP="00F90B88">
      <w:r w:rsidRPr="00746662">
        <w:t>Not applicable.</w:t>
      </w:r>
    </w:p>
    <w:p w14:paraId="7347F859" w14:textId="77777777" w:rsidR="00F90B88" w:rsidRPr="00746662" w:rsidRDefault="00F90B88" w:rsidP="00F90B88">
      <w:pPr>
        <w:pStyle w:val="Heading8"/>
      </w:pPr>
      <w:r w:rsidRPr="00746662">
        <w:br w:type="page"/>
      </w:r>
      <w:bookmarkStart w:id="113" w:name="_Toc510015742"/>
      <w:bookmarkStart w:id="114" w:name="_Toc27580784"/>
      <w:r w:rsidRPr="00746662">
        <w:lastRenderedPageBreak/>
        <w:t>Annex A (informative):</w:t>
      </w:r>
      <w:r w:rsidRPr="00746662">
        <w:br/>
        <w:t>Signalling Flows</w:t>
      </w:r>
      <w:bookmarkEnd w:id="113"/>
      <w:bookmarkEnd w:id="114"/>
    </w:p>
    <w:p w14:paraId="2B0F5B6E" w14:textId="77777777" w:rsidR="00F90B88" w:rsidRPr="00746662" w:rsidRDefault="00F90B88" w:rsidP="00F90B88">
      <w:pPr>
        <w:pStyle w:val="Heading1"/>
      </w:pPr>
      <w:bookmarkStart w:id="115" w:name="_Toc510015743"/>
      <w:bookmarkStart w:id="116" w:name="_Toc27580785"/>
      <w:r w:rsidRPr="00746662">
        <w:t>A.1</w:t>
      </w:r>
      <w:r w:rsidRPr="00746662">
        <w:tab/>
        <w:t>HOLD communication</w:t>
      </w:r>
      <w:bookmarkEnd w:id="115"/>
      <w:bookmarkEnd w:id="116"/>
    </w:p>
    <w:p w14:paraId="0733506C" w14:textId="77777777" w:rsidR="00F90B88" w:rsidRPr="00746662" w:rsidRDefault="00F90B88" w:rsidP="00A96D3C">
      <w:r w:rsidRPr="00746662">
        <w:t xml:space="preserve">Assumption is that a session has been established between UE-A and UE-B using basic communication procedures according to </w:t>
      </w:r>
      <w:r w:rsidR="00A96D3C" w:rsidRPr="001B4E38">
        <w:t>3GPP TS</w:t>
      </w:r>
      <w:r w:rsidR="00A96D3C">
        <w:t xml:space="preserve"> </w:t>
      </w:r>
      <w:r w:rsidR="00A96D3C" w:rsidRPr="001B4E38">
        <w:t>24.229</w:t>
      </w:r>
      <w:r w:rsidRPr="00746662">
        <w:t xml:space="preserve"> [</w:t>
      </w:r>
      <w:r w:rsidR="00BC7D1D">
        <w:t>1</w:t>
      </w:r>
      <w:r w:rsidRPr="00746662">
        <w:t>], therefore the following signalling flows do not apply to the initial INVITE.</w:t>
      </w:r>
    </w:p>
    <w:p w14:paraId="56A10152" w14:textId="77777777" w:rsidR="00F90B88" w:rsidRPr="00746662" w:rsidRDefault="00F90B88" w:rsidP="00F90B88">
      <w:pPr>
        <w:pStyle w:val="Heading2"/>
      </w:pPr>
      <w:bookmarkStart w:id="117" w:name="_Toc510015744"/>
      <w:bookmarkStart w:id="118" w:name="_Toc27580786"/>
      <w:r w:rsidRPr="00746662">
        <w:t>A.1.1</w:t>
      </w:r>
      <w:r w:rsidRPr="00746662">
        <w:tab/>
        <w:t>HOLD communication without announcement</w:t>
      </w:r>
      <w:bookmarkEnd w:id="117"/>
      <w:bookmarkEnd w:id="118"/>
    </w:p>
    <w:p w14:paraId="79BC8891" w14:textId="77777777" w:rsidR="00F90B88" w:rsidRPr="00746662" w:rsidRDefault="00F90B88" w:rsidP="00F90B88">
      <w:pPr>
        <w:rPr>
          <w:highlight w:val="yellow"/>
        </w:rPr>
      </w:pPr>
      <w:r w:rsidRPr="00746662">
        <w:t>The following diagram shows a communication session put on hold using a re</w:t>
      </w:r>
      <w:r w:rsidR="00A02807">
        <w:t>-</w:t>
      </w:r>
      <w:r w:rsidRPr="00746662">
        <w:t>INVITE request</w:t>
      </w:r>
      <w:r w:rsidR="00A02807" w:rsidRPr="00A02807">
        <w:t xml:space="preserve"> </w:t>
      </w:r>
      <w:r w:rsidR="00A02807">
        <w:t>.</w:t>
      </w:r>
      <w:r w:rsidRPr="00746662">
        <w:t xml:space="preserve"> </w:t>
      </w:r>
      <w:r w:rsidR="00A02807">
        <w:t>T</w:t>
      </w:r>
      <w:r w:rsidRPr="00746662">
        <w:t>he same can be achieved by sending an UPDATE request.</w:t>
      </w:r>
    </w:p>
    <w:p w14:paraId="50D02473" w14:textId="77777777" w:rsidR="00F90B88" w:rsidRPr="00746662" w:rsidRDefault="005D0016" w:rsidP="00BC7D1D">
      <w:pPr>
        <w:pStyle w:val="TH"/>
      </w:pPr>
      <w:r>
        <w:pict w14:anchorId="003F34E8">
          <v:shape id="_x0000_i1027" type="#_x0000_t75" style="width:482pt;height:313pt">
            <v:imagedata r:id="rId9" o:title=""/>
          </v:shape>
        </w:pict>
      </w:r>
    </w:p>
    <w:p w14:paraId="5C1340B1" w14:textId="77777777" w:rsidR="00F90B88" w:rsidRPr="00746662" w:rsidRDefault="00F90B88" w:rsidP="00F90B88">
      <w:pPr>
        <w:pStyle w:val="TF"/>
        <w:keepLines w:val="0"/>
      </w:pPr>
      <w:r w:rsidRPr="00746662">
        <w:t xml:space="preserve">Figure A.1.1.1: HOLD communication without announcement to the held user </w:t>
      </w:r>
    </w:p>
    <w:p w14:paraId="69A5BC3C" w14:textId="77777777" w:rsidR="00F90B88" w:rsidRPr="00746662" w:rsidRDefault="00F90B88" w:rsidP="00523B5A">
      <w:pPr>
        <w:pStyle w:val="B10"/>
      </w:pPr>
      <w:r w:rsidRPr="00746662">
        <w:t>1.</w:t>
      </w:r>
      <w:r w:rsidR="00184389">
        <w:tab/>
      </w:r>
      <w:r w:rsidRPr="00746662">
        <w:t>UE-A sends a</w:t>
      </w:r>
      <w:r w:rsidR="00A02807" w:rsidRPr="00A02807">
        <w:t xml:space="preserve"> </w:t>
      </w:r>
      <w:r w:rsidR="00A02807">
        <w:t>re-</w:t>
      </w:r>
      <w:r w:rsidRPr="00746662">
        <w:t xml:space="preserve"> INVITE to UE-B to hold the session</w:t>
      </w:r>
      <w:r w:rsidR="00184389">
        <w:t xml:space="preserve"> - see example in table A.1.1</w:t>
      </w:r>
      <w:r w:rsidR="00184389" w:rsidRPr="00631FB9">
        <w:t>.1-1</w:t>
      </w:r>
      <w:r w:rsidRPr="00746662">
        <w:t>. Hold is done by changing the SDP attribute</w:t>
      </w:r>
      <w:r w:rsidR="00184389">
        <w:t>. F</w:t>
      </w:r>
      <w:r w:rsidR="00184389" w:rsidRPr="00746662">
        <w:t xml:space="preserve">or each media stream that shall be </w:t>
      </w:r>
      <w:r w:rsidR="00184389">
        <w:t>held</w:t>
      </w:r>
      <w:r w:rsidRPr="00746662">
        <w:t>:</w:t>
      </w:r>
    </w:p>
    <w:p w14:paraId="16334641" w14:textId="77777777" w:rsidR="00F90B88" w:rsidRPr="00746662" w:rsidRDefault="00A96D3C" w:rsidP="00184389">
      <w:pPr>
        <w:pStyle w:val="B20"/>
      </w:pPr>
      <w:r>
        <w:t>-</w:t>
      </w:r>
      <w:r>
        <w:tab/>
      </w:r>
      <w:r w:rsidR="00F90B88" w:rsidRPr="00746662">
        <w:tab/>
        <w:t>"a=sendonly", if the stream was previously a sendrecv media stream;</w:t>
      </w:r>
    </w:p>
    <w:p w14:paraId="481AFA23" w14:textId="77777777" w:rsidR="00F90B88" w:rsidRDefault="00A96D3C" w:rsidP="00184389">
      <w:pPr>
        <w:pStyle w:val="B20"/>
      </w:pPr>
      <w:r>
        <w:t>-</w:t>
      </w:r>
      <w:r>
        <w:tab/>
      </w:r>
      <w:r w:rsidR="00F90B88" w:rsidRPr="00746662">
        <w:tab/>
        <w:t>"a=inactive", if the stream was previously a recvonly media stream.</w:t>
      </w:r>
    </w:p>
    <w:p w14:paraId="4DFAF857" w14:textId="77777777" w:rsidR="00184389" w:rsidRPr="00013D57" w:rsidRDefault="00184389" w:rsidP="00184389">
      <w:pPr>
        <w:pStyle w:val="TH"/>
      </w:pPr>
      <w:r>
        <w:t>Table </w:t>
      </w:r>
      <w:r w:rsidRPr="00013D57">
        <w:t>A.</w:t>
      </w:r>
      <w:r>
        <w:t>1.1.</w:t>
      </w:r>
      <w:r w:rsidRPr="00013D57">
        <w:t xml:space="preserve">1-1: </w:t>
      </w:r>
      <w:r>
        <w:t>re-</w:t>
      </w:r>
      <w:r w:rsidRPr="00013D57">
        <w:t>INVITE request (UE to P-CSCF)</w:t>
      </w:r>
    </w:p>
    <w:p w14:paraId="30160377"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578FA83F"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lastRenderedPageBreak/>
        <w:t>Via: SIP/2.0/UDP [5555::aaa:bbb:ccc:ddd]:1357;comp=sigcomp;branch=z9hG4bKnashds7</w:t>
      </w:r>
    </w:p>
    <w:p w14:paraId="3D3665A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6AE7BA8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56EB794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22976CA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263146A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4B70164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2614C3E5"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05ABF0F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30475C1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3CA3BE1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70C0178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14535F1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 precondition, 100rel</w:t>
      </w:r>
      <w:r>
        <w:rPr>
          <w:noProof w:val="0"/>
          <w:snapToGrid w:val="0"/>
        </w:rPr>
        <w:t>, gruu, 199</w:t>
      </w:r>
    </w:p>
    <w:p w14:paraId="5D741FD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4AF577A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&lt;sip:user1_public1@home1.net</w:t>
      </w:r>
      <w:r>
        <w:rPr>
          <w:noProof w:val="0"/>
          <w:snapToGrid w:val="0"/>
        </w:rPr>
        <w:t>;</w:t>
      </w:r>
      <w:r w:rsidRPr="00631FB9">
        <w:rPr>
          <w:rFonts w:eastAsia="PMingLiU" w:cs="Courier New"/>
          <w:lang w:eastAsia="zh-TW"/>
        </w:rPr>
        <w:t xml:space="preserve"> gr=urn:uuid:f81d4fae-7dec-11d0-a765-00a0c91e6bf6</w:t>
      </w:r>
      <w:r w:rsidRPr="00013D57" w:rsidDel="007466D7">
        <w:rPr>
          <w:noProof w:val="0"/>
          <w:snapToGrid w:val="0"/>
        </w:rPr>
        <w:t xml:space="preserve"> </w:t>
      </w:r>
      <w:r w:rsidRPr="00013D57">
        <w:rPr>
          <w:noProof w:val="0"/>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45FD377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1E4671C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0F86CD9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188B5A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4AC8A53"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v=0</w:t>
      </w:r>
    </w:p>
    <w:p w14:paraId="5A436BC4"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o=- 2987933615 2987933615 IN IP6 5555::aaa:bbb:ccc:ddd</w:t>
      </w:r>
    </w:p>
    <w:p w14:paraId="678A215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392D9FA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2651D6F4"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t=0 0</w:t>
      </w:r>
    </w:p>
    <w:p w14:paraId="2CB024F6"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m=video 3400 RTP/AVP</w:t>
      </w:r>
      <w:r>
        <w:rPr>
          <w:noProof w:val="0"/>
          <w:snapToGrid w:val="0"/>
          <w:lang w:val="de-DE"/>
        </w:rPr>
        <w:t>F</w:t>
      </w:r>
      <w:r w:rsidRPr="00631FB9">
        <w:rPr>
          <w:noProof w:val="0"/>
          <w:snapToGrid w:val="0"/>
          <w:lang w:val="de-DE"/>
        </w:rPr>
        <w:t xml:space="preserve"> 98 99</w:t>
      </w:r>
    </w:p>
    <w:p w14:paraId="7C86AE6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5DEB39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local </w:t>
      </w:r>
      <w:r w:rsidR="004A4BE8">
        <w:rPr>
          <w:noProof w:val="0"/>
          <w:snapToGrid w:val="0"/>
        </w:rPr>
        <w:t>sendrecv</w:t>
      </w:r>
    </w:p>
    <w:p w14:paraId="5B9C649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remote </w:t>
      </w:r>
      <w:r w:rsidR="004A4BE8">
        <w:rPr>
          <w:noProof w:val="0"/>
          <w:snapToGrid w:val="0"/>
        </w:rPr>
        <w:t>sendrecv</w:t>
      </w:r>
    </w:p>
    <w:p w14:paraId="19CD0D8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mandatory local </w:t>
      </w:r>
      <w:r w:rsidR="004A4BE8">
        <w:rPr>
          <w:noProof w:val="0"/>
          <w:snapToGrid w:val="0"/>
        </w:rPr>
        <w:t>sendrecv</w:t>
      </w:r>
    </w:p>
    <w:p w14:paraId="6A8C4E0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w:t>
      </w:r>
      <w:r w:rsidR="004A4BE8">
        <w:rPr>
          <w:noProof w:val="0"/>
          <w:snapToGrid w:val="0"/>
        </w:rPr>
        <w:t>optional</w:t>
      </w:r>
      <w:r w:rsidR="004A4BE8" w:rsidRPr="00013D57">
        <w:rPr>
          <w:noProof w:val="0"/>
          <w:snapToGrid w:val="0"/>
        </w:rPr>
        <w:t xml:space="preserve"> </w:t>
      </w:r>
      <w:r w:rsidRPr="00013D57">
        <w:rPr>
          <w:noProof w:val="0"/>
          <w:snapToGrid w:val="0"/>
        </w:rPr>
        <w:t xml:space="preserve">remote </w:t>
      </w:r>
      <w:r w:rsidR="004A4BE8">
        <w:rPr>
          <w:noProof w:val="0"/>
          <w:snapToGrid w:val="0"/>
        </w:rPr>
        <w:t>sendrecv</w:t>
      </w:r>
    </w:p>
    <w:p w14:paraId="239B4568"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sendonly</w:t>
      </w:r>
    </w:p>
    <w:p w14:paraId="16C263D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A7D571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58316B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a=rtpmap:99:</w:t>
      </w:r>
      <w:r w:rsidRPr="00013D57">
        <w:rPr>
          <w:noProof w:val="0"/>
        </w:rPr>
        <w:t>MPVMP4V-ES</w:t>
      </w:r>
    </w:p>
    <w:p w14:paraId="410AA8D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w:t>
      </w:r>
      <w:r>
        <w:rPr>
          <w:noProof w:val="0"/>
          <w:snapToGrid w:val="0"/>
        </w:rPr>
        <w:t>F</w:t>
      </w:r>
      <w:r w:rsidRPr="00013D57">
        <w:rPr>
          <w:noProof w:val="0"/>
          <w:snapToGrid w:val="0"/>
        </w:rPr>
        <w:t xml:space="preserve"> 97 96</w:t>
      </w:r>
    </w:p>
    <w:p w14:paraId="50FC3BD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78F702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local </w:t>
      </w:r>
      <w:r w:rsidR="004A4BE8">
        <w:rPr>
          <w:noProof w:val="0"/>
          <w:snapToGrid w:val="0"/>
        </w:rPr>
        <w:t>sendrecv</w:t>
      </w:r>
    </w:p>
    <w:p w14:paraId="54CD8C7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remote </w:t>
      </w:r>
      <w:r w:rsidR="004A4BE8">
        <w:rPr>
          <w:noProof w:val="0"/>
          <w:snapToGrid w:val="0"/>
        </w:rPr>
        <w:t>sendrecv</w:t>
      </w:r>
    </w:p>
    <w:p w14:paraId="6C92690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mandatory local </w:t>
      </w:r>
      <w:r w:rsidR="004A4BE8" w:rsidRPr="00995939">
        <w:rPr>
          <w:noProof w:val="0"/>
          <w:snapToGrid w:val="0"/>
        </w:rPr>
        <w:t>sendrecv</w:t>
      </w:r>
    </w:p>
    <w:p w14:paraId="47D4FDE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w:t>
      </w:r>
      <w:r w:rsidR="004A4BE8">
        <w:rPr>
          <w:noProof w:val="0"/>
          <w:snapToGrid w:val="0"/>
        </w:rPr>
        <w:t>optional</w:t>
      </w:r>
      <w:r w:rsidR="004A4BE8" w:rsidRPr="00013D57">
        <w:rPr>
          <w:noProof w:val="0"/>
          <w:snapToGrid w:val="0"/>
        </w:rPr>
        <w:t xml:space="preserve"> </w:t>
      </w:r>
      <w:r w:rsidRPr="00013D57">
        <w:rPr>
          <w:noProof w:val="0"/>
          <w:snapToGrid w:val="0"/>
        </w:rPr>
        <w:t>remote send</w:t>
      </w:r>
      <w:r>
        <w:rPr>
          <w:noProof w:val="0"/>
          <w:snapToGrid w:val="0"/>
        </w:rPr>
        <w:t>only</w:t>
      </w:r>
    </w:p>
    <w:p w14:paraId="511E3DA5"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sendonly</w:t>
      </w:r>
    </w:p>
    <w:p w14:paraId="102FC6E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13EE24D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3209452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p w14:paraId="28AE76E2" w14:textId="77777777" w:rsidR="00184389" w:rsidRPr="00746662" w:rsidRDefault="00184389" w:rsidP="00184389"/>
    <w:p w14:paraId="481378CB" w14:textId="77777777" w:rsidR="00F90B88" w:rsidRPr="00746662" w:rsidRDefault="00F90B88" w:rsidP="00F90B88">
      <w:pPr>
        <w:pStyle w:val="Heading2"/>
      </w:pPr>
      <w:bookmarkStart w:id="119" w:name="_Toc510015745"/>
      <w:bookmarkStart w:id="120" w:name="_Toc27580787"/>
      <w:r w:rsidRPr="00746662">
        <w:lastRenderedPageBreak/>
        <w:t>A.1.2</w:t>
      </w:r>
      <w:r w:rsidRPr="00746662">
        <w:tab/>
        <w:t>HOLD communication with announcement</w:t>
      </w:r>
      <w:bookmarkEnd w:id="119"/>
      <w:bookmarkEnd w:id="120"/>
    </w:p>
    <w:p w14:paraId="2E0DE288" w14:textId="77777777" w:rsidR="00F90B88" w:rsidRPr="00746662" w:rsidRDefault="00F90B88" w:rsidP="00F90B88">
      <w:pPr>
        <w:keepNext/>
        <w:keepLines/>
      </w:pPr>
      <w:r w:rsidRPr="00746662">
        <w:t>The following diagram shows a communication session put on hold using a re</w:t>
      </w:r>
      <w:r w:rsidR="00855818">
        <w:t>-</w:t>
      </w:r>
      <w:r w:rsidRPr="00746662">
        <w:t>INVITE reques</w:t>
      </w:r>
      <w:r w:rsidR="004A4BE8">
        <w:t>t</w:t>
      </w:r>
      <w:r w:rsidR="00A02807">
        <w:t xml:space="preserve"> with an announcement being played by the AS to the held party.</w:t>
      </w:r>
      <w:r w:rsidR="00BC0C37">
        <w:t xml:space="preserve"> </w:t>
      </w:r>
      <w:r w:rsidR="00A02807">
        <w:t>T</w:t>
      </w:r>
      <w:r w:rsidRPr="00746662">
        <w:t>he same can be achieved by sending an UPDATE request.</w:t>
      </w:r>
    </w:p>
    <w:p w14:paraId="65B84CA0" w14:textId="77777777" w:rsidR="00F90B88" w:rsidRPr="00746662" w:rsidRDefault="00BC0C37" w:rsidP="00BC7D1D">
      <w:pPr>
        <w:pStyle w:val="TH"/>
      </w:pPr>
      <w:r>
        <w:object w:dxaOrig="8355" w:dyaOrig="7921" w14:anchorId="13DD67C0">
          <v:shape id="_x0000_i1028" type="#_x0000_t75" style="width:418pt;height:396pt" o:ole="">
            <v:imagedata r:id="rId10" o:title=""/>
          </v:shape>
          <o:OLEObject Type="Embed" ProgID="Visio.Drawing.11" ShapeID="_x0000_i1028" DrawAspect="Content" ObjectID="_1710588778" r:id="rId11"/>
        </w:object>
      </w:r>
    </w:p>
    <w:p w14:paraId="6A60926E" w14:textId="77777777" w:rsidR="00F90B88" w:rsidRPr="00746662" w:rsidRDefault="00F90B88" w:rsidP="00F90B88">
      <w:pPr>
        <w:pStyle w:val="TF"/>
        <w:keepLines w:val="0"/>
      </w:pPr>
      <w:r w:rsidRPr="00746662">
        <w:t>Figure A.1.2.1: HOLD communication with announcement to the held user</w:t>
      </w:r>
    </w:p>
    <w:p w14:paraId="15DE6CEA" w14:textId="77777777" w:rsidR="00F90B88" w:rsidRPr="00746662" w:rsidRDefault="00F90B88" w:rsidP="00184389">
      <w:pPr>
        <w:pStyle w:val="B10"/>
      </w:pPr>
      <w:r w:rsidRPr="00746662">
        <w:t>1.</w:t>
      </w:r>
      <w:r w:rsidR="00184389">
        <w:tab/>
      </w:r>
      <w:r w:rsidRPr="00746662">
        <w:t>UE-A sends a</w:t>
      </w:r>
      <w:r w:rsidR="00BC0C37">
        <w:t xml:space="preserve"> SIP</w:t>
      </w:r>
      <w:r w:rsidRPr="00746662">
        <w:t xml:space="preserve"> INVITE </w:t>
      </w:r>
      <w:r w:rsidR="00BC0C37">
        <w:t xml:space="preserve">request </w:t>
      </w:r>
      <w:r w:rsidRPr="00746662">
        <w:t>to UE-B to hold the session</w:t>
      </w:r>
      <w:r w:rsidR="00184389">
        <w:t xml:space="preserve"> - see example in table A.1.2</w:t>
      </w:r>
      <w:r w:rsidR="00184389" w:rsidRPr="00631FB9">
        <w:t>.1-</w:t>
      </w:r>
      <w:r w:rsidR="00184389">
        <w:t>1</w:t>
      </w:r>
      <w:r w:rsidRPr="00746662">
        <w:t>. Hold is done by changing the SDP attribute</w:t>
      </w:r>
      <w:r w:rsidR="00184389">
        <w:t>.</w:t>
      </w:r>
      <w:r w:rsidR="00184389" w:rsidRPr="00B06E4F">
        <w:t xml:space="preserve"> </w:t>
      </w:r>
      <w:r w:rsidR="00184389">
        <w:t>F</w:t>
      </w:r>
      <w:r w:rsidR="00184389" w:rsidRPr="00746662">
        <w:t xml:space="preserve">or each media stream that shall be </w:t>
      </w:r>
      <w:r w:rsidR="00184389">
        <w:t>held</w:t>
      </w:r>
      <w:r w:rsidRPr="00746662">
        <w:t>:</w:t>
      </w:r>
    </w:p>
    <w:p w14:paraId="11051684" w14:textId="77777777" w:rsidR="00F90B88" w:rsidRPr="00746662" w:rsidRDefault="00A96D3C" w:rsidP="00184389">
      <w:pPr>
        <w:pStyle w:val="B20"/>
      </w:pPr>
      <w:r>
        <w:t>-</w:t>
      </w:r>
      <w:r>
        <w:tab/>
      </w:r>
      <w:r w:rsidR="00F90B88" w:rsidRPr="00746662">
        <w:tab/>
        <w:t>"a=sendonly", if the stream was previously a sendrecv media stream;</w:t>
      </w:r>
    </w:p>
    <w:p w14:paraId="0B3D80B3" w14:textId="77777777" w:rsidR="00184389" w:rsidRPr="00013D57" w:rsidRDefault="00FC5979" w:rsidP="00184389">
      <w:pPr>
        <w:pStyle w:val="TH"/>
      </w:pPr>
      <w:r>
        <w:t>Table </w:t>
      </w:r>
      <w:r w:rsidR="00184389" w:rsidRPr="00013D57">
        <w:t>A.</w:t>
      </w:r>
      <w:r w:rsidR="00184389">
        <w:t>1.2.1-1</w:t>
      </w:r>
      <w:r w:rsidR="00184389" w:rsidRPr="00013D57">
        <w:t xml:space="preserve">: </w:t>
      </w:r>
      <w:r w:rsidR="00184389">
        <w:t>re-</w:t>
      </w:r>
      <w:r w:rsidR="00184389" w:rsidRPr="00013D57">
        <w:t>INVITE request (UE to P-CSCF)</w:t>
      </w:r>
    </w:p>
    <w:p w14:paraId="517F1616"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137F39A3"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Via: SIP/2.0/UDP [5555::aaa:bbb:ccc:ddd]:1357;comp=sigcomp;branch=z9hG4bKnashds7</w:t>
      </w:r>
    </w:p>
    <w:p w14:paraId="12D2EE6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41114E4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4FF581C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188012F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04649AF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229A04F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09BE6981"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8E23C8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lastRenderedPageBreak/>
        <w:t xml:space="preserve">Call-ID: cb03a0s09a2sdfglkj490333 </w:t>
      </w:r>
    </w:p>
    <w:p w14:paraId="4A39BA0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23A258F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263CAF7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01241BA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 precondition, 100rel</w:t>
      </w:r>
      <w:r>
        <w:rPr>
          <w:noProof w:val="0"/>
          <w:snapToGrid w:val="0"/>
        </w:rPr>
        <w:t>, gruu, 199</w:t>
      </w:r>
    </w:p>
    <w:p w14:paraId="6144E08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2A67851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&lt;sip:user1_public1@home1.net</w:t>
      </w:r>
      <w:r>
        <w:rPr>
          <w:noProof w:val="0"/>
          <w:snapToGrid w:val="0"/>
        </w:rPr>
        <w:t>;</w:t>
      </w:r>
      <w:r w:rsidRPr="00631FB9">
        <w:rPr>
          <w:rFonts w:eastAsia="PMingLiU" w:cs="Courier New"/>
          <w:lang w:eastAsia="zh-TW"/>
        </w:rPr>
        <w:t xml:space="preserve"> gr=urn:uuid:f81d4fae-7dec-11d0-a765-00a0c91e6bf6</w:t>
      </w:r>
      <w:r w:rsidRPr="00013D57" w:rsidDel="007466D7">
        <w:rPr>
          <w:noProof w:val="0"/>
          <w:snapToGrid w:val="0"/>
        </w:rPr>
        <w:t xml:space="preserve"> </w:t>
      </w:r>
      <w:r w:rsidRPr="00013D57">
        <w:rPr>
          <w:noProof w:val="0"/>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6069E96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5A2BB54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59D78DE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3D6CFBC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90458CA"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v=0</w:t>
      </w:r>
    </w:p>
    <w:p w14:paraId="56CF0025"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o=- 2987933615 2987933615 IN IP6 5555::aaa:bbb:ccc:ddd</w:t>
      </w:r>
    </w:p>
    <w:p w14:paraId="5E455F3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662774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2A87B943"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t=0 0</w:t>
      </w:r>
    </w:p>
    <w:p w14:paraId="33DB1595"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m=video 3400 RTP/AVP</w:t>
      </w:r>
      <w:r>
        <w:rPr>
          <w:noProof w:val="0"/>
          <w:snapToGrid w:val="0"/>
          <w:lang w:val="de-DE"/>
        </w:rPr>
        <w:t>F</w:t>
      </w:r>
      <w:r w:rsidRPr="00631FB9">
        <w:rPr>
          <w:noProof w:val="0"/>
          <w:snapToGrid w:val="0"/>
          <w:lang w:val="de-DE"/>
        </w:rPr>
        <w:t xml:space="preserve"> 98 99</w:t>
      </w:r>
    </w:p>
    <w:p w14:paraId="76D7D19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0906D3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local </w:t>
      </w:r>
      <w:r w:rsidR="004A4BE8">
        <w:rPr>
          <w:noProof w:val="0"/>
          <w:snapToGrid w:val="0"/>
        </w:rPr>
        <w:t>sendrecv</w:t>
      </w:r>
    </w:p>
    <w:p w14:paraId="4FBB9FD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remote </w:t>
      </w:r>
      <w:r w:rsidR="004A4BE8">
        <w:rPr>
          <w:noProof w:val="0"/>
          <w:snapToGrid w:val="0"/>
        </w:rPr>
        <w:t>sendrecv</w:t>
      </w:r>
    </w:p>
    <w:p w14:paraId="6BEFDD6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mandatory local </w:t>
      </w:r>
      <w:r w:rsidR="004A4BE8">
        <w:rPr>
          <w:noProof w:val="0"/>
          <w:snapToGrid w:val="0"/>
        </w:rPr>
        <w:t>sendrecv</w:t>
      </w:r>
    </w:p>
    <w:p w14:paraId="6C0DEAF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w:t>
      </w:r>
      <w:r w:rsidR="004A4BE8">
        <w:rPr>
          <w:noProof w:val="0"/>
          <w:snapToGrid w:val="0"/>
        </w:rPr>
        <w:t>optional</w:t>
      </w:r>
      <w:r w:rsidR="004A4BE8" w:rsidRPr="00013D57">
        <w:rPr>
          <w:noProof w:val="0"/>
          <w:snapToGrid w:val="0"/>
        </w:rPr>
        <w:t xml:space="preserve"> </w:t>
      </w:r>
      <w:r w:rsidRPr="00013D57">
        <w:rPr>
          <w:noProof w:val="0"/>
          <w:snapToGrid w:val="0"/>
        </w:rPr>
        <w:t xml:space="preserve">remote </w:t>
      </w:r>
      <w:r w:rsidR="004A4BE8">
        <w:rPr>
          <w:noProof w:val="0"/>
          <w:snapToGrid w:val="0"/>
        </w:rPr>
        <w:t>sendrecv</w:t>
      </w:r>
    </w:p>
    <w:p w14:paraId="6CFC2699"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sendonly</w:t>
      </w:r>
    </w:p>
    <w:p w14:paraId="2061BB3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056E0C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FFAF36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a=rtpmap:99:</w:t>
      </w:r>
      <w:r w:rsidRPr="00013D57">
        <w:rPr>
          <w:noProof w:val="0"/>
        </w:rPr>
        <w:t>MPVMP4V-ES</w:t>
      </w:r>
    </w:p>
    <w:p w14:paraId="5959D6C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w:t>
      </w:r>
      <w:r>
        <w:rPr>
          <w:noProof w:val="0"/>
          <w:snapToGrid w:val="0"/>
        </w:rPr>
        <w:t>F</w:t>
      </w:r>
      <w:r w:rsidRPr="00013D57">
        <w:rPr>
          <w:noProof w:val="0"/>
          <w:snapToGrid w:val="0"/>
        </w:rPr>
        <w:t xml:space="preserve"> 97 96</w:t>
      </w:r>
    </w:p>
    <w:p w14:paraId="6692121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0CCE0A1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local </w:t>
      </w:r>
      <w:r w:rsidR="004A4BE8">
        <w:rPr>
          <w:noProof w:val="0"/>
          <w:snapToGrid w:val="0"/>
        </w:rPr>
        <w:t>sendrecv</w:t>
      </w:r>
    </w:p>
    <w:p w14:paraId="57655A6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remote </w:t>
      </w:r>
      <w:r w:rsidR="004A4BE8">
        <w:rPr>
          <w:noProof w:val="0"/>
          <w:snapToGrid w:val="0"/>
        </w:rPr>
        <w:t>sendrecv</w:t>
      </w:r>
    </w:p>
    <w:p w14:paraId="664B44D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mandatory local </w:t>
      </w:r>
      <w:r w:rsidR="004A4BE8">
        <w:rPr>
          <w:noProof w:val="0"/>
          <w:snapToGrid w:val="0"/>
        </w:rPr>
        <w:t>sendrecv</w:t>
      </w:r>
    </w:p>
    <w:p w14:paraId="709DCBB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w:t>
      </w:r>
      <w:r w:rsidR="004A4BE8">
        <w:rPr>
          <w:noProof w:val="0"/>
          <w:snapToGrid w:val="0"/>
        </w:rPr>
        <w:t>optional</w:t>
      </w:r>
      <w:r w:rsidR="004A4BE8" w:rsidRPr="00013D57">
        <w:rPr>
          <w:noProof w:val="0"/>
          <w:snapToGrid w:val="0"/>
        </w:rPr>
        <w:t xml:space="preserve"> </w:t>
      </w:r>
      <w:r w:rsidRPr="00013D57">
        <w:rPr>
          <w:noProof w:val="0"/>
          <w:snapToGrid w:val="0"/>
        </w:rPr>
        <w:t xml:space="preserve">remote </w:t>
      </w:r>
      <w:r w:rsidR="004A4BE8">
        <w:rPr>
          <w:noProof w:val="0"/>
          <w:snapToGrid w:val="0"/>
        </w:rPr>
        <w:t>sendrecv</w:t>
      </w:r>
    </w:p>
    <w:p w14:paraId="709E22B8"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sendonly</w:t>
      </w:r>
    </w:p>
    <w:p w14:paraId="7DA6DFD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05E6CDD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02749A7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p w14:paraId="4E5762E9" w14:textId="77777777" w:rsidR="00BC0C37" w:rsidRDefault="00BC0C37" w:rsidP="00BC0C37"/>
    <w:p w14:paraId="097A52A7" w14:textId="77777777" w:rsidR="00BC0C37" w:rsidRDefault="00BC0C37" w:rsidP="00BC0C37">
      <w:pPr>
        <w:pStyle w:val="B10"/>
      </w:pPr>
      <w:r>
        <w:t>2</w:t>
      </w:r>
      <w:r w:rsidRPr="00746662">
        <w:t>.</w:t>
      </w:r>
      <w:r>
        <w:tab/>
        <w:t>P-CSCF A forwards the SIP INVITE request towards S-CSCF.</w:t>
      </w:r>
    </w:p>
    <w:p w14:paraId="34C17828" w14:textId="77777777" w:rsidR="00BC0C37" w:rsidRDefault="00BC0C37" w:rsidP="00BC0C37">
      <w:pPr>
        <w:pStyle w:val="B10"/>
      </w:pPr>
      <w:r>
        <w:t>3.</w:t>
      </w:r>
      <w:r>
        <w:tab/>
        <w:t>S-CSCF forwards the SIP INVITE request towards the AS/MRF</w:t>
      </w:r>
      <w:r w:rsidR="003C5C2A">
        <w:t>.</w:t>
      </w:r>
    </w:p>
    <w:p w14:paraId="7D2B65CD" w14:textId="77777777" w:rsidR="00BC0C37" w:rsidRDefault="00BC0C37" w:rsidP="003C5C2A">
      <w:pPr>
        <w:pStyle w:val="B10"/>
      </w:pPr>
      <w:r>
        <w:t>4.</w:t>
      </w:r>
      <w:r>
        <w:tab/>
        <w:t>AS/MRF decides to configure an announcement towards UE-B. It acts as a B2B UA, inserts MRFP in the media path and reserves resources. Each UA is represented by a separate vertical line in the figure.</w:t>
      </w:r>
    </w:p>
    <w:p w14:paraId="04ED706C" w14:textId="77777777" w:rsidR="00BC0C37" w:rsidRDefault="00BC0C37" w:rsidP="00BC0C37">
      <w:pPr>
        <w:pStyle w:val="B10"/>
      </w:pPr>
      <w:r>
        <w:t>5.</w:t>
      </w:r>
      <w:r>
        <w:tab/>
        <w:t>AS/MRF sends a SIP INVITE request towards UE-B.</w:t>
      </w:r>
    </w:p>
    <w:p w14:paraId="23FE97F5" w14:textId="77777777" w:rsidR="00BC0C37" w:rsidRDefault="00BC0C37" w:rsidP="00BC0C37">
      <w:pPr>
        <w:pStyle w:val="B10"/>
      </w:pPr>
      <w:r>
        <w:t>6.</w:t>
      </w:r>
      <w:r>
        <w:tab/>
        <w:t>S-CSCF forwards the SIP INVITE request towards UE-B</w:t>
      </w:r>
      <w:r w:rsidR="003C5C2A">
        <w:t>.</w:t>
      </w:r>
    </w:p>
    <w:p w14:paraId="791858BC" w14:textId="77777777" w:rsidR="00BC0C37" w:rsidRDefault="00BC0C37" w:rsidP="00BC0C37">
      <w:pPr>
        <w:pStyle w:val="B10"/>
      </w:pPr>
      <w:r>
        <w:t>7.</w:t>
      </w:r>
      <w:r>
        <w:tab/>
        <w:t>P-CSCF B forwards the SIP INVITE request to UE-B</w:t>
      </w:r>
      <w:r w:rsidR="003C5C2A">
        <w:t>.</w:t>
      </w:r>
    </w:p>
    <w:p w14:paraId="3611101F" w14:textId="77777777" w:rsidR="00BC0C37" w:rsidRDefault="00BC0C37" w:rsidP="00BC0C37">
      <w:pPr>
        <w:pStyle w:val="B10"/>
      </w:pPr>
      <w:r>
        <w:t>8.</w:t>
      </w:r>
      <w:r>
        <w:tab/>
        <w:t>UE-B sends SIP 200 (OK) response towards AS/MRF.</w:t>
      </w:r>
    </w:p>
    <w:p w14:paraId="47A4376C" w14:textId="77777777" w:rsidR="00BC0C37" w:rsidRDefault="00BC0C37" w:rsidP="00BC0C37">
      <w:pPr>
        <w:pStyle w:val="B10"/>
      </w:pPr>
      <w:r>
        <w:t>9.</w:t>
      </w:r>
      <w:r>
        <w:tab/>
        <w:t>P-CSCF forwards the SIP 200 (OK) response towards AS/MRF.</w:t>
      </w:r>
    </w:p>
    <w:p w14:paraId="01EF12FD" w14:textId="77777777" w:rsidR="00BC0C37" w:rsidRDefault="00BC0C37" w:rsidP="00BC0C37">
      <w:pPr>
        <w:pStyle w:val="B10"/>
      </w:pPr>
      <w:r>
        <w:t>10.</w:t>
      </w:r>
      <w:r>
        <w:tab/>
        <w:t>S-CSCF forwards the SIP 200 (OK) response towards AS/MRF</w:t>
      </w:r>
      <w:r w:rsidR="003C5C2A">
        <w:t>.</w:t>
      </w:r>
    </w:p>
    <w:p w14:paraId="4BB824D7" w14:textId="77777777" w:rsidR="00BC0C37" w:rsidRDefault="00BC0C37" w:rsidP="00BC0C37">
      <w:pPr>
        <w:pStyle w:val="B10"/>
      </w:pPr>
      <w:r>
        <w:t>11.</w:t>
      </w:r>
      <w:r>
        <w:tab/>
        <w:t>AS/MRF starts playing announcement to UE-B, following the procedures in 3GPP TS 24.628 [6].</w:t>
      </w:r>
    </w:p>
    <w:p w14:paraId="726A1709" w14:textId="77777777" w:rsidR="00BC0C37" w:rsidRDefault="00BC0C37" w:rsidP="00BC0C37">
      <w:pPr>
        <w:pStyle w:val="B10"/>
      </w:pPr>
      <w:r>
        <w:t>12.</w:t>
      </w:r>
      <w:r>
        <w:tab/>
        <w:t>AS/MRF sends a SIP 200 (OK) response towards UE-A.</w:t>
      </w:r>
    </w:p>
    <w:p w14:paraId="6B029753" w14:textId="77777777" w:rsidR="00BC0C37" w:rsidRDefault="00BC0C37" w:rsidP="00BC0C37">
      <w:pPr>
        <w:pStyle w:val="B10"/>
      </w:pPr>
      <w:r>
        <w:t>13.</w:t>
      </w:r>
      <w:r>
        <w:tab/>
        <w:t>S-CSCF forwards the SIP 200 (OK) response towards UE-A.</w:t>
      </w:r>
    </w:p>
    <w:p w14:paraId="5D742A16" w14:textId="77777777" w:rsidR="00BC0C37" w:rsidRDefault="00BC0C37" w:rsidP="00BC0C37">
      <w:pPr>
        <w:pStyle w:val="B10"/>
      </w:pPr>
      <w:r>
        <w:t>14.</w:t>
      </w:r>
      <w:r>
        <w:tab/>
        <w:t>P-CSCF A forwards the SIP 200 (OK) response towards UE-A</w:t>
      </w:r>
      <w:r w:rsidR="003C5C2A">
        <w:t>.</w:t>
      </w:r>
    </w:p>
    <w:p w14:paraId="4C7F6D3A" w14:textId="77777777" w:rsidR="00BC0C37" w:rsidRDefault="00BC0C37" w:rsidP="00BC0C37">
      <w:pPr>
        <w:pStyle w:val="B10"/>
      </w:pPr>
      <w:r>
        <w:t>15.</w:t>
      </w:r>
      <w:r>
        <w:tab/>
        <w:t>UE-A sends a SIP ACK request towards AS/MRF.</w:t>
      </w:r>
    </w:p>
    <w:p w14:paraId="4F8E1EBD" w14:textId="77777777" w:rsidR="00BC0C37" w:rsidRDefault="00BC0C37" w:rsidP="00BC0C37">
      <w:pPr>
        <w:pStyle w:val="B10"/>
      </w:pPr>
      <w:r>
        <w:t>16.</w:t>
      </w:r>
      <w:r>
        <w:tab/>
        <w:t>P-CSCF forwards the SIP ACK request towards AS/MRF.</w:t>
      </w:r>
    </w:p>
    <w:p w14:paraId="1A3E1C3E" w14:textId="77777777" w:rsidR="00BC0C37" w:rsidRDefault="00BC0C37" w:rsidP="00BC0C37">
      <w:pPr>
        <w:pStyle w:val="B10"/>
      </w:pPr>
      <w:r>
        <w:t>17.</w:t>
      </w:r>
      <w:r>
        <w:tab/>
        <w:t>S-CSCF forwards the SIP ACK request towards AS/MRF.</w:t>
      </w:r>
    </w:p>
    <w:p w14:paraId="5BCE395C" w14:textId="77777777" w:rsidR="00BC0C37" w:rsidRDefault="00BC0C37" w:rsidP="00BC0C37">
      <w:pPr>
        <w:pStyle w:val="B10"/>
      </w:pPr>
      <w:r>
        <w:lastRenderedPageBreak/>
        <w:t>18.</w:t>
      </w:r>
      <w:r>
        <w:tab/>
        <w:t>AS/MRF sends a SIP ACK request towards UE-B.</w:t>
      </w:r>
    </w:p>
    <w:p w14:paraId="117B592A" w14:textId="77777777" w:rsidR="00BC0C37" w:rsidRDefault="00BC0C37" w:rsidP="00BC0C37">
      <w:pPr>
        <w:pStyle w:val="B10"/>
      </w:pPr>
      <w:r>
        <w:t>19.</w:t>
      </w:r>
      <w:r>
        <w:tab/>
        <w:t>S-CSCF forwards the SIP ACK request towards UE-B.</w:t>
      </w:r>
    </w:p>
    <w:p w14:paraId="44185276" w14:textId="77777777" w:rsidR="00BC0C37" w:rsidRDefault="00BC0C37" w:rsidP="00BC0C37">
      <w:pPr>
        <w:pStyle w:val="B10"/>
      </w:pPr>
      <w:r>
        <w:t>20.</w:t>
      </w:r>
      <w:r>
        <w:tab/>
        <w:t>P-CSCF B forwards the SIP ACK request towards UE-B.</w:t>
      </w:r>
    </w:p>
    <w:p w14:paraId="7420472A" w14:textId="77777777" w:rsidR="00184389" w:rsidRPr="00746662" w:rsidRDefault="00BC0C37" w:rsidP="00BC0C37">
      <w:pPr>
        <w:pStyle w:val="B10"/>
      </w:pPr>
      <w:r>
        <w:t>21.</w:t>
      </w:r>
      <w:r>
        <w:tab/>
        <w:t>RTCP packets are exchanged between UE-A and AS/MRF. No RTP packets are sent/received by UE-A.</w:t>
      </w:r>
    </w:p>
    <w:p w14:paraId="15570F58" w14:textId="77777777" w:rsidR="00BD7154" w:rsidRPr="00746662" w:rsidRDefault="00BD7154" w:rsidP="00BD7154">
      <w:pPr>
        <w:pStyle w:val="Heading2"/>
      </w:pPr>
      <w:bookmarkStart w:id="121" w:name="_Toc510015746"/>
      <w:bookmarkStart w:id="122" w:name="_Toc27580788"/>
      <w:r>
        <w:t>A.1.3</w:t>
      </w:r>
      <w:r w:rsidRPr="00746662">
        <w:tab/>
        <w:t xml:space="preserve">HOLD communication with </w:t>
      </w:r>
      <w:r>
        <w:t>modification of the SDP answer</w:t>
      </w:r>
      <w:bookmarkEnd w:id="121"/>
      <w:bookmarkEnd w:id="122"/>
    </w:p>
    <w:p w14:paraId="47F46AD3" w14:textId="77777777" w:rsidR="00BD7154" w:rsidRPr="00746662" w:rsidRDefault="00BD7154" w:rsidP="00BD7154">
      <w:pPr>
        <w:keepNext/>
        <w:keepLines/>
      </w:pPr>
      <w:r w:rsidRPr="00746662">
        <w:t>The following diagram shows a communication session put on hold using a r</w:t>
      </w:r>
      <w:r>
        <w:t>e-</w:t>
      </w:r>
      <w:r w:rsidRPr="00746662">
        <w:t>INVITE reques</w:t>
      </w:r>
      <w:r>
        <w:t>t with an announcement being played by the AS to the held party. T</w:t>
      </w:r>
      <w:r w:rsidRPr="00746662">
        <w:t>he same can be achieved by sending an UPDATE request.</w:t>
      </w:r>
    </w:p>
    <w:p w14:paraId="06B301EA" w14:textId="77777777" w:rsidR="00BD7154" w:rsidRPr="00746662" w:rsidRDefault="00BC0C37" w:rsidP="00BD7154">
      <w:pPr>
        <w:pStyle w:val="TH"/>
      </w:pPr>
      <w:r>
        <w:object w:dxaOrig="8355" w:dyaOrig="8460" w14:anchorId="2FE1DE76">
          <v:shape id="_x0000_i1029" type="#_x0000_t75" style="width:418pt;height:423pt" o:ole="">
            <v:imagedata r:id="rId12" o:title=""/>
          </v:shape>
          <o:OLEObject Type="Embed" ProgID="Visio.Drawing.11" ShapeID="_x0000_i1029" DrawAspect="Content" ObjectID="_1710588779" r:id="rId13"/>
        </w:object>
      </w:r>
    </w:p>
    <w:p w14:paraId="1C5D18A5" w14:textId="77777777" w:rsidR="00BD7154" w:rsidRPr="00746662" w:rsidRDefault="00BD7154" w:rsidP="00BD7154">
      <w:pPr>
        <w:pStyle w:val="TF"/>
        <w:keepLines w:val="0"/>
      </w:pPr>
      <w:r w:rsidRPr="00746662">
        <w:t>Figure A.1.</w:t>
      </w:r>
      <w:r>
        <w:t>3</w:t>
      </w:r>
      <w:r w:rsidRPr="00746662">
        <w:t xml:space="preserve">.1: HOLD communication with </w:t>
      </w:r>
      <w:r>
        <w:t>modification of the SDP answer</w:t>
      </w:r>
    </w:p>
    <w:p w14:paraId="3A8732FB" w14:textId="77777777" w:rsidR="00BD7154" w:rsidRDefault="00BD7154" w:rsidP="00BD7154">
      <w:pPr>
        <w:pStyle w:val="B20"/>
      </w:pPr>
      <w:r w:rsidRPr="00746662">
        <w:t>1.</w:t>
      </w:r>
      <w:r>
        <w:tab/>
      </w:r>
      <w:r w:rsidRPr="00746662">
        <w:t>UE-A sends a</w:t>
      </w:r>
      <w:r w:rsidR="00BC0C37">
        <w:t xml:space="preserve"> SIP</w:t>
      </w:r>
      <w:r w:rsidRPr="00746662">
        <w:t xml:space="preserve"> INVITE</w:t>
      </w:r>
      <w:r>
        <w:t xml:space="preserve"> request</w:t>
      </w:r>
      <w:r w:rsidRPr="00746662">
        <w:t xml:space="preserve"> to UE-B to hold the session</w:t>
      </w:r>
      <w:r>
        <w:t xml:space="preserve"> by changing the direction attribute to </w:t>
      </w:r>
      <w:r w:rsidRPr="00746662">
        <w:t>"</w:t>
      </w:r>
      <w:r>
        <w:t>a=sendonly</w:t>
      </w:r>
      <w:r w:rsidRPr="00746662">
        <w:t>"</w:t>
      </w:r>
      <w:r>
        <w:t>.</w:t>
      </w:r>
    </w:p>
    <w:p w14:paraId="6FBB9422" w14:textId="77777777" w:rsidR="00BD7154" w:rsidRPr="00013D57" w:rsidRDefault="00BD7154" w:rsidP="00BD7154">
      <w:pPr>
        <w:pStyle w:val="TH"/>
      </w:pPr>
      <w:r>
        <w:t>Table </w:t>
      </w:r>
      <w:r w:rsidRPr="00013D57">
        <w:t>A.</w:t>
      </w:r>
      <w:r>
        <w:t>1.3-1</w:t>
      </w:r>
      <w:r w:rsidRPr="00013D57">
        <w:t xml:space="preserve">: </w:t>
      </w:r>
      <w:r>
        <w:t>re-</w:t>
      </w:r>
      <w:r w:rsidRPr="00013D57">
        <w:t>INVITE request (UE to P-CSCF)</w:t>
      </w:r>
    </w:p>
    <w:p w14:paraId="0A2ECB19" w14:textId="77777777" w:rsidR="00BD7154" w:rsidRPr="002D639B" w:rsidRDefault="00BD7154" w:rsidP="00BD7154">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4032438A" w14:textId="77777777" w:rsidR="00BD7154" w:rsidRPr="002661DE"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lastRenderedPageBreak/>
        <w:t>Via: SIP/2.0/UDP [5555::aaa:bbb:ccc:ddd]:1357;comp=sigcomp;branch=z9hG4bKnashds7</w:t>
      </w:r>
    </w:p>
    <w:p w14:paraId="6355ED95"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72884EE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72481C0E"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53693601"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06499404"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4FC01426"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16D1E693" w14:textId="77777777" w:rsidR="00BD7154" w:rsidRPr="008F0F71"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F0F71">
        <w:rPr>
          <w:noProof w:val="0"/>
          <w:snapToGrid w:val="0"/>
        </w:rPr>
        <w:t>To: &lt;tel:+1-212-555-2222&gt;; tag=24615</w:t>
      </w:r>
    </w:p>
    <w:p w14:paraId="0D87570B" w14:textId="77777777" w:rsidR="00BD7154" w:rsidRPr="008F0F71"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C22F8F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04B60FE0"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578BA651"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23785622"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5A8D0E9F"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 precondition, 100rel</w:t>
      </w:r>
      <w:r>
        <w:rPr>
          <w:noProof w:val="0"/>
          <w:snapToGrid w:val="0"/>
        </w:rPr>
        <w:t>, gruu, 199</w:t>
      </w:r>
    </w:p>
    <w:p w14:paraId="7076D36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19994155"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&lt;sip:user1_public1@home1.net</w:t>
      </w:r>
      <w:r>
        <w:rPr>
          <w:noProof w:val="0"/>
          <w:snapToGrid w:val="0"/>
        </w:rPr>
        <w:t>;</w:t>
      </w:r>
      <w:r w:rsidRPr="00631FB9">
        <w:rPr>
          <w:rFonts w:eastAsia="PMingLiU" w:cs="Courier New"/>
          <w:lang w:eastAsia="zh-TW"/>
        </w:rPr>
        <w:t xml:space="preserve"> gr=urn:uuid:f81d4fae-7dec-11d0-a765-00a0c91e6bf6</w:t>
      </w:r>
      <w:r w:rsidRPr="00013D57" w:rsidDel="007466D7">
        <w:rPr>
          <w:noProof w:val="0"/>
          <w:snapToGrid w:val="0"/>
        </w:rPr>
        <w:t xml:space="preserve"> </w:t>
      </w:r>
      <w:r w:rsidRPr="00013D57">
        <w:rPr>
          <w:noProof w:val="0"/>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276C19CB"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79265842"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4F14E22C"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6F35981C"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6195A1D" w14:textId="77777777" w:rsidR="00BD7154" w:rsidRPr="002661DE"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v=0</w:t>
      </w:r>
    </w:p>
    <w:p w14:paraId="45A2F2C3" w14:textId="77777777" w:rsidR="00BD7154" w:rsidRPr="002661DE"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o=- 2987933615 2987933615 IN IP6 5555::aaa:bbb:ccc:ddd</w:t>
      </w:r>
    </w:p>
    <w:p w14:paraId="1747EFCB"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3DC70721"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1769424D" w14:textId="77777777" w:rsidR="00BD7154" w:rsidRPr="00BD715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BD7154">
        <w:rPr>
          <w:noProof w:val="0"/>
          <w:snapToGrid w:val="0"/>
          <w:lang w:val="fr-FR"/>
        </w:rPr>
        <w:t>t=0 0</w:t>
      </w:r>
    </w:p>
    <w:p w14:paraId="3C213820" w14:textId="77777777" w:rsidR="00BD7154" w:rsidRPr="00BD715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BD7154">
        <w:rPr>
          <w:noProof w:val="0"/>
          <w:snapToGrid w:val="0"/>
          <w:lang w:val="fr-FR"/>
        </w:rPr>
        <w:t>m=video 3400 RTP/AVPF 98 99</w:t>
      </w:r>
    </w:p>
    <w:p w14:paraId="6172E749"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01FB630"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local </w:t>
      </w:r>
      <w:r>
        <w:rPr>
          <w:noProof w:val="0"/>
          <w:snapToGrid w:val="0"/>
        </w:rPr>
        <w:t>sendrecv</w:t>
      </w:r>
    </w:p>
    <w:p w14:paraId="2B9CFAAC"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remote </w:t>
      </w:r>
      <w:r>
        <w:rPr>
          <w:noProof w:val="0"/>
          <w:snapToGrid w:val="0"/>
        </w:rPr>
        <w:t>sendrecv</w:t>
      </w:r>
    </w:p>
    <w:p w14:paraId="40496AE8"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mandatory local </w:t>
      </w:r>
      <w:r>
        <w:rPr>
          <w:noProof w:val="0"/>
          <w:snapToGrid w:val="0"/>
        </w:rPr>
        <w:t>sendrecv</w:t>
      </w:r>
    </w:p>
    <w:p w14:paraId="5B9718A0"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w:t>
      </w:r>
      <w:r>
        <w:rPr>
          <w:noProof w:val="0"/>
          <w:snapToGrid w:val="0"/>
        </w:rPr>
        <w:t>optional</w:t>
      </w:r>
      <w:r w:rsidRPr="00013D57">
        <w:rPr>
          <w:noProof w:val="0"/>
          <w:snapToGrid w:val="0"/>
        </w:rPr>
        <w:t xml:space="preserve"> remote </w:t>
      </w:r>
      <w:r>
        <w:rPr>
          <w:noProof w:val="0"/>
          <w:snapToGrid w:val="0"/>
        </w:rPr>
        <w:t>sendrecv</w:t>
      </w:r>
    </w:p>
    <w:p w14:paraId="4E98A3DE" w14:textId="77777777" w:rsidR="00BD7154" w:rsidRPr="00555C93" w:rsidRDefault="00BD7154"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t>sendonly</w:t>
      </w:r>
    </w:p>
    <w:p w14:paraId="50D34B26"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4F6BFEE"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92DE01C"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a=rtpmap:99:</w:t>
      </w:r>
      <w:r w:rsidRPr="00013D57">
        <w:rPr>
          <w:noProof w:val="0"/>
        </w:rPr>
        <w:t>MPVMP4V-ES</w:t>
      </w:r>
    </w:p>
    <w:p w14:paraId="0FFB5310"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w:t>
      </w:r>
      <w:r>
        <w:rPr>
          <w:noProof w:val="0"/>
          <w:snapToGrid w:val="0"/>
        </w:rPr>
        <w:t>F</w:t>
      </w:r>
      <w:r w:rsidRPr="00013D57">
        <w:rPr>
          <w:noProof w:val="0"/>
          <w:snapToGrid w:val="0"/>
        </w:rPr>
        <w:t xml:space="preserve"> 97 96</w:t>
      </w:r>
    </w:p>
    <w:p w14:paraId="37AE4BD4"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49FD4A4"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local </w:t>
      </w:r>
      <w:r>
        <w:rPr>
          <w:noProof w:val="0"/>
          <w:snapToGrid w:val="0"/>
        </w:rPr>
        <w:t>sendrecv</w:t>
      </w:r>
    </w:p>
    <w:p w14:paraId="72AD5C22"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remote </w:t>
      </w:r>
      <w:r>
        <w:rPr>
          <w:noProof w:val="0"/>
          <w:snapToGrid w:val="0"/>
        </w:rPr>
        <w:t>sendrecv</w:t>
      </w:r>
    </w:p>
    <w:p w14:paraId="7FB48C45"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mandatory local </w:t>
      </w:r>
      <w:r>
        <w:rPr>
          <w:noProof w:val="0"/>
          <w:snapToGrid w:val="0"/>
        </w:rPr>
        <w:t>sendrecv</w:t>
      </w:r>
    </w:p>
    <w:p w14:paraId="4C762016"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w:t>
      </w:r>
      <w:r>
        <w:rPr>
          <w:noProof w:val="0"/>
          <w:snapToGrid w:val="0"/>
        </w:rPr>
        <w:t>optional</w:t>
      </w:r>
      <w:r w:rsidRPr="00013D57">
        <w:rPr>
          <w:noProof w:val="0"/>
          <w:snapToGrid w:val="0"/>
        </w:rPr>
        <w:t xml:space="preserve"> remote </w:t>
      </w:r>
      <w:r>
        <w:rPr>
          <w:noProof w:val="0"/>
          <w:snapToGrid w:val="0"/>
        </w:rPr>
        <w:t>sendrecv</w:t>
      </w:r>
    </w:p>
    <w:p w14:paraId="6AB9D0EB" w14:textId="77777777" w:rsidR="00BD7154" w:rsidRPr="00555C93" w:rsidRDefault="00BD7154"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t>sendonly</w:t>
      </w:r>
    </w:p>
    <w:p w14:paraId="7590BAE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4C5F59EE"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0109DED9"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p w14:paraId="72B6E712" w14:textId="77777777" w:rsidR="00BD7154" w:rsidRDefault="00BD7154" w:rsidP="00BD7154"/>
    <w:p w14:paraId="6DCB9F3D" w14:textId="77777777" w:rsidR="00BC0C37" w:rsidRDefault="00BC0C37" w:rsidP="00BC0C37">
      <w:pPr>
        <w:pStyle w:val="B10"/>
      </w:pPr>
      <w:r>
        <w:t>2</w:t>
      </w:r>
      <w:r w:rsidRPr="00746662">
        <w:t>.</w:t>
      </w:r>
      <w:r>
        <w:tab/>
        <w:t>P-CSCF A forwards the SIP INVITE request towards S-CSCF.</w:t>
      </w:r>
    </w:p>
    <w:p w14:paraId="37A8DCB9" w14:textId="77777777" w:rsidR="00BC0C37" w:rsidRDefault="00BC0C37" w:rsidP="00BC0C37">
      <w:pPr>
        <w:pStyle w:val="B10"/>
      </w:pPr>
      <w:r>
        <w:t>3.</w:t>
      </w:r>
      <w:r>
        <w:tab/>
        <w:t>S-CSCF forwards the SIP INVITE request towards the AS/MRF</w:t>
      </w:r>
      <w:r w:rsidR="003C5C2A">
        <w:t>.</w:t>
      </w:r>
    </w:p>
    <w:p w14:paraId="64287EE5" w14:textId="77777777" w:rsidR="00BC0C37" w:rsidRDefault="00BC0C37" w:rsidP="00BC0C37">
      <w:pPr>
        <w:pStyle w:val="B10"/>
      </w:pPr>
      <w:r>
        <w:t>4.</w:t>
      </w:r>
      <w:r>
        <w:tab/>
        <w:t>AS/MRF decides to configure an announcement towards UE-B. It acts as a B2B UA, inserts MRFP in the media path and reserves resources. Each UA is represented by a separate vertical line in the figure.</w:t>
      </w:r>
    </w:p>
    <w:p w14:paraId="0099014B" w14:textId="77777777" w:rsidR="00BC0C37" w:rsidRDefault="00BC0C37" w:rsidP="00BC0C37">
      <w:pPr>
        <w:pStyle w:val="B10"/>
      </w:pPr>
      <w:r>
        <w:t>5.</w:t>
      </w:r>
      <w:r>
        <w:tab/>
        <w:t>AS/MRF sends a SIP INVITE request towards UE-B.</w:t>
      </w:r>
    </w:p>
    <w:p w14:paraId="08D35585" w14:textId="77777777" w:rsidR="00BC0C37" w:rsidRDefault="00BC0C37" w:rsidP="00BC0C37">
      <w:pPr>
        <w:pStyle w:val="B10"/>
      </w:pPr>
      <w:r>
        <w:t>6.</w:t>
      </w:r>
      <w:r>
        <w:tab/>
        <w:t>S-CSCF forwards the SIP INVITE request towards UE-B</w:t>
      </w:r>
      <w:r w:rsidR="003C5C2A">
        <w:t>.</w:t>
      </w:r>
    </w:p>
    <w:p w14:paraId="2E84766E" w14:textId="77777777" w:rsidR="00BC0C37" w:rsidRDefault="00BC0C37" w:rsidP="00BC0C37">
      <w:pPr>
        <w:pStyle w:val="B10"/>
      </w:pPr>
      <w:r>
        <w:t>7.</w:t>
      </w:r>
      <w:r>
        <w:tab/>
        <w:t>P-CSCF B forwards the SIP INVITE request to UE-B</w:t>
      </w:r>
      <w:r w:rsidR="003C5C2A">
        <w:t>.</w:t>
      </w:r>
    </w:p>
    <w:p w14:paraId="2AC03843" w14:textId="77777777" w:rsidR="00BC0C37" w:rsidRDefault="00BC0C37" w:rsidP="00BC0C37">
      <w:pPr>
        <w:pStyle w:val="B10"/>
      </w:pPr>
      <w:r>
        <w:t>8.</w:t>
      </w:r>
      <w:r>
        <w:tab/>
        <w:t>UE-B sends a SIP 200 (OK) response towards AS/MRF.</w:t>
      </w:r>
    </w:p>
    <w:p w14:paraId="2B3B1974" w14:textId="77777777" w:rsidR="00BC0C37" w:rsidRDefault="00BC0C37" w:rsidP="00BC0C37">
      <w:pPr>
        <w:pStyle w:val="B10"/>
      </w:pPr>
      <w:r>
        <w:t>9.</w:t>
      </w:r>
      <w:r>
        <w:tab/>
        <w:t>P-CSCF forwards the SIP 200 (OK) response towards AS/MRF.</w:t>
      </w:r>
    </w:p>
    <w:p w14:paraId="154C2E54" w14:textId="77777777" w:rsidR="00BC0C37" w:rsidRDefault="00BC0C37" w:rsidP="00BC0C37">
      <w:pPr>
        <w:pStyle w:val="B10"/>
      </w:pPr>
      <w:r>
        <w:t>10.</w:t>
      </w:r>
      <w:r>
        <w:tab/>
        <w:t>S-CSCF forwards the SIP 200 (OK) response towards AS/MRF</w:t>
      </w:r>
      <w:r w:rsidR="003C5C2A">
        <w:t>.</w:t>
      </w:r>
    </w:p>
    <w:p w14:paraId="269A0AAC" w14:textId="77777777" w:rsidR="00BD7154" w:rsidRDefault="00BC0C37" w:rsidP="00BC0C37">
      <w:pPr>
        <w:pStyle w:val="B10"/>
      </w:pPr>
      <w:r>
        <w:t>11.</w:t>
      </w:r>
      <w:r>
        <w:tab/>
        <w:t>AS/MRF starts playing announcement to UE-B, following the procedures in 3GPP TS 24.628 [6].</w:t>
      </w:r>
    </w:p>
    <w:p w14:paraId="7E982283" w14:textId="77777777" w:rsidR="00BD7154" w:rsidRDefault="00BD7154" w:rsidP="00BC0C37">
      <w:pPr>
        <w:pStyle w:val="B10"/>
      </w:pPr>
      <w:r w:rsidRPr="00746662">
        <w:t>1</w:t>
      </w:r>
      <w:r w:rsidR="00BC0C37">
        <w:t>2</w:t>
      </w:r>
      <w:r w:rsidRPr="00746662">
        <w:t>.</w:t>
      </w:r>
      <w:r>
        <w:tab/>
        <w:t>The AS</w:t>
      </w:r>
      <w:r w:rsidR="00BC0C37">
        <w:t>/MRF</w:t>
      </w:r>
      <w:r>
        <w:t xml:space="preserve"> modifies the bandwidth attribute in the </w:t>
      </w:r>
      <w:r w:rsidR="00BC0C37">
        <w:t xml:space="preserve">SIP </w:t>
      </w:r>
      <w:r>
        <w:t>200 (OK) response.</w:t>
      </w:r>
    </w:p>
    <w:p w14:paraId="2D7102B9" w14:textId="77777777" w:rsidR="00BD7154" w:rsidRPr="0012227C" w:rsidRDefault="00BD7154" w:rsidP="00BD7154">
      <w:pPr>
        <w:pStyle w:val="TH"/>
      </w:pPr>
      <w:r w:rsidRPr="0012227C">
        <w:lastRenderedPageBreak/>
        <w:t>Table</w:t>
      </w:r>
      <w:r>
        <w:t> </w:t>
      </w:r>
      <w:r w:rsidRPr="00013D57">
        <w:t>A.</w:t>
      </w:r>
      <w:r>
        <w:t>1.3-2</w:t>
      </w:r>
      <w:r w:rsidRPr="0012227C">
        <w:t xml:space="preserve">: </w:t>
      </w:r>
      <w:r>
        <w:t>200</w:t>
      </w:r>
      <w:r w:rsidRPr="0012227C">
        <w:t xml:space="preserve"> (</w:t>
      </w:r>
      <w:r>
        <w:t>OK</w:t>
      </w:r>
      <w:r w:rsidRPr="0012227C">
        <w:t>) response (</w:t>
      </w:r>
      <w:r>
        <w:t>AS</w:t>
      </w:r>
      <w:r w:rsidRPr="0012227C">
        <w:t xml:space="preserve"> to </w:t>
      </w:r>
      <w:r>
        <w:t>S</w:t>
      </w:r>
      <w:r w:rsidRPr="0012227C">
        <w:t>-CSCF)</w:t>
      </w:r>
    </w:p>
    <w:p w14:paraId="6382507E"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SIP/2.0 200 OK</w:t>
      </w:r>
    </w:p>
    <w:p w14:paraId="1956D116"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Via: SIP/2.0/UDP pcscf1.visited1.net;branch=z9hG4bk120f34.1</w:t>
      </w:r>
    </w:p>
    <w:p w14:paraId="329FEE44"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Via: SIP/2.0/UDP 1.2.3.4:1357;branch=z9hG4bKnashds7</w:t>
      </w:r>
    </w:p>
    <w:p w14:paraId="3C84862A"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From: &lt;sip:user1_public1@home1.net&gt;;tag=171828</w:t>
      </w:r>
    </w:p>
    <w:p w14:paraId="431BBC78"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To: &lt;tel:+1-212-555-2222&gt;; tag=24615</w:t>
      </w:r>
    </w:p>
    <w:p w14:paraId="1A1A1ED0"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Contact: &lt;sip:user2_public1@home2.net;gr=urn:uuid:2ad8950e-48a5-4a74-8d99-ad76cc7fc74&gt;;+g.3gpp.icsi-ref="urn%3Aurn-7%3gpp-service.ims.icsi.mmtel"</w:t>
      </w:r>
    </w:p>
    <w:p w14:paraId="771CD585"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Call-ID: cb03a0s09a2sdfglkj490333</w:t>
      </w:r>
    </w:p>
    <w:p w14:paraId="283845DB"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 xml:space="preserve">CSeq: </w:t>
      </w:r>
      <w:r w:rsidR="004A4BE8" w:rsidRPr="00BF23C4">
        <w:rPr>
          <w:noProof w:val="0"/>
          <w:snapToGrid w:val="0"/>
          <w:lang w:val="it-IT"/>
        </w:rPr>
        <w:t>12</w:t>
      </w:r>
      <w:r w:rsidR="004A4BE8">
        <w:rPr>
          <w:noProof w:val="0"/>
          <w:snapToGrid w:val="0"/>
          <w:lang w:val="it-IT"/>
        </w:rPr>
        <w:t>7</w:t>
      </w:r>
      <w:r w:rsidR="004A4BE8" w:rsidRPr="00BF23C4">
        <w:rPr>
          <w:noProof w:val="0"/>
          <w:snapToGrid w:val="0"/>
          <w:lang w:val="it-IT"/>
        </w:rPr>
        <w:t xml:space="preserve"> </w:t>
      </w:r>
      <w:r w:rsidRPr="00BF23C4">
        <w:rPr>
          <w:noProof w:val="0"/>
          <w:snapToGrid w:val="0"/>
          <w:lang w:val="it-IT"/>
        </w:rPr>
        <w:t>INVITE</w:t>
      </w:r>
    </w:p>
    <w:p w14:paraId="11DCA3D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Content-Length: (…)</w:t>
      </w:r>
    </w:p>
    <w:p w14:paraId="58859125"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p>
    <w:p w14:paraId="171E1AD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v=0</w:t>
      </w:r>
    </w:p>
    <w:p w14:paraId="78F7D715"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 xml:space="preserve">o=- </w:t>
      </w:r>
      <w:r w:rsidR="004A4BE8" w:rsidRPr="00BF23C4">
        <w:rPr>
          <w:noProof w:val="0"/>
          <w:snapToGrid w:val="0"/>
          <w:lang w:val="it-IT"/>
        </w:rPr>
        <w:t>2987933</w:t>
      </w:r>
      <w:r w:rsidR="004A4BE8">
        <w:rPr>
          <w:noProof w:val="0"/>
          <w:snapToGrid w:val="0"/>
          <w:lang w:val="it-IT"/>
        </w:rPr>
        <w:t>817</w:t>
      </w:r>
      <w:r w:rsidR="004A4BE8" w:rsidRPr="00BF23C4">
        <w:rPr>
          <w:noProof w:val="0"/>
          <w:snapToGrid w:val="0"/>
          <w:lang w:val="it-IT"/>
        </w:rPr>
        <w:t xml:space="preserve"> 2987933</w:t>
      </w:r>
      <w:r w:rsidR="004A4BE8">
        <w:rPr>
          <w:noProof w:val="0"/>
          <w:snapToGrid w:val="0"/>
          <w:lang w:val="it-IT"/>
        </w:rPr>
        <w:t>817</w:t>
      </w:r>
      <w:r w:rsidR="004A4BE8" w:rsidRPr="00BF23C4">
        <w:rPr>
          <w:noProof w:val="0"/>
          <w:snapToGrid w:val="0"/>
          <w:lang w:val="it-IT"/>
        </w:rPr>
        <w:t xml:space="preserve"> </w:t>
      </w:r>
      <w:r w:rsidRPr="00BF23C4">
        <w:rPr>
          <w:noProof w:val="0"/>
          <w:snapToGrid w:val="0"/>
          <w:lang w:val="it-IT"/>
        </w:rPr>
        <w:t>IN IP6 5555::aaa:bbb:ccc:ddd</w:t>
      </w:r>
    </w:p>
    <w:p w14:paraId="570336F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s=-</w:t>
      </w:r>
    </w:p>
    <w:p w14:paraId="315F8E3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 xml:space="preserve">c=IN IP6 5555::aaa:bbb:ccc:ddd </w:t>
      </w:r>
    </w:p>
    <w:p w14:paraId="39DEFB6A"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t=0 0</w:t>
      </w:r>
    </w:p>
    <w:p w14:paraId="3A5FF6E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m=video 3400 RTP/AVPF 98 99</w:t>
      </w:r>
    </w:p>
    <w:p w14:paraId="0E8F3317"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b=AS:0</w:t>
      </w:r>
    </w:p>
    <w:p w14:paraId="26A7BDEB"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b=RS:800</w:t>
      </w:r>
    </w:p>
    <w:p w14:paraId="0C2D9B9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b=RR:2400</w:t>
      </w:r>
    </w:p>
    <w:p w14:paraId="4CB5D02F"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A4BE8">
        <w:rPr>
          <w:noProof w:val="0"/>
          <w:snapToGrid w:val="0"/>
          <w:lang w:val="it-IT"/>
        </w:rPr>
        <w:t>a=curr:qos local sendrecv</w:t>
      </w:r>
    </w:p>
    <w:p w14:paraId="760071FD"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A4BE8">
        <w:rPr>
          <w:noProof w:val="0"/>
          <w:snapToGrid w:val="0"/>
          <w:lang w:val="it-IT"/>
        </w:rPr>
        <w:t>a=curr:qos remote sendrecv</w:t>
      </w:r>
    </w:p>
    <w:p w14:paraId="0A21EBBA"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A4BE8">
        <w:rPr>
          <w:noProof w:val="0"/>
          <w:snapToGrid w:val="0"/>
          <w:lang w:val="it-IT"/>
        </w:rPr>
        <w:t>a=des:qos mandatory local sendrecv</w:t>
      </w:r>
    </w:p>
    <w:p w14:paraId="525CF8F0"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A4BE8">
        <w:rPr>
          <w:noProof w:val="0"/>
          <w:snapToGrid w:val="0"/>
          <w:lang w:val="it-IT"/>
        </w:rPr>
        <w:t>a=des:qos mandatory remote sendrecv</w:t>
      </w:r>
    </w:p>
    <w:p w14:paraId="53C6FC22"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a=recvonly</w:t>
      </w:r>
    </w:p>
    <w:p w14:paraId="13C3823D"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a=rtpmap:98 H263</w:t>
      </w:r>
    </w:p>
    <w:p w14:paraId="4E68287D"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a=fmtp:98 profile-level-id=0</w:t>
      </w:r>
    </w:p>
    <w:p w14:paraId="0CE62472"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a=rtpmap:99:MPVMP4V-ES</w:t>
      </w:r>
    </w:p>
    <w:p w14:paraId="7410E58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m=audio 3456 RTP/AVPF 97 96</w:t>
      </w:r>
    </w:p>
    <w:p w14:paraId="474179A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b=AS:0</w:t>
      </w:r>
    </w:p>
    <w:p w14:paraId="35E3E164"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b=RS:800</w:t>
      </w:r>
    </w:p>
    <w:p w14:paraId="024A933F"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b=RR:800</w:t>
      </w:r>
    </w:p>
    <w:p w14:paraId="01FF8A2B"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A4BE8">
        <w:rPr>
          <w:noProof w:val="0"/>
          <w:snapToGrid w:val="0"/>
          <w:lang w:val="it-IT"/>
        </w:rPr>
        <w:t>a=curr:qos local sendrecv</w:t>
      </w:r>
    </w:p>
    <w:p w14:paraId="43644287"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A4BE8">
        <w:rPr>
          <w:noProof w:val="0"/>
          <w:snapToGrid w:val="0"/>
          <w:lang w:val="it-IT"/>
        </w:rPr>
        <w:t>a=curr:qos remote sendrecv</w:t>
      </w:r>
    </w:p>
    <w:p w14:paraId="78591AA3"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A4BE8">
        <w:rPr>
          <w:noProof w:val="0"/>
          <w:snapToGrid w:val="0"/>
          <w:lang w:val="it-IT"/>
        </w:rPr>
        <w:t>a=des:qos mandatory local sendrecv</w:t>
      </w:r>
    </w:p>
    <w:p w14:paraId="0D5FE377"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A4BE8">
        <w:rPr>
          <w:noProof w:val="0"/>
          <w:snapToGrid w:val="0"/>
          <w:lang w:val="it-IT"/>
        </w:rPr>
        <w:t>a=des:qos mandatory remote sendrecv</w:t>
      </w:r>
    </w:p>
    <w:p w14:paraId="32A616A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a=recvonly</w:t>
      </w:r>
    </w:p>
    <w:p w14:paraId="28BF2CDB"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 xml:space="preserve">a=rtpmap:97 AMR </w:t>
      </w:r>
    </w:p>
    <w:p w14:paraId="49288588"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a=fmtp:97 mode-set=0,2,5,7; maxframes=2</w:t>
      </w:r>
    </w:p>
    <w:p w14:paraId="3297802F"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BF23C4">
        <w:rPr>
          <w:noProof w:val="0"/>
          <w:snapToGrid w:val="0"/>
          <w:lang w:val="it-IT"/>
        </w:rPr>
        <w:t>a=rtpmap:96 telephone-event</w:t>
      </w:r>
    </w:p>
    <w:p w14:paraId="791D5360"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p>
    <w:p w14:paraId="751494F0"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p>
    <w:p w14:paraId="31A2C030" w14:textId="77777777" w:rsidR="00BC0C37" w:rsidRDefault="00BC0C37" w:rsidP="00BC0C37"/>
    <w:p w14:paraId="4BB3B4CC" w14:textId="77777777" w:rsidR="00BC0C37" w:rsidRDefault="00BC0C37" w:rsidP="00BC0C37">
      <w:pPr>
        <w:pStyle w:val="B10"/>
      </w:pPr>
      <w:r>
        <w:t>13.</w:t>
      </w:r>
      <w:r>
        <w:tab/>
        <w:t>S-CSCF forwards the SIP 200 (OK) response towards UE-A.</w:t>
      </w:r>
    </w:p>
    <w:p w14:paraId="482BDB43" w14:textId="77777777" w:rsidR="00BC0C37" w:rsidRDefault="00BC0C37" w:rsidP="00BC0C37">
      <w:pPr>
        <w:pStyle w:val="B10"/>
      </w:pPr>
      <w:r>
        <w:t>14.</w:t>
      </w:r>
      <w:r>
        <w:tab/>
        <w:t>P-CSCF A forwards the SIP 200 (OK) response towards UE-A</w:t>
      </w:r>
      <w:r w:rsidR="003C5C2A">
        <w:t>.</w:t>
      </w:r>
    </w:p>
    <w:p w14:paraId="55877B6C" w14:textId="77777777" w:rsidR="00BC0C37" w:rsidRDefault="00BC0C37" w:rsidP="00BC0C37">
      <w:pPr>
        <w:pStyle w:val="B10"/>
      </w:pPr>
      <w:r>
        <w:t>15.</w:t>
      </w:r>
      <w:r>
        <w:tab/>
        <w:t>UE-A sends a SIP ACK request towards AS/MRF.</w:t>
      </w:r>
    </w:p>
    <w:p w14:paraId="4996AF28" w14:textId="77777777" w:rsidR="00BC0C37" w:rsidRDefault="00BC0C37" w:rsidP="00BC0C37">
      <w:pPr>
        <w:pStyle w:val="B10"/>
      </w:pPr>
      <w:r>
        <w:t>16.</w:t>
      </w:r>
      <w:r>
        <w:tab/>
        <w:t>P-CSCF forwards the SIP ACK request towards AS/MRF.</w:t>
      </w:r>
    </w:p>
    <w:p w14:paraId="34CA71F7" w14:textId="77777777" w:rsidR="00BC0C37" w:rsidRDefault="00BC0C37" w:rsidP="00BC0C37">
      <w:pPr>
        <w:pStyle w:val="B10"/>
      </w:pPr>
      <w:r>
        <w:t>17.</w:t>
      </w:r>
      <w:r>
        <w:tab/>
        <w:t>S-CSCF forwards the SIP ACK request towards AS/MRF.</w:t>
      </w:r>
    </w:p>
    <w:p w14:paraId="5582E1CD" w14:textId="77777777" w:rsidR="00BC0C37" w:rsidRDefault="00BC0C37" w:rsidP="00BC0C37">
      <w:pPr>
        <w:pStyle w:val="B10"/>
      </w:pPr>
      <w:r>
        <w:t>18.</w:t>
      </w:r>
      <w:r>
        <w:tab/>
        <w:t>AS/MRF sends a SIP ACK request towards UE-B.</w:t>
      </w:r>
    </w:p>
    <w:p w14:paraId="191D63D8" w14:textId="77777777" w:rsidR="00BC0C37" w:rsidRDefault="00BC0C37" w:rsidP="00BC0C37">
      <w:pPr>
        <w:pStyle w:val="B10"/>
      </w:pPr>
      <w:r>
        <w:t>19.</w:t>
      </w:r>
      <w:r>
        <w:tab/>
        <w:t>S-CSCF forwards the SIP ACK request towards UE-B.</w:t>
      </w:r>
    </w:p>
    <w:p w14:paraId="178C1E4D" w14:textId="77777777" w:rsidR="00BC0C37" w:rsidRDefault="00BC0C37" w:rsidP="00BC0C37">
      <w:pPr>
        <w:pStyle w:val="B10"/>
      </w:pPr>
      <w:r>
        <w:t>20.</w:t>
      </w:r>
      <w:r>
        <w:tab/>
        <w:t>P-CSCF B forwards the SIP ACK request towards UE-B.</w:t>
      </w:r>
    </w:p>
    <w:p w14:paraId="757338BA" w14:textId="77777777" w:rsidR="00BD7154" w:rsidRDefault="00BC0C37" w:rsidP="00BC0C37">
      <w:pPr>
        <w:pStyle w:val="B10"/>
        <w:rPr>
          <w:noProof/>
        </w:rPr>
      </w:pPr>
      <w:r>
        <w:t>21.</w:t>
      </w:r>
      <w:r>
        <w:tab/>
        <w:t>RTCP packets are exchanged between UE-A and AS/MRF. No RTP packets are sent/received by UE-A.</w:t>
      </w:r>
    </w:p>
    <w:p w14:paraId="60541FB8" w14:textId="77777777" w:rsidR="00F90B88" w:rsidRPr="00746662" w:rsidRDefault="00F90B88" w:rsidP="00F90B88">
      <w:pPr>
        <w:pStyle w:val="Heading1"/>
      </w:pPr>
      <w:bookmarkStart w:id="123" w:name="_Toc510015747"/>
      <w:bookmarkStart w:id="124" w:name="_Toc27580789"/>
      <w:r w:rsidRPr="00746662">
        <w:lastRenderedPageBreak/>
        <w:t>A.2</w:t>
      </w:r>
      <w:r w:rsidRPr="00746662">
        <w:tab/>
        <w:t>RESUME Communication</w:t>
      </w:r>
      <w:bookmarkEnd w:id="123"/>
      <w:bookmarkEnd w:id="124"/>
    </w:p>
    <w:p w14:paraId="1651C245" w14:textId="77777777" w:rsidR="00F90B88" w:rsidRPr="00746662" w:rsidRDefault="00F90B88" w:rsidP="00F90B88">
      <w:pPr>
        <w:pStyle w:val="Heading2"/>
      </w:pPr>
      <w:bookmarkStart w:id="125" w:name="_Toc510015748"/>
      <w:bookmarkStart w:id="126" w:name="_Toc27580790"/>
      <w:r w:rsidRPr="00746662">
        <w:t>A.2.1</w:t>
      </w:r>
      <w:r w:rsidRPr="00746662">
        <w:tab/>
        <w:t>RESUME communication without announcement</w:t>
      </w:r>
      <w:bookmarkEnd w:id="125"/>
      <w:bookmarkEnd w:id="126"/>
    </w:p>
    <w:p w14:paraId="59967E2C" w14:textId="77777777" w:rsidR="00F90B88" w:rsidRPr="00746662" w:rsidRDefault="00F90B88" w:rsidP="00F90B88">
      <w:r w:rsidRPr="00746662">
        <w:t>The following diagram shows how a communication session is resumed using a re</w:t>
      </w:r>
      <w:r w:rsidR="00A02807">
        <w:t>-</w:t>
      </w:r>
      <w:r w:rsidRPr="00746662">
        <w:t>INVITE request</w:t>
      </w:r>
      <w:r w:rsidR="00A02807">
        <w:t>;</w:t>
      </w:r>
      <w:r w:rsidRPr="00746662">
        <w:t xml:space="preserve"> </w:t>
      </w:r>
      <w:r w:rsidR="00A02807">
        <w:t>T</w:t>
      </w:r>
      <w:r w:rsidRPr="00746662">
        <w:t>he same can be achieved by sending an UPDATE request.</w:t>
      </w:r>
    </w:p>
    <w:p w14:paraId="7D734528" w14:textId="77777777" w:rsidR="00F90B88" w:rsidRPr="00746662" w:rsidRDefault="005D0016" w:rsidP="00BC7D1D">
      <w:pPr>
        <w:pStyle w:val="TH"/>
      </w:pPr>
      <w:r>
        <w:pict w14:anchorId="07200F12">
          <v:shape id="_x0000_i1030" type="#_x0000_t75" style="width:482pt;height:313pt">
            <v:imagedata r:id="rId14" o:title=""/>
          </v:shape>
        </w:pict>
      </w:r>
    </w:p>
    <w:p w14:paraId="4A31144E" w14:textId="77777777" w:rsidR="00F90B88" w:rsidRPr="00746662" w:rsidRDefault="00F90B88" w:rsidP="00F90B88">
      <w:pPr>
        <w:pStyle w:val="TF"/>
        <w:keepLines w:val="0"/>
      </w:pPr>
      <w:r w:rsidRPr="00746662">
        <w:t>Figure A.2.1.1: RESUME communication without announcement to the held user</w:t>
      </w:r>
    </w:p>
    <w:p w14:paraId="57E4C914" w14:textId="77777777" w:rsidR="00F90B88" w:rsidRPr="00746662" w:rsidRDefault="00F90B88" w:rsidP="00184389">
      <w:pPr>
        <w:pStyle w:val="B10"/>
      </w:pPr>
      <w:r w:rsidRPr="00746662">
        <w:t>1.</w:t>
      </w:r>
      <w:r w:rsidR="00184389">
        <w:tab/>
      </w:r>
      <w:r w:rsidRPr="00746662">
        <w:t>UE-A sends an INVITE to UE-B to resume the session</w:t>
      </w:r>
      <w:r w:rsidR="00184389">
        <w:t xml:space="preserve"> - see example in table A.2.1</w:t>
      </w:r>
      <w:r w:rsidR="00184389" w:rsidRPr="00631FB9">
        <w:t>.1-1</w:t>
      </w:r>
      <w:r w:rsidRPr="00746662">
        <w:t>. Resume is done by changing the SDP attribute</w:t>
      </w:r>
      <w:r w:rsidR="00184389">
        <w:t>. F</w:t>
      </w:r>
      <w:r w:rsidR="00184389" w:rsidRPr="00746662">
        <w:t>or each media stream that shall be resumed</w:t>
      </w:r>
      <w:r w:rsidRPr="00746662">
        <w:t>:</w:t>
      </w:r>
    </w:p>
    <w:p w14:paraId="7F02EECF" w14:textId="77777777" w:rsidR="00F90B88" w:rsidRPr="00746662" w:rsidRDefault="00A96D3C" w:rsidP="00184389">
      <w:pPr>
        <w:pStyle w:val="B20"/>
      </w:pPr>
      <w:r>
        <w:t>-</w:t>
      </w:r>
      <w:r>
        <w:tab/>
      </w:r>
      <w:r w:rsidR="00F90B88" w:rsidRPr="00746662">
        <w:t xml:space="preserve">"a=sendrecv", if the stream was previously a </w:t>
      </w:r>
      <w:r w:rsidR="00855818">
        <w:rPr>
          <w:rFonts w:hint="eastAsia"/>
          <w:lang w:eastAsia="zh-CN"/>
        </w:rPr>
        <w:t>sendonly</w:t>
      </w:r>
      <w:r w:rsidR="00F90B88" w:rsidRPr="00746662">
        <w:t xml:space="preserve"> media stream, or the attribute </w:t>
      </w:r>
      <w:r w:rsidR="005719D4">
        <w:t>can</w:t>
      </w:r>
      <w:r w:rsidR="00F90B88" w:rsidRPr="00746662">
        <w:t xml:space="preserve"> be omitted, since sendrecv is the default;</w:t>
      </w:r>
    </w:p>
    <w:p w14:paraId="2E9086A4" w14:textId="77777777" w:rsidR="00F90B88" w:rsidRDefault="00A96D3C" w:rsidP="00184389">
      <w:pPr>
        <w:pStyle w:val="B20"/>
      </w:pPr>
      <w:r>
        <w:t>-</w:t>
      </w:r>
      <w:r>
        <w:tab/>
      </w:r>
      <w:r w:rsidR="00F90B88" w:rsidRPr="00746662">
        <w:t>"a=recvonly", if the stream was previously an inactive media stream.</w:t>
      </w:r>
    </w:p>
    <w:p w14:paraId="798A1CC3" w14:textId="77777777" w:rsidR="00184389" w:rsidRPr="00013D57" w:rsidRDefault="00FC5979" w:rsidP="00184389">
      <w:pPr>
        <w:pStyle w:val="TH"/>
      </w:pPr>
      <w:r>
        <w:t>Table </w:t>
      </w:r>
      <w:r w:rsidR="00184389" w:rsidRPr="00013D57">
        <w:t>A.</w:t>
      </w:r>
      <w:r w:rsidR="00184389">
        <w:t>2.1.</w:t>
      </w:r>
      <w:r w:rsidR="00184389" w:rsidRPr="00013D57">
        <w:t xml:space="preserve">1-1: </w:t>
      </w:r>
      <w:r w:rsidR="00184389">
        <w:t>re-</w:t>
      </w:r>
      <w:r w:rsidR="00184389" w:rsidRPr="00013D57">
        <w:t>INVITE request (UE to P-CSCF)</w:t>
      </w:r>
    </w:p>
    <w:p w14:paraId="427E6737"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064A84EC"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Via: SIP/2.0/UDP [5555::aaa:bbb:ccc:ddd]:1357;comp=sigcomp;branch=z9hG4bKnashds7</w:t>
      </w:r>
    </w:p>
    <w:p w14:paraId="73DA005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0D4BE2B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33449F7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6AA6085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7E9B04B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1C0FC34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23C37800"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CDF5F7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lastRenderedPageBreak/>
        <w:t xml:space="preserve">Call-ID: cb03a0s09a2sdfglkj490333 </w:t>
      </w:r>
    </w:p>
    <w:p w14:paraId="405ED67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1156527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37A6AB1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0FFFA2D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 precondition, 100rel</w:t>
      </w:r>
      <w:r>
        <w:rPr>
          <w:noProof w:val="0"/>
          <w:snapToGrid w:val="0"/>
        </w:rPr>
        <w:t>, gruu, 199</w:t>
      </w:r>
    </w:p>
    <w:p w14:paraId="5D1634F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37FAF06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&lt;sip:user1_public1@home1.net</w:t>
      </w:r>
      <w:r>
        <w:rPr>
          <w:noProof w:val="0"/>
          <w:snapToGrid w:val="0"/>
        </w:rPr>
        <w:t>;</w:t>
      </w:r>
      <w:r w:rsidRPr="00631FB9">
        <w:rPr>
          <w:rFonts w:eastAsia="PMingLiU" w:cs="Courier New"/>
          <w:lang w:eastAsia="zh-TW"/>
        </w:rPr>
        <w:t xml:space="preserve"> gr=urn:uuid:f81d4fae-7dec-11d0-a765-00a0c91e6bf6</w:t>
      </w:r>
      <w:r w:rsidRPr="00013D57" w:rsidDel="007466D7">
        <w:rPr>
          <w:noProof w:val="0"/>
          <w:snapToGrid w:val="0"/>
        </w:rPr>
        <w:t xml:space="preserve"> </w:t>
      </w:r>
      <w:r w:rsidRPr="00013D57">
        <w:rPr>
          <w:noProof w:val="0"/>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30E55EE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6A75D82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45F2E22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11DBE28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B8DB9B2"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v=0</w:t>
      </w:r>
    </w:p>
    <w:p w14:paraId="4719B00A"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o=- 2987933615 2987933615 IN IP6 5555::aaa:bbb:ccc:ddd</w:t>
      </w:r>
    </w:p>
    <w:p w14:paraId="3F83495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AA0B8E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72E1BE18"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t=0 0</w:t>
      </w:r>
    </w:p>
    <w:p w14:paraId="5946928F"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m=video 3400 RTP/AVP</w:t>
      </w:r>
      <w:r>
        <w:rPr>
          <w:noProof w:val="0"/>
          <w:snapToGrid w:val="0"/>
          <w:lang w:val="de-DE"/>
        </w:rPr>
        <w:t>F</w:t>
      </w:r>
      <w:r w:rsidRPr="00631FB9">
        <w:rPr>
          <w:noProof w:val="0"/>
          <w:snapToGrid w:val="0"/>
          <w:lang w:val="de-DE"/>
        </w:rPr>
        <w:t xml:space="preserve"> 98 99</w:t>
      </w:r>
    </w:p>
    <w:p w14:paraId="03714AE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C530FF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local </w:t>
      </w:r>
      <w:r w:rsidR="004A4BE8">
        <w:rPr>
          <w:noProof w:val="0"/>
          <w:snapToGrid w:val="0"/>
        </w:rPr>
        <w:t>sendrecv</w:t>
      </w:r>
    </w:p>
    <w:p w14:paraId="0997D88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remote </w:t>
      </w:r>
      <w:r w:rsidR="004A4BE8">
        <w:rPr>
          <w:noProof w:val="0"/>
          <w:snapToGrid w:val="0"/>
        </w:rPr>
        <w:t>sendrecv</w:t>
      </w:r>
    </w:p>
    <w:p w14:paraId="215AD1E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r>
        <w:rPr>
          <w:noProof w:val="0"/>
          <w:snapToGrid w:val="0"/>
        </w:rPr>
        <w:t>recv</w:t>
      </w:r>
    </w:p>
    <w:p w14:paraId="3432F4A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w:t>
      </w:r>
      <w:r w:rsidR="004A4BE8">
        <w:rPr>
          <w:noProof w:val="0"/>
          <w:snapToGrid w:val="0"/>
        </w:rPr>
        <w:t>optional</w:t>
      </w:r>
      <w:r w:rsidR="004A4BE8" w:rsidRPr="00013D57">
        <w:rPr>
          <w:noProof w:val="0"/>
          <w:snapToGrid w:val="0"/>
        </w:rPr>
        <w:t xml:space="preserve"> </w:t>
      </w:r>
      <w:r w:rsidRPr="00013D57">
        <w:rPr>
          <w:noProof w:val="0"/>
          <w:snapToGrid w:val="0"/>
        </w:rPr>
        <w:t>remote send</w:t>
      </w:r>
      <w:r>
        <w:rPr>
          <w:noProof w:val="0"/>
          <w:snapToGrid w:val="0"/>
        </w:rPr>
        <w:t>recv</w:t>
      </w:r>
    </w:p>
    <w:p w14:paraId="21E0F99F"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sendrecv</w:t>
      </w:r>
    </w:p>
    <w:p w14:paraId="4ED516C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FD7140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9290F1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a=rtpmap:99:</w:t>
      </w:r>
      <w:r w:rsidRPr="00013D57">
        <w:rPr>
          <w:noProof w:val="0"/>
        </w:rPr>
        <w:t>MPVMP4V-ES</w:t>
      </w:r>
    </w:p>
    <w:p w14:paraId="1733B89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w:t>
      </w:r>
      <w:r>
        <w:rPr>
          <w:noProof w:val="0"/>
          <w:snapToGrid w:val="0"/>
        </w:rPr>
        <w:t>F</w:t>
      </w:r>
      <w:r w:rsidRPr="00013D57">
        <w:rPr>
          <w:noProof w:val="0"/>
          <w:snapToGrid w:val="0"/>
        </w:rPr>
        <w:t xml:space="preserve"> 97 96</w:t>
      </w:r>
    </w:p>
    <w:p w14:paraId="363C982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4DA4CA5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local </w:t>
      </w:r>
      <w:r w:rsidR="004A4BE8">
        <w:rPr>
          <w:noProof w:val="0"/>
          <w:snapToGrid w:val="0"/>
        </w:rPr>
        <w:t>sendrecv</w:t>
      </w:r>
    </w:p>
    <w:p w14:paraId="45F3F0E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remote </w:t>
      </w:r>
      <w:r w:rsidR="004A4BE8">
        <w:rPr>
          <w:noProof w:val="0"/>
          <w:snapToGrid w:val="0"/>
        </w:rPr>
        <w:t>sendrecv</w:t>
      </w:r>
    </w:p>
    <w:p w14:paraId="3A6CD03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r>
        <w:rPr>
          <w:noProof w:val="0"/>
          <w:snapToGrid w:val="0"/>
        </w:rPr>
        <w:t>recv</w:t>
      </w:r>
    </w:p>
    <w:p w14:paraId="7B7BA33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w:t>
      </w:r>
      <w:r w:rsidR="004A4BE8">
        <w:rPr>
          <w:noProof w:val="0"/>
          <w:snapToGrid w:val="0"/>
        </w:rPr>
        <w:t>optional</w:t>
      </w:r>
      <w:r w:rsidR="004A4BE8" w:rsidRPr="00013D57">
        <w:rPr>
          <w:noProof w:val="0"/>
          <w:snapToGrid w:val="0"/>
        </w:rPr>
        <w:t xml:space="preserve"> </w:t>
      </w:r>
      <w:r w:rsidRPr="00013D57">
        <w:rPr>
          <w:noProof w:val="0"/>
          <w:snapToGrid w:val="0"/>
        </w:rPr>
        <w:t>remote send</w:t>
      </w:r>
      <w:r>
        <w:rPr>
          <w:noProof w:val="0"/>
          <w:snapToGrid w:val="0"/>
        </w:rPr>
        <w:t>recv</w:t>
      </w:r>
    </w:p>
    <w:p w14:paraId="513176C1"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sendrecv</w:t>
      </w:r>
    </w:p>
    <w:p w14:paraId="71A5BB0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lastRenderedPageBreak/>
        <w:t xml:space="preserve">a=rtpmap:97 AMR </w:t>
      </w:r>
    </w:p>
    <w:p w14:paraId="7E04F17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1EB0D1E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p w14:paraId="00724DA3" w14:textId="77777777" w:rsidR="00F90B88" w:rsidRPr="00746662" w:rsidRDefault="00F90B88" w:rsidP="00F90B88">
      <w:pPr>
        <w:pStyle w:val="Heading2"/>
      </w:pPr>
      <w:bookmarkStart w:id="127" w:name="_Toc510015749"/>
      <w:bookmarkStart w:id="128" w:name="_Toc27580791"/>
      <w:r w:rsidRPr="00746662">
        <w:t>A.2.2</w:t>
      </w:r>
      <w:r w:rsidRPr="00746662">
        <w:tab/>
        <w:t>RESUME communication with announcement</w:t>
      </w:r>
      <w:bookmarkEnd w:id="127"/>
      <w:bookmarkEnd w:id="128"/>
    </w:p>
    <w:p w14:paraId="3C192634" w14:textId="77777777" w:rsidR="00F90B88" w:rsidRPr="00746662" w:rsidRDefault="00F90B88" w:rsidP="00F90B88">
      <w:pPr>
        <w:keepNext/>
      </w:pPr>
      <w:r w:rsidRPr="00746662">
        <w:t>The following diagram shows how a communication session is resumed using a re</w:t>
      </w:r>
      <w:r w:rsidR="00A02807">
        <w:t>-</w:t>
      </w:r>
      <w:r w:rsidRPr="00746662">
        <w:t>INVITE request</w:t>
      </w:r>
      <w:r w:rsidR="00A02807">
        <w:t xml:space="preserve"> after it was held with an announcement being played by the AS to the held party.</w:t>
      </w:r>
      <w:r w:rsidR="00F0186C">
        <w:t xml:space="preserve"> </w:t>
      </w:r>
      <w:r w:rsidR="00A02807">
        <w:t>T</w:t>
      </w:r>
      <w:r w:rsidRPr="00746662">
        <w:t>he same can be achieved by sending an UPDATE request.</w:t>
      </w:r>
    </w:p>
    <w:p w14:paraId="2BDB7761" w14:textId="77777777" w:rsidR="00F90B88" w:rsidRPr="00746662" w:rsidRDefault="00BC0C37" w:rsidP="00BC7D1D">
      <w:pPr>
        <w:pStyle w:val="TH"/>
      </w:pPr>
      <w:r>
        <w:object w:dxaOrig="8355" w:dyaOrig="8469" w14:anchorId="73EEE60D">
          <v:shape id="_x0000_i1031" type="#_x0000_t75" style="width:418pt;height:423.5pt" o:ole="">
            <v:imagedata r:id="rId15" o:title=""/>
          </v:shape>
          <o:OLEObject Type="Embed" ProgID="Visio.Drawing.11" ShapeID="_x0000_i1031" DrawAspect="Content" ObjectID="_1710588780" r:id="rId16"/>
        </w:object>
      </w:r>
    </w:p>
    <w:p w14:paraId="1D7F850E" w14:textId="77777777" w:rsidR="00F90B88" w:rsidRPr="00746662" w:rsidRDefault="00F90B88" w:rsidP="00F90B88">
      <w:pPr>
        <w:pStyle w:val="TF"/>
        <w:keepLines w:val="0"/>
      </w:pPr>
      <w:r w:rsidRPr="00746662">
        <w:t>Figure A.2.2.1: RESUME communication with announcement to the held user</w:t>
      </w:r>
    </w:p>
    <w:p w14:paraId="40202222" w14:textId="77777777" w:rsidR="00F90B88" w:rsidRPr="00746662" w:rsidRDefault="00F90B88" w:rsidP="003C5C2A">
      <w:pPr>
        <w:pStyle w:val="B10"/>
      </w:pPr>
      <w:r w:rsidRPr="00746662">
        <w:t>1.</w:t>
      </w:r>
      <w:r w:rsidR="00184389">
        <w:tab/>
      </w:r>
      <w:r w:rsidRPr="00746662">
        <w:t>UE-A sends a</w:t>
      </w:r>
      <w:r w:rsidR="00BC0C37">
        <w:t xml:space="preserve"> SIP </w:t>
      </w:r>
      <w:r w:rsidRPr="00746662">
        <w:t xml:space="preserve">INVITE </w:t>
      </w:r>
      <w:r w:rsidR="00BC0C37">
        <w:t xml:space="preserve">request </w:t>
      </w:r>
      <w:r w:rsidRPr="00746662">
        <w:t>to UE-B to resume the session</w:t>
      </w:r>
      <w:r w:rsidR="00FC5979">
        <w:t xml:space="preserve"> - see example in table </w:t>
      </w:r>
      <w:r w:rsidR="00184389">
        <w:t>A.2.2</w:t>
      </w:r>
      <w:r w:rsidR="00184389" w:rsidRPr="00631FB9">
        <w:t>.1-</w:t>
      </w:r>
      <w:r w:rsidR="00184389">
        <w:t>1</w:t>
      </w:r>
      <w:r w:rsidRPr="00746662">
        <w:t>. Resume is done by changing the SDP attribute</w:t>
      </w:r>
      <w:r w:rsidR="00184389">
        <w:t>. F</w:t>
      </w:r>
      <w:r w:rsidR="00184389" w:rsidRPr="00746662">
        <w:t>or each media stream that shall be resumed</w:t>
      </w:r>
      <w:r w:rsidRPr="00746662">
        <w:t>:</w:t>
      </w:r>
    </w:p>
    <w:p w14:paraId="2BCA4719" w14:textId="77777777" w:rsidR="00F90B88" w:rsidRPr="00746662" w:rsidRDefault="00A96D3C" w:rsidP="00855818">
      <w:pPr>
        <w:pStyle w:val="B20"/>
      </w:pPr>
      <w:r>
        <w:t>-</w:t>
      </w:r>
      <w:r>
        <w:tab/>
      </w:r>
      <w:r w:rsidR="00F90B88" w:rsidRPr="00746662">
        <w:t xml:space="preserve">"a=sendrecv", if the stream was previously a </w:t>
      </w:r>
      <w:r w:rsidR="00855818">
        <w:t>sendonly</w:t>
      </w:r>
      <w:r w:rsidR="00855818" w:rsidRPr="00746662">
        <w:t xml:space="preserve"> </w:t>
      </w:r>
      <w:r w:rsidR="00F90B88" w:rsidRPr="00746662">
        <w:t xml:space="preserve">media stream, or the attribute </w:t>
      </w:r>
      <w:r w:rsidR="005719D4">
        <w:t>can</w:t>
      </w:r>
      <w:r w:rsidR="00F90B88" w:rsidRPr="00746662">
        <w:t xml:space="preserve"> be omitted, since sendrecv is the default;</w:t>
      </w:r>
    </w:p>
    <w:p w14:paraId="0A164E45" w14:textId="77777777" w:rsidR="00184389" w:rsidRPr="00013D57" w:rsidRDefault="00FC5979" w:rsidP="00184389">
      <w:pPr>
        <w:pStyle w:val="TH"/>
      </w:pPr>
      <w:r>
        <w:t>Table </w:t>
      </w:r>
      <w:r w:rsidR="00184389" w:rsidRPr="00013D57">
        <w:t>A.</w:t>
      </w:r>
      <w:r w:rsidR="00184389">
        <w:t>2.2.</w:t>
      </w:r>
      <w:r w:rsidR="00184389" w:rsidRPr="00013D57">
        <w:t xml:space="preserve">1-1: </w:t>
      </w:r>
      <w:r w:rsidR="00184389">
        <w:t>re-</w:t>
      </w:r>
      <w:r w:rsidR="00184389" w:rsidRPr="00013D57">
        <w:t>INVITE request (UE to P-CSCF)</w:t>
      </w:r>
    </w:p>
    <w:p w14:paraId="14C56BC9"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74C4B2C4"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lastRenderedPageBreak/>
        <w:t>Via: SIP/2.0/UDP [5555::aaa:bbb:ccc:ddd]:1357;comp=sigcomp;branch=z9hG4bKnashds7</w:t>
      </w:r>
    </w:p>
    <w:p w14:paraId="390B049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76BCB4C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40711E6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P-Preferred-Identity: "John Doe" &lt;sip:user1_public1@home1.net&gt;</w:t>
      </w:r>
    </w:p>
    <w:p w14:paraId="4EA807B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1F3C0CE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5DC8FB6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02624CD5"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02A3EC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3FB62E8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4B230B2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1A6F3CB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3879341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 precondition, 100rel</w:t>
      </w:r>
      <w:r>
        <w:rPr>
          <w:noProof w:val="0"/>
          <w:snapToGrid w:val="0"/>
        </w:rPr>
        <w:t>, gruu, 199</w:t>
      </w:r>
    </w:p>
    <w:p w14:paraId="1CD10B2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1AA505F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&lt;sip:user1_public1@home1.net</w:t>
      </w:r>
      <w:r>
        <w:rPr>
          <w:noProof w:val="0"/>
          <w:snapToGrid w:val="0"/>
        </w:rPr>
        <w:t>;</w:t>
      </w:r>
      <w:r w:rsidRPr="00631FB9">
        <w:rPr>
          <w:rFonts w:eastAsia="PMingLiU" w:cs="Courier New"/>
          <w:lang w:eastAsia="zh-TW"/>
        </w:rPr>
        <w:t xml:space="preserve"> gr=urn:uuid:f81d4fae-7dec-11d0-a765-00a0c91e6bf6</w:t>
      </w:r>
      <w:r w:rsidRPr="00013D57" w:rsidDel="007466D7">
        <w:rPr>
          <w:noProof w:val="0"/>
          <w:snapToGrid w:val="0"/>
        </w:rPr>
        <w:t xml:space="preserve"> </w:t>
      </w:r>
      <w:r w:rsidRPr="00013D57">
        <w:rPr>
          <w:noProof w:val="0"/>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sidR="00F0186C">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47E1F2A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4226AD0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60CA01B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0B0F7E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023A073"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v=0</w:t>
      </w:r>
    </w:p>
    <w:p w14:paraId="51CF50D1"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o=- 2987933615 2987933615 IN IP6 5555::aaa:bbb:ccc:ddd</w:t>
      </w:r>
    </w:p>
    <w:p w14:paraId="195C312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0D5723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178C714B"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t=0 0</w:t>
      </w:r>
    </w:p>
    <w:p w14:paraId="01E309A4"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m=video 3400 RTP/AVP</w:t>
      </w:r>
      <w:r>
        <w:rPr>
          <w:noProof w:val="0"/>
          <w:snapToGrid w:val="0"/>
          <w:lang w:val="de-DE"/>
        </w:rPr>
        <w:t>F</w:t>
      </w:r>
      <w:r w:rsidRPr="00631FB9">
        <w:rPr>
          <w:noProof w:val="0"/>
          <w:snapToGrid w:val="0"/>
          <w:lang w:val="de-DE"/>
        </w:rPr>
        <w:t xml:space="preserve"> 98 99</w:t>
      </w:r>
    </w:p>
    <w:p w14:paraId="7DF58AD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FDB58E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local </w:t>
      </w:r>
      <w:r w:rsidR="004A4BE8">
        <w:rPr>
          <w:noProof w:val="0"/>
          <w:snapToGrid w:val="0"/>
        </w:rPr>
        <w:t>sendrecv</w:t>
      </w:r>
    </w:p>
    <w:p w14:paraId="2CEE1DC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remote </w:t>
      </w:r>
      <w:r w:rsidR="004A4BE8">
        <w:rPr>
          <w:noProof w:val="0"/>
          <w:snapToGrid w:val="0"/>
        </w:rPr>
        <w:t>sendrecv</w:t>
      </w:r>
    </w:p>
    <w:p w14:paraId="45F984A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r>
        <w:rPr>
          <w:noProof w:val="0"/>
          <w:snapToGrid w:val="0"/>
        </w:rPr>
        <w:t>recv</w:t>
      </w:r>
    </w:p>
    <w:p w14:paraId="106201D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w:t>
      </w:r>
      <w:r w:rsidR="004A4BE8">
        <w:rPr>
          <w:noProof w:val="0"/>
          <w:snapToGrid w:val="0"/>
        </w:rPr>
        <w:t>optional</w:t>
      </w:r>
      <w:r w:rsidR="004A4BE8" w:rsidRPr="00013D57">
        <w:rPr>
          <w:noProof w:val="0"/>
          <w:snapToGrid w:val="0"/>
        </w:rPr>
        <w:t xml:space="preserve"> </w:t>
      </w:r>
      <w:r w:rsidRPr="00013D57">
        <w:rPr>
          <w:noProof w:val="0"/>
          <w:snapToGrid w:val="0"/>
        </w:rPr>
        <w:t>remote send</w:t>
      </w:r>
      <w:r>
        <w:rPr>
          <w:noProof w:val="0"/>
          <w:snapToGrid w:val="0"/>
        </w:rPr>
        <w:t>recv</w:t>
      </w:r>
    </w:p>
    <w:p w14:paraId="1AEC3C91"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sendrecv</w:t>
      </w:r>
    </w:p>
    <w:p w14:paraId="73DC3C6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305F7F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706693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a=rtpmap:99:</w:t>
      </w:r>
      <w:r w:rsidRPr="00013D57">
        <w:rPr>
          <w:noProof w:val="0"/>
        </w:rPr>
        <w:t>MPVMP4V-ES</w:t>
      </w:r>
    </w:p>
    <w:p w14:paraId="4BFF3C7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w:t>
      </w:r>
      <w:r>
        <w:rPr>
          <w:noProof w:val="0"/>
          <w:snapToGrid w:val="0"/>
        </w:rPr>
        <w:t>F</w:t>
      </w:r>
      <w:r w:rsidRPr="00013D57">
        <w:rPr>
          <w:noProof w:val="0"/>
          <w:snapToGrid w:val="0"/>
        </w:rPr>
        <w:t xml:space="preserve"> 97 96</w:t>
      </w:r>
    </w:p>
    <w:p w14:paraId="19BEB6C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4476060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local </w:t>
      </w:r>
      <w:r w:rsidR="004A4BE8">
        <w:rPr>
          <w:noProof w:val="0"/>
          <w:snapToGrid w:val="0"/>
        </w:rPr>
        <w:t>sendrecv</w:t>
      </w:r>
    </w:p>
    <w:p w14:paraId="7ED2BE7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a=curr:qos remote </w:t>
      </w:r>
      <w:r w:rsidR="004A4BE8">
        <w:rPr>
          <w:noProof w:val="0"/>
          <w:snapToGrid w:val="0"/>
        </w:rPr>
        <w:t>sendrecv</w:t>
      </w:r>
    </w:p>
    <w:p w14:paraId="75E1DFB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r>
        <w:rPr>
          <w:noProof w:val="0"/>
          <w:snapToGrid w:val="0"/>
        </w:rPr>
        <w:t>recv</w:t>
      </w:r>
    </w:p>
    <w:p w14:paraId="754FDB9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a=des:qos </w:t>
      </w:r>
      <w:r w:rsidR="004A4BE8">
        <w:rPr>
          <w:noProof w:val="0"/>
          <w:snapToGrid w:val="0"/>
        </w:rPr>
        <w:t>optional</w:t>
      </w:r>
      <w:r w:rsidR="004A4BE8" w:rsidRPr="00013D57">
        <w:rPr>
          <w:noProof w:val="0"/>
          <w:snapToGrid w:val="0"/>
        </w:rPr>
        <w:t xml:space="preserve"> </w:t>
      </w:r>
      <w:r w:rsidRPr="00013D57">
        <w:rPr>
          <w:noProof w:val="0"/>
          <w:snapToGrid w:val="0"/>
        </w:rPr>
        <w:t>remote send</w:t>
      </w:r>
      <w:r>
        <w:rPr>
          <w:noProof w:val="0"/>
          <w:snapToGrid w:val="0"/>
        </w:rPr>
        <w:t>recv</w:t>
      </w:r>
    </w:p>
    <w:p w14:paraId="13A95DDF"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sendrecv</w:t>
      </w:r>
    </w:p>
    <w:p w14:paraId="6382F84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327B5B1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41633E8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p w14:paraId="17629677" w14:textId="77777777" w:rsidR="00BC0C37" w:rsidRDefault="00BC0C37" w:rsidP="00BC0C37"/>
    <w:p w14:paraId="3C330967" w14:textId="77777777" w:rsidR="00BC0C37" w:rsidRDefault="00BC0C37" w:rsidP="00BC0C37">
      <w:pPr>
        <w:pStyle w:val="B10"/>
      </w:pPr>
      <w:r>
        <w:t>2</w:t>
      </w:r>
      <w:r w:rsidRPr="00746662">
        <w:t>.</w:t>
      </w:r>
      <w:r>
        <w:tab/>
        <w:t>P-CSCF A forwards the SIP INVITE request towards S-CSCF.</w:t>
      </w:r>
    </w:p>
    <w:p w14:paraId="0CFC9AC6" w14:textId="77777777" w:rsidR="00BC0C37" w:rsidRDefault="00BC0C37" w:rsidP="00BC0C37">
      <w:pPr>
        <w:pStyle w:val="B10"/>
      </w:pPr>
      <w:r>
        <w:t>3.</w:t>
      </w:r>
      <w:r>
        <w:tab/>
        <w:t>S-CSCF forwards the SIP INVITE request towards the AS/MRF</w:t>
      </w:r>
      <w:r w:rsidR="003C5C2A">
        <w:t>.</w:t>
      </w:r>
    </w:p>
    <w:p w14:paraId="51CA560D" w14:textId="77777777" w:rsidR="00BC0C37" w:rsidRDefault="00BC0C37" w:rsidP="00BC0C37">
      <w:pPr>
        <w:pStyle w:val="B10"/>
      </w:pPr>
      <w:r>
        <w:t>4.</w:t>
      </w:r>
      <w:r>
        <w:tab/>
        <w:t>AS/MRF stops playing announcement to UE-B, following the procedures in 3GPP TS 24.628 [6].</w:t>
      </w:r>
    </w:p>
    <w:p w14:paraId="5A540C6F" w14:textId="77777777" w:rsidR="00BC0C37" w:rsidRDefault="00BC0C37" w:rsidP="00BC0C37">
      <w:pPr>
        <w:pStyle w:val="B10"/>
      </w:pPr>
      <w:r>
        <w:t>5.</w:t>
      </w:r>
      <w:r>
        <w:tab/>
        <w:t>AS/MRF forwards the SIP INVITE request towards UE-B, resulting in the removal of MRFP from the media path.</w:t>
      </w:r>
    </w:p>
    <w:p w14:paraId="656DE4C0" w14:textId="77777777" w:rsidR="00BC0C37" w:rsidRDefault="00BC0C37" w:rsidP="00BC0C37">
      <w:pPr>
        <w:pStyle w:val="B10"/>
      </w:pPr>
      <w:r>
        <w:t>6.</w:t>
      </w:r>
      <w:r>
        <w:tab/>
        <w:t>S-CSCF forwards the SIP INVITE request towards UE-B</w:t>
      </w:r>
      <w:r w:rsidR="003C5C2A">
        <w:t>.</w:t>
      </w:r>
    </w:p>
    <w:p w14:paraId="43ED7F34" w14:textId="77777777" w:rsidR="00BC0C37" w:rsidRDefault="00BC0C37" w:rsidP="00BC0C37">
      <w:pPr>
        <w:pStyle w:val="B10"/>
      </w:pPr>
      <w:r>
        <w:t>7.</w:t>
      </w:r>
      <w:r>
        <w:tab/>
        <w:t>P-CSCF B forwards the SIP INVITE request to UE-B</w:t>
      </w:r>
      <w:r w:rsidR="003C5C2A">
        <w:t>.</w:t>
      </w:r>
    </w:p>
    <w:p w14:paraId="0935C57C" w14:textId="77777777" w:rsidR="00BC0C37" w:rsidRDefault="00BC0C37" w:rsidP="00BC0C37">
      <w:pPr>
        <w:pStyle w:val="B10"/>
      </w:pPr>
      <w:r>
        <w:t>8.</w:t>
      </w:r>
      <w:r>
        <w:tab/>
        <w:t>UE-B sends a SIP 200 (OK) response towards AS/MRF.</w:t>
      </w:r>
    </w:p>
    <w:p w14:paraId="6EE5E67C" w14:textId="77777777" w:rsidR="00BC0C37" w:rsidRDefault="00BC0C37" w:rsidP="00BC0C37">
      <w:pPr>
        <w:pStyle w:val="B10"/>
      </w:pPr>
      <w:r>
        <w:t>9.</w:t>
      </w:r>
      <w:r>
        <w:tab/>
        <w:t>P-CSCF forwards the SIP 200 (OK) response towards AS/MRF.</w:t>
      </w:r>
    </w:p>
    <w:p w14:paraId="04C804FB" w14:textId="77777777" w:rsidR="00BC0C37" w:rsidRDefault="00BC0C37" w:rsidP="00BC0C37">
      <w:pPr>
        <w:pStyle w:val="B10"/>
      </w:pPr>
      <w:r>
        <w:t>10.</w:t>
      </w:r>
      <w:r>
        <w:tab/>
        <w:t>S-CSCF forwards the SIP 200 (OK) response towards AS/MRF</w:t>
      </w:r>
      <w:r w:rsidR="003C5C2A">
        <w:t>.</w:t>
      </w:r>
    </w:p>
    <w:p w14:paraId="0873D440" w14:textId="77777777" w:rsidR="00BC0C37" w:rsidRDefault="00BC0C37" w:rsidP="00BC0C37">
      <w:pPr>
        <w:pStyle w:val="B10"/>
      </w:pPr>
      <w:r>
        <w:t>11.</w:t>
      </w:r>
      <w:r>
        <w:tab/>
        <w:t xml:space="preserve">AS/MRF releases the resources allocated previously for the announcemnt </w:t>
      </w:r>
    </w:p>
    <w:p w14:paraId="5EA23E2A" w14:textId="77777777" w:rsidR="00BC0C37" w:rsidRDefault="00BC0C37" w:rsidP="00BC0C37">
      <w:pPr>
        <w:pStyle w:val="B10"/>
      </w:pPr>
      <w:r>
        <w:t>12.</w:t>
      </w:r>
      <w:r>
        <w:tab/>
        <w:t>AS/MRF forwards the SIP 200 (OK) response towards UE-A.</w:t>
      </w:r>
    </w:p>
    <w:p w14:paraId="1137C3D4" w14:textId="77777777" w:rsidR="00BC0C37" w:rsidRDefault="00BC0C37" w:rsidP="00BC0C37">
      <w:pPr>
        <w:pStyle w:val="B10"/>
      </w:pPr>
      <w:r>
        <w:t>13.</w:t>
      </w:r>
      <w:r>
        <w:tab/>
        <w:t>S-CSCF forwards the SIP 200 (OK) response towards UE-A.</w:t>
      </w:r>
    </w:p>
    <w:p w14:paraId="23604514" w14:textId="77777777" w:rsidR="00BC0C37" w:rsidRDefault="00BC0C37" w:rsidP="00BC0C37">
      <w:pPr>
        <w:pStyle w:val="B10"/>
      </w:pPr>
      <w:r>
        <w:t>14.</w:t>
      </w:r>
      <w:r>
        <w:tab/>
        <w:t>P-CSCF A forwards the SIP 200 (OK) response towards UE-A</w:t>
      </w:r>
      <w:r w:rsidR="003C5C2A">
        <w:t>.</w:t>
      </w:r>
    </w:p>
    <w:p w14:paraId="3F46D86C" w14:textId="77777777" w:rsidR="00BC0C37" w:rsidRDefault="00BC0C37" w:rsidP="00BC0C37">
      <w:pPr>
        <w:pStyle w:val="B10"/>
      </w:pPr>
      <w:r>
        <w:lastRenderedPageBreak/>
        <w:t>15.</w:t>
      </w:r>
      <w:r>
        <w:tab/>
        <w:t>UE-A sends SIP ACK request towards AS/MRF.</w:t>
      </w:r>
    </w:p>
    <w:p w14:paraId="1BE97E01" w14:textId="77777777" w:rsidR="00BC0C37" w:rsidRDefault="00BC0C37" w:rsidP="00BC0C37">
      <w:pPr>
        <w:pStyle w:val="B10"/>
      </w:pPr>
      <w:r>
        <w:t>16.</w:t>
      </w:r>
      <w:r>
        <w:tab/>
        <w:t>P-CSCF forwards the SIP ACK request towards AS/MRF.</w:t>
      </w:r>
    </w:p>
    <w:p w14:paraId="6793ACE0" w14:textId="77777777" w:rsidR="00BC0C37" w:rsidRDefault="00BC0C37" w:rsidP="00BC0C37">
      <w:pPr>
        <w:pStyle w:val="B10"/>
      </w:pPr>
      <w:r>
        <w:t>17.</w:t>
      </w:r>
      <w:r>
        <w:tab/>
        <w:t>S-CSCF forwards SIP ACK request towards AS/MRF.</w:t>
      </w:r>
    </w:p>
    <w:p w14:paraId="275BF647" w14:textId="77777777" w:rsidR="00BC0C37" w:rsidRDefault="00BC0C37" w:rsidP="00BC0C37">
      <w:pPr>
        <w:pStyle w:val="B10"/>
      </w:pPr>
      <w:r>
        <w:t>18.</w:t>
      </w:r>
      <w:r>
        <w:tab/>
        <w:t>AS/MRF forwards the SIP ACK request towards UE-B.</w:t>
      </w:r>
    </w:p>
    <w:p w14:paraId="0E03C0A9" w14:textId="77777777" w:rsidR="00BC0C37" w:rsidRDefault="00BC0C37" w:rsidP="00BC0C37">
      <w:pPr>
        <w:pStyle w:val="B10"/>
      </w:pPr>
      <w:r>
        <w:t>19.</w:t>
      </w:r>
      <w:r>
        <w:tab/>
        <w:t>S-CSCF forwards the SIP ACK request towards UE-B.</w:t>
      </w:r>
    </w:p>
    <w:p w14:paraId="4102D615" w14:textId="77777777" w:rsidR="00184389" w:rsidRPr="00746662" w:rsidRDefault="00BC0C37" w:rsidP="00BC0C37">
      <w:pPr>
        <w:pStyle w:val="B10"/>
      </w:pPr>
      <w:r>
        <w:t>20.</w:t>
      </w:r>
      <w:r>
        <w:tab/>
        <w:t>P-CSCF B forwards the SIP ACK request towards UE-B.</w:t>
      </w:r>
    </w:p>
    <w:p w14:paraId="24DBB06F" w14:textId="77777777" w:rsidR="00E77E57" w:rsidRDefault="004A3549" w:rsidP="00E77E57">
      <w:pPr>
        <w:pStyle w:val="Heading8"/>
      </w:pPr>
      <w:r>
        <w:br w:type="page"/>
      </w:r>
      <w:bookmarkStart w:id="129" w:name="_Toc510015750"/>
      <w:bookmarkStart w:id="130" w:name="_Toc27580792"/>
      <w:r w:rsidR="00E77E57">
        <w:lastRenderedPageBreak/>
        <w:t>Annex B (informative):</w:t>
      </w:r>
      <w:r w:rsidR="00E77E57">
        <w:br/>
      </w:r>
      <w:r w:rsidR="00E77E57" w:rsidRPr="00CC5C3C">
        <w:t>Example of filter criteria</w:t>
      </w:r>
      <w:bookmarkEnd w:id="129"/>
      <w:bookmarkEnd w:id="130"/>
    </w:p>
    <w:p w14:paraId="1B0C4CC5" w14:textId="77777777" w:rsidR="00E77E57" w:rsidRPr="003539F9" w:rsidRDefault="00E77E57" w:rsidP="00E77E57">
      <w:r w:rsidRPr="003539F9">
        <w:t xml:space="preserve">An example of an </w:t>
      </w:r>
      <w:r w:rsidRPr="00FF48A0">
        <w:t>IFC</w:t>
      </w:r>
      <w:r>
        <w:t xml:space="preserve"> Trigger Point configuration</w:t>
      </w:r>
      <w:r w:rsidRPr="003539F9">
        <w:t xml:space="preserve"> </w:t>
      </w:r>
      <w:r>
        <w:t>where the S-CSCF invokes the HOLD AS:</w:t>
      </w:r>
    </w:p>
    <w:p w14:paraId="41E9EF1E" w14:textId="77777777" w:rsidR="00E77E57" w:rsidRDefault="00E77E57" w:rsidP="00E77E57">
      <w:pPr>
        <w:pStyle w:val="B10"/>
        <w:rPr>
          <w:lang w:val="en-US"/>
        </w:rPr>
      </w:pPr>
      <w:r>
        <w:t>-</w:t>
      </w:r>
      <w:r>
        <w:tab/>
      </w:r>
      <w:r w:rsidRPr="003539F9">
        <w:t>Method="INVITE"</w:t>
      </w:r>
      <w:r>
        <w:rPr>
          <w:lang w:val="en-US"/>
        </w:rPr>
        <w:t>.</w:t>
      </w:r>
    </w:p>
    <w:p w14:paraId="46872BAA" w14:textId="77777777" w:rsidR="00E77E57" w:rsidRPr="003539F9" w:rsidRDefault="00E77E57" w:rsidP="00E77E57">
      <w:r w:rsidRPr="003539F9">
        <w:t xml:space="preserve">An example of an </w:t>
      </w:r>
      <w:r w:rsidRPr="00FF48A0">
        <w:t>IFC</w:t>
      </w:r>
      <w:r>
        <w:t xml:space="preserve"> Trigger Point configuration</w:t>
      </w:r>
      <w:r w:rsidRPr="003539F9">
        <w:t xml:space="preserve"> </w:t>
      </w:r>
      <w:r>
        <w:t>where the S-CSCF does not invoke the HOLD AS for a PSAP callback:</w:t>
      </w:r>
    </w:p>
    <w:p w14:paraId="4AA2E376" w14:textId="77777777" w:rsidR="00E77E57" w:rsidRPr="003539F9" w:rsidRDefault="00E77E57" w:rsidP="00E77E57">
      <w:pPr>
        <w:pStyle w:val="B10"/>
      </w:pPr>
      <w:r>
        <w:t>-</w:t>
      </w:r>
      <w:r>
        <w:tab/>
      </w:r>
      <w:r w:rsidRPr="003539F9">
        <w:t>Method="INVITE"</w:t>
      </w:r>
      <w:r>
        <w:t xml:space="preserve"> and not </w:t>
      </w:r>
      <w:r w:rsidRPr="006F2D05">
        <w:rPr>
          <w:lang w:val="en-US"/>
        </w:rPr>
        <w:t>Priority header field with a "psap-callback" header field value</w:t>
      </w:r>
      <w:r>
        <w:rPr>
          <w:lang w:val="en-US"/>
        </w:rPr>
        <w:t>.</w:t>
      </w:r>
    </w:p>
    <w:p w14:paraId="65FD0360" w14:textId="77777777" w:rsidR="00E77E57" w:rsidRPr="003539F9" w:rsidRDefault="00E77E57" w:rsidP="00E77E57">
      <w:pPr>
        <w:pStyle w:val="NO"/>
      </w:pPr>
      <w:r>
        <w:t>NOTE:</w:t>
      </w:r>
      <w:r>
        <w:tab/>
        <w:t>Not invoking the HOLD AS assumes that the HOLD invocation request can be handled elsewhere in the network, e.g. in the PSAP itself.</w:t>
      </w:r>
    </w:p>
    <w:p w14:paraId="36776E17" w14:textId="77777777" w:rsidR="004A3549" w:rsidRDefault="00E77E57">
      <w:pPr>
        <w:pStyle w:val="Heading8"/>
      </w:pPr>
      <w:r>
        <w:br w:type="page"/>
      </w:r>
      <w:bookmarkStart w:id="131" w:name="_Toc510015751"/>
      <w:bookmarkStart w:id="132" w:name="_Toc27580793"/>
      <w:r w:rsidR="004A3549">
        <w:lastRenderedPageBreak/>
        <w:t xml:space="preserve">Annex </w:t>
      </w:r>
      <w:r>
        <w:t xml:space="preserve">C </w:t>
      </w:r>
      <w:r w:rsidR="004A3549">
        <w:t>(informative):</w:t>
      </w:r>
      <w:r w:rsidR="004A3549">
        <w:br/>
        <w:t>Change history</w:t>
      </w:r>
      <w:bookmarkEnd w:id="131"/>
      <w:bookmarkEnd w:id="132"/>
    </w:p>
    <w:p w14:paraId="1EC737A2" w14:textId="77777777" w:rsidR="004A3549" w:rsidRDefault="004A3549" w:rsidP="00F90B88">
      <w:pPr>
        <w:pStyle w:val="TH"/>
      </w:pPr>
    </w:p>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01"/>
        <w:gridCol w:w="693"/>
        <w:gridCol w:w="236"/>
        <w:gridCol w:w="4867"/>
        <w:gridCol w:w="681"/>
        <w:gridCol w:w="681"/>
      </w:tblGrid>
      <w:tr w:rsidR="004A3549" w14:paraId="3CAC1D8C" w14:textId="77777777" w:rsidTr="00D953F5">
        <w:trPr>
          <w:cantSplit/>
        </w:trPr>
        <w:tc>
          <w:tcPr>
            <w:tcW w:w="9759" w:type="dxa"/>
            <w:gridSpan w:val="8"/>
            <w:tcBorders>
              <w:bottom w:val="nil"/>
            </w:tcBorders>
            <w:shd w:val="solid" w:color="FFFFFF" w:fill="auto"/>
          </w:tcPr>
          <w:bookmarkEnd w:id="20"/>
          <w:p w14:paraId="5BADFC12" w14:textId="77777777" w:rsidR="004A3549" w:rsidRDefault="004A3549">
            <w:pPr>
              <w:pStyle w:val="TAL"/>
              <w:jc w:val="center"/>
              <w:rPr>
                <w:b/>
                <w:sz w:val="16"/>
              </w:rPr>
            </w:pPr>
            <w:r>
              <w:rPr>
                <w:b/>
              </w:rPr>
              <w:t>Change history</w:t>
            </w:r>
          </w:p>
        </w:tc>
      </w:tr>
      <w:tr w:rsidR="004A3549" w14:paraId="4E826227" w14:textId="77777777" w:rsidTr="00D953F5">
        <w:tc>
          <w:tcPr>
            <w:tcW w:w="800" w:type="dxa"/>
            <w:shd w:val="pct10" w:color="auto" w:fill="FFFFFF"/>
          </w:tcPr>
          <w:p w14:paraId="31F669FD" w14:textId="77777777" w:rsidR="004A3549" w:rsidRDefault="004A3549">
            <w:pPr>
              <w:pStyle w:val="TAL"/>
              <w:rPr>
                <w:b/>
                <w:sz w:val="16"/>
              </w:rPr>
            </w:pPr>
            <w:r>
              <w:rPr>
                <w:b/>
                <w:sz w:val="16"/>
              </w:rPr>
              <w:t>Date</w:t>
            </w:r>
          </w:p>
        </w:tc>
        <w:tc>
          <w:tcPr>
            <w:tcW w:w="800" w:type="dxa"/>
            <w:shd w:val="pct10" w:color="auto" w:fill="FFFFFF"/>
          </w:tcPr>
          <w:p w14:paraId="554CD87D" w14:textId="77777777" w:rsidR="004A3549" w:rsidRDefault="004A3549">
            <w:pPr>
              <w:pStyle w:val="TAL"/>
              <w:rPr>
                <w:b/>
                <w:sz w:val="16"/>
              </w:rPr>
            </w:pPr>
            <w:r>
              <w:rPr>
                <w:b/>
                <w:sz w:val="16"/>
              </w:rPr>
              <w:t>TSG #</w:t>
            </w:r>
          </w:p>
        </w:tc>
        <w:tc>
          <w:tcPr>
            <w:tcW w:w="1001" w:type="dxa"/>
            <w:shd w:val="pct10" w:color="auto" w:fill="FFFFFF"/>
          </w:tcPr>
          <w:p w14:paraId="001A1B7D" w14:textId="77777777" w:rsidR="004A3549" w:rsidRDefault="004A3549">
            <w:pPr>
              <w:pStyle w:val="TAL"/>
              <w:rPr>
                <w:b/>
                <w:sz w:val="16"/>
              </w:rPr>
            </w:pPr>
            <w:r>
              <w:rPr>
                <w:b/>
                <w:sz w:val="16"/>
              </w:rPr>
              <w:t>TSG Doc.</w:t>
            </w:r>
          </w:p>
        </w:tc>
        <w:tc>
          <w:tcPr>
            <w:tcW w:w="693" w:type="dxa"/>
            <w:shd w:val="pct10" w:color="auto" w:fill="FFFFFF"/>
          </w:tcPr>
          <w:p w14:paraId="049D495B" w14:textId="77777777" w:rsidR="004A3549" w:rsidRDefault="004A3549">
            <w:pPr>
              <w:pStyle w:val="TAL"/>
              <w:rPr>
                <w:b/>
                <w:sz w:val="16"/>
              </w:rPr>
            </w:pPr>
            <w:r>
              <w:rPr>
                <w:b/>
                <w:sz w:val="16"/>
              </w:rPr>
              <w:t>CR</w:t>
            </w:r>
          </w:p>
        </w:tc>
        <w:tc>
          <w:tcPr>
            <w:tcW w:w="236" w:type="dxa"/>
            <w:shd w:val="pct10" w:color="auto" w:fill="FFFFFF"/>
          </w:tcPr>
          <w:p w14:paraId="2113CB5A" w14:textId="77777777" w:rsidR="004A3549" w:rsidRDefault="004A3549">
            <w:pPr>
              <w:pStyle w:val="TAL"/>
              <w:rPr>
                <w:b/>
                <w:sz w:val="16"/>
              </w:rPr>
            </w:pPr>
            <w:r>
              <w:rPr>
                <w:b/>
                <w:sz w:val="16"/>
              </w:rPr>
              <w:t>Rev</w:t>
            </w:r>
          </w:p>
        </w:tc>
        <w:tc>
          <w:tcPr>
            <w:tcW w:w="4867" w:type="dxa"/>
            <w:shd w:val="pct10" w:color="auto" w:fill="FFFFFF"/>
          </w:tcPr>
          <w:p w14:paraId="0F6D12C0" w14:textId="77777777" w:rsidR="004A3549" w:rsidRDefault="004A3549">
            <w:pPr>
              <w:pStyle w:val="TAL"/>
              <w:rPr>
                <w:b/>
                <w:sz w:val="16"/>
              </w:rPr>
            </w:pPr>
            <w:r>
              <w:rPr>
                <w:b/>
                <w:sz w:val="16"/>
              </w:rPr>
              <w:t>Subject/Comment</w:t>
            </w:r>
          </w:p>
        </w:tc>
        <w:tc>
          <w:tcPr>
            <w:tcW w:w="681" w:type="dxa"/>
            <w:shd w:val="pct10" w:color="auto" w:fill="FFFFFF"/>
          </w:tcPr>
          <w:p w14:paraId="6675153E" w14:textId="77777777" w:rsidR="004A3549" w:rsidRDefault="004A3549">
            <w:pPr>
              <w:pStyle w:val="TAL"/>
              <w:rPr>
                <w:b/>
                <w:sz w:val="16"/>
              </w:rPr>
            </w:pPr>
            <w:r>
              <w:rPr>
                <w:b/>
                <w:sz w:val="16"/>
              </w:rPr>
              <w:t>Old</w:t>
            </w:r>
          </w:p>
        </w:tc>
        <w:tc>
          <w:tcPr>
            <w:tcW w:w="681" w:type="dxa"/>
            <w:shd w:val="pct10" w:color="auto" w:fill="FFFFFF"/>
          </w:tcPr>
          <w:p w14:paraId="34BCEAA4" w14:textId="77777777" w:rsidR="004A3549" w:rsidRDefault="004A3549">
            <w:pPr>
              <w:pStyle w:val="TAL"/>
              <w:rPr>
                <w:b/>
                <w:sz w:val="16"/>
              </w:rPr>
            </w:pPr>
            <w:r>
              <w:rPr>
                <w:b/>
                <w:sz w:val="16"/>
              </w:rPr>
              <w:t>New</w:t>
            </w:r>
          </w:p>
        </w:tc>
      </w:tr>
      <w:tr w:rsidR="00F90B88" w14:paraId="57D6E3EC" w14:textId="77777777" w:rsidTr="00D953F5">
        <w:tc>
          <w:tcPr>
            <w:tcW w:w="800" w:type="dxa"/>
            <w:shd w:val="solid" w:color="FFFFFF" w:fill="auto"/>
          </w:tcPr>
          <w:p w14:paraId="7AFC646E" w14:textId="77777777" w:rsidR="00F90B88" w:rsidRDefault="00F90B88" w:rsidP="00F90B88">
            <w:pPr>
              <w:pStyle w:val="TAL"/>
              <w:rPr>
                <w:snapToGrid w:val="0"/>
                <w:lang w:val="en-AU"/>
              </w:rPr>
            </w:pPr>
            <w:r>
              <w:rPr>
                <w:snapToGrid w:val="0"/>
                <w:lang w:val="en-AU"/>
              </w:rPr>
              <w:t>2005-08</w:t>
            </w:r>
          </w:p>
        </w:tc>
        <w:tc>
          <w:tcPr>
            <w:tcW w:w="800" w:type="dxa"/>
            <w:shd w:val="solid" w:color="FFFFFF" w:fill="auto"/>
          </w:tcPr>
          <w:p w14:paraId="3FA5D03D" w14:textId="77777777" w:rsidR="00F90B88" w:rsidRDefault="00F90B88" w:rsidP="00F90B88">
            <w:pPr>
              <w:pStyle w:val="TAL"/>
              <w:rPr>
                <w:snapToGrid w:val="0"/>
                <w:lang w:val="en-AU"/>
              </w:rPr>
            </w:pPr>
          </w:p>
        </w:tc>
        <w:tc>
          <w:tcPr>
            <w:tcW w:w="1001" w:type="dxa"/>
            <w:shd w:val="solid" w:color="FFFFFF" w:fill="auto"/>
          </w:tcPr>
          <w:p w14:paraId="57328CCD" w14:textId="77777777" w:rsidR="00F90B88" w:rsidRDefault="00F90B88" w:rsidP="00F90B88">
            <w:pPr>
              <w:pStyle w:val="TAL"/>
              <w:rPr>
                <w:snapToGrid w:val="0"/>
                <w:lang w:val="en-AU"/>
              </w:rPr>
            </w:pPr>
          </w:p>
        </w:tc>
        <w:tc>
          <w:tcPr>
            <w:tcW w:w="693" w:type="dxa"/>
            <w:shd w:val="solid" w:color="FFFFFF" w:fill="auto"/>
          </w:tcPr>
          <w:p w14:paraId="495069BE" w14:textId="77777777" w:rsidR="00F90B88" w:rsidRDefault="00F90B88" w:rsidP="00F90B88">
            <w:pPr>
              <w:pStyle w:val="TAL"/>
              <w:rPr>
                <w:snapToGrid w:val="0"/>
                <w:lang w:val="en-AU"/>
              </w:rPr>
            </w:pPr>
          </w:p>
        </w:tc>
        <w:tc>
          <w:tcPr>
            <w:tcW w:w="236" w:type="dxa"/>
            <w:shd w:val="solid" w:color="FFFFFF" w:fill="auto"/>
          </w:tcPr>
          <w:p w14:paraId="2CF56CA0" w14:textId="77777777" w:rsidR="00F90B88" w:rsidRDefault="00F90B88" w:rsidP="00F90B88">
            <w:pPr>
              <w:pStyle w:val="TAL"/>
              <w:rPr>
                <w:snapToGrid w:val="0"/>
                <w:lang w:val="en-AU"/>
              </w:rPr>
            </w:pPr>
          </w:p>
        </w:tc>
        <w:tc>
          <w:tcPr>
            <w:tcW w:w="4867" w:type="dxa"/>
            <w:shd w:val="solid" w:color="FFFFFF" w:fill="auto"/>
          </w:tcPr>
          <w:p w14:paraId="5E54FE5B" w14:textId="77777777" w:rsidR="00F90B88" w:rsidRPr="00257806" w:rsidRDefault="00F90B88" w:rsidP="00F90B88">
            <w:pPr>
              <w:pStyle w:val="TAL"/>
              <w:rPr>
                <w:snapToGrid w:val="0"/>
                <w:lang w:val="en-AU"/>
              </w:rPr>
            </w:pPr>
            <w:r>
              <w:rPr>
                <w:snapToGrid w:val="0"/>
                <w:lang w:val="en-AU"/>
              </w:rPr>
              <w:t xml:space="preserve">Publication as </w:t>
            </w:r>
            <w:r w:rsidRPr="00257806">
              <w:rPr>
                <w:b/>
                <w:snapToGrid w:val="0"/>
                <w:lang w:val="en-AU"/>
              </w:rPr>
              <w:t>ETSI TS 183 0</w:t>
            </w:r>
            <w:r>
              <w:rPr>
                <w:b/>
                <w:snapToGrid w:val="0"/>
                <w:lang w:val="en-AU"/>
              </w:rPr>
              <w:t>10</w:t>
            </w:r>
          </w:p>
        </w:tc>
        <w:tc>
          <w:tcPr>
            <w:tcW w:w="681" w:type="dxa"/>
            <w:shd w:val="solid" w:color="FFFFFF" w:fill="auto"/>
          </w:tcPr>
          <w:p w14:paraId="7DAEC6CA" w14:textId="77777777" w:rsidR="00F90B88" w:rsidRDefault="00F90B88" w:rsidP="00F90B88">
            <w:pPr>
              <w:pStyle w:val="TAL"/>
              <w:rPr>
                <w:snapToGrid w:val="0"/>
                <w:lang w:val="en-AU"/>
              </w:rPr>
            </w:pPr>
          </w:p>
        </w:tc>
        <w:tc>
          <w:tcPr>
            <w:tcW w:w="681" w:type="dxa"/>
            <w:shd w:val="solid" w:color="FFFFFF" w:fill="auto"/>
          </w:tcPr>
          <w:p w14:paraId="350D3C81" w14:textId="77777777" w:rsidR="00F90B88" w:rsidRDefault="00F90B88" w:rsidP="00F90B88">
            <w:pPr>
              <w:pStyle w:val="TAL"/>
              <w:rPr>
                <w:snapToGrid w:val="0"/>
                <w:lang w:val="en-AU"/>
              </w:rPr>
            </w:pPr>
            <w:r>
              <w:rPr>
                <w:snapToGrid w:val="0"/>
                <w:lang w:val="en-AU"/>
              </w:rPr>
              <w:t>1.1.1</w:t>
            </w:r>
          </w:p>
        </w:tc>
      </w:tr>
      <w:tr w:rsidR="00F90B88" w14:paraId="02AACE1F" w14:textId="77777777" w:rsidTr="00D953F5">
        <w:tc>
          <w:tcPr>
            <w:tcW w:w="800" w:type="dxa"/>
            <w:shd w:val="solid" w:color="FFFFFF" w:fill="auto"/>
          </w:tcPr>
          <w:p w14:paraId="69F2C460" w14:textId="77777777" w:rsidR="00F90B88" w:rsidRDefault="00F90B88" w:rsidP="00F90B88">
            <w:pPr>
              <w:pStyle w:val="TAL"/>
              <w:rPr>
                <w:snapToGrid w:val="0"/>
                <w:lang w:val="en-AU"/>
              </w:rPr>
            </w:pPr>
            <w:r>
              <w:rPr>
                <w:snapToGrid w:val="0"/>
                <w:lang w:val="en-AU"/>
              </w:rPr>
              <w:t>2006-04</w:t>
            </w:r>
          </w:p>
        </w:tc>
        <w:tc>
          <w:tcPr>
            <w:tcW w:w="800" w:type="dxa"/>
            <w:shd w:val="solid" w:color="FFFFFF" w:fill="auto"/>
          </w:tcPr>
          <w:p w14:paraId="21648971" w14:textId="77777777" w:rsidR="00F90B88" w:rsidRDefault="00F90B88" w:rsidP="00F90B88">
            <w:pPr>
              <w:pStyle w:val="TAL"/>
              <w:rPr>
                <w:snapToGrid w:val="0"/>
                <w:lang w:val="en-AU"/>
              </w:rPr>
            </w:pPr>
          </w:p>
        </w:tc>
        <w:tc>
          <w:tcPr>
            <w:tcW w:w="1001" w:type="dxa"/>
            <w:shd w:val="solid" w:color="FFFFFF" w:fill="auto"/>
          </w:tcPr>
          <w:p w14:paraId="28F9837A" w14:textId="77777777" w:rsidR="00F90B88" w:rsidRDefault="00F90B88" w:rsidP="00F90B88">
            <w:pPr>
              <w:pStyle w:val="TAL"/>
              <w:rPr>
                <w:snapToGrid w:val="0"/>
                <w:lang w:val="en-AU"/>
              </w:rPr>
            </w:pPr>
          </w:p>
        </w:tc>
        <w:tc>
          <w:tcPr>
            <w:tcW w:w="693" w:type="dxa"/>
            <w:shd w:val="solid" w:color="FFFFFF" w:fill="auto"/>
          </w:tcPr>
          <w:p w14:paraId="0735A77B" w14:textId="77777777" w:rsidR="00F90B88" w:rsidRDefault="00F90B88" w:rsidP="00F90B88">
            <w:pPr>
              <w:pStyle w:val="TAL"/>
              <w:rPr>
                <w:snapToGrid w:val="0"/>
                <w:lang w:val="en-AU"/>
              </w:rPr>
            </w:pPr>
          </w:p>
        </w:tc>
        <w:tc>
          <w:tcPr>
            <w:tcW w:w="236" w:type="dxa"/>
            <w:shd w:val="solid" w:color="FFFFFF" w:fill="auto"/>
          </w:tcPr>
          <w:p w14:paraId="3066CA17" w14:textId="77777777" w:rsidR="00F90B88" w:rsidRDefault="00F90B88" w:rsidP="00F90B88">
            <w:pPr>
              <w:pStyle w:val="TAL"/>
              <w:rPr>
                <w:snapToGrid w:val="0"/>
                <w:lang w:val="en-AU"/>
              </w:rPr>
            </w:pPr>
          </w:p>
        </w:tc>
        <w:tc>
          <w:tcPr>
            <w:tcW w:w="4867" w:type="dxa"/>
            <w:shd w:val="solid" w:color="FFFFFF" w:fill="auto"/>
          </w:tcPr>
          <w:p w14:paraId="726394DE" w14:textId="77777777" w:rsidR="00F90B88" w:rsidRPr="00257806" w:rsidRDefault="00F90B88" w:rsidP="00F90B88">
            <w:pPr>
              <w:pStyle w:val="TAL"/>
              <w:rPr>
                <w:snapToGrid w:val="0"/>
                <w:lang w:val="en-AU"/>
              </w:rPr>
            </w:pPr>
            <w:r>
              <w:rPr>
                <w:snapToGrid w:val="0"/>
                <w:lang w:val="en-AU"/>
              </w:rPr>
              <w:t>Publication as ETSI TS 183 010</w:t>
            </w:r>
          </w:p>
        </w:tc>
        <w:tc>
          <w:tcPr>
            <w:tcW w:w="681" w:type="dxa"/>
            <w:shd w:val="solid" w:color="FFFFFF" w:fill="auto"/>
          </w:tcPr>
          <w:p w14:paraId="7152F18C" w14:textId="77777777" w:rsidR="00F90B88" w:rsidRDefault="00F90B88" w:rsidP="00F90B88">
            <w:pPr>
              <w:pStyle w:val="TAL"/>
              <w:rPr>
                <w:snapToGrid w:val="0"/>
                <w:lang w:val="en-AU"/>
              </w:rPr>
            </w:pPr>
          </w:p>
        </w:tc>
        <w:tc>
          <w:tcPr>
            <w:tcW w:w="681" w:type="dxa"/>
            <w:shd w:val="solid" w:color="FFFFFF" w:fill="auto"/>
          </w:tcPr>
          <w:p w14:paraId="16096D17" w14:textId="77777777" w:rsidR="00F90B88" w:rsidRDefault="00F90B88" w:rsidP="00F90B88">
            <w:pPr>
              <w:pStyle w:val="TAL"/>
              <w:rPr>
                <w:snapToGrid w:val="0"/>
                <w:lang w:val="en-AU"/>
              </w:rPr>
            </w:pPr>
            <w:r>
              <w:rPr>
                <w:snapToGrid w:val="0"/>
                <w:lang w:val="en-AU"/>
              </w:rPr>
              <w:t>1.2.1</w:t>
            </w:r>
          </w:p>
        </w:tc>
      </w:tr>
      <w:tr w:rsidR="00F90B88" w14:paraId="49BC5B15" w14:textId="77777777" w:rsidTr="00D953F5">
        <w:tc>
          <w:tcPr>
            <w:tcW w:w="800" w:type="dxa"/>
            <w:shd w:val="solid" w:color="FFFFFF" w:fill="auto"/>
          </w:tcPr>
          <w:p w14:paraId="6DB228AA" w14:textId="77777777" w:rsidR="00F90B88" w:rsidRDefault="00F90B88" w:rsidP="00F90B88">
            <w:pPr>
              <w:pStyle w:val="TAL"/>
              <w:rPr>
                <w:snapToGrid w:val="0"/>
                <w:lang w:val="en-AU"/>
              </w:rPr>
            </w:pPr>
            <w:r>
              <w:rPr>
                <w:snapToGrid w:val="0"/>
                <w:lang w:val="en-AU"/>
              </w:rPr>
              <w:t>2007-04</w:t>
            </w:r>
          </w:p>
        </w:tc>
        <w:tc>
          <w:tcPr>
            <w:tcW w:w="800" w:type="dxa"/>
            <w:shd w:val="solid" w:color="FFFFFF" w:fill="auto"/>
          </w:tcPr>
          <w:p w14:paraId="66CF04CF" w14:textId="77777777" w:rsidR="00F90B88" w:rsidRDefault="00F90B88" w:rsidP="00F90B88">
            <w:pPr>
              <w:pStyle w:val="TAL"/>
              <w:rPr>
                <w:snapToGrid w:val="0"/>
                <w:lang w:val="en-AU"/>
              </w:rPr>
            </w:pPr>
          </w:p>
        </w:tc>
        <w:tc>
          <w:tcPr>
            <w:tcW w:w="1001" w:type="dxa"/>
            <w:shd w:val="solid" w:color="FFFFFF" w:fill="auto"/>
          </w:tcPr>
          <w:p w14:paraId="2EF85E21" w14:textId="77777777" w:rsidR="00F90B88" w:rsidRDefault="00F90B88" w:rsidP="00F90B88">
            <w:pPr>
              <w:pStyle w:val="TAL"/>
              <w:rPr>
                <w:snapToGrid w:val="0"/>
                <w:lang w:val="en-AU"/>
              </w:rPr>
            </w:pPr>
          </w:p>
        </w:tc>
        <w:tc>
          <w:tcPr>
            <w:tcW w:w="693" w:type="dxa"/>
            <w:shd w:val="solid" w:color="FFFFFF" w:fill="auto"/>
          </w:tcPr>
          <w:p w14:paraId="093FE52B" w14:textId="77777777" w:rsidR="00F90B88" w:rsidRDefault="00F90B88" w:rsidP="00F90B88">
            <w:pPr>
              <w:pStyle w:val="TAL"/>
              <w:rPr>
                <w:snapToGrid w:val="0"/>
                <w:lang w:val="en-AU"/>
              </w:rPr>
            </w:pPr>
          </w:p>
        </w:tc>
        <w:tc>
          <w:tcPr>
            <w:tcW w:w="236" w:type="dxa"/>
            <w:shd w:val="solid" w:color="FFFFFF" w:fill="auto"/>
          </w:tcPr>
          <w:p w14:paraId="7347598A" w14:textId="77777777" w:rsidR="00F90B88" w:rsidRDefault="00F90B88" w:rsidP="00F90B88">
            <w:pPr>
              <w:pStyle w:val="TAL"/>
              <w:rPr>
                <w:snapToGrid w:val="0"/>
                <w:lang w:val="en-AU"/>
              </w:rPr>
            </w:pPr>
          </w:p>
        </w:tc>
        <w:tc>
          <w:tcPr>
            <w:tcW w:w="4867" w:type="dxa"/>
            <w:shd w:val="solid" w:color="FFFFFF" w:fill="auto"/>
          </w:tcPr>
          <w:p w14:paraId="134308CF" w14:textId="77777777" w:rsidR="00F90B88" w:rsidRDefault="00F90B88" w:rsidP="00F90B88">
            <w:pPr>
              <w:pStyle w:val="TAL"/>
              <w:rPr>
                <w:snapToGrid w:val="0"/>
                <w:lang w:val="en-AU"/>
              </w:rPr>
            </w:pPr>
            <w:r>
              <w:rPr>
                <w:snapToGrid w:val="0"/>
                <w:lang w:val="en-AU"/>
              </w:rPr>
              <w:t>Publication as ETSI TS 183 010</w:t>
            </w:r>
          </w:p>
        </w:tc>
        <w:tc>
          <w:tcPr>
            <w:tcW w:w="681" w:type="dxa"/>
            <w:shd w:val="solid" w:color="FFFFFF" w:fill="auto"/>
          </w:tcPr>
          <w:p w14:paraId="0DB5A27A" w14:textId="77777777" w:rsidR="00F90B88" w:rsidRDefault="00F90B88" w:rsidP="00F90B88">
            <w:pPr>
              <w:pStyle w:val="TAL"/>
              <w:rPr>
                <w:snapToGrid w:val="0"/>
                <w:lang w:val="en-AU"/>
              </w:rPr>
            </w:pPr>
          </w:p>
        </w:tc>
        <w:tc>
          <w:tcPr>
            <w:tcW w:w="681" w:type="dxa"/>
            <w:shd w:val="solid" w:color="FFFFFF" w:fill="auto"/>
          </w:tcPr>
          <w:p w14:paraId="0C26DB6B" w14:textId="77777777" w:rsidR="00F90B88" w:rsidRDefault="00F90B88" w:rsidP="00F90B88">
            <w:pPr>
              <w:pStyle w:val="TAL"/>
              <w:rPr>
                <w:snapToGrid w:val="0"/>
                <w:lang w:val="en-AU"/>
              </w:rPr>
            </w:pPr>
            <w:r>
              <w:rPr>
                <w:snapToGrid w:val="0"/>
                <w:lang w:val="en-AU"/>
              </w:rPr>
              <w:t>1.2.2</w:t>
            </w:r>
          </w:p>
        </w:tc>
      </w:tr>
      <w:tr w:rsidR="00F90B88" w14:paraId="76ACB2F8" w14:textId="77777777" w:rsidTr="00D953F5">
        <w:tc>
          <w:tcPr>
            <w:tcW w:w="800" w:type="dxa"/>
            <w:shd w:val="solid" w:color="FFFFFF" w:fill="auto"/>
          </w:tcPr>
          <w:p w14:paraId="59FF0BD8" w14:textId="77777777" w:rsidR="00F90B88" w:rsidRDefault="00F90B88" w:rsidP="00F90B88">
            <w:pPr>
              <w:pStyle w:val="TAL"/>
              <w:rPr>
                <w:snapToGrid w:val="0"/>
                <w:lang w:val="en-AU"/>
              </w:rPr>
            </w:pPr>
            <w:r>
              <w:rPr>
                <w:snapToGrid w:val="0"/>
                <w:lang w:val="en-AU"/>
              </w:rPr>
              <w:t>2007-12</w:t>
            </w:r>
          </w:p>
        </w:tc>
        <w:tc>
          <w:tcPr>
            <w:tcW w:w="800" w:type="dxa"/>
            <w:shd w:val="solid" w:color="FFFFFF" w:fill="auto"/>
          </w:tcPr>
          <w:p w14:paraId="287647CB" w14:textId="77777777" w:rsidR="00F90B88" w:rsidRDefault="00F90B88" w:rsidP="00F90B88">
            <w:pPr>
              <w:pStyle w:val="TAL"/>
              <w:rPr>
                <w:snapToGrid w:val="0"/>
                <w:lang w:val="en-AU"/>
              </w:rPr>
            </w:pPr>
          </w:p>
        </w:tc>
        <w:tc>
          <w:tcPr>
            <w:tcW w:w="1001" w:type="dxa"/>
            <w:shd w:val="solid" w:color="FFFFFF" w:fill="auto"/>
          </w:tcPr>
          <w:p w14:paraId="5CAD06EB" w14:textId="77777777" w:rsidR="00F90B88" w:rsidRDefault="00F90B88" w:rsidP="00F90B88">
            <w:pPr>
              <w:pStyle w:val="TAL"/>
              <w:rPr>
                <w:snapToGrid w:val="0"/>
                <w:lang w:val="en-AU"/>
              </w:rPr>
            </w:pPr>
          </w:p>
        </w:tc>
        <w:tc>
          <w:tcPr>
            <w:tcW w:w="693" w:type="dxa"/>
            <w:shd w:val="solid" w:color="FFFFFF" w:fill="auto"/>
          </w:tcPr>
          <w:p w14:paraId="74EF4CD8" w14:textId="77777777" w:rsidR="00F90B88" w:rsidRDefault="00F90B88" w:rsidP="00F90B88">
            <w:pPr>
              <w:pStyle w:val="TAL"/>
              <w:rPr>
                <w:snapToGrid w:val="0"/>
                <w:lang w:val="en-AU"/>
              </w:rPr>
            </w:pPr>
          </w:p>
        </w:tc>
        <w:tc>
          <w:tcPr>
            <w:tcW w:w="236" w:type="dxa"/>
            <w:shd w:val="solid" w:color="FFFFFF" w:fill="auto"/>
          </w:tcPr>
          <w:p w14:paraId="1B63F4C1" w14:textId="77777777" w:rsidR="00F90B88" w:rsidRDefault="00F90B88" w:rsidP="00F90B88">
            <w:pPr>
              <w:pStyle w:val="TAL"/>
              <w:rPr>
                <w:snapToGrid w:val="0"/>
                <w:lang w:val="en-AU"/>
              </w:rPr>
            </w:pPr>
          </w:p>
        </w:tc>
        <w:tc>
          <w:tcPr>
            <w:tcW w:w="4867" w:type="dxa"/>
            <w:shd w:val="solid" w:color="FFFFFF" w:fill="auto"/>
          </w:tcPr>
          <w:p w14:paraId="64B1545F" w14:textId="77777777" w:rsidR="00F90B88" w:rsidRDefault="00F90B88" w:rsidP="00F90B88">
            <w:pPr>
              <w:pStyle w:val="TAL"/>
              <w:rPr>
                <w:snapToGrid w:val="0"/>
                <w:lang w:val="en-AU"/>
              </w:rPr>
            </w:pPr>
            <w:r>
              <w:rPr>
                <w:snapToGrid w:val="0"/>
                <w:lang w:val="en-AU"/>
              </w:rPr>
              <w:t xml:space="preserve">Conversion to </w:t>
            </w:r>
            <w:r w:rsidRPr="00F90B88">
              <w:rPr>
                <w:b/>
                <w:snapToGrid w:val="0"/>
                <w:lang w:val="en-AU"/>
              </w:rPr>
              <w:t>3GPP TS 24.410</w:t>
            </w:r>
          </w:p>
        </w:tc>
        <w:tc>
          <w:tcPr>
            <w:tcW w:w="681" w:type="dxa"/>
            <w:shd w:val="solid" w:color="FFFFFF" w:fill="auto"/>
          </w:tcPr>
          <w:p w14:paraId="01FEAC90" w14:textId="77777777" w:rsidR="00F90B88" w:rsidRDefault="00F90B88" w:rsidP="00F90B88">
            <w:pPr>
              <w:pStyle w:val="TAL"/>
              <w:rPr>
                <w:snapToGrid w:val="0"/>
                <w:lang w:val="en-AU"/>
              </w:rPr>
            </w:pPr>
          </w:p>
        </w:tc>
        <w:tc>
          <w:tcPr>
            <w:tcW w:w="681" w:type="dxa"/>
            <w:shd w:val="solid" w:color="FFFFFF" w:fill="auto"/>
          </w:tcPr>
          <w:p w14:paraId="222EC0F1" w14:textId="77777777" w:rsidR="00F90B88" w:rsidRDefault="00F90B88" w:rsidP="00F90B88">
            <w:pPr>
              <w:pStyle w:val="TAL"/>
              <w:rPr>
                <w:snapToGrid w:val="0"/>
                <w:lang w:val="en-AU"/>
              </w:rPr>
            </w:pPr>
            <w:r>
              <w:rPr>
                <w:snapToGrid w:val="0"/>
                <w:lang w:val="en-AU"/>
              </w:rPr>
              <w:t>1.2.3</w:t>
            </w:r>
          </w:p>
        </w:tc>
      </w:tr>
      <w:tr w:rsidR="007B0FF1" w14:paraId="67820E4F" w14:textId="77777777" w:rsidTr="00D953F5">
        <w:tc>
          <w:tcPr>
            <w:tcW w:w="800" w:type="dxa"/>
            <w:shd w:val="solid" w:color="FFFFFF" w:fill="auto"/>
          </w:tcPr>
          <w:p w14:paraId="5A5AC7A2" w14:textId="77777777" w:rsidR="007B0FF1" w:rsidRDefault="007B0FF1" w:rsidP="00F90B88">
            <w:pPr>
              <w:pStyle w:val="TAL"/>
              <w:rPr>
                <w:snapToGrid w:val="0"/>
                <w:lang w:val="en-AU"/>
              </w:rPr>
            </w:pPr>
            <w:r>
              <w:rPr>
                <w:snapToGrid w:val="0"/>
                <w:lang w:val="en-AU"/>
              </w:rPr>
              <w:t>2008-01</w:t>
            </w:r>
          </w:p>
        </w:tc>
        <w:tc>
          <w:tcPr>
            <w:tcW w:w="800" w:type="dxa"/>
            <w:shd w:val="solid" w:color="FFFFFF" w:fill="auto"/>
          </w:tcPr>
          <w:p w14:paraId="67A96F49" w14:textId="77777777" w:rsidR="007B0FF1" w:rsidRDefault="007B0FF1" w:rsidP="00F90B88">
            <w:pPr>
              <w:pStyle w:val="TAL"/>
              <w:rPr>
                <w:snapToGrid w:val="0"/>
                <w:lang w:val="en-AU"/>
              </w:rPr>
            </w:pPr>
          </w:p>
        </w:tc>
        <w:tc>
          <w:tcPr>
            <w:tcW w:w="1001" w:type="dxa"/>
            <w:shd w:val="solid" w:color="FFFFFF" w:fill="auto"/>
          </w:tcPr>
          <w:p w14:paraId="6A1F30C3" w14:textId="77777777" w:rsidR="007B0FF1" w:rsidRDefault="007B0FF1" w:rsidP="00F90B88">
            <w:pPr>
              <w:pStyle w:val="TAL"/>
              <w:rPr>
                <w:snapToGrid w:val="0"/>
                <w:lang w:val="en-AU"/>
              </w:rPr>
            </w:pPr>
          </w:p>
        </w:tc>
        <w:tc>
          <w:tcPr>
            <w:tcW w:w="693" w:type="dxa"/>
            <w:shd w:val="solid" w:color="FFFFFF" w:fill="auto"/>
          </w:tcPr>
          <w:p w14:paraId="499EA299" w14:textId="77777777" w:rsidR="007B0FF1" w:rsidRDefault="007B0FF1" w:rsidP="00F90B88">
            <w:pPr>
              <w:pStyle w:val="TAL"/>
              <w:rPr>
                <w:snapToGrid w:val="0"/>
                <w:lang w:val="en-AU"/>
              </w:rPr>
            </w:pPr>
          </w:p>
        </w:tc>
        <w:tc>
          <w:tcPr>
            <w:tcW w:w="236" w:type="dxa"/>
            <w:shd w:val="solid" w:color="FFFFFF" w:fill="auto"/>
          </w:tcPr>
          <w:p w14:paraId="65D0A7CA" w14:textId="77777777" w:rsidR="007B0FF1" w:rsidRDefault="007B0FF1" w:rsidP="00F90B88">
            <w:pPr>
              <w:pStyle w:val="TAL"/>
              <w:rPr>
                <w:snapToGrid w:val="0"/>
                <w:lang w:val="en-AU"/>
              </w:rPr>
            </w:pPr>
          </w:p>
        </w:tc>
        <w:tc>
          <w:tcPr>
            <w:tcW w:w="4867" w:type="dxa"/>
            <w:shd w:val="solid" w:color="FFFFFF" w:fill="auto"/>
          </w:tcPr>
          <w:p w14:paraId="10C1D2EB" w14:textId="77777777" w:rsidR="007B0FF1" w:rsidRPr="007B0FF1" w:rsidRDefault="007B0FF1" w:rsidP="00F90B88">
            <w:pPr>
              <w:pStyle w:val="TAL"/>
              <w:rPr>
                <w:snapToGrid w:val="0"/>
                <w:lang w:val="en-AU"/>
              </w:rPr>
            </w:pPr>
            <w:r w:rsidRPr="007B0FF1">
              <w:rPr>
                <w:snapToGrid w:val="0"/>
                <w:lang w:val="en-AU"/>
              </w:rPr>
              <w:t xml:space="preserve">Technically </w:t>
            </w:r>
            <w:r>
              <w:rPr>
                <w:snapToGrid w:val="0"/>
                <w:lang w:val="en-AU"/>
              </w:rPr>
              <w:t xml:space="preserve">identical copy as </w:t>
            </w:r>
            <w:r w:rsidRPr="007B0FF1">
              <w:rPr>
                <w:b/>
                <w:snapToGrid w:val="0"/>
                <w:lang w:val="en-AU"/>
              </w:rPr>
              <w:t>3GPP TS 24.610</w:t>
            </w:r>
            <w:r w:rsidRPr="007B0FF1">
              <w:rPr>
                <w:snapToGrid w:val="0"/>
                <w:lang w:val="en-AU"/>
              </w:rPr>
              <w:t xml:space="preserve"> as basis for further development.</w:t>
            </w:r>
          </w:p>
        </w:tc>
        <w:tc>
          <w:tcPr>
            <w:tcW w:w="681" w:type="dxa"/>
            <w:shd w:val="solid" w:color="FFFFFF" w:fill="auto"/>
          </w:tcPr>
          <w:p w14:paraId="76C52F60" w14:textId="77777777" w:rsidR="007B0FF1" w:rsidRDefault="007B0FF1" w:rsidP="00F90B88">
            <w:pPr>
              <w:pStyle w:val="TAL"/>
              <w:rPr>
                <w:snapToGrid w:val="0"/>
                <w:lang w:val="en-AU"/>
              </w:rPr>
            </w:pPr>
          </w:p>
        </w:tc>
        <w:tc>
          <w:tcPr>
            <w:tcW w:w="681" w:type="dxa"/>
            <w:shd w:val="solid" w:color="FFFFFF" w:fill="auto"/>
          </w:tcPr>
          <w:p w14:paraId="05B763F3" w14:textId="77777777" w:rsidR="007B0FF1" w:rsidRDefault="007B0FF1" w:rsidP="00F90B88">
            <w:pPr>
              <w:pStyle w:val="TAL"/>
              <w:rPr>
                <w:snapToGrid w:val="0"/>
                <w:lang w:val="en-AU"/>
              </w:rPr>
            </w:pPr>
            <w:r>
              <w:rPr>
                <w:snapToGrid w:val="0"/>
                <w:lang w:val="en-AU"/>
              </w:rPr>
              <w:t>1.2.4</w:t>
            </w:r>
          </w:p>
        </w:tc>
      </w:tr>
      <w:tr w:rsidR="0067136C" w14:paraId="5A9BD653" w14:textId="77777777" w:rsidTr="00D953F5">
        <w:tc>
          <w:tcPr>
            <w:tcW w:w="800" w:type="dxa"/>
            <w:shd w:val="solid" w:color="FFFFFF" w:fill="auto"/>
          </w:tcPr>
          <w:p w14:paraId="036BCCE9" w14:textId="77777777" w:rsidR="0067136C" w:rsidRDefault="0067136C" w:rsidP="00F90B88">
            <w:pPr>
              <w:pStyle w:val="TAL"/>
              <w:rPr>
                <w:snapToGrid w:val="0"/>
                <w:lang w:val="en-AU"/>
              </w:rPr>
            </w:pPr>
            <w:r>
              <w:rPr>
                <w:snapToGrid w:val="0"/>
                <w:lang w:val="en-AU"/>
              </w:rPr>
              <w:t>2008-02</w:t>
            </w:r>
          </w:p>
        </w:tc>
        <w:tc>
          <w:tcPr>
            <w:tcW w:w="800" w:type="dxa"/>
            <w:shd w:val="solid" w:color="FFFFFF" w:fill="auto"/>
          </w:tcPr>
          <w:p w14:paraId="59A0C2D0" w14:textId="77777777" w:rsidR="0067136C" w:rsidRDefault="0067136C" w:rsidP="00F90B88">
            <w:pPr>
              <w:pStyle w:val="TAL"/>
              <w:rPr>
                <w:snapToGrid w:val="0"/>
                <w:lang w:val="en-AU"/>
              </w:rPr>
            </w:pPr>
          </w:p>
        </w:tc>
        <w:tc>
          <w:tcPr>
            <w:tcW w:w="1001" w:type="dxa"/>
            <w:shd w:val="solid" w:color="FFFFFF" w:fill="auto"/>
          </w:tcPr>
          <w:p w14:paraId="075E79EF" w14:textId="77777777" w:rsidR="0067136C" w:rsidRDefault="0067136C" w:rsidP="00F90B88">
            <w:pPr>
              <w:pStyle w:val="TAL"/>
              <w:rPr>
                <w:snapToGrid w:val="0"/>
                <w:lang w:val="en-AU"/>
              </w:rPr>
            </w:pPr>
          </w:p>
        </w:tc>
        <w:tc>
          <w:tcPr>
            <w:tcW w:w="693" w:type="dxa"/>
            <w:shd w:val="solid" w:color="FFFFFF" w:fill="auto"/>
          </w:tcPr>
          <w:p w14:paraId="4E788D88" w14:textId="77777777" w:rsidR="0067136C" w:rsidRDefault="0067136C" w:rsidP="00F90B88">
            <w:pPr>
              <w:pStyle w:val="TAL"/>
              <w:rPr>
                <w:snapToGrid w:val="0"/>
                <w:lang w:val="en-AU"/>
              </w:rPr>
            </w:pPr>
          </w:p>
        </w:tc>
        <w:tc>
          <w:tcPr>
            <w:tcW w:w="236" w:type="dxa"/>
            <w:shd w:val="solid" w:color="FFFFFF" w:fill="auto"/>
          </w:tcPr>
          <w:p w14:paraId="01DA6DBB" w14:textId="77777777" w:rsidR="0067136C" w:rsidRDefault="0067136C" w:rsidP="00F90B88">
            <w:pPr>
              <w:pStyle w:val="TAL"/>
              <w:rPr>
                <w:snapToGrid w:val="0"/>
                <w:lang w:val="en-AU"/>
              </w:rPr>
            </w:pPr>
          </w:p>
        </w:tc>
        <w:tc>
          <w:tcPr>
            <w:tcW w:w="4867" w:type="dxa"/>
            <w:shd w:val="solid" w:color="FFFFFF" w:fill="auto"/>
          </w:tcPr>
          <w:p w14:paraId="33B051D0" w14:textId="77777777" w:rsidR="0067136C" w:rsidRPr="007B0FF1" w:rsidRDefault="0067136C" w:rsidP="00F90B88">
            <w:pPr>
              <w:pStyle w:val="TAL"/>
              <w:rPr>
                <w:snapToGrid w:val="0"/>
                <w:lang w:val="en-AU"/>
              </w:rPr>
            </w:pPr>
            <w:r>
              <w:rPr>
                <w:snapToGrid w:val="0"/>
                <w:lang w:val="en-AU"/>
              </w:rPr>
              <w:t>Implemented C1-080101</w:t>
            </w:r>
          </w:p>
        </w:tc>
        <w:tc>
          <w:tcPr>
            <w:tcW w:w="681" w:type="dxa"/>
            <w:shd w:val="solid" w:color="FFFFFF" w:fill="auto"/>
          </w:tcPr>
          <w:p w14:paraId="0E3F58DB" w14:textId="77777777" w:rsidR="0067136C" w:rsidRDefault="0067136C" w:rsidP="00F90B88">
            <w:pPr>
              <w:pStyle w:val="TAL"/>
              <w:rPr>
                <w:snapToGrid w:val="0"/>
                <w:lang w:val="en-AU"/>
              </w:rPr>
            </w:pPr>
          </w:p>
        </w:tc>
        <w:tc>
          <w:tcPr>
            <w:tcW w:w="681" w:type="dxa"/>
            <w:shd w:val="solid" w:color="FFFFFF" w:fill="auto"/>
          </w:tcPr>
          <w:p w14:paraId="2F408E32" w14:textId="77777777" w:rsidR="0067136C" w:rsidRDefault="0067136C" w:rsidP="00F90B88">
            <w:pPr>
              <w:pStyle w:val="TAL"/>
              <w:rPr>
                <w:snapToGrid w:val="0"/>
                <w:lang w:val="en-AU"/>
              </w:rPr>
            </w:pPr>
            <w:r>
              <w:rPr>
                <w:snapToGrid w:val="0"/>
                <w:lang w:val="en-AU"/>
              </w:rPr>
              <w:t>1.3.0</w:t>
            </w:r>
          </w:p>
        </w:tc>
      </w:tr>
      <w:tr w:rsidR="00617A87" w14:paraId="1A220635" w14:textId="77777777" w:rsidTr="00D953F5">
        <w:tc>
          <w:tcPr>
            <w:tcW w:w="800" w:type="dxa"/>
            <w:shd w:val="solid" w:color="FFFFFF" w:fill="auto"/>
          </w:tcPr>
          <w:p w14:paraId="277A16E7" w14:textId="77777777" w:rsidR="00617A87" w:rsidRDefault="00617A87" w:rsidP="00F90B88">
            <w:pPr>
              <w:pStyle w:val="TAL"/>
              <w:rPr>
                <w:snapToGrid w:val="0"/>
                <w:lang w:val="en-AU"/>
              </w:rPr>
            </w:pPr>
            <w:r>
              <w:rPr>
                <w:snapToGrid w:val="0"/>
                <w:lang w:val="en-AU"/>
              </w:rPr>
              <w:t>2008-04</w:t>
            </w:r>
          </w:p>
        </w:tc>
        <w:tc>
          <w:tcPr>
            <w:tcW w:w="800" w:type="dxa"/>
            <w:shd w:val="solid" w:color="FFFFFF" w:fill="auto"/>
          </w:tcPr>
          <w:p w14:paraId="11CD7336" w14:textId="77777777" w:rsidR="00617A87" w:rsidRDefault="00617A87" w:rsidP="00F90B88">
            <w:pPr>
              <w:pStyle w:val="TAL"/>
              <w:rPr>
                <w:snapToGrid w:val="0"/>
                <w:lang w:val="en-AU"/>
              </w:rPr>
            </w:pPr>
          </w:p>
        </w:tc>
        <w:tc>
          <w:tcPr>
            <w:tcW w:w="1001" w:type="dxa"/>
            <w:shd w:val="solid" w:color="FFFFFF" w:fill="auto"/>
          </w:tcPr>
          <w:p w14:paraId="11C9A98C" w14:textId="77777777" w:rsidR="00617A87" w:rsidRDefault="00617A87" w:rsidP="00F90B88">
            <w:pPr>
              <w:pStyle w:val="TAL"/>
              <w:rPr>
                <w:snapToGrid w:val="0"/>
                <w:lang w:val="en-AU"/>
              </w:rPr>
            </w:pPr>
          </w:p>
        </w:tc>
        <w:tc>
          <w:tcPr>
            <w:tcW w:w="693" w:type="dxa"/>
            <w:shd w:val="solid" w:color="FFFFFF" w:fill="auto"/>
          </w:tcPr>
          <w:p w14:paraId="007A2BEA" w14:textId="77777777" w:rsidR="00617A87" w:rsidRDefault="00617A87" w:rsidP="00F90B88">
            <w:pPr>
              <w:pStyle w:val="TAL"/>
              <w:rPr>
                <w:snapToGrid w:val="0"/>
                <w:lang w:val="en-AU"/>
              </w:rPr>
            </w:pPr>
          </w:p>
        </w:tc>
        <w:tc>
          <w:tcPr>
            <w:tcW w:w="236" w:type="dxa"/>
            <w:shd w:val="solid" w:color="FFFFFF" w:fill="auto"/>
          </w:tcPr>
          <w:p w14:paraId="69F3717E" w14:textId="77777777" w:rsidR="00617A87" w:rsidRDefault="00617A87" w:rsidP="00F90B88">
            <w:pPr>
              <w:pStyle w:val="TAL"/>
              <w:rPr>
                <w:snapToGrid w:val="0"/>
                <w:lang w:val="en-AU"/>
              </w:rPr>
            </w:pPr>
          </w:p>
        </w:tc>
        <w:tc>
          <w:tcPr>
            <w:tcW w:w="4867" w:type="dxa"/>
            <w:shd w:val="solid" w:color="FFFFFF" w:fill="auto"/>
          </w:tcPr>
          <w:p w14:paraId="3B55E589" w14:textId="77777777" w:rsidR="00617A87" w:rsidRDefault="00617A87" w:rsidP="00F90B88">
            <w:pPr>
              <w:pStyle w:val="TAL"/>
              <w:rPr>
                <w:snapToGrid w:val="0"/>
                <w:lang w:val="en-AU"/>
              </w:rPr>
            </w:pPr>
            <w:r>
              <w:rPr>
                <w:snapToGrid w:val="0"/>
                <w:lang w:val="en-AU"/>
              </w:rPr>
              <w:t>Implemented C1-080886, C1-080887, C1-081090, C1-081091, C1-081113</w:t>
            </w:r>
          </w:p>
        </w:tc>
        <w:tc>
          <w:tcPr>
            <w:tcW w:w="681" w:type="dxa"/>
            <w:shd w:val="solid" w:color="FFFFFF" w:fill="auto"/>
          </w:tcPr>
          <w:p w14:paraId="69539A40" w14:textId="77777777" w:rsidR="00617A87" w:rsidRDefault="00617A87" w:rsidP="00F90B88">
            <w:pPr>
              <w:pStyle w:val="TAL"/>
              <w:rPr>
                <w:snapToGrid w:val="0"/>
                <w:lang w:val="en-AU"/>
              </w:rPr>
            </w:pPr>
          </w:p>
        </w:tc>
        <w:tc>
          <w:tcPr>
            <w:tcW w:w="681" w:type="dxa"/>
            <w:shd w:val="solid" w:color="FFFFFF" w:fill="auto"/>
          </w:tcPr>
          <w:p w14:paraId="47516F27" w14:textId="77777777" w:rsidR="00617A87" w:rsidRDefault="00617A87" w:rsidP="00F90B88">
            <w:pPr>
              <w:pStyle w:val="TAL"/>
              <w:rPr>
                <w:snapToGrid w:val="0"/>
                <w:lang w:val="en-AU"/>
              </w:rPr>
            </w:pPr>
            <w:r>
              <w:rPr>
                <w:snapToGrid w:val="0"/>
                <w:lang w:val="en-AU"/>
              </w:rPr>
              <w:t>1.4.0</w:t>
            </w:r>
          </w:p>
        </w:tc>
      </w:tr>
      <w:tr w:rsidR="00617A87" w14:paraId="3A4D2827" w14:textId="77777777" w:rsidTr="00D953F5">
        <w:tc>
          <w:tcPr>
            <w:tcW w:w="800" w:type="dxa"/>
            <w:shd w:val="solid" w:color="FFFFFF" w:fill="auto"/>
          </w:tcPr>
          <w:p w14:paraId="2654ED55" w14:textId="77777777" w:rsidR="00617A87" w:rsidRDefault="005719D4" w:rsidP="00F90B88">
            <w:pPr>
              <w:pStyle w:val="TAL"/>
              <w:rPr>
                <w:snapToGrid w:val="0"/>
                <w:lang w:val="en-AU"/>
              </w:rPr>
            </w:pPr>
            <w:r>
              <w:rPr>
                <w:snapToGrid w:val="0"/>
                <w:lang w:val="en-AU"/>
              </w:rPr>
              <w:t>2008-05</w:t>
            </w:r>
          </w:p>
        </w:tc>
        <w:tc>
          <w:tcPr>
            <w:tcW w:w="800" w:type="dxa"/>
            <w:shd w:val="solid" w:color="FFFFFF" w:fill="auto"/>
          </w:tcPr>
          <w:p w14:paraId="232193B2" w14:textId="77777777" w:rsidR="00617A87" w:rsidRDefault="00617A87" w:rsidP="00F90B88">
            <w:pPr>
              <w:pStyle w:val="TAL"/>
              <w:rPr>
                <w:snapToGrid w:val="0"/>
                <w:lang w:val="en-AU"/>
              </w:rPr>
            </w:pPr>
          </w:p>
        </w:tc>
        <w:tc>
          <w:tcPr>
            <w:tcW w:w="1001" w:type="dxa"/>
            <w:shd w:val="solid" w:color="FFFFFF" w:fill="auto"/>
          </w:tcPr>
          <w:p w14:paraId="5A2BE7E2" w14:textId="77777777" w:rsidR="00617A87" w:rsidRDefault="00617A87" w:rsidP="00F90B88">
            <w:pPr>
              <w:pStyle w:val="TAL"/>
              <w:rPr>
                <w:snapToGrid w:val="0"/>
                <w:lang w:val="en-AU"/>
              </w:rPr>
            </w:pPr>
          </w:p>
        </w:tc>
        <w:tc>
          <w:tcPr>
            <w:tcW w:w="693" w:type="dxa"/>
            <w:shd w:val="solid" w:color="FFFFFF" w:fill="auto"/>
          </w:tcPr>
          <w:p w14:paraId="616BA93C" w14:textId="77777777" w:rsidR="00617A87" w:rsidRDefault="00617A87" w:rsidP="00F90B88">
            <w:pPr>
              <w:pStyle w:val="TAL"/>
              <w:rPr>
                <w:snapToGrid w:val="0"/>
                <w:lang w:val="en-AU"/>
              </w:rPr>
            </w:pPr>
          </w:p>
        </w:tc>
        <w:tc>
          <w:tcPr>
            <w:tcW w:w="236" w:type="dxa"/>
            <w:shd w:val="solid" w:color="FFFFFF" w:fill="auto"/>
          </w:tcPr>
          <w:p w14:paraId="7A483E5B" w14:textId="77777777" w:rsidR="00617A87" w:rsidRDefault="00617A87" w:rsidP="00F90B88">
            <w:pPr>
              <w:pStyle w:val="TAL"/>
              <w:rPr>
                <w:snapToGrid w:val="0"/>
                <w:lang w:val="en-AU"/>
              </w:rPr>
            </w:pPr>
          </w:p>
        </w:tc>
        <w:tc>
          <w:tcPr>
            <w:tcW w:w="4867" w:type="dxa"/>
            <w:shd w:val="solid" w:color="FFFFFF" w:fill="auto"/>
          </w:tcPr>
          <w:p w14:paraId="408D27EA" w14:textId="77777777" w:rsidR="00617A87" w:rsidRDefault="005719D4" w:rsidP="00F90B88">
            <w:pPr>
              <w:pStyle w:val="TAL"/>
              <w:rPr>
                <w:snapToGrid w:val="0"/>
                <w:lang w:val="en-AU"/>
              </w:rPr>
            </w:pPr>
            <w:r>
              <w:rPr>
                <w:snapToGrid w:val="0"/>
                <w:lang w:val="en-AU"/>
              </w:rPr>
              <w:t>Implemented C1-081831, C1-081913</w:t>
            </w:r>
          </w:p>
        </w:tc>
        <w:tc>
          <w:tcPr>
            <w:tcW w:w="681" w:type="dxa"/>
            <w:shd w:val="solid" w:color="FFFFFF" w:fill="auto"/>
          </w:tcPr>
          <w:p w14:paraId="0241036B" w14:textId="77777777" w:rsidR="00617A87" w:rsidRDefault="00617A87" w:rsidP="00F90B88">
            <w:pPr>
              <w:pStyle w:val="TAL"/>
              <w:rPr>
                <w:snapToGrid w:val="0"/>
                <w:lang w:val="en-AU"/>
              </w:rPr>
            </w:pPr>
          </w:p>
        </w:tc>
        <w:tc>
          <w:tcPr>
            <w:tcW w:w="681" w:type="dxa"/>
            <w:shd w:val="solid" w:color="FFFFFF" w:fill="auto"/>
          </w:tcPr>
          <w:p w14:paraId="132CD752" w14:textId="77777777" w:rsidR="00617A87" w:rsidRDefault="00621747" w:rsidP="00F90B88">
            <w:pPr>
              <w:pStyle w:val="TAL"/>
              <w:rPr>
                <w:snapToGrid w:val="0"/>
                <w:lang w:val="en-AU"/>
              </w:rPr>
            </w:pPr>
            <w:r>
              <w:rPr>
                <w:snapToGrid w:val="0"/>
                <w:lang w:val="en-AU"/>
              </w:rPr>
              <w:t>1.5.0</w:t>
            </w:r>
          </w:p>
        </w:tc>
      </w:tr>
      <w:tr w:rsidR="00995D3E" w14:paraId="3784769A" w14:textId="77777777" w:rsidTr="00D953F5">
        <w:tc>
          <w:tcPr>
            <w:tcW w:w="800" w:type="dxa"/>
            <w:shd w:val="solid" w:color="FFFFFF" w:fill="auto"/>
          </w:tcPr>
          <w:p w14:paraId="3D0A35F6" w14:textId="77777777" w:rsidR="00995D3E" w:rsidRDefault="00995D3E" w:rsidP="00F90B88">
            <w:pPr>
              <w:pStyle w:val="TAL"/>
              <w:rPr>
                <w:snapToGrid w:val="0"/>
                <w:lang w:val="en-AU"/>
              </w:rPr>
            </w:pPr>
            <w:r>
              <w:rPr>
                <w:snapToGrid w:val="0"/>
                <w:lang w:val="en-AU"/>
              </w:rPr>
              <w:t>2008-05</w:t>
            </w:r>
          </w:p>
        </w:tc>
        <w:tc>
          <w:tcPr>
            <w:tcW w:w="800" w:type="dxa"/>
            <w:shd w:val="solid" w:color="FFFFFF" w:fill="auto"/>
          </w:tcPr>
          <w:p w14:paraId="4BC4F762" w14:textId="77777777" w:rsidR="00995D3E" w:rsidRDefault="00995D3E" w:rsidP="00F90B88">
            <w:pPr>
              <w:pStyle w:val="TAL"/>
              <w:rPr>
                <w:snapToGrid w:val="0"/>
                <w:lang w:val="en-AU"/>
              </w:rPr>
            </w:pPr>
          </w:p>
        </w:tc>
        <w:tc>
          <w:tcPr>
            <w:tcW w:w="1001" w:type="dxa"/>
            <w:shd w:val="solid" w:color="FFFFFF" w:fill="auto"/>
          </w:tcPr>
          <w:p w14:paraId="5E533C59" w14:textId="77777777" w:rsidR="00995D3E" w:rsidRDefault="00995D3E" w:rsidP="00F90B88">
            <w:pPr>
              <w:pStyle w:val="TAL"/>
              <w:rPr>
                <w:snapToGrid w:val="0"/>
                <w:lang w:val="en-AU"/>
              </w:rPr>
            </w:pPr>
          </w:p>
        </w:tc>
        <w:tc>
          <w:tcPr>
            <w:tcW w:w="693" w:type="dxa"/>
            <w:shd w:val="solid" w:color="FFFFFF" w:fill="auto"/>
          </w:tcPr>
          <w:p w14:paraId="3A3F02B1" w14:textId="77777777" w:rsidR="00995D3E" w:rsidRDefault="00995D3E" w:rsidP="00F90B88">
            <w:pPr>
              <w:pStyle w:val="TAL"/>
              <w:rPr>
                <w:snapToGrid w:val="0"/>
                <w:lang w:val="en-AU"/>
              </w:rPr>
            </w:pPr>
          </w:p>
        </w:tc>
        <w:tc>
          <w:tcPr>
            <w:tcW w:w="236" w:type="dxa"/>
            <w:shd w:val="solid" w:color="FFFFFF" w:fill="auto"/>
          </w:tcPr>
          <w:p w14:paraId="1E570A68" w14:textId="77777777" w:rsidR="00995D3E" w:rsidRDefault="00995D3E" w:rsidP="00F90B88">
            <w:pPr>
              <w:pStyle w:val="TAL"/>
              <w:rPr>
                <w:snapToGrid w:val="0"/>
                <w:lang w:val="en-AU"/>
              </w:rPr>
            </w:pPr>
          </w:p>
        </w:tc>
        <w:tc>
          <w:tcPr>
            <w:tcW w:w="4867" w:type="dxa"/>
            <w:shd w:val="solid" w:color="FFFFFF" w:fill="auto"/>
          </w:tcPr>
          <w:p w14:paraId="0C3703E9" w14:textId="77777777" w:rsidR="00995D3E" w:rsidRDefault="00995D3E" w:rsidP="00F90B88">
            <w:pPr>
              <w:pStyle w:val="TAL"/>
              <w:rPr>
                <w:snapToGrid w:val="0"/>
                <w:lang w:val="en-AU"/>
              </w:rPr>
            </w:pPr>
            <w:r>
              <w:rPr>
                <w:snapToGrid w:val="0"/>
                <w:lang w:val="en-AU"/>
              </w:rPr>
              <w:t>Editorial changes done by MCC</w:t>
            </w:r>
          </w:p>
        </w:tc>
        <w:tc>
          <w:tcPr>
            <w:tcW w:w="681" w:type="dxa"/>
            <w:shd w:val="solid" w:color="FFFFFF" w:fill="auto"/>
          </w:tcPr>
          <w:p w14:paraId="359DCA1A" w14:textId="77777777" w:rsidR="00995D3E" w:rsidRDefault="00995D3E" w:rsidP="00F90B88">
            <w:pPr>
              <w:pStyle w:val="TAL"/>
              <w:rPr>
                <w:snapToGrid w:val="0"/>
                <w:lang w:val="en-AU"/>
              </w:rPr>
            </w:pPr>
            <w:r>
              <w:rPr>
                <w:snapToGrid w:val="0"/>
                <w:lang w:val="en-AU"/>
              </w:rPr>
              <w:t>1.5.0</w:t>
            </w:r>
          </w:p>
        </w:tc>
        <w:tc>
          <w:tcPr>
            <w:tcW w:w="681" w:type="dxa"/>
            <w:shd w:val="solid" w:color="FFFFFF" w:fill="auto"/>
          </w:tcPr>
          <w:p w14:paraId="015F13BA" w14:textId="77777777" w:rsidR="00995D3E" w:rsidRDefault="00995D3E" w:rsidP="00F90B88">
            <w:pPr>
              <w:pStyle w:val="TAL"/>
              <w:rPr>
                <w:snapToGrid w:val="0"/>
                <w:lang w:val="en-AU"/>
              </w:rPr>
            </w:pPr>
            <w:r>
              <w:rPr>
                <w:snapToGrid w:val="0"/>
                <w:lang w:val="en-AU"/>
              </w:rPr>
              <w:t>1.5.1</w:t>
            </w:r>
          </w:p>
        </w:tc>
      </w:tr>
      <w:tr w:rsidR="00877BD7" w14:paraId="615C72EC" w14:textId="77777777" w:rsidTr="00D953F5">
        <w:tc>
          <w:tcPr>
            <w:tcW w:w="800" w:type="dxa"/>
            <w:shd w:val="solid" w:color="FFFFFF" w:fill="auto"/>
          </w:tcPr>
          <w:p w14:paraId="6FC6B5FB" w14:textId="77777777" w:rsidR="00877BD7" w:rsidRDefault="00877BD7" w:rsidP="00F90B88">
            <w:pPr>
              <w:pStyle w:val="TAL"/>
              <w:rPr>
                <w:snapToGrid w:val="0"/>
                <w:lang w:val="en-AU"/>
              </w:rPr>
            </w:pPr>
            <w:r>
              <w:rPr>
                <w:snapToGrid w:val="0"/>
                <w:lang w:val="en-AU"/>
              </w:rPr>
              <w:t>2008-06</w:t>
            </w:r>
          </w:p>
        </w:tc>
        <w:tc>
          <w:tcPr>
            <w:tcW w:w="800" w:type="dxa"/>
            <w:shd w:val="solid" w:color="FFFFFF" w:fill="auto"/>
          </w:tcPr>
          <w:p w14:paraId="354040CA" w14:textId="77777777" w:rsidR="00877BD7" w:rsidRDefault="00877BD7" w:rsidP="00F90B88">
            <w:pPr>
              <w:pStyle w:val="TAL"/>
              <w:rPr>
                <w:snapToGrid w:val="0"/>
                <w:lang w:val="en-AU"/>
              </w:rPr>
            </w:pPr>
            <w:r>
              <w:rPr>
                <w:snapToGrid w:val="0"/>
                <w:lang w:val="en-AU"/>
              </w:rPr>
              <w:t>CT#40</w:t>
            </w:r>
          </w:p>
        </w:tc>
        <w:tc>
          <w:tcPr>
            <w:tcW w:w="1001" w:type="dxa"/>
            <w:shd w:val="solid" w:color="FFFFFF" w:fill="auto"/>
          </w:tcPr>
          <w:p w14:paraId="7D0260B8" w14:textId="77777777" w:rsidR="00877BD7" w:rsidRDefault="00877BD7" w:rsidP="00F90B88">
            <w:pPr>
              <w:pStyle w:val="TAL"/>
              <w:rPr>
                <w:snapToGrid w:val="0"/>
                <w:lang w:val="en-AU"/>
              </w:rPr>
            </w:pPr>
            <w:r>
              <w:rPr>
                <w:snapToGrid w:val="0"/>
                <w:lang w:val="en-AU"/>
              </w:rPr>
              <w:t>CP-080330</w:t>
            </w:r>
          </w:p>
        </w:tc>
        <w:tc>
          <w:tcPr>
            <w:tcW w:w="693" w:type="dxa"/>
            <w:shd w:val="solid" w:color="FFFFFF" w:fill="auto"/>
          </w:tcPr>
          <w:p w14:paraId="5F455CCA" w14:textId="77777777" w:rsidR="00877BD7" w:rsidRDefault="00877BD7" w:rsidP="00F90B88">
            <w:pPr>
              <w:pStyle w:val="TAL"/>
              <w:rPr>
                <w:snapToGrid w:val="0"/>
                <w:lang w:val="en-AU"/>
              </w:rPr>
            </w:pPr>
          </w:p>
        </w:tc>
        <w:tc>
          <w:tcPr>
            <w:tcW w:w="236" w:type="dxa"/>
            <w:shd w:val="solid" w:color="FFFFFF" w:fill="auto"/>
          </w:tcPr>
          <w:p w14:paraId="0305AB98" w14:textId="77777777" w:rsidR="00877BD7" w:rsidRDefault="00877BD7" w:rsidP="00F90B88">
            <w:pPr>
              <w:pStyle w:val="TAL"/>
              <w:rPr>
                <w:snapToGrid w:val="0"/>
                <w:lang w:val="en-AU"/>
              </w:rPr>
            </w:pPr>
          </w:p>
        </w:tc>
        <w:tc>
          <w:tcPr>
            <w:tcW w:w="4867" w:type="dxa"/>
            <w:shd w:val="solid" w:color="FFFFFF" w:fill="auto"/>
          </w:tcPr>
          <w:p w14:paraId="0B94A383" w14:textId="77777777" w:rsidR="00877BD7" w:rsidRDefault="00877BD7" w:rsidP="00F90B88">
            <w:pPr>
              <w:pStyle w:val="TAL"/>
              <w:rPr>
                <w:snapToGrid w:val="0"/>
                <w:lang w:val="en-AU"/>
              </w:rPr>
            </w:pPr>
            <w:r>
              <w:rPr>
                <w:snapToGrid w:val="0"/>
                <w:lang w:val="en-AU"/>
              </w:rPr>
              <w:t>CP-080330 was approved by CT#40 and version 8.0.0 is created by MCC for publishing</w:t>
            </w:r>
          </w:p>
        </w:tc>
        <w:tc>
          <w:tcPr>
            <w:tcW w:w="681" w:type="dxa"/>
            <w:shd w:val="solid" w:color="FFFFFF" w:fill="auto"/>
          </w:tcPr>
          <w:p w14:paraId="6051A265" w14:textId="77777777" w:rsidR="00877BD7" w:rsidRDefault="00877BD7" w:rsidP="00F90B88">
            <w:pPr>
              <w:pStyle w:val="TAL"/>
              <w:rPr>
                <w:snapToGrid w:val="0"/>
                <w:lang w:val="en-AU"/>
              </w:rPr>
            </w:pPr>
            <w:r>
              <w:rPr>
                <w:snapToGrid w:val="0"/>
                <w:lang w:val="en-AU"/>
              </w:rPr>
              <w:t>1.5.1</w:t>
            </w:r>
          </w:p>
        </w:tc>
        <w:tc>
          <w:tcPr>
            <w:tcW w:w="681" w:type="dxa"/>
            <w:shd w:val="solid" w:color="FFFFFF" w:fill="auto"/>
          </w:tcPr>
          <w:p w14:paraId="36CFEA4E" w14:textId="77777777" w:rsidR="00877BD7" w:rsidRDefault="00877BD7" w:rsidP="00F90B88">
            <w:pPr>
              <w:pStyle w:val="TAL"/>
              <w:rPr>
                <w:snapToGrid w:val="0"/>
                <w:lang w:val="en-AU"/>
              </w:rPr>
            </w:pPr>
            <w:r>
              <w:rPr>
                <w:snapToGrid w:val="0"/>
                <w:lang w:val="en-AU"/>
              </w:rPr>
              <w:t>8.0.0</w:t>
            </w:r>
          </w:p>
        </w:tc>
      </w:tr>
      <w:tr w:rsidR="00A02807" w14:paraId="272CA2A4" w14:textId="77777777" w:rsidTr="00D953F5">
        <w:tc>
          <w:tcPr>
            <w:tcW w:w="800" w:type="dxa"/>
            <w:shd w:val="solid" w:color="FFFFFF" w:fill="auto"/>
          </w:tcPr>
          <w:p w14:paraId="32B1B79A"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66DD700D"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58208C25"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73AD5715" w14:textId="77777777" w:rsidR="00A02807" w:rsidRDefault="00A02807" w:rsidP="00F90B88">
            <w:pPr>
              <w:pStyle w:val="TAL"/>
              <w:rPr>
                <w:snapToGrid w:val="0"/>
                <w:lang w:val="en-AU"/>
              </w:rPr>
            </w:pPr>
            <w:r>
              <w:rPr>
                <w:snapToGrid w:val="0"/>
                <w:lang w:val="en-AU"/>
              </w:rPr>
              <w:t>0001</w:t>
            </w:r>
          </w:p>
        </w:tc>
        <w:tc>
          <w:tcPr>
            <w:tcW w:w="236" w:type="dxa"/>
            <w:shd w:val="solid" w:color="FFFFFF" w:fill="auto"/>
          </w:tcPr>
          <w:p w14:paraId="5BF2B331" w14:textId="77777777" w:rsidR="00A02807" w:rsidRDefault="00A02807" w:rsidP="00F90B88">
            <w:pPr>
              <w:pStyle w:val="TAL"/>
              <w:rPr>
                <w:snapToGrid w:val="0"/>
                <w:lang w:val="en-AU"/>
              </w:rPr>
            </w:pPr>
          </w:p>
        </w:tc>
        <w:tc>
          <w:tcPr>
            <w:tcW w:w="4867" w:type="dxa"/>
            <w:shd w:val="solid" w:color="FFFFFF" w:fill="auto"/>
          </w:tcPr>
          <w:p w14:paraId="08D154AB" w14:textId="77777777" w:rsidR="00A02807" w:rsidRDefault="00A02807" w:rsidP="00F90B88">
            <w:pPr>
              <w:pStyle w:val="TAL"/>
              <w:rPr>
                <w:snapToGrid w:val="0"/>
                <w:lang w:val="en-AU"/>
              </w:rPr>
            </w:pPr>
            <w:r w:rsidRPr="00A02807">
              <w:rPr>
                <w:snapToGrid w:val="0"/>
              </w:rPr>
              <w:t>Correction of Activation/deactivation of HOLD</w:t>
            </w:r>
          </w:p>
        </w:tc>
        <w:tc>
          <w:tcPr>
            <w:tcW w:w="681" w:type="dxa"/>
            <w:shd w:val="solid" w:color="FFFFFF" w:fill="auto"/>
          </w:tcPr>
          <w:p w14:paraId="61A9CCE1"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4A25CCBF" w14:textId="77777777" w:rsidR="00A02807" w:rsidRDefault="00A02807" w:rsidP="00F90B88">
            <w:pPr>
              <w:pStyle w:val="TAL"/>
              <w:rPr>
                <w:snapToGrid w:val="0"/>
                <w:lang w:val="en-AU"/>
              </w:rPr>
            </w:pPr>
            <w:r>
              <w:rPr>
                <w:snapToGrid w:val="0"/>
                <w:lang w:val="en-AU"/>
              </w:rPr>
              <w:t>8.1.0</w:t>
            </w:r>
          </w:p>
        </w:tc>
      </w:tr>
      <w:tr w:rsidR="00A02807" w14:paraId="266D49D6" w14:textId="77777777" w:rsidTr="00D953F5">
        <w:tc>
          <w:tcPr>
            <w:tcW w:w="800" w:type="dxa"/>
            <w:shd w:val="solid" w:color="FFFFFF" w:fill="auto"/>
          </w:tcPr>
          <w:p w14:paraId="76682C97"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158393D8"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73CB8A06"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627B1019" w14:textId="77777777" w:rsidR="00A02807" w:rsidRDefault="00A02807" w:rsidP="00F90B88">
            <w:pPr>
              <w:pStyle w:val="TAL"/>
              <w:rPr>
                <w:snapToGrid w:val="0"/>
                <w:lang w:val="en-AU"/>
              </w:rPr>
            </w:pPr>
            <w:r>
              <w:rPr>
                <w:snapToGrid w:val="0"/>
                <w:lang w:val="en-AU"/>
              </w:rPr>
              <w:t>0002</w:t>
            </w:r>
          </w:p>
        </w:tc>
        <w:tc>
          <w:tcPr>
            <w:tcW w:w="236" w:type="dxa"/>
            <w:shd w:val="solid" w:color="FFFFFF" w:fill="auto"/>
          </w:tcPr>
          <w:p w14:paraId="26257C1B" w14:textId="77777777" w:rsidR="00A02807" w:rsidRDefault="00A02807" w:rsidP="00F90B88">
            <w:pPr>
              <w:pStyle w:val="TAL"/>
              <w:rPr>
                <w:snapToGrid w:val="0"/>
                <w:lang w:val="en-AU"/>
              </w:rPr>
            </w:pPr>
            <w:r>
              <w:rPr>
                <w:snapToGrid w:val="0"/>
                <w:lang w:val="en-AU"/>
              </w:rPr>
              <w:t>1</w:t>
            </w:r>
          </w:p>
        </w:tc>
        <w:tc>
          <w:tcPr>
            <w:tcW w:w="4867" w:type="dxa"/>
            <w:shd w:val="solid" w:color="FFFFFF" w:fill="auto"/>
          </w:tcPr>
          <w:p w14:paraId="0716D64D" w14:textId="77777777" w:rsidR="00A02807" w:rsidRDefault="00A02807" w:rsidP="00F90B88">
            <w:pPr>
              <w:pStyle w:val="TAL"/>
              <w:rPr>
                <w:snapToGrid w:val="0"/>
                <w:lang w:val="en-AU"/>
              </w:rPr>
            </w:pPr>
            <w:r w:rsidRPr="00A02807">
              <w:rPr>
                <w:snapToGrid w:val="0"/>
              </w:rPr>
              <w:t>Miscellaneous clean-up corrections</w:t>
            </w:r>
          </w:p>
        </w:tc>
        <w:tc>
          <w:tcPr>
            <w:tcW w:w="681" w:type="dxa"/>
            <w:shd w:val="solid" w:color="FFFFFF" w:fill="auto"/>
          </w:tcPr>
          <w:p w14:paraId="12280E2F"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25B4DC1F" w14:textId="77777777" w:rsidR="00A02807" w:rsidRDefault="00A02807" w:rsidP="00F90B88">
            <w:pPr>
              <w:pStyle w:val="TAL"/>
              <w:rPr>
                <w:snapToGrid w:val="0"/>
                <w:lang w:val="en-AU"/>
              </w:rPr>
            </w:pPr>
            <w:r>
              <w:rPr>
                <w:snapToGrid w:val="0"/>
                <w:lang w:val="en-AU"/>
              </w:rPr>
              <w:t>8.1.0</w:t>
            </w:r>
          </w:p>
        </w:tc>
      </w:tr>
      <w:tr w:rsidR="00A02807" w14:paraId="6F8A6D49" w14:textId="77777777" w:rsidTr="00D953F5">
        <w:tc>
          <w:tcPr>
            <w:tcW w:w="800" w:type="dxa"/>
            <w:shd w:val="solid" w:color="FFFFFF" w:fill="auto"/>
          </w:tcPr>
          <w:p w14:paraId="49B64F8A"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72162ED5"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580F8914"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670AAD17" w14:textId="77777777" w:rsidR="00A02807" w:rsidRDefault="00A02807" w:rsidP="00F90B88">
            <w:pPr>
              <w:pStyle w:val="TAL"/>
              <w:rPr>
                <w:snapToGrid w:val="0"/>
                <w:lang w:val="en-AU"/>
              </w:rPr>
            </w:pPr>
            <w:r>
              <w:rPr>
                <w:snapToGrid w:val="0"/>
                <w:lang w:val="en-AU"/>
              </w:rPr>
              <w:t>0003</w:t>
            </w:r>
          </w:p>
        </w:tc>
        <w:tc>
          <w:tcPr>
            <w:tcW w:w="236" w:type="dxa"/>
            <w:shd w:val="solid" w:color="FFFFFF" w:fill="auto"/>
          </w:tcPr>
          <w:p w14:paraId="1F9F299E" w14:textId="77777777" w:rsidR="00A02807" w:rsidRDefault="00A02807" w:rsidP="00F90B88">
            <w:pPr>
              <w:pStyle w:val="TAL"/>
              <w:rPr>
                <w:snapToGrid w:val="0"/>
                <w:lang w:val="en-AU"/>
              </w:rPr>
            </w:pPr>
          </w:p>
        </w:tc>
        <w:tc>
          <w:tcPr>
            <w:tcW w:w="4867" w:type="dxa"/>
            <w:shd w:val="solid" w:color="FFFFFF" w:fill="auto"/>
          </w:tcPr>
          <w:p w14:paraId="380C5935" w14:textId="77777777" w:rsidR="00A02807" w:rsidRDefault="00A02807" w:rsidP="00F90B88">
            <w:pPr>
              <w:pStyle w:val="TAL"/>
              <w:rPr>
                <w:snapToGrid w:val="0"/>
                <w:lang w:val="en-AU"/>
              </w:rPr>
            </w:pPr>
            <w:r w:rsidRPr="00A02807">
              <w:rPr>
                <w:snapToGrid w:val="0"/>
              </w:rPr>
              <w:t>Applicability statement in scope</w:t>
            </w:r>
          </w:p>
        </w:tc>
        <w:tc>
          <w:tcPr>
            <w:tcW w:w="681" w:type="dxa"/>
            <w:shd w:val="solid" w:color="FFFFFF" w:fill="auto"/>
          </w:tcPr>
          <w:p w14:paraId="4CC712AE"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0C24818B" w14:textId="77777777" w:rsidR="00A02807" w:rsidRDefault="00A02807" w:rsidP="00F90B88">
            <w:pPr>
              <w:pStyle w:val="TAL"/>
              <w:rPr>
                <w:snapToGrid w:val="0"/>
                <w:lang w:val="en-AU"/>
              </w:rPr>
            </w:pPr>
            <w:r>
              <w:rPr>
                <w:snapToGrid w:val="0"/>
                <w:lang w:val="en-AU"/>
              </w:rPr>
              <w:t>8.1.0</w:t>
            </w:r>
          </w:p>
        </w:tc>
      </w:tr>
      <w:tr w:rsidR="00A02807" w14:paraId="3116A752" w14:textId="77777777" w:rsidTr="00D953F5">
        <w:tc>
          <w:tcPr>
            <w:tcW w:w="800" w:type="dxa"/>
            <w:shd w:val="solid" w:color="FFFFFF" w:fill="auto"/>
          </w:tcPr>
          <w:p w14:paraId="2C8F87C6"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19589352"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761862D7"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2094B8D6" w14:textId="77777777" w:rsidR="00A02807" w:rsidRDefault="00A02807" w:rsidP="00F90B88">
            <w:pPr>
              <w:pStyle w:val="TAL"/>
              <w:rPr>
                <w:snapToGrid w:val="0"/>
                <w:lang w:val="en-AU"/>
              </w:rPr>
            </w:pPr>
            <w:r>
              <w:rPr>
                <w:snapToGrid w:val="0"/>
                <w:lang w:val="en-AU"/>
              </w:rPr>
              <w:t>0004</w:t>
            </w:r>
          </w:p>
        </w:tc>
        <w:tc>
          <w:tcPr>
            <w:tcW w:w="236" w:type="dxa"/>
            <w:shd w:val="solid" w:color="FFFFFF" w:fill="auto"/>
          </w:tcPr>
          <w:p w14:paraId="04839E6C" w14:textId="77777777" w:rsidR="00A02807" w:rsidRDefault="00A02807" w:rsidP="00F90B88">
            <w:pPr>
              <w:pStyle w:val="TAL"/>
              <w:rPr>
                <w:snapToGrid w:val="0"/>
                <w:lang w:val="en-AU"/>
              </w:rPr>
            </w:pPr>
          </w:p>
        </w:tc>
        <w:tc>
          <w:tcPr>
            <w:tcW w:w="4867" w:type="dxa"/>
            <w:shd w:val="solid" w:color="FFFFFF" w:fill="auto"/>
          </w:tcPr>
          <w:p w14:paraId="48613CF2" w14:textId="77777777" w:rsidR="00A02807" w:rsidRDefault="00A02807" w:rsidP="00F90B88">
            <w:pPr>
              <w:pStyle w:val="TAL"/>
              <w:rPr>
                <w:snapToGrid w:val="0"/>
                <w:lang w:val="en-AU"/>
              </w:rPr>
            </w:pPr>
            <w:r w:rsidRPr="00A02807">
              <w:rPr>
                <w:snapToGrid w:val="0"/>
              </w:rPr>
              <w:t>Interaction of HOLD and CONF</w:t>
            </w:r>
          </w:p>
        </w:tc>
        <w:tc>
          <w:tcPr>
            <w:tcW w:w="681" w:type="dxa"/>
            <w:shd w:val="solid" w:color="FFFFFF" w:fill="auto"/>
          </w:tcPr>
          <w:p w14:paraId="556BF418"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298010F1" w14:textId="77777777" w:rsidR="00A02807" w:rsidRDefault="00A02807" w:rsidP="00F90B88">
            <w:pPr>
              <w:pStyle w:val="TAL"/>
              <w:rPr>
                <w:snapToGrid w:val="0"/>
                <w:lang w:val="en-AU"/>
              </w:rPr>
            </w:pPr>
            <w:r>
              <w:rPr>
                <w:snapToGrid w:val="0"/>
                <w:lang w:val="en-AU"/>
              </w:rPr>
              <w:t>8.1.0</w:t>
            </w:r>
          </w:p>
        </w:tc>
      </w:tr>
      <w:tr w:rsidR="0015361A" w14:paraId="19733508" w14:textId="77777777" w:rsidTr="00D953F5">
        <w:tc>
          <w:tcPr>
            <w:tcW w:w="800" w:type="dxa"/>
            <w:shd w:val="solid" w:color="FFFFFF" w:fill="auto"/>
          </w:tcPr>
          <w:p w14:paraId="4D1DD05A" w14:textId="77777777" w:rsidR="0015361A" w:rsidRDefault="0015361A" w:rsidP="00F90B88">
            <w:pPr>
              <w:pStyle w:val="TAL"/>
              <w:rPr>
                <w:snapToGrid w:val="0"/>
                <w:lang w:val="en-AU"/>
              </w:rPr>
            </w:pPr>
            <w:r>
              <w:rPr>
                <w:snapToGrid w:val="0"/>
                <w:lang w:val="en-AU"/>
              </w:rPr>
              <w:t>2008-12</w:t>
            </w:r>
          </w:p>
        </w:tc>
        <w:tc>
          <w:tcPr>
            <w:tcW w:w="800" w:type="dxa"/>
            <w:shd w:val="solid" w:color="FFFFFF" w:fill="auto"/>
          </w:tcPr>
          <w:p w14:paraId="0BCEE530" w14:textId="77777777" w:rsidR="0015361A" w:rsidRDefault="0015361A" w:rsidP="00F90B88">
            <w:pPr>
              <w:pStyle w:val="TAL"/>
              <w:rPr>
                <w:snapToGrid w:val="0"/>
                <w:lang w:val="en-AU"/>
              </w:rPr>
            </w:pPr>
            <w:r>
              <w:rPr>
                <w:snapToGrid w:val="0"/>
                <w:lang w:val="en-AU"/>
              </w:rPr>
              <w:t>CT#42</w:t>
            </w:r>
          </w:p>
        </w:tc>
        <w:tc>
          <w:tcPr>
            <w:tcW w:w="1001" w:type="dxa"/>
            <w:shd w:val="solid" w:color="FFFFFF" w:fill="auto"/>
          </w:tcPr>
          <w:p w14:paraId="1B3B29C6" w14:textId="77777777" w:rsidR="0015361A" w:rsidRDefault="0015361A" w:rsidP="00F90B88">
            <w:pPr>
              <w:pStyle w:val="TAL"/>
              <w:rPr>
                <w:snapToGrid w:val="0"/>
                <w:lang w:val="en-AU"/>
              </w:rPr>
            </w:pPr>
            <w:r>
              <w:rPr>
                <w:snapToGrid w:val="0"/>
                <w:lang w:val="en-AU"/>
              </w:rPr>
              <w:t>CP-080865</w:t>
            </w:r>
          </w:p>
        </w:tc>
        <w:tc>
          <w:tcPr>
            <w:tcW w:w="693" w:type="dxa"/>
            <w:shd w:val="solid" w:color="FFFFFF" w:fill="auto"/>
          </w:tcPr>
          <w:p w14:paraId="47BE4168" w14:textId="77777777" w:rsidR="0015361A" w:rsidRDefault="0015361A" w:rsidP="00F90B88">
            <w:pPr>
              <w:pStyle w:val="TAL"/>
              <w:rPr>
                <w:snapToGrid w:val="0"/>
                <w:lang w:val="en-AU"/>
              </w:rPr>
            </w:pPr>
            <w:r>
              <w:rPr>
                <w:snapToGrid w:val="0"/>
                <w:lang w:val="en-AU"/>
              </w:rPr>
              <w:t>0005</w:t>
            </w:r>
          </w:p>
        </w:tc>
        <w:tc>
          <w:tcPr>
            <w:tcW w:w="236" w:type="dxa"/>
            <w:shd w:val="solid" w:color="FFFFFF" w:fill="auto"/>
          </w:tcPr>
          <w:p w14:paraId="68E020A0" w14:textId="77777777" w:rsidR="0015361A" w:rsidRDefault="0015361A" w:rsidP="00F90B88">
            <w:pPr>
              <w:pStyle w:val="TAL"/>
              <w:rPr>
                <w:snapToGrid w:val="0"/>
                <w:lang w:val="en-AU"/>
              </w:rPr>
            </w:pPr>
            <w:r>
              <w:rPr>
                <w:snapToGrid w:val="0"/>
                <w:lang w:val="en-AU"/>
              </w:rPr>
              <w:t>1</w:t>
            </w:r>
          </w:p>
        </w:tc>
        <w:tc>
          <w:tcPr>
            <w:tcW w:w="4867" w:type="dxa"/>
            <w:shd w:val="solid" w:color="FFFFFF" w:fill="auto"/>
          </w:tcPr>
          <w:p w14:paraId="79507EE6" w14:textId="77777777" w:rsidR="0015361A" w:rsidRPr="0015361A" w:rsidRDefault="0015361A" w:rsidP="00F90B88">
            <w:pPr>
              <w:pStyle w:val="TAL"/>
              <w:rPr>
                <w:snapToGrid w:val="0"/>
              </w:rPr>
            </w:pPr>
            <w:r w:rsidRPr="0015361A">
              <w:rPr>
                <w:snapToGrid w:val="0"/>
              </w:rPr>
              <w:t>Holding or resuming all media streams</w:t>
            </w:r>
          </w:p>
        </w:tc>
        <w:tc>
          <w:tcPr>
            <w:tcW w:w="681" w:type="dxa"/>
            <w:shd w:val="solid" w:color="FFFFFF" w:fill="auto"/>
          </w:tcPr>
          <w:p w14:paraId="20214986" w14:textId="77777777" w:rsidR="0015361A" w:rsidRDefault="0015361A" w:rsidP="00F90B88">
            <w:pPr>
              <w:pStyle w:val="TAL"/>
              <w:rPr>
                <w:snapToGrid w:val="0"/>
                <w:lang w:val="en-AU"/>
              </w:rPr>
            </w:pPr>
            <w:r>
              <w:rPr>
                <w:snapToGrid w:val="0"/>
                <w:lang w:val="en-AU"/>
              </w:rPr>
              <w:t>8.1.0</w:t>
            </w:r>
          </w:p>
        </w:tc>
        <w:tc>
          <w:tcPr>
            <w:tcW w:w="681" w:type="dxa"/>
            <w:shd w:val="solid" w:color="FFFFFF" w:fill="auto"/>
          </w:tcPr>
          <w:p w14:paraId="380E58D8" w14:textId="77777777" w:rsidR="0015361A" w:rsidRDefault="0015361A" w:rsidP="00F90B88">
            <w:pPr>
              <w:pStyle w:val="TAL"/>
              <w:rPr>
                <w:snapToGrid w:val="0"/>
                <w:lang w:val="en-AU"/>
              </w:rPr>
            </w:pPr>
            <w:r>
              <w:rPr>
                <w:snapToGrid w:val="0"/>
                <w:lang w:val="en-AU"/>
              </w:rPr>
              <w:t>8.2.0</w:t>
            </w:r>
          </w:p>
        </w:tc>
      </w:tr>
      <w:tr w:rsidR="0015361A" w14:paraId="3C147567" w14:textId="77777777" w:rsidTr="00D953F5">
        <w:tc>
          <w:tcPr>
            <w:tcW w:w="800" w:type="dxa"/>
            <w:shd w:val="solid" w:color="FFFFFF" w:fill="auto"/>
          </w:tcPr>
          <w:p w14:paraId="73C63038" w14:textId="77777777" w:rsidR="0015361A" w:rsidRDefault="0015361A" w:rsidP="00F90B88">
            <w:pPr>
              <w:pStyle w:val="TAL"/>
              <w:rPr>
                <w:snapToGrid w:val="0"/>
                <w:lang w:val="en-AU"/>
              </w:rPr>
            </w:pPr>
            <w:r>
              <w:rPr>
                <w:snapToGrid w:val="0"/>
                <w:lang w:val="en-AU"/>
              </w:rPr>
              <w:t>2008-12</w:t>
            </w:r>
          </w:p>
        </w:tc>
        <w:tc>
          <w:tcPr>
            <w:tcW w:w="800" w:type="dxa"/>
            <w:shd w:val="solid" w:color="FFFFFF" w:fill="auto"/>
          </w:tcPr>
          <w:p w14:paraId="1534DD04" w14:textId="77777777" w:rsidR="0015361A" w:rsidRDefault="0015361A" w:rsidP="00F90B88">
            <w:pPr>
              <w:pStyle w:val="TAL"/>
              <w:rPr>
                <w:snapToGrid w:val="0"/>
                <w:lang w:val="en-AU"/>
              </w:rPr>
            </w:pPr>
            <w:r>
              <w:rPr>
                <w:snapToGrid w:val="0"/>
                <w:lang w:val="en-AU"/>
              </w:rPr>
              <w:t>CT#42</w:t>
            </w:r>
          </w:p>
        </w:tc>
        <w:tc>
          <w:tcPr>
            <w:tcW w:w="1001" w:type="dxa"/>
            <w:shd w:val="solid" w:color="FFFFFF" w:fill="auto"/>
          </w:tcPr>
          <w:p w14:paraId="280FA1EB" w14:textId="77777777" w:rsidR="0015361A" w:rsidRDefault="0015361A" w:rsidP="00F90B88">
            <w:pPr>
              <w:pStyle w:val="TAL"/>
              <w:rPr>
                <w:snapToGrid w:val="0"/>
                <w:lang w:val="en-AU"/>
              </w:rPr>
            </w:pPr>
            <w:r>
              <w:rPr>
                <w:snapToGrid w:val="0"/>
                <w:lang w:val="en-AU"/>
              </w:rPr>
              <w:t>CP-080865</w:t>
            </w:r>
          </w:p>
        </w:tc>
        <w:tc>
          <w:tcPr>
            <w:tcW w:w="693" w:type="dxa"/>
            <w:shd w:val="solid" w:color="FFFFFF" w:fill="auto"/>
          </w:tcPr>
          <w:p w14:paraId="7AC38870" w14:textId="77777777" w:rsidR="0015361A" w:rsidRDefault="0015361A" w:rsidP="00F90B88">
            <w:pPr>
              <w:pStyle w:val="TAL"/>
              <w:rPr>
                <w:snapToGrid w:val="0"/>
                <w:lang w:val="en-AU"/>
              </w:rPr>
            </w:pPr>
            <w:r>
              <w:rPr>
                <w:snapToGrid w:val="0"/>
                <w:lang w:val="en-AU"/>
              </w:rPr>
              <w:t>0006</w:t>
            </w:r>
          </w:p>
        </w:tc>
        <w:tc>
          <w:tcPr>
            <w:tcW w:w="236" w:type="dxa"/>
            <w:shd w:val="solid" w:color="FFFFFF" w:fill="auto"/>
          </w:tcPr>
          <w:p w14:paraId="3A56293F" w14:textId="77777777" w:rsidR="0015361A" w:rsidRDefault="0015361A" w:rsidP="00F90B88">
            <w:pPr>
              <w:pStyle w:val="TAL"/>
              <w:rPr>
                <w:snapToGrid w:val="0"/>
                <w:lang w:val="en-AU"/>
              </w:rPr>
            </w:pPr>
            <w:r>
              <w:rPr>
                <w:snapToGrid w:val="0"/>
                <w:lang w:val="en-AU"/>
              </w:rPr>
              <w:t>2</w:t>
            </w:r>
          </w:p>
        </w:tc>
        <w:tc>
          <w:tcPr>
            <w:tcW w:w="4867" w:type="dxa"/>
            <w:shd w:val="solid" w:color="FFFFFF" w:fill="auto"/>
          </w:tcPr>
          <w:p w14:paraId="167939C5" w14:textId="77777777" w:rsidR="0015361A" w:rsidRPr="0015361A" w:rsidRDefault="0015361A" w:rsidP="00F90B88">
            <w:pPr>
              <w:pStyle w:val="TAL"/>
              <w:rPr>
                <w:snapToGrid w:val="0"/>
              </w:rPr>
            </w:pPr>
            <w:r w:rsidRPr="0015361A">
              <w:rPr>
                <w:snapToGrid w:val="0"/>
              </w:rPr>
              <w:t>Contents of SDP offer in HOLD</w:t>
            </w:r>
          </w:p>
        </w:tc>
        <w:tc>
          <w:tcPr>
            <w:tcW w:w="681" w:type="dxa"/>
            <w:shd w:val="solid" w:color="FFFFFF" w:fill="auto"/>
          </w:tcPr>
          <w:p w14:paraId="43A9F2EA" w14:textId="77777777" w:rsidR="0015361A" w:rsidRDefault="0015361A" w:rsidP="00F90B88">
            <w:pPr>
              <w:pStyle w:val="TAL"/>
              <w:rPr>
                <w:snapToGrid w:val="0"/>
                <w:lang w:val="en-AU"/>
              </w:rPr>
            </w:pPr>
            <w:r>
              <w:rPr>
                <w:snapToGrid w:val="0"/>
                <w:lang w:val="en-AU"/>
              </w:rPr>
              <w:t>8.1.0</w:t>
            </w:r>
          </w:p>
        </w:tc>
        <w:tc>
          <w:tcPr>
            <w:tcW w:w="681" w:type="dxa"/>
            <w:shd w:val="solid" w:color="FFFFFF" w:fill="auto"/>
          </w:tcPr>
          <w:p w14:paraId="69D8C542" w14:textId="77777777" w:rsidR="0015361A" w:rsidRDefault="0015361A" w:rsidP="00F90B88">
            <w:pPr>
              <w:pStyle w:val="TAL"/>
              <w:rPr>
                <w:snapToGrid w:val="0"/>
                <w:lang w:val="en-AU"/>
              </w:rPr>
            </w:pPr>
            <w:r>
              <w:rPr>
                <w:snapToGrid w:val="0"/>
                <w:lang w:val="en-AU"/>
              </w:rPr>
              <w:t>8.2.0</w:t>
            </w:r>
          </w:p>
        </w:tc>
      </w:tr>
      <w:tr w:rsidR="0015361A" w14:paraId="3EBC41B7" w14:textId="77777777" w:rsidTr="00D953F5">
        <w:tc>
          <w:tcPr>
            <w:tcW w:w="800" w:type="dxa"/>
            <w:shd w:val="solid" w:color="FFFFFF" w:fill="auto"/>
          </w:tcPr>
          <w:p w14:paraId="77E8D6FE" w14:textId="77777777" w:rsidR="0015361A" w:rsidRDefault="0015361A" w:rsidP="00F90B88">
            <w:pPr>
              <w:pStyle w:val="TAL"/>
              <w:rPr>
                <w:snapToGrid w:val="0"/>
                <w:lang w:val="en-AU"/>
              </w:rPr>
            </w:pPr>
            <w:r>
              <w:rPr>
                <w:snapToGrid w:val="0"/>
                <w:lang w:val="en-AU"/>
              </w:rPr>
              <w:t>2008-12</w:t>
            </w:r>
          </w:p>
        </w:tc>
        <w:tc>
          <w:tcPr>
            <w:tcW w:w="800" w:type="dxa"/>
            <w:shd w:val="solid" w:color="FFFFFF" w:fill="auto"/>
          </w:tcPr>
          <w:p w14:paraId="3A8CC1AA" w14:textId="77777777" w:rsidR="0015361A" w:rsidRDefault="0015361A" w:rsidP="00F90B88">
            <w:pPr>
              <w:pStyle w:val="TAL"/>
              <w:rPr>
                <w:snapToGrid w:val="0"/>
                <w:lang w:val="en-AU"/>
              </w:rPr>
            </w:pPr>
            <w:r>
              <w:rPr>
                <w:snapToGrid w:val="0"/>
                <w:lang w:val="en-AU"/>
              </w:rPr>
              <w:t>CT#42</w:t>
            </w:r>
          </w:p>
        </w:tc>
        <w:tc>
          <w:tcPr>
            <w:tcW w:w="1001" w:type="dxa"/>
            <w:shd w:val="solid" w:color="FFFFFF" w:fill="auto"/>
          </w:tcPr>
          <w:p w14:paraId="44EE661B" w14:textId="77777777" w:rsidR="0015361A" w:rsidRDefault="0015361A" w:rsidP="00F90B88">
            <w:pPr>
              <w:pStyle w:val="TAL"/>
              <w:rPr>
                <w:snapToGrid w:val="0"/>
                <w:lang w:val="en-AU"/>
              </w:rPr>
            </w:pPr>
            <w:r>
              <w:rPr>
                <w:snapToGrid w:val="0"/>
                <w:lang w:val="en-AU"/>
              </w:rPr>
              <w:t>CP-080865</w:t>
            </w:r>
          </w:p>
        </w:tc>
        <w:tc>
          <w:tcPr>
            <w:tcW w:w="693" w:type="dxa"/>
            <w:shd w:val="solid" w:color="FFFFFF" w:fill="auto"/>
          </w:tcPr>
          <w:p w14:paraId="08D0015D" w14:textId="77777777" w:rsidR="0015361A" w:rsidRDefault="0015361A" w:rsidP="00F90B88">
            <w:pPr>
              <w:pStyle w:val="TAL"/>
              <w:rPr>
                <w:snapToGrid w:val="0"/>
                <w:lang w:val="en-AU"/>
              </w:rPr>
            </w:pPr>
            <w:r>
              <w:rPr>
                <w:snapToGrid w:val="0"/>
                <w:lang w:val="en-AU"/>
              </w:rPr>
              <w:t>0007</w:t>
            </w:r>
          </w:p>
        </w:tc>
        <w:tc>
          <w:tcPr>
            <w:tcW w:w="236" w:type="dxa"/>
            <w:shd w:val="solid" w:color="FFFFFF" w:fill="auto"/>
          </w:tcPr>
          <w:p w14:paraId="2ED10150" w14:textId="77777777" w:rsidR="0015361A" w:rsidRDefault="0015361A" w:rsidP="00F90B88">
            <w:pPr>
              <w:pStyle w:val="TAL"/>
              <w:rPr>
                <w:snapToGrid w:val="0"/>
                <w:lang w:val="en-AU"/>
              </w:rPr>
            </w:pPr>
            <w:r>
              <w:rPr>
                <w:snapToGrid w:val="0"/>
                <w:lang w:val="en-AU"/>
              </w:rPr>
              <w:t>1</w:t>
            </w:r>
          </w:p>
        </w:tc>
        <w:tc>
          <w:tcPr>
            <w:tcW w:w="4867" w:type="dxa"/>
            <w:shd w:val="solid" w:color="FFFFFF" w:fill="auto"/>
          </w:tcPr>
          <w:p w14:paraId="232C1A34" w14:textId="77777777" w:rsidR="0015361A" w:rsidRPr="0015361A" w:rsidRDefault="0015361A" w:rsidP="00F90B88">
            <w:pPr>
              <w:pStyle w:val="TAL"/>
              <w:rPr>
                <w:snapToGrid w:val="0"/>
              </w:rPr>
            </w:pPr>
            <w:r w:rsidRPr="0015361A">
              <w:rPr>
                <w:snapToGrid w:val="0"/>
              </w:rPr>
              <w:t>Fixed the flows</w:t>
            </w:r>
          </w:p>
        </w:tc>
        <w:tc>
          <w:tcPr>
            <w:tcW w:w="681" w:type="dxa"/>
            <w:shd w:val="solid" w:color="FFFFFF" w:fill="auto"/>
          </w:tcPr>
          <w:p w14:paraId="6DF602F2" w14:textId="77777777" w:rsidR="0015361A" w:rsidRDefault="0015361A" w:rsidP="00F90B88">
            <w:pPr>
              <w:pStyle w:val="TAL"/>
              <w:rPr>
                <w:snapToGrid w:val="0"/>
                <w:lang w:val="en-AU"/>
              </w:rPr>
            </w:pPr>
            <w:r>
              <w:rPr>
                <w:snapToGrid w:val="0"/>
                <w:lang w:val="en-AU"/>
              </w:rPr>
              <w:t>8.1.0</w:t>
            </w:r>
          </w:p>
        </w:tc>
        <w:tc>
          <w:tcPr>
            <w:tcW w:w="681" w:type="dxa"/>
            <w:shd w:val="solid" w:color="FFFFFF" w:fill="auto"/>
          </w:tcPr>
          <w:p w14:paraId="11DBF7C0" w14:textId="77777777" w:rsidR="0015361A" w:rsidRDefault="0015361A" w:rsidP="00F90B88">
            <w:pPr>
              <w:pStyle w:val="TAL"/>
              <w:rPr>
                <w:snapToGrid w:val="0"/>
                <w:lang w:val="en-AU"/>
              </w:rPr>
            </w:pPr>
            <w:r>
              <w:rPr>
                <w:snapToGrid w:val="0"/>
                <w:lang w:val="en-AU"/>
              </w:rPr>
              <w:t>8.2.0</w:t>
            </w:r>
          </w:p>
        </w:tc>
      </w:tr>
      <w:tr w:rsidR="00155749" w14:paraId="19900A93" w14:textId="77777777" w:rsidTr="00D953F5">
        <w:tc>
          <w:tcPr>
            <w:tcW w:w="800" w:type="dxa"/>
            <w:shd w:val="solid" w:color="FFFFFF" w:fill="auto"/>
          </w:tcPr>
          <w:p w14:paraId="5731CF76" w14:textId="77777777" w:rsidR="00155749" w:rsidRDefault="00155749" w:rsidP="00F90B88">
            <w:pPr>
              <w:pStyle w:val="TAL"/>
              <w:rPr>
                <w:snapToGrid w:val="0"/>
                <w:lang w:val="en-AU"/>
              </w:rPr>
            </w:pPr>
            <w:r>
              <w:rPr>
                <w:snapToGrid w:val="0"/>
                <w:lang w:val="en-AU"/>
              </w:rPr>
              <w:t>2009-03</w:t>
            </w:r>
          </w:p>
        </w:tc>
        <w:tc>
          <w:tcPr>
            <w:tcW w:w="800" w:type="dxa"/>
            <w:shd w:val="solid" w:color="FFFFFF" w:fill="auto"/>
          </w:tcPr>
          <w:p w14:paraId="2CF0D4BC" w14:textId="77777777" w:rsidR="00155749" w:rsidRDefault="00155749" w:rsidP="00F90B88">
            <w:pPr>
              <w:pStyle w:val="TAL"/>
              <w:rPr>
                <w:snapToGrid w:val="0"/>
                <w:lang w:val="en-AU"/>
              </w:rPr>
            </w:pPr>
            <w:r>
              <w:rPr>
                <w:snapToGrid w:val="0"/>
                <w:lang w:val="en-AU"/>
              </w:rPr>
              <w:t>CT#43</w:t>
            </w:r>
          </w:p>
        </w:tc>
        <w:tc>
          <w:tcPr>
            <w:tcW w:w="1001" w:type="dxa"/>
            <w:shd w:val="solid" w:color="FFFFFF" w:fill="auto"/>
          </w:tcPr>
          <w:p w14:paraId="2E1DF53B" w14:textId="77777777" w:rsidR="00155749" w:rsidRDefault="00155749" w:rsidP="00F90B88">
            <w:pPr>
              <w:pStyle w:val="TAL"/>
              <w:rPr>
                <w:snapToGrid w:val="0"/>
                <w:lang w:val="en-AU"/>
              </w:rPr>
            </w:pPr>
            <w:r>
              <w:rPr>
                <w:snapToGrid w:val="0"/>
                <w:lang w:val="en-AU"/>
              </w:rPr>
              <w:t>CP-090121</w:t>
            </w:r>
          </w:p>
        </w:tc>
        <w:tc>
          <w:tcPr>
            <w:tcW w:w="693" w:type="dxa"/>
            <w:shd w:val="solid" w:color="FFFFFF" w:fill="auto"/>
          </w:tcPr>
          <w:p w14:paraId="4E55B678" w14:textId="77777777" w:rsidR="00155749" w:rsidRDefault="00155749" w:rsidP="00F90B88">
            <w:pPr>
              <w:pStyle w:val="TAL"/>
              <w:rPr>
                <w:snapToGrid w:val="0"/>
                <w:lang w:val="en-AU"/>
              </w:rPr>
            </w:pPr>
            <w:r>
              <w:rPr>
                <w:snapToGrid w:val="0"/>
                <w:lang w:val="en-AU"/>
              </w:rPr>
              <w:t>0008</w:t>
            </w:r>
          </w:p>
        </w:tc>
        <w:tc>
          <w:tcPr>
            <w:tcW w:w="236" w:type="dxa"/>
            <w:shd w:val="solid" w:color="FFFFFF" w:fill="auto"/>
          </w:tcPr>
          <w:p w14:paraId="4945F1DC" w14:textId="77777777" w:rsidR="00155749" w:rsidRDefault="00155749" w:rsidP="00F90B88">
            <w:pPr>
              <w:pStyle w:val="TAL"/>
              <w:rPr>
                <w:snapToGrid w:val="0"/>
                <w:lang w:val="en-AU"/>
              </w:rPr>
            </w:pPr>
          </w:p>
        </w:tc>
        <w:tc>
          <w:tcPr>
            <w:tcW w:w="4867" w:type="dxa"/>
            <w:shd w:val="solid" w:color="FFFFFF" w:fill="auto"/>
          </w:tcPr>
          <w:p w14:paraId="1B5C5DB7" w14:textId="77777777" w:rsidR="00155749" w:rsidRPr="00155749" w:rsidRDefault="00155749" w:rsidP="00F90B88">
            <w:pPr>
              <w:pStyle w:val="TAL"/>
              <w:rPr>
                <w:snapToGrid w:val="0"/>
              </w:rPr>
            </w:pPr>
            <w:r w:rsidRPr="00155749">
              <w:rPr>
                <w:snapToGrid w:val="0"/>
              </w:rPr>
              <w:t>Correction of URN-value for Service Identifiers</w:t>
            </w:r>
          </w:p>
        </w:tc>
        <w:tc>
          <w:tcPr>
            <w:tcW w:w="681" w:type="dxa"/>
            <w:shd w:val="solid" w:color="FFFFFF" w:fill="auto"/>
          </w:tcPr>
          <w:p w14:paraId="4183F253" w14:textId="77777777" w:rsidR="00155749" w:rsidRDefault="00155749" w:rsidP="00F90B88">
            <w:pPr>
              <w:pStyle w:val="TAL"/>
              <w:rPr>
                <w:snapToGrid w:val="0"/>
                <w:lang w:val="en-AU"/>
              </w:rPr>
            </w:pPr>
            <w:r>
              <w:rPr>
                <w:snapToGrid w:val="0"/>
                <w:lang w:val="en-AU"/>
              </w:rPr>
              <w:t>8.2.0</w:t>
            </w:r>
          </w:p>
        </w:tc>
        <w:tc>
          <w:tcPr>
            <w:tcW w:w="681" w:type="dxa"/>
            <w:shd w:val="solid" w:color="FFFFFF" w:fill="auto"/>
          </w:tcPr>
          <w:p w14:paraId="7DF42082" w14:textId="77777777" w:rsidR="00155749" w:rsidRDefault="00155749" w:rsidP="00F90B88">
            <w:pPr>
              <w:pStyle w:val="TAL"/>
              <w:rPr>
                <w:snapToGrid w:val="0"/>
                <w:lang w:val="en-AU"/>
              </w:rPr>
            </w:pPr>
            <w:r>
              <w:rPr>
                <w:snapToGrid w:val="0"/>
                <w:lang w:val="en-AU"/>
              </w:rPr>
              <w:t>8.3.0</w:t>
            </w:r>
          </w:p>
        </w:tc>
      </w:tr>
      <w:tr w:rsidR="00F0186C" w14:paraId="6CF620A9" w14:textId="77777777" w:rsidTr="00D953F5">
        <w:tc>
          <w:tcPr>
            <w:tcW w:w="800" w:type="dxa"/>
            <w:shd w:val="solid" w:color="FFFFFF" w:fill="auto"/>
          </w:tcPr>
          <w:p w14:paraId="45F259E2" w14:textId="77777777" w:rsidR="00F0186C" w:rsidRDefault="00F0186C" w:rsidP="00F90B88">
            <w:pPr>
              <w:pStyle w:val="TAL"/>
              <w:rPr>
                <w:snapToGrid w:val="0"/>
                <w:lang w:val="en-AU"/>
              </w:rPr>
            </w:pPr>
            <w:r>
              <w:rPr>
                <w:snapToGrid w:val="0"/>
                <w:lang w:val="en-AU"/>
              </w:rPr>
              <w:t>2009-12</w:t>
            </w:r>
          </w:p>
        </w:tc>
        <w:tc>
          <w:tcPr>
            <w:tcW w:w="800" w:type="dxa"/>
            <w:shd w:val="solid" w:color="FFFFFF" w:fill="auto"/>
          </w:tcPr>
          <w:p w14:paraId="7D6EFA94" w14:textId="77777777" w:rsidR="00F0186C" w:rsidRDefault="00F0186C" w:rsidP="00F90B88">
            <w:pPr>
              <w:pStyle w:val="TAL"/>
              <w:rPr>
                <w:snapToGrid w:val="0"/>
                <w:lang w:val="en-AU"/>
              </w:rPr>
            </w:pPr>
            <w:r>
              <w:rPr>
                <w:snapToGrid w:val="0"/>
                <w:lang w:val="en-AU"/>
              </w:rPr>
              <w:t>CT#46</w:t>
            </w:r>
          </w:p>
        </w:tc>
        <w:tc>
          <w:tcPr>
            <w:tcW w:w="1001" w:type="dxa"/>
            <w:shd w:val="solid" w:color="FFFFFF" w:fill="auto"/>
          </w:tcPr>
          <w:p w14:paraId="25900AE9" w14:textId="77777777" w:rsidR="00F0186C" w:rsidRPr="00F0186C" w:rsidRDefault="00F0186C" w:rsidP="00F90B88">
            <w:pPr>
              <w:pStyle w:val="TAL"/>
              <w:rPr>
                <w:snapToGrid w:val="0"/>
                <w:lang w:val="en-AU"/>
              </w:rPr>
            </w:pPr>
            <w:r w:rsidRPr="00F0186C">
              <w:rPr>
                <w:snapToGrid w:val="0"/>
                <w:lang w:val="en-AU"/>
              </w:rPr>
              <w:t>CP-090923</w:t>
            </w:r>
          </w:p>
        </w:tc>
        <w:tc>
          <w:tcPr>
            <w:tcW w:w="693" w:type="dxa"/>
            <w:shd w:val="solid" w:color="FFFFFF" w:fill="auto"/>
          </w:tcPr>
          <w:p w14:paraId="21FF4BF6" w14:textId="77777777" w:rsidR="00F0186C" w:rsidRDefault="00F0186C" w:rsidP="00F90B88">
            <w:pPr>
              <w:pStyle w:val="TAL"/>
              <w:rPr>
                <w:snapToGrid w:val="0"/>
                <w:lang w:val="en-AU"/>
              </w:rPr>
            </w:pPr>
            <w:r>
              <w:rPr>
                <w:snapToGrid w:val="0"/>
                <w:lang w:val="en-AU"/>
              </w:rPr>
              <w:t>0009</w:t>
            </w:r>
          </w:p>
        </w:tc>
        <w:tc>
          <w:tcPr>
            <w:tcW w:w="236" w:type="dxa"/>
            <w:shd w:val="solid" w:color="FFFFFF" w:fill="auto"/>
          </w:tcPr>
          <w:p w14:paraId="5A11E280" w14:textId="77777777" w:rsidR="00F0186C" w:rsidRDefault="00F0186C" w:rsidP="00F90B88">
            <w:pPr>
              <w:pStyle w:val="TAL"/>
              <w:rPr>
                <w:snapToGrid w:val="0"/>
                <w:lang w:val="en-AU"/>
              </w:rPr>
            </w:pPr>
            <w:r>
              <w:rPr>
                <w:snapToGrid w:val="0"/>
                <w:lang w:val="en-AU"/>
              </w:rPr>
              <w:t>1</w:t>
            </w:r>
          </w:p>
        </w:tc>
        <w:tc>
          <w:tcPr>
            <w:tcW w:w="4867" w:type="dxa"/>
            <w:shd w:val="solid" w:color="FFFFFF" w:fill="auto"/>
          </w:tcPr>
          <w:p w14:paraId="7B2B22EF" w14:textId="77777777" w:rsidR="00F0186C" w:rsidRPr="00F0186C" w:rsidRDefault="00F0186C" w:rsidP="00F90B88">
            <w:pPr>
              <w:pStyle w:val="TAL"/>
              <w:rPr>
                <w:snapToGrid w:val="0"/>
              </w:rPr>
            </w:pPr>
            <w:r w:rsidRPr="00F0186C">
              <w:rPr>
                <w:snapToGrid w:val="0"/>
              </w:rPr>
              <w:t>Correction of icsi-ref feature tag</w:t>
            </w:r>
          </w:p>
        </w:tc>
        <w:tc>
          <w:tcPr>
            <w:tcW w:w="681" w:type="dxa"/>
            <w:shd w:val="solid" w:color="FFFFFF" w:fill="auto"/>
          </w:tcPr>
          <w:p w14:paraId="40E8343E" w14:textId="77777777" w:rsidR="00F0186C" w:rsidRDefault="00F0186C" w:rsidP="00F90B88">
            <w:pPr>
              <w:pStyle w:val="TAL"/>
              <w:rPr>
                <w:snapToGrid w:val="0"/>
                <w:lang w:val="en-AU"/>
              </w:rPr>
            </w:pPr>
            <w:r>
              <w:rPr>
                <w:snapToGrid w:val="0"/>
                <w:lang w:val="en-AU"/>
              </w:rPr>
              <w:t>8.3.0</w:t>
            </w:r>
          </w:p>
        </w:tc>
        <w:tc>
          <w:tcPr>
            <w:tcW w:w="681" w:type="dxa"/>
            <w:shd w:val="solid" w:color="FFFFFF" w:fill="auto"/>
          </w:tcPr>
          <w:p w14:paraId="27290D76" w14:textId="77777777" w:rsidR="00F0186C" w:rsidRDefault="00F0186C" w:rsidP="00F90B88">
            <w:pPr>
              <w:pStyle w:val="TAL"/>
              <w:rPr>
                <w:snapToGrid w:val="0"/>
                <w:lang w:val="en-AU"/>
              </w:rPr>
            </w:pPr>
            <w:r>
              <w:rPr>
                <w:snapToGrid w:val="0"/>
                <w:lang w:val="en-AU"/>
              </w:rPr>
              <w:t>9.0.0</w:t>
            </w:r>
          </w:p>
        </w:tc>
      </w:tr>
      <w:tr w:rsidR="00BD7154" w14:paraId="7499BB36" w14:textId="77777777" w:rsidTr="00D953F5">
        <w:tc>
          <w:tcPr>
            <w:tcW w:w="800" w:type="dxa"/>
            <w:shd w:val="solid" w:color="FFFFFF" w:fill="auto"/>
          </w:tcPr>
          <w:p w14:paraId="394FE776" w14:textId="77777777" w:rsidR="00BD7154" w:rsidRDefault="00BD7154" w:rsidP="00F90B88">
            <w:pPr>
              <w:pStyle w:val="TAL"/>
              <w:rPr>
                <w:snapToGrid w:val="0"/>
                <w:lang w:val="en-AU"/>
              </w:rPr>
            </w:pPr>
            <w:r>
              <w:rPr>
                <w:snapToGrid w:val="0"/>
                <w:lang w:val="en-AU"/>
              </w:rPr>
              <w:t>2010-09</w:t>
            </w:r>
          </w:p>
        </w:tc>
        <w:tc>
          <w:tcPr>
            <w:tcW w:w="800" w:type="dxa"/>
            <w:shd w:val="solid" w:color="FFFFFF" w:fill="auto"/>
          </w:tcPr>
          <w:p w14:paraId="496F5B48" w14:textId="77777777" w:rsidR="00BD7154" w:rsidRDefault="00BD7154" w:rsidP="00F90B88">
            <w:pPr>
              <w:pStyle w:val="TAL"/>
              <w:rPr>
                <w:snapToGrid w:val="0"/>
                <w:lang w:val="en-AU"/>
              </w:rPr>
            </w:pPr>
            <w:r>
              <w:rPr>
                <w:snapToGrid w:val="0"/>
                <w:lang w:val="en-AU"/>
              </w:rPr>
              <w:t>CT#49</w:t>
            </w:r>
          </w:p>
        </w:tc>
        <w:tc>
          <w:tcPr>
            <w:tcW w:w="1001" w:type="dxa"/>
            <w:shd w:val="solid" w:color="FFFFFF" w:fill="auto"/>
          </w:tcPr>
          <w:p w14:paraId="500DA296" w14:textId="77777777" w:rsidR="00BD7154" w:rsidRPr="00BD7154" w:rsidRDefault="00BD7154" w:rsidP="00F90B88">
            <w:pPr>
              <w:pStyle w:val="TAL"/>
              <w:rPr>
                <w:snapToGrid w:val="0"/>
                <w:lang w:val="en-AU"/>
              </w:rPr>
            </w:pPr>
            <w:r w:rsidRPr="00BD7154">
              <w:rPr>
                <w:snapToGrid w:val="0"/>
                <w:lang w:val="en-AU"/>
              </w:rPr>
              <w:t>CP-100</w:t>
            </w:r>
            <w:r w:rsidR="00AD5BD5">
              <w:rPr>
                <w:snapToGrid w:val="0"/>
                <w:lang w:val="en-AU"/>
              </w:rPr>
              <w:t>526</w:t>
            </w:r>
          </w:p>
        </w:tc>
        <w:tc>
          <w:tcPr>
            <w:tcW w:w="693" w:type="dxa"/>
            <w:shd w:val="solid" w:color="FFFFFF" w:fill="auto"/>
          </w:tcPr>
          <w:p w14:paraId="36232EA2" w14:textId="77777777" w:rsidR="00BD7154" w:rsidRDefault="00BD7154" w:rsidP="00F90B88">
            <w:pPr>
              <w:pStyle w:val="TAL"/>
              <w:rPr>
                <w:snapToGrid w:val="0"/>
                <w:lang w:val="en-AU"/>
              </w:rPr>
            </w:pPr>
            <w:r>
              <w:rPr>
                <w:snapToGrid w:val="0"/>
                <w:lang w:val="en-AU"/>
              </w:rPr>
              <w:t>0014</w:t>
            </w:r>
          </w:p>
        </w:tc>
        <w:tc>
          <w:tcPr>
            <w:tcW w:w="236" w:type="dxa"/>
            <w:shd w:val="solid" w:color="FFFFFF" w:fill="auto"/>
          </w:tcPr>
          <w:p w14:paraId="7EC0C408" w14:textId="77777777" w:rsidR="00BD7154" w:rsidRDefault="00BD7154" w:rsidP="00F90B88">
            <w:pPr>
              <w:pStyle w:val="TAL"/>
              <w:rPr>
                <w:snapToGrid w:val="0"/>
                <w:lang w:val="en-AU"/>
              </w:rPr>
            </w:pPr>
          </w:p>
        </w:tc>
        <w:tc>
          <w:tcPr>
            <w:tcW w:w="4867" w:type="dxa"/>
            <w:shd w:val="solid" w:color="FFFFFF" w:fill="auto"/>
          </w:tcPr>
          <w:p w14:paraId="442D562D" w14:textId="77777777" w:rsidR="00BD7154" w:rsidRPr="00BD7154" w:rsidRDefault="00BD7154" w:rsidP="00F90B88">
            <w:pPr>
              <w:pStyle w:val="TAL"/>
              <w:rPr>
                <w:snapToGrid w:val="0"/>
              </w:rPr>
            </w:pPr>
            <w:r w:rsidRPr="00BD7154">
              <w:rPr>
                <w:snapToGrid w:val="0"/>
              </w:rPr>
              <w:t>HOLD corrections</w:t>
            </w:r>
          </w:p>
        </w:tc>
        <w:tc>
          <w:tcPr>
            <w:tcW w:w="681" w:type="dxa"/>
            <w:shd w:val="solid" w:color="FFFFFF" w:fill="auto"/>
          </w:tcPr>
          <w:p w14:paraId="1A4FCC26" w14:textId="77777777" w:rsidR="00BD7154" w:rsidRDefault="00BD7154" w:rsidP="00F90B88">
            <w:pPr>
              <w:pStyle w:val="TAL"/>
              <w:rPr>
                <w:snapToGrid w:val="0"/>
                <w:lang w:val="en-AU"/>
              </w:rPr>
            </w:pPr>
            <w:r>
              <w:rPr>
                <w:snapToGrid w:val="0"/>
                <w:lang w:val="en-AU"/>
              </w:rPr>
              <w:t>9.0.0</w:t>
            </w:r>
          </w:p>
        </w:tc>
        <w:tc>
          <w:tcPr>
            <w:tcW w:w="681" w:type="dxa"/>
            <w:shd w:val="solid" w:color="FFFFFF" w:fill="auto"/>
          </w:tcPr>
          <w:p w14:paraId="02579271" w14:textId="77777777" w:rsidR="00BD7154" w:rsidRDefault="00BD7154" w:rsidP="00F90B88">
            <w:pPr>
              <w:pStyle w:val="TAL"/>
              <w:rPr>
                <w:snapToGrid w:val="0"/>
                <w:lang w:val="en-AU"/>
              </w:rPr>
            </w:pPr>
            <w:r>
              <w:rPr>
                <w:snapToGrid w:val="0"/>
                <w:lang w:val="en-AU"/>
              </w:rPr>
              <w:t>9.1.0</w:t>
            </w:r>
          </w:p>
        </w:tc>
      </w:tr>
      <w:tr w:rsidR="00AD5BD5" w14:paraId="7CC95416" w14:textId="77777777" w:rsidTr="00D953F5">
        <w:tc>
          <w:tcPr>
            <w:tcW w:w="800" w:type="dxa"/>
            <w:shd w:val="solid" w:color="FFFFFF" w:fill="auto"/>
          </w:tcPr>
          <w:p w14:paraId="48AFEF5E" w14:textId="77777777" w:rsidR="00AD5BD5" w:rsidRDefault="00AD5BD5" w:rsidP="00F90B88">
            <w:pPr>
              <w:pStyle w:val="TAL"/>
              <w:rPr>
                <w:snapToGrid w:val="0"/>
                <w:lang w:val="en-AU"/>
              </w:rPr>
            </w:pPr>
            <w:r>
              <w:rPr>
                <w:snapToGrid w:val="0"/>
                <w:lang w:val="en-AU"/>
              </w:rPr>
              <w:t>2011-03</w:t>
            </w:r>
          </w:p>
        </w:tc>
        <w:tc>
          <w:tcPr>
            <w:tcW w:w="800" w:type="dxa"/>
            <w:shd w:val="solid" w:color="FFFFFF" w:fill="auto"/>
          </w:tcPr>
          <w:p w14:paraId="207ED785" w14:textId="77777777" w:rsidR="00AD5BD5" w:rsidRDefault="00AD5BD5" w:rsidP="00F90B88">
            <w:pPr>
              <w:pStyle w:val="TAL"/>
              <w:rPr>
                <w:snapToGrid w:val="0"/>
                <w:lang w:val="en-AU"/>
              </w:rPr>
            </w:pPr>
            <w:r>
              <w:rPr>
                <w:snapToGrid w:val="0"/>
                <w:lang w:val="en-AU"/>
              </w:rPr>
              <w:t>CT#51</w:t>
            </w:r>
          </w:p>
        </w:tc>
        <w:tc>
          <w:tcPr>
            <w:tcW w:w="1001" w:type="dxa"/>
            <w:shd w:val="solid" w:color="FFFFFF" w:fill="auto"/>
          </w:tcPr>
          <w:p w14:paraId="3D1ED226" w14:textId="77777777" w:rsidR="00AD5BD5" w:rsidRPr="00BD7154" w:rsidRDefault="00AD5BD5" w:rsidP="00F90B88">
            <w:pPr>
              <w:pStyle w:val="TAL"/>
              <w:rPr>
                <w:snapToGrid w:val="0"/>
                <w:lang w:val="en-AU"/>
              </w:rPr>
            </w:pPr>
          </w:p>
        </w:tc>
        <w:tc>
          <w:tcPr>
            <w:tcW w:w="693" w:type="dxa"/>
            <w:shd w:val="solid" w:color="FFFFFF" w:fill="auto"/>
          </w:tcPr>
          <w:p w14:paraId="6270C48F" w14:textId="77777777" w:rsidR="00AD5BD5" w:rsidRDefault="00AD5BD5" w:rsidP="00F90B88">
            <w:pPr>
              <w:pStyle w:val="TAL"/>
              <w:rPr>
                <w:snapToGrid w:val="0"/>
                <w:lang w:val="en-AU"/>
              </w:rPr>
            </w:pPr>
          </w:p>
        </w:tc>
        <w:tc>
          <w:tcPr>
            <w:tcW w:w="236" w:type="dxa"/>
            <w:shd w:val="solid" w:color="FFFFFF" w:fill="auto"/>
          </w:tcPr>
          <w:p w14:paraId="1B318A1A" w14:textId="77777777" w:rsidR="00AD5BD5" w:rsidRDefault="00AD5BD5" w:rsidP="00F90B88">
            <w:pPr>
              <w:pStyle w:val="TAL"/>
              <w:rPr>
                <w:snapToGrid w:val="0"/>
                <w:lang w:val="en-AU"/>
              </w:rPr>
            </w:pPr>
          </w:p>
        </w:tc>
        <w:tc>
          <w:tcPr>
            <w:tcW w:w="4867" w:type="dxa"/>
            <w:shd w:val="solid" w:color="FFFFFF" w:fill="auto"/>
          </w:tcPr>
          <w:p w14:paraId="568BCD5A" w14:textId="77777777" w:rsidR="00AD5BD5" w:rsidRPr="00BD7154" w:rsidRDefault="00AD5BD5" w:rsidP="00F90B88">
            <w:pPr>
              <w:pStyle w:val="TAL"/>
              <w:rPr>
                <w:snapToGrid w:val="0"/>
              </w:rPr>
            </w:pPr>
            <w:r>
              <w:rPr>
                <w:snapToGrid w:val="0"/>
              </w:rPr>
              <w:t>Upgrade to Rel-10</w:t>
            </w:r>
          </w:p>
        </w:tc>
        <w:tc>
          <w:tcPr>
            <w:tcW w:w="681" w:type="dxa"/>
            <w:shd w:val="solid" w:color="FFFFFF" w:fill="auto"/>
          </w:tcPr>
          <w:p w14:paraId="4C51E197" w14:textId="77777777" w:rsidR="00AD5BD5" w:rsidRDefault="00AD5BD5" w:rsidP="00F90B88">
            <w:pPr>
              <w:pStyle w:val="TAL"/>
              <w:rPr>
                <w:snapToGrid w:val="0"/>
                <w:lang w:val="en-AU"/>
              </w:rPr>
            </w:pPr>
            <w:r>
              <w:rPr>
                <w:snapToGrid w:val="0"/>
                <w:lang w:val="en-AU"/>
              </w:rPr>
              <w:t>9.1.0</w:t>
            </w:r>
          </w:p>
        </w:tc>
        <w:tc>
          <w:tcPr>
            <w:tcW w:w="681" w:type="dxa"/>
            <w:shd w:val="solid" w:color="FFFFFF" w:fill="auto"/>
          </w:tcPr>
          <w:p w14:paraId="7C484D45" w14:textId="77777777" w:rsidR="00AD5BD5" w:rsidRDefault="00AD5BD5" w:rsidP="00F90B88">
            <w:pPr>
              <w:pStyle w:val="TAL"/>
              <w:rPr>
                <w:snapToGrid w:val="0"/>
                <w:lang w:val="en-AU"/>
              </w:rPr>
            </w:pPr>
            <w:r>
              <w:rPr>
                <w:snapToGrid w:val="0"/>
                <w:lang w:val="en-AU"/>
              </w:rPr>
              <w:t>10.0.0</w:t>
            </w:r>
          </w:p>
        </w:tc>
      </w:tr>
      <w:tr w:rsidR="00E64F09" w14:paraId="4EFE8A80" w14:textId="77777777" w:rsidTr="00D953F5">
        <w:tc>
          <w:tcPr>
            <w:tcW w:w="800" w:type="dxa"/>
            <w:shd w:val="solid" w:color="FFFFFF" w:fill="auto"/>
          </w:tcPr>
          <w:p w14:paraId="52ABD24B" w14:textId="77777777" w:rsidR="00E64F09" w:rsidRDefault="00E64F09" w:rsidP="00F90B88">
            <w:pPr>
              <w:pStyle w:val="TAL"/>
              <w:rPr>
                <w:snapToGrid w:val="0"/>
                <w:lang w:val="en-AU"/>
              </w:rPr>
            </w:pPr>
            <w:r>
              <w:rPr>
                <w:snapToGrid w:val="0"/>
                <w:lang w:val="en-AU"/>
              </w:rPr>
              <w:t>2012-03</w:t>
            </w:r>
          </w:p>
        </w:tc>
        <w:tc>
          <w:tcPr>
            <w:tcW w:w="800" w:type="dxa"/>
            <w:shd w:val="solid" w:color="FFFFFF" w:fill="auto"/>
          </w:tcPr>
          <w:p w14:paraId="24AF5C4B" w14:textId="77777777" w:rsidR="00E64F09" w:rsidRDefault="00E64F09" w:rsidP="00F90B88">
            <w:pPr>
              <w:pStyle w:val="TAL"/>
              <w:rPr>
                <w:snapToGrid w:val="0"/>
                <w:lang w:val="en-AU"/>
              </w:rPr>
            </w:pPr>
            <w:r>
              <w:rPr>
                <w:snapToGrid w:val="0"/>
                <w:lang w:val="en-AU"/>
              </w:rPr>
              <w:t>CT#55</w:t>
            </w:r>
          </w:p>
        </w:tc>
        <w:tc>
          <w:tcPr>
            <w:tcW w:w="1001" w:type="dxa"/>
            <w:shd w:val="solid" w:color="FFFFFF" w:fill="auto"/>
          </w:tcPr>
          <w:p w14:paraId="767462F0" w14:textId="77777777" w:rsidR="00E64F09" w:rsidRPr="00E64F09" w:rsidRDefault="00E64F09" w:rsidP="00F90B88">
            <w:pPr>
              <w:pStyle w:val="TAL"/>
              <w:rPr>
                <w:snapToGrid w:val="0"/>
                <w:lang w:val="en-AU"/>
              </w:rPr>
            </w:pPr>
            <w:r w:rsidRPr="00E64F09">
              <w:rPr>
                <w:snapToGrid w:val="0"/>
                <w:lang w:val="en-AU"/>
              </w:rPr>
              <w:t>CP-120124</w:t>
            </w:r>
          </w:p>
        </w:tc>
        <w:tc>
          <w:tcPr>
            <w:tcW w:w="693" w:type="dxa"/>
            <w:shd w:val="solid" w:color="FFFFFF" w:fill="auto"/>
          </w:tcPr>
          <w:p w14:paraId="6A048C25" w14:textId="77777777" w:rsidR="00E64F09" w:rsidRDefault="00E64F09" w:rsidP="00F90B88">
            <w:pPr>
              <w:pStyle w:val="TAL"/>
              <w:rPr>
                <w:snapToGrid w:val="0"/>
                <w:lang w:val="en-AU"/>
              </w:rPr>
            </w:pPr>
            <w:r>
              <w:rPr>
                <w:snapToGrid w:val="0"/>
                <w:lang w:val="en-AU"/>
              </w:rPr>
              <w:t>0015</w:t>
            </w:r>
          </w:p>
        </w:tc>
        <w:tc>
          <w:tcPr>
            <w:tcW w:w="236" w:type="dxa"/>
            <w:shd w:val="solid" w:color="FFFFFF" w:fill="auto"/>
          </w:tcPr>
          <w:p w14:paraId="4B814421" w14:textId="77777777" w:rsidR="00E64F09" w:rsidRDefault="00E64F09" w:rsidP="00F90B88">
            <w:pPr>
              <w:pStyle w:val="TAL"/>
              <w:rPr>
                <w:snapToGrid w:val="0"/>
                <w:lang w:val="en-AU"/>
              </w:rPr>
            </w:pPr>
            <w:r>
              <w:rPr>
                <w:snapToGrid w:val="0"/>
                <w:lang w:val="en-AU"/>
              </w:rPr>
              <w:t>1</w:t>
            </w:r>
          </w:p>
        </w:tc>
        <w:tc>
          <w:tcPr>
            <w:tcW w:w="4867" w:type="dxa"/>
            <w:shd w:val="solid" w:color="FFFFFF" w:fill="auto"/>
          </w:tcPr>
          <w:p w14:paraId="391F73EA" w14:textId="77777777" w:rsidR="00E64F09" w:rsidRPr="00E64F09" w:rsidRDefault="00E64F09" w:rsidP="00F90B88">
            <w:pPr>
              <w:pStyle w:val="TAL"/>
              <w:rPr>
                <w:snapToGrid w:val="0"/>
              </w:rPr>
            </w:pPr>
            <w:r w:rsidRPr="00E64F09">
              <w:rPr>
                <w:snapToGrid w:val="0"/>
              </w:rPr>
              <w:t>HOLD-CONF interaction</w:t>
            </w:r>
          </w:p>
        </w:tc>
        <w:tc>
          <w:tcPr>
            <w:tcW w:w="681" w:type="dxa"/>
            <w:shd w:val="solid" w:color="FFFFFF" w:fill="auto"/>
          </w:tcPr>
          <w:p w14:paraId="06AEAE41" w14:textId="77777777" w:rsidR="00E64F09" w:rsidRDefault="00E64F09" w:rsidP="00F90B88">
            <w:pPr>
              <w:pStyle w:val="TAL"/>
              <w:rPr>
                <w:snapToGrid w:val="0"/>
                <w:lang w:val="en-AU"/>
              </w:rPr>
            </w:pPr>
            <w:r>
              <w:rPr>
                <w:snapToGrid w:val="0"/>
                <w:lang w:val="en-AU"/>
              </w:rPr>
              <w:t>10.0.0</w:t>
            </w:r>
          </w:p>
        </w:tc>
        <w:tc>
          <w:tcPr>
            <w:tcW w:w="681" w:type="dxa"/>
            <w:shd w:val="solid" w:color="FFFFFF" w:fill="auto"/>
          </w:tcPr>
          <w:p w14:paraId="765FA9B5" w14:textId="77777777" w:rsidR="00E64F09" w:rsidRDefault="00E64F09" w:rsidP="00F90B88">
            <w:pPr>
              <w:pStyle w:val="TAL"/>
              <w:rPr>
                <w:snapToGrid w:val="0"/>
                <w:lang w:val="en-AU"/>
              </w:rPr>
            </w:pPr>
            <w:r>
              <w:rPr>
                <w:snapToGrid w:val="0"/>
                <w:lang w:val="en-AU"/>
              </w:rPr>
              <w:t>11.0.0</w:t>
            </w:r>
          </w:p>
        </w:tc>
      </w:tr>
      <w:tr w:rsidR="00E64F09" w14:paraId="5083B948" w14:textId="77777777" w:rsidTr="00D953F5">
        <w:tc>
          <w:tcPr>
            <w:tcW w:w="800" w:type="dxa"/>
            <w:shd w:val="solid" w:color="FFFFFF" w:fill="auto"/>
          </w:tcPr>
          <w:p w14:paraId="1614332F" w14:textId="77777777" w:rsidR="00E64F09" w:rsidRDefault="00E64F09" w:rsidP="00F90B88">
            <w:pPr>
              <w:pStyle w:val="TAL"/>
              <w:rPr>
                <w:snapToGrid w:val="0"/>
                <w:lang w:val="en-AU"/>
              </w:rPr>
            </w:pPr>
            <w:r>
              <w:rPr>
                <w:snapToGrid w:val="0"/>
                <w:lang w:val="en-AU"/>
              </w:rPr>
              <w:t>2012-03</w:t>
            </w:r>
          </w:p>
        </w:tc>
        <w:tc>
          <w:tcPr>
            <w:tcW w:w="800" w:type="dxa"/>
            <w:shd w:val="solid" w:color="FFFFFF" w:fill="auto"/>
          </w:tcPr>
          <w:p w14:paraId="1FFC4E05" w14:textId="77777777" w:rsidR="00E64F09" w:rsidRDefault="00E64F09" w:rsidP="00F90B88">
            <w:pPr>
              <w:pStyle w:val="TAL"/>
              <w:rPr>
                <w:snapToGrid w:val="0"/>
                <w:lang w:val="en-AU"/>
              </w:rPr>
            </w:pPr>
            <w:r>
              <w:rPr>
                <w:snapToGrid w:val="0"/>
                <w:lang w:val="en-AU"/>
              </w:rPr>
              <w:t>CT#55</w:t>
            </w:r>
          </w:p>
        </w:tc>
        <w:tc>
          <w:tcPr>
            <w:tcW w:w="1001" w:type="dxa"/>
            <w:shd w:val="solid" w:color="FFFFFF" w:fill="auto"/>
          </w:tcPr>
          <w:p w14:paraId="2D49D548" w14:textId="77777777" w:rsidR="00E64F09" w:rsidRPr="00E64F09" w:rsidRDefault="00E64F09" w:rsidP="00F90B88">
            <w:pPr>
              <w:pStyle w:val="TAL"/>
              <w:rPr>
                <w:snapToGrid w:val="0"/>
                <w:lang w:val="en-AU"/>
              </w:rPr>
            </w:pPr>
            <w:r w:rsidRPr="00E64F09">
              <w:rPr>
                <w:snapToGrid w:val="0"/>
                <w:lang w:val="en-AU"/>
              </w:rPr>
              <w:t>CP-1201</w:t>
            </w:r>
            <w:r w:rsidR="00BF429B">
              <w:rPr>
                <w:snapToGrid w:val="0"/>
                <w:lang w:val="en-AU"/>
              </w:rPr>
              <w:t>97</w:t>
            </w:r>
          </w:p>
        </w:tc>
        <w:tc>
          <w:tcPr>
            <w:tcW w:w="693" w:type="dxa"/>
            <w:shd w:val="solid" w:color="FFFFFF" w:fill="auto"/>
          </w:tcPr>
          <w:p w14:paraId="0487FF3B" w14:textId="77777777" w:rsidR="00E64F09" w:rsidRDefault="00E64F09" w:rsidP="00F90B88">
            <w:pPr>
              <w:pStyle w:val="TAL"/>
              <w:rPr>
                <w:snapToGrid w:val="0"/>
                <w:lang w:val="en-AU"/>
              </w:rPr>
            </w:pPr>
            <w:r>
              <w:rPr>
                <w:snapToGrid w:val="0"/>
                <w:lang w:val="en-AU"/>
              </w:rPr>
              <w:t>0016</w:t>
            </w:r>
          </w:p>
        </w:tc>
        <w:tc>
          <w:tcPr>
            <w:tcW w:w="236" w:type="dxa"/>
            <w:shd w:val="solid" w:color="FFFFFF" w:fill="auto"/>
          </w:tcPr>
          <w:p w14:paraId="70572644" w14:textId="77777777" w:rsidR="00E64F09" w:rsidRDefault="00BF429B" w:rsidP="00F90B88">
            <w:pPr>
              <w:pStyle w:val="TAL"/>
              <w:rPr>
                <w:snapToGrid w:val="0"/>
                <w:lang w:val="en-AU"/>
              </w:rPr>
            </w:pPr>
            <w:r>
              <w:rPr>
                <w:snapToGrid w:val="0"/>
                <w:lang w:val="en-AU"/>
              </w:rPr>
              <w:t>2</w:t>
            </w:r>
          </w:p>
        </w:tc>
        <w:tc>
          <w:tcPr>
            <w:tcW w:w="4867" w:type="dxa"/>
            <w:shd w:val="solid" w:color="FFFFFF" w:fill="auto"/>
          </w:tcPr>
          <w:p w14:paraId="5A63E282" w14:textId="77777777" w:rsidR="00E64F09" w:rsidRPr="00E64F09" w:rsidRDefault="00E64F09" w:rsidP="00F90B88">
            <w:pPr>
              <w:pStyle w:val="TAL"/>
              <w:rPr>
                <w:snapToGrid w:val="0"/>
              </w:rPr>
            </w:pPr>
            <w:r w:rsidRPr="00E64F09">
              <w:rPr>
                <w:snapToGrid w:val="0"/>
              </w:rPr>
              <w:t>Clarification of HOLD procedures</w:t>
            </w:r>
          </w:p>
        </w:tc>
        <w:tc>
          <w:tcPr>
            <w:tcW w:w="681" w:type="dxa"/>
            <w:shd w:val="solid" w:color="FFFFFF" w:fill="auto"/>
          </w:tcPr>
          <w:p w14:paraId="44F56CF8" w14:textId="77777777" w:rsidR="00E64F09" w:rsidRDefault="00E64F09" w:rsidP="00F90B88">
            <w:pPr>
              <w:pStyle w:val="TAL"/>
              <w:rPr>
                <w:snapToGrid w:val="0"/>
                <w:lang w:val="en-AU"/>
              </w:rPr>
            </w:pPr>
            <w:r>
              <w:rPr>
                <w:snapToGrid w:val="0"/>
                <w:lang w:val="en-AU"/>
              </w:rPr>
              <w:t>10.0.0</w:t>
            </w:r>
          </w:p>
        </w:tc>
        <w:tc>
          <w:tcPr>
            <w:tcW w:w="681" w:type="dxa"/>
            <w:shd w:val="solid" w:color="FFFFFF" w:fill="auto"/>
          </w:tcPr>
          <w:p w14:paraId="16623479" w14:textId="77777777" w:rsidR="00E64F09" w:rsidRDefault="00E64F09" w:rsidP="00F90B88">
            <w:pPr>
              <w:pStyle w:val="TAL"/>
              <w:rPr>
                <w:snapToGrid w:val="0"/>
                <w:lang w:val="en-AU"/>
              </w:rPr>
            </w:pPr>
            <w:r>
              <w:rPr>
                <w:snapToGrid w:val="0"/>
                <w:lang w:val="en-AU"/>
              </w:rPr>
              <w:t>11.0.0</w:t>
            </w:r>
          </w:p>
        </w:tc>
      </w:tr>
      <w:tr w:rsidR="001E3061" w14:paraId="3FA3B4BD" w14:textId="77777777" w:rsidTr="00D953F5">
        <w:tc>
          <w:tcPr>
            <w:tcW w:w="800" w:type="dxa"/>
            <w:shd w:val="solid" w:color="FFFFFF" w:fill="auto"/>
          </w:tcPr>
          <w:p w14:paraId="6867E941" w14:textId="77777777" w:rsidR="001E3061" w:rsidRDefault="001E3061" w:rsidP="00F90B88">
            <w:pPr>
              <w:pStyle w:val="TAL"/>
              <w:rPr>
                <w:snapToGrid w:val="0"/>
                <w:lang w:val="en-AU"/>
              </w:rPr>
            </w:pPr>
            <w:r>
              <w:rPr>
                <w:snapToGrid w:val="0"/>
                <w:lang w:val="en-AU"/>
              </w:rPr>
              <w:t>2012-06</w:t>
            </w:r>
          </w:p>
        </w:tc>
        <w:tc>
          <w:tcPr>
            <w:tcW w:w="800" w:type="dxa"/>
            <w:shd w:val="solid" w:color="FFFFFF" w:fill="auto"/>
          </w:tcPr>
          <w:p w14:paraId="756C443E" w14:textId="77777777" w:rsidR="001E3061" w:rsidRDefault="001E3061" w:rsidP="00F90B88">
            <w:pPr>
              <w:pStyle w:val="TAL"/>
              <w:rPr>
                <w:snapToGrid w:val="0"/>
                <w:lang w:val="en-AU"/>
              </w:rPr>
            </w:pPr>
            <w:r>
              <w:rPr>
                <w:snapToGrid w:val="0"/>
                <w:lang w:val="en-AU"/>
              </w:rPr>
              <w:t>CT#56</w:t>
            </w:r>
          </w:p>
        </w:tc>
        <w:tc>
          <w:tcPr>
            <w:tcW w:w="1001" w:type="dxa"/>
            <w:shd w:val="solid" w:color="FFFFFF" w:fill="auto"/>
          </w:tcPr>
          <w:p w14:paraId="5582F25D" w14:textId="77777777" w:rsidR="001E3061" w:rsidRPr="001E3061" w:rsidRDefault="001E3061" w:rsidP="00F90B88">
            <w:pPr>
              <w:pStyle w:val="TAL"/>
              <w:rPr>
                <w:snapToGrid w:val="0"/>
                <w:lang w:val="en-AU"/>
              </w:rPr>
            </w:pPr>
            <w:r w:rsidRPr="001E3061">
              <w:rPr>
                <w:snapToGrid w:val="0"/>
                <w:lang w:val="en-AU"/>
              </w:rPr>
              <w:t>CP-120307</w:t>
            </w:r>
          </w:p>
        </w:tc>
        <w:tc>
          <w:tcPr>
            <w:tcW w:w="693" w:type="dxa"/>
            <w:shd w:val="solid" w:color="FFFFFF" w:fill="auto"/>
          </w:tcPr>
          <w:p w14:paraId="1B98ACBC" w14:textId="77777777" w:rsidR="001E3061" w:rsidRDefault="001E3061" w:rsidP="00F90B88">
            <w:pPr>
              <w:pStyle w:val="TAL"/>
              <w:rPr>
                <w:snapToGrid w:val="0"/>
                <w:lang w:val="en-AU"/>
              </w:rPr>
            </w:pPr>
            <w:r>
              <w:rPr>
                <w:snapToGrid w:val="0"/>
                <w:lang w:val="en-AU"/>
              </w:rPr>
              <w:t>0017</w:t>
            </w:r>
          </w:p>
        </w:tc>
        <w:tc>
          <w:tcPr>
            <w:tcW w:w="236" w:type="dxa"/>
            <w:shd w:val="solid" w:color="FFFFFF" w:fill="auto"/>
          </w:tcPr>
          <w:p w14:paraId="4B275EB2" w14:textId="77777777" w:rsidR="001E3061" w:rsidRDefault="001E3061" w:rsidP="00F90B88">
            <w:pPr>
              <w:pStyle w:val="TAL"/>
              <w:rPr>
                <w:snapToGrid w:val="0"/>
                <w:lang w:val="en-AU"/>
              </w:rPr>
            </w:pPr>
            <w:r>
              <w:rPr>
                <w:snapToGrid w:val="0"/>
                <w:lang w:val="en-AU"/>
              </w:rPr>
              <w:t>1</w:t>
            </w:r>
          </w:p>
        </w:tc>
        <w:tc>
          <w:tcPr>
            <w:tcW w:w="4867" w:type="dxa"/>
            <w:shd w:val="solid" w:color="FFFFFF" w:fill="auto"/>
          </w:tcPr>
          <w:p w14:paraId="4068A78F" w14:textId="77777777" w:rsidR="001E3061" w:rsidRPr="001E3061" w:rsidRDefault="001E3061" w:rsidP="00F90B88">
            <w:pPr>
              <w:pStyle w:val="TAL"/>
              <w:rPr>
                <w:snapToGrid w:val="0"/>
              </w:rPr>
            </w:pPr>
            <w:r w:rsidRPr="001E3061">
              <w:rPr>
                <w:snapToGrid w:val="0"/>
              </w:rPr>
              <w:t>Usage of SDP direction attributes correction</w:t>
            </w:r>
          </w:p>
        </w:tc>
        <w:tc>
          <w:tcPr>
            <w:tcW w:w="681" w:type="dxa"/>
            <w:shd w:val="solid" w:color="FFFFFF" w:fill="auto"/>
          </w:tcPr>
          <w:p w14:paraId="09F0EB13" w14:textId="77777777" w:rsidR="001E3061" w:rsidRDefault="001E3061" w:rsidP="00F90B88">
            <w:pPr>
              <w:pStyle w:val="TAL"/>
              <w:rPr>
                <w:snapToGrid w:val="0"/>
                <w:lang w:val="en-AU"/>
              </w:rPr>
            </w:pPr>
            <w:r>
              <w:rPr>
                <w:snapToGrid w:val="0"/>
                <w:lang w:val="en-AU"/>
              </w:rPr>
              <w:t>11.0.0</w:t>
            </w:r>
          </w:p>
        </w:tc>
        <w:tc>
          <w:tcPr>
            <w:tcW w:w="681" w:type="dxa"/>
            <w:shd w:val="solid" w:color="FFFFFF" w:fill="auto"/>
          </w:tcPr>
          <w:p w14:paraId="7A76EE5F" w14:textId="77777777" w:rsidR="001E3061" w:rsidRDefault="001E3061" w:rsidP="00F90B88">
            <w:pPr>
              <w:pStyle w:val="TAL"/>
              <w:rPr>
                <w:snapToGrid w:val="0"/>
                <w:lang w:val="en-AU"/>
              </w:rPr>
            </w:pPr>
            <w:r>
              <w:rPr>
                <w:snapToGrid w:val="0"/>
                <w:lang w:val="en-AU"/>
              </w:rPr>
              <w:t>11.1.0</w:t>
            </w:r>
          </w:p>
        </w:tc>
      </w:tr>
      <w:tr w:rsidR="00C75DC0" w14:paraId="622E9C76" w14:textId="77777777" w:rsidTr="00D953F5">
        <w:tc>
          <w:tcPr>
            <w:tcW w:w="800" w:type="dxa"/>
            <w:shd w:val="solid" w:color="FFFFFF" w:fill="auto"/>
          </w:tcPr>
          <w:p w14:paraId="065984D0" w14:textId="77777777" w:rsidR="00C75DC0" w:rsidRDefault="00C75DC0" w:rsidP="00F90B88">
            <w:pPr>
              <w:pStyle w:val="TAL"/>
              <w:rPr>
                <w:snapToGrid w:val="0"/>
                <w:lang w:val="en-AU"/>
              </w:rPr>
            </w:pPr>
            <w:r>
              <w:rPr>
                <w:snapToGrid w:val="0"/>
                <w:lang w:val="en-AU"/>
              </w:rPr>
              <w:t>2012-12</w:t>
            </w:r>
          </w:p>
        </w:tc>
        <w:tc>
          <w:tcPr>
            <w:tcW w:w="800" w:type="dxa"/>
            <w:shd w:val="solid" w:color="FFFFFF" w:fill="auto"/>
          </w:tcPr>
          <w:p w14:paraId="3348E459" w14:textId="77777777" w:rsidR="00C75DC0" w:rsidRDefault="00C75DC0" w:rsidP="00F90B88">
            <w:pPr>
              <w:pStyle w:val="TAL"/>
              <w:rPr>
                <w:snapToGrid w:val="0"/>
                <w:lang w:val="en-AU"/>
              </w:rPr>
            </w:pPr>
            <w:r>
              <w:rPr>
                <w:snapToGrid w:val="0"/>
                <w:lang w:val="en-AU"/>
              </w:rPr>
              <w:t>CT#58</w:t>
            </w:r>
          </w:p>
        </w:tc>
        <w:tc>
          <w:tcPr>
            <w:tcW w:w="1001" w:type="dxa"/>
            <w:shd w:val="solid" w:color="FFFFFF" w:fill="auto"/>
          </w:tcPr>
          <w:p w14:paraId="0E6CFA6F" w14:textId="77777777" w:rsidR="00C75DC0" w:rsidRPr="00C75DC0" w:rsidRDefault="00C75DC0" w:rsidP="00F90B88">
            <w:pPr>
              <w:pStyle w:val="TAL"/>
              <w:rPr>
                <w:snapToGrid w:val="0"/>
                <w:lang w:val="en-AU"/>
              </w:rPr>
            </w:pPr>
            <w:r w:rsidRPr="00C75DC0">
              <w:rPr>
                <w:snapToGrid w:val="0"/>
                <w:lang w:val="en-AU"/>
              </w:rPr>
              <w:t>CP-120778</w:t>
            </w:r>
          </w:p>
        </w:tc>
        <w:tc>
          <w:tcPr>
            <w:tcW w:w="693" w:type="dxa"/>
            <w:shd w:val="solid" w:color="FFFFFF" w:fill="auto"/>
          </w:tcPr>
          <w:p w14:paraId="05D02E79" w14:textId="77777777" w:rsidR="00C75DC0" w:rsidRDefault="00C75DC0" w:rsidP="00F90B88">
            <w:pPr>
              <w:pStyle w:val="TAL"/>
              <w:rPr>
                <w:snapToGrid w:val="0"/>
                <w:lang w:val="en-AU"/>
              </w:rPr>
            </w:pPr>
            <w:r>
              <w:rPr>
                <w:snapToGrid w:val="0"/>
                <w:lang w:val="en-AU"/>
              </w:rPr>
              <w:t>0021</w:t>
            </w:r>
          </w:p>
        </w:tc>
        <w:tc>
          <w:tcPr>
            <w:tcW w:w="236" w:type="dxa"/>
            <w:shd w:val="solid" w:color="FFFFFF" w:fill="auto"/>
          </w:tcPr>
          <w:p w14:paraId="1E9389A3" w14:textId="77777777" w:rsidR="00C75DC0" w:rsidRDefault="00C75DC0" w:rsidP="00F90B88">
            <w:pPr>
              <w:pStyle w:val="TAL"/>
              <w:rPr>
                <w:snapToGrid w:val="0"/>
                <w:lang w:val="en-AU"/>
              </w:rPr>
            </w:pPr>
            <w:r>
              <w:rPr>
                <w:snapToGrid w:val="0"/>
                <w:lang w:val="en-AU"/>
              </w:rPr>
              <w:t>2</w:t>
            </w:r>
          </w:p>
        </w:tc>
        <w:tc>
          <w:tcPr>
            <w:tcW w:w="4867" w:type="dxa"/>
            <w:shd w:val="solid" w:color="FFFFFF" w:fill="auto"/>
          </w:tcPr>
          <w:p w14:paraId="1D13F61A" w14:textId="77777777" w:rsidR="00C75DC0" w:rsidRPr="00C75DC0" w:rsidRDefault="00C75DC0" w:rsidP="00F90B88">
            <w:pPr>
              <w:pStyle w:val="TAL"/>
              <w:rPr>
                <w:snapToGrid w:val="0"/>
              </w:rPr>
            </w:pPr>
            <w:r w:rsidRPr="00C75DC0">
              <w:rPr>
                <w:snapToGrid w:val="0"/>
              </w:rPr>
              <w:t>Emergency call HOLD suppression</w:t>
            </w:r>
          </w:p>
        </w:tc>
        <w:tc>
          <w:tcPr>
            <w:tcW w:w="681" w:type="dxa"/>
            <w:shd w:val="solid" w:color="FFFFFF" w:fill="auto"/>
          </w:tcPr>
          <w:p w14:paraId="21D50CA7" w14:textId="77777777" w:rsidR="00C75DC0" w:rsidRDefault="00C75DC0" w:rsidP="00F90B88">
            <w:pPr>
              <w:pStyle w:val="TAL"/>
              <w:rPr>
                <w:snapToGrid w:val="0"/>
                <w:lang w:val="en-AU"/>
              </w:rPr>
            </w:pPr>
            <w:r>
              <w:rPr>
                <w:snapToGrid w:val="0"/>
                <w:lang w:val="en-AU"/>
              </w:rPr>
              <w:t>11.1.0</w:t>
            </w:r>
          </w:p>
        </w:tc>
        <w:tc>
          <w:tcPr>
            <w:tcW w:w="681" w:type="dxa"/>
            <w:shd w:val="solid" w:color="FFFFFF" w:fill="auto"/>
          </w:tcPr>
          <w:p w14:paraId="055327E8" w14:textId="77777777" w:rsidR="00C75DC0" w:rsidRDefault="00C75DC0" w:rsidP="00F90B88">
            <w:pPr>
              <w:pStyle w:val="TAL"/>
              <w:rPr>
                <w:snapToGrid w:val="0"/>
                <w:lang w:val="en-AU"/>
              </w:rPr>
            </w:pPr>
            <w:r>
              <w:rPr>
                <w:snapToGrid w:val="0"/>
                <w:lang w:val="en-AU"/>
              </w:rPr>
              <w:t>11.2.0</w:t>
            </w:r>
          </w:p>
        </w:tc>
      </w:tr>
      <w:tr w:rsidR="00E77E57" w14:paraId="4D3DE578" w14:textId="77777777" w:rsidTr="00D953F5">
        <w:tc>
          <w:tcPr>
            <w:tcW w:w="800" w:type="dxa"/>
            <w:shd w:val="solid" w:color="FFFFFF" w:fill="auto"/>
          </w:tcPr>
          <w:p w14:paraId="31354903" w14:textId="77777777" w:rsidR="00E77E57" w:rsidRDefault="00E77E57" w:rsidP="00F90B88">
            <w:pPr>
              <w:pStyle w:val="TAL"/>
              <w:rPr>
                <w:snapToGrid w:val="0"/>
                <w:lang w:val="en-AU"/>
              </w:rPr>
            </w:pPr>
            <w:r>
              <w:rPr>
                <w:snapToGrid w:val="0"/>
                <w:lang w:val="en-AU"/>
              </w:rPr>
              <w:t>2013-06</w:t>
            </w:r>
          </w:p>
        </w:tc>
        <w:tc>
          <w:tcPr>
            <w:tcW w:w="800" w:type="dxa"/>
            <w:shd w:val="solid" w:color="FFFFFF" w:fill="auto"/>
          </w:tcPr>
          <w:p w14:paraId="643ED260" w14:textId="77777777" w:rsidR="00E77E57" w:rsidRDefault="00E77E57" w:rsidP="00F90B88">
            <w:pPr>
              <w:pStyle w:val="TAL"/>
              <w:rPr>
                <w:snapToGrid w:val="0"/>
                <w:lang w:val="en-AU"/>
              </w:rPr>
            </w:pPr>
            <w:r>
              <w:rPr>
                <w:snapToGrid w:val="0"/>
                <w:lang w:val="en-AU"/>
              </w:rPr>
              <w:t>CT#60</w:t>
            </w:r>
          </w:p>
        </w:tc>
        <w:tc>
          <w:tcPr>
            <w:tcW w:w="1001" w:type="dxa"/>
            <w:shd w:val="solid" w:color="FFFFFF" w:fill="auto"/>
          </w:tcPr>
          <w:p w14:paraId="5919A85B" w14:textId="77777777" w:rsidR="00E77E57" w:rsidRPr="00C75DC0" w:rsidRDefault="00E77E57" w:rsidP="00F90B88">
            <w:pPr>
              <w:pStyle w:val="TAL"/>
              <w:rPr>
                <w:snapToGrid w:val="0"/>
                <w:lang w:val="en-AU"/>
              </w:rPr>
            </w:pPr>
            <w:r>
              <w:rPr>
                <w:snapToGrid w:val="0"/>
                <w:lang w:val="en-AU"/>
              </w:rPr>
              <w:t>CP-130414</w:t>
            </w:r>
          </w:p>
        </w:tc>
        <w:tc>
          <w:tcPr>
            <w:tcW w:w="693" w:type="dxa"/>
            <w:shd w:val="solid" w:color="FFFFFF" w:fill="auto"/>
          </w:tcPr>
          <w:p w14:paraId="485C9216" w14:textId="77777777" w:rsidR="00E77E57" w:rsidRDefault="00E77E57" w:rsidP="00F90B88">
            <w:pPr>
              <w:pStyle w:val="TAL"/>
              <w:rPr>
                <w:snapToGrid w:val="0"/>
                <w:lang w:val="en-AU"/>
              </w:rPr>
            </w:pPr>
            <w:r>
              <w:rPr>
                <w:snapToGrid w:val="0"/>
                <w:lang w:val="en-AU"/>
              </w:rPr>
              <w:t>0022</w:t>
            </w:r>
          </w:p>
        </w:tc>
        <w:tc>
          <w:tcPr>
            <w:tcW w:w="236" w:type="dxa"/>
            <w:shd w:val="solid" w:color="FFFFFF" w:fill="auto"/>
          </w:tcPr>
          <w:p w14:paraId="225D2678" w14:textId="77777777" w:rsidR="00E77E57" w:rsidRDefault="00E77E57" w:rsidP="00F90B88">
            <w:pPr>
              <w:pStyle w:val="TAL"/>
              <w:rPr>
                <w:snapToGrid w:val="0"/>
                <w:lang w:val="en-AU"/>
              </w:rPr>
            </w:pPr>
            <w:r>
              <w:rPr>
                <w:snapToGrid w:val="0"/>
                <w:lang w:val="en-AU"/>
              </w:rPr>
              <w:t>8</w:t>
            </w:r>
          </w:p>
        </w:tc>
        <w:tc>
          <w:tcPr>
            <w:tcW w:w="4867" w:type="dxa"/>
            <w:shd w:val="solid" w:color="FFFFFF" w:fill="auto"/>
          </w:tcPr>
          <w:p w14:paraId="6A998037" w14:textId="77777777" w:rsidR="00E77E57" w:rsidRPr="00E77E57" w:rsidRDefault="00E77E57" w:rsidP="00F90B88">
            <w:pPr>
              <w:pStyle w:val="TAL"/>
              <w:rPr>
                <w:snapToGrid w:val="0"/>
              </w:rPr>
            </w:pPr>
            <w:r w:rsidRPr="00E77E57">
              <w:rPr>
                <w:snapToGrid w:val="0"/>
              </w:rPr>
              <w:t>Prevent HOLD for PSAP callback</w:t>
            </w:r>
          </w:p>
        </w:tc>
        <w:tc>
          <w:tcPr>
            <w:tcW w:w="681" w:type="dxa"/>
            <w:shd w:val="solid" w:color="FFFFFF" w:fill="auto"/>
          </w:tcPr>
          <w:p w14:paraId="1DD8A7C8" w14:textId="77777777" w:rsidR="00E77E57" w:rsidRDefault="00E77E57" w:rsidP="00F90B88">
            <w:pPr>
              <w:pStyle w:val="TAL"/>
              <w:rPr>
                <w:snapToGrid w:val="0"/>
                <w:lang w:val="en-AU"/>
              </w:rPr>
            </w:pPr>
            <w:r>
              <w:rPr>
                <w:snapToGrid w:val="0"/>
                <w:lang w:val="en-AU"/>
              </w:rPr>
              <w:t>11.2.0</w:t>
            </w:r>
          </w:p>
        </w:tc>
        <w:tc>
          <w:tcPr>
            <w:tcW w:w="681" w:type="dxa"/>
            <w:shd w:val="solid" w:color="FFFFFF" w:fill="auto"/>
          </w:tcPr>
          <w:p w14:paraId="1BA9696B" w14:textId="77777777" w:rsidR="00E77E57" w:rsidRDefault="00E77E57" w:rsidP="00F90B88">
            <w:pPr>
              <w:pStyle w:val="TAL"/>
              <w:rPr>
                <w:snapToGrid w:val="0"/>
                <w:lang w:val="en-AU"/>
              </w:rPr>
            </w:pPr>
            <w:r>
              <w:rPr>
                <w:snapToGrid w:val="0"/>
                <w:lang w:val="en-AU"/>
              </w:rPr>
              <w:t>1</w:t>
            </w:r>
            <w:r w:rsidR="00EF76FD">
              <w:rPr>
                <w:snapToGrid w:val="0"/>
                <w:lang w:val="en-AU"/>
              </w:rPr>
              <w:t>2</w:t>
            </w:r>
            <w:r>
              <w:rPr>
                <w:snapToGrid w:val="0"/>
                <w:lang w:val="en-AU"/>
              </w:rPr>
              <w:t>.</w:t>
            </w:r>
            <w:r w:rsidR="00EF76FD">
              <w:rPr>
                <w:snapToGrid w:val="0"/>
                <w:lang w:val="en-AU"/>
              </w:rPr>
              <w:t>0</w:t>
            </w:r>
            <w:r>
              <w:rPr>
                <w:snapToGrid w:val="0"/>
                <w:lang w:val="en-AU"/>
              </w:rPr>
              <w:t>.0</w:t>
            </w:r>
          </w:p>
        </w:tc>
      </w:tr>
      <w:tr w:rsidR="003F4344" w14:paraId="59F10326" w14:textId="77777777" w:rsidTr="00D953F5">
        <w:tc>
          <w:tcPr>
            <w:tcW w:w="800" w:type="dxa"/>
            <w:shd w:val="solid" w:color="FFFFFF" w:fill="auto"/>
          </w:tcPr>
          <w:p w14:paraId="5A98FDE4" w14:textId="77777777" w:rsidR="003F4344" w:rsidRDefault="003F4344" w:rsidP="00F90B88">
            <w:pPr>
              <w:pStyle w:val="TAL"/>
              <w:rPr>
                <w:snapToGrid w:val="0"/>
                <w:lang w:val="en-AU"/>
              </w:rPr>
            </w:pPr>
            <w:r>
              <w:rPr>
                <w:snapToGrid w:val="0"/>
                <w:lang w:val="en-AU"/>
              </w:rPr>
              <w:t>2013-09</w:t>
            </w:r>
          </w:p>
        </w:tc>
        <w:tc>
          <w:tcPr>
            <w:tcW w:w="800" w:type="dxa"/>
            <w:shd w:val="solid" w:color="FFFFFF" w:fill="auto"/>
          </w:tcPr>
          <w:p w14:paraId="3A50F0BD" w14:textId="77777777" w:rsidR="003F4344" w:rsidRDefault="003F4344" w:rsidP="00F90B88">
            <w:pPr>
              <w:pStyle w:val="TAL"/>
              <w:rPr>
                <w:snapToGrid w:val="0"/>
                <w:lang w:val="en-AU"/>
              </w:rPr>
            </w:pPr>
            <w:r>
              <w:rPr>
                <w:snapToGrid w:val="0"/>
                <w:lang w:val="en-AU"/>
              </w:rPr>
              <w:t>CT#61</w:t>
            </w:r>
          </w:p>
        </w:tc>
        <w:tc>
          <w:tcPr>
            <w:tcW w:w="1001" w:type="dxa"/>
            <w:shd w:val="solid" w:color="FFFFFF" w:fill="auto"/>
          </w:tcPr>
          <w:p w14:paraId="4E30657D" w14:textId="77777777" w:rsidR="003F4344" w:rsidRPr="003F4344" w:rsidRDefault="003F4344" w:rsidP="00F90B88">
            <w:pPr>
              <w:pStyle w:val="TAL"/>
              <w:rPr>
                <w:snapToGrid w:val="0"/>
                <w:lang w:val="en-AU"/>
              </w:rPr>
            </w:pPr>
            <w:r w:rsidRPr="003F4344">
              <w:rPr>
                <w:snapToGrid w:val="0"/>
                <w:lang w:val="en-AU"/>
              </w:rPr>
              <w:t>CP-130485</w:t>
            </w:r>
          </w:p>
        </w:tc>
        <w:tc>
          <w:tcPr>
            <w:tcW w:w="693" w:type="dxa"/>
            <w:shd w:val="solid" w:color="FFFFFF" w:fill="auto"/>
          </w:tcPr>
          <w:p w14:paraId="31B25CA7" w14:textId="77777777" w:rsidR="003F4344" w:rsidRDefault="003F4344" w:rsidP="00F90B88">
            <w:pPr>
              <w:pStyle w:val="TAL"/>
              <w:rPr>
                <w:snapToGrid w:val="0"/>
                <w:lang w:val="en-AU"/>
              </w:rPr>
            </w:pPr>
            <w:r>
              <w:rPr>
                <w:snapToGrid w:val="0"/>
                <w:lang w:val="en-AU"/>
              </w:rPr>
              <w:t>0027</w:t>
            </w:r>
          </w:p>
        </w:tc>
        <w:tc>
          <w:tcPr>
            <w:tcW w:w="236" w:type="dxa"/>
            <w:shd w:val="solid" w:color="FFFFFF" w:fill="auto"/>
          </w:tcPr>
          <w:p w14:paraId="22995041" w14:textId="77777777" w:rsidR="003F4344" w:rsidRDefault="003F4344" w:rsidP="00F90B88">
            <w:pPr>
              <w:pStyle w:val="TAL"/>
              <w:rPr>
                <w:snapToGrid w:val="0"/>
                <w:lang w:val="en-AU"/>
              </w:rPr>
            </w:pPr>
            <w:r>
              <w:rPr>
                <w:snapToGrid w:val="0"/>
                <w:lang w:val="en-AU"/>
              </w:rPr>
              <w:t>2</w:t>
            </w:r>
          </w:p>
        </w:tc>
        <w:tc>
          <w:tcPr>
            <w:tcW w:w="4867" w:type="dxa"/>
            <w:shd w:val="solid" w:color="FFFFFF" w:fill="auto"/>
          </w:tcPr>
          <w:p w14:paraId="6EA8A26E" w14:textId="77777777" w:rsidR="003F4344" w:rsidRPr="003F4344" w:rsidRDefault="003F4344" w:rsidP="00F90B88">
            <w:pPr>
              <w:pStyle w:val="TAL"/>
              <w:rPr>
                <w:snapToGrid w:val="0"/>
              </w:rPr>
            </w:pPr>
            <w:r w:rsidRPr="003F4344">
              <w:rPr>
                <w:snapToGrid w:val="0"/>
              </w:rPr>
              <w:t>Call Hold Bandwidth Management</w:t>
            </w:r>
          </w:p>
        </w:tc>
        <w:tc>
          <w:tcPr>
            <w:tcW w:w="681" w:type="dxa"/>
            <w:shd w:val="solid" w:color="FFFFFF" w:fill="auto"/>
          </w:tcPr>
          <w:p w14:paraId="566C477A" w14:textId="77777777" w:rsidR="003F4344" w:rsidRDefault="003F4344" w:rsidP="00F90B88">
            <w:pPr>
              <w:pStyle w:val="TAL"/>
              <w:rPr>
                <w:snapToGrid w:val="0"/>
                <w:lang w:val="en-AU"/>
              </w:rPr>
            </w:pPr>
            <w:r>
              <w:rPr>
                <w:snapToGrid w:val="0"/>
                <w:lang w:val="en-AU"/>
              </w:rPr>
              <w:t>12.0.0</w:t>
            </w:r>
          </w:p>
        </w:tc>
        <w:tc>
          <w:tcPr>
            <w:tcW w:w="681" w:type="dxa"/>
            <w:shd w:val="solid" w:color="FFFFFF" w:fill="auto"/>
          </w:tcPr>
          <w:p w14:paraId="12FEF45B" w14:textId="77777777" w:rsidR="003F4344" w:rsidRDefault="003F4344" w:rsidP="00F90B88">
            <w:pPr>
              <w:pStyle w:val="TAL"/>
              <w:rPr>
                <w:snapToGrid w:val="0"/>
                <w:lang w:val="en-AU"/>
              </w:rPr>
            </w:pPr>
            <w:r>
              <w:rPr>
                <w:snapToGrid w:val="0"/>
                <w:lang w:val="en-AU"/>
              </w:rPr>
              <w:t>12.1.0</w:t>
            </w:r>
          </w:p>
        </w:tc>
      </w:tr>
      <w:tr w:rsidR="003F4344" w14:paraId="3D501F26" w14:textId="77777777" w:rsidTr="00D953F5">
        <w:tc>
          <w:tcPr>
            <w:tcW w:w="800" w:type="dxa"/>
            <w:shd w:val="solid" w:color="FFFFFF" w:fill="auto"/>
          </w:tcPr>
          <w:p w14:paraId="0E12BC93" w14:textId="77777777" w:rsidR="003F4344" w:rsidRDefault="003F4344" w:rsidP="00F90B88">
            <w:pPr>
              <w:pStyle w:val="TAL"/>
              <w:rPr>
                <w:snapToGrid w:val="0"/>
                <w:lang w:val="en-AU"/>
              </w:rPr>
            </w:pPr>
            <w:r>
              <w:rPr>
                <w:snapToGrid w:val="0"/>
                <w:lang w:val="en-AU"/>
              </w:rPr>
              <w:t>2013-09</w:t>
            </w:r>
          </w:p>
        </w:tc>
        <w:tc>
          <w:tcPr>
            <w:tcW w:w="800" w:type="dxa"/>
            <w:shd w:val="solid" w:color="FFFFFF" w:fill="auto"/>
          </w:tcPr>
          <w:p w14:paraId="7FD8F8DD" w14:textId="77777777" w:rsidR="003F4344" w:rsidRDefault="003F4344" w:rsidP="00F90B88">
            <w:pPr>
              <w:pStyle w:val="TAL"/>
              <w:rPr>
                <w:snapToGrid w:val="0"/>
                <w:lang w:val="en-AU"/>
              </w:rPr>
            </w:pPr>
            <w:r>
              <w:rPr>
                <w:snapToGrid w:val="0"/>
                <w:lang w:val="en-AU"/>
              </w:rPr>
              <w:t>CT#61</w:t>
            </w:r>
          </w:p>
        </w:tc>
        <w:tc>
          <w:tcPr>
            <w:tcW w:w="1001" w:type="dxa"/>
            <w:shd w:val="solid" w:color="FFFFFF" w:fill="auto"/>
          </w:tcPr>
          <w:p w14:paraId="41D02F98" w14:textId="77777777" w:rsidR="003F4344" w:rsidRPr="003F4344" w:rsidRDefault="003F4344" w:rsidP="00F90B88">
            <w:pPr>
              <w:pStyle w:val="TAL"/>
              <w:rPr>
                <w:snapToGrid w:val="0"/>
                <w:lang w:val="en-AU"/>
              </w:rPr>
            </w:pPr>
            <w:r w:rsidRPr="003F4344">
              <w:rPr>
                <w:snapToGrid w:val="0"/>
                <w:lang w:val="en-AU"/>
              </w:rPr>
              <w:t>CP-130507</w:t>
            </w:r>
          </w:p>
        </w:tc>
        <w:tc>
          <w:tcPr>
            <w:tcW w:w="693" w:type="dxa"/>
            <w:shd w:val="solid" w:color="FFFFFF" w:fill="auto"/>
          </w:tcPr>
          <w:p w14:paraId="6ABEB70D" w14:textId="77777777" w:rsidR="003F4344" w:rsidRDefault="003F4344" w:rsidP="00F90B88">
            <w:pPr>
              <w:pStyle w:val="TAL"/>
              <w:rPr>
                <w:snapToGrid w:val="0"/>
                <w:lang w:val="en-AU"/>
              </w:rPr>
            </w:pPr>
            <w:r>
              <w:rPr>
                <w:snapToGrid w:val="0"/>
                <w:lang w:val="en-AU"/>
              </w:rPr>
              <w:t>0028</w:t>
            </w:r>
          </w:p>
        </w:tc>
        <w:tc>
          <w:tcPr>
            <w:tcW w:w="236" w:type="dxa"/>
            <w:shd w:val="solid" w:color="FFFFFF" w:fill="auto"/>
          </w:tcPr>
          <w:p w14:paraId="31816FF3" w14:textId="77777777" w:rsidR="003F4344" w:rsidRDefault="003F4344" w:rsidP="00F90B88">
            <w:pPr>
              <w:pStyle w:val="TAL"/>
              <w:rPr>
                <w:snapToGrid w:val="0"/>
                <w:lang w:val="en-AU"/>
              </w:rPr>
            </w:pPr>
          </w:p>
        </w:tc>
        <w:tc>
          <w:tcPr>
            <w:tcW w:w="4867" w:type="dxa"/>
            <w:shd w:val="solid" w:color="FFFFFF" w:fill="auto"/>
          </w:tcPr>
          <w:p w14:paraId="4DB08B47" w14:textId="77777777" w:rsidR="003F4344" w:rsidRPr="003F4344" w:rsidRDefault="003F4344" w:rsidP="00F90B88">
            <w:pPr>
              <w:pStyle w:val="TAL"/>
              <w:rPr>
                <w:snapToGrid w:val="0"/>
              </w:rPr>
            </w:pPr>
            <w:r w:rsidRPr="003F4344">
              <w:rPr>
                <w:snapToGrid w:val="0"/>
              </w:rPr>
              <w:t>draft-ietf-ecrit-psap-callback reference update</w:t>
            </w:r>
          </w:p>
        </w:tc>
        <w:tc>
          <w:tcPr>
            <w:tcW w:w="681" w:type="dxa"/>
            <w:shd w:val="solid" w:color="FFFFFF" w:fill="auto"/>
          </w:tcPr>
          <w:p w14:paraId="08DC0002" w14:textId="77777777" w:rsidR="003F4344" w:rsidRDefault="003F4344" w:rsidP="00F90B88">
            <w:pPr>
              <w:pStyle w:val="TAL"/>
              <w:rPr>
                <w:snapToGrid w:val="0"/>
                <w:lang w:val="en-AU"/>
              </w:rPr>
            </w:pPr>
            <w:r>
              <w:rPr>
                <w:snapToGrid w:val="0"/>
                <w:lang w:val="en-AU"/>
              </w:rPr>
              <w:t>12.0.0</w:t>
            </w:r>
          </w:p>
        </w:tc>
        <w:tc>
          <w:tcPr>
            <w:tcW w:w="681" w:type="dxa"/>
            <w:shd w:val="solid" w:color="FFFFFF" w:fill="auto"/>
          </w:tcPr>
          <w:p w14:paraId="7AF8FEB3" w14:textId="77777777" w:rsidR="003F4344" w:rsidRDefault="003F4344" w:rsidP="00F90B88">
            <w:pPr>
              <w:pStyle w:val="TAL"/>
              <w:rPr>
                <w:snapToGrid w:val="0"/>
                <w:lang w:val="en-AU"/>
              </w:rPr>
            </w:pPr>
            <w:r>
              <w:rPr>
                <w:snapToGrid w:val="0"/>
                <w:lang w:val="en-AU"/>
              </w:rPr>
              <w:t>12.1.0</w:t>
            </w:r>
          </w:p>
        </w:tc>
      </w:tr>
      <w:tr w:rsidR="00BC0C37" w14:paraId="7019676B" w14:textId="77777777" w:rsidTr="00D953F5">
        <w:tc>
          <w:tcPr>
            <w:tcW w:w="800" w:type="dxa"/>
            <w:shd w:val="solid" w:color="FFFFFF" w:fill="auto"/>
          </w:tcPr>
          <w:p w14:paraId="45C7D40A" w14:textId="77777777" w:rsidR="00BC0C37" w:rsidRDefault="00BC0C37" w:rsidP="00F90B88">
            <w:pPr>
              <w:pStyle w:val="TAL"/>
              <w:rPr>
                <w:snapToGrid w:val="0"/>
                <w:lang w:val="en-AU"/>
              </w:rPr>
            </w:pPr>
            <w:r>
              <w:rPr>
                <w:snapToGrid w:val="0"/>
                <w:lang w:val="en-AU"/>
              </w:rPr>
              <w:t>2013-12</w:t>
            </w:r>
          </w:p>
        </w:tc>
        <w:tc>
          <w:tcPr>
            <w:tcW w:w="800" w:type="dxa"/>
            <w:shd w:val="solid" w:color="FFFFFF" w:fill="auto"/>
          </w:tcPr>
          <w:p w14:paraId="1E1E584E" w14:textId="77777777" w:rsidR="00BC0C37" w:rsidRDefault="00BC0C37" w:rsidP="00F90B88">
            <w:pPr>
              <w:pStyle w:val="TAL"/>
              <w:rPr>
                <w:snapToGrid w:val="0"/>
                <w:lang w:val="en-AU"/>
              </w:rPr>
            </w:pPr>
            <w:r>
              <w:rPr>
                <w:snapToGrid w:val="0"/>
                <w:lang w:val="en-AU"/>
              </w:rPr>
              <w:t>CT#62</w:t>
            </w:r>
          </w:p>
        </w:tc>
        <w:tc>
          <w:tcPr>
            <w:tcW w:w="1001" w:type="dxa"/>
            <w:shd w:val="solid" w:color="FFFFFF" w:fill="auto"/>
          </w:tcPr>
          <w:p w14:paraId="0D2E658E" w14:textId="77777777" w:rsidR="00BC0C37" w:rsidRPr="00BC0C37" w:rsidRDefault="00BC0C37" w:rsidP="00F90B88">
            <w:pPr>
              <w:pStyle w:val="TAL"/>
              <w:rPr>
                <w:snapToGrid w:val="0"/>
                <w:lang w:val="en-AU"/>
              </w:rPr>
            </w:pPr>
            <w:r w:rsidRPr="00BC0C37">
              <w:rPr>
                <w:snapToGrid w:val="0"/>
                <w:lang w:val="en-AU"/>
              </w:rPr>
              <w:t>CP-130758</w:t>
            </w:r>
          </w:p>
        </w:tc>
        <w:tc>
          <w:tcPr>
            <w:tcW w:w="693" w:type="dxa"/>
            <w:shd w:val="solid" w:color="FFFFFF" w:fill="auto"/>
          </w:tcPr>
          <w:p w14:paraId="47FABB6C" w14:textId="77777777" w:rsidR="00BC0C37" w:rsidRDefault="00BC0C37" w:rsidP="00F90B88">
            <w:pPr>
              <w:pStyle w:val="TAL"/>
              <w:rPr>
                <w:snapToGrid w:val="0"/>
                <w:lang w:val="en-AU"/>
              </w:rPr>
            </w:pPr>
            <w:r>
              <w:rPr>
                <w:snapToGrid w:val="0"/>
                <w:lang w:val="en-AU"/>
              </w:rPr>
              <w:t>0029</w:t>
            </w:r>
          </w:p>
        </w:tc>
        <w:tc>
          <w:tcPr>
            <w:tcW w:w="236" w:type="dxa"/>
            <w:shd w:val="solid" w:color="FFFFFF" w:fill="auto"/>
          </w:tcPr>
          <w:p w14:paraId="78F4F8F8" w14:textId="77777777" w:rsidR="00BC0C37" w:rsidRDefault="00BC0C37" w:rsidP="00F90B88">
            <w:pPr>
              <w:pStyle w:val="TAL"/>
              <w:rPr>
                <w:snapToGrid w:val="0"/>
                <w:lang w:val="en-AU"/>
              </w:rPr>
            </w:pPr>
            <w:r>
              <w:rPr>
                <w:snapToGrid w:val="0"/>
                <w:lang w:val="en-AU"/>
              </w:rPr>
              <w:t>2</w:t>
            </w:r>
          </w:p>
        </w:tc>
        <w:tc>
          <w:tcPr>
            <w:tcW w:w="4867" w:type="dxa"/>
            <w:shd w:val="solid" w:color="FFFFFF" w:fill="auto"/>
          </w:tcPr>
          <w:p w14:paraId="69004105" w14:textId="77777777" w:rsidR="00BC0C37" w:rsidRPr="00BC0C37" w:rsidRDefault="00BC0C37" w:rsidP="00F90B88">
            <w:pPr>
              <w:pStyle w:val="TAL"/>
              <w:rPr>
                <w:snapToGrid w:val="0"/>
              </w:rPr>
            </w:pPr>
            <w:r w:rsidRPr="00BC0C37">
              <w:rPr>
                <w:snapToGrid w:val="0"/>
              </w:rPr>
              <w:t>Reference update: draft-ietf-ecrit-psap-callback</w:t>
            </w:r>
          </w:p>
        </w:tc>
        <w:tc>
          <w:tcPr>
            <w:tcW w:w="681" w:type="dxa"/>
            <w:shd w:val="solid" w:color="FFFFFF" w:fill="auto"/>
          </w:tcPr>
          <w:p w14:paraId="49CB51A1" w14:textId="77777777" w:rsidR="00BC0C37" w:rsidRDefault="00BC0C37" w:rsidP="00F90B88">
            <w:pPr>
              <w:pStyle w:val="TAL"/>
              <w:rPr>
                <w:snapToGrid w:val="0"/>
                <w:lang w:val="en-AU"/>
              </w:rPr>
            </w:pPr>
            <w:r>
              <w:rPr>
                <w:snapToGrid w:val="0"/>
                <w:lang w:val="en-AU"/>
              </w:rPr>
              <w:t>12.1.0</w:t>
            </w:r>
          </w:p>
        </w:tc>
        <w:tc>
          <w:tcPr>
            <w:tcW w:w="681" w:type="dxa"/>
            <w:shd w:val="solid" w:color="FFFFFF" w:fill="auto"/>
          </w:tcPr>
          <w:p w14:paraId="18076E26" w14:textId="77777777" w:rsidR="00BC0C37" w:rsidRDefault="00BC0C37" w:rsidP="00F90B88">
            <w:pPr>
              <w:pStyle w:val="TAL"/>
              <w:rPr>
                <w:snapToGrid w:val="0"/>
                <w:lang w:val="en-AU"/>
              </w:rPr>
            </w:pPr>
            <w:r>
              <w:rPr>
                <w:snapToGrid w:val="0"/>
                <w:lang w:val="en-AU"/>
              </w:rPr>
              <w:t>12.2.0</w:t>
            </w:r>
          </w:p>
        </w:tc>
      </w:tr>
      <w:tr w:rsidR="00BC0C37" w14:paraId="13E20BDA" w14:textId="77777777" w:rsidTr="00D953F5">
        <w:tc>
          <w:tcPr>
            <w:tcW w:w="800" w:type="dxa"/>
            <w:shd w:val="solid" w:color="FFFFFF" w:fill="auto"/>
          </w:tcPr>
          <w:p w14:paraId="19A155E1" w14:textId="77777777" w:rsidR="00BC0C37" w:rsidRDefault="00BC0C37" w:rsidP="00F90B88">
            <w:pPr>
              <w:pStyle w:val="TAL"/>
              <w:rPr>
                <w:snapToGrid w:val="0"/>
                <w:lang w:val="en-AU"/>
              </w:rPr>
            </w:pPr>
            <w:r>
              <w:rPr>
                <w:snapToGrid w:val="0"/>
                <w:lang w:val="en-AU"/>
              </w:rPr>
              <w:t>2013-12</w:t>
            </w:r>
          </w:p>
        </w:tc>
        <w:tc>
          <w:tcPr>
            <w:tcW w:w="800" w:type="dxa"/>
            <w:shd w:val="solid" w:color="FFFFFF" w:fill="auto"/>
          </w:tcPr>
          <w:p w14:paraId="5D6862B1" w14:textId="77777777" w:rsidR="00BC0C37" w:rsidRDefault="00BC0C37" w:rsidP="00F90B88">
            <w:pPr>
              <w:pStyle w:val="TAL"/>
              <w:rPr>
                <w:snapToGrid w:val="0"/>
                <w:lang w:val="en-AU"/>
              </w:rPr>
            </w:pPr>
            <w:r>
              <w:rPr>
                <w:snapToGrid w:val="0"/>
                <w:lang w:val="en-AU"/>
              </w:rPr>
              <w:t>CT#62</w:t>
            </w:r>
          </w:p>
        </w:tc>
        <w:tc>
          <w:tcPr>
            <w:tcW w:w="1001" w:type="dxa"/>
            <w:shd w:val="solid" w:color="FFFFFF" w:fill="auto"/>
          </w:tcPr>
          <w:p w14:paraId="089F04DC" w14:textId="77777777" w:rsidR="00BC0C37" w:rsidRPr="00BC0C37" w:rsidRDefault="00BC0C37" w:rsidP="00F90B88">
            <w:pPr>
              <w:pStyle w:val="TAL"/>
              <w:rPr>
                <w:snapToGrid w:val="0"/>
                <w:lang w:val="en-AU"/>
              </w:rPr>
            </w:pPr>
            <w:r w:rsidRPr="00BC0C37">
              <w:rPr>
                <w:snapToGrid w:val="0"/>
                <w:lang w:val="en-AU"/>
              </w:rPr>
              <w:t>CP-130763</w:t>
            </w:r>
          </w:p>
        </w:tc>
        <w:tc>
          <w:tcPr>
            <w:tcW w:w="693" w:type="dxa"/>
            <w:shd w:val="solid" w:color="FFFFFF" w:fill="auto"/>
          </w:tcPr>
          <w:p w14:paraId="578A1641" w14:textId="77777777" w:rsidR="00BC0C37" w:rsidRDefault="00BC0C37" w:rsidP="00F90B88">
            <w:pPr>
              <w:pStyle w:val="TAL"/>
              <w:rPr>
                <w:snapToGrid w:val="0"/>
                <w:lang w:val="en-AU"/>
              </w:rPr>
            </w:pPr>
            <w:r>
              <w:rPr>
                <w:snapToGrid w:val="0"/>
                <w:lang w:val="en-AU"/>
              </w:rPr>
              <w:t>0030</w:t>
            </w:r>
          </w:p>
        </w:tc>
        <w:tc>
          <w:tcPr>
            <w:tcW w:w="236" w:type="dxa"/>
            <w:shd w:val="solid" w:color="FFFFFF" w:fill="auto"/>
          </w:tcPr>
          <w:p w14:paraId="6784AD81" w14:textId="77777777" w:rsidR="00BC0C37" w:rsidRDefault="00BC0C37" w:rsidP="00F90B88">
            <w:pPr>
              <w:pStyle w:val="TAL"/>
              <w:rPr>
                <w:snapToGrid w:val="0"/>
                <w:lang w:val="en-AU"/>
              </w:rPr>
            </w:pPr>
            <w:r>
              <w:rPr>
                <w:snapToGrid w:val="0"/>
                <w:lang w:val="en-AU"/>
              </w:rPr>
              <w:t>1</w:t>
            </w:r>
          </w:p>
        </w:tc>
        <w:tc>
          <w:tcPr>
            <w:tcW w:w="4867" w:type="dxa"/>
            <w:shd w:val="solid" w:color="FFFFFF" w:fill="auto"/>
          </w:tcPr>
          <w:p w14:paraId="68010B4C" w14:textId="77777777" w:rsidR="00BC0C37" w:rsidRPr="00BC0C37" w:rsidRDefault="00BC0C37" w:rsidP="00F90B88">
            <w:pPr>
              <w:pStyle w:val="TAL"/>
              <w:rPr>
                <w:snapToGrid w:val="0"/>
              </w:rPr>
            </w:pPr>
            <w:r w:rsidRPr="00BC0C37">
              <w:rPr>
                <w:snapToGrid w:val="0"/>
              </w:rPr>
              <w:t>RTCP flow during hold with announcement</w:t>
            </w:r>
          </w:p>
        </w:tc>
        <w:tc>
          <w:tcPr>
            <w:tcW w:w="681" w:type="dxa"/>
            <w:shd w:val="solid" w:color="FFFFFF" w:fill="auto"/>
          </w:tcPr>
          <w:p w14:paraId="0B1B4FDC" w14:textId="77777777" w:rsidR="00BC0C37" w:rsidRDefault="00BC0C37" w:rsidP="00F90B88">
            <w:pPr>
              <w:pStyle w:val="TAL"/>
              <w:rPr>
                <w:snapToGrid w:val="0"/>
                <w:lang w:val="en-AU"/>
              </w:rPr>
            </w:pPr>
            <w:r>
              <w:rPr>
                <w:snapToGrid w:val="0"/>
                <w:lang w:val="en-AU"/>
              </w:rPr>
              <w:t>12.1.0</w:t>
            </w:r>
          </w:p>
        </w:tc>
        <w:tc>
          <w:tcPr>
            <w:tcW w:w="681" w:type="dxa"/>
            <w:shd w:val="solid" w:color="FFFFFF" w:fill="auto"/>
          </w:tcPr>
          <w:p w14:paraId="31D357F4" w14:textId="77777777" w:rsidR="00BC0C37" w:rsidRDefault="00BC0C37" w:rsidP="00F90B88">
            <w:pPr>
              <w:pStyle w:val="TAL"/>
              <w:rPr>
                <w:snapToGrid w:val="0"/>
                <w:lang w:val="en-AU"/>
              </w:rPr>
            </w:pPr>
            <w:r>
              <w:rPr>
                <w:snapToGrid w:val="0"/>
                <w:lang w:val="en-AU"/>
              </w:rPr>
              <w:t>12.2.0</w:t>
            </w:r>
          </w:p>
        </w:tc>
      </w:tr>
      <w:tr w:rsidR="00855818" w14:paraId="02A6310E" w14:textId="77777777" w:rsidTr="00D953F5">
        <w:tc>
          <w:tcPr>
            <w:tcW w:w="800" w:type="dxa"/>
            <w:shd w:val="solid" w:color="FFFFFF" w:fill="auto"/>
          </w:tcPr>
          <w:p w14:paraId="61ED665C" w14:textId="77777777" w:rsidR="00855818" w:rsidRDefault="00855818" w:rsidP="00F90B88">
            <w:pPr>
              <w:pStyle w:val="TAL"/>
              <w:rPr>
                <w:snapToGrid w:val="0"/>
                <w:lang w:val="en-AU"/>
              </w:rPr>
            </w:pPr>
            <w:r>
              <w:rPr>
                <w:snapToGrid w:val="0"/>
                <w:lang w:val="en-AU"/>
              </w:rPr>
              <w:t>2014-03</w:t>
            </w:r>
          </w:p>
        </w:tc>
        <w:tc>
          <w:tcPr>
            <w:tcW w:w="800" w:type="dxa"/>
            <w:shd w:val="solid" w:color="FFFFFF" w:fill="auto"/>
          </w:tcPr>
          <w:p w14:paraId="6B7CD227" w14:textId="77777777" w:rsidR="00855818" w:rsidRDefault="00855818" w:rsidP="00F90B88">
            <w:pPr>
              <w:pStyle w:val="TAL"/>
              <w:rPr>
                <w:snapToGrid w:val="0"/>
                <w:lang w:val="en-AU"/>
              </w:rPr>
            </w:pPr>
            <w:r>
              <w:rPr>
                <w:snapToGrid w:val="0"/>
                <w:lang w:val="en-AU"/>
              </w:rPr>
              <w:t>CT#63</w:t>
            </w:r>
          </w:p>
        </w:tc>
        <w:tc>
          <w:tcPr>
            <w:tcW w:w="1001" w:type="dxa"/>
            <w:shd w:val="solid" w:color="FFFFFF" w:fill="auto"/>
          </w:tcPr>
          <w:p w14:paraId="2E97103D" w14:textId="77777777" w:rsidR="00855818" w:rsidRPr="00855818" w:rsidRDefault="00855818" w:rsidP="00F90B88">
            <w:pPr>
              <w:pStyle w:val="TAL"/>
              <w:rPr>
                <w:snapToGrid w:val="0"/>
                <w:lang w:val="en-AU"/>
              </w:rPr>
            </w:pPr>
            <w:r w:rsidRPr="00855818">
              <w:rPr>
                <w:snapToGrid w:val="0"/>
                <w:lang w:val="en-AU"/>
              </w:rPr>
              <w:t>CP-140143</w:t>
            </w:r>
          </w:p>
        </w:tc>
        <w:tc>
          <w:tcPr>
            <w:tcW w:w="693" w:type="dxa"/>
            <w:shd w:val="solid" w:color="FFFFFF" w:fill="auto"/>
          </w:tcPr>
          <w:p w14:paraId="7456C78D" w14:textId="77777777" w:rsidR="00855818" w:rsidRDefault="00855818" w:rsidP="00F90B88">
            <w:pPr>
              <w:pStyle w:val="TAL"/>
              <w:rPr>
                <w:snapToGrid w:val="0"/>
                <w:lang w:val="en-AU"/>
              </w:rPr>
            </w:pPr>
            <w:r>
              <w:rPr>
                <w:snapToGrid w:val="0"/>
                <w:lang w:val="en-AU"/>
              </w:rPr>
              <w:t>0032</w:t>
            </w:r>
          </w:p>
        </w:tc>
        <w:tc>
          <w:tcPr>
            <w:tcW w:w="236" w:type="dxa"/>
            <w:shd w:val="solid" w:color="FFFFFF" w:fill="auto"/>
          </w:tcPr>
          <w:p w14:paraId="403272CB" w14:textId="77777777" w:rsidR="00855818" w:rsidRDefault="00855818" w:rsidP="00F90B88">
            <w:pPr>
              <w:pStyle w:val="TAL"/>
              <w:rPr>
                <w:snapToGrid w:val="0"/>
                <w:lang w:val="en-AU"/>
              </w:rPr>
            </w:pPr>
          </w:p>
        </w:tc>
        <w:tc>
          <w:tcPr>
            <w:tcW w:w="4867" w:type="dxa"/>
            <w:shd w:val="solid" w:color="FFFFFF" w:fill="auto"/>
          </w:tcPr>
          <w:p w14:paraId="6A6AB846" w14:textId="77777777" w:rsidR="00855818" w:rsidRPr="00855818" w:rsidRDefault="00855818" w:rsidP="00F90B88">
            <w:pPr>
              <w:pStyle w:val="TAL"/>
              <w:rPr>
                <w:snapToGrid w:val="0"/>
              </w:rPr>
            </w:pPr>
            <w:r w:rsidRPr="00855818">
              <w:rPr>
                <w:snapToGrid w:val="0"/>
              </w:rPr>
              <w:t>Correction the direction attribute of media stream(s) in the Communication Hold supplementary service</w:t>
            </w:r>
          </w:p>
        </w:tc>
        <w:tc>
          <w:tcPr>
            <w:tcW w:w="681" w:type="dxa"/>
            <w:shd w:val="solid" w:color="FFFFFF" w:fill="auto"/>
          </w:tcPr>
          <w:p w14:paraId="1B2C502A" w14:textId="77777777" w:rsidR="00855818" w:rsidRDefault="00855818" w:rsidP="00F90B88">
            <w:pPr>
              <w:pStyle w:val="TAL"/>
              <w:rPr>
                <w:snapToGrid w:val="0"/>
                <w:lang w:val="en-AU"/>
              </w:rPr>
            </w:pPr>
            <w:r>
              <w:rPr>
                <w:snapToGrid w:val="0"/>
                <w:lang w:val="en-AU"/>
              </w:rPr>
              <w:t>12.2.0</w:t>
            </w:r>
          </w:p>
        </w:tc>
        <w:tc>
          <w:tcPr>
            <w:tcW w:w="681" w:type="dxa"/>
            <w:shd w:val="solid" w:color="FFFFFF" w:fill="auto"/>
          </w:tcPr>
          <w:p w14:paraId="0E0C22F8" w14:textId="77777777" w:rsidR="00855818" w:rsidRDefault="00855818" w:rsidP="00F90B88">
            <w:pPr>
              <w:pStyle w:val="TAL"/>
              <w:rPr>
                <w:snapToGrid w:val="0"/>
                <w:lang w:val="en-AU"/>
              </w:rPr>
            </w:pPr>
            <w:r>
              <w:rPr>
                <w:snapToGrid w:val="0"/>
                <w:lang w:val="en-AU"/>
              </w:rPr>
              <w:t>12.3.0</w:t>
            </w:r>
          </w:p>
        </w:tc>
      </w:tr>
      <w:tr w:rsidR="004A4BE8" w14:paraId="273C1919" w14:textId="77777777" w:rsidTr="00D953F5">
        <w:tc>
          <w:tcPr>
            <w:tcW w:w="800" w:type="dxa"/>
            <w:shd w:val="solid" w:color="FFFFFF" w:fill="auto"/>
          </w:tcPr>
          <w:p w14:paraId="3CB498F6" w14:textId="77777777" w:rsidR="004A4BE8" w:rsidRDefault="004A4BE8" w:rsidP="00F90B88">
            <w:pPr>
              <w:pStyle w:val="TAL"/>
              <w:rPr>
                <w:snapToGrid w:val="0"/>
                <w:lang w:val="en-AU"/>
              </w:rPr>
            </w:pPr>
            <w:r>
              <w:rPr>
                <w:snapToGrid w:val="0"/>
                <w:lang w:val="en-AU"/>
              </w:rPr>
              <w:t>2014-06</w:t>
            </w:r>
          </w:p>
        </w:tc>
        <w:tc>
          <w:tcPr>
            <w:tcW w:w="800" w:type="dxa"/>
            <w:shd w:val="solid" w:color="FFFFFF" w:fill="auto"/>
          </w:tcPr>
          <w:p w14:paraId="775CFC05" w14:textId="77777777" w:rsidR="004A4BE8" w:rsidRDefault="004A4BE8" w:rsidP="00F90B88">
            <w:pPr>
              <w:pStyle w:val="TAL"/>
              <w:rPr>
                <w:snapToGrid w:val="0"/>
                <w:lang w:val="en-AU"/>
              </w:rPr>
            </w:pPr>
            <w:r>
              <w:rPr>
                <w:snapToGrid w:val="0"/>
                <w:lang w:val="en-AU"/>
              </w:rPr>
              <w:t>CT#64</w:t>
            </w:r>
          </w:p>
        </w:tc>
        <w:tc>
          <w:tcPr>
            <w:tcW w:w="1001" w:type="dxa"/>
            <w:shd w:val="solid" w:color="FFFFFF" w:fill="auto"/>
          </w:tcPr>
          <w:p w14:paraId="453D36D0" w14:textId="77777777" w:rsidR="004A4BE8" w:rsidRPr="00855818" w:rsidRDefault="004A4BE8" w:rsidP="00F90B88">
            <w:pPr>
              <w:pStyle w:val="TAL"/>
              <w:rPr>
                <w:snapToGrid w:val="0"/>
                <w:lang w:val="en-AU"/>
              </w:rPr>
            </w:pPr>
            <w:r w:rsidRPr="004A4BE8">
              <w:rPr>
                <w:snapToGrid w:val="0"/>
                <w:lang w:val="en-AU"/>
              </w:rPr>
              <w:t>CP-140330</w:t>
            </w:r>
          </w:p>
        </w:tc>
        <w:tc>
          <w:tcPr>
            <w:tcW w:w="693" w:type="dxa"/>
            <w:shd w:val="solid" w:color="FFFFFF" w:fill="auto"/>
          </w:tcPr>
          <w:p w14:paraId="586CB216" w14:textId="77777777" w:rsidR="004A4BE8" w:rsidRDefault="004A4BE8" w:rsidP="00F90B88">
            <w:pPr>
              <w:pStyle w:val="TAL"/>
              <w:rPr>
                <w:snapToGrid w:val="0"/>
                <w:lang w:val="en-AU"/>
              </w:rPr>
            </w:pPr>
            <w:r>
              <w:rPr>
                <w:snapToGrid w:val="0"/>
                <w:lang w:val="en-AU"/>
              </w:rPr>
              <w:t>0034</w:t>
            </w:r>
          </w:p>
        </w:tc>
        <w:tc>
          <w:tcPr>
            <w:tcW w:w="236" w:type="dxa"/>
            <w:shd w:val="solid" w:color="FFFFFF" w:fill="auto"/>
          </w:tcPr>
          <w:p w14:paraId="5CF8DEBE" w14:textId="77777777" w:rsidR="004A4BE8" w:rsidRDefault="004A4BE8" w:rsidP="00F90B88">
            <w:pPr>
              <w:pStyle w:val="TAL"/>
              <w:rPr>
                <w:snapToGrid w:val="0"/>
                <w:lang w:val="en-AU"/>
              </w:rPr>
            </w:pPr>
          </w:p>
        </w:tc>
        <w:tc>
          <w:tcPr>
            <w:tcW w:w="4867" w:type="dxa"/>
            <w:shd w:val="solid" w:color="FFFFFF" w:fill="auto"/>
          </w:tcPr>
          <w:p w14:paraId="5285F650" w14:textId="77777777" w:rsidR="004A4BE8" w:rsidRPr="00855818" w:rsidRDefault="004A4BE8" w:rsidP="00F90B88">
            <w:pPr>
              <w:pStyle w:val="TAL"/>
              <w:rPr>
                <w:snapToGrid w:val="0"/>
              </w:rPr>
            </w:pPr>
            <w:r w:rsidRPr="004A4BE8">
              <w:rPr>
                <w:snapToGrid w:val="0"/>
              </w:rPr>
              <w:t>Clean-up of HOLD flows</w:t>
            </w:r>
          </w:p>
        </w:tc>
        <w:tc>
          <w:tcPr>
            <w:tcW w:w="681" w:type="dxa"/>
            <w:shd w:val="solid" w:color="FFFFFF" w:fill="auto"/>
          </w:tcPr>
          <w:p w14:paraId="78474C5A" w14:textId="77777777" w:rsidR="004A4BE8" w:rsidRDefault="004A4BE8" w:rsidP="00F90B88">
            <w:pPr>
              <w:pStyle w:val="TAL"/>
              <w:rPr>
                <w:snapToGrid w:val="0"/>
                <w:lang w:val="en-AU"/>
              </w:rPr>
            </w:pPr>
            <w:r>
              <w:rPr>
                <w:snapToGrid w:val="0"/>
                <w:lang w:val="en-AU"/>
              </w:rPr>
              <w:t>12.3.0</w:t>
            </w:r>
          </w:p>
        </w:tc>
        <w:tc>
          <w:tcPr>
            <w:tcW w:w="681" w:type="dxa"/>
            <w:shd w:val="solid" w:color="FFFFFF" w:fill="auto"/>
          </w:tcPr>
          <w:p w14:paraId="62490B1C" w14:textId="77777777" w:rsidR="004A4BE8" w:rsidRDefault="004A4BE8" w:rsidP="00F90B88">
            <w:pPr>
              <w:pStyle w:val="TAL"/>
              <w:rPr>
                <w:snapToGrid w:val="0"/>
                <w:lang w:val="en-AU"/>
              </w:rPr>
            </w:pPr>
            <w:r>
              <w:rPr>
                <w:snapToGrid w:val="0"/>
                <w:lang w:val="en-AU"/>
              </w:rPr>
              <w:t>12.4.0</w:t>
            </w:r>
          </w:p>
        </w:tc>
      </w:tr>
      <w:tr w:rsidR="004A4BE8" w14:paraId="38C4A685" w14:textId="77777777" w:rsidTr="00D953F5">
        <w:tc>
          <w:tcPr>
            <w:tcW w:w="800" w:type="dxa"/>
            <w:shd w:val="solid" w:color="FFFFFF" w:fill="auto"/>
          </w:tcPr>
          <w:p w14:paraId="479BAB73" w14:textId="77777777" w:rsidR="004A4BE8" w:rsidRDefault="004A4BE8" w:rsidP="00F90B88">
            <w:pPr>
              <w:pStyle w:val="TAL"/>
              <w:rPr>
                <w:snapToGrid w:val="0"/>
                <w:lang w:val="en-AU"/>
              </w:rPr>
            </w:pPr>
            <w:r>
              <w:rPr>
                <w:snapToGrid w:val="0"/>
                <w:lang w:val="en-AU"/>
              </w:rPr>
              <w:t>2014-06</w:t>
            </w:r>
          </w:p>
        </w:tc>
        <w:tc>
          <w:tcPr>
            <w:tcW w:w="800" w:type="dxa"/>
            <w:shd w:val="solid" w:color="FFFFFF" w:fill="auto"/>
          </w:tcPr>
          <w:p w14:paraId="3A0D2CAD" w14:textId="77777777" w:rsidR="004A4BE8" w:rsidRDefault="004A4BE8" w:rsidP="00F90B88">
            <w:pPr>
              <w:pStyle w:val="TAL"/>
              <w:rPr>
                <w:snapToGrid w:val="0"/>
                <w:lang w:val="en-AU"/>
              </w:rPr>
            </w:pPr>
            <w:r>
              <w:rPr>
                <w:snapToGrid w:val="0"/>
                <w:lang w:val="en-AU"/>
              </w:rPr>
              <w:t>CT#64</w:t>
            </w:r>
          </w:p>
        </w:tc>
        <w:tc>
          <w:tcPr>
            <w:tcW w:w="1001" w:type="dxa"/>
            <w:shd w:val="solid" w:color="FFFFFF" w:fill="auto"/>
          </w:tcPr>
          <w:p w14:paraId="2677B0C8" w14:textId="77777777" w:rsidR="004A4BE8" w:rsidRPr="00855818" w:rsidRDefault="004A4BE8" w:rsidP="00F90B88">
            <w:pPr>
              <w:pStyle w:val="TAL"/>
              <w:rPr>
                <w:snapToGrid w:val="0"/>
                <w:lang w:val="en-AU"/>
              </w:rPr>
            </w:pPr>
            <w:r w:rsidRPr="004A4BE8">
              <w:rPr>
                <w:snapToGrid w:val="0"/>
                <w:lang w:val="en-AU"/>
              </w:rPr>
              <w:t>CP-140330</w:t>
            </w:r>
          </w:p>
        </w:tc>
        <w:tc>
          <w:tcPr>
            <w:tcW w:w="693" w:type="dxa"/>
            <w:shd w:val="solid" w:color="FFFFFF" w:fill="auto"/>
          </w:tcPr>
          <w:p w14:paraId="58C5AA84" w14:textId="77777777" w:rsidR="004A4BE8" w:rsidRDefault="004A4BE8" w:rsidP="00F90B88">
            <w:pPr>
              <w:pStyle w:val="TAL"/>
              <w:rPr>
                <w:snapToGrid w:val="0"/>
                <w:lang w:val="en-AU"/>
              </w:rPr>
            </w:pPr>
            <w:r>
              <w:rPr>
                <w:snapToGrid w:val="0"/>
                <w:lang w:val="en-AU"/>
              </w:rPr>
              <w:t>0036</w:t>
            </w:r>
          </w:p>
        </w:tc>
        <w:tc>
          <w:tcPr>
            <w:tcW w:w="236" w:type="dxa"/>
            <w:shd w:val="solid" w:color="FFFFFF" w:fill="auto"/>
          </w:tcPr>
          <w:p w14:paraId="322B7D32" w14:textId="77777777" w:rsidR="004A4BE8" w:rsidRDefault="004A4BE8" w:rsidP="00F90B88">
            <w:pPr>
              <w:pStyle w:val="TAL"/>
              <w:rPr>
                <w:snapToGrid w:val="0"/>
                <w:lang w:val="en-AU"/>
              </w:rPr>
            </w:pPr>
          </w:p>
        </w:tc>
        <w:tc>
          <w:tcPr>
            <w:tcW w:w="4867" w:type="dxa"/>
            <w:shd w:val="solid" w:color="FFFFFF" w:fill="auto"/>
          </w:tcPr>
          <w:p w14:paraId="496EA894" w14:textId="77777777" w:rsidR="004A4BE8" w:rsidRPr="00855818" w:rsidRDefault="004A4BE8" w:rsidP="00F90B88">
            <w:pPr>
              <w:pStyle w:val="TAL"/>
              <w:rPr>
                <w:snapToGrid w:val="0"/>
              </w:rPr>
            </w:pPr>
            <w:r w:rsidRPr="004A4BE8">
              <w:rPr>
                <w:snapToGrid w:val="0"/>
              </w:rPr>
              <w:t>Minor corrections 24.610</w:t>
            </w:r>
          </w:p>
        </w:tc>
        <w:tc>
          <w:tcPr>
            <w:tcW w:w="681" w:type="dxa"/>
            <w:shd w:val="solid" w:color="FFFFFF" w:fill="auto"/>
          </w:tcPr>
          <w:p w14:paraId="3545FF32" w14:textId="77777777" w:rsidR="004A4BE8" w:rsidRDefault="004A4BE8" w:rsidP="00F90B88">
            <w:pPr>
              <w:pStyle w:val="TAL"/>
              <w:rPr>
                <w:snapToGrid w:val="0"/>
                <w:lang w:val="en-AU"/>
              </w:rPr>
            </w:pPr>
            <w:r>
              <w:rPr>
                <w:snapToGrid w:val="0"/>
                <w:lang w:val="en-AU"/>
              </w:rPr>
              <w:t>12.3.0</w:t>
            </w:r>
          </w:p>
        </w:tc>
        <w:tc>
          <w:tcPr>
            <w:tcW w:w="681" w:type="dxa"/>
            <w:shd w:val="solid" w:color="FFFFFF" w:fill="auto"/>
          </w:tcPr>
          <w:p w14:paraId="595BFB4D" w14:textId="77777777" w:rsidR="004A4BE8" w:rsidRDefault="004A4BE8" w:rsidP="00F90B88">
            <w:pPr>
              <w:pStyle w:val="TAL"/>
              <w:rPr>
                <w:snapToGrid w:val="0"/>
                <w:lang w:val="en-AU"/>
              </w:rPr>
            </w:pPr>
            <w:r>
              <w:rPr>
                <w:snapToGrid w:val="0"/>
                <w:lang w:val="en-AU"/>
              </w:rPr>
              <w:t>12.4.0</w:t>
            </w:r>
          </w:p>
        </w:tc>
      </w:tr>
      <w:tr w:rsidR="004B305F" w14:paraId="776AD82D" w14:textId="77777777" w:rsidTr="00D953F5">
        <w:tc>
          <w:tcPr>
            <w:tcW w:w="800" w:type="dxa"/>
            <w:shd w:val="solid" w:color="FFFFFF" w:fill="auto"/>
          </w:tcPr>
          <w:p w14:paraId="6B350538" w14:textId="77777777" w:rsidR="004B305F" w:rsidRDefault="004B305F" w:rsidP="00F90B88">
            <w:pPr>
              <w:pStyle w:val="TAL"/>
              <w:rPr>
                <w:snapToGrid w:val="0"/>
                <w:lang w:val="en-AU"/>
              </w:rPr>
            </w:pPr>
            <w:r>
              <w:rPr>
                <w:snapToGrid w:val="0"/>
                <w:lang w:val="en-AU"/>
              </w:rPr>
              <w:t>2014-09</w:t>
            </w:r>
          </w:p>
        </w:tc>
        <w:tc>
          <w:tcPr>
            <w:tcW w:w="800" w:type="dxa"/>
            <w:shd w:val="solid" w:color="FFFFFF" w:fill="auto"/>
          </w:tcPr>
          <w:p w14:paraId="6C162B6E" w14:textId="77777777" w:rsidR="004B305F" w:rsidRDefault="004B305F" w:rsidP="00F90B88">
            <w:pPr>
              <w:pStyle w:val="TAL"/>
              <w:rPr>
                <w:snapToGrid w:val="0"/>
                <w:lang w:val="en-AU"/>
              </w:rPr>
            </w:pPr>
            <w:r>
              <w:rPr>
                <w:snapToGrid w:val="0"/>
                <w:lang w:val="en-AU"/>
              </w:rPr>
              <w:t>CT#65</w:t>
            </w:r>
          </w:p>
        </w:tc>
        <w:tc>
          <w:tcPr>
            <w:tcW w:w="1001" w:type="dxa"/>
            <w:shd w:val="solid" w:color="FFFFFF" w:fill="auto"/>
          </w:tcPr>
          <w:p w14:paraId="298CFEFE" w14:textId="77777777" w:rsidR="004B305F" w:rsidRPr="004A4BE8" w:rsidRDefault="004B305F" w:rsidP="00F90B88">
            <w:pPr>
              <w:pStyle w:val="TAL"/>
              <w:rPr>
                <w:snapToGrid w:val="0"/>
                <w:lang w:val="en-AU"/>
              </w:rPr>
            </w:pPr>
            <w:r w:rsidRPr="004B305F">
              <w:rPr>
                <w:snapToGrid w:val="0"/>
                <w:lang w:val="en-AU"/>
              </w:rPr>
              <w:t>CP-140665</w:t>
            </w:r>
          </w:p>
        </w:tc>
        <w:tc>
          <w:tcPr>
            <w:tcW w:w="693" w:type="dxa"/>
            <w:shd w:val="solid" w:color="FFFFFF" w:fill="auto"/>
          </w:tcPr>
          <w:p w14:paraId="211F1CA2" w14:textId="77777777" w:rsidR="004B305F" w:rsidRDefault="004B305F" w:rsidP="00F90B88">
            <w:pPr>
              <w:pStyle w:val="TAL"/>
              <w:rPr>
                <w:snapToGrid w:val="0"/>
                <w:lang w:val="en-AU"/>
              </w:rPr>
            </w:pPr>
            <w:r>
              <w:rPr>
                <w:snapToGrid w:val="0"/>
                <w:lang w:val="en-AU"/>
              </w:rPr>
              <w:t>0033</w:t>
            </w:r>
          </w:p>
        </w:tc>
        <w:tc>
          <w:tcPr>
            <w:tcW w:w="236" w:type="dxa"/>
            <w:shd w:val="solid" w:color="FFFFFF" w:fill="auto"/>
          </w:tcPr>
          <w:p w14:paraId="419A3BD5" w14:textId="77777777" w:rsidR="004B305F" w:rsidRDefault="004B305F" w:rsidP="00F90B88">
            <w:pPr>
              <w:pStyle w:val="TAL"/>
              <w:rPr>
                <w:snapToGrid w:val="0"/>
                <w:lang w:val="en-AU"/>
              </w:rPr>
            </w:pPr>
            <w:r>
              <w:rPr>
                <w:snapToGrid w:val="0"/>
                <w:lang w:val="en-AU"/>
              </w:rPr>
              <w:t>4</w:t>
            </w:r>
          </w:p>
        </w:tc>
        <w:tc>
          <w:tcPr>
            <w:tcW w:w="4867" w:type="dxa"/>
            <w:shd w:val="solid" w:color="FFFFFF" w:fill="auto"/>
          </w:tcPr>
          <w:p w14:paraId="54F63112" w14:textId="77777777" w:rsidR="004B305F" w:rsidRPr="004A4BE8" w:rsidRDefault="004B305F" w:rsidP="00F90B88">
            <w:pPr>
              <w:pStyle w:val="TAL"/>
              <w:rPr>
                <w:snapToGrid w:val="0"/>
              </w:rPr>
            </w:pPr>
            <w:r w:rsidRPr="004B305F">
              <w:rPr>
                <w:snapToGrid w:val="0"/>
              </w:rPr>
              <w:t>Media directionality when resuming a session established with one-way media</w:t>
            </w:r>
          </w:p>
        </w:tc>
        <w:tc>
          <w:tcPr>
            <w:tcW w:w="681" w:type="dxa"/>
            <w:shd w:val="solid" w:color="FFFFFF" w:fill="auto"/>
          </w:tcPr>
          <w:p w14:paraId="03C55F74" w14:textId="77777777" w:rsidR="004B305F" w:rsidRDefault="004B305F" w:rsidP="00F90B88">
            <w:pPr>
              <w:pStyle w:val="TAL"/>
              <w:rPr>
                <w:snapToGrid w:val="0"/>
                <w:lang w:val="en-AU"/>
              </w:rPr>
            </w:pPr>
            <w:r>
              <w:rPr>
                <w:snapToGrid w:val="0"/>
                <w:lang w:val="en-AU"/>
              </w:rPr>
              <w:t>12.4.0</w:t>
            </w:r>
          </w:p>
        </w:tc>
        <w:tc>
          <w:tcPr>
            <w:tcW w:w="681" w:type="dxa"/>
            <w:shd w:val="solid" w:color="FFFFFF" w:fill="auto"/>
          </w:tcPr>
          <w:p w14:paraId="45EB856F" w14:textId="77777777" w:rsidR="004B305F" w:rsidRDefault="004B305F" w:rsidP="00F90B88">
            <w:pPr>
              <w:pStyle w:val="TAL"/>
              <w:rPr>
                <w:snapToGrid w:val="0"/>
                <w:lang w:val="en-AU"/>
              </w:rPr>
            </w:pPr>
            <w:r>
              <w:rPr>
                <w:snapToGrid w:val="0"/>
                <w:lang w:val="en-AU"/>
              </w:rPr>
              <w:t>12.5.0</w:t>
            </w:r>
          </w:p>
        </w:tc>
      </w:tr>
      <w:tr w:rsidR="00CC1FAD" w14:paraId="5A422965" w14:textId="77777777" w:rsidTr="00D953F5">
        <w:tc>
          <w:tcPr>
            <w:tcW w:w="800" w:type="dxa"/>
            <w:shd w:val="solid" w:color="FFFFFF" w:fill="auto"/>
          </w:tcPr>
          <w:p w14:paraId="58F422EB" w14:textId="77777777" w:rsidR="00CC1FAD" w:rsidRDefault="00CC1FAD" w:rsidP="00F90B88">
            <w:pPr>
              <w:pStyle w:val="TAL"/>
              <w:rPr>
                <w:snapToGrid w:val="0"/>
                <w:lang w:val="en-AU"/>
              </w:rPr>
            </w:pPr>
            <w:r>
              <w:rPr>
                <w:snapToGrid w:val="0"/>
                <w:lang w:val="en-AU"/>
              </w:rPr>
              <w:t>2014-12</w:t>
            </w:r>
          </w:p>
        </w:tc>
        <w:tc>
          <w:tcPr>
            <w:tcW w:w="800" w:type="dxa"/>
            <w:shd w:val="solid" w:color="FFFFFF" w:fill="auto"/>
          </w:tcPr>
          <w:p w14:paraId="28EC72DB" w14:textId="77777777" w:rsidR="00CC1FAD" w:rsidRDefault="00CC1FAD" w:rsidP="00F90B88">
            <w:pPr>
              <w:pStyle w:val="TAL"/>
              <w:rPr>
                <w:snapToGrid w:val="0"/>
                <w:lang w:val="en-AU"/>
              </w:rPr>
            </w:pPr>
            <w:r>
              <w:rPr>
                <w:snapToGrid w:val="0"/>
                <w:lang w:val="en-AU"/>
              </w:rPr>
              <w:t>CT#66</w:t>
            </w:r>
          </w:p>
        </w:tc>
        <w:tc>
          <w:tcPr>
            <w:tcW w:w="1001" w:type="dxa"/>
            <w:shd w:val="solid" w:color="FFFFFF" w:fill="auto"/>
          </w:tcPr>
          <w:p w14:paraId="11FEFB1A" w14:textId="77777777" w:rsidR="00CC1FAD" w:rsidRPr="004B305F" w:rsidRDefault="00CC1FAD" w:rsidP="00F90B88">
            <w:pPr>
              <w:pStyle w:val="TAL"/>
              <w:rPr>
                <w:snapToGrid w:val="0"/>
                <w:lang w:val="en-AU"/>
              </w:rPr>
            </w:pPr>
            <w:r w:rsidRPr="00CC1FAD">
              <w:rPr>
                <w:snapToGrid w:val="0"/>
                <w:lang w:val="en-AU"/>
              </w:rPr>
              <w:t>CP-140833</w:t>
            </w:r>
          </w:p>
        </w:tc>
        <w:tc>
          <w:tcPr>
            <w:tcW w:w="693" w:type="dxa"/>
            <w:shd w:val="solid" w:color="FFFFFF" w:fill="auto"/>
          </w:tcPr>
          <w:p w14:paraId="7DF3C91E" w14:textId="77777777" w:rsidR="00CC1FAD" w:rsidRDefault="00CC1FAD" w:rsidP="00F90B88">
            <w:pPr>
              <w:pStyle w:val="TAL"/>
              <w:rPr>
                <w:snapToGrid w:val="0"/>
                <w:lang w:val="en-AU"/>
              </w:rPr>
            </w:pPr>
            <w:r>
              <w:rPr>
                <w:snapToGrid w:val="0"/>
                <w:lang w:val="en-AU"/>
              </w:rPr>
              <w:t>0037</w:t>
            </w:r>
          </w:p>
        </w:tc>
        <w:tc>
          <w:tcPr>
            <w:tcW w:w="236" w:type="dxa"/>
            <w:shd w:val="solid" w:color="FFFFFF" w:fill="auto"/>
          </w:tcPr>
          <w:p w14:paraId="0C777857" w14:textId="77777777" w:rsidR="00CC1FAD" w:rsidRDefault="00CC1FAD" w:rsidP="00F90B88">
            <w:pPr>
              <w:pStyle w:val="TAL"/>
              <w:rPr>
                <w:snapToGrid w:val="0"/>
                <w:lang w:val="en-AU"/>
              </w:rPr>
            </w:pPr>
            <w:r>
              <w:rPr>
                <w:snapToGrid w:val="0"/>
                <w:lang w:val="en-AU"/>
              </w:rPr>
              <w:t>1</w:t>
            </w:r>
          </w:p>
        </w:tc>
        <w:tc>
          <w:tcPr>
            <w:tcW w:w="4867" w:type="dxa"/>
            <w:shd w:val="solid" w:color="FFFFFF" w:fill="auto"/>
          </w:tcPr>
          <w:p w14:paraId="5E505F92" w14:textId="77777777" w:rsidR="00CC1FAD" w:rsidRPr="004B305F" w:rsidRDefault="00CC1FAD" w:rsidP="00F90B88">
            <w:pPr>
              <w:pStyle w:val="TAL"/>
              <w:rPr>
                <w:snapToGrid w:val="0"/>
              </w:rPr>
            </w:pPr>
            <w:r w:rsidRPr="00CC1FAD">
              <w:rPr>
                <w:snapToGrid w:val="0"/>
              </w:rPr>
              <w:t>Reference update: RFC 7090 (draft-ietf-ecrit-psap-callback)</w:t>
            </w:r>
          </w:p>
        </w:tc>
        <w:tc>
          <w:tcPr>
            <w:tcW w:w="681" w:type="dxa"/>
            <w:shd w:val="solid" w:color="FFFFFF" w:fill="auto"/>
          </w:tcPr>
          <w:p w14:paraId="4C6F4632" w14:textId="77777777" w:rsidR="00CC1FAD" w:rsidRDefault="00CC1FAD" w:rsidP="00F90B88">
            <w:pPr>
              <w:pStyle w:val="TAL"/>
              <w:rPr>
                <w:snapToGrid w:val="0"/>
                <w:lang w:val="en-AU"/>
              </w:rPr>
            </w:pPr>
            <w:r>
              <w:rPr>
                <w:snapToGrid w:val="0"/>
                <w:lang w:val="en-AU"/>
              </w:rPr>
              <w:t>12.5.0</w:t>
            </w:r>
          </w:p>
        </w:tc>
        <w:tc>
          <w:tcPr>
            <w:tcW w:w="681" w:type="dxa"/>
            <w:shd w:val="solid" w:color="FFFFFF" w:fill="auto"/>
          </w:tcPr>
          <w:p w14:paraId="63E4C40E" w14:textId="77777777" w:rsidR="00CC1FAD" w:rsidRDefault="00CC1FAD" w:rsidP="00F90B88">
            <w:pPr>
              <w:pStyle w:val="TAL"/>
              <w:rPr>
                <w:snapToGrid w:val="0"/>
                <w:lang w:val="en-AU"/>
              </w:rPr>
            </w:pPr>
            <w:r>
              <w:rPr>
                <w:snapToGrid w:val="0"/>
                <w:lang w:val="en-AU"/>
              </w:rPr>
              <w:t>12.6.0</w:t>
            </w:r>
          </w:p>
        </w:tc>
      </w:tr>
      <w:tr w:rsidR="00902776" w14:paraId="007916E3" w14:textId="77777777" w:rsidTr="00D953F5">
        <w:tc>
          <w:tcPr>
            <w:tcW w:w="800" w:type="dxa"/>
            <w:shd w:val="solid" w:color="FFFFFF" w:fill="auto"/>
          </w:tcPr>
          <w:p w14:paraId="373AFF81" w14:textId="77777777" w:rsidR="00902776" w:rsidRDefault="00902776" w:rsidP="00F90B88">
            <w:pPr>
              <w:pStyle w:val="TAL"/>
              <w:rPr>
                <w:snapToGrid w:val="0"/>
                <w:lang w:val="en-AU"/>
              </w:rPr>
            </w:pPr>
            <w:r>
              <w:rPr>
                <w:snapToGrid w:val="0"/>
                <w:lang w:val="en-AU"/>
              </w:rPr>
              <w:t>2015-06</w:t>
            </w:r>
          </w:p>
        </w:tc>
        <w:tc>
          <w:tcPr>
            <w:tcW w:w="800" w:type="dxa"/>
            <w:shd w:val="solid" w:color="FFFFFF" w:fill="auto"/>
          </w:tcPr>
          <w:p w14:paraId="6D68BC58" w14:textId="77777777" w:rsidR="00902776" w:rsidRDefault="00902776" w:rsidP="00F90B88">
            <w:pPr>
              <w:pStyle w:val="TAL"/>
              <w:rPr>
                <w:snapToGrid w:val="0"/>
                <w:lang w:val="en-AU"/>
              </w:rPr>
            </w:pPr>
            <w:r>
              <w:rPr>
                <w:snapToGrid w:val="0"/>
                <w:lang w:val="en-AU"/>
              </w:rPr>
              <w:t>CT#67</w:t>
            </w:r>
          </w:p>
        </w:tc>
        <w:tc>
          <w:tcPr>
            <w:tcW w:w="1001" w:type="dxa"/>
            <w:shd w:val="solid" w:color="FFFFFF" w:fill="auto"/>
          </w:tcPr>
          <w:p w14:paraId="660E7CEB" w14:textId="77777777" w:rsidR="00902776" w:rsidRPr="00CC1FAD" w:rsidRDefault="00902776" w:rsidP="00F90B88">
            <w:pPr>
              <w:pStyle w:val="TAL"/>
              <w:rPr>
                <w:snapToGrid w:val="0"/>
                <w:lang w:val="en-AU"/>
              </w:rPr>
            </w:pPr>
            <w:r w:rsidRPr="00902776">
              <w:rPr>
                <w:snapToGrid w:val="0"/>
                <w:lang w:val="en-AU"/>
              </w:rPr>
              <w:t>CP-150322</w:t>
            </w:r>
          </w:p>
        </w:tc>
        <w:tc>
          <w:tcPr>
            <w:tcW w:w="693" w:type="dxa"/>
            <w:shd w:val="solid" w:color="FFFFFF" w:fill="auto"/>
          </w:tcPr>
          <w:p w14:paraId="54DB3470" w14:textId="77777777" w:rsidR="00902776" w:rsidRDefault="00902776" w:rsidP="00F90B88">
            <w:pPr>
              <w:pStyle w:val="TAL"/>
              <w:rPr>
                <w:snapToGrid w:val="0"/>
                <w:lang w:val="en-AU"/>
              </w:rPr>
            </w:pPr>
            <w:r>
              <w:rPr>
                <w:snapToGrid w:val="0"/>
                <w:lang w:val="en-AU"/>
              </w:rPr>
              <w:t>0039</w:t>
            </w:r>
          </w:p>
        </w:tc>
        <w:tc>
          <w:tcPr>
            <w:tcW w:w="236" w:type="dxa"/>
            <w:shd w:val="solid" w:color="FFFFFF" w:fill="auto"/>
          </w:tcPr>
          <w:p w14:paraId="78778A32" w14:textId="77777777" w:rsidR="00902776" w:rsidRDefault="00902776" w:rsidP="00F90B88">
            <w:pPr>
              <w:pStyle w:val="TAL"/>
              <w:rPr>
                <w:snapToGrid w:val="0"/>
                <w:lang w:val="en-AU"/>
              </w:rPr>
            </w:pPr>
            <w:r>
              <w:rPr>
                <w:snapToGrid w:val="0"/>
                <w:lang w:val="en-AU"/>
              </w:rPr>
              <w:t>1</w:t>
            </w:r>
          </w:p>
        </w:tc>
        <w:tc>
          <w:tcPr>
            <w:tcW w:w="4867" w:type="dxa"/>
            <w:shd w:val="solid" w:color="FFFFFF" w:fill="auto"/>
          </w:tcPr>
          <w:p w14:paraId="1CFD9461" w14:textId="77777777" w:rsidR="00902776" w:rsidRPr="00CC1FAD" w:rsidRDefault="00902776" w:rsidP="00F90B88">
            <w:pPr>
              <w:pStyle w:val="TAL"/>
              <w:rPr>
                <w:snapToGrid w:val="0"/>
              </w:rPr>
            </w:pPr>
            <w:r w:rsidRPr="00902776">
              <w:rPr>
                <w:snapToGrid w:val="0"/>
              </w:rPr>
              <w:t>Media sharing and HOLD service</w:t>
            </w:r>
          </w:p>
        </w:tc>
        <w:tc>
          <w:tcPr>
            <w:tcW w:w="681" w:type="dxa"/>
            <w:shd w:val="solid" w:color="FFFFFF" w:fill="auto"/>
          </w:tcPr>
          <w:p w14:paraId="47321C96" w14:textId="77777777" w:rsidR="00902776" w:rsidRDefault="00902776" w:rsidP="00F90B88">
            <w:pPr>
              <w:pStyle w:val="TAL"/>
              <w:rPr>
                <w:snapToGrid w:val="0"/>
                <w:lang w:val="en-AU"/>
              </w:rPr>
            </w:pPr>
            <w:r>
              <w:rPr>
                <w:snapToGrid w:val="0"/>
                <w:lang w:val="en-AU"/>
              </w:rPr>
              <w:t>12.6.0</w:t>
            </w:r>
          </w:p>
        </w:tc>
        <w:tc>
          <w:tcPr>
            <w:tcW w:w="681" w:type="dxa"/>
            <w:shd w:val="solid" w:color="FFFFFF" w:fill="auto"/>
          </w:tcPr>
          <w:p w14:paraId="687F8E0A" w14:textId="77777777" w:rsidR="00902776" w:rsidRDefault="00902776" w:rsidP="00F90B88">
            <w:pPr>
              <w:pStyle w:val="TAL"/>
              <w:rPr>
                <w:snapToGrid w:val="0"/>
                <w:lang w:val="en-AU"/>
              </w:rPr>
            </w:pPr>
            <w:r>
              <w:rPr>
                <w:snapToGrid w:val="0"/>
                <w:lang w:val="en-AU"/>
              </w:rPr>
              <w:t>13.0.0</w:t>
            </w:r>
          </w:p>
        </w:tc>
      </w:tr>
      <w:tr w:rsidR="003171AA" w14:paraId="4A531475" w14:textId="77777777" w:rsidTr="00D953F5">
        <w:tc>
          <w:tcPr>
            <w:tcW w:w="800" w:type="dxa"/>
            <w:shd w:val="solid" w:color="FFFFFF" w:fill="auto"/>
          </w:tcPr>
          <w:p w14:paraId="406FC29B" w14:textId="77777777" w:rsidR="003171AA" w:rsidRDefault="003171AA" w:rsidP="00F90B88">
            <w:pPr>
              <w:pStyle w:val="TAL"/>
              <w:rPr>
                <w:snapToGrid w:val="0"/>
                <w:lang w:val="en-AU"/>
              </w:rPr>
            </w:pPr>
            <w:r>
              <w:rPr>
                <w:snapToGrid w:val="0"/>
                <w:lang w:val="en-AU"/>
              </w:rPr>
              <w:t>2015-12</w:t>
            </w:r>
          </w:p>
        </w:tc>
        <w:tc>
          <w:tcPr>
            <w:tcW w:w="800" w:type="dxa"/>
            <w:shd w:val="solid" w:color="FFFFFF" w:fill="auto"/>
          </w:tcPr>
          <w:p w14:paraId="1A897A5F" w14:textId="77777777" w:rsidR="003171AA" w:rsidRDefault="003171AA" w:rsidP="00F90B88">
            <w:pPr>
              <w:pStyle w:val="TAL"/>
              <w:rPr>
                <w:snapToGrid w:val="0"/>
                <w:lang w:val="en-AU"/>
              </w:rPr>
            </w:pPr>
            <w:r>
              <w:rPr>
                <w:snapToGrid w:val="0"/>
                <w:lang w:val="en-AU"/>
              </w:rPr>
              <w:t>CT#70</w:t>
            </w:r>
          </w:p>
        </w:tc>
        <w:tc>
          <w:tcPr>
            <w:tcW w:w="1001" w:type="dxa"/>
            <w:shd w:val="solid" w:color="FFFFFF" w:fill="auto"/>
          </w:tcPr>
          <w:p w14:paraId="27284716" w14:textId="77777777" w:rsidR="003171AA" w:rsidRPr="00902776" w:rsidRDefault="003171AA" w:rsidP="00F90B88">
            <w:pPr>
              <w:pStyle w:val="TAL"/>
              <w:rPr>
                <w:snapToGrid w:val="0"/>
                <w:lang w:val="en-AU"/>
              </w:rPr>
            </w:pPr>
            <w:r w:rsidRPr="003171AA">
              <w:rPr>
                <w:snapToGrid w:val="0"/>
                <w:lang w:val="en-AU"/>
              </w:rPr>
              <w:t>CP-150709</w:t>
            </w:r>
          </w:p>
        </w:tc>
        <w:tc>
          <w:tcPr>
            <w:tcW w:w="693" w:type="dxa"/>
            <w:shd w:val="solid" w:color="FFFFFF" w:fill="auto"/>
          </w:tcPr>
          <w:p w14:paraId="4F3BCFCA" w14:textId="77777777" w:rsidR="003171AA" w:rsidRDefault="003171AA" w:rsidP="00F90B88">
            <w:pPr>
              <w:pStyle w:val="TAL"/>
              <w:rPr>
                <w:snapToGrid w:val="0"/>
                <w:lang w:val="en-AU"/>
              </w:rPr>
            </w:pPr>
            <w:r>
              <w:rPr>
                <w:snapToGrid w:val="0"/>
                <w:lang w:val="en-AU"/>
              </w:rPr>
              <w:t>0042</w:t>
            </w:r>
          </w:p>
        </w:tc>
        <w:tc>
          <w:tcPr>
            <w:tcW w:w="236" w:type="dxa"/>
            <w:shd w:val="solid" w:color="FFFFFF" w:fill="auto"/>
          </w:tcPr>
          <w:p w14:paraId="449F4615" w14:textId="77777777" w:rsidR="003171AA" w:rsidRDefault="003171AA" w:rsidP="00F90B88">
            <w:pPr>
              <w:pStyle w:val="TAL"/>
              <w:rPr>
                <w:snapToGrid w:val="0"/>
                <w:lang w:val="en-AU"/>
              </w:rPr>
            </w:pPr>
            <w:r>
              <w:rPr>
                <w:snapToGrid w:val="0"/>
                <w:lang w:val="en-AU"/>
              </w:rPr>
              <w:t>1</w:t>
            </w:r>
          </w:p>
        </w:tc>
        <w:tc>
          <w:tcPr>
            <w:tcW w:w="4867" w:type="dxa"/>
            <w:shd w:val="solid" w:color="FFFFFF" w:fill="auto"/>
          </w:tcPr>
          <w:p w14:paraId="2D507B55" w14:textId="77777777" w:rsidR="003171AA" w:rsidRPr="00902776" w:rsidRDefault="003171AA" w:rsidP="00F90B88">
            <w:pPr>
              <w:pStyle w:val="TAL"/>
              <w:rPr>
                <w:snapToGrid w:val="0"/>
              </w:rPr>
            </w:pPr>
            <w:r w:rsidRPr="003171AA">
              <w:rPr>
                <w:snapToGrid w:val="0"/>
              </w:rPr>
              <w:t>Local held indication at UE</w:t>
            </w:r>
          </w:p>
        </w:tc>
        <w:tc>
          <w:tcPr>
            <w:tcW w:w="681" w:type="dxa"/>
            <w:shd w:val="solid" w:color="FFFFFF" w:fill="auto"/>
          </w:tcPr>
          <w:p w14:paraId="03982E58" w14:textId="77777777" w:rsidR="003171AA" w:rsidRDefault="003171AA" w:rsidP="00F90B88">
            <w:pPr>
              <w:pStyle w:val="TAL"/>
              <w:rPr>
                <w:snapToGrid w:val="0"/>
                <w:lang w:val="en-AU"/>
              </w:rPr>
            </w:pPr>
            <w:r>
              <w:rPr>
                <w:snapToGrid w:val="0"/>
                <w:lang w:val="en-AU"/>
              </w:rPr>
              <w:t>13.0.0</w:t>
            </w:r>
          </w:p>
        </w:tc>
        <w:tc>
          <w:tcPr>
            <w:tcW w:w="681" w:type="dxa"/>
            <w:shd w:val="solid" w:color="FFFFFF" w:fill="auto"/>
          </w:tcPr>
          <w:p w14:paraId="00369DDF" w14:textId="77777777" w:rsidR="003171AA" w:rsidRDefault="003171AA" w:rsidP="00F90B88">
            <w:pPr>
              <w:pStyle w:val="TAL"/>
              <w:rPr>
                <w:snapToGrid w:val="0"/>
                <w:lang w:val="en-AU"/>
              </w:rPr>
            </w:pPr>
            <w:r>
              <w:rPr>
                <w:snapToGrid w:val="0"/>
                <w:lang w:val="en-AU"/>
              </w:rPr>
              <w:t>13.1.0</w:t>
            </w:r>
          </w:p>
        </w:tc>
      </w:tr>
    </w:tbl>
    <w:p w14:paraId="704498EE" w14:textId="77777777" w:rsidR="007B5DDA" w:rsidRDefault="007B5DDA" w:rsidP="007B5DDA"/>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4"/>
        <w:gridCol w:w="1099"/>
        <w:gridCol w:w="502"/>
        <w:gridCol w:w="427"/>
        <w:gridCol w:w="427"/>
        <w:gridCol w:w="4985"/>
        <w:gridCol w:w="711"/>
      </w:tblGrid>
      <w:tr w:rsidR="006B4547" w:rsidRPr="00235394" w14:paraId="651DFCC8" w14:textId="77777777" w:rsidTr="00D57975">
        <w:trPr>
          <w:cantSplit/>
        </w:trPr>
        <w:tc>
          <w:tcPr>
            <w:tcW w:w="9714" w:type="dxa"/>
            <w:gridSpan w:val="8"/>
            <w:tcBorders>
              <w:bottom w:val="nil"/>
            </w:tcBorders>
            <w:shd w:val="solid" w:color="FFFFFF" w:fill="auto"/>
          </w:tcPr>
          <w:p w14:paraId="12ABD52E" w14:textId="77777777" w:rsidR="006B4547" w:rsidRPr="00235394" w:rsidRDefault="006B4547" w:rsidP="00D57975">
            <w:pPr>
              <w:pStyle w:val="TAL"/>
              <w:jc w:val="center"/>
              <w:rPr>
                <w:b/>
                <w:sz w:val="16"/>
              </w:rPr>
            </w:pPr>
            <w:r w:rsidRPr="00235394">
              <w:rPr>
                <w:b/>
              </w:rPr>
              <w:t>Change history</w:t>
            </w:r>
          </w:p>
        </w:tc>
      </w:tr>
      <w:tr w:rsidR="006B4547" w:rsidRPr="00235394" w14:paraId="629CAF4D" w14:textId="77777777" w:rsidTr="00D57975">
        <w:tc>
          <w:tcPr>
            <w:tcW w:w="800" w:type="dxa"/>
            <w:shd w:val="pct10" w:color="auto" w:fill="FFFFFF"/>
          </w:tcPr>
          <w:p w14:paraId="4A7771E7" w14:textId="77777777" w:rsidR="006B4547" w:rsidRPr="00235394" w:rsidRDefault="006B4547" w:rsidP="00D57975">
            <w:pPr>
              <w:pStyle w:val="TAL"/>
              <w:rPr>
                <w:b/>
                <w:sz w:val="16"/>
              </w:rPr>
            </w:pPr>
            <w:r w:rsidRPr="00235394">
              <w:rPr>
                <w:b/>
                <w:sz w:val="16"/>
              </w:rPr>
              <w:t>Date</w:t>
            </w:r>
          </w:p>
        </w:tc>
        <w:tc>
          <w:tcPr>
            <w:tcW w:w="800" w:type="dxa"/>
            <w:shd w:val="pct10" w:color="auto" w:fill="FFFFFF"/>
          </w:tcPr>
          <w:p w14:paraId="63597E50" w14:textId="77777777" w:rsidR="006B4547" w:rsidRPr="00235394" w:rsidRDefault="006B4547" w:rsidP="00D57975">
            <w:pPr>
              <w:pStyle w:val="TAL"/>
              <w:rPr>
                <w:b/>
                <w:sz w:val="16"/>
              </w:rPr>
            </w:pPr>
            <w:r>
              <w:rPr>
                <w:b/>
                <w:sz w:val="16"/>
              </w:rPr>
              <w:t>Meeting</w:t>
            </w:r>
          </w:p>
        </w:tc>
        <w:tc>
          <w:tcPr>
            <w:tcW w:w="1094" w:type="dxa"/>
            <w:shd w:val="pct10" w:color="auto" w:fill="FFFFFF"/>
          </w:tcPr>
          <w:p w14:paraId="7B4FA344" w14:textId="77777777" w:rsidR="006B4547" w:rsidRPr="00235394" w:rsidRDefault="006B4547" w:rsidP="00D57975">
            <w:pPr>
              <w:pStyle w:val="TAL"/>
              <w:rPr>
                <w:b/>
                <w:sz w:val="16"/>
              </w:rPr>
            </w:pPr>
            <w:r w:rsidRPr="00235394">
              <w:rPr>
                <w:b/>
                <w:sz w:val="16"/>
              </w:rPr>
              <w:t>TDoc</w:t>
            </w:r>
          </w:p>
        </w:tc>
        <w:tc>
          <w:tcPr>
            <w:tcW w:w="500" w:type="dxa"/>
            <w:shd w:val="pct10" w:color="auto" w:fill="FFFFFF"/>
          </w:tcPr>
          <w:p w14:paraId="39377099" w14:textId="77777777" w:rsidR="006B4547" w:rsidRPr="00235394" w:rsidRDefault="006B4547" w:rsidP="00D57975">
            <w:pPr>
              <w:pStyle w:val="TAL"/>
              <w:rPr>
                <w:b/>
                <w:sz w:val="16"/>
              </w:rPr>
            </w:pPr>
            <w:r w:rsidRPr="00235394">
              <w:rPr>
                <w:b/>
                <w:sz w:val="16"/>
              </w:rPr>
              <w:t>CR</w:t>
            </w:r>
          </w:p>
        </w:tc>
        <w:tc>
          <w:tcPr>
            <w:tcW w:w="425" w:type="dxa"/>
            <w:shd w:val="pct10" w:color="auto" w:fill="FFFFFF"/>
          </w:tcPr>
          <w:p w14:paraId="1EE77207" w14:textId="77777777" w:rsidR="006B4547" w:rsidRPr="00235394" w:rsidRDefault="006B4547" w:rsidP="00D57975">
            <w:pPr>
              <w:pStyle w:val="TAL"/>
              <w:rPr>
                <w:b/>
                <w:sz w:val="16"/>
              </w:rPr>
            </w:pPr>
            <w:r w:rsidRPr="00235394">
              <w:rPr>
                <w:b/>
                <w:sz w:val="16"/>
              </w:rPr>
              <w:t>Rev</w:t>
            </w:r>
          </w:p>
        </w:tc>
        <w:tc>
          <w:tcPr>
            <w:tcW w:w="425" w:type="dxa"/>
            <w:shd w:val="pct10" w:color="auto" w:fill="FFFFFF"/>
          </w:tcPr>
          <w:p w14:paraId="300E4538" w14:textId="77777777" w:rsidR="006B4547" w:rsidRPr="00235394" w:rsidRDefault="006B4547" w:rsidP="00D57975">
            <w:pPr>
              <w:pStyle w:val="TAL"/>
              <w:rPr>
                <w:b/>
                <w:sz w:val="16"/>
              </w:rPr>
            </w:pPr>
            <w:r>
              <w:rPr>
                <w:b/>
                <w:sz w:val="16"/>
              </w:rPr>
              <w:t>Cat</w:t>
            </w:r>
          </w:p>
        </w:tc>
        <w:tc>
          <w:tcPr>
            <w:tcW w:w="4962" w:type="dxa"/>
            <w:shd w:val="pct10" w:color="auto" w:fill="FFFFFF"/>
          </w:tcPr>
          <w:p w14:paraId="2E82448B" w14:textId="77777777" w:rsidR="006B4547" w:rsidRPr="00235394" w:rsidRDefault="006B4547" w:rsidP="00D57975">
            <w:pPr>
              <w:pStyle w:val="TAL"/>
              <w:rPr>
                <w:b/>
                <w:sz w:val="16"/>
              </w:rPr>
            </w:pPr>
            <w:r w:rsidRPr="00235394">
              <w:rPr>
                <w:b/>
                <w:sz w:val="16"/>
              </w:rPr>
              <w:t>Subject/Comment</w:t>
            </w:r>
          </w:p>
        </w:tc>
        <w:tc>
          <w:tcPr>
            <w:tcW w:w="708" w:type="dxa"/>
            <w:shd w:val="pct10" w:color="auto" w:fill="FFFFFF"/>
          </w:tcPr>
          <w:p w14:paraId="568C621C" w14:textId="77777777" w:rsidR="006B4547" w:rsidRPr="00235394" w:rsidRDefault="006B4547" w:rsidP="00D57975">
            <w:pPr>
              <w:pStyle w:val="TAL"/>
              <w:rPr>
                <w:b/>
                <w:sz w:val="16"/>
              </w:rPr>
            </w:pPr>
            <w:r w:rsidRPr="00235394">
              <w:rPr>
                <w:b/>
                <w:sz w:val="16"/>
              </w:rPr>
              <w:t>New</w:t>
            </w:r>
            <w:r>
              <w:rPr>
                <w:b/>
                <w:sz w:val="16"/>
              </w:rPr>
              <w:t xml:space="preserve"> version</w:t>
            </w:r>
          </w:p>
        </w:tc>
      </w:tr>
      <w:tr w:rsidR="006B4547" w:rsidRPr="006B0D02" w14:paraId="05053718" w14:textId="77777777" w:rsidTr="00D57975">
        <w:tc>
          <w:tcPr>
            <w:tcW w:w="800" w:type="dxa"/>
            <w:shd w:val="solid" w:color="FFFFFF" w:fill="auto"/>
          </w:tcPr>
          <w:p w14:paraId="2FFE02BA" w14:textId="77777777" w:rsidR="006B4547" w:rsidRPr="006B0D02" w:rsidRDefault="006B4547" w:rsidP="00D57975">
            <w:pPr>
              <w:pStyle w:val="TAC"/>
              <w:rPr>
                <w:sz w:val="16"/>
                <w:szCs w:val="16"/>
              </w:rPr>
            </w:pPr>
            <w:r>
              <w:rPr>
                <w:sz w:val="16"/>
                <w:szCs w:val="16"/>
              </w:rPr>
              <w:t>2017-03</w:t>
            </w:r>
          </w:p>
        </w:tc>
        <w:tc>
          <w:tcPr>
            <w:tcW w:w="800" w:type="dxa"/>
            <w:shd w:val="solid" w:color="FFFFFF" w:fill="auto"/>
          </w:tcPr>
          <w:p w14:paraId="3EBB66AC" w14:textId="77777777" w:rsidR="006B4547" w:rsidRPr="006B0D02" w:rsidRDefault="006B4547" w:rsidP="00D57975">
            <w:pPr>
              <w:pStyle w:val="TAC"/>
              <w:rPr>
                <w:sz w:val="16"/>
                <w:szCs w:val="16"/>
              </w:rPr>
            </w:pPr>
            <w:r>
              <w:rPr>
                <w:sz w:val="16"/>
                <w:szCs w:val="16"/>
              </w:rPr>
              <w:t>CT-75</w:t>
            </w:r>
          </w:p>
        </w:tc>
        <w:tc>
          <w:tcPr>
            <w:tcW w:w="1094" w:type="dxa"/>
            <w:shd w:val="solid" w:color="FFFFFF" w:fill="auto"/>
          </w:tcPr>
          <w:p w14:paraId="365EAACD" w14:textId="77777777" w:rsidR="006B4547" w:rsidRPr="006B0D02" w:rsidRDefault="006B4547" w:rsidP="00D57975">
            <w:pPr>
              <w:pStyle w:val="TAC"/>
              <w:rPr>
                <w:sz w:val="16"/>
                <w:szCs w:val="16"/>
              </w:rPr>
            </w:pPr>
          </w:p>
        </w:tc>
        <w:tc>
          <w:tcPr>
            <w:tcW w:w="500" w:type="dxa"/>
            <w:shd w:val="solid" w:color="FFFFFF" w:fill="auto"/>
          </w:tcPr>
          <w:p w14:paraId="68CB5DE6" w14:textId="77777777" w:rsidR="006B4547" w:rsidRPr="006B0D02" w:rsidRDefault="006B4547" w:rsidP="00D57975">
            <w:pPr>
              <w:pStyle w:val="TAL"/>
              <w:rPr>
                <w:sz w:val="16"/>
                <w:szCs w:val="16"/>
              </w:rPr>
            </w:pPr>
          </w:p>
        </w:tc>
        <w:tc>
          <w:tcPr>
            <w:tcW w:w="425" w:type="dxa"/>
            <w:shd w:val="solid" w:color="FFFFFF" w:fill="auto"/>
          </w:tcPr>
          <w:p w14:paraId="5CDE422E" w14:textId="77777777" w:rsidR="006B4547" w:rsidRPr="006B0D02" w:rsidRDefault="006B4547" w:rsidP="00D57975">
            <w:pPr>
              <w:pStyle w:val="TAR"/>
              <w:rPr>
                <w:sz w:val="16"/>
                <w:szCs w:val="16"/>
              </w:rPr>
            </w:pPr>
          </w:p>
        </w:tc>
        <w:tc>
          <w:tcPr>
            <w:tcW w:w="425" w:type="dxa"/>
            <w:shd w:val="solid" w:color="FFFFFF" w:fill="auto"/>
          </w:tcPr>
          <w:p w14:paraId="559DC1B1" w14:textId="77777777" w:rsidR="006B4547" w:rsidRPr="006B0D02" w:rsidRDefault="006B4547" w:rsidP="00D57975">
            <w:pPr>
              <w:pStyle w:val="TAC"/>
              <w:rPr>
                <w:sz w:val="16"/>
                <w:szCs w:val="16"/>
              </w:rPr>
            </w:pPr>
          </w:p>
        </w:tc>
        <w:tc>
          <w:tcPr>
            <w:tcW w:w="4962" w:type="dxa"/>
            <w:shd w:val="solid" w:color="FFFFFF" w:fill="auto"/>
          </w:tcPr>
          <w:p w14:paraId="201C7B1E" w14:textId="77777777" w:rsidR="006B4547" w:rsidRPr="006B0D02" w:rsidRDefault="006B4547" w:rsidP="00D57975">
            <w:pPr>
              <w:pStyle w:val="TAL"/>
              <w:rPr>
                <w:sz w:val="16"/>
                <w:szCs w:val="16"/>
              </w:rPr>
            </w:pPr>
            <w:r>
              <w:rPr>
                <w:sz w:val="16"/>
                <w:szCs w:val="16"/>
              </w:rPr>
              <w:t>Upgrade to Rel-14</w:t>
            </w:r>
          </w:p>
        </w:tc>
        <w:tc>
          <w:tcPr>
            <w:tcW w:w="708" w:type="dxa"/>
            <w:shd w:val="solid" w:color="FFFFFF" w:fill="auto"/>
          </w:tcPr>
          <w:p w14:paraId="7FAC033D" w14:textId="77777777" w:rsidR="006B4547" w:rsidRPr="007D6048" w:rsidRDefault="006B4547" w:rsidP="00D57975">
            <w:pPr>
              <w:pStyle w:val="TAC"/>
              <w:rPr>
                <w:sz w:val="16"/>
                <w:szCs w:val="16"/>
              </w:rPr>
            </w:pPr>
            <w:r>
              <w:rPr>
                <w:sz w:val="16"/>
                <w:szCs w:val="16"/>
              </w:rPr>
              <w:t>14.0.0</w:t>
            </w:r>
          </w:p>
        </w:tc>
      </w:tr>
      <w:tr w:rsidR="006B4547" w:rsidRPr="006B0D02" w14:paraId="3973CD95" w14:textId="77777777" w:rsidTr="00E7421E">
        <w:tc>
          <w:tcPr>
            <w:tcW w:w="800" w:type="dxa"/>
            <w:tcBorders>
              <w:bottom w:val="single" w:sz="4" w:space="0" w:color="auto"/>
            </w:tcBorders>
            <w:shd w:val="solid" w:color="FFFFFF" w:fill="auto"/>
          </w:tcPr>
          <w:p w14:paraId="341F57FB" w14:textId="77777777" w:rsidR="006B4547" w:rsidRDefault="006B4547" w:rsidP="00D57975">
            <w:pPr>
              <w:pStyle w:val="TAC"/>
              <w:rPr>
                <w:sz w:val="16"/>
                <w:szCs w:val="16"/>
              </w:rPr>
            </w:pPr>
            <w:r>
              <w:rPr>
                <w:sz w:val="16"/>
                <w:szCs w:val="16"/>
              </w:rPr>
              <w:t>2017-12</w:t>
            </w:r>
          </w:p>
        </w:tc>
        <w:tc>
          <w:tcPr>
            <w:tcW w:w="800" w:type="dxa"/>
            <w:tcBorders>
              <w:bottom w:val="single" w:sz="4" w:space="0" w:color="auto"/>
            </w:tcBorders>
            <w:shd w:val="solid" w:color="FFFFFF" w:fill="auto"/>
          </w:tcPr>
          <w:p w14:paraId="317EFDDE" w14:textId="77777777" w:rsidR="006B4547" w:rsidRDefault="006B4547" w:rsidP="00D57975">
            <w:pPr>
              <w:pStyle w:val="TAC"/>
              <w:rPr>
                <w:sz w:val="16"/>
                <w:szCs w:val="16"/>
              </w:rPr>
            </w:pPr>
            <w:r>
              <w:rPr>
                <w:sz w:val="16"/>
                <w:szCs w:val="16"/>
              </w:rPr>
              <w:t>CT-78</w:t>
            </w:r>
          </w:p>
        </w:tc>
        <w:tc>
          <w:tcPr>
            <w:tcW w:w="1094" w:type="dxa"/>
            <w:tcBorders>
              <w:bottom w:val="single" w:sz="4" w:space="0" w:color="auto"/>
            </w:tcBorders>
            <w:shd w:val="solid" w:color="FFFFFF" w:fill="auto"/>
          </w:tcPr>
          <w:p w14:paraId="6FDE04A3" w14:textId="77777777" w:rsidR="006B4547" w:rsidRPr="006B0D02" w:rsidRDefault="006B4547" w:rsidP="00D57975">
            <w:pPr>
              <w:pStyle w:val="TAC"/>
              <w:rPr>
                <w:sz w:val="16"/>
                <w:szCs w:val="16"/>
              </w:rPr>
            </w:pPr>
            <w:r w:rsidRPr="00D953F5">
              <w:rPr>
                <w:sz w:val="16"/>
                <w:szCs w:val="16"/>
              </w:rPr>
              <w:t>CP-173071</w:t>
            </w:r>
          </w:p>
        </w:tc>
        <w:tc>
          <w:tcPr>
            <w:tcW w:w="500" w:type="dxa"/>
            <w:tcBorders>
              <w:bottom w:val="single" w:sz="4" w:space="0" w:color="auto"/>
            </w:tcBorders>
            <w:shd w:val="solid" w:color="FFFFFF" w:fill="auto"/>
          </w:tcPr>
          <w:p w14:paraId="3364DCFF" w14:textId="77777777" w:rsidR="006B4547" w:rsidRPr="006B0D02" w:rsidRDefault="006B4547" w:rsidP="00D57975">
            <w:pPr>
              <w:pStyle w:val="TAL"/>
              <w:rPr>
                <w:sz w:val="16"/>
                <w:szCs w:val="16"/>
              </w:rPr>
            </w:pPr>
            <w:r>
              <w:rPr>
                <w:sz w:val="16"/>
                <w:szCs w:val="16"/>
              </w:rPr>
              <w:t>0043</w:t>
            </w:r>
          </w:p>
        </w:tc>
        <w:tc>
          <w:tcPr>
            <w:tcW w:w="425" w:type="dxa"/>
            <w:tcBorders>
              <w:bottom w:val="single" w:sz="4" w:space="0" w:color="auto"/>
            </w:tcBorders>
            <w:shd w:val="solid" w:color="FFFFFF" w:fill="auto"/>
          </w:tcPr>
          <w:p w14:paraId="3F7EFF2C" w14:textId="77777777" w:rsidR="006B4547" w:rsidRPr="006B0D02" w:rsidRDefault="006B4547" w:rsidP="00D57975">
            <w:pPr>
              <w:pStyle w:val="TAR"/>
              <w:rPr>
                <w:sz w:val="16"/>
                <w:szCs w:val="16"/>
              </w:rPr>
            </w:pPr>
            <w:r>
              <w:rPr>
                <w:sz w:val="16"/>
                <w:szCs w:val="16"/>
              </w:rPr>
              <w:t>2</w:t>
            </w:r>
          </w:p>
        </w:tc>
        <w:tc>
          <w:tcPr>
            <w:tcW w:w="425" w:type="dxa"/>
            <w:tcBorders>
              <w:bottom w:val="single" w:sz="4" w:space="0" w:color="auto"/>
            </w:tcBorders>
            <w:shd w:val="solid" w:color="FFFFFF" w:fill="auto"/>
          </w:tcPr>
          <w:p w14:paraId="06102157" w14:textId="77777777" w:rsidR="006B4547" w:rsidRPr="006B0D02" w:rsidRDefault="006B4547" w:rsidP="00D57975">
            <w:pPr>
              <w:pStyle w:val="TAC"/>
              <w:rPr>
                <w:sz w:val="16"/>
                <w:szCs w:val="16"/>
              </w:rPr>
            </w:pPr>
            <w:r>
              <w:rPr>
                <w:sz w:val="16"/>
                <w:szCs w:val="16"/>
              </w:rPr>
              <w:t>B</w:t>
            </w:r>
          </w:p>
        </w:tc>
        <w:tc>
          <w:tcPr>
            <w:tcW w:w="4962" w:type="dxa"/>
            <w:tcBorders>
              <w:bottom w:val="single" w:sz="4" w:space="0" w:color="auto"/>
            </w:tcBorders>
            <w:shd w:val="solid" w:color="FFFFFF" w:fill="auto"/>
          </w:tcPr>
          <w:p w14:paraId="33DBBEBA" w14:textId="77777777" w:rsidR="006B4547" w:rsidRDefault="006B4547" w:rsidP="00D57975">
            <w:pPr>
              <w:pStyle w:val="TAL"/>
              <w:rPr>
                <w:sz w:val="16"/>
                <w:szCs w:val="16"/>
              </w:rPr>
            </w:pPr>
            <w:r w:rsidRPr="00D953F5">
              <w:rPr>
                <w:sz w:val="16"/>
                <w:szCs w:val="16"/>
              </w:rPr>
              <w:t>Communication HOLD (HOLD) using IP Multimedia (IM) Core Network (CN) subsystem</w:t>
            </w:r>
          </w:p>
        </w:tc>
        <w:tc>
          <w:tcPr>
            <w:tcW w:w="708" w:type="dxa"/>
            <w:tcBorders>
              <w:bottom w:val="single" w:sz="4" w:space="0" w:color="auto"/>
            </w:tcBorders>
            <w:shd w:val="solid" w:color="FFFFFF" w:fill="auto"/>
          </w:tcPr>
          <w:p w14:paraId="1030C149" w14:textId="77777777" w:rsidR="006B4547" w:rsidRDefault="006B4547" w:rsidP="00D57975">
            <w:pPr>
              <w:pStyle w:val="TAC"/>
              <w:rPr>
                <w:sz w:val="16"/>
                <w:szCs w:val="16"/>
              </w:rPr>
            </w:pPr>
            <w:r>
              <w:rPr>
                <w:sz w:val="16"/>
                <w:szCs w:val="16"/>
              </w:rPr>
              <w:t>15.0.0</w:t>
            </w:r>
          </w:p>
        </w:tc>
      </w:tr>
      <w:tr w:rsidR="006B4547" w:rsidRPr="00E7421E" w14:paraId="448D335A" w14:textId="77777777" w:rsidTr="00E7421E">
        <w:tc>
          <w:tcPr>
            <w:tcW w:w="800" w:type="dxa"/>
            <w:tcBorders>
              <w:top w:val="single" w:sz="4" w:space="0" w:color="auto"/>
              <w:left w:val="single" w:sz="4" w:space="0" w:color="auto"/>
              <w:bottom w:val="single" w:sz="4" w:space="0" w:color="auto"/>
              <w:right w:val="single" w:sz="4" w:space="0" w:color="auto"/>
            </w:tcBorders>
            <w:shd w:val="solid" w:color="FFFFFF" w:fill="auto"/>
          </w:tcPr>
          <w:p w14:paraId="2AA2B295" w14:textId="77777777" w:rsidR="006B4547" w:rsidRPr="00E7421E" w:rsidRDefault="006B4547" w:rsidP="00D57975">
            <w:pPr>
              <w:pStyle w:val="TAC"/>
              <w:rPr>
                <w:sz w:val="16"/>
                <w:szCs w:val="16"/>
              </w:rPr>
            </w:pPr>
            <w:r w:rsidRPr="00E7421E">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9D5B8" w14:textId="77777777" w:rsidR="006B4547" w:rsidRPr="00E7421E" w:rsidRDefault="006B4547" w:rsidP="00D57975">
            <w:pPr>
              <w:pStyle w:val="TAC"/>
              <w:rPr>
                <w:sz w:val="16"/>
                <w:szCs w:val="16"/>
              </w:rPr>
            </w:pPr>
            <w:r w:rsidRPr="00E7421E">
              <w:rPr>
                <w:sz w:val="16"/>
                <w:szCs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8DAA6" w14:textId="77777777" w:rsidR="006B4547" w:rsidRPr="00E7421E" w:rsidRDefault="006B4547" w:rsidP="00D57975">
            <w:pPr>
              <w:pStyle w:val="TAC"/>
              <w:rPr>
                <w:sz w:val="16"/>
                <w:szCs w:val="16"/>
              </w:rPr>
            </w:pPr>
            <w:r w:rsidRPr="00E7421E">
              <w:rPr>
                <w:sz w:val="16"/>
                <w:szCs w:val="16"/>
              </w:rPr>
              <w:t>CP-180090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B68CDDF" w14:textId="77777777" w:rsidR="006B4547" w:rsidRPr="00E7421E" w:rsidRDefault="006B4547" w:rsidP="00D57975">
            <w:pPr>
              <w:pStyle w:val="TAL"/>
              <w:rPr>
                <w:sz w:val="16"/>
                <w:szCs w:val="16"/>
              </w:rPr>
            </w:pPr>
            <w:r w:rsidRPr="00E7421E">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ECD5B" w14:textId="77777777" w:rsidR="006B4547" w:rsidRPr="00E7421E" w:rsidRDefault="006B4547" w:rsidP="00D57975">
            <w:pPr>
              <w:pStyle w:val="TAR"/>
              <w:rPr>
                <w:sz w:val="16"/>
                <w:szCs w:val="16"/>
              </w:rPr>
            </w:pPr>
            <w:r w:rsidRPr="00E7421E">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92B40" w14:textId="77777777" w:rsidR="006B4547" w:rsidRPr="00E7421E" w:rsidRDefault="006B4547" w:rsidP="00D57975">
            <w:pPr>
              <w:pStyle w:val="TAC"/>
              <w:rPr>
                <w:sz w:val="16"/>
                <w:szCs w:val="16"/>
              </w:rPr>
            </w:pPr>
            <w:r w:rsidRPr="00E7421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CEE38" w14:textId="77777777" w:rsidR="006B4547" w:rsidRPr="00E7421E" w:rsidRDefault="006B4547" w:rsidP="00D57975">
            <w:pPr>
              <w:pStyle w:val="TAL"/>
              <w:rPr>
                <w:sz w:val="16"/>
                <w:szCs w:val="16"/>
              </w:rPr>
            </w:pPr>
            <w:r w:rsidRPr="00E7421E">
              <w:rPr>
                <w:sz w:val="16"/>
                <w:szCs w:val="16"/>
              </w:rPr>
              <w:t>Clarification of condition for providing announcement to the held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BCE7C" w14:textId="77777777" w:rsidR="006B4547" w:rsidRPr="00E7421E" w:rsidRDefault="006B4547" w:rsidP="00D57975">
            <w:pPr>
              <w:pStyle w:val="TAC"/>
              <w:rPr>
                <w:sz w:val="16"/>
                <w:szCs w:val="16"/>
              </w:rPr>
            </w:pPr>
            <w:r w:rsidRPr="00E7421E">
              <w:rPr>
                <w:sz w:val="16"/>
                <w:szCs w:val="16"/>
              </w:rPr>
              <w:t>15.1.0</w:t>
            </w:r>
          </w:p>
        </w:tc>
      </w:tr>
      <w:tr w:rsidR="006B4547" w:rsidRPr="00E7421E" w14:paraId="3633B2B3" w14:textId="77777777" w:rsidTr="00E7421E">
        <w:tc>
          <w:tcPr>
            <w:tcW w:w="800" w:type="dxa"/>
            <w:tcBorders>
              <w:top w:val="single" w:sz="4" w:space="0" w:color="auto"/>
              <w:left w:val="single" w:sz="4" w:space="0" w:color="auto"/>
              <w:bottom w:val="single" w:sz="4" w:space="0" w:color="auto"/>
              <w:right w:val="single" w:sz="4" w:space="0" w:color="auto"/>
            </w:tcBorders>
            <w:shd w:val="solid" w:color="FFFFFF" w:fill="auto"/>
          </w:tcPr>
          <w:p w14:paraId="77F7E865" w14:textId="77777777" w:rsidR="006B4547" w:rsidRPr="00E7421E" w:rsidRDefault="006B4547" w:rsidP="00D57975">
            <w:pPr>
              <w:pStyle w:val="TAC"/>
              <w:rPr>
                <w:sz w:val="16"/>
                <w:szCs w:val="16"/>
              </w:rPr>
            </w:pPr>
            <w:r w:rsidRPr="00E7421E">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9B6FB0" w14:textId="77777777" w:rsidR="006B4547" w:rsidRPr="00E7421E" w:rsidRDefault="006B4547" w:rsidP="00D57975">
            <w:pPr>
              <w:pStyle w:val="TAC"/>
              <w:rPr>
                <w:sz w:val="16"/>
                <w:szCs w:val="16"/>
              </w:rPr>
            </w:pPr>
            <w:r w:rsidRPr="00E7421E">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89CA9" w14:textId="77777777" w:rsidR="006B4547" w:rsidRPr="00E7421E" w:rsidRDefault="006B4547" w:rsidP="00D57975">
            <w:pPr>
              <w:pStyle w:val="TAC"/>
              <w:rPr>
                <w:sz w:val="16"/>
                <w:szCs w:val="16"/>
              </w:rPr>
            </w:pPr>
            <w:r w:rsidRPr="00E7421E">
              <w:rPr>
                <w:sz w:val="16"/>
                <w:szCs w:val="16"/>
              </w:rPr>
              <w:t>CP-193111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53EE4A0" w14:textId="77777777" w:rsidR="006B4547" w:rsidRPr="00E7421E" w:rsidRDefault="006B4547" w:rsidP="00D57975">
            <w:pPr>
              <w:pStyle w:val="TAL"/>
              <w:rPr>
                <w:sz w:val="16"/>
                <w:szCs w:val="16"/>
              </w:rPr>
            </w:pPr>
            <w:r w:rsidRPr="00E7421E">
              <w:rPr>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590E3" w14:textId="77777777" w:rsidR="006B4547" w:rsidRPr="00E7421E" w:rsidRDefault="006B4547" w:rsidP="00D5797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4283C" w14:textId="77777777" w:rsidR="006B4547" w:rsidRPr="00E7421E" w:rsidRDefault="006B4547" w:rsidP="00D57975">
            <w:pPr>
              <w:pStyle w:val="TAC"/>
              <w:rPr>
                <w:sz w:val="16"/>
                <w:szCs w:val="16"/>
              </w:rPr>
            </w:pPr>
            <w:r w:rsidRPr="00E7421E">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28627C" w14:textId="77777777" w:rsidR="006B4547" w:rsidRPr="00E7421E" w:rsidRDefault="006B4547" w:rsidP="00D57975">
            <w:pPr>
              <w:pStyle w:val="TAL"/>
              <w:rPr>
                <w:sz w:val="16"/>
                <w:szCs w:val="16"/>
              </w:rPr>
            </w:pPr>
            <w:r w:rsidRPr="00E7421E">
              <w:rPr>
                <w:sz w:val="16"/>
                <w:szCs w:val="16"/>
              </w:rPr>
              <w:t>Adding interactions with "Multi-Device" and "Multi-Identity"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6FCF9" w14:textId="77777777" w:rsidR="006B4547" w:rsidRPr="00E7421E" w:rsidRDefault="006B4547" w:rsidP="00D57975">
            <w:pPr>
              <w:pStyle w:val="TAC"/>
              <w:rPr>
                <w:sz w:val="16"/>
                <w:szCs w:val="16"/>
              </w:rPr>
            </w:pPr>
            <w:r w:rsidRPr="00E7421E">
              <w:rPr>
                <w:sz w:val="16"/>
                <w:szCs w:val="16"/>
              </w:rPr>
              <w:t>16.0.0</w:t>
            </w:r>
          </w:p>
        </w:tc>
      </w:tr>
      <w:tr w:rsidR="004C6F62" w:rsidRPr="00E7421E" w14:paraId="6ADDE8C6" w14:textId="77777777" w:rsidTr="00E7421E">
        <w:tc>
          <w:tcPr>
            <w:tcW w:w="800" w:type="dxa"/>
            <w:tcBorders>
              <w:top w:val="single" w:sz="4" w:space="0" w:color="auto"/>
              <w:left w:val="single" w:sz="4" w:space="0" w:color="auto"/>
              <w:bottom w:val="single" w:sz="4" w:space="0" w:color="auto"/>
              <w:right w:val="single" w:sz="4" w:space="0" w:color="auto"/>
            </w:tcBorders>
            <w:shd w:val="solid" w:color="FFFFFF" w:fill="auto"/>
          </w:tcPr>
          <w:p w14:paraId="3FB859CA" w14:textId="20A41DB5" w:rsidR="004C6F62" w:rsidRPr="00E7421E" w:rsidRDefault="004C6F62" w:rsidP="00D57975">
            <w:pPr>
              <w:pStyle w:val="TAC"/>
              <w:rPr>
                <w:sz w:val="16"/>
                <w:szCs w:val="16"/>
              </w:rPr>
            </w:pPr>
            <w:r w:rsidRPr="00E7421E">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97965" w14:textId="3CC042A2" w:rsidR="004C6F62" w:rsidRPr="00E7421E" w:rsidRDefault="00E7421E" w:rsidP="00D57975">
            <w:pPr>
              <w:pStyle w:val="TAC"/>
              <w:rPr>
                <w:sz w:val="16"/>
                <w:szCs w:val="16"/>
              </w:rPr>
            </w:pPr>
            <w:r w:rsidRPr="00E7421E">
              <w:rPr>
                <w:sz w:val="16"/>
                <w:szCs w:val="16"/>
              </w:rPr>
              <w:t>CT</w:t>
            </w:r>
            <w:r w:rsidR="004C6F62" w:rsidRPr="00E7421E">
              <w:rPr>
                <w:sz w:val="16"/>
                <w:szCs w:val="16"/>
              </w:rPr>
              <w:t>-</w:t>
            </w:r>
            <w:r w:rsidRPr="00E7421E">
              <w:rPr>
                <w:sz w:val="16"/>
                <w:szCs w:val="16"/>
              </w:rPr>
              <w: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92D774" w14:textId="29738981" w:rsidR="004C6F62" w:rsidRPr="00E7421E" w:rsidRDefault="004C6F62" w:rsidP="00D57975">
            <w:pPr>
              <w:pStyle w:val="TAC"/>
              <w:rPr>
                <w:sz w:val="16"/>
                <w:szCs w:val="16"/>
              </w:rPr>
            </w:pPr>
            <w:r w:rsidRPr="00E7421E">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1606D15" w14:textId="5FCC8840" w:rsidR="004C6F62" w:rsidRPr="00E7421E" w:rsidRDefault="004C6F62" w:rsidP="00D57975">
            <w:pPr>
              <w:pStyle w:val="TAL"/>
              <w:rPr>
                <w:sz w:val="16"/>
                <w:szCs w:val="16"/>
              </w:rPr>
            </w:pPr>
            <w:r w:rsidRPr="00E7421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A6B5" w14:textId="7AEFC4FE" w:rsidR="004C6F62" w:rsidRPr="00E7421E" w:rsidRDefault="004C6F62" w:rsidP="00D57975">
            <w:pPr>
              <w:pStyle w:val="TAR"/>
              <w:rPr>
                <w:sz w:val="16"/>
                <w:szCs w:val="16"/>
              </w:rPr>
            </w:pPr>
            <w:r w:rsidRPr="00E7421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92CB2" w14:textId="497942FB" w:rsidR="004C6F62" w:rsidRPr="00E7421E" w:rsidRDefault="004C6F62" w:rsidP="00D57975">
            <w:pPr>
              <w:pStyle w:val="TAC"/>
              <w:rPr>
                <w:sz w:val="16"/>
                <w:szCs w:val="16"/>
              </w:rPr>
            </w:pPr>
            <w:r w:rsidRPr="00E7421E">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D47252" w14:textId="6035366C" w:rsidR="004C6F62" w:rsidRPr="00E7421E" w:rsidRDefault="004C6F62" w:rsidP="00D57975">
            <w:pPr>
              <w:pStyle w:val="TAL"/>
              <w:rPr>
                <w:sz w:val="16"/>
                <w:szCs w:val="16"/>
              </w:rPr>
            </w:pPr>
            <w:r w:rsidRPr="00E7421E">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27C78" w14:textId="094A57DE" w:rsidR="004C6F62" w:rsidRPr="00E7421E" w:rsidRDefault="004C6F62" w:rsidP="00D57975">
            <w:pPr>
              <w:pStyle w:val="TAC"/>
              <w:rPr>
                <w:sz w:val="16"/>
                <w:szCs w:val="16"/>
              </w:rPr>
            </w:pPr>
            <w:r w:rsidRPr="00E7421E">
              <w:rPr>
                <w:sz w:val="16"/>
                <w:szCs w:val="16"/>
              </w:rPr>
              <w:t>17.0.0</w:t>
            </w:r>
          </w:p>
        </w:tc>
      </w:tr>
    </w:tbl>
    <w:p w14:paraId="785B597C" w14:textId="77777777" w:rsidR="006B4547" w:rsidRDefault="006B4547" w:rsidP="007B5DDA"/>
    <w:sectPr w:rsidR="006B454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E8A03" w14:textId="77777777" w:rsidR="005D0016" w:rsidRDefault="005D0016">
      <w:r>
        <w:separator/>
      </w:r>
    </w:p>
  </w:endnote>
  <w:endnote w:type="continuationSeparator" w:id="0">
    <w:p w14:paraId="7F0AB15A" w14:textId="77777777" w:rsidR="005D0016" w:rsidRDefault="005D0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1F2FB" w14:textId="77777777" w:rsidR="00617A87" w:rsidRDefault="00617A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AA9B" w14:textId="77777777" w:rsidR="005D0016" w:rsidRDefault="005D0016">
      <w:r>
        <w:separator/>
      </w:r>
    </w:p>
  </w:footnote>
  <w:footnote w:type="continuationSeparator" w:id="0">
    <w:p w14:paraId="0EEB5371" w14:textId="77777777" w:rsidR="005D0016" w:rsidRDefault="005D0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7DB7" w14:textId="0F00B786" w:rsidR="00617A87" w:rsidRDefault="00617A87">
    <w:pPr>
      <w:pStyle w:val="Header"/>
      <w:framePr w:wrap="auto" w:vAnchor="text" w:hAnchor="margin" w:xAlign="right" w:y="1"/>
      <w:widowControl/>
    </w:pPr>
    <w:r>
      <w:fldChar w:fldCharType="begin"/>
    </w:r>
    <w:r>
      <w:instrText xml:space="preserve"> STYLEREF ZA </w:instrText>
    </w:r>
    <w:r>
      <w:fldChar w:fldCharType="separate"/>
    </w:r>
    <w:r w:rsidR="00E7421E">
      <w:t>3GPP TS 24.610 V17.0.0 (2022-04)</w:t>
    </w:r>
    <w:r>
      <w:fldChar w:fldCharType="end"/>
    </w:r>
  </w:p>
  <w:p w14:paraId="4545DB74" w14:textId="77777777" w:rsidR="00617A87" w:rsidRDefault="00617A87">
    <w:pPr>
      <w:pStyle w:val="Header"/>
      <w:framePr w:wrap="auto" w:vAnchor="text" w:hAnchor="margin" w:xAlign="center" w:y="1"/>
      <w:widowControl/>
    </w:pPr>
    <w:r>
      <w:fldChar w:fldCharType="begin"/>
    </w:r>
    <w:r>
      <w:instrText xml:space="preserve"> PAGE </w:instrText>
    </w:r>
    <w:r>
      <w:fldChar w:fldCharType="separate"/>
    </w:r>
    <w:r w:rsidR="00C42E2E">
      <w:t>4</w:t>
    </w:r>
    <w:r>
      <w:fldChar w:fldCharType="end"/>
    </w:r>
  </w:p>
  <w:p w14:paraId="2400C24A" w14:textId="2C393CFD" w:rsidR="00617A87" w:rsidRDefault="00617A87">
    <w:pPr>
      <w:pStyle w:val="Header"/>
      <w:framePr w:wrap="auto" w:vAnchor="text" w:hAnchor="margin" w:y="1"/>
      <w:widowControl/>
    </w:pPr>
    <w:r>
      <w:fldChar w:fldCharType="begin"/>
    </w:r>
    <w:r>
      <w:instrText xml:space="preserve"> STYLEREF ZGSM </w:instrText>
    </w:r>
    <w:r>
      <w:fldChar w:fldCharType="separate"/>
    </w:r>
    <w:r w:rsidR="00E7421E">
      <w:t>Release 17</w:t>
    </w:r>
    <w:r>
      <w:fldChar w:fldCharType="end"/>
    </w:r>
  </w:p>
  <w:p w14:paraId="4C2A5FDB" w14:textId="77777777" w:rsidR="00617A87" w:rsidRDefault="0061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4C3F"/>
    <w:rsid w:val="000540BA"/>
    <w:rsid w:val="000719A5"/>
    <w:rsid w:val="00071B18"/>
    <w:rsid w:val="00073BB6"/>
    <w:rsid w:val="0007702A"/>
    <w:rsid w:val="00082C55"/>
    <w:rsid w:val="000D2FFA"/>
    <w:rsid w:val="000D47CE"/>
    <w:rsid w:val="000E1177"/>
    <w:rsid w:val="00101F8F"/>
    <w:rsid w:val="00111113"/>
    <w:rsid w:val="00120CFF"/>
    <w:rsid w:val="0015361A"/>
    <w:rsid w:val="00155749"/>
    <w:rsid w:val="00166E01"/>
    <w:rsid w:val="00181051"/>
    <w:rsid w:val="00184389"/>
    <w:rsid w:val="001B3A70"/>
    <w:rsid w:val="001B6585"/>
    <w:rsid w:val="001C53C9"/>
    <w:rsid w:val="001C7155"/>
    <w:rsid w:val="001D20D9"/>
    <w:rsid w:val="001E1E12"/>
    <w:rsid w:val="001E3061"/>
    <w:rsid w:val="001E6B0A"/>
    <w:rsid w:val="0020324C"/>
    <w:rsid w:val="00212025"/>
    <w:rsid w:val="002363BC"/>
    <w:rsid w:val="00284E4E"/>
    <w:rsid w:val="002B68A1"/>
    <w:rsid w:val="002D319C"/>
    <w:rsid w:val="002D775E"/>
    <w:rsid w:val="0030584C"/>
    <w:rsid w:val="00312096"/>
    <w:rsid w:val="003171AA"/>
    <w:rsid w:val="00344F1F"/>
    <w:rsid w:val="00361888"/>
    <w:rsid w:val="003800B0"/>
    <w:rsid w:val="00383736"/>
    <w:rsid w:val="003A3EEF"/>
    <w:rsid w:val="003C5C2A"/>
    <w:rsid w:val="003E2780"/>
    <w:rsid w:val="003F4344"/>
    <w:rsid w:val="00401EB9"/>
    <w:rsid w:val="004420E6"/>
    <w:rsid w:val="00451FE2"/>
    <w:rsid w:val="00470D10"/>
    <w:rsid w:val="00480FF5"/>
    <w:rsid w:val="0049394D"/>
    <w:rsid w:val="004A073D"/>
    <w:rsid w:val="004A3549"/>
    <w:rsid w:val="004A4BE8"/>
    <w:rsid w:val="004B305F"/>
    <w:rsid w:val="004C6F62"/>
    <w:rsid w:val="00507148"/>
    <w:rsid w:val="00520AF5"/>
    <w:rsid w:val="00523B5A"/>
    <w:rsid w:val="0052638F"/>
    <w:rsid w:val="00526E24"/>
    <w:rsid w:val="0053579A"/>
    <w:rsid w:val="00540475"/>
    <w:rsid w:val="00540476"/>
    <w:rsid w:val="00545188"/>
    <w:rsid w:val="0055714B"/>
    <w:rsid w:val="00557BF7"/>
    <w:rsid w:val="00567311"/>
    <w:rsid w:val="005719D4"/>
    <w:rsid w:val="00593292"/>
    <w:rsid w:val="005A2FF8"/>
    <w:rsid w:val="005D0016"/>
    <w:rsid w:val="005D3BF1"/>
    <w:rsid w:val="00617A87"/>
    <w:rsid w:val="00621747"/>
    <w:rsid w:val="0062763C"/>
    <w:rsid w:val="00641CAC"/>
    <w:rsid w:val="0067136C"/>
    <w:rsid w:val="00673242"/>
    <w:rsid w:val="006879E5"/>
    <w:rsid w:val="006B4547"/>
    <w:rsid w:val="006E3C09"/>
    <w:rsid w:val="006E665B"/>
    <w:rsid w:val="006E719B"/>
    <w:rsid w:val="00704B71"/>
    <w:rsid w:val="007273A8"/>
    <w:rsid w:val="007620F0"/>
    <w:rsid w:val="00762B33"/>
    <w:rsid w:val="00771779"/>
    <w:rsid w:val="007966AE"/>
    <w:rsid w:val="007A279B"/>
    <w:rsid w:val="007B0FF1"/>
    <w:rsid w:val="007B5DDA"/>
    <w:rsid w:val="007B75FE"/>
    <w:rsid w:val="007D2C84"/>
    <w:rsid w:val="007D50F8"/>
    <w:rsid w:val="008117F1"/>
    <w:rsid w:val="00823EC0"/>
    <w:rsid w:val="00824C7C"/>
    <w:rsid w:val="00825B13"/>
    <w:rsid w:val="00831BB1"/>
    <w:rsid w:val="00850A5D"/>
    <w:rsid w:val="00855818"/>
    <w:rsid w:val="00855870"/>
    <w:rsid w:val="0087054E"/>
    <w:rsid w:val="008779CF"/>
    <w:rsid w:val="00877BD7"/>
    <w:rsid w:val="00896991"/>
    <w:rsid w:val="008A1E32"/>
    <w:rsid w:val="008C4C3D"/>
    <w:rsid w:val="008C6DB3"/>
    <w:rsid w:val="008D68C5"/>
    <w:rsid w:val="008E10D4"/>
    <w:rsid w:val="008E5E50"/>
    <w:rsid w:val="00902776"/>
    <w:rsid w:val="0091176C"/>
    <w:rsid w:val="00920BF3"/>
    <w:rsid w:val="00977E13"/>
    <w:rsid w:val="0099031D"/>
    <w:rsid w:val="00995D3E"/>
    <w:rsid w:val="009B079D"/>
    <w:rsid w:val="009B53A9"/>
    <w:rsid w:val="009C7459"/>
    <w:rsid w:val="009E51FE"/>
    <w:rsid w:val="009F4EED"/>
    <w:rsid w:val="00A02807"/>
    <w:rsid w:val="00A51279"/>
    <w:rsid w:val="00A87E59"/>
    <w:rsid w:val="00A96D3C"/>
    <w:rsid w:val="00AC65DF"/>
    <w:rsid w:val="00AD2CAE"/>
    <w:rsid w:val="00AD5BD5"/>
    <w:rsid w:val="00B11CE7"/>
    <w:rsid w:val="00B303D6"/>
    <w:rsid w:val="00B521B7"/>
    <w:rsid w:val="00B74DFD"/>
    <w:rsid w:val="00B8110D"/>
    <w:rsid w:val="00BC0C37"/>
    <w:rsid w:val="00BC6F17"/>
    <w:rsid w:val="00BC7D1D"/>
    <w:rsid w:val="00BD7154"/>
    <w:rsid w:val="00BE511A"/>
    <w:rsid w:val="00BF429B"/>
    <w:rsid w:val="00C044AE"/>
    <w:rsid w:val="00C22D54"/>
    <w:rsid w:val="00C42E2E"/>
    <w:rsid w:val="00C66625"/>
    <w:rsid w:val="00C75DC0"/>
    <w:rsid w:val="00C97BC2"/>
    <w:rsid w:val="00CA2DDF"/>
    <w:rsid w:val="00CA436B"/>
    <w:rsid w:val="00CA47FD"/>
    <w:rsid w:val="00CC1FAD"/>
    <w:rsid w:val="00CF618A"/>
    <w:rsid w:val="00CF6981"/>
    <w:rsid w:val="00D4771C"/>
    <w:rsid w:val="00D55573"/>
    <w:rsid w:val="00D57975"/>
    <w:rsid w:val="00D851D0"/>
    <w:rsid w:val="00D8538C"/>
    <w:rsid w:val="00D917B2"/>
    <w:rsid w:val="00D953F5"/>
    <w:rsid w:val="00D95A76"/>
    <w:rsid w:val="00DB1249"/>
    <w:rsid w:val="00DB248C"/>
    <w:rsid w:val="00DD13E6"/>
    <w:rsid w:val="00E423C9"/>
    <w:rsid w:val="00E64F09"/>
    <w:rsid w:val="00E7421E"/>
    <w:rsid w:val="00E77E57"/>
    <w:rsid w:val="00E86C8D"/>
    <w:rsid w:val="00ED5B1D"/>
    <w:rsid w:val="00EF76FD"/>
    <w:rsid w:val="00F0186C"/>
    <w:rsid w:val="00F25AE4"/>
    <w:rsid w:val="00F413DF"/>
    <w:rsid w:val="00F70A1F"/>
    <w:rsid w:val="00F90B88"/>
    <w:rsid w:val="00FB4603"/>
    <w:rsid w:val="00FC5979"/>
    <w:rsid w:val="00FF1229"/>
    <w:rsid w:val="00FF50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9EDEB"/>
  <w15:chartTrackingRefBased/>
  <w15:docId w15:val="{FF65ACCA-2D53-4811-8C35-7226E29B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F90B88"/>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rsid w:val="00F90B88"/>
    <w:pPr>
      <w:numPr>
        <w:numId w:val="3"/>
      </w:numPr>
      <w:overflowPunct w:val="0"/>
      <w:autoSpaceDE w:val="0"/>
      <w:autoSpaceDN w:val="0"/>
      <w:adjustRightInd w:val="0"/>
      <w:textAlignment w:val="baseline"/>
    </w:pPr>
  </w:style>
  <w:style w:type="paragraph" w:customStyle="1" w:styleId="B2">
    <w:name w:val="B2+"/>
    <w:basedOn w:val="B20"/>
    <w:rsid w:val="00F90B88"/>
    <w:pPr>
      <w:numPr>
        <w:numId w:val="4"/>
      </w:numPr>
      <w:overflowPunct w:val="0"/>
      <w:autoSpaceDE w:val="0"/>
      <w:autoSpaceDN w:val="0"/>
      <w:adjustRightInd w:val="0"/>
      <w:textAlignment w:val="baseline"/>
    </w:pPr>
  </w:style>
  <w:style w:type="paragraph" w:styleId="BalloonText">
    <w:name w:val="Balloon Text"/>
    <w:basedOn w:val="Normal"/>
    <w:semiHidden/>
    <w:rsid w:val="00401EB9"/>
    <w:rPr>
      <w:rFonts w:ascii="Tahoma" w:hAnsi="Tahoma" w:cs="Tahoma"/>
      <w:sz w:val="16"/>
      <w:szCs w:val="16"/>
    </w:rPr>
  </w:style>
  <w:style w:type="character" w:customStyle="1" w:styleId="ListChar">
    <w:name w:val="List Char"/>
    <w:link w:val="List"/>
    <w:rsid w:val="00DB248C"/>
    <w:rPr>
      <w:lang w:val="en-GB" w:eastAsia="en-US" w:bidi="ar-SA"/>
    </w:rPr>
  </w:style>
  <w:style w:type="character" w:customStyle="1" w:styleId="List2Char">
    <w:name w:val="List 2 Char"/>
    <w:link w:val="List2"/>
    <w:rsid w:val="00DB248C"/>
    <w:rPr>
      <w:lang w:val="en-GB" w:eastAsia="en-US" w:bidi="ar-SA"/>
    </w:rPr>
  </w:style>
  <w:style w:type="character" w:customStyle="1" w:styleId="B2Char">
    <w:name w:val="B2 Char"/>
    <w:link w:val="B20"/>
    <w:rsid w:val="00DB248C"/>
    <w:rPr>
      <w:lang w:val="en-GB" w:eastAsia="en-US" w:bidi="ar-SA"/>
    </w:rPr>
  </w:style>
  <w:style w:type="character" w:customStyle="1" w:styleId="PLChar">
    <w:name w:val="PL Char"/>
    <w:link w:val="PL"/>
    <w:rsid w:val="00184389"/>
    <w:rPr>
      <w:rFonts w:ascii="Courier New" w:hAnsi="Courier New"/>
      <w:noProof/>
      <w:sz w:val="16"/>
      <w:lang w:val="en-GB" w:eastAsia="en-US" w:bidi="ar-SA"/>
    </w:rPr>
  </w:style>
  <w:style w:type="character" w:customStyle="1" w:styleId="THChar">
    <w:name w:val="TH Char"/>
    <w:link w:val="TH"/>
    <w:rsid w:val="00BD7154"/>
    <w:rPr>
      <w:rFonts w:ascii="Arial" w:hAnsi="Arial"/>
      <w:b/>
      <w:lang w:val="en-GB" w:eastAsia="en-US" w:bidi="ar-SA"/>
    </w:rPr>
  </w:style>
  <w:style w:type="character" w:customStyle="1" w:styleId="NOZchn">
    <w:name w:val="NO Zchn"/>
    <w:link w:val="NO"/>
    <w:rsid w:val="001E3061"/>
    <w:rPr>
      <w:lang w:val="en-GB" w:eastAsia="en-US" w:bidi="ar-SA"/>
    </w:rPr>
  </w:style>
  <w:style w:type="character" w:customStyle="1" w:styleId="EditorsNoteChar">
    <w:name w:val="Editor's Note Char"/>
    <w:aliases w:val="EN Char"/>
    <w:link w:val="EditorsNote"/>
    <w:rsid w:val="00E77E57"/>
    <w:rPr>
      <w:color w:val="FF0000"/>
      <w:lang w:val="en-GB" w:eastAsia="en-US" w:bidi="ar-SA"/>
    </w:rPr>
  </w:style>
  <w:style w:type="character" w:customStyle="1" w:styleId="NOChar">
    <w:name w:val="NO Char"/>
    <w:rsid w:val="00902776"/>
    <w:rPr>
      <w:lang w:val="en-GB" w:eastAsia="en-US" w:bidi="ar-SA"/>
    </w:rPr>
  </w:style>
  <w:style w:type="character" w:customStyle="1" w:styleId="B1Char">
    <w:name w:val="B1 Char"/>
    <w:link w:val="B10"/>
    <w:rsid w:val="0090277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21734">
      <w:bodyDiv w:val="1"/>
      <w:marLeft w:val="0"/>
      <w:marRight w:val="0"/>
      <w:marTop w:val="0"/>
      <w:marBottom w:val="0"/>
      <w:divBdr>
        <w:top w:val="none" w:sz="0" w:space="0" w:color="auto"/>
        <w:left w:val="none" w:sz="0" w:space="0" w:color="auto"/>
        <w:bottom w:val="none" w:sz="0" w:space="0" w:color="auto"/>
        <w:right w:val="none" w:sz="0" w:space="0" w:color="auto"/>
      </w:divBdr>
    </w:div>
    <w:div w:id="206986773">
      <w:bodyDiv w:val="1"/>
      <w:marLeft w:val="0"/>
      <w:marRight w:val="0"/>
      <w:marTop w:val="0"/>
      <w:marBottom w:val="0"/>
      <w:divBdr>
        <w:top w:val="none" w:sz="0" w:space="0" w:color="auto"/>
        <w:left w:val="none" w:sz="0" w:space="0" w:color="auto"/>
        <w:bottom w:val="none" w:sz="0" w:space="0" w:color="auto"/>
        <w:right w:val="none" w:sz="0" w:space="0" w:color="auto"/>
      </w:divBdr>
    </w:div>
    <w:div w:id="234361878">
      <w:bodyDiv w:val="1"/>
      <w:marLeft w:val="0"/>
      <w:marRight w:val="0"/>
      <w:marTop w:val="0"/>
      <w:marBottom w:val="0"/>
      <w:divBdr>
        <w:top w:val="none" w:sz="0" w:space="0" w:color="auto"/>
        <w:left w:val="none" w:sz="0" w:space="0" w:color="auto"/>
        <w:bottom w:val="none" w:sz="0" w:space="0" w:color="auto"/>
        <w:right w:val="none" w:sz="0" w:space="0" w:color="auto"/>
      </w:divBdr>
    </w:div>
    <w:div w:id="264197042">
      <w:bodyDiv w:val="1"/>
      <w:marLeft w:val="0"/>
      <w:marRight w:val="0"/>
      <w:marTop w:val="0"/>
      <w:marBottom w:val="0"/>
      <w:divBdr>
        <w:top w:val="none" w:sz="0" w:space="0" w:color="auto"/>
        <w:left w:val="none" w:sz="0" w:space="0" w:color="auto"/>
        <w:bottom w:val="none" w:sz="0" w:space="0" w:color="auto"/>
        <w:right w:val="none" w:sz="0" w:space="0" w:color="auto"/>
      </w:divBdr>
    </w:div>
    <w:div w:id="270748095">
      <w:bodyDiv w:val="1"/>
      <w:marLeft w:val="0"/>
      <w:marRight w:val="0"/>
      <w:marTop w:val="0"/>
      <w:marBottom w:val="0"/>
      <w:divBdr>
        <w:top w:val="none" w:sz="0" w:space="0" w:color="auto"/>
        <w:left w:val="none" w:sz="0" w:space="0" w:color="auto"/>
        <w:bottom w:val="none" w:sz="0" w:space="0" w:color="auto"/>
        <w:right w:val="none" w:sz="0" w:space="0" w:color="auto"/>
      </w:divBdr>
    </w:div>
    <w:div w:id="343942999">
      <w:bodyDiv w:val="1"/>
      <w:marLeft w:val="0"/>
      <w:marRight w:val="0"/>
      <w:marTop w:val="0"/>
      <w:marBottom w:val="0"/>
      <w:divBdr>
        <w:top w:val="none" w:sz="0" w:space="0" w:color="auto"/>
        <w:left w:val="none" w:sz="0" w:space="0" w:color="auto"/>
        <w:bottom w:val="none" w:sz="0" w:space="0" w:color="auto"/>
        <w:right w:val="none" w:sz="0" w:space="0" w:color="auto"/>
      </w:divBdr>
    </w:div>
    <w:div w:id="443503918">
      <w:bodyDiv w:val="1"/>
      <w:marLeft w:val="0"/>
      <w:marRight w:val="0"/>
      <w:marTop w:val="0"/>
      <w:marBottom w:val="0"/>
      <w:divBdr>
        <w:top w:val="none" w:sz="0" w:space="0" w:color="auto"/>
        <w:left w:val="none" w:sz="0" w:space="0" w:color="auto"/>
        <w:bottom w:val="none" w:sz="0" w:space="0" w:color="auto"/>
        <w:right w:val="none" w:sz="0" w:space="0" w:color="auto"/>
      </w:divBdr>
    </w:div>
    <w:div w:id="471875924">
      <w:bodyDiv w:val="1"/>
      <w:marLeft w:val="0"/>
      <w:marRight w:val="0"/>
      <w:marTop w:val="0"/>
      <w:marBottom w:val="0"/>
      <w:divBdr>
        <w:top w:val="none" w:sz="0" w:space="0" w:color="auto"/>
        <w:left w:val="none" w:sz="0" w:space="0" w:color="auto"/>
        <w:bottom w:val="none" w:sz="0" w:space="0" w:color="auto"/>
        <w:right w:val="none" w:sz="0" w:space="0" w:color="auto"/>
      </w:divBdr>
    </w:div>
    <w:div w:id="650671984">
      <w:bodyDiv w:val="1"/>
      <w:marLeft w:val="0"/>
      <w:marRight w:val="0"/>
      <w:marTop w:val="0"/>
      <w:marBottom w:val="0"/>
      <w:divBdr>
        <w:top w:val="none" w:sz="0" w:space="0" w:color="auto"/>
        <w:left w:val="none" w:sz="0" w:space="0" w:color="auto"/>
        <w:bottom w:val="none" w:sz="0" w:space="0" w:color="auto"/>
        <w:right w:val="none" w:sz="0" w:space="0" w:color="auto"/>
      </w:divBdr>
    </w:div>
    <w:div w:id="689644364">
      <w:bodyDiv w:val="1"/>
      <w:marLeft w:val="0"/>
      <w:marRight w:val="0"/>
      <w:marTop w:val="0"/>
      <w:marBottom w:val="0"/>
      <w:divBdr>
        <w:top w:val="none" w:sz="0" w:space="0" w:color="auto"/>
        <w:left w:val="none" w:sz="0" w:space="0" w:color="auto"/>
        <w:bottom w:val="none" w:sz="0" w:space="0" w:color="auto"/>
        <w:right w:val="none" w:sz="0" w:space="0" w:color="auto"/>
      </w:divBdr>
    </w:div>
    <w:div w:id="814757666">
      <w:bodyDiv w:val="1"/>
      <w:marLeft w:val="0"/>
      <w:marRight w:val="0"/>
      <w:marTop w:val="0"/>
      <w:marBottom w:val="0"/>
      <w:divBdr>
        <w:top w:val="none" w:sz="0" w:space="0" w:color="auto"/>
        <w:left w:val="none" w:sz="0" w:space="0" w:color="auto"/>
        <w:bottom w:val="none" w:sz="0" w:space="0" w:color="auto"/>
        <w:right w:val="none" w:sz="0" w:space="0" w:color="auto"/>
      </w:divBdr>
    </w:div>
    <w:div w:id="869149095">
      <w:bodyDiv w:val="1"/>
      <w:marLeft w:val="0"/>
      <w:marRight w:val="0"/>
      <w:marTop w:val="0"/>
      <w:marBottom w:val="0"/>
      <w:divBdr>
        <w:top w:val="none" w:sz="0" w:space="0" w:color="auto"/>
        <w:left w:val="none" w:sz="0" w:space="0" w:color="auto"/>
        <w:bottom w:val="none" w:sz="0" w:space="0" w:color="auto"/>
        <w:right w:val="none" w:sz="0" w:space="0" w:color="auto"/>
      </w:divBdr>
    </w:div>
    <w:div w:id="1181698314">
      <w:bodyDiv w:val="1"/>
      <w:marLeft w:val="0"/>
      <w:marRight w:val="0"/>
      <w:marTop w:val="0"/>
      <w:marBottom w:val="0"/>
      <w:divBdr>
        <w:top w:val="none" w:sz="0" w:space="0" w:color="auto"/>
        <w:left w:val="none" w:sz="0" w:space="0" w:color="auto"/>
        <w:bottom w:val="none" w:sz="0" w:space="0" w:color="auto"/>
        <w:right w:val="none" w:sz="0" w:space="0" w:color="auto"/>
      </w:divBdr>
    </w:div>
    <w:div w:id="1191148198">
      <w:bodyDiv w:val="1"/>
      <w:marLeft w:val="0"/>
      <w:marRight w:val="0"/>
      <w:marTop w:val="0"/>
      <w:marBottom w:val="0"/>
      <w:divBdr>
        <w:top w:val="none" w:sz="0" w:space="0" w:color="auto"/>
        <w:left w:val="none" w:sz="0" w:space="0" w:color="auto"/>
        <w:bottom w:val="none" w:sz="0" w:space="0" w:color="auto"/>
        <w:right w:val="none" w:sz="0" w:space="0" w:color="auto"/>
      </w:divBdr>
    </w:div>
    <w:div w:id="1269046605">
      <w:bodyDiv w:val="1"/>
      <w:marLeft w:val="0"/>
      <w:marRight w:val="0"/>
      <w:marTop w:val="0"/>
      <w:marBottom w:val="0"/>
      <w:divBdr>
        <w:top w:val="none" w:sz="0" w:space="0" w:color="auto"/>
        <w:left w:val="none" w:sz="0" w:space="0" w:color="auto"/>
        <w:bottom w:val="none" w:sz="0" w:space="0" w:color="auto"/>
        <w:right w:val="none" w:sz="0" w:space="0" w:color="auto"/>
      </w:divBdr>
    </w:div>
    <w:div w:id="1383217429">
      <w:bodyDiv w:val="1"/>
      <w:marLeft w:val="0"/>
      <w:marRight w:val="0"/>
      <w:marTop w:val="0"/>
      <w:marBottom w:val="0"/>
      <w:divBdr>
        <w:top w:val="none" w:sz="0" w:space="0" w:color="auto"/>
        <w:left w:val="none" w:sz="0" w:space="0" w:color="auto"/>
        <w:bottom w:val="none" w:sz="0" w:space="0" w:color="auto"/>
        <w:right w:val="none" w:sz="0" w:space="0" w:color="auto"/>
      </w:divBdr>
    </w:div>
    <w:div w:id="1607075194">
      <w:bodyDiv w:val="1"/>
      <w:marLeft w:val="0"/>
      <w:marRight w:val="0"/>
      <w:marTop w:val="0"/>
      <w:marBottom w:val="0"/>
      <w:divBdr>
        <w:top w:val="none" w:sz="0" w:space="0" w:color="auto"/>
        <w:left w:val="none" w:sz="0" w:space="0" w:color="auto"/>
        <w:bottom w:val="none" w:sz="0" w:space="0" w:color="auto"/>
        <w:right w:val="none" w:sz="0" w:space="0" w:color="auto"/>
      </w:divBdr>
    </w:div>
    <w:div w:id="1757432023">
      <w:bodyDiv w:val="1"/>
      <w:marLeft w:val="0"/>
      <w:marRight w:val="0"/>
      <w:marTop w:val="0"/>
      <w:marBottom w:val="0"/>
      <w:divBdr>
        <w:top w:val="none" w:sz="0" w:space="0" w:color="auto"/>
        <w:left w:val="none" w:sz="0" w:space="0" w:color="auto"/>
        <w:bottom w:val="none" w:sz="0" w:space="0" w:color="auto"/>
        <w:right w:val="none" w:sz="0" w:space="0" w:color="auto"/>
      </w:divBdr>
    </w:div>
    <w:div w:id="1765420680">
      <w:bodyDiv w:val="1"/>
      <w:marLeft w:val="0"/>
      <w:marRight w:val="0"/>
      <w:marTop w:val="0"/>
      <w:marBottom w:val="0"/>
      <w:divBdr>
        <w:top w:val="none" w:sz="0" w:space="0" w:color="auto"/>
        <w:left w:val="none" w:sz="0" w:space="0" w:color="auto"/>
        <w:bottom w:val="none" w:sz="0" w:space="0" w:color="auto"/>
        <w:right w:val="none" w:sz="0" w:space="0" w:color="auto"/>
      </w:divBdr>
    </w:div>
    <w:div w:id="2021545602">
      <w:bodyDiv w:val="1"/>
      <w:marLeft w:val="0"/>
      <w:marRight w:val="0"/>
      <w:marTop w:val="0"/>
      <w:marBottom w:val="0"/>
      <w:divBdr>
        <w:top w:val="none" w:sz="0" w:space="0" w:color="auto"/>
        <w:left w:val="none" w:sz="0" w:space="0" w:color="auto"/>
        <w:bottom w:val="none" w:sz="0" w:space="0" w:color="auto"/>
        <w:right w:val="none" w:sz="0" w:space="0" w:color="auto"/>
      </w:divBdr>
    </w:div>
    <w:div w:id="2101179276">
      <w:bodyDiv w:val="1"/>
      <w:marLeft w:val="0"/>
      <w:marRight w:val="0"/>
      <w:marTop w:val="0"/>
      <w:marBottom w:val="0"/>
      <w:divBdr>
        <w:top w:val="none" w:sz="0" w:space="0" w:color="auto"/>
        <w:left w:val="none" w:sz="0" w:space="0" w:color="auto"/>
        <w:bottom w:val="none" w:sz="0" w:space="0" w:color="auto"/>
        <w:right w:val="none" w:sz="0" w:space="0" w:color="auto"/>
      </w:divBdr>
    </w:div>
    <w:div w:id="211617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1.vsd"/><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26</Pages>
  <Words>6194</Words>
  <Characters>35308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24.610</vt:lpstr>
    </vt:vector>
  </TitlesOfParts>
  <Manager/>
  <Company/>
  <LinksUpToDate>false</LinksUpToDate>
  <CharactersWithSpaces>41420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24.610</dc:title>
  <dc:subject>Communication HOLD (HOLD) using IP Multimedia (IM) Core Network (CN) subsystem; Protocol specification (Release 17)</dc:subject>
  <dc:creator>MCC Support</dc:creator>
  <cp:keywords>hold, supplementary service, LTE</cp:keywords>
  <dc:description/>
  <cp:lastModifiedBy>24.484_CR0215R2_(Rel-16)_MCImp-eMCPTT-CT, MCImp-MC</cp:lastModifiedBy>
  <cp:revision>3</cp:revision>
  <dcterms:created xsi:type="dcterms:W3CDTF">2022-04-04T12:45:00Z</dcterms:created>
  <dcterms:modified xsi:type="dcterms:W3CDTF">2022-04-04T12:46:00Z</dcterms:modified>
</cp:coreProperties>
</file>