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B2FDE" w14:paraId="543661A5" w14:textId="77777777" w:rsidTr="005E4BB2">
        <w:tc>
          <w:tcPr>
            <w:tcW w:w="10423" w:type="dxa"/>
            <w:gridSpan w:val="2"/>
            <w:shd w:val="clear" w:color="auto" w:fill="auto"/>
          </w:tcPr>
          <w:p w14:paraId="4CCF9FE8" w14:textId="49431935" w:rsidR="004F0988" w:rsidRPr="00660C41" w:rsidRDefault="004F0988" w:rsidP="00133525">
            <w:pPr>
              <w:pStyle w:val="ZA"/>
              <w:framePr w:w="0" w:hRule="auto" w:wrap="auto" w:vAnchor="margin" w:hAnchor="text" w:yAlign="inline"/>
            </w:pPr>
            <w:bookmarkStart w:id="0" w:name="page1"/>
            <w:r w:rsidRPr="00660C41">
              <w:rPr>
                <w:sz w:val="64"/>
              </w:rPr>
              <w:t xml:space="preserve">3GPP </w:t>
            </w:r>
            <w:r w:rsidR="00347BE0" w:rsidRPr="00660C41">
              <w:rPr>
                <w:sz w:val="64"/>
              </w:rPr>
              <w:t>TS</w:t>
            </w:r>
            <w:r w:rsidRPr="00660C41">
              <w:rPr>
                <w:sz w:val="64"/>
              </w:rPr>
              <w:t xml:space="preserve"> </w:t>
            </w:r>
            <w:bookmarkStart w:id="1" w:name="specNumber"/>
            <w:r w:rsidR="00347BE0" w:rsidRPr="00660C41">
              <w:rPr>
                <w:sz w:val="64"/>
              </w:rPr>
              <w:t>29</w:t>
            </w:r>
            <w:r w:rsidRPr="00660C41">
              <w:rPr>
                <w:sz w:val="64"/>
              </w:rPr>
              <w:t>.</w:t>
            </w:r>
            <w:bookmarkEnd w:id="1"/>
            <w:r w:rsidR="00347BE0" w:rsidRPr="00660C41">
              <w:rPr>
                <w:sz w:val="64"/>
              </w:rPr>
              <w:t>504</w:t>
            </w:r>
            <w:r w:rsidRPr="00660C41">
              <w:rPr>
                <w:sz w:val="64"/>
              </w:rPr>
              <w:t xml:space="preserve"> </w:t>
            </w:r>
            <w:r w:rsidRPr="00660C41">
              <w:t>V</w:t>
            </w:r>
            <w:bookmarkStart w:id="2" w:name="specVersion"/>
            <w:r w:rsidR="00347BE0" w:rsidRPr="00660C41">
              <w:t>15</w:t>
            </w:r>
            <w:r w:rsidRPr="00660C41">
              <w:t>.</w:t>
            </w:r>
            <w:r w:rsidR="00AF5337">
              <w:rPr>
                <w:lang w:eastAsia="zh-CN"/>
              </w:rPr>
              <w:t>9</w:t>
            </w:r>
            <w:r w:rsidRPr="00660C41">
              <w:t>.</w:t>
            </w:r>
            <w:bookmarkEnd w:id="2"/>
            <w:r w:rsidR="00F3286D" w:rsidRPr="00660C41">
              <w:rPr>
                <w:rFonts w:hint="eastAsia"/>
                <w:lang w:eastAsia="zh-CN"/>
              </w:rPr>
              <w:t>0</w:t>
            </w:r>
            <w:r w:rsidRPr="00660C41">
              <w:t xml:space="preserve"> </w:t>
            </w:r>
            <w:r w:rsidRPr="00660C41">
              <w:rPr>
                <w:sz w:val="32"/>
              </w:rPr>
              <w:t>(</w:t>
            </w:r>
            <w:bookmarkStart w:id="3" w:name="issueDate"/>
            <w:r w:rsidR="00347BE0" w:rsidRPr="00660C41">
              <w:rPr>
                <w:sz w:val="32"/>
              </w:rPr>
              <w:t>20</w:t>
            </w:r>
            <w:r w:rsidR="00AF75D4">
              <w:rPr>
                <w:rFonts w:hint="eastAsia"/>
                <w:sz w:val="32"/>
                <w:lang w:eastAsia="zh-CN"/>
              </w:rPr>
              <w:t>2</w:t>
            </w:r>
            <w:r w:rsidR="000F0737">
              <w:rPr>
                <w:rFonts w:hint="eastAsia"/>
                <w:sz w:val="32"/>
                <w:lang w:eastAsia="zh-CN"/>
              </w:rPr>
              <w:t>1</w:t>
            </w:r>
            <w:r w:rsidRPr="00660C41">
              <w:rPr>
                <w:sz w:val="32"/>
              </w:rPr>
              <w:t>-</w:t>
            </w:r>
            <w:bookmarkEnd w:id="3"/>
            <w:r w:rsidR="00AF5337">
              <w:rPr>
                <w:sz w:val="32"/>
                <w:lang w:eastAsia="zh-CN"/>
              </w:rPr>
              <w:t>12</w:t>
            </w:r>
            <w:r w:rsidRPr="00660C41">
              <w:rPr>
                <w:sz w:val="32"/>
              </w:rPr>
              <w:t>)</w:t>
            </w:r>
          </w:p>
        </w:tc>
      </w:tr>
      <w:tr w:rsidR="004F0988" w:rsidRPr="00FB2FDE" w14:paraId="0EC08AA1" w14:textId="77777777" w:rsidTr="005E4BB2">
        <w:trPr>
          <w:trHeight w:hRule="exact" w:val="1134"/>
        </w:trPr>
        <w:tc>
          <w:tcPr>
            <w:tcW w:w="10423" w:type="dxa"/>
            <w:gridSpan w:val="2"/>
            <w:shd w:val="clear" w:color="auto" w:fill="auto"/>
          </w:tcPr>
          <w:p w14:paraId="454CD307" w14:textId="77777777" w:rsidR="004F0988" w:rsidRPr="00660C41" w:rsidRDefault="004F0988" w:rsidP="00133525">
            <w:pPr>
              <w:pStyle w:val="ZB"/>
              <w:framePr w:w="0" w:hRule="auto" w:wrap="auto" w:vAnchor="margin" w:hAnchor="text" w:yAlign="inline"/>
            </w:pPr>
            <w:r w:rsidRPr="00660C41">
              <w:t xml:space="preserve">Technical </w:t>
            </w:r>
            <w:bookmarkStart w:id="4" w:name="spectype2"/>
            <w:r w:rsidRPr="00660C41">
              <w:t>Specificatio</w:t>
            </w:r>
            <w:bookmarkEnd w:id="4"/>
            <w:r w:rsidR="000A2289" w:rsidRPr="00660C41">
              <w:t>n</w:t>
            </w:r>
          </w:p>
          <w:p w14:paraId="2F489673" w14:textId="77777777" w:rsidR="00BA4B8D" w:rsidRPr="00660C41" w:rsidRDefault="00BA4B8D" w:rsidP="00BA4B8D">
            <w:pPr>
              <w:pStyle w:val="Guidance"/>
            </w:pPr>
          </w:p>
        </w:tc>
      </w:tr>
      <w:tr w:rsidR="004F0988" w:rsidRPr="00FB2FDE" w14:paraId="6AF0FCAB" w14:textId="77777777" w:rsidTr="005E4BB2">
        <w:trPr>
          <w:trHeight w:hRule="exact" w:val="3686"/>
        </w:trPr>
        <w:tc>
          <w:tcPr>
            <w:tcW w:w="10423" w:type="dxa"/>
            <w:gridSpan w:val="2"/>
            <w:shd w:val="clear" w:color="auto" w:fill="auto"/>
          </w:tcPr>
          <w:p w14:paraId="0B92F598" w14:textId="77777777" w:rsidR="00347BE0" w:rsidRPr="00660C41" w:rsidRDefault="00347BE0" w:rsidP="00347BE0">
            <w:pPr>
              <w:pStyle w:val="ZT"/>
              <w:framePr w:wrap="auto" w:hAnchor="text" w:yAlign="inline"/>
            </w:pPr>
            <w:r w:rsidRPr="00660C41">
              <w:t>3rd Generation Partnership Project;</w:t>
            </w:r>
          </w:p>
          <w:p w14:paraId="1FE4770D" w14:textId="77777777" w:rsidR="00347BE0" w:rsidRPr="00660C41" w:rsidRDefault="00347BE0" w:rsidP="00347BE0">
            <w:pPr>
              <w:pStyle w:val="ZT"/>
              <w:framePr w:wrap="auto" w:hAnchor="text" w:yAlign="inline"/>
            </w:pPr>
            <w:r w:rsidRPr="00660C41">
              <w:t>Technical Specification Group Core Network and Terminals;</w:t>
            </w:r>
          </w:p>
          <w:p w14:paraId="1AB7F55B" w14:textId="77777777" w:rsidR="00347BE0" w:rsidRPr="00660C41" w:rsidRDefault="00347BE0" w:rsidP="00347BE0">
            <w:pPr>
              <w:pStyle w:val="ZT"/>
              <w:framePr w:wrap="auto" w:hAnchor="text" w:yAlign="inline"/>
            </w:pPr>
            <w:r w:rsidRPr="00660C41">
              <w:t>5G System; Unified Data Repository Services;</w:t>
            </w:r>
          </w:p>
          <w:p w14:paraId="1E4C706A" w14:textId="77777777" w:rsidR="00347BE0" w:rsidRPr="00660C41" w:rsidRDefault="00347BE0" w:rsidP="00347BE0">
            <w:pPr>
              <w:pStyle w:val="ZT"/>
              <w:framePr w:wrap="auto" w:hAnchor="text" w:yAlign="inline"/>
            </w:pPr>
            <w:r w:rsidRPr="00660C41">
              <w:t>Stage 3</w:t>
            </w:r>
          </w:p>
          <w:p w14:paraId="75814981" w14:textId="77777777" w:rsidR="00347BE0" w:rsidRPr="00660C41" w:rsidRDefault="00347BE0" w:rsidP="00347BE0">
            <w:pPr>
              <w:pStyle w:val="ZT"/>
              <w:framePr w:wrap="auto" w:hAnchor="text" w:yAlign="inline"/>
              <w:rPr>
                <w:i/>
                <w:sz w:val="28"/>
              </w:rPr>
            </w:pPr>
            <w:r w:rsidRPr="00660C41">
              <w:t>(</w:t>
            </w:r>
            <w:r w:rsidRPr="00660C41">
              <w:rPr>
                <w:rStyle w:val="ZGSM"/>
              </w:rPr>
              <w:t>Release 15</w:t>
            </w:r>
            <w:r w:rsidRPr="00660C41">
              <w:t>)</w:t>
            </w:r>
          </w:p>
          <w:p w14:paraId="7BEDC023" w14:textId="77777777" w:rsidR="004F0988" w:rsidRPr="00660C41" w:rsidRDefault="004F0988" w:rsidP="00133525">
            <w:pPr>
              <w:pStyle w:val="ZT"/>
              <w:framePr w:wrap="auto" w:hAnchor="text" w:yAlign="inline"/>
              <w:rPr>
                <w:i/>
                <w:sz w:val="28"/>
              </w:rPr>
            </w:pPr>
          </w:p>
        </w:tc>
      </w:tr>
      <w:tr w:rsidR="00BF128E" w:rsidRPr="00FB2FDE" w14:paraId="1557A99D" w14:textId="77777777" w:rsidTr="005E4BB2">
        <w:tc>
          <w:tcPr>
            <w:tcW w:w="10423" w:type="dxa"/>
            <w:gridSpan w:val="2"/>
            <w:shd w:val="clear" w:color="auto" w:fill="auto"/>
          </w:tcPr>
          <w:p w14:paraId="3A1A1300" w14:textId="77777777" w:rsidR="00BF128E" w:rsidRPr="00660C41" w:rsidRDefault="00BF128E" w:rsidP="00133525">
            <w:pPr>
              <w:pStyle w:val="ZU"/>
              <w:framePr w:w="0" w:wrap="auto" w:vAnchor="margin" w:hAnchor="text" w:yAlign="inline"/>
              <w:tabs>
                <w:tab w:val="right" w:pos="10206"/>
              </w:tabs>
              <w:jc w:val="left"/>
              <w:rPr>
                <w:color w:val="0000FF"/>
              </w:rPr>
            </w:pPr>
            <w:r w:rsidRPr="00660C41">
              <w:rPr>
                <w:color w:val="0000FF"/>
              </w:rPr>
              <w:tab/>
            </w:r>
          </w:p>
        </w:tc>
      </w:tr>
      <w:tr w:rsidR="00D57972" w:rsidRPr="00FB2FDE" w14:paraId="5657D8F1" w14:textId="77777777" w:rsidTr="005E4BB2">
        <w:trPr>
          <w:trHeight w:hRule="exact" w:val="1531"/>
        </w:trPr>
        <w:tc>
          <w:tcPr>
            <w:tcW w:w="4883" w:type="dxa"/>
            <w:shd w:val="clear" w:color="auto" w:fill="auto"/>
          </w:tcPr>
          <w:p w14:paraId="5F12B1DE" w14:textId="77777777" w:rsidR="00D57972" w:rsidRPr="00660C41" w:rsidRDefault="00695A94">
            <w:r>
              <w:rPr>
                <w:i/>
              </w:rPr>
              <w:pict w14:anchorId="2619CA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5pt;height:66.05pt">
                  <v:imagedata r:id="rId9" o:title="5G-logo_175px"/>
                </v:shape>
              </w:pict>
            </w:r>
          </w:p>
        </w:tc>
        <w:tc>
          <w:tcPr>
            <w:tcW w:w="5540" w:type="dxa"/>
            <w:shd w:val="clear" w:color="auto" w:fill="auto"/>
          </w:tcPr>
          <w:p w14:paraId="6B3E7693" w14:textId="77777777" w:rsidR="00D57972" w:rsidRPr="00660C41" w:rsidRDefault="00695A94" w:rsidP="00133525">
            <w:pPr>
              <w:jc w:val="right"/>
            </w:pPr>
            <w:bookmarkStart w:id="5" w:name="logos"/>
            <w:r>
              <w:pict w14:anchorId="468A7A67">
                <v:shape id="_x0000_i1026" type="#_x0000_t75" style="width:127.5pt;height:75.2pt">
                  <v:imagedata r:id="rId10" o:title="3GPP-logo_web"/>
                </v:shape>
              </w:pict>
            </w:r>
            <w:bookmarkEnd w:id="5"/>
          </w:p>
        </w:tc>
      </w:tr>
      <w:tr w:rsidR="00C074DD" w:rsidRPr="00FB2FDE" w14:paraId="0E8A1ACC" w14:textId="77777777" w:rsidTr="005E4BB2">
        <w:trPr>
          <w:trHeight w:hRule="exact" w:val="5783"/>
        </w:trPr>
        <w:tc>
          <w:tcPr>
            <w:tcW w:w="10423" w:type="dxa"/>
            <w:gridSpan w:val="2"/>
            <w:shd w:val="clear" w:color="auto" w:fill="auto"/>
          </w:tcPr>
          <w:p w14:paraId="032A72FE" w14:textId="77777777" w:rsidR="00C074DD" w:rsidRPr="00660C41" w:rsidRDefault="00C074DD" w:rsidP="00C074DD">
            <w:pPr>
              <w:pStyle w:val="Guidance"/>
              <w:rPr>
                <w:b/>
              </w:rPr>
            </w:pPr>
          </w:p>
        </w:tc>
      </w:tr>
      <w:tr w:rsidR="00C074DD" w:rsidRPr="00FB2FDE" w14:paraId="61080C86" w14:textId="77777777" w:rsidTr="005E4BB2">
        <w:trPr>
          <w:cantSplit/>
          <w:trHeight w:hRule="exact" w:val="964"/>
        </w:trPr>
        <w:tc>
          <w:tcPr>
            <w:tcW w:w="10423" w:type="dxa"/>
            <w:gridSpan w:val="2"/>
            <w:shd w:val="clear" w:color="auto" w:fill="auto"/>
          </w:tcPr>
          <w:p w14:paraId="6332B124" w14:textId="77777777" w:rsidR="00C074DD" w:rsidRPr="00660C41" w:rsidRDefault="00C074DD" w:rsidP="00C074DD">
            <w:pPr>
              <w:rPr>
                <w:sz w:val="16"/>
              </w:rPr>
            </w:pPr>
            <w:bookmarkStart w:id="6" w:name="warningNotice"/>
            <w:r w:rsidRPr="00660C41">
              <w:rPr>
                <w:sz w:val="16"/>
              </w:rPr>
              <w:t>The present document has been developed within the 3rd Generation Partnership Project (3GPP</w:t>
            </w:r>
            <w:r w:rsidRPr="00660C41">
              <w:rPr>
                <w:sz w:val="16"/>
                <w:vertAlign w:val="superscript"/>
              </w:rPr>
              <w:t xml:space="preserve"> TM</w:t>
            </w:r>
            <w:r w:rsidRPr="00660C41">
              <w:rPr>
                <w:sz w:val="16"/>
              </w:rPr>
              <w:t>) and may be further elaborated for the purposes of 3GPP.</w:t>
            </w:r>
            <w:r w:rsidRPr="00660C41">
              <w:rPr>
                <w:sz w:val="16"/>
              </w:rPr>
              <w:br/>
              <w:t>The present document has not been subject to any approval process by the 3GPP</w:t>
            </w:r>
            <w:r w:rsidRPr="00660C41">
              <w:rPr>
                <w:sz w:val="16"/>
                <w:vertAlign w:val="superscript"/>
              </w:rPr>
              <w:t xml:space="preserve"> </w:t>
            </w:r>
            <w:r w:rsidRPr="00660C41">
              <w:rPr>
                <w:sz w:val="16"/>
              </w:rPr>
              <w:t>Organizational Partners and shall not be implemented.</w:t>
            </w:r>
            <w:r w:rsidRPr="00660C41">
              <w:rPr>
                <w:sz w:val="16"/>
              </w:rPr>
              <w:br/>
              <w:t>This Specification is provided for future development work within 3GPP</w:t>
            </w:r>
            <w:r w:rsidRPr="00660C41">
              <w:rPr>
                <w:sz w:val="16"/>
                <w:vertAlign w:val="superscript"/>
              </w:rPr>
              <w:t xml:space="preserve"> </w:t>
            </w:r>
            <w:r w:rsidRPr="00660C41">
              <w:rPr>
                <w:sz w:val="16"/>
              </w:rPr>
              <w:t>only. The Organizational Partners accept no liability for any use of this Specification.</w:t>
            </w:r>
            <w:r w:rsidRPr="00660C41">
              <w:rPr>
                <w:sz w:val="16"/>
              </w:rPr>
              <w:br/>
              <w:t>Specifications and Reports for implementation of the 3GPP</w:t>
            </w:r>
            <w:r w:rsidRPr="00660C41">
              <w:rPr>
                <w:sz w:val="16"/>
                <w:vertAlign w:val="superscript"/>
              </w:rPr>
              <w:t xml:space="preserve"> TM</w:t>
            </w:r>
            <w:r w:rsidRPr="00660C41">
              <w:rPr>
                <w:sz w:val="16"/>
              </w:rPr>
              <w:t xml:space="preserve"> system should be obtained via the 3GPP Organizational Partners' Publications Offices.</w:t>
            </w:r>
            <w:bookmarkEnd w:id="6"/>
          </w:p>
          <w:p w14:paraId="2AC2A94A" w14:textId="77777777" w:rsidR="00C074DD" w:rsidRPr="00660C41" w:rsidRDefault="00C074DD" w:rsidP="00C074DD">
            <w:pPr>
              <w:pStyle w:val="ZV"/>
              <w:framePr w:w="0" w:wrap="auto" w:vAnchor="margin" w:hAnchor="text" w:yAlign="inline"/>
            </w:pPr>
          </w:p>
          <w:p w14:paraId="08E5555A" w14:textId="77777777" w:rsidR="00C074DD" w:rsidRPr="00660C41" w:rsidRDefault="00C074DD" w:rsidP="00C074DD">
            <w:pPr>
              <w:rPr>
                <w:sz w:val="16"/>
              </w:rPr>
            </w:pPr>
          </w:p>
        </w:tc>
      </w:tr>
      <w:bookmarkEnd w:id="0"/>
    </w:tbl>
    <w:p w14:paraId="0CD55EA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B2FDE" w14:paraId="738884E3" w14:textId="77777777" w:rsidTr="00133525">
        <w:trPr>
          <w:trHeight w:hRule="exact" w:val="5670"/>
        </w:trPr>
        <w:tc>
          <w:tcPr>
            <w:tcW w:w="10423" w:type="dxa"/>
            <w:shd w:val="clear" w:color="auto" w:fill="auto"/>
          </w:tcPr>
          <w:p w14:paraId="709DDF32" w14:textId="77777777" w:rsidR="00E16509" w:rsidRPr="00660C41" w:rsidRDefault="00E16509" w:rsidP="00E16509">
            <w:pPr>
              <w:pStyle w:val="Guidance"/>
            </w:pPr>
            <w:bookmarkStart w:id="7" w:name="page2"/>
          </w:p>
        </w:tc>
      </w:tr>
      <w:tr w:rsidR="00E16509" w:rsidRPr="00FB2FDE" w14:paraId="4825262F" w14:textId="77777777" w:rsidTr="00C074DD">
        <w:trPr>
          <w:trHeight w:hRule="exact" w:val="5387"/>
        </w:trPr>
        <w:tc>
          <w:tcPr>
            <w:tcW w:w="10423" w:type="dxa"/>
            <w:shd w:val="clear" w:color="auto" w:fill="auto"/>
          </w:tcPr>
          <w:p w14:paraId="575EDEE4" w14:textId="77777777" w:rsidR="00E16509" w:rsidRPr="00660C41" w:rsidRDefault="00E16509" w:rsidP="00133525">
            <w:pPr>
              <w:pStyle w:val="FP"/>
              <w:spacing w:after="240"/>
              <w:ind w:left="2835" w:right="2835"/>
              <w:jc w:val="center"/>
              <w:rPr>
                <w:rFonts w:ascii="Arial" w:hAnsi="Arial"/>
                <w:b/>
                <w:i/>
              </w:rPr>
            </w:pPr>
            <w:bookmarkStart w:id="8" w:name="coords3gpp"/>
            <w:r w:rsidRPr="00660C41">
              <w:rPr>
                <w:rFonts w:ascii="Arial" w:hAnsi="Arial"/>
                <w:b/>
                <w:i/>
              </w:rPr>
              <w:t>3GPP</w:t>
            </w:r>
          </w:p>
          <w:p w14:paraId="6D99B65A" w14:textId="77777777" w:rsidR="00E16509" w:rsidRPr="00660C41" w:rsidRDefault="00E16509" w:rsidP="00133525">
            <w:pPr>
              <w:pStyle w:val="FP"/>
              <w:pBdr>
                <w:bottom w:val="single" w:sz="6" w:space="1" w:color="auto"/>
              </w:pBdr>
              <w:ind w:left="2835" w:right="2835"/>
              <w:jc w:val="center"/>
            </w:pPr>
            <w:r w:rsidRPr="00660C41">
              <w:t>Postal address</w:t>
            </w:r>
          </w:p>
          <w:p w14:paraId="3CF59F9E" w14:textId="77777777" w:rsidR="00E16509" w:rsidRPr="00660C41" w:rsidRDefault="00E16509" w:rsidP="00133525">
            <w:pPr>
              <w:pStyle w:val="FP"/>
              <w:ind w:left="2835" w:right="2835"/>
              <w:jc w:val="center"/>
              <w:rPr>
                <w:rFonts w:ascii="Arial" w:hAnsi="Arial"/>
                <w:sz w:val="18"/>
              </w:rPr>
            </w:pPr>
          </w:p>
          <w:p w14:paraId="35F9533B" w14:textId="77777777" w:rsidR="00E16509" w:rsidRPr="00660C41" w:rsidRDefault="00E16509" w:rsidP="00133525">
            <w:pPr>
              <w:pStyle w:val="FP"/>
              <w:pBdr>
                <w:bottom w:val="single" w:sz="6" w:space="1" w:color="auto"/>
              </w:pBdr>
              <w:spacing w:before="240"/>
              <w:ind w:left="2835" w:right="2835"/>
              <w:jc w:val="center"/>
            </w:pPr>
            <w:r w:rsidRPr="00660C41">
              <w:t>3GPP support office address</w:t>
            </w:r>
          </w:p>
          <w:p w14:paraId="38FAC850" w14:textId="77777777" w:rsidR="00E16509" w:rsidRPr="00660C41" w:rsidRDefault="00E16509" w:rsidP="00133525">
            <w:pPr>
              <w:pStyle w:val="FP"/>
              <w:ind w:left="2835" w:right="2835"/>
              <w:jc w:val="center"/>
              <w:rPr>
                <w:rFonts w:ascii="Arial" w:hAnsi="Arial"/>
                <w:sz w:val="18"/>
              </w:rPr>
            </w:pPr>
            <w:r w:rsidRPr="00660C41">
              <w:rPr>
                <w:rFonts w:ascii="Arial" w:hAnsi="Arial"/>
                <w:sz w:val="18"/>
              </w:rPr>
              <w:t>650 Route des Lucioles - Sophia Antipolis</w:t>
            </w:r>
          </w:p>
          <w:p w14:paraId="07E382A7" w14:textId="77777777" w:rsidR="00E16509" w:rsidRPr="00660C41" w:rsidRDefault="00E16509" w:rsidP="00133525">
            <w:pPr>
              <w:pStyle w:val="FP"/>
              <w:ind w:left="2835" w:right="2835"/>
              <w:jc w:val="center"/>
              <w:rPr>
                <w:rFonts w:ascii="Arial" w:hAnsi="Arial"/>
                <w:sz w:val="18"/>
              </w:rPr>
            </w:pPr>
            <w:r w:rsidRPr="00660C41">
              <w:rPr>
                <w:rFonts w:ascii="Arial" w:hAnsi="Arial"/>
                <w:sz w:val="18"/>
              </w:rPr>
              <w:t>Valbonne - FRANCE</w:t>
            </w:r>
          </w:p>
          <w:p w14:paraId="3E17EF20" w14:textId="77777777" w:rsidR="00E16509" w:rsidRPr="00660C41" w:rsidRDefault="00E16509" w:rsidP="00133525">
            <w:pPr>
              <w:pStyle w:val="FP"/>
              <w:spacing w:after="20"/>
              <w:ind w:left="2835" w:right="2835"/>
              <w:jc w:val="center"/>
              <w:rPr>
                <w:rFonts w:ascii="Arial" w:hAnsi="Arial"/>
                <w:sz w:val="18"/>
              </w:rPr>
            </w:pPr>
            <w:r w:rsidRPr="00660C41">
              <w:rPr>
                <w:rFonts w:ascii="Arial" w:hAnsi="Arial"/>
                <w:sz w:val="18"/>
              </w:rPr>
              <w:t>Tel.: +33 4 92 94 42 00 Fax: +33 4 93 65 47 16</w:t>
            </w:r>
          </w:p>
          <w:p w14:paraId="373D69C7" w14:textId="77777777" w:rsidR="00E16509" w:rsidRPr="00660C41" w:rsidRDefault="00E16509" w:rsidP="00133525">
            <w:pPr>
              <w:pStyle w:val="FP"/>
              <w:pBdr>
                <w:bottom w:val="single" w:sz="6" w:space="1" w:color="auto"/>
              </w:pBdr>
              <w:spacing w:before="240"/>
              <w:ind w:left="2835" w:right="2835"/>
              <w:jc w:val="center"/>
            </w:pPr>
            <w:r w:rsidRPr="00660C41">
              <w:t>Internet</w:t>
            </w:r>
          </w:p>
          <w:p w14:paraId="4A0FD840" w14:textId="77777777" w:rsidR="00E16509" w:rsidRPr="00660C41" w:rsidRDefault="00E16509" w:rsidP="00133525">
            <w:pPr>
              <w:pStyle w:val="FP"/>
              <w:ind w:left="2835" w:right="2835"/>
              <w:jc w:val="center"/>
              <w:rPr>
                <w:rFonts w:ascii="Arial" w:hAnsi="Arial"/>
                <w:sz w:val="18"/>
              </w:rPr>
            </w:pPr>
            <w:r w:rsidRPr="00660C41">
              <w:rPr>
                <w:rFonts w:ascii="Arial" w:hAnsi="Arial"/>
                <w:sz w:val="18"/>
              </w:rPr>
              <w:t>http://www.3gpp.org</w:t>
            </w:r>
            <w:bookmarkEnd w:id="8"/>
          </w:p>
          <w:p w14:paraId="5CE7EABC" w14:textId="77777777" w:rsidR="00E16509" w:rsidRPr="00660C41" w:rsidRDefault="00E16509" w:rsidP="00133525"/>
        </w:tc>
      </w:tr>
      <w:tr w:rsidR="00E16509" w:rsidRPr="00FB2FDE" w14:paraId="6D5409A2" w14:textId="77777777" w:rsidTr="00C074DD">
        <w:tc>
          <w:tcPr>
            <w:tcW w:w="10423" w:type="dxa"/>
            <w:shd w:val="clear" w:color="auto" w:fill="auto"/>
            <w:vAlign w:val="bottom"/>
          </w:tcPr>
          <w:p w14:paraId="5436A487" w14:textId="77777777" w:rsidR="00E16509" w:rsidRPr="00660C41" w:rsidRDefault="00E16509" w:rsidP="00133525">
            <w:pPr>
              <w:pStyle w:val="FP"/>
              <w:pBdr>
                <w:bottom w:val="single" w:sz="6" w:space="1" w:color="auto"/>
              </w:pBdr>
              <w:spacing w:after="240"/>
              <w:jc w:val="center"/>
              <w:rPr>
                <w:rFonts w:ascii="Arial" w:hAnsi="Arial"/>
                <w:b/>
                <w:i/>
                <w:noProof/>
              </w:rPr>
            </w:pPr>
            <w:bookmarkStart w:id="9" w:name="copyrightNotification"/>
            <w:r w:rsidRPr="00660C41">
              <w:rPr>
                <w:rFonts w:ascii="Arial" w:hAnsi="Arial"/>
                <w:b/>
                <w:i/>
                <w:noProof/>
              </w:rPr>
              <w:t>Copyright Notification</w:t>
            </w:r>
          </w:p>
          <w:p w14:paraId="4F52A582" w14:textId="77777777" w:rsidR="00E16509" w:rsidRPr="00660C41" w:rsidRDefault="00E16509" w:rsidP="00133525">
            <w:pPr>
              <w:pStyle w:val="FP"/>
              <w:jc w:val="center"/>
              <w:rPr>
                <w:noProof/>
              </w:rPr>
            </w:pPr>
            <w:r w:rsidRPr="00660C41">
              <w:rPr>
                <w:noProof/>
              </w:rPr>
              <w:t>No part may be reproduced except as authorized by written permission.</w:t>
            </w:r>
            <w:r w:rsidRPr="00660C41">
              <w:rPr>
                <w:noProof/>
              </w:rPr>
              <w:br/>
              <w:t>The copyright and the foregoing restriction extend to reproduction in all media.</w:t>
            </w:r>
          </w:p>
          <w:p w14:paraId="30A45D98" w14:textId="77777777" w:rsidR="00E16509" w:rsidRPr="00660C41" w:rsidRDefault="00E16509" w:rsidP="00133525">
            <w:pPr>
              <w:pStyle w:val="FP"/>
              <w:jc w:val="center"/>
              <w:rPr>
                <w:noProof/>
              </w:rPr>
            </w:pPr>
          </w:p>
          <w:p w14:paraId="2CA7633E" w14:textId="64CEF546" w:rsidR="00E16509" w:rsidRPr="00660C41" w:rsidRDefault="00E16509" w:rsidP="00133525">
            <w:pPr>
              <w:pStyle w:val="FP"/>
              <w:jc w:val="center"/>
              <w:rPr>
                <w:noProof/>
                <w:sz w:val="18"/>
              </w:rPr>
            </w:pPr>
            <w:r w:rsidRPr="00660C41">
              <w:rPr>
                <w:noProof/>
                <w:sz w:val="18"/>
              </w:rPr>
              <w:t xml:space="preserve">© </w:t>
            </w:r>
            <w:bookmarkStart w:id="10" w:name="copyrightDate"/>
            <w:r w:rsidRPr="00660C41">
              <w:rPr>
                <w:noProof/>
                <w:sz w:val="18"/>
              </w:rPr>
              <w:t>20</w:t>
            </w:r>
            <w:bookmarkEnd w:id="10"/>
            <w:r w:rsidR="003869BF">
              <w:rPr>
                <w:noProof/>
                <w:sz w:val="18"/>
              </w:rPr>
              <w:t>2</w:t>
            </w:r>
            <w:r w:rsidR="00F00E35">
              <w:rPr>
                <w:noProof/>
                <w:sz w:val="18"/>
              </w:rPr>
              <w:t>1</w:t>
            </w:r>
            <w:r w:rsidRPr="00660C41">
              <w:rPr>
                <w:noProof/>
                <w:sz w:val="18"/>
              </w:rPr>
              <w:t>, 3GPP Organizational Partners (ARIB, ATIS, CCSA, ETSI, TSDSI, TTA, TTC).</w:t>
            </w:r>
            <w:bookmarkStart w:id="11" w:name="copyrightaddon"/>
            <w:bookmarkEnd w:id="11"/>
          </w:p>
          <w:p w14:paraId="2C96FEE4" w14:textId="77777777" w:rsidR="00E16509" w:rsidRPr="00660C41" w:rsidRDefault="00E16509" w:rsidP="00133525">
            <w:pPr>
              <w:pStyle w:val="FP"/>
              <w:jc w:val="center"/>
              <w:rPr>
                <w:noProof/>
                <w:sz w:val="18"/>
              </w:rPr>
            </w:pPr>
            <w:r w:rsidRPr="00660C41">
              <w:rPr>
                <w:noProof/>
                <w:sz w:val="18"/>
              </w:rPr>
              <w:t>All rights reserved.</w:t>
            </w:r>
          </w:p>
          <w:p w14:paraId="37BD419A" w14:textId="77777777" w:rsidR="00E16509" w:rsidRPr="00660C41" w:rsidRDefault="00E16509" w:rsidP="00E16509">
            <w:pPr>
              <w:pStyle w:val="FP"/>
              <w:rPr>
                <w:noProof/>
                <w:sz w:val="18"/>
              </w:rPr>
            </w:pPr>
          </w:p>
          <w:p w14:paraId="728A8370" w14:textId="77777777" w:rsidR="00E16509" w:rsidRPr="00660C41" w:rsidRDefault="00E16509" w:rsidP="00E16509">
            <w:pPr>
              <w:pStyle w:val="FP"/>
              <w:rPr>
                <w:noProof/>
                <w:sz w:val="18"/>
              </w:rPr>
            </w:pPr>
            <w:r w:rsidRPr="00660C41">
              <w:rPr>
                <w:noProof/>
                <w:sz w:val="18"/>
              </w:rPr>
              <w:t>UMTS™ is a Trade Mark of ETSI registered for the benefit of its members</w:t>
            </w:r>
          </w:p>
          <w:p w14:paraId="46E15F5D" w14:textId="77777777" w:rsidR="00E16509" w:rsidRPr="00660C41" w:rsidRDefault="00E16509" w:rsidP="00E16509">
            <w:pPr>
              <w:pStyle w:val="FP"/>
              <w:rPr>
                <w:noProof/>
                <w:sz w:val="18"/>
              </w:rPr>
            </w:pPr>
            <w:r w:rsidRPr="00660C41">
              <w:rPr>
                <w:noProof/>
                <w:sz w:val="18"/>
              </w:rPr>
              <w:t>3GPP™ is a Trade Mark of ETSI registered for the benefit of its Members and of the 3GPP Organizational Partners</w:t>
            </w:r>
            <w:r w:rsidRPr="00660C41">
              <w:rPr>
                <w:noProof/>
                <w:sz w:val="18"/>
              </w:rPr>
              <w:br/>
              <w:t>LTE™ is a Trade Mark of ETSI registered for the benefit of its Members and of the 3GPP Organizational Partners</w:t>
            </w:r>
          </w:p>
          <w:p w14:paraId="4F146068" w14:textId="77777777" w:rsidR="00E16509" w:rsidRPr="00660C41" w:rsidRDefault="00E16509" w:rsidP="00E16509">
            <w:pPr>
              <w:pStyle w:val="FP"/>
              <w:rPr>
                <w:noProof/>
                <w:sz w:val="18"/>
              </w:rPr>
            </w:pPr>
            <w:r w:rsidRPr="00660C41">
              <w:rPr>
                <w:noProof/>
                <w:sz w:val="18"/>
              </w:rPr>
              <w:t>GSM® and the GSM logo are registered and owned by the GSM Association</w:t>
            </w:r>
            <w:bookmarkEnd w:id="9"/>
          </w:p>
          <w:p w14:paraId="5BC345A7" w14:textId="77777777" w:rsidR="00E16509" w:rsidRPr="00660C41" w:rsidRDefault="00E16509" w:rsidP="00133525"/>
        </w:tc>
      </w:tr>
      <w:bookmarkEnd w:id="7"/>
    </w:tbl>
    <w:p w14:paraId="4C027041" w14:textId="77777777" w:rsidR="00080512" w:rsidRPr="004D3578" w:rsidRDefault="00080512">
      <w:pPr>
        <w:pStyle w:val="TT"/>
      </w:pPr>
      <w:r w:rsidRPr="004D3578">
        <w:br w:type="page"/>
      </w:r>
      <w:bookmarkStart w:id="12" w:name="tableOfContents"/>
      <w:bookmarkEnd w:id="12"/>
      <w:r w:rsidRPr="004D3578">
        <w:lastRenderedPageBreak/>
        <w:t>Contents</w:t>
      </w:r>
    </w:p>
    <w:p w14:paraId="0C808B21" w14:textId="2E127644" w:rsidR="004E66F8" w:rsidRPr="00695A94" w:rsidRDefault="003869BF">
      <w:pPr>
        <w:pStyle w:val="TOC1"/>
        <w:rPr>
          <w:rFonts w:ascii="Calibri" w:hAnsi="Calibri"/>
          <w:szCs w:val="22"/>
          <w:lang w:eastAsia="en-GB"/>
        </w:rPr>
      </w:pPr>
      <w:r>
        <w:fldChar w:fldCharType="begin" w:fldLock="1"/>
      </w:r>
      <w:r>
        <w:instrText xml:space="preserve"> TOC \o "1-9" </w:instrText>
      </w:r>
      <w:r>
        <w:fldChar w:fldCharType="separate"/>
      </w:r>
      <w:r w:rsidR="004E66F8">
        <w:t>Foreword</w:t>
      </w:r>
      <w:r w:rsidR="004E66F8">
        <w:tab/>
      </w:r>
      <w:r w:rsidR="004E66F8">
        <w:fldChar w:fldCharType="begin" w:fldLock="1"/>
      </w:r>
      <w:r w:rsidR="004E66F8">
        <w:instrText xml:space="preserve"> PAGEREF _Toc90581340 \h </w:instrText>
      </w:r>
      <w:r w:rsidR="004E66F8">
        <w:fldChar w:fldCharType="separate"/>
      </w:r>
      <w:r w:rsidR="004E66F8">
        <w:t>5</w:t>
      </w:r>
      <w:r w:rsidR="004E66F8">
        <w:fldChar w:fldCharType="end"/>
      </w:r>
    </w:p>
    <w:p w14:paraId="3A663819" w14:textId="56A955F3" w:rsidR="004E66F8" w:rsidRPr="00695A94" w:rsidRDefault="004E66F8">
      <w:pPr>
        <w:pStyle w:val="TOC1"/>
        <w:rPr>
          <w:rFonts w:ascii="Calibri" w:hAnsi="Calibri"/>
          <w:szCs w:val="22"/>
          <w:lang w:eastAsia="en-GB"/>
        </w:rPr>
      </w:pPr>
      <w:r>
        <w:t>1</w:t>
      </w:r>
      <w:r w:rsidRPr="00695A94">
        <w:rPr>
          <w:rFonts w:ascii="Calibri" w:hAnsi="Calibri"/>
          <w:szCs w:val="22"/>
          <w:lang w:eastAsia="en-GB"/>
        </w:rPr>
        <w:tab/>
      </w:r>
      <w:r>
        <w:t>Scope</w:t>
      </w:r>
      <w:r>
        <w:tab/>
      </w:r>
      <w:r>
        <w:fldChar w:fldCharType="begin" w:fldLock="1"/>
      </w:r>
      <w:r>
        <w:instrText xml:space="preserve"> PAGEREF _Toc90581341 \h </w:instrText>
      </w:r>
      <w:r>
        <w:fldChar w:fldCharType="separate"/>
      </w:r>
      <w:r>
        <w:t>6</w:t>
      </w:r>
      <w:r>
        <w:fldChar w:fldCharType="end"/>
      </w:r>
    </w:p>
    <w:p w14:paraId="7E82D904" w14:textId="0BC5A312" w:rsidR="004E66F8" w:rsidRPr="00695A94" w:rsidRDefault="004E66F8">
      <w:pPr>
        <w:pStyle w:val="TOC1"/>
        <w:rPr>
          <w:rFonts w:ascii="Calibri" w:hAnsi="Calibri"/>
          <w:szCs w:val="22"/>
          <w:lang w:eastAsia="en-GB"/>
        </w:rPr>
      </w:pPr>
      <w:r>
        <w:t>2</w:t>
      </w:r>
      <w:r w:rsidRPr="00695A94">
        <w:rPr>
          <w:rFonts w:ascii="Calibri" w:hAnsi="Calibri"/>
          <w:szCs w:val="22"/>
          <w:lang w:eastAsia="en-GB"/>
        </w:rPr>
        <w:tab/>
      </w:r>
      <w:r>
        <w:t>References</w:t>
      </w:r>
      <w:r>
        <w:tab/>
      </w:r>
      <w:r>
        <w:fldChar w:fldCharType="begin" w:fldLock="1"/>
      </w:r>
      <w:r>
        <w:instrText xml:space="preserve"> PAGEREF _Toc90581342 \h </w:instrText>
      </w:r>
      <w:r>
        <w:fldChar w:fldCharType="separate"/>
      </w:r>
      <w:r>
        <w:t>6</w:t>
      </w:r>
      <w:r>
        <w:fldChar w:fldCharType="end"/>
      </w:r>
    </w:p>
    <w:p w14:paraId="7CCC68A8" w14:textId="18FD6E2F" w:rsidR="004E66F8" w:rsidRPr="00695A94" w:rsidRDefault="004E66F8">
      <w:pPr>
        <w:pStyle w:val="TOC1"/>
        <w:rPr>
          <w:rFonts w:ascii="Calibri" w:hAnsi="Calibri"/>
          <w:szCs w:val="22"/>
          <w:lang w:eastAsia="en-GB"/>
        </w:rPr>
      </w:pPr>
      <w:r>
        <w:t>3</w:t>
      </w:r>
      <w:r w:rsidRPr="00695A94">
        <w:rPr>
          <w:rFonts w:ascii="Calibri" w:hAnsi="Calibri"/>
          <w:szCs w:val="22"/>
          <w:lang w:eastAsia="en-GB"/>
        </w:rPr>
        <w:tab/>
      </w:r>
      <w:r>
        <w:t>Definitions and abbreviations</w:t>
      </w:r>
      <w:r>
        <w:tab/>
      </w:r>
      <w:r>
        <w:fldChar w:fldCharType="begin" w:fldLock="1"/>
      </w:r>
      <w:r>
        <w:instrText xml:space="preserve"> PAGEREF _Toc90581343 \h </w:instrText>
      </w:r>
      <w:r>
        <w:fldChar w:fldCharType="separate"/>
      </w:r>
      <w:r>
        <w:t>7</w:t>
      </w:r>
      <w:r>
        <w:fldChar w:fldCharType="end"/>
      </w:r>
    </w:p>
    <w:p w14:paraId="48D7FF20" w14:textId="405C3183" w:rsidR="004E66F8" w:rsidRPr="00695A94" w:rsidRDefault="004E66F8">
      <w:pPr>
        <w:pStyle w:val="TOC2"/>
        <w:rPr>
          <w:rFonts w:ascii="Calibri" w:hAnsi="Calibri"/>
          <w:sz w:val="22"/>
          <w:szCs w:val="22"/>
          <w:lang w:eastAsia="en-GB"/>
        </w:rPr>
      </w:pPr>
      <w:r>
        <w:t>3.1</w:t>
      </w:r>
      <w:r w:rsidRPr="00695A94">
        <w:rPr>
          <w:rFonts w:ascii="Calibri" w:hAnsi="Calibri"/>
          <w:sz w:val="22"/>
          <w:szCs w:val="22"/>
          <w:lang w:eastAsia="en-GB"/>
        </w:rPr>
        <w:tab/>
      </w:r>
      <w:r>
        <w:t>Definitions</w:t>
      </w:r>
      <w:r>
        <w:tab/>
      </w:r>
      <w:r>
        <w:fldChar w:fldCharType="begin" w:fldLock="1"/>
      </w:r>
      <w:r>
        <w:instrText xml:space="preserve"> PAGEREF _Toc90581344 \h </w:instrText>
      </w:r>
      <w:r>
        <w:fldChar w:fldCharType="separate"/>
      </w:r>
      <w:r>
        <w:t>7</w:t>
      </w:r>
      <w:r>
        <w:fldChar w:fldCharType="end"/>
      </w:r>
    </w:p>
    <w:p w14:paraId="21633F7A" w14:textId="4EE6522B" w:rsidR="004E66F8" w:rsidRPr="00695A94" w:rsidRDefault="004E66F8">
      <w:pPr>
        <w:pStyle w:val="TOC2"/>
        <w:rPr>
          <w:rFonts w:ascii="Calibri" w:hAnsi="Calibri"/>
          <w:sz w:val="22"/>
          <w:szCs w:val="22"/>
          <w:lang w:eastAsia="en-GB"/>
        </w:rPr>
      </w:pPr>
      <w:r>
        <w:t>3.2</w:t>
      </w:r>
      <w:r w:rsidRPr="00695A94">
        <w:rPr>
          <w:rFonts w:ascii="Calibri" w:hAnsi="Calibri"/>
          <w:sz w:val="22"/>
          <w:szCs w:val="22"/>
          <w:lang w:eastAsia="en-GB"/>
        </w:rPr>
        <w:tab/>
      </w:r>
      <w:r>
        <w:t>Abbreviations</w:t>
      </w:r>
      <w:r>
        <w:tab/>
      </w:r>
      <w:r>
        <w:fldChar w:fldCharType="begin" w:fldLock="1"/>
      </w:r>
      <w:r>
        <w:instrText xml:space="preserve"> PAGEREF _Toc90581345 \h </w:instrText>
      </w:r>
      <w:r>
        <w:fldChar w:fldCharType="separate"/>
      </w:r>
      <w:r>
        <w:t>7</w:t>
      </w:r>
      <w:r>
        <w:fldChar w:fldCharType="end"/>
      </w:r>
    </w:p>
    <w:p w14:paraId="7786DE6B" w14:textId="40DA9E10" w:rsidR="004E66F8" w:rsidRPr="00695A94" w:rsidRDefault="004E66F8">
      <w:pPr>
        <w:pStyle w:val="TOC1"/>
        <w:rPr>
          <w:rFonts w:ascii="Calibri" w:hAnsi="Calibri"/>
          <w:szCs w:val="22"/>
          <w:lang w:eastAsia="en-GB"/>
        </w:rPr>
      </w:pPr>
      <w:r>
        <w:t>4</w:t>
      </w:r>
      <w:r w:rsidRPr="00695A94">
        <w:rPr>
          <w:rFonts w:ascii="Calibri" w:hAnsi="Calibri"/>
          <w:szCs w:val="22"/>
          <w:lang w:eastAsia="en-GB"/>
        </w:rPr>
        <w:tab/>
      </w:r>
      <w:r>
        <w:t>Overview</w:t>
      </w:r>
      <w:r>
        <w:tab/>
      </w:r>
      <w:r>
        <w:fldChar w:fldCharType="begin" w:fldLock="1"/>
      </w:r>
      <w:r>
        <w:instrText xml:space="preserve"> PAGEREF _Toc90581346 \h </w:instrText>
      </w:r>
      <w:r>
        <w:fldChar w:fldCharType="separate"/>
      </w:r>
      <w:r>
        <w:t>7</w:t>
      </w:r>
      <w:r>
        <w:fldChar w:fldCharType="end"/>
      </w:r>
    </w:p>
    <w:p w14:paraId="0C0FAA6E" w14:textId="29E7247F" w:rsidR="004E66F8" w:rsidRPr="00695A94" w:rsidRDefault="004E66F8">
      <w:pPr>
        <w:pStyle w:val="TOC1"/>
        <w:rPr>
          <w:rFonts w:ascii="Calibri" w:hAnsi="Calibri"/>
          <w:szCs w:val="22"/>
          <w:lang w:eastAsia="en-GB"/>
        </w:rPr>
      </w:pPr>
      <w:r>
        <w:t>5</w:t>
      </w:r>
      <w:r w:rsidRPr="00695A94">
        <w:rPr>
          <w:rFonts w:ascii="Calibri" w:hAnsi="Calibri"/>
          <w:szCs w:val="22"/>
          <w:lang w:eastAsia="en-GB"/>
        </w:rPr>
        <w:tab/>
      </w:r>
      <w:r>
        <w:t>Services offered by the UD</w:t>
      </w:r>
      <w:r>
        <w:rPr>
          <w:lang w:eastAsia="zh-CN"/>
        </w:rPr>
        <w:t>R</w:t>
      </w:r>
      <w:r>
        <w:tab/>
      </w:r>
      <w:r>
        <w:fldChar w:fldCharType="begin" w:fldLock="1"/>
      </w:r>
      <w:r>
        <w:instrText xml:space="preserve"> PAGEREF _Toc90581347 \h </w:instrText>
      </w:r>
      <w:r>
        <w:fldChar w:fldCharType="separate"/>
      </w:r>
      <w:r>
        <w:t>8</w:t>
      </w:r>
      <w:r>
        <w:fldChar w:fldCharType="end"/>
      </w:r>
    </w:p>
    <w:p w14:paraId="500A05AB" w14:textId="603C519D" w:rsidR="004E66F8" w:rsidRPr="00695A94" w:rsidRDefault="004E66F8">
      <w:pPr>
        <w:pStyle w:val="TOC2"/>
        <w:rPr>
          <w:rFonts w:ascii="Calibri" w:hAnsi="Calibri"/>
          <w:sz w:val="22"/>
          <w:szCs w:val="22"/>
          <w:lang w:eastAsia="en-GB"/>
        </w:rPr>
      </w:pPr>
      <w:r>
        <w:t>5.1</w:t>
      </w:r>
      <w:r w:rsidRPr="00695A94">
        <w:rPr>
          <w:rFonts w:ascii="Calibri" w:hAnsi="Calibri"/>
          <w:sz w:val="22"/>
          <w:szCs w:val="22"/>
          <w:lang w:eastAsia="en-GB"/>
        </w:rPr>
        <w:tab/>
      </w:r>
      <w:r>
        <w:t>Introduction</w:t>
      </w:r>
      <w:r>
        <w:tab/>
      </w:r>
      <w:r>
        <w:fldChar w:fldCharType="begin" w:fldLock="1"/>
      </w:r>
      <w:r>
        <w:instrText xml:space="preserve"> PAGEREF _Toc90581348 \h </w:instrText>
      </w:r>
      <w:r>
        <w:fldChar w:fldCharType="separate"/>
      </w:r>
      <w:r>
        <w:t>8</w:t>
      </w:r>
      <w:r>
        <w:fldChar w:fldCharType="end"/>
      </w:r>
    </w:p>
    <w:p w14:paraId="2B884471" w14:textId="789193FB" w:rsidR="004E66F8" w:rsidRPr="00695A94" w:rsidRDefault="004E66F8">
      <w:pPr>
        <w:pStyle w:val="TOC2"/>
        <w:rPr>
          <w:rFonts w:ascii="Calibri" w:hAnsi="Calibri"/>
          <w:sz w:val="22"/>
          <w:szCs w:val="22"/>
          <w:lang w:eastAsia="en-GB"/>
        </w:rPr>
      </w:pPr>
      <w:r>
        <w:t>5.2</w:t>
      </w:r>
      <w:r w:rsidRPr="00695A94">
        <w:rPr>
          <w:rFonts w:ascii="Calibri" w:hAnsi="Calibri"/>
          <w:sz w:val="22"/>
          <w:szCs w:val="22"/>
          <w:lang w:eastAsia="en-GB"/>
        </w:rPr>
        <w:tab/>
      </w:r>
      <w:r>
        <w:t>Nudr_DataRepository Service</w:t>
      </w:r>
      <w:r>
        <w:tab/>
      </w:r>
      <w:r>
        <w:fldChar w:fldCharType="begin" w:fldLock="1"/>
      </w:r>
      <w:r>
        <w:instrText xml:space="preserve"> PAGEREF _Toc90581349 \h </w:instrText>
      </w:r>
      <w:r>
        <w:fldChar w:fldCharType="separate"/>
      </w:r>
      <w:r>
        <w:t>8</w:t>
      </w:r>
      <w:r>
        <w:fldChar w:fldCharType="end"/>
      </w:r>
    </w:p>
    <w:p w14:paraId="25B67C4B" w14:textId="72BFA361" w:rsidR="004E66F8" w:rsidRPr="00695A94" w:rsidRDefault="004E66F8">
      <w:pPr>
        <w:pStyle w:val="TOC3"/>
        <w:rPr>
          <w:rFonts w:ascii="Calibri" w:hAnsi="Calibri"/>
          <w:sz w:val="22"/>
          <w:szCs w:val="22"/>
          <w:lang w:eastAsia="en-GB"/>
        </w:rPr>
      </w:pPr>
      <w:r>
        <w:t>5.2.1</w:t>
      </w:r>
      <w:r w:rsidRPr="00695A94">
        <w:rPr>
          <w:rFonts w:ascii="Calibri" w:hAnsi="Calibri"/>
          <w:sz w:val="22"/>
          <w:szCs w:val="22"/>
          <w:lang w:eastAsia="en-GB"/>
        </w:rPr>
        <w:tab/>
      </w:r>
      <w:r>
        <w:t>Service Description</w:t>
      </w:r>
      <w:r>
        <w:tab/>
      </w:r>
      <w:r>
        <w:fldChar w:fldCharType="begin" w:fldLock="1"/>
      </w:r>
      <w:r>
        <w:instrText xml:space="preserve"> PAGEREF _Toc90581350 \h </w:instrText>
      </w:r>
      <w:r>
        <w:fldChar w:fldCharType="separate"/>
      </w:r>
      <w:r>
        <w:t>8</w:t>
      </w:r>
      <w:r>
        <w:fldChar w:fldCharType="end"/>
      </w:r>
    </w:p>
    <w:p w14:paraId="64CB0988" w14:textId="6FF7B3AD" w:rsidR="004E66F8" w:rsidRPr="00695A94" w:rsidRDefault="004E66F8">
      <w:pPr>
        <w:pStyle w:val="TOC5"/>
        <w:rPr>
          <w:rFonts w:ascii="Calibri" w:hAnsi="Calibri"/>
          <w:sz w:val="22"/>
          <w:szCs w:val="22"/>
          <w:lang w:eastAsia="en-GB"/>
        </w:rPr>
      </w:pPr>
      <w:r>
        <w:t>5.2.1.</w:t>
      </w:r>
      <w:r>
        <w:rPr>
          <w:lang w:eastAsia="zh-CN"/>
        </w:rPr>
        <w:t>1</w:t>
      </w:r>
      <w:r>
        <w:t xml:space="preserve"> </w:t>
      </w:r>
      <w:r>
        <w:rPr>
          <w:lang w:eastAsia="zh-CN"/>
        </w:rPr>
        <w:t>Service and operation description</w:t>
      </w:r>
      <w:r>
        <w:tab/>
      </w:r>
      <w:r>
        <w:fldChar w:fldCharType="begin" w:fldLock="1"/>
      </w:r>
      <w:r>
        <w:instrText xml:space="preserve"> PAGEREF _Toc90581351 \h </w:instrText>
      </w:r>
      <w:r>
        <w:fldChar w:fldCharType="separate"/>
      </w:r>
      <w:r>
        <w:t>8</w:t>
      </w:r>
      <w:r>
        <w:fldChar w:fldCharType="end"/>
      </w:r>
    </w:p>
    <w:p w14:paraId="5C39A0C3" w14:textId="0BE31D03" w:rsidR="004E66F8" w:rsidRPr="00695A94" w:rsidRDefault="004E66F8">
      <w:pPr>
        <w:pStyle w:val="TOC5"/>
        <w:rPr>
          <w:rFonts w:ascii="Calibri" w:hAnsi="Calibri"/>
          <w:sz w:val="22"/>
          <w:szCs w:val="22"/>
          <w:lang w:eastAsia="en-GB"/>
        </w:rPr>
      </w:pPr>
      <w:r>
        <w:t>5.2.1.</w:t>
      </w:r>
      <w:r>
        <w:rPr>
          <w:lang w:eastAsia="zh-CN"/>
        </w:rPr>
        <w:t>2</w:t>
      </w:r>
      <w:r>
        <w:t xml:space="preserve"> </w:t>
      </w:r>
      <w:r>
        <w:rPr>
          <w:lang w:eastAsia="zh-CN"/>
        </w:rPr>
        <w:t>Service operation and data access authorization</w:t>
      </w:r>
      <w:r>
        <w:tab/>
      </w:r>
      <w:r>
        <w:fldChar w:fldCharType="begin" w:fldLock="1"/>
      </w:r>
      <w:r>
        <w:instrText xml:space="preserve"> PAGEREF _Toc90581352 \h </w:instrText>
      </w:r>
      <w:r>
        <w:fldChar w:fldCharType="separate"/>
      </w:r>
      <w:r>
        <w:t>9</w:t>
      </w:r>
      <w:r>
        <w:fldChar w:fldCharType="end"/>
      </w:r>
    </w:p>
    <w:p w14:paraId="29D94A6F" w14:textId="1A418302" w:rsidR="004E66F8" w:rsidRPr="00695A94" w:rsidRDefault="004E66F8">
      <w:pPr>
        <w:pStyle w:val="TOC3"/>
        <w:rPr>
          <w:rFonts w:ascii="Calibri" w:hAnsi="Calibri"/>
          <w:sz w:val="22"/>
          <w:szCs w:val="22"/>
          <w:lang w:eastAsia="en-GB"/>
        </w:rPr>
      </w:pPr>
      <w:r>
        <w:t>5.2.2</w:t>
      </w:r>
      <w:r w:rsidRPr="00695A94">
        <w:rPr>
          <w:rFonts w:ascii="Calibri" w:hAnsi="Calibri"/>
          <w:sz w:val="22"/>
          <w:szCs w:val="22"/>
          <w:lang w:eastAsia="en-GB"/>
        </w:rPr>
        <w:tab/>
      </w:r>
      <w:r>
        <w:t>Service Operations</w:t>
      </w:r>
      <w:r>
        <w:tab/>
      </w:r>
      <w:r>
        <w:fldChar w:fldCharType="begin" w:fldLock="1"/>
      </w:r>
      <w:r>
        <w:instrText xml:space="preserve"> PAGEREF _Toc90581353 \h </w:instrText>
      </w:r>
      <w:r>
        <w:fldChar w:fldCharType="separate"/>
      </w:r>
      <w:r>
        <w:t>9</w:t>
      </w:r>
      <w:r>
        <w:fldChar w:fldCharType="end"/>
      </w:r>
    </w:p>
    <w:p w14:paraId="100945E4" w14:textId="77BBDD0F" w:rsidR="004E66F8" w:rsidRPr="00695A94" w:rsidRDefault="004E66F8">
      <w:pPr>
        <w:pStyle w:val="TOC4"/>
        <w:rPr>
          <w:rFonts w:ascii="Calibri" w:hAnsi="Calibri"/>
          <w:sz w:val="22"/>
          <w:szCs w:val="22"/>
          <w:lang w:eastAsia="en-GB"/>
        </w:rPr>
      </w:pPr>
      <w:r>
        <w:t>5.2.2.1</w:t>
      </w:r>
      <w:r w:rsidRPr="00695A94">
        <w:rPr>
          <w:rFonts w:ascii="Calibri" w:hAnsi="Calibri"/>
          <w:sz w:val="22"/>
          <w:szCs w:val="22"/>
          <w:lang w:eastAsia="en-GB"/>
        </w:rPr>
        <w:tab/>
      </w:r>
      <w:r>
        <w:t>Introduction</w:t>
      </w:r>
      <w:r>
        <w:tab/>
      </w:r>
      <w:r>
        <w:fldChar w:fldCharType="begin" w:fldLock="1"/>
      </w:r>
      <w:r>
        <w:instrText xml:space="preserve"> PAGEREF _Toc90581354 \h </w:instrText>
      </w:r>
      <w:r>
        <w:fldChar w:fldCharType="separate"/>
      </w:r>
      <w:r>
        <w:t>9</w:t>
      </w:r>
      <w:r>
        <w:fldChar w:fldCharType="end"/>
      </w:r>
    </w:p>
    <w:p w14:paraId="4ECAECD5" w14:textId="63B9EBB0" w:rsidR="004E66F8" w:rsidRPr="00695A94" w:rsidRDefault="004E66F8">
      <w:pPr>
        <w:pStyle w:val="TOC4"/>
        <w:rPr>
          <w:rFonts w:ascii="Calibri" w:hAnsi="Calibri"/>
          <w:sz w:val="22"/>
          <w:szCs w:val="22"/>
          <w:lang w:eastAsia="en-GB"/>
        </w:rPr>
      </w:pPr>
      <w:r>
        <w:t>5.2.2.2</w:t>
      </w:r>
      <w:r w:rsidRPr="00695A94">
        <w:rPr>
          <w:rFonts w:ascii="Calibri" w:hAnsi="Calibri"/>
          <w:sz w:val="22"/>
          <w:szCs w:val="22"/>
          <w:lang w:eastAsia="en-GB"/>
        </w:rPr>
        <w:tab/>
      </w:r>
      <w:r>
        <w:rPr>
          <w:lang w:eastAsia="zh-CN"/>
        </w:rPr>
        <w:t>Query</w:t>
      </w:r>
      <w:r>
        <w:tab/>
      </w:r>
      <w:r>
        <w:fldChar w:fldCharType="begin" w:fldLock="1"/>
      </w:r>
      <w:r>
        <w:instrText xml:space="preserve"> PAGEREF _Toc90581355 \h </w:instrText>
      </w:r>
      <w:r>
        <w:fldChar w:fldCharType="separate"/>
      </w:r>
      <w:r>
        <w:t>9</w:t>
      </w:r>
      <w:r>
        <w:fldChar w:fldCharType="end"/>
      </w:r>
    </w:p>
    <w:p w14:paraId="59EC7946" w14:textId="579B5ABE" w:rsidR="004E66F8" w:rsidRPr="00695A94" w:rsidRDefault="004E66F8">
      <w:pPr>
        <w:pStyle w:val="TOC5"/>
        <w:rPr>
          <w:rFonts w:ascii="Calibri" w:hAnsi="Calibri"/>
          <w:sz w:val="22"/>
          <w:szCs w:val="22"/>
          <w:lang w:eastAsia="en-GB"/>
        </w:rPr>
      </w:pPr>
      <w:r>
        <w:t>5.2.2.2.1</w:t>
      </w:r>
      <w:r w:rsidRPr="00695A94">
        <w:rPr>
          <w:rFonts w:ascii="Calibri" w:hAnsi="Calibri"/>
          <w:sz w:val="22"/>
          <w:szCs w:val="22"/>
          <w:lang w:eastAsia="en-GB"/>
        </w:rPr>
        <w:tab/>
      </w:r>
      <w:r>
        <w:t>General</w:t>
      </w:r>
      <w:r>
        <w:tab/>
      </w:r>
      <w:r>
        <w:fldChar w:fldCharType="begin" w:fldLock="1"/>
      </w:r>
      <w:r>
        <w:instrText xml:space="preserve"> PAGEREF _Toc90581356 \h </w:instrText>
      </w:r>
      <w:r>
        <w:fldChar w:fldCharType="separate"/>
      </w:r>
      <w:r>
        <w:t>9</w:t>
      </w:r>
      <w:r>
        <w:fldChar w:fldCharType="end"/>
      </w:r>
    </w:p>
    <w:p w14:paraId="5FF560B9" w14:textId="17C18AFC" w:rsidR="004E66F8" w:rsidRPr="00695A94" w:rsidRDefault="004E66F8">
      <w:pPr>
        <w:pStyle w:val="TOC5"/>
        <w:rPr>
          <w:rFonts w:ascii="Calibri" w:hAnsi="Calibri"/>
          <w:sz w:val="22"/>
          <w:szCs w:val="22"/>
          <w:lang w:eastAsia="en-GB"/>
        </w:rPr>
      </w:pPr>
      <w:r>
        <w:t>5.2.2.2.2</w:t>
      </w:r>
      <w:r w:rsidRPr="00695A94">
        <w:rPr>
          <w:rFonts w:ascii="Calibri" w:hAnsi="Calibri"/>
          <w:sz w:val="22"/>
          <w:szCs w:val="22"/>
          <w:lang w:eastAsia="en-GB"/>
        </w:rPr>
        <w:tab/>
      </w:r>
      <w:r>
        <w:rPr>
          <w:lang w:eastAsia="zh-CN"/>
        </w:rPr>
        <w:t>Data retrieval</w:t>
      </w:r>
      <w:r>
        <w:tab/>
      </w:r>
      <w:r>
        <w:fldChar w:fldCharType="begin" w:fldLock="1"/>
      </w:r>
      <w:r>
        <w:instrText xml:space="preserve"> PAGEREF _Toc90581357 \h </w:instrText>
      </w:r>
      <w:r>
        <w:fldChar w:fldCharType="separate"/>
      </w:r>
      <w:r>
        <w:t>9</w:t>
      </w:r>
      <w:r>
        <w:fldChar w:fldCharType="end"/>
      </w:r>
    </w:p>
    <w:p w14:paraId="638C816E" w14:textId="3C855505" w:rsidR="004E66F8" w:rsidRPr="00695A94" w:rsidRDefault="004E66F8">
      <w:pPr>
        <w:pStyle w:val="TOC5"/>
        <w:rPr>
          <w:rFonts w:ascii="Calibri" w:hAnsi="Calibri"/>
          <w:sz w:val="22"/>
          <w:szCs w:val="22"/>
          <w:lang w:eastAsia="en-GB"/>
        </w:rPr>
      </w:pPr>
      <w:r>
        <w:t>5.2.2.2.</w:t>
      </w:r>
      <w:r>
        <w:rPr>
          <w:lang w:eastAsia="zh-CN"/>
        </w:rPr>
        <w:t>3</w:t>
      </w:r>
      <w:r w:rsidRPr="00695A94">
        <w:rPr>
          <w:rFonts w:ascii="Calibri" w:hAnsi="Calibri"/>
          <w:sz w:val="22"/>
          <w:szCs w:val="22"/>
          <w:lang w:eastAsia="en-GB"/>
        </w:rPr>
        <w:tab/>
      </w:r>
      <w:r>
        <w:rPr>
          <w:lang w:eastAsia="zh-CN"/>
        </w:rPr>
        <w:t>Retrieval of subset of a resource</w:t>
      </w:r>
      <w:r>
        <w:tab/>
      </w:r>
      <w:r>
        <w:fldChar w:fldCharType="begin" w:fldLock="1"/>
      </w:r>
      <w:r>
        <w:instrText xml:space="preserve"> PAGEREF _Toc90581358 \h </w:instrText>
      </w:r>
      <w:r>
        <w:fldChar w:fldCharType="separate"/>
      </w:r>
      <w:r>
        <w:t>10</w:t>
      </w:r>
      <w:r>
        <w:fldChar w:fldCharType="end"/>
      </w:r>
    </w:p>
    <w:p w14:paraId="204E4C34" w14:textId="7A27AD3F" w:rsidR="004E66F8" w:rsidRPr="00695A94" w:rsidRDefault="004E66F8">
      <w:pPr>
        <w:pStyle w:val="TOC4"/>
        <w:rPr>
          <w:rFonts w:ascii="Calibri" w:hAnsi="Calibri"/>
          <w:sz w:val="22"/>
          <w:szCs w:val="22"/>
          <w:lang w:eastAsia="en-GB"/>
        </w:rPr>
      </w:pPr>
      <w:r>
        <w:t>5.2.2.3</w:t>
      </w:r>
      <w:r w:rsidRPr="00695A94">
        <w:rPr>
          <w:rFonts w:ascii="Calibri" w:hAnsi="Calibri"/>
          <w:sz w:val="22"/>
          <w:szCs w:val="22"/>
          <w:lang w:eastAsia="en-GB"/>
        </w:rPr>
        <w:tab/>
      </w:r>
      <w:r>
        <w:rPr>
          <w:lang w:eastAsia="zh-CN"/>
        </w:rPr>
        <w:t>Create</w:t>
      </w:r>
      <w:r>
        <w:tab/>
      </w:r>
      <w:r>
        <w:fldChar w:fldCharType="begin" w:fldLock="1"/>
      </w:r>
      <w:r>
        <w:instrText xml:space="preserve"> PAGEREF _Toc90581359 \h </w:instrText>
      </w:r>
      <w:r>
        <w:fldChar w:fldCharType="separate"/>
      </w:r>
      <w:r>
        <w:t>11</w:t>
      </w:r>
      <w:r>
        <w:fldChar w:fldCharType="end"/>
      </w:r>
    </w:p>
    <w:p w14:paraId="76CE284D" w14:textId="5AAD4AF7" w:rsidR="004E66F8" w:rsidRPr="00695A94" w:rsidRDefault="004E66F8">
      <w:pPr>
        <w:pStyle w:val="TOC5"/>
        <w:rPr>
          <w:rFonts w:ascii="Calibri" w:hAnsi="Calibri"/>
          <w:sz w:val="22"/>
          <w:szCs w:val="22"/>
          <w:lang w:eastAsia="en-GB"/>
        </w:rPr>
      </w:pPr>
      <w:r>
        <w:t>5.2.2.3.1</w:t>
      </w:r>
      <w:r w:rsidRPr="00695A94">
        <w:rPr>
          <w:rFonts w:ascii="Calibri" w:hAnsi="Calibri"/>
          <w:sz w:val="22"/>
          <w:szCs w:val="22"/>
          <w:lang w:eastAsia="en-GB"/>
        </w:rPr>
        <w:tab/>
      </w:r>
      <w:r>
        <w:t>General</w:t>
      </w:r>
      <w:r>
        <w:tab/>
      </w:r>
      <w:r>
        <w:fldChar w:fldCharType="begin" w:fldLock="1"/>
      </w:r>
      <w:r>
        <w:instrText xml:space="preserve"> PAGEREF _Toc90581360 \h </w:instrText>
      </w:r>
      <w:r>
        <w:fldChar w:fldCharType="separate"/>
      </w:r>
      <w:r>
        <w:t>11</w:t>
      </w:r>
      <w:r>
        <w:fldChar w:fldCharType="end"/>
      </w:r>
    </w:p>
    <w:p w14:paraId="5DED01C4" w14:textId="2F8EE7FD" w:rsidR="004E66F8" w:rsidRPr="00695A94" w:rsidRDefault="004E66F8">
      <w:pPr>
        <w:pStyle w:val="TOC5"/>
        <w:rPr>
          <w:rFonts w:ascii="Calibri" w:hAnsi="Calibri"/>
          <w:sz w:val="22"/>
          <w:szCs w:val="22"/>
          <w:lang w:eastAsia="en-GB"/>
        </w:rPr>
      </w:pPr>
      <w:r>
        <w:t>5.2.2.3.2</w:t>
      </w:r>
      <w:r w:rsidRPr="00695A94">
        <w:rPr>
          <w:rFonts w:ascii="Calibri" w:hAnsi="Calibri"/>
          <w:sz w:val="22"/>
          <w:szCs w:val="22"/>
          <w:lang w:eastAsia="en-GB"/>
        </w:rPr>
        <w:tab/>
      </w:r>
      <w:r>
        <w:t>Data Creation using PUT</w:t>
      </w:r>
      <w:r>
        <w:tab/>
      </w:r>
      <w:r>
        <w:fldChar w:fldCharType="begin" w:fldLock="1"/>
      </w:r>
      <w:r>
        <w:instrText xml:space="preserve"> PAGEREF _Toc90581361 \h </w:instrText>
      </w:r>
      <w:r>
        <w:fldChar w:fldCharType="separate"/>
      </w:r>
      <w:r>
        <w:t>12</w:t>
      </w:r>
      <w:r>
        <w:fldChar w:fldCharType="end"/>
      </w:r>
    </w:p>
    <w:p w14:paraId="68699657" w14:textId="62F0D1EB" w:rsidR="004E66F8" w:rsidRPr="00695A94" w:rsidRDefault="004E66F8">
      <w:pPr>
        <w:pStyle w:val="TOC5"/>
        <w:rPr>
          <w:rFonts w:ascii="Calibri" w:hAnsi="Calibri"/>
          <w:sz w:val="22"/>
          <w:szCs w:val="22"/>
          <w:lang w:eastAsia="en-GB"/>
        </w:rPr>
      </w:pPr>
      <w:r>
        <w:t>5.2.2.3.3</w:t>
      </w:r>
      <w:r w:rsidRPr="00695A94">
        <w:rPr>
          <w:rFonts w:ascii="Calibri" w:hAnsi="Calibri"/>
          <w:sz w:val="22"/>
          <w:szCs w:val="22"/>
          <w:lang w:eastAsia="en-GB"/>
        </w:rPr>
        <w:tab/>
      </w:r>
      <w:r>
        <w:t>Data Creation using POST</w:t>
      </w:r>
      <w:r>
        <w:tab/>
      </w:r>
      <w:r>
        <w:fldChar w:fldCharType="begin" w:fldLock="1"/>
      </w:r>
      <w:r>
        <w:instrText xml:space="preserve"> PAGEREF _Toc90581362 \h </w:instrText>
      </w:r>
      <w:r>
        <w:fldChar w:fldCharType="separate"/>
      </w:r>
      <w:r>
        <w:t>12</w:t>
      </w:r>
      <w:r>
        <w:fldChar w:fldCharType="end"/>
      </w:r>
    </w:p>
    <w:p w14:paraId="35B97527" w14:textId="72DD3FB7" w:rsidR="004E66F8" w:rsidRPr="00695A94" w:rsidRDefault="004E66F8">
      <w:pPr>
        <w:pStyle w:val="TOC4"/>
        <w:rPr>
          <w:rFonts w:ascii="Calibri" w:hAnsi="Calibri"/>
          <w:sz w:val="22"/>
          <w:szCs w:val="22"/>
          <w:lang w:eastAsia="en-GB"/>
        </w:rPr>
      </w:pPr>
      <w:r>
        <w:t>5.2.2.</w:t>
      </w:r>
      <w:r>
        <w:rPr>
          <w:lang w:eastAsia="zh-CN"/>
        </w:rPr>
        <w:t>4</w:t>
      </w:r>
      <w:r w:rsidRPr="00695A94">
        <w:rPr>
          <w:rFonts w:ascii="Calibri" w:hAnsi="Calibri"/>
          <w:sz w:val="22"/>
          <w:szCs w:val="22"/>
          <w:lang w:eastAsia="en-GB"/>
        </w:rPr>
        <w:tab/>
      </w:r>
      <w:r>
        <w:rPr>
          <w:lang w:eastAsia="zh-CN"/>
        </w:rPr>
        <w:t>Delete</w:t>
      </w:r>
      <w:r>
        <w:tab/>
      </w:r>
      <w:r>
        <w:fldChar w:fldCharType="begin" w:fldLock="1"/>
      </w:r>
      <w:r>
        <w:instrText xml:space="preserve"> PAGEREF _Toc90581363 \h </w:instrText>
      </w:r>
      <w:r>
        <w:fldChar w:fldCharType="separate"/>
      </w:r>
      <w:r>
        <w:t>13</w:t>
      </w:r>
      <w:r>
        <w:fldChar w:fldCharType="end"/>
      </w:r>
    </w:p>
    <w:p w14:paraId="26D02213" w14:textId="6B31D16B" w:rsidR="004E66F8" w:rsidRPr="00695A94" w:rsidRDefault="004E66F8">
      <w:pPr>
        <w:pStyle w:val="TOC5"/>
        <w:rPr>
          <w:rFonts w:ascii="Calibri" w:hAnsi="Calibri"/>
          <w:sz w:val="22"/>
          <w:szCs w:val="22"/>
          <w:lang w:eastAsia="en-GB"/>
        </w:rPr>
      </w:pPr>
      <w:r>
        <w:t>5.2.2.</w:t>
      </w:r>
      <w:r>
        <w:rPr>
          <w:lang w:eastAsia="zh-CN"/>
        </w:rPr>
        <w:t>4</w:t>
      </w:r>
      <w:r>
        <w:t>.1</w:t>
      </w:r>
      <w:r w:rsidRPr="00695A94">
        <w:rPr>
          <w:rFonts w:ascii="Calibri" w:hAnsi="Calibri"/>
          <w:sz w:val="22"/>
          <w:szCs w:val="22"/>
          <w:lang w:eastAsia="en-GB"/>
        </w:rPr>
        <w:tab/>
      </w:r>
      <w:r>
        <w:t>General</w:t>
      </w:r>
      <w:r>
        <w:tab/>
      </w:r>
      <w:r>
        <w:fldChar w:fldCharType="begin" w:fldLock="1"/>
      </w:r>
      <w:r>
        <w:instrText xml:space="preserve"> PAGEREF _Toc90581364 \h </w:instrText>
      </w:r>
      <w:r>
        <w:fldChar w:fldCharType="separate"/>
      </w:r>
      <w:r>
        <w:t>13</w:t>
      </w:r>
      <w:r>
        <w:fldChar w:fldCharType="end"/>
      </w:r>
    </w:p>
    <w:p w14:paraId="19B802A1" w14:textId="2123E1D0" w:rsidR="004E66F8" w:rsidRPr="00695A94" w:rsidRDefault="004E66F8">
      <w:pPr>
        <w:pStyle w:val="TOC5"/>
        <w:rPr>
          <w:rFonts w:ascii="Calibri" w:hAnsi="Calibri"/>
          <w:sz w:val="22"/>
          <w:szCs w:val="22"/>
          <w:lang w:eastAsia="en-GB"/>
        </w:rPr>
      </w:pPr>
      <w:r>
        <w:t>5.2.2.</w:t>
      </w:r>
      <w:r>
        <w:rPr>
          <w:lang w:eastAsia="zh-CN"/>
        </w:rPr>
        <w:t>4</w:t>
      </w:r>
      <w:r>
        <w:t>.2</w:t>
      </w:r>
      <w:r w:rsidRPr="00695A94">
        <w:rPr>
          <w:rFonts w:ascii="Calibri" w:hAnsi="Calibri"/>
          <w:sz w:val="22"/>
          <w:szCs w:val="22"/>
          <w:lang w:eastAsia="en-GB"/>
        </w:rPr>
        <w:tab/>
      </w:r>
      <w:r>
        <w:t>Deleting Data</w:t>
      </w:r>
      <w:r>
        <w:tab/>
      </w:r>
      <w:r>
        <w:fldChar w:fldCharType="begin" w:fldLock="1"/>
      </w:r>
      <w:r>
        <w:instrText xml:space="preserve"> PAGEREF _Toc90581365 \h </w:instrText>
      </w:r>
      <w:r>
        <w:fldChar w:fldCharType="separate"/>
      </w:r>
      <w:r>
        <w:t>13</w:t>
      </w:r>
      <w:r>
        <w:fldChar w:fldCharType="end"/>
      </w:r>
    </w:p>
    <w:p w14:paraId="43499828" w14:textId="2C04D5AB" w:rsidR="004E66F8" w:rsidRPr="00695A94" w:rsidRDefault="004E66F8">
      <w:pPr>
        <w:pStyle w:val="TOC4"/>
        <w:rPr>
          <w:rFonts w:ascii="Calibri" w:hAnsi="Calibri"/>
          <w:sz w:val="22"/>
          <w:szCs w:val="22"/>
          <w:lang w:eastAsia="en-GB"/>
        </w:rPr>
      </w:pPr>
      <w:r>
        <w:t>5.2.2.</w:t>
      </w:r>
      <w:r>
        <w:rPr>
          <w:lang w:eastAsia="zh-CN"/>
        </w:rPr>
        <w:t>5</w:t>
      </w:r>
      <w:r w:rsidRPr="00695A94">
        <w:rPr>
          <w:rFonts w:ascii="Calibri" w:hAnsi="Calibri"/>
          <w:sz w:val="22"/>
          <w:szCs w:val="22"/>
          <w:lang w:eastAsia="en-GB"/>
        </w:rPr>
        <w:tab/>
      </w:r>
      <w:r>
        <w:rPr>
          <w:lang w:eastAsia="zh-CN"/>
        </w:rPr>
        <w:t>Update</w:t>
      </w:r>
      <w:r>
        <w:tab/>
      </w:r>
      <w:r>
        <w:fldChar w:fldCharType="begin" w:fldLock="1"/>
      </w:r>
      <w:r>
        <w:instrText xml:space="preserve"> PAGEREF _Toc90581366 \h </w:instrText>
      </w:r>
      <w:r>
        <w:fldChar w:fldCharType="separate"/>
      </w:r>
      <w:r>
        <w:t>13</w:t>
      </w:r>
      <w:r>
        <w:fldChar w:fldCharType="end"/>
      </w:r>
    </w:p>
    <w:p w14:paraId="795EFCD0" w14:textId="2915CF18" w:rsidR="004E66F8" w:rsidRPr="00695A94" w:rsidRDefault="004E66F8">
      <w:pPr>
        <w:pStyle w:val="TOC5"/>
        <w:rPr>
          <w:rFonts w:ascii="Calibri" w:hAnsi="Calibri"/>
          <w:sz w:val="22"/>
          <w:szCs w:val="22"/>
          <w:lang w:eastAsia="en-GB"/>
        </w:rPr>
      </w:pPr>
      <w:r>
        <w:t>5.2.2.</w:t>
      </w:r>
      <w:r>
        <w:rPr>
          <w:lang w:eastAsia="zh-CN"/>
        </w:rPr>
        <w:t>5</w:t>
      </w:r>
      <w:r>
        <w:t>.1</w:t>
      </w:r>
      <w:r w:rsidRPr="00695A94">
        <w:rPr>
          <w:rFonts w:ascii="Calibri" w:hAnsi="Calibri"/>
          <w:sz w:val="22"/>
          <w:szCs w:val="22"/>
          <w:lang w:eastAsia="en-GB"/>
        </w:rPr>
        <w:tab/>
      </w:r>
      <w:r>
        <w:t>General</w:t>
      </w:r>
      <w:r>
        <w:tab/>
      </w:r>
      <w:r>
        <w:fldChar w:fldCharType="begin" w:fldLock="1"/>
      </w:r>
      <w:r>
        <w:instrText xml:space="preserve"> PAGEREF _Toc90581367 \h </w:instrText>
      </w:r>
      <w:r>
        <w:fldChar w:fldCharType="separate"/>
      </w:r>
      <w:r>
        <w:t>13</w:t>
      </w:r>
      <w:r>
        <w:fldChar w:fldCharType="end"/>
      </w:r>
    </w:p>
    <w:p w14:paraId="4C159FF0" w14:textId="52FF2D7D" w:rsidR="004E66F8" w:rsidRPr="00695A94" w:rsidRDefault="004E66F8">
      <w:pPr>
        <w:pStyle w:val="TOC5"/>
        <w:rPr>
          <w:rFonts w:ascii="Calibri" w:hAnsi="Calibri"/>
          <w:sz w:val="22"/>
          <w:szCs w:val="22"/>
          <w:lang w:eastAsia="en-GB"/>
        </w:rPr>
      </w:pPr>
      <w:r>
        <w:t>5.2.2.</w:t>
      </w:r>
      <w:r>
        <w:rPr>
          <w:lang w:eastAsia="zh-CN"/>
        </w:rPr>
        <w:t>5</w:t>
      </w:r>
      <w:r>
        <w:t>.2</w:t>
      </w:r>
      <w:r w:rsidRPr="00695A94">
        <w:rPr>
          <w:rFonts w:ascii="Calibri" w:hAnsi="Calibri"/>
          <w:sz w:val="22"/>
          <w:szCs w:val="22"/>
          <w:lang w:eastAsia="en-GB"/>
        </w:rPr>
        <w:tab/>
      </w:r>
      <w:r>
        <w:t>Data Update</w:t>
      </w:r>
      <w:r>
        <w:rPr>
          <w:lang w:eastAsia="zh-CN"/>
        </w:rPr>
        <w:t xml:space="preserve"> using PATCH</w:t>
      </w:r>
      <w:r>
        <w:tab/>
      </w:r>
      <w:r>
        <w:fldChar w:fldCharType="begin" w:fldLock="1"/>
      </w:r>
      <w:r>
        <w:instrText xml:space="preserve"> PAGEREF _Toc90581368 \h </w:instrText>
      </w:r>
      <w:r>
        <w:fldChar w:fldCharType="separate"/>
      </w:r>
      <w:r>
        <w:t>13</w:t>
      </w:r>
      <w:r>
        <w:fldChar w:fldCharType="end"/>
      </w:r>
    </w:p>
    <w:p w14:paraId="74A59513" w14:textId="57EDA1CB" w:rsidR="004E66F8" w:rsidRPr="00695A94" w:rsidRDefault="004E66F8">
      <w:pPr>
        <w:pStyle w:val="TOC5"/>
        <w:rPr>
          <w:rFonts w:ascii="Calibri" w:hAnsi="Calibri"/>
          <w:sz w:val="22"/>
          <w:szCs w:val="22"/>
          <w:lang w:eastAsia="en-GB"/>
        </w:rPr>
      </w:pPr>
      <w:r>
        <w:t>5.2.2.</w:t>
      </w:r>
      <w:r>
        <w:rPr>
          <w:lang w:eastAsia="zh-CN"/>
        </w:rPr>
        <w:t>5</w:t>
      </w:r>
      <w:r>
        <w:t>.3</w:t>
      </w:r>
      <w:r w:rsidRPr="00695A94">
        <w:rPr>
          <w:rFonts w:ascii="Calibri" w:hAnsi="Calibri"/>
          <w:sz w:val="22"/>
          <w:szCs w:val="22"/>
          <w:lang w:eastAsia="en-GB"/>
        </w:rPr>
        <w:tab/>
      </w:r>
      <w:r>
        <w:t>Data Update</w:t>
      </w:r>
      <w:r>
        <w:rPr>
          <w:lang w:eastAsia="zh-CN"/>
        </w:rPr>
        <w:t xml:space="preserve"> using PUT</w:t>
      </w:r>
      <w:r>
        <w:tab/>
      </w:r>
      <w:r>
        <w:fldChar w:fldCharType="begin" w:fldLock="1"/>
      </w:r>
      <w:r>
        <w:instrText xml:space="preserve"> PAGEREF _Toc90581369 \h </w:instrText>
      </w:r>
      <w:r>
        <w:fldChar w:fldCharType="separate"/>
      </w:r>
      <w:r>
        <w:t>14</w:t>
      </w:r>
      <w:r>
        <w:fldChar w:fldCharType="end"/>
      </w:r>
    </w:p>
    <w:p w14:paraId="0F54E068" w14:textId="6CD194F6" w:rsidR="004E66F8" w:rsidRPr="00695A94" w:rsidRDefault="004E66F8">
      <w:pPr>
        <w:pStyle w:val="TOC4"/>
        <w:rPr>
          <w:rFonts w:ascii="Calibri" w:hAnsi="Calibri"/>
          <w:sz w:val="22"/>
          <w:szCs w:val="22"/>
          <w:lang w:eastAsia="en-GB"/>
        </w:rPr>
      </w:pPr>
      <w:r>
        <w:t>5.2.2.</w:t>
      </w:r>
      <w:r>
        <w:rPr>
          <w:lang w:eastAsia="zh-CN"/>
        </w:rPr>
        <w:t>6</w:t>
      </w:r>
      <w:r w:rsidRPr="00695A94">
        <w:rPr>
          <w:rFonts w:ascii="Calibri" w:hAnsi="Calibri"/>
          <w:sz w:val="22"/>
          <w:szCs w:val="22"/>
          <w:lang w:eastAsia="en-GB"/>
        </w:rPr>
        <w:tab/>
      </w:r>
      <w:r>
        <w:rPr>
          <w:lang w:eastAsia="zh-CN"/>
        </w:rPr>
        <w:t>Subscribe</w:t>
      </w:r>
      <w:r>
        <w:tab/>
      </w:r>
      <w:r>
        <w:fldChar w:fldCharType="begin" w:fldLock="1"/>
      </w:r>
      <w:r>
        <w:instrText xml:space="preserve"> PAGEREF _Toc90581370 \h </w:instrText>
      </w:r>
      <w:r>
        <w:fldChar w:fldCharType="separate"/>
      </w:r>
      <w:r>
        <w:t>14</w:t>
      </w:r>
      <w:r>
        <w:fldChar w:fldCharType="end"/>
      </w:r>
    </w:p>
    <w:p w14:paraId="4631BBD7" w14:textId="1E8D22C5" w:rsidR="004E66F8" w:rsidRPr="00695A94" w:rsidRDefault="004E66F8">
      <w:pPr>
        <w:pStyle w:val="TOC5"/>
        <w:rPr>
          <w:rFonts w:ascii="Calibri" w:hAnsi="Calibri"/>
          <w:sz w:val="22"/>
          <w:szCs w:val="22"/>
          <w:lang w:eastAsia="en-GB"/>
        </w:rPr>
      </w:pPr>
      <w:r>
        <w:t>5.2.2.</w:t>
      </w:r>
      <w:r>
        <w:rPr>
          <w:lang w:eastAsia="zh-CN"/>
        </w:rPr>
        <w:t>6</w:t>
      </w:r>
      <w:r>
        <w:t>.1</w:t>
      </w:r>
      <w:r w:rsidRPr="00695A94">
        <w:rPr>
          <w:rFonts w:ascii="Calibri" w:hAnsi="Calibri"/>
          <w:sz w:val="22"/>
          <w:szCs w:val="22"/>
          <w:lang w:eastAsia="en-GB"/>
        </w:rPr>
        <w:tab/>
      </w:r>
      <w:r>
        <w:t>General</w:t>
      </w:r>
      <w:r>
        <w:tab/>
      </w:r>
      <w:r>
        <w:fldChar w:fldCharType="begin" w:fldLock="1"/>
      </w:r>
      <w:r>
        <w:instrText xml:space="preserve"> PAGEREF _Toc90581371 \h </w:instrText>
      </w:r>
      <w:r>
        <w:fldChar w:fldCharType="separate"/>
      </w:r>
      <w:r>
        <w:t>14</w:t>
      </w:r>
      <w:r>
        <w:fldChar w:fldCharType="end"/>
      </w:r>
    </w:p>
    <w:p w14:paraId="7CFFFA92" w14:textId="55A37C86" w:rsidR="004E66F8" w:rsidRPr="00695A94" w:rsidRDefault="004E66F8">
      <w:pPr>
        <w:pStyle w:val="TOC5"/>
        <w:rPr>
          <w:rFonts w:ascii="Calibri" w:hAnsi="Calibri"/>
          <w:sz w:val="22"/>
          <w:szCs w:val="22"/>
          <w:lang w:eastAsia="en-GB"/>
        </w:rPr>
      </w:pPr>
      <w:r>
        <w:t>5.2.2.</w:t>
      </w:r>
      <w:r>
        <w:rPr>
          <w:lang w:eastAsia="zh-CN"/>
        </w:rPr>
        <w:t>6</w:t>
      </w:r>
      <w:r>
        <w:t>.2</w:t>
      </w:r>
      <w:r w:rsidRPr="00695A94">
        <w:rPr>
          <w:rFonts w:ascii="Calibri" w:hAnsi="Calibri"/>
          <w:sz w:val="22"/>
          <w:szCs w:val="22"/>
          <w:lang w:eastAsia="en-GB"/>
        </w:rPr>
        <w:tab/>
      </w:r>
      <w:r>
        <w:rPr>
          <w:lang w:eastAsia="zh-CN"/>
        </w:rPr>
        <w:t>NF service consumer subscribes to notifications to UDR</w:t>
      </w:r>
      <w:r>
        <w:tab/>
      </w:r>
      <w:r>
        <w:fldChar w:fldCharType="begin" w:fldLock="1"/>
      </w:r>
      <w:r>
        <w:instrText xml:space="preserve"> PAGEREF _Toc90581372 \h </w:instrText>
      </w:r>
      <w:r>
        <w:fldChar w:fldCharType="separate"/>
      </w:r>
      <w:r>
        <w:t>14</w:t>
      </w:r>
      <w:r>
        <w:fldChar w:fldCharType="end"/>
      </w:r>
    </w:p>
    <w:p w14:paraId="033CC095" w14:textId="670CCC52" w:rsidR="004E66F8" w:rsidRPr="00695A94" w:rsidRDefault="004E66F8">
      <w:pPr>
        <w:pStyle w:val="TOC5"/>
        <w:rPr>
          <w:rFonts w:ascii="Calibri" w:hAnsi="Calibri"/>
          <w:sz w:val="22"/>
          <w:szCs w:val="22"/>
          <w:lang w:eastAsia="en-GB"/>
        </w:rPr>
      </w:pPr>
      <w:r>
        <w:t>5.2.2.</w:t>
      </w:r>
      <w:r>
        <w:rPr>
          <w:lang w:eastAsia="zh-CN"/>
        </w:rPr>
        <w:t>6</w:t>
      </w:r>
      <w:r>
        <w:t>.3</w:t>
      </w:r>
      <w:r w:rsidRPr="00695A94">
        <w:rPr>
          <w:rFonts w:ascii="Calibri" w:hAnsi="Calibri"/>
          <w:sz w:val="22"/>
          <w:szCs w:val="22"/>
          <w:lang w:eastAsia="en-GB"/>
        </w:rPr>
        <w:tab/>
      </w:r>
      <w:r>
        <w:rPr>
          <w:lang w:eastAsia="zh-CN"/>
        </w:rPr>
        <w:t>Stateless UDM subscribes to notifications to UDR</w:t>
      </w:r>
      <w:r>
        <w:tab/>
      </w:r>
      <w:r>
        <w:fldChar w:fldCharType="begin" w:fldLock="1"/>
      </w:r>
      <w:r>
        <w:instrText xml:space="preserve"> PAGEREF _Toc90581373 \h </w:instrText>
      </w:r>
      <w:r>
        <w:fldChar w:fldCharType="separate"/>
      </w:r>
      <w:r>
        <w:t>15</w:t>
      </w:r>
      <w:r>
        <w:fldChar w:fldCharType="end"/>
      </w:r>
    </w:p>
    <w:p w14:paraId="4CB4CC40" w14:textId="721215EC" w:rsidR="004E66F8" w:rsidRPr="00695A94" w:rsidRDefault="004E66F8">
      <w:pPr>
        <w:pStyle w:val="TOC4"/>
        <w:rPr>
          <w:rFonts w:ascii="Calibri" w:hAnsi="Calibri"/>
          <w:sz w:val="22"/>
          <w:szCs w:val="22"/>
          <w:lang w:eastAsia="en-GB"/>
        </w:rPr>
      </w:pPr>
      <w:r>
        <w:t>5.2.2.</w:t>
      </w:r>
      <w:r>
        <w:rPr>
          <w:lang w:eastAsia="zh-CN"/>
        </w:rPr>
        <w:t>7</w:t>
      </w:r>
      <w:r w:rsidRPr="00695A94">
        <w:rPr>
          <w:rFonts w:ascii="Calibri" w:hAnsi="Calibri"/>
          <w:sz w:val="22"/>
          <w:szCs w:val="22"/>
          <w:lang w:eastAsia="en-GB"/>
        </w:rPr>
        <w:tab/>
      </w:r>
      <w:r>
        <w:rPr>
          <w:lang w:eastAsia="zh-CN"/>
        </w:rPr>
        <w:t>Unsubscribe</w:t>
      </w:r>
      <w:r>
        <w:tab/>
      </w:r>
      <w:r>
        <w:fldChar w:fldCharType="begin" w:fldLock="1"/>
      </w:r>
      <w:r>
        <w:instrText xml:space="preserve"> PAGEREF _Toc90581374 \h </w:instrText>
      </w:r>
      <w:r>
        <w:fldChar w:fldCharType="separate"/>
      </w:r>
      <w:r>
        <w:t>16</w:t>
      </w:r>
      <w:r>
        <w:fldChar w:fldCharType="end"/>
      </w:r>
    </w:p>
    <w:p w14:paraId="4F0C8EF7" w14:textId="5A0CEAD3" w:rsidR="004E66F8" w:rsidRPr="00695A94" w:rsidRDefault="004E66F8">
      <w:pPr>
        <w:pStyle w:val="TOC5"/>
        <w:rPr>
          <w:rFonts w:ascii="Calibri" w:hAnsi="Calibri"/>
          <w:sz w:val="22"/>
          <w:szCs w:val="22"/>
          <w:lang w:eastAsia="en-GB"/>
        </w:rPr>
      </w:pPr>
      <w:r>
        <w:t>5.2.2.</w:t>
      </w:r>
      <w:r>
        <w:rPr>
          <w:lang w:eastAsia="zh-CN"/>
        </w:rPr>
        <w:t>7</w:t>
      </w:r>
      <w:r>
        <w:t>.1</w:t>
      </w:r>
      <w:r w:rsidRPr="00695A94">
        <w:rPr>
          <w:rFonts w:ascii="Calibri" w:hAnsi="Calibri"/>
          <w:sz w:val="22"/>
          <w:szCs w:val="22"/>
          <w:lang w:eastAsia="en-GB"/>
        </w:rPr>
        <w:tab/>
      </w:r>
      <w:r>
        <w:t>General</w:t>
      </w:r>
      <w:r>
        <w:tab/>
      </w:r>
      <w:r>
        <w:fldChar w:fldCharType="begin" w:fldLock="1"/>
      </w:r>
      <w:r>
        <w:instrText xml:space="preserve"> PAGEREF _Toc90581375 \h </w:instrText>
      </w:r>
      <w:r>
        <w:fldChar w:fldCharType="separate"/>
      </w:r>
      <w:r>
        <w:t>16</w:t>
      </w:r>
      <w:r>
        <w:fldChar w:fldCharType="end"/>
      </w:r>
    </w:p>
    <w:p w14:paraId="2FD570CC" w14:textId="7A527C54" w:rsidR="004E66F8" w:rsidRPr="00695A94" w:rsidRDefault="004E66F8">
      <w:pPr>
        <w:pStyle w:val="TOC5"/>
        <w:rPr>
          <w:rFonts w:ascii="Calibri" w:hAnsi="Calibri"/>
          <w:sz w:val="22"/>
          <w:szCs w:val="22"/>
          <w:lang w:eastAsia="en-GB"/>
        </w:rPr>
      </w:pPr>
      <w:r>
        <w:t>5.2.2.</w:t>
      </w:r>
      <w:r>
        <w:rPr>
          <w:lang w:eastAsia="zh-CN"/>
        </w:rPr>
        <w:t>7</w:t>
      </w:r>
      <w:r>
        <w:t>.2</w:t>
      </w:r>
      <w:r w:rsidRPr="00695A94">
        <w:rPr>
          <w:rFonts w:ascii="Calibri" w:hAnsi="Calibri"/>
          <w:sz w:val="22"/>
          <w:szCs w:val="22"/>
          <w:lang w:eastAsia="en-GB"/>
        </w:rPr>
        <w:tab/>
      </w:r>
      <w:r>
        <w:rPr>
          <w:lang w:eastAsia="zh-CN"/>
        </w:rPr>
        <w:t>Unsubscribe</w:t>
      </w:r>
      <w:r>
        <w:t xml:space="preserve"> service operation</w:t>
      </w:r>
      <w:r>
        <w:tab/>
      </w:r>
      <w:r>
        <w:fldChar w:fldCharType="begin" w:fldLock="1"/>
      </w:r>
      <w:r>
        <w:instrText xml:space="preserve"> PAGEREF _Toc90581376 \h </w:instrText>
      </w:r>
      <w:r>
        <w:fldChar w:fldCharType="separate"/>
      </w:r>
      <w:r>
        <w:t>16</w:t>
      </w:r>
      <w:r>
        <w:fldChar w:fldCharType="end"/>
      </w:r>
    </w:p>
    <w:p w14:paraId="2A551E7F" w14:textId="5DE840B1" w:rsidR="004E66F8" w:rsidRPr="00695A94" w:rsidRDefault="004E66F8">
      <w:pPr>
        <w:pStyle w:val="TOC4"/>
        <w:rPr>
          <w:rFonts w:ascii="Calibri" w:hAnsi="Calibri"/>
          <w:sz w:val="22"/>
          <w:szCs w:val="22"/>
          <w:lang w:eastAsia="en-GB"/>
        </w:rPr>
      </w:pPr>
      <w:r>
        <w:t>5.2.2.</w:t>
      </w:r>
      <w:r>
        <w:rPr>
          <w:lang w:eastAsia="zh-CN"/>
        </w:rPr>
        <w:t>8</w:t>
      </w:r>
      <w:r w:rsidRPr="00695A94">
        <w:rPr>
          <w:rFonts w:ascii="Calibri" w:hAnsi="Calibri"/>
          <w:sz w:val="22"/>
          <w:szCs w:val="22"/>
          <w:lang w:eastAsia="en-GB"/>
        </w:rPr>
        <w:tab/>
      </w:r>
      <w:r>
        <w:rPr>
          <w:lang w:eastAsia="zh-CN"/>
        </w:rPr>
        <w:t>Notify</w:t>
      </w:r>
      <w:r>
        <w:tab/>
      </w:r>
      <w:r>
        <w:fldChar w:fldCharType="begin" w:fldLock="1"/>
      </w:r>
      <w:r>
        <w:instrText xml:space="preserve"> PAGEREF _Toc90581377 \h </w:instrText>
      </w:r>
      <w:r>
        <w:fldChar w:fldCharType="separate"/>
      </w:r>
      <w:r>
        <w:t>16</w:t>
      </w:r>
      <w:r>
        <w:fldChar w:fldCharType="end"/>
      </w:r>
    </w:p>
    <w:p w14:paraId="1E7FC68E" w14:textId="02ACC82E" w:rsidR="004E66F8" w:rsidRPr="00695A94" w:rsidRDefault="004E66F8">
      <w:pPr>
        <w:pStyle w:val="TOC5"/>
        <w:rPr>
          <w:rFonts w:ascii="Calibri" w:hAnsi="Calibri"/>
          <w:sz w:val="22"/>
          <w:szCs w:val="22"/>
          <w:lang w:eastAsia="en-GB"/>
        </w:rPr>
      </w:pPr>
      <w:r>
        <w:t>5.2.2.</w:t>
      </w:r>
      <w:r>
        <w:rPr>
          <w:lang w:eastAsia="zh-CN"/>
        </w:rPr>
        <w:t>8</w:t>
      </w:r>
      <w:r>
        <w:t>.1</w:t>
      </w:r>
      <w:r w:rsidRPr="00695A94">
        <w:rPr>
          <w:rFonts w:ascii="Calibri" w:hAnsi="Calibri"/>
          <w:sz w:val="22"/>
          <w:szCs w:val="22"/>
          <w:lang w:eastAsia="en-GB"/>
        </w:rPr>
        <w:tab/>
      </w:r>
      <w:r>
        <w:t>General</w:t>
      </w:r>
      <w:r>
        <w:tab/>
      </w:r>
      <w:r>
        <w:fldChar w:fldCharType="begin" w:fldLock="1"/>
      </w:r>
      <w:r>
        <w:instrText xml:space="preserve"> PAGEREF _Toc90581378 \h </w:instrText>
      </w:r>
      <w:r>
        <w:fldChar w:fldCharType="separate"/>
      </w:r>
      <w:r>
        <w:t>16</w:t>
      </w:r>
      <w:r>
        <w:fldChar w:fldCharType="end"/>
      </w:r>
    </w:p>
    <w:p w14:paraId="26F0F5F4" w14:textId="38522BAA" w:rsidR="004E66F8" w:rsidRPr="00695A94" w:rsidRDefault="004E66F8">
      <w:pPr>
        <w:pStyle w:val="TOC5"/>
        <w:rPr>
          <w:rFonts w:ascii="Calibri" w:hAnsi="Calibri"/>
          <w:sz w:val="22"/>
          <w:szCs w:val="22"/>
          <w:lang w:eastAsia="en-GB"/>
        </w:rPr>
      </w:pPr>
      <w:r>
        <w:t>5.2.2.</w:t>
      </w:r>
      <w:r>
        <w:rPr>
          <w:lang w:eastAsia="zh-CN"/>
        </w:rPr>
        <w:t>8</w:t>
      </w:r>
      <w:r>
        <w:t>.2</w:t>
      </w:r>
      <w:r w:rsidRPr="00695A94">
        <w:rPr>
          <w:rFonts w:ascii="Calibri" w:hAnsi="Calibri"/>
          <w:sz w:val="22"/>
          <w:szCs w:val="22"/>
          <w:lang w:eastAsia="en-GB"/>
        </w:rPr>
        <w:tab/>
      </w:r>
      <w:r>
        <w:rPr>
          <w:lang w:eastAsia="zh-CN"/>
        </w:rPr>
        <w:t>Notification to NF service consumer on data change</w:t>
      </w:r>
      <w:r>
        <w:tab/>
      </w:r>
      <w:r>
        <w:fldChar w:fldCharType="begin" w:fldLock="1"/>
      </w:r>
      <w:r>
        <w:instrText xml:space="preserve"> PAGEREF _Toc90581379 \h </w:instrText>
      </w:r>
      <w:r>
        <w:fldChar w:fldCharType="separate"/>
      </w:r>
      <w:r>
        <w:t>17</w:t>
      </w:r>
      <w:r>
        <w:fldChar w:fldCharType="end"/>
      </w:r>
    </w:p>
    <w:p w14:paraId="0518463F" w14:textId="461DA4BC" w:rsidR="004E66F8" w:rsidRPr="00695A94" w:rsidRDefault="004E66F8">
      <w:pPr>
        <w:pStyle w:val="TOC5"/>
        <w:rPr>
          <w:rFonts w:ascii="Calibri" w:hAnsi="Calibri"/>
          <w:sz w:val="22"/>
          <w:szCs w:val="22"/>
          <w:lang w:eastAsia="en-GB"/>
        </w:rPr>
      </w:pPr>
      <w:r>
        <w:t>5.2.2.</w:t>
      </w:r>
      <w:r>
        <w:rPr>
          <w:lang w:eastAsia="zh-CN"/>
        </w:rPr>
        <w:t>8</w:t>
      </w:r>
      <w:r>
        <w:t>.3</w:t>
      </w:r>
      <w:r w:rsidRPr="00695A94">
        <w:rPr>
          <w:rFonts w:ascii="Calibri" w:hAnsi="Calibri"/>
          <w:sz w:val="22"/>
          <w:szCs w:val="22"/>
          <w:lang w:eastAsia="en-GB"/>
        </w:rPr>
        <w:tab/>
      </w:r>
      <w:r>
        <w:rPr>
          <w:lang w:eastAsia="zh-CN"/>
        </w:rPr>
        <w:t>Notification to stateless UDM on data change</w:t>
      </w:r>
      <w:r>
        <w:tab/>
      </w:r>
      <w:r>
        <w:fldChar w:fldCharType="begin" w:fldLock="1"/>
      </w:r>
      <w:r>
        <w:instrText xml:space="preserve"> PAGEREF _Toc90581380 \h </w:instrText>
      </w:r>
      <w:r>
        <w:fldChar w:fldCharType="separate"/>
      </w:r>
      <w:r>
        <w:t>17</w:t>
      </w:r>
      <w:r>
        <w:fldChar w:fldCharType="end"/>
      </w:r>
    </w:p>
    <w:p w14:paraId="0F4B7FA2" w14:textId="58336023" w:rsidR="004E66F8" w:rsidRPr="00695A94" w:rsidRDefault="004E66F8">
      <w:pPr>
        <w:pStyle w:val="TOC1"/>
        <w:rPr>
          <w:rFonts w:ascii="Calibri" w:hAnsi="Calibri"/>
          <w:szCs w:val="22"/>
          <w:lang w:eastAsia="en-GB"/>
        </w:rPr>
      </w:pPr>
      <w:r>
        <w:t>6</w:t>
      </w:r>
      <w:r w:rsidRPr="00695A94">
        <w:rPr>
          <w:rFonts w:ascii="Calibri" w:hAnsi="Calibri"/>
          <w:szCs w:val="22"/>
          <w:lang w:eastAsia="en-GB"/>
        </w:rPr>
        <w:tab/>
      </w:r>
      <w:r>
        <w:t>API Definitions</w:t>
      </w:r>
      <w:r>
        <w:tab/>
      </w:r>
      <w:r>
        <w:fldChar w:fldCharType="begin" w:fldLock="1"/>
      </w:r>
      <w:r>
        <w:instrText xml:space="preserve"> PAGEREF _Toc90581381 \h </w:instrText>
      </w:r>
      <w:r>
        <w:fldChar w:fldCharType="separate"/>
      </w:r>
      <w:r>
        <w:t>18</w:t>
      </w:r>
      <w:r>
        <w:fldChar w:fldCharType="end"/>
      </w:r>
    </w:p>
    <w:p w14:paraId="5E6C2BC9" w14:textId="770C9E1B" w:rsidR="004E66F8" w:rsidRPr="00695A94" w:rsidRDefault="004E66F8">
      <w:pPr>
        <w:pStyle w:val="TOC2"/>
        <w:rPr>
          <w:rFonts w:ascii="Calibri" w:hAnsi="Calibri"/>
          <w:sz w:val="22"/>
          <w:szCs w:val="22"/>
          <w:lang w:eastAsia="en-GB"/>
        </w:rPr>
      </w:pPr>
      <w:r>
        <w:t>6.1</w:t>
      </w:r>
      <w:r w:rsidRPr="00695A94">
        <w:rPr>
          <w:rFonts w:ascii="Calibri" w:hAnsi="Calibri"/>
          <w:sz w:val="22"/>
          <w:szCs w:val="22"/>
          <w:lang w:eastAsia="en-GB"/>
        </w:rPr>
        <w:tab/>
      </w:r>
      <w:r>
        <w:t>Nud</w:t>
      </w:r>
      <w:r>
        <w:rPr>
          <w:lang w:eastAsia="zh-CN"/>
        </w:rPr>
        <w:t>r</w:t>
      </w:r>
      <w:r>
        <w:t>_</w:t>
      </w:r>
      <w:r>
        <w:rPr>
          <w:lang w:eastAsia="zh-CN"/>
        </w:rPr>
        <w:t>DataRepository</w:t>
      </w:r>
      <w:r>
        <w:t xml:space="preserve"> Service API</w:t>
      </w:r>
      <w:r>
        <w:tab/>
      </w:r>
      <w:r>
        <w:fldChar w:fldCharType="begin" w:fldLock="1"/>
      </w:r>
      <w:r>
        <w:instrText xml:space="preserve"> PAGEREF _Toc90581382 \h </w:instrText>
      </w:r>
      <w:r>
        <w:fldChar w:fldCharType="separate"/>
      </w:r>
      <w:r>
        <w:t>18</w:t>
      </w:r>
      <w:r>
        <w:fldChar w:fldCharType="end"/>
      </w:r>
    </w:p>
    <w:p w14:paraId="76D8B839" w14:textId="6B65DDB6" w:rsidR="004E66F8" w:rsidRPr="00695A94" w:rsidRDefault="004E66F8">
      <w:pPr>
        <w:pStyle w:val="TOC3"/>
        <w:rPr>
          <w:rFonts w:ascii="Calibri" w:hAnsi="Calibri"/>
          <w:sz w:val="22"/>
          <w:szCs w:val="22"/>
          <w:lang w:eastAsia="en-GB"/>
        </w:rPr>
      </w:pPr>
      <w:r>
        <w:t>6.1.1</w:t>
      </w:r>
      <w:r w:rsidRPr="00695A94">
        <w:rPr>
          <w:rFonts w:ascii="Calibri" w:hAnsi="Calibri"/>
          <w:sz w:val="22"/>
          <w:szCs w:val="22"/>
          <w:lang w:eastAsia="en-GB"/>
        </w:rPr>
        <w:tab/>
      </w:r>
      <w:r>
        <w:t>API URI</w:t>
      </w:r>
      <w:r>
        <w:tab/>
      </w:r>
      <w:r>
        <w:fldChar w:fldCharType="begin" w:fldLock="1"/>
      </w:r>
      <w:r>
        <w:instrText xml:space="preserve"> PAGEREF _Toc90581383 \h </w:instrText>
      </w:r>
      <w:r>
        <w:fldChar w:fldCharType="separate"/>
      </w:r>
      <w:r>
        <w:t>18</w:t>
      </w:r>
      <w:r>
        <w:fldChar w:fldCharType="end"/>
      </w:r>
    </w:p>
    <w:p w14:paraId="73206CB9" w14:textId="11D58536" w:rsidR="004E66F8" w:rsidRPr="00695A94" w:rsidRDefault="004E66F8">
      <w:pPr>
        <w:pStyle w:val="TOC3"/>
        <w:rPr>
          <w:rFonts w:ascii="Calibri" w:hAnsi="Calibri"/>
          <w:sz w:val="22"/>
          <w:szCs w:val="22"/>
          <w:lang w:eastAsia="en-GB"/>
        </w:rPr>
      </w:pPr>
      <w:r>
        <w:t>6.1.2</w:t>
      </w:r>
      <w:r w:rsidRPr="00695A94">
        <w:rPr>
          <w:rFonts w:ascii="Calibri" w:hAnsi="Calibri"/>
          <w:sz w:val="22"/>
          <w:szCs w:val="22"/>
          <w:lang w:eastAsia="en-GB"/>
        </w:rPr>
        <w:tab/>
      </w:r>
      <w:r>
        <w:t>Usage of HTTP</w:t>
      </w:r>
      <w:r>
        <w:tab/>
      </w:r>
      <w:r>
        <w:fldChar w:fldCharType="begin" w:fldLock="1"/>
      </w:r>
      <w:r>
        <w:instrText xml:space="preserve"> PAGEREF _Toc90581384 \h </w:instrText>
      </w:r>
      <w:r>
        <w:fldChar w:fldCharType="separate"/>
      </w:r>
      <w:r>
        <w:t>18</w:t>
      </w:r>
      <w:r>
        <w:fldChar w:fldCharType="end"/>
      </w:r>
    </w:p>
    <w:p w14:paraId="3DF7E586" w14:textId="5DC5BA26" w:rsidR="004E66F8" w:rsidRPr="00695A94" w:rsidRDefault="004E66F8">
      <w:pPr>
        <w:pStyle w:val="TOC4"/>
        <w:rPr>
          <w:rFonts w:ascii="Calibri" w:hAnsi="Calibri"/>
          <w:sz w:val="22"/>
          <w:szCs w:val="22"/>
          <w:lang w:eastAsia="en-GB"/>
        </w:rPr>
      </w:pPr>
      <w:r>
        <w:t>6.1.2.1</w:t>
      </w:r>
      <w:r w:rsidRPr="00695A94">
        <w:rPr>
          <w:rFonts w:ascii="Calibri" w:hAnsi="Calibri"/>
          <w:sz w:val="22"/>
          <w:szCs w:val="22"/>
          <w:lang w:eastAsia="en-GB"/>
        </w:rPr>
        <w:tab/>
      </w:r>
      <w:r>
        <w:t>General</w:t>
      </w:r>
      <w:r>
        <w:tab/>
      </w:r>
      <w:r>
        <w:fldChar w:fldCharType="begin" w:fldLock="1"/>
      </w:r>
      <w:r>
        <w:instrText xml:space="preserve"> PAGEREF _Toc90581385 \h </w:instrText>
      </w:r>
      <w:r>
        <w:fldChar w:fldCharType="separate"/>
      </w:r>
      <w:r>
        <w:t>18</w:t>
      </w:r>
      <w:r>
        <w:fldChar w:fldCharType="end"/>
      </w:r>
    </w:p>
    <w:p w14:paraId="6A2D2A4E" w14:textId="55411792" w:rsidR="004E66F8" w:rsidRPr="00695A94" w:rsidRDefault="004E66F8">
      <w:pPr>
        <w:pStyle w:val="TOC4"/>
        <w:rPr>
          <w:rFonts w:ascii="Calibri" w:hAnsi="Calibri"/>
          <w:sz w:val="22"/>
          <w:szCs w:val="22"/>
          <w:lang w:eastAsia="en-GB"/>
        </w:rPr>
      </w:pPr>
      <w:r>
        <w:t>6.1.2.2</w:t>
      </w:r>
      <w:r w:rsidRPr="00695A94">
        <w:rPr>
          <w:rFonts w:ascii="Calibri" w:hAnsi="Calibri"/>
          <w:sz w:val="22"/>
          <w:szCs w:val="22"/>
          <w:lang w:eastAsia="en-GB"/>
        </w:rPr>
        <w:tab/>
      </w:r>
      <w:r>
        <w:t>HTTP standard headers</w:t>
      </w:r>
      <w:r>
        <w:tab/>
      </w:r>
      <w:r>
        <w:fldChar w:fldCharType="begin" w:fldLock="1"/>
      </w:r>
      <w:r>
        <w:instrText xml:space="preserve"> PAGEREF _Toc90581386 \h </w:instrText>
      </w:r>
      <w:r>
        <w:fldChar w:fldCharType="separate"/>
      </w:r>
      <w:r>
        <w:t>18</w:t>
      </w:r>
      <w:r>
        <w:fldChar w:fldCharType="end"/>
      </w:r>
    </w:p>
    <w:p w14:paraId="61BCF05D" w14:textId="68263234" w:rsidR="004E66F8" w:rsidRPr="00695A94" w:rsidRDefault="004E66F8">
      <w:pPr>
        <w:pStyle w:val="TOC5"/>
        <w:rPr>
          <w:rFonts w:ascii="Calibri" w:hAnsi="Calibri"/>
          <w:sz w:val="22"/>
          <w:szCs w:val="22"/>
          <w:lang w:eastAsia="en-GB"/>
        </w:rPr>
      </w:pPr>
      <w:r>
        <w:t>6.1.2.2.1</w:t>
      </w:r>
      <w:r w:rsidRPr="00695A94">
        <w:rPr>
          <w:rFonts w:ascii="Calibri" w:hAnsi="Calibri"/>
          <w:sz w:val="22"/>
          <w:szCs w:val="22"/>
          <w:lang w:eastAsia="en-GB"/>
        </w:rPr>
        <w:tab/>
      </w:r>
      <w:r>
        <w:rPr>
          <w:lang w:eastAsia="zh-CN"/>
        </w:rPr>
        <w:t>General</w:t>
      </w:r>
      <w:r>
        <w:tab/>
      </w:r>
      <w:r>
        <w:fldChar w:fldCharType="begin" w:fldLock="1"/>
      </w:r>
      <w:r>
        <w:instrText xml:space="preserve"> PAGEREF _Toc90581387 \h </w:instrText>
      </w:r>
      <w:r>
        <w:fldChar w:fldCharType="separate"/>
      </w:r>
      <w:r>
        <w:t>18</w:t>
      </w:r>
      <w:r>
        <w:fldChar w:fldCharType="end"/>
      </w:r>
    </w:p>
    <w:p w14:paraId="285E0D8F" w14:textId="33B83CF1" w:rsidR="004E66F8" w:rsidRPr="00695A94" w:rsidRDefault="004E66F8">
      <w:pPr>
        <w:pStyle w:val="TOC5"/>
        <w:rPr>
          <w:rFonts w:ascii="Calibri" w:hAnsi="Calibri"/>
          <w:sz w:val="22"/>
          <w:szCs w:val="22"/>
          <w:lang w:eastAsia="en-GB"/>
        </w:rPr>
      </w:pPr>
      <w:r>
        <w:t>6.1.2.2.2</w:t>
      </w:r>
      <w:r w:rsidRPr="00695A94">
        <w:rPr>
          <w:rFonts w:ascii="Calibri" w:hAnsi="Calibri"/>
          <w:sz w:val="22"/>
          <w:szCs w:val="22"/>
          <w:lang w:eastAsia="en-GB"/>
        </w:rPr>
        <w:tab/>
      </w:r>
      <w:r>
        <w:t>Content type</w:t>
      </w:r>
      <w:r>
        <w:tab/>
      </w:r>
      <w:r>
        <w:fldChar w:fldCharType="begin" w:fldLock="1"/>
      </w:r>
      <w:r>
        <w:instrText xml:space="preserve"> PAGEREF _Toc90581388 \h </w:instrText>
      </w:r>
      <w:r>
        <w:fldChar w:fldCharType="separate"/>
      </w:r>
      <w:r>
        <w:t>18</w:t>
      </w:r>
      <w:r>
        <w:fldChar w:fldCharType="end"/>
      </w:r>
    </w:p>
    <w:p w14:paraId="3B3ADE66" w14:textId="0064AE83" w:rsidR="004E66F8" w:rsidRPr="00695A94" w:rsidRDefault="004E66F8">
      <w:pPr>
        <w:pStyle w:val="TOC5"/>
        <w:rPr>
          <w:rFonts w:ascii="Calibri" w:hAnsi="Calibri"/>
          <w:sz w:val="22"/>
          <w:szCs w:val="22"/>
          <w:lang w:eastAsia="en-GB"/>
        </w:rPr>
      </w:pPr>
      <w:r w:rsidRPr="009815B8">
        <w:rPr>
          <w:lang w:val="es-ES"/>
        </w:rPr>
        <w:t>6.1.2.2.3</w:t>
      </w:r>
      <w:r w:rsidRPr="00695A94">
        <w:rPr>
          <w:rFonts w:ascii="Calibri" w:hAnsi="Calibri"/>
          <w:sz w:val="22"/>
          <w:szCs w:val="22"/>
          <w:lang w:eastAsia="en-GB"/>
        </w:rPr>
        <w:tab/>
      </w:r>
      <w:r w:rsidRPr="009815B8">
        <w:rPr>
          <w:lang w:val="es-ES"/>
        </w:rPr>
        <w:t>Cache-Control</w:t>
      </w:r>
      <w:r>
        <w:tab/>
      </w:r>
      <w:r>
        <w:fldChar w:fldCharType="begin" w:fldLock="1"/>
      </w:r>
      <w:r>
        <w:instrText xml:space="preserve"> PAGEREF _Toc90581389 \h </w:instrText>
      </w:r>
      <w:r>
        <w:fldChar w:fldCharType="separate"/>
      </w:r>
      <w:r>
        <w:t>18</w:t>
      </w:r>
      <w:r>
        <w:fldChar w:fldCharType="end"/>
      </w:r>
    </w:p>
    <w:p w14:paraId="5C72B26A" w14:textId="6994402F" w:rsidR="004E66F8" w:rsidRPr="00695A94" w:rsidRDefault="004E66F8">
      <w:pPr>
        <w:pStyle w:val="TOC5"/>
        <w:rPr>
          <w:rFonts w:ascii="Calibri" w:hAnsi="Calibri"/>
          <w:sz w:val="22"/>
          <w:szCs w:val="22"/>
          <w:lang w:eastAsia="en-GB"/>
        </w:rPr>
      </w:pPr>
      <w:r>
        <w:t>6.1.2.2.4</w:t>
      </w:r>
      <w:r w:rsidRPr="00695A94">
        <w:rPr>
          <w:rFonts w:ascii="Calibri" w:hAnsi="Calibri"/>
          <w:sz w:val="22"/>
          <w:szCs w:val="22"/>
          <w:lang w:eastAsia="en-GB"/>
        </w:rPr>
        <w:tab/>
      </w:r>
      <w:r>
        <w:t>ETag</w:t>
      </w:r>
      <w:r>
        <w:tab/>
      </w:r>
      <w:r>
        <w:fldChar w:fldCharType="begin" w:fldLock="1"/>
      </w:r>
      <w:r>
        <w:instrText xml:space="preserve"> PAGEREF _Toc90581390 \h </w:instrText>
      </w:r>
      <w:r>
        <w:fldChar w:fldCharType="separate"/>
      </w:r>
      <w:r>
        <w:t>19</w:t>
      </w:r>
      <w:r>
        <w:fldChar w:fldCharType="end"/>
      </w:r>
    </w:p>
    <w:p w14:paraId="373371A9" w14:textId="25630273" w:rsidR="004E66F8" w:rsidRPr="00695A94" w:rsidRDefault="004E66F8">
      <w:pPr>
        <w:pStyle w:val="TOC5"/>
        <w:rPr>
          <w:rFonts w:ascii="Calibri" w:hAnsi="Calibri"/>
          <w:sz w:val="22"/>
          <w:szCs w:val="22"/>
          <w:lang w:eastAsia="en-GB"/>
        </w:rPr>
      </w:pPr>
      <w:r>
        <w:t>6.1.2.2.5</w:t>
      </w:r>
      <w:r w:rsidRPr="00695A94">
        <w:rPr>
          <w:rFonts w:ascii="Calibri" w:hAnsi="Calibri"/>
          <w:sz w:val="22"/>
          <w:szCs w:val="22"/>
          <w:lang w:eastAsia="en-GB"/>
        </w:rPr>
        <w:tab/>
      </w:r>
      <w:r>
        <w:t>If-None-Match</w:t>
      </w:r>
      <w:r>
        <w:tab/>
      </w:r>
      <w:r>
        <w:fldChar w:fldCharType="begin" w:fldLock="1"/>
      </w:r>
      <w:r>
        <w:instrText xml:space="preserve"> PAGEREF _Toc90581391 \h </w:instrText>
      </w:r>
      <w:r>
        <w:fldChar w:fldCharType="separate"/>
      </w:r>
      <w:r>
        <w:t>19</w:t>
      </w:r>
      <w:r>
        <w:fldChar w:fldCharType="end"/>
      </w:r>
    </w:p>
    <w:p w14:paraId="4B9C427A" w14:textId="3CDD51F9" w:rsidR="004E66F8" w:rsidRPr="00695A94" w:rsidRDefault="004E66F8">
      <w:pPr>
        <w:pStyle w:val="TOC5"/>
        <w:rPr>
          <w:rFonts w:ascii="Calibri" w:hAnsi="Calibri"/>
          <w:sz w:val="22"/>
          <w:szCs w:val="22"/>
          <w:lang w:eastAsia="en-GB"/>
        </w:rPr>
      </w:pPr>
      <w:r>
        <w:t>6.1.2.2.6</w:t>
      </w:r>
      <w:r w:rsidRPr="00695A94">
        <w:rPr>
          <w:rFonts w:ascii="Calibri" w:hAnsi="Calibri"/>
          <w:sz w:val="22"/>
          <w:szCs w:val="22"/>
          <w:lang w:eastAsia="en-GB"/>
        </w:rPr>
        <w:tab/>
      </w:r>
      <w:r>
        <w:t>Last-Modified</w:t>
      </w:r>
      <w:r>
        <w:tab/>
      </w:r>
      <w:r>
        <w:fldChar w:fldCharType="begin" w:fldLock="1"/>
      </w:r>
      <w:r>
        <w:instrText xml:space="preserve"> PAGEREF _Toc90581392 \h </w:instrText>
      </w:r>
      <w:r>
        <w:fldChar w:fldCharType="separate"/>
      </w:r>
      <w:r>
        <w:t>19</w:t>
      </w:r>
      <w:r>
        <w:fldChar w:fldCharType="end"/>
      </w:r>
    </w:p>
    <w:p w14:paraId="44AF133E" w14:textId="63A0CACF" w:rsidR="004E66F8" w:rsidRPr="00695A94" w:rsidRDefault="004E66F8">
      <w:pPr>
        <w:pStyle w:val="TOC5"/>
        <w:rPr>
          <w:rFonts w:ascii="Calibri" w:hAnsi="Calibri"/>
          <w:sz w:val="22"/>
          <w:szCs w:val="22"/>
          <w:lang w:eastAsia="en-GB"/>
        </w:rPr>
      </w:pPr>
      <w:r>
        <w:lastRenderedPageBreak/>
        <w:t>6.1.2.2.7</w:t>
      </w:r>
      <w:r w:rsidRPr="00695A94">
        <w:rPr>
          <w:rFonts w:ascii="Calibri" w:hAnsi="Calibri"/>
          <w:sz w:val="22"/>
          <w:szCs w:val="22"/>
          <w:lang w:eastAsia="en-GB"/>
        </w:rPr>
        <w:tab/>
      </w:r>
      <w:r>
        <w:t>If-Modified-Since</w:t>
      </w:r>
      <w:r>
        <w:tab/>
      </w:r>
      <w:r>
        <w:fldChar w:fldCharType="begin" w:fldLock="1"/>
      </w:r>
      <w:r>
        <w:instrText xml:space="preserve"> PAGEREF _Toc90581393 \h </w:instrText>
      </w:r>
      <w:r>
        <w:fldChar w:fldCharType="separate"/>
      </w:r>
      <w:r>
        <w:t>19</w:t>
      </w:r>
      <w:r>
        <w:fldChar w:fldCharType="end"/>
      </w:r>
    </w:p>
    <w:p w14:paraId="0B8211F6" w14:textId="57EE5F06" w:rsidR="004E66F8" w:rsidRPr="00695A94" w:rsidRDefault="004E66F8">
      <w:pPr>
        <w:pStyle w:val="TOC5"/>
        <w:rPr>
          <w:rFonts w:ascii="Calibri" w:hAnsi="Calibri"/>
          <w:sz w:val="22"/>
          <w:szCs w:val="22"/>
          <w:lang w:eastAsia="en-GB"/>
        </w:rPr>
      </w:pPr>
      <w:r>
        <w:t>6.1.2.2.8</w:t>
      </w:r>
      <w:r w:rsidRPr="00695A94">
        <w:rPr>
          <w:rFonts w:ascii="Calibri" w:hAnsi="Calibri"/>
          <w:sz w:val="22"/>
          <w:szCs w:val="22"/>
          <w:lang w:eastAsia="en-GB"/>
        </w:rPr>
        <w:tab/>
      </w:r>
      <w:r>
        <w:t>When to Use Entity-Tags and Last-Modified Dates</w:t>
      </w:r>
      <w:r>
        <w:tab/>
      </w:r>
      <w:r>
        <w:fldChar w:fldCharType="begin" w:fldLock="1"/>
      </w:r>
      <w:r>
        <w:instrText xml:space="preserve"> PAGEREF _Toc90581394 \h </w:instrText>
      </w:r>
      <w:r>
        <w:fldChar w:fldCharType="separate"/>
      </w:r>
      <w:r>
        <w:t>19</w:t>
      </w:r>
      <w:r>
        <w:fldChar w:fldCharType="end"/>
      </w:r>
    </w:p>
    <w:p w14:paraId="17F7B514" w14:textId="00EE7C3F" w:rsidR="004E66F8" w:rsidRPr="00695A94" w:rsidRDefault="004E66F8">
      <w:pPr>
        <w:pStyle w:val="TOC4"/>
        <w:rPr>
          <w:rFonts w:ascii="Calibri" w:hAnsi="Calibri"/>
          <w:sz w:val="22"/>
          <w:szCs w:val="22"/>
          <w:lang w:eastAsia="en-GB"/>
        </w:rPr>
      </w:pPr>
      <w:r>
        <w:t>6.1.2.3</w:t>
      </w:r>
      <w:r w:rsidRPr="00695A94">
        <w:rPr>
          <w:rFonts w:ascii="Calibri" w:hAnsi="Calibri"/>
          <w:sz w:val="22"/>
          <w:szCs w:val="22"/>
          <w:lang w:eastAsia="en-GB"/>
        </w:rPr>
        <w:tab/>
      </w:r>
      <w:r>
        <w:t>HTTP custom headers</w:t>
      </w:r>
      <w:r>
        <w:tab/>
      </w:r>
      <w:r>
        <w:fldChar w:fldCharType="begin" w:fldLock="1"/>
      </w:r>
      <w:r>
        <w:instrText xml:space="preserve"> PAGEREF _Toc90581395 \h </w:instrText>
      </w:r>
      <w:r>
        <w:fldChar w:fldCharType="separate"/>
      </w:r>
      <w:r>
        <w:t>19</w:t>
      </w:r>
      <w:r>
        <w:fldChar w:fldCharType="end"/>
      </w:r>
    </w:p>
    <w:p w14:paraId="14EA8846" w14:textId="76F421EE" w:rsidR="004E66F8" w:rsidRPr="00695A94" w:rsidRDefault="004E66F8">
      <w:pPr>
        <w:pStyle w:val="TOC5"/>
        <w:rPr>
          <w:rFonts w:ascii="Calibri" w:hAnsi="Calibri"/>
          <w:sz w:val="22"/>
          <w:szCs w:val="22"/>
          <w:lang w:eastAsia="en-GB"/>
        </w:rPr>
      </w:pPr>
      <w:r>
        <w:t>6.1.2.3.1</w:t>
      </w:r>
      <w:r w:rsidRPr="00695A94">
        <w:rPr>
          <w:rFonts w:ascii="Calibri" w:hAnsi="Calibri"/>
          <w:sz w:val="22"/>
          <w:szCs w:val="22"/>
          <w:lang w:eastAsia="en-GB"/>
        </w:rPr>
        <w:tab/>
      </w:r>
      <w:r>
        <w:rPr>
          <w:lang w:eastAsia="zh-CN"/>
        </w:rPr>
        <w:t>General</w:t>
      </w:r>
      <w:r>
        <w:tab/>
      </w:r>
      <w:r>
        <w:fldChar w:fldCharType="begin" w:fldLock="1"/>
      </w:r>
      <w:r>
        <w:instrText xml:space="preserve"> PAGEREF _Toc90581396 \h </w:instrText>
      </w:r>
      <w:r>
        <w:fldChar w:fldCharType="separate"/>
      </w:r>
      <w:r>
        <w:t>19</w:t>
      </w:r>
      <w:r>
        <w:fldChar w:fldCharType="end"/>
      </w:r>
    </w:p>
    <w:p w14:paraId="047AAE44" w14:textId="5C1261A3" w:rsidR="004E66F8" w:rsidRPr="00695A94" w:rsidRDefault="004E66F8">
      <w:pPr>
        <w:pStyle w:val="TOC5"/>
        <w:rPr>
          <w:rFonts w:ascii="Calibri" w:hAnsi="Calibri"/>
          <w:sz w:val="22"/>
          <w:szCs w:val="22"/>
          <w:lang w:eastAsia="en-GB"/>
        </w:rPr>
      </w:pPr>
      <w:r>
        <w:t>6.1.2.3.</w:t>
      </w:r>
      <w:r>
        <w:rPr>
          <w:lang w:eastAsia="zh-CN"/>
        </w:rPr>
        <w:t>2</w:t>
      </w:r>
      <w:r w:rsidRPr="00695A94">
        <w:rPr>
          <w:rFonts w:ascii="Calibri" w:hAnsi="Calibri"/>
          <w:sz w:val="22"/>
          <w:szCs w:val="22"/>
          <w:lang w:eastAsia="en-GB"/>
        </w:rPr>
        <w:tab/>
      </w:r>
      <w:r>
        <w:rPr>
          <w:lang w:eastAsia="zh-CN"/>
        </w:rPr>
        <w:t>3gpp-Sbi-Message-Priority</w:t>
      </w:r>
      <w:r>
        <w:tab/>
      </w:r>
      <w:r>
        <w:fldChar w:fldCharType="begin" w:fldLock="1"/>
      </w:r>
      <w:r>
        <w:instrText xml:space="preserve"> PAGEREF _Toc90581397 \h </w:instrText>
      </w:r>
      <w:r>
        <w:fldChar w:fldCharType="separate"/>
      </w:r>
      <w:r>
        <w:t>19</w:t>
      </w:r>
      <w:r>
        <w:fldChar w:fldCharType="end"/>
      </w:r>
    </w:p>
    <w:p w14:paraId="717C0918" w14:textId="0DC13961" w:rsidR="004E66F8" w:rsidRPr="00695A94" w:rsidRDefault="004E66F8">
      <w:pPr>
        <w:pStyle w:val="TOC3"/>
        <w:rPr>
          <w:rFonts w:ascii="Calibri" w:hAnsi="Calibri"/>
          <w:sz w:val="22"/>
          <w:szCs w:val="22"/>
          <w:lang w:eastAsia="en-GB"/>
        </w:rPr>
      </w:pPr>
      <w:r>
        <w:t>6.1.3</w:t>
      </w:r>
      <w:r w:rsidRPr="00695A94">
        <w:rPr>
          <w:rFonts w:ascii="Calibri" w:hAnsi="Calibri"/>
          <w:sz w:val="22"/>
          <w:szCs w:val="22"/>
          <w:lang w:eastAsia="en-GB"/>
        </w:rPr>
        <w:tab/>
      </w:r>
      <w:r>
        <w:t>Resources</w:t>
      </w:r>
      <w:r>
        <w:tab/>
      </w:r>
      <w:r>
        <w:fldChar w:fldCharType="begin" w:fldLock="1"/>
      </w:r>
      <w:r>
        <w:instrText xml:space="preserve"> PAGEREF _Toc90581398 \h </w:instrText>
      </w:r>
      <w:r>
        <w:fldChar w:fldCharType="separate"/>
      </w:r>
      <w:r>
        <w:t>20</w:t>
      </w:r>
      <w:r>
        <w:fldChar w:fldCharType="end"/>
      </w:r>
    </w:p>
    <w:p w14:paraId="3E75C5DF" w14:textId="63A70902" w:rsidR="004E66F8" w:rsidRPr="00695A94" w:rsidRDefault="004E66F8">
      <w:pPr>
        <w:pStyle w:val="TOC4"/>
        <w:rPr>
          <w:rFonts w:ascii="Calibri" w:hAnsi="Calibri"/>
          <w:sz w:val="22"/>
          <w:szCs w:val="22"/>
          <w:lang w:eastAsia="en-GB"/>
        </w:rPr>
      </w:pPr>
      <w:r>
        <w:t>6.1.3.1</w:t>
      </w:r>
      <w:r w:rsidRPr="00695A94">
        <w:rPr>
          <w:rFonts w:ascii="Calibri" w:hAnsi="Calibri"/>
          <w:sz w:val="22"/>
          <w:szCs w:val="22"/>
          <w:lang w:eastAsia="en-GB"/>
        </w:rPr>
        <w:tab/>
      </w:r>
      <w:r>
        <w:t>Overview</w:t>
      </w:r>
      <w:r>
        <w:tab/>
      </w:r>
      <w:r>
        <w:fldChar w:fldCharType="begin" w:fldLock="1"/>
      </w:r>
      <w:r>
        <w:instrText xml:space="preserve"> PAGEREF _Toc90581399 \h </w:instrText>
      </w:r>
      <w:r>
        <w:fldChar w:fldCharType="separate"/>
      </w:r>
      <w:r>
        <w:t>20</w:t>
      </w:r>
      <w:r>
        <w:fldChar w:fldCharType="end"/>
      </w:r>
    </w:p>
    <w:p w14:paraId="4734C212" w14:textId="51B587B9" w:rsidR="004E66F8" w:rsidRPr="00695A94" w:rsidRDefault="004E66F8">
      <w:pPr>
        <w:pStyle w:val="TOC4"/>
        <w:rPr>
          <w:rFonts w:ascii="Calibri" w:hAnsi="Calibri"/>
          <w:sz w:val="22"/>
          <w:szCs w:val="22"/>
          <w:lang w:eastAsia="en-GB"/>
        </w:rPr>
      </w:pPr>
      <w:r>
        <w:t>6.1.3.2</w:t>
      </w:r>
      <w:r w:rsidRPr="00695A94">
        <w:rPr>
          <w:rFonts w:ascii="Calibri" w:hAnsi="Calibri"/>
          <w:sz w:val="22"/>
          <w:szCs w:val="22"/>
          <w:lang w:eastAsia="en-GB"/>
        </w:rPr>
        <w:tab/>
      </w:r>
      <w:r>
        <w:t>SubscriptionData</w:t>
      </w:r>
      <w:r>
        <w:tab/>
      </w:r>
      <w:r>
        <w:fldChar w:fldCharType="begin" w:fldLock="1"/>
      </w:r>
      <w:r>
        <w:instrText xml:space="preserve"> PAGEREF _Toc90581400 \h </w:instrText>
      </w:r>
      <w:r>
        <w:fldChar w:fldCharType="separate"/>
      </w:r>
      <w:r>
        <w:t>20</w:t>
      </w:r>
      <w:r>
        <w:fldChar w:fldCharType="end"/>
      </w:r>
    </w:p>
    <w:p w14:paraId="4E060002" w14:textId="5199C041" w:rsidR="004E66F8" w:rsidRPr="00695A94" w:rsidRDefault="004E66F8">
      <w:pPr>
        <w:pStyle w:val="TOC4"/>
        <w:rPr>
          <w:rFonts w:ascii="Calibri" w:hAnsi="Calibri"/>
          <w:sz w:val="22"/>
          <w:szCs w:val="22"/>
          <w:lang w:eastAsia="en-GB"/>
        </w:rPr>
      </w:pPr>
      <w:r>
        <w:t>6.1.3.3</w:t>
      </w:r>
      <w:r w:rsidRPr="00695A94">
        <w:rPr>
          <w:rFonts w:ascii="Calibri" w:hAnsi="Calibri"/>
          <w:sz w:val="22"/>
          <w:szCs w:val="22"/>
          <w:lang w:eastAsia="en-GB"/>
        </w:rPr>
        <w:tab/>
      </w:r>
      <w:r>
        <w:t>PolicyData</w:t>
      </w:r>
      <w:r>
        <w:tab/>
      </w:r>
      <w:r>
        <w:fldChar w:fldCharType="begin" w:fldLock="1"/>
      </w:r>
      <w:r>
        <w:instrText xml:space="preserve"> PAGEREF _Toc90581401 \h </w:instrText>
      </w:r>
      <w:r>
        <w:fldChar w:fldCharType="separate"/>
      </w:r>
      <w:r>
        <w:t>20</w:t>
      </w:r>
      <w:r>
        <w:fldChar w:fldCharType="end"/>
      </w:r>
    </w:p>
    <w:p w14:paraId="573B33E7" w14:textId="116435AE" w:rsidR="004E66F8" w:rsidRPr="00695A94" w:rsidRDefault="004E66F8">
      <w:pPr>
        <w:pStyle w:val="TOC4"/>
        <w:rPr>
          <w:rFonts w:ascii="Calibri" w:hAnsi="Calibri"/>
          <w:sz w:val="22"/>
          <w:szCs w:val="22"/>
          <w:lang w:eastAsia="en-GB"/>
        </w:rPr>
      </w:pPr>
      <w:r>
        <w:t>6.1.3.4</w:t>
      </w:r>
      <w:r w:rsidRPr="00695A94">
        <w:rPr>
          <w:rFonts w:ascii="Calibri" w:hAnsi="Calibri"/>
          <w:sz w:val="22"/>
          <w:szCs w:val="22"/>
          <w:lang w:eastAsia="en-GB"/>
        </w:rPr>
        <w:tab/>
      </w:r>
      <w:r>
        <w:t>StructuredDataForExposure</w:t>
      </w:r>
      <w:r>
        <w:tab/>
      </w:r>
      <w:r>
        <w:fldChar w:fldCharType="begin" w:fldLock="1"/>
      </w:r>
      <w:r>
        <w:instrText xml:space="preserve"> PAGEREF _Toc90581402 \h </w:instrText>
      </w:r>
      <w:r>
        <w:fldChar w:fldCharType="separate"/>
      </w:r>
      <w:r>
        <w:t>21</w:t>
      </w:r>
      <w:r>
        <w:fldChar w:fldCharType="end"/>
      </w:r>
    </w:p>
    <w:p w14:paraId="15430355" w14:textId="4078669D" w:rsidR="004E66F8" w:rsidRPr="00695A94" w:rsidRDefault="004E66F8">
      <w:pPr>
        <w:pStyle w:val="TOC4"/>
        <w:rPr>
          <w:rFonts w:ascii="Calibri" w:hAnsi="Calibri"/>
          <w:sz w:val="22"/>
          <w:szCs w:val="22"/>
          <w:lang w:eastAsia="en-GB"/>
        </w:rPr>
      </w:pPr>
      <w:r>
        <w:t>6.1.3.5</w:t>
      </w:r>
      <w:r w:rsidRPr="00695A94">
        <w:rPr>
          <w:rFonts w:ascii="Calibri" w:hAnsi="Calibri"/>
          <w:sz w:val="22"/>
          <w:szCs w:val="22"/>
          <w:lang w:eastAsia="en-GB"/>
        </w:rPr>
        <w:tab/>
      </w:r>
      <w:r>
        <w:t>ApplicationData</w:t>
      </w:r>
      <w:r>
        <w:tab/>
      </w:r>
      <w:r>
        <w:fldChar w:fldCharType="begin" w:fldLock="1"/>
      </w:r>
      <w:r>
        <w:instrText xml:space="preserve"> PAGEREF _Toc90581403 \h </w:instrText>
      </w:r>
      <w:r>
        <w:fldChar w:fldCharType="separate"/>
      </w:r>
      <w:r>
        <w:t>21</w:t>
      </w:r>
      <w:r>
        <w:fldChar w:fldCharType="end"/>
      </w:r>
    </w:p>
    <w:p w14:paraId="46E38242" w14:textId="25C67870" w:rsidR="004E66F8" w:rsidRPr="00695A94" w:rsidRDefault="004E66F8">
      <w:pPr>
        <w:pStyle w:val="TOC3"/>
        <w:rPr>
          <w:rFonts w:ascii="Calibri" w:hAnsi="Calibri"/>
          <w:sz w:val="22"/>
          <w:szCs w:val="22"/>
          <w:lang w:eastAsia="en-GB"/>
        </w:rPr>
      </w:pPr>
      <w:r>
        <w:t>6.1.5</w:t>
      </w:r>
      <w:r w:rsidRPr="00695A94">
        <w:rPr>
          <w:rFonts w:ascii="Calibri" w:hAnsi="Calibri"/>
          <w:sz w:val="22"/>
          <w:szCs w:val="22"/>
          <w:lang w:eastAsia="en-GB"/>
        </w:rPr>
        <w:tab/>
      </w:r>
      <w:r>
        <w:t>Notifications</w:t>
      </w:r>
      <w:r>
        <w:tab/>
      </w:r>
      <w:r>
        <w:fldChar w:fldCharType="begin" w:fldLock="1"/>
      </w:r>
      <w:r>
        <w:instrText xml:space="preserve"> PAGEREF _Toc90581404 \h </w:instrText>
      </w:r>
      <w:r>
        <w:fldChar w:fldCharType="separate"/>
      </w:r>
      <w:r>
        <w:t>21</w:t>
      </w:r>
      <w:r>
        <w:fldChar w:fldCharType="end"/>
      </w:r>
    </w:p>
    <w:p w14:paraId="21090887" w14:textId="4390ED23" w:rsidR="004E66F8" w:rsidRPr="00695A94" w:rsidRDefault="004E66F8">
      <w:pPr>
        <w:pStyle w:val="TOC4"/>
        <w:rPr>
          <w:rFonts w:ascii="Calibri" w:hAnsi="Calibri"/>
          <w:sz w:val="22"/>
          <w:szCs w:val="22"/>
          <w:lang w:eastAsia="en-GB"/>
        </w:rPr>
      </w:pPr>
      <w:r>
        <w:t>6.1.5.1</w:t>
      </w:r>
      <w:r w:rsidRPr="00695A94">
        <w:rPr>
          <w:rFonts w:ascii="Calibri" w:hAnsi="Calibri"/>
          <w:sz w:val="22"/>
          <w:szCs w:val="22"/>
          <w:lang w:eastAsia="en-GB"/>
        </w:rPr>
        <w:tab/>
      </w:r>
      <w:r>
        <w:t>General</w:t>
      </w:r>
      <w:r>
        <w:tab/>
      </w:r>
      <w:r>
        <w:fldChar w:fldCharType="begin" w:fldLock="1"/>
      </w:r>
      <w:r>
        <w:instrText xml:space="preserve"> PAGEREF _Toc90581405 \h </w:instrText>
      </w:r>
      <w:r>
        <w:fldChar w:fldCharType="separate"/>
      </w:r>
      <w:r>
        <w:t>21</w:t>
      </w:r>
      <w:r>
        <w:fldChar w:fldCharType="end"/>
      </w:r>
    </w:p>
    <w:p w14:paraId="7298E1C1" w14:textId="2E6A14B8" w:rsidR="004E66F8" w:rsidRPr="00695A94" w:rsidRDefault="004E66F8">
      <w:pPr>
        <w:pStyle w:val="TOC4"/>
        <w:rPr>
          <w:rFonts w:ascii="Calibri" w:hAnsi="Calibri"/>
          <w:sz w:val="22"/>
          <w:szCs w:val="22"/>
          <w:lang w:eastAsia="en-GB"/>
        </w:rPr>
      </w:pPr>
      <w:r>
        <w:t>6.1.5.2</w:t>
      </w:r>
      <w:r w:rsidRPr="00695A94">
        <w:rPr>
          <w:rFonts w:ascii="Calibri" w:hAnsi="Calibri"/>
          <w:sz w:val="22"/>
          <w:szCs w:val="22"/>
          <w:lang w:eastAsia="en-GB"/>
        </w:rPr>
        <w:tab/>
      </w:r>
      <w:r>
        <w:rPr>
          <w:lang w:eastAsia="zh-CN"/>
        </w:rPr>
        <w:t>Data Change Notification</w:t>
      </w:r>
      <w:r>
        <w:tab/>
      </w:r>
      <w:r>
        <w:fldChar w:fldCharType="begin" w:fldLock="1"/>
      </w:r>
      <w:r>
        <w:instrText xml:space="preserve"> PAGEREF _Toc90581406 \h </w:instrText>
      </w:r>
      <w:r>
        <w:fldChar w:fldCharType="separate"/>
      </w:r>
      <w:r>
        <w:t>21</w:t>
      </w:r>
      <w:r>
        <w:fldChar w:fldCharType="end"/>
      </w:r>
    </w:p>
    <w:p w14:paraId="6E19AA96" w14:textId="61ABDB06" w:rsidR="004E66F8" w:rsidRPr="00695A94" w:rsidRDefault="004E66F8">
      <w:pPr>
        <w:pStyle w:val="TOC3"/>
        <w:rPr>
          <w:rFonts w:ascii="Calibri" w:hAnsi="Calibri"/>
          <w:sz w:val="22"/>
          <w:szCs w:val="22"/>
          <w:lang w:eastAsia="en-GB"/>
        </w:rPr>
      </w:pPr>
      <w:r>
        <w:t>6.1.</w:t>
      </w:r>
      <w:r>
        <w:rPr>
          <w:lang w:eastAsia="zh-CN"/>
        </w:rPr>
        <w:t>6</w:t>
      </w:r>
      <w:r w:rsidRPr="00695A94">
        <w:rPr>
          <w:rFonts w:ascii="Calibri" w:hAnsi="Calibri"/>
          <w:sz w:val="22"/>
          <w:szCs w:val="22"/>
          <w:lang w:eastAsia="en-GB"/>
        </w:rPr>
        <w:tab/>
      </w:r>
      <w:r>
        <w:t>Error Handling</w:t>
      </w:r>
      <w:r>
        <w:tab/>
      </w:r>
      <w:r>
        <w:fldChar w:fldCharType="begin" w:fldLock="1"/>
      </w:r>
      <w:r>
        <w:instrText xml:space="preserve"> PAGEREF _Toc90581407 \h </w:instrText>
      </w:r>
      <w:r>
        <w:fldChar w:fldCharType="separate"/>
      </w:r>
      <w:r>
        <w:t>21</w:t>
      </w:r>
      <w:r>
        <w:fldChar w:fldCharType="end"/>
      </w:r>
    </w:p>
    <w:p w14:paraId="69B237E6" w14:textId="15C2DC84" w:rsidR="004E66F8" w:rsidRPr="00695A94" w:rsidRDefault="004E66F8">
      <w:pPr>
        <w:pStyle w:val="TOC3"/>
        <w:rPr>
          <w:rFonts w:ascii="Calibri" w:hAnsi="Calibri"/>
          <w:sz w:val="22"/>
          <w:szCs w:val="22"/>
          <w:lang w:eastAsia="en-GB"/>
        </w:rPr>
      </w:pPr>
      <w:r>
        <w:t>6.1.</w:t>
      </w:r>
      <w:r>
        <w:rPr>
          <w:lang w:eastAsia="zh-CN"/>
        </w:rPr>
        <w:t>7</w:t>
      </w:r>
      <w:r w:rsidRPr="00695A94">
        <w:rPr>
          <w:rFonts w:ascii="Calibri" w:hAnsi="Calibri"/>
          <w:sz w:val="22"/>
          <w:szCs w:val="22"/>
          <w:lang w:eastAsia="en-GB"/>
        </w:rPr>
        <w:tab/>
      </w:r>
      <w:r>
        <w:t>Security</w:t>
      </w:r>
      <w:r>
        <w:tab/>
      </w:r>
      <w:r>
        <w:fldChar w:fldCharType="begin" w:fldLock="1"/>
      </w:r>
      <w:r>
        <w:instrText xml:space="preserve"> PAGEREF _Toc90581408 \h </w:instrText>
      </w:r>
      <w:r>
        <w:fldChar w:fldCharType="separate"/>
      </w:r>
      <w:r>
        <w:t>22</w:t>
      </w:r>
      <w:r>
        <w:fldChar w:fldCharType="end"/>
      </w:r>
    </w:p>
    <w:p w14:paraId="751752AF" w14:textId="706C01A5" w:rsidR="004E66F8" w:rsidRPr="00695A94" w:rsidRDefault="004E66F8">
      <w:pPr>
        <w:pStyle w:val="TOC3"/>
        <w:rPr>
          <w:rFonts w:ascii="Calibri" w:hAnsi="Calibri"/>
          <w:sz w:val="22"/>
          <w:szCs w:val="22"/>
          <w:lang w:eastAsia="en-GB"/>
        </w:rPr>
      </w:pPr>
      <w:r>
        <w:t>6.1.</w:t>
      </w:r>
      <w:r>
        <w:rPr>
          <w:lang w:eastAsia="zh-CN"/>
        </w:rPr>
        <w:t>8</w:t>
      </w:r>
      <w:r w:rsidRPr="00695A94">
        <w:rPr>
          <w:rFonts w:ascii="Calibri" w:hAnsi="Calibri"/>
          <w:sz w:val="22"/>
          <w:szCs w:val="22"/>
          <w:lang w:eastAsia="en-GB"/>
        </w:rPr>
        <w:tab/>
      </w:r>
      <w:r>
        <w:t>Feature negotiation</w:t>
      </w:r>
      <w:r>
        <w:tab/>
      </w:r>
      <w:r>
        <w:fldChar w:fldCharType="begin" w:fldLock="1"/>
      </w:r>
      <w:r>
        <w:instrText xml:space="preserve"> PAGEREF _Toc90581409 \h </w:instrText>
      </w:r>
      <w:r>
        <w:fldChar w:fldCharType="separate"/>
      </w:r>
      <w:r>
        <w:t>22</w:t>
      </w:r>
      <w:r>
        <w:fldChar w:fldCharType="end"/>
      </w:r>
    </w:p>
    <w:p w14:paraId="1ACC0581" w14:textId="40533A9A" w:rsidR="004E66F8" w:rsidRPr="00695A94" w:rsidRDefault="004E66F8">
      <w:pPr>
        <w:pStyle w:val="TOC8"/>
        <w:rPr>
          <w:rFonts w:ascii="Calibri" w:hAnsi="Calibri"/>
          <w:b w:val="0"/>
          <w:szCs w:val="22"/>
          <w:lang w:eastAsia="en-GB"/>
        </w:rPr>
      </w:pPr>
      <w:r>
        <w:t>Annex A (normative): OpenAPI specification</w:t>
      </w:r>
      <w:r>
        <w:tab/>
      </w:r>
      <w:r>
        <w:fldChar w:fldCharType="begin" w:fldLock="1"/>
      </w:r>
      <w:r>
        <w:instrText xml:space="preserve"> PAGEREF _Toc90581410 \h </w:instrText>
      </w:r>
      <w:r>
        <w:fldChar w:fldCharType="separate"/>
      </w:r>
      <w:r>
        <w:t>23</w:t>
      </w:r>
      <w:r>
        <w:fldChar w:fldCharType="end"/>
      </w:r>
    </w:p>
    <w:p w14:paraId="1FFBD824" w14:textId="39D2D5CD" w:rsidR="004E66F8" w:rsidRPr="00695A94" w:rsidRDefault="004E66F8">
      <w:pPr>
        <w:pStyle w:val="TOC2"/>
        <w:rPr>
          <w:rFonts w:ascii="Calibri" w:hAnsi="Calibri"/>
          <w:sz w:val="22"/>
          <w:szCs w:val="22"/>
          <w:lang w:eastAsia="en-GB"/>
        </w:rPr>
      </w:pPr>
      <w:r>
        <w:t>A.1</w:t>
      </w:r>
      <w:r w:rsidRPr="00695A94">
        <w:rPr>
          <w:rFonts w:ascii="Calibri" w:hAnsi="Calibri"/>
          <w:sz w:val="22"/>
          <w:szCs w:val="22"/>
          <w:lang w:eastAsia="en-GB"/>
        </w:rPr>
        <w:tab/>
      </w:r>
      <w:r>
        <w:t>General</w:t>
      </w:r>
      <w:r>
        <w:tab/>
      </w:r>
      <w:r>
        <w:fldChar w:fldCharType="begin" w:fldLock="1"/>
      </w:r>
      <w:r>
        <w:instrText xml:space="preserve"> PAGEREF _Toc90581411 \h </w:instrText>
      </w:r>
      <w:r>
        <w:fldChar w:fldCharType="separate"/>
      </w:r>
      <w:r>
        <w:t>23</w:t>
      </w:r>
      <w:r>
        <w:fldChar w:fldCharType="end"/>
      </w:r>
    </w:p>
    <w:p w14:paraId="1B9FB259" w14:textId="6247D531" w:rsidR="004E66F8" w:rsidRPr="00695A94" w:rsidRDefault="004E66F8">
      <w:pPr>
        <w:pStyle w:val="TOC2"/>
        <w:rPr>
          <w:rFonts w:ascii="Calibri" w:hAnsi="Calibri"/>
          <w:sz w:val="22"/>
          <w:szCs w:val="22"/>
          <w:lang w:eastAsia="en-GB"/>
        </w:rPr>
      </w:pPr>
      <w:r>
        <w:t>A.2</w:t>
      </w:r>
      <w:r w:rsidRPr="00695A94">
        <w:rPr>
          <w:rFonts w:ascii="Calibri" w:hAnsi="Calibri"/>
          <w:sz w:val="22"/>
          <w:szCs w:val="22"/>
          <w:lang w:eastAsia="en-GB"/>
        </w:rPr>
        <w:tab/>
      </w:r>
      <w:r>
        <w:t>Nud</w:t>
      </w:r>
      <w:r>
        <w:rPr>
          <w:lang w:eastAsia="zh-CN"/>
        </w:rPr>
        <w:t>r</w:t>
      </w:r>
      <w:r>
        <w:t>_DataRepository API</w:t>
      </w:r>
      <w:r>
        <w:tab/>
      </w:r>
      <w:r>
        <w:fldChar w:fldCharType="begin" w:fldLock="1"/>
      </w:r>
      <w:r>
        <w:instrText xml:space="preserve"> PAGEREF _Toc90581412 \h </w:instrText>
      </w:r>
      <w:r>
        <w:fldChar w:fldCharType="separate"/>
      </w:r>
      <w:r>
        <w:t>23</w:t>
      </w:r>
      <w:r>
        <w:fldChar w:fldCharType="end"/>
      </w:r>
    </w:p>
    <w:p w14:paraId="5889CEEE" w14:textId="105C30FE" w:rsidR="004E66F8" w:rsidRPr="00695A94" w:rsidRDefault="004E66F8">
      <w:pPr>
        <w:pStyle w:val="TOC8"/>
        <w:rPr>
          <w:rFonts w:ascii="Calibri" w:hAnsi="Calibri"/>
          <w:b w:val="0"/>
          <w:szCs w:val="22"/>
          <w:lang w:eastAsia="en-GB"/>
        </w:rPr>
      </w:pPr>
      <w:r>
        <w:t>Annex B (informative): Change history</w:t>
      </w:r>
      <w:r>
        <w:tab/>
      </w:r>
      <w:r>
        <w:fldChar w:fldCharType="begin" w:fldLock="1"/>
      </w:r>
      <w:r>
        <w:instrText xml:space="preserve"> PAGEREF _Toc90581413 \h </w:instrText>
      </w:r>
      <w:r>
        <w:fldChar w:fldCharType="separate"/>
      </w:r>
      <w:r>
        <w:t>26</w:t>
      </w:r>
      <w:r>
        <w:fldChar w:fldCharType="end"/>
      </w:r>
    </w:p>
    <w:p w14:paraId="054132D5" w14:textId="39D46F0E" w:rsidR="00080512" w:rsidRPr="004D3578" w:rsidRDefault="003869BF">
      <w:r>
        <w:rPr>
          <w:noProof/>
          <w:sz w:val="22"/>
        </w:rPr>
        <w:fldChar w:fldCharType="end"/>
      </w:r>
    </w:p>
    <w:p w14:paraId="3147D6CB" w14:textId="77777777" w:rsidR="00080512" w:rsidRDefault="00080512" w:rsidP="00347BE0">
      <w:pPr>
        <w:pStyle w:val="Heading1"/>
      </w:pPr>
      <w:r w:rsidRPr="004D3578">
        <w:br w:type="page"/>
      </w:r>
      <w:bookmarkStart w:id="13" w:name="foreword"/>
      <w:bookmarkStart w:id="14" w:name="_Toc2086433"/>
      <w:bookmarkStart w:id="15" w:name="_Toc21622714"/>
      <w:bookmarkStart w:id="16" w:name="_Toc21622791"/>
      <w:bookmarkStart w:id="17" w:name="_Toc27586086"/>
      <w:bookmarkStart w:id="18" w:name="_Toc90581340"/>
      <w:bookmarkEnd w:id="13"/>
      <w:r w:rsidRPr="004D3578">
        <w:lastRenderedPageBreak/>
        <w:t>Foreword</w:t>
      </w:r>
      <w:bookmarkEnd w:id="14"/>
      <w:bookmarkEnd w:id="15"/>
      <w:bookmarkEnd w:id="16"/>
      <w:bookmarkEnd w:id="17"/>
      <w:bookmarkEnd w:id="18"/>
    </w:p>
    <w:p w14:paraId="2C07F32D" w14:textId="77777777" w:rsidR="00080512" w:rsidRPr="004D3578" w:rsidRDefault="00080512">
      <w:r w:rsidRPr="004D3578">
        <w:t>This Techni</w:t>
      </w:r>
      <w:r w:rsidRPr="00347BE0">
        <w:t xml:space="preserve">cal </w:t>
      </w:r>
      <w:bookmarkStart w:id="19" w:name="spectype3"/>
      <w:r w:rsidRPr="00347BE0">
        <w:t>Specification</w:t>
      </w:r>
      <w:bookmarkEnd w:id="19"/>
      <w:r w:rsidRPr="00347BE0">
        <w:t xml:space="preserve"> ha</w:t>
      </w:r>
      <w:r w:rsidRPr="004D3578">
        <w:t>s been produced by the 3</w:t>
      </w:r>
      <w:r w:rsidR="00F04712">
        <w:t>rd</w:t>
      </w:r>
      <w:r w:rsidRPr="004D3578">
        <w:t xml:space="preserve"> Generation Partnership Project (3GPP).</w:t>
      </w:r>
    </w:p>
    <w:p w14:paraId="4808DF7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7728598" w14:textId="77777777" w:rsidR="00080512" w:rsidRPr="004D3578" w:rsidRDefault="00080512">
      <w:pPr>
        <w:pStyle w:val="B1"/>
      </w:pPr>
      <w:r w:rsidRPr="004D3578">
        <w:t>Version x.y.z</w:t>
      </w:r>
    </w:p>
    <w:p w14:paraId="1F7BE120" w14:textId="77777777" w:rsidR="00080512" w:rsidRPr="004D3578" w:rsidRDefault="00080512">
      <w:pPr>
        <w:pStyle w:val="B1"/>
      </w:pPr>
      <w:r w:rsidRPr="004D3578">
        <w:t>where:</w:t>
      </w:r>
    </w:p>
    <w:p w14:paraId="6E785859" w14:textId="77777777" w:rsidR="00080512" w:rsidRPr="004D3578" w:rsidRDefault="00080512">
      <w:pPr>
        <w:pStyle w:val="B2"/>
      </w:pPr>
      <w:r w:rsidRPr="004D3578">
        <w:t>x</w:t>
      </w:r>
      <w:r w:rsidRPr="004D3578">
        <w:tab/>
        <w:t>the first digit:</w:t>
      </w:r>
    </w:p>
    <w:p w14:paraId="19E2325D" w14:textId="77777777" w:rsidR="00080512" w:rsidRPr="004D3578" w:rsidRDefault="00080512">
      <w:pPr>
        <w:pStyle w:val="B3"/>
      </w:pPr>
      <w:r w:rsidRPr="004D3578">
        <w:t>1</w:t>
      </w:r>
      <w:r w:rsidRPr="004D3578">
        <w:tab/>
        <w:t>presented to TSG for information;</w:t>
      </w:r>
    </w:p>
    <w:p w14:paraId="15B2E025" w14:textId="77777777" w:rsidR="00080512" w:rsidRPr="004D3578" w:rsidRDefault="00080512">
      <w:pPr>
        <w:pStyle w:val="B3"/>
      </w:pPr>
      <w:r w:rsidRPr="004D3578">
        <w:t>2</w:t>
      </w:r>
      <w:r w:rsidRPr="004D3578">
        <w:tab/>
        <w:t>presented to TSG for approval;</w:t>
      </w:r>
    </w:p>
    <w:p w14:paraId="0A4DB46D" w14:textId="77777777" w:rsidR="00080512" w:rsidRPr="004D3578" w:rsidRDefault="00080512">
      <w:pPr>
        <w:pStyle w:val="B3"/>
      </w:pPr>
      <w:r w:rsidRPr="004D3578">
        <w:t>3</w:t>
      </w:r>
      <w:r w:rsidRPr="004D3578">
        <w:tab/>
        <w:t>or greater indicates TSG approved document under change control.</w:t>
      </w:r>
    </w:p>
    <w:p w14:paraId="620F69E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45F8903" w14:textId="77777777" w:rsidR="00080512" w:rsidRDefault="00080512">
      <w:pPr>
        <w:pStyle w:val="B2"/>
      </w:pPr>
      <w:r w:rsidRPr="004D3578">
        <w:t>z</w:t>
      </w:r>
      <w:r w:rsidRPr="004D3578">
        <w:tab/>
        <w:t>the third digit is incremented when editorial only changes have been incorporated in the document.</w:t>
      </w:r>
    </w:p>
    <w:p w14:paraId="6017D862" w14:textId="77777777" w:rsidR="008C384C" w:rsidRDefault="008C384C" w:rsidP="008C384C">
      <w:r>
        <w:t xml:space="preserve">In </w:t>
      </w:r>
      <w:r w:rsidR="0074026F">
        <w:t>the present</w:t>
      </w:r>
      <w:r>
        <w:t xml:space="preserve"> document, modal verbs have the following meanings:</w:t>
      </w:r>
    </w:p>
    <w:p w14:paraId="0DD50C75" w14:textId="77777777" w:rsidR="008C384C" w:rsidRDefault="008C384C" w:rsidP="00774DA4">
      <w:pPr>
        <w:pStyle w:val="EX"/>
      </w:pPr>
      <w:r w:rsidRPr="008C384C">
        <w:rPr>
          <w:b/>
        </w:rPr>
        <w:t>shall</w:t>
      </w:r>
      <w:r w:rsidR="00EE4EF4">
        <w:tab/>
      </w:r>
      <w:r>
        <w:t>indicates a mandatory requirement to do something</w:t>
      </w:r>
    </w:p>
    <w:p w14:paraId="414BAAB6" w14:textId="77777777" w:rsidR="008C384C" w:rsidRDefault="008C384C" w:rsidP="00774DA4">
      <w:pPr>
        <w:pStyle w:val="EX"/>
      </w:pPr>
      <w:r w:rsidRPr="008C384C">
        <w:rPr>
          <w:b/>
        </w:rPr>
        <w:t>shall not</w:t>
      </w:r>
      <w:r>
        <w:tab/>
        <w:t>indicates an interdiction (</w:t>
      </w:r>
      <w:r w:rsidR="001F1132">
        <w:t>prohibition</w:t>
      </w:r>
      <w:r>
        <w:t>) to do something</w:t>
      </w:r>
    </w:p>
    <w:p w14:paraId="0EE0E987" w14:textId="77777777" w:rsidR="00BA19ED" w:rsidRPr="004D3578" w:rsidRDefault="00BA19ED" w:rsidP="00A27486">
      <w:r>
        <w:t>The constructions "shall" and "shall not" are confined to the context of normative provisions, and do not appear in Technical Reports.</w:t>
      </w:r>
    </w:p>
    <w:p w14:paraId="656B989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BCA9E31" w14:textId="77777777" w:rsidR="008C384C" w:rsidRDefault="008C384C" w:rsidP="00774DA4">
      <w:pPr>
        <w:pStyle w:val="EX"/>
      </w:pPr>
      <w:r w:rsidRPr="008C384C">
        <w:rPr>
          <w:b/>
        </w:rPr>
        <w:t>should</w:t>
      </w:r>
      <w:r w:rsidR="00EE4EF4">
        <w:tab/>
      </w:r>
      <w:r>
        <w:t>indicates a recommendation to do something</w:t>
      </w:r>
    </w:p>
    <w:p w14:paraId="5723B1DD" w14:textId="77777777" w:rsidR="008C384C" w:rsidRDefault="008C384C" w:rsidP="00774DA4">
      <w:pPr>
        <w:pStyle w:val="EX"/>
      </w:pPr>
      <w:r w:rsidRPr="008C384C">
        <w:rPr>
          <w:b/>
        </w:rPr>
        <w:t>should not</w:t>
      </w:r>
      <w:r>
        <w:tab/>
        <w:t>indicates a recommendation not to do something</w:t>
      </w:r>
    </w:p>
    <w:p w14:paraId="0F6B5310" w14:textId="77777777" w:rsidR="008C384C" w:rsidRDefault="008C384C" w:rsidP="00774DA4">
      <w:pPr>
        <w:pStyle w:val="EX"/>
      </w:pPr>
      <w:r w:rsidRPr="00774DA4">
        <w:rPr>
          <w:b/>
        </w:rPr>
        <w:t>may</w:t>
      </w:r>
      <w:r w:rsidR="00EE4EF4">
        <w:tab/>
      </w:r>
      <w:r>
        <w:t>indicates permission to do something</w:t>
      </w:r>
    </w:p>
    <w:p w14:paraId="235E563F" w14:textId="77777777" w:rsidR="008C384C" w:rsidRDefault="008C384C" w:rsidP="00774DA4">
      <w:pPr>
        <w:pStyle w:val="EX"/>
      </w:pPr>
      <w:r w:rsidRPr="00774DA4">
        <w:rPr>
          <w:b/>
        </w:rPr>
        <w:t>need not</w:t>
      </w:r>
      <w:r>
        <w:tab/>
        <w:t>indicates permission not to do something</w:t>
      </w:r>
    </w:p>
    <w:p w14:paraId="751F62A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018DAF0" w14:textId="77777777" w:rsidR="008C384C" w:rsidRDefault="008C384C" w:rsidP="00774DA4">
      <w:pPr>
        <w:pStyle w:val="EX"/>
      </w:pPr>
      <w:r w:rsidRPr="00774DA4">
        <w:rPr>
          <w:b/>
        </w:rPr>
        <w:t>can</w:t>
      </w:r>
      <w:r w:rsidR="00EE4EF4">
        <w:tab/>
      </w:r>
      <w:r>
        <w:t>indicates</w:t>
      </w:r>
      <w:r w:rsidR="00774DA4">
        <w:t xml:space="preserve"> that something is possible</w:t>
      </w:r>
    </w:p>
    <w:p w14:paraId="6494189B" w14:textId="77777777" w:rsidR="00774DA4" w:rsidRDefault="00774DA4" w:rsidP="00774DA4">
      <w:pPr>
        <w:pStyle w:val="EX"/>
      </w:pPr>
      <w:r w:rsidRPr="00774DA4">
        <w:rPr>
          <w:b/>
        </w:rPr>
        <w:t>cannot</w:t>
      </w:r>
      <w:r w:rsidR="00EE4EF4">
        <w:tab/>
      </w:r>
      <w:r>
        <w:t>indicates that something is impossible</w:t>
      </w:r>
    </w:p>
    <w:p w14:paraId="2080CFF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B738E2" w14:textId="77777777" w:rsidR="00774DA4" w:rsidRDefault="00774DA4" w:rsidP="00774DA4">
      <w:pPr>
        <w:pStyle w:val="EX"/>
      </w:pPr>
      <w:r w:rsidRPr="00774DA4">
        <w:rPr>
          <w:b/>
        </w:rPr>
        <w:t>will</w:t>
      </w:r>
      <w:r w:rsidR="00EE4EF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80DFD21" w14:textId="77777777" w:rsidR="00774DA4" w:rsidRDefault="00774DA4" w:rsidP="00774DA4">
      <w:pPr>
        <w:pStyle w:val="EX"/>
      </w:pPr>
      <w:r w:rsidRPr="00774DA4">
        <w:rPr>
          <w:b/>
        </w:rPr>
        <w:t>will</w:t>
      </w:r>
      <w:r>
        <w:rPr>
          <w:b/>
        </w:rPr>
        <w:t xml:space="preserve"> not</w:t>
      </w:r>
      <w:r w:rsidR="00EE4EF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BB4E2A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5692B9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EBB1048" w14:textId="77777777" w:rsidR="001F1132" w:rsidRDefault="001F1132" w:rsidP="001F1132">
      <w:r>
        <w:t>In addition:</w:t>
      </w:r>
    </w:p>
    <w:p w14:paraId="496C89E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3F2298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C30AB29" w14:textId="77777777" w:rsidR="00774DA4" w:rsidRPr="004D3578" w:rsidRDefault="00647114" w:rsidP="00A27486">
      <w:r>
        <w:t>The constructions "is" and "is not" do not indicate requirements.</w:t>
      </w:r>
    </w:p>
    <w:p w14:paraId="522332CA" w14:textId="77777777" w:rsidR="00347BE0" w:rsidRPr="00347BE0" w:rsidRDefault="00347BE0" w:rsidP="00347BE0">
      <w:pPr>
        <w:pStyle w:val="Heading1"/>
      </w:pPr>
      <w:bookmarkStart w:id="20" w:name="introduction"/>
      <w:bookmarkStart w:id="21" w:name="_Toc20119815"/>
      <w:bookmarkStart w:id="22" w:name="_Toc21622715"/>
      <w:bookmarkStart w:id="23" w:name="_Toc21622792"/>
      <w:bookmarkStart w:id="24" w:name="_Toc27586087"/>
      <w:bookmarkStart w:id="25" w:name="_Toc90581341"/>
      <w:bookmarkEnd w:id="20"/>
      <w:r w:rsidRPr="00347BE0">
        <w:t>1</w:t>
      </w:r>
      <w:r w:rsidRPr="00347BE0">
        <w:tab/>
        <w:t>Scope</w:t>
      </w:r>
      <w:bookmarkEnd w:id="21"/>
      <w:bookmarkEnd w:id="22"/>
      <w:bookmarkEnd w:id="23"/>
      <w:bookmarkEnd w:id="24"/>
      <w:bookmarkEnd w:id="25"/>
    </w:p>
    <w:p w14:paraId="2B6042A1" w14:textId="77777777" w:rsidR="00347BE0" w:rsidRPr="00347BE0" w:rsidRDefault="00347BE0" w:rsidP="004E66F8">
      <w:pPr>
        <w:rPr>
          <w:lang w:eastAsia="zh-CN"/>
        </w:rPr>
      </w:pPr>
      <w:r w:rsidRPr="004E66F8">
        <w:t xml:space="preserve">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w:t>
      </w:r>
      <w:r w:rsidR="00EE4EF4" w:rsidRPr="004E66F8">
        <w:t>3GPP TS 29.505 </w:t>
      </w:r>
      <w:r w:rsidRPr="004E66F8">
        <w:t xml:space="preserve">[2], and the data model and usage of the policy data, structured data for exposure and application data are specified in </w:t>
      </w:r>
      <w:r w:rsidR="00EE4EF4" w:rsidRPr="004E66F8">
        <w:t>3GPP TS 29.519 </w:t>
      </w:r>
      <w:r w:rsidRPr="004E66F8">
        <w:t>[3].</w:t>
      </w:r>
    </w:p>
    <w:p w14:paraId="26E8ECC3" w14:textId="77777777" w:rsidR="00347BE0" w:rsidRDefault="00347BE0" w:rsidP="00347BE0">
      <w:pPr>
        <w:rPr>
          <w:lang w:eastAsia="zh-CN"/>
        </w:rPr>
      </w:pPr>
      <w:r>
        <w:t xml:space="preserve">The 5G System architecture </w:t>
      </w:r>
      <w:r>
        <w:rPr>
          <w:lang w:eastAsia="zh-CN"/>
        </w:rPr>
        <w:t xml:space="preserve">is </w:t>
      </w:r>
      <w:r>
        <w:t xml:space="preserve">specified in </w:t>
      </w:r>
      <w:r w:rsidR="00EE4EF4">
        <w:t>3GPP TS 23.501 </w:t>
      </w:r>
      <w:r>
        <w:t>[4]</w:t>
      </w:r>
      <w:r>
        <w:rPr>
          <w:lang w:eastAsia="zh-CN"/>
        </w:rPr>
        <w:t>. The stage 2 definition and related procedures for Nudr SBI service</w:t>
      </w:r>
      <w:r>
        <w:t xml:space="preserve"> </w:t>
      </w:r>
      <w:r>
        <w:rPr>
          <w:lang w:eastAsia="zh-CN"/>
        </w:rPr>
        <w:t xml:space="preserve">are specified in </w:t>
      </w:r>
      <w:r w:rsidR="00EE4EF4">
        <w:t>3GPP TS 23.502 </w:t>
      </w:r>
      <w:r>
        <w:t>[5]</w:t>
      </w:r>
      <w:r>
        <w:rPr>
          <w:lang w:eastAsia="zh-CN"/>
        </w:rPr>
        <w:t xml:space="preserve"> and </w:t>
      </w:r>
      <w:r w:rsidR="00EE4EF4">
        <w:rPr>
          <w:lang w:eastAsia="zh-CN"/>
        </w:rPr>
        <w:t>3GPP TS 23.503 </w:t>
      </w:r>
      <w:r>
        <w:rPr>
          <w:lang w:eastAsia="zh-CN"/>
        </w:rPr>
        <w:t>[6]</w:t>
      </w:r>
      <w:r>
        <w:t>.</w:t>
      </w:r>
    </w:p>
    <w:p w14:paraId="50CFB940" w14:textId="77777777" w:rsidR="00347BE0" w:rsidRDefault="00347BE0" w:rsidP="00347BE0">
      <w:r>
        <w:t xml:space="preserve">The Technical Realization of the Service Based Architecture </w:t>
      </w:r>
      <w:r>
        <w:rPr>
          <w:lang w:eastAsia="zh-CN"/>
        </w:rPr>
        <w:t xml:space="preserve">is specified in </w:t>
      </w:r>
      <w:r w:rsidR="00EE4EF4">
        <w:t>3GPP TS 29.500 </w:t>
      </w:r>
      <w:r>
        <w:t>[7]</w:t>
      </w:r>
      <w:r>
        <w:rPr>
          <w:lang w:eastAsia="zh-CN"/>
        </w:rPr>
        <w:t xml:space="preserve"> </w:t>
      </w:r>
      <w:r>
        <w:t xml:space="preserve">and the Principles and Guidelines for Services Definition </w:t>
      </w:r>
      <w:r>
        <w:rPr>
          <w:lang w:eastAsia="zh-CN"/>
        </w:rPr>
        <w:t>is</w:t>
      </w:r>
      <w:r>
        <w:t xml:space="preserve"> specified </w:t>
      </w:r>
      <w:r>
        <w:rPr>
          <w:lang w:eastAsia="zh-CN"/>
        </w:rPr>
        <w:t xml:space="preserve">in </w:t>
      </w:r>
      <w:r w:rsidR="00EE4EF4">
        <w:t>3GPP TS 29.501 </w:t>
      </w:r>
      <w:r>
        <w:t>[8].</w:t>
      </w:r>
    </w:p>
    <w:p w14:paraId="4C029FDF" w14:textId="77777777" w:rsidR="00347BE0" w:rsidRPr="00347BE0" w:rsidRDefault="00347BE0" w:rsidP="00347BE0">
      <w:pPr>
        <w:pStyle w:val="Heading1"/>
      </w:pPr>
      <w:bookmarkStart w:id="26" w:name="_Toc20119816"/>
      <w:bookmarkStart w:id="27" w:name="_Toc21622716"/>
      <w:bookmarkStart w:id="28" w:name="_Toc21622793"/>
      <w:bookmarkStart w:id="29" w:name="_Toc27586088"/>
      <w:bookmarkStart w:id="30" w:name="_Toc90581342"/>
      <w:r w:rsidRPr="00347BE0">
        <w:t>2</w:t>
      </w:r>
      <w:r w:rsidRPr="00347BE0">
        <w:tab/>
        <w:t>References</w:t>
      </w:r>
      <w:bookmarkEnd w:id="26"/>
      <w:bookmarkEnd w:id="27"/>
      <w:bookmarkEnd w:id="28"/>
      <w:bookmarkEnd w:id="29"/>
      <w:bookmarkEnd w:id="30"/>
    </w:p>
    <w:p w14:paraId="1BBBFCC4" w14:textId="77777777" w:rsidR="00347BE0" w:rsidRPr="00347BE0" w:rsidRDefault="00347BE0" w:rsidP="00347BE0">
      <w:r>
        <w:t>The following documents contain provisions which, through reference in this text, constitute provisions of the present document.</w:t>
      </w:r>
    </w:p>
    <w:p w14:paraId="15DC9B03" w14:textId="77777777" w:rsidR="00347BE0" w:rsidRDefault="00347BE0" w:rsidP="00347BE0">
      <w:pPr>
        <w:pStyle w:val="B1"/>
      </w:pPr>
      <w:r>
        <w:t>-</w:t>
      </w:r>
      <w:r>
        <w:tab/>
        <w:t>References are either specific (identified by date of publication, edition number, version number, etc.) or non</w:t>
      </w:r>
      <w:r>
        <w:noBreakHyphen/>
        <w:t>specific.</w:t>
      </w:r>
    </w:p>
    <w:p w14:paraId="4B337138" w14:textId="77777777" w:rsidR="00347BE0" w:rsidRDefault="00347BE0" w:rsidP="00347BE0">
      <w:pPr>
        <w:pStyle w:val="B1"/>
      </w:pPr>
      <w:r>
        <w:t>-</w:t>
      </w:r>
      <w:r>
        <w:tab/>
        <w:t>For a specific reference, subsequent revisions do not apply.</w:t>
      </w:r>
    </w:p>
    <w:p w14:paraId="0F8B54DA" w14:textId="77777777" w:rsidR="00347BE0" w:rsidRDefault="00347BE0" w:rsidP="00347BE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F42EB0F" w14:textId="77777777" w:rsidR="00347BE0" w:rsidRDefault="00347BE0" w:rsidP="00347BE0">
      <w:pPr>
        <w:pStyle w:val="EX"/>
      </w:pPr>
      <w:r>
        <w:t>[1]</w:t>
      </w:r>
      <w:r>
        <w:tab/>
      </w:r>
      <w:r w:rsidR="00EE4EF4">
        <w:t>3GPP TR 21.905:</w:t>
      </w:r>
      <w:r>
        <w:t xml:space="preserve"> "Vocabulary for 3GPP Specifications".</w:t>
      </w:r>
    </w:p>
    <w:p w14:paraId="7540A3AB" w14:textId="77777777" w:rsidR="00347BE0" w:rsidRDefault="00347BE0" w:rsidP="00347BE0">
      <w:pPr>
        <w:pStyle w:val="EX"/>
        <w:rPr>
          <w:lang w:eastAsia="zh-CN"/>
        </w:rPr>
      </w:pPr>
      <w:r>
        <w:t>[</w:t>
      </w:r>
      <w:r>
        <w:rPr>
          <w:lang w:eastAsia="zh-CN"/>
        </w:rPr>
        <w:t>2</w:t>
      </w:r>
      <w:r>
        <w:t>]</w:t>
      </w:r>
      <w:r>
        <w:tab/>
      </w:r>
      <w:r w:rsidR="00EE4EF4">
        <w:t>3GPP TS 2</w:t>
      </w:r>
      <w:r w:rsidR="00EE4EF4">
        <w:rPr>
          <w:lang w:eastAsia="zh-CN"/>
        </w:rPr>
        <w:t>9</w:t>
      </w:r>
      <w:r w:rsidR="00EE4EF4">
        <w:t>.50</w:t>
      </w:r>
      <w:r w:rsidR="00EE4EF4">
        <w:rPr>
          <w:lang w:eastAsia="zh-CN"/>
        </w:rPr>
        <w:t>5</w:t>
      </w:r>
      <w:r w:rsidR="00EE4EF4">
        <w:t>:</w:t>
      </w:r>
      <w:r>
        <w:t xml:space="preserve"> "5G System; Usage of the Unified Data Repository </w:t>
      </w:r>
      <w:r>
        <w:rPr>
          <w:lang w:eastAsia="zh-CN"/>
        </w:rPr>
        <w:t>S</w:t>
      </w:r>
      <w:r>
        <w:t>ervices for Subscription Data</w:t>
      </w:r>
      <w:r>
        <w:rPr>
          <w:lang w:eastAsia="zh-CN"/>
        </w:rPr>
        <w:t xml:space="preserve">; </w:t>
      </w:r>
      <w:r>
        <w:t>Stage 3".</w:t>
      </w:r>
    </w:p>
    <w:p w14:paraId="4BD3D5D3" w14:textId="77777777" w:rsidR="00347BE0" w:rsidRDefault="00347BE0" w:rsidP="00347BE0">
      <w:pPr>
        <w:pStyle w:val="EX"/>
      </w:pPr>
      <w:r>
        <w:t>[</w:t>
      </w:r>
      <w:r>
        <w:rPr>
          <w:lang w:eastAsia="zh-CN"/>
        </w:rPr>
        <w:t>3</w:t>
      </w:r>
      <w:r>
        <w:t>]</w:t>
      </w:r>
      <w:r>
        <w:tab/>
      </w:r>
      <w:r w:rsidR="00EE4EF4">
        <w:t>3GPP TS 2</w:t>
      </w:r>
      <w:r w:rsidR="00EE4EF4">
        <w:rPr>
          <w:lang w:eastAsia="zh-CN"/>
        </w:rPr>
        <w:t>9</w:t>
      </w:r>
      <w:r w:rsidR="00EE4EF4">
        <w:t>.5</w:t>
      </w:r>
      <w:r w:rsidR="00EE4EF4">
        <w:rPr>
          <w:lang w:eastAsia="zh-CN"/>
        </w:rPr>
        <w:t>19</w:t>
      </w:r>
      <w:r w:rsidR="00EE4EF4">
        <w:t>:</w:t>
      </w:r>
      <w:r>
        <w:t xml:space="preserve"> "5G System; Usage of the Unified Data Repository </w:t>
      </w:r>
      <w:r>
        <w:rPr>
          <w:lang w:eastAsia="zh-CN"/>
        </w:rPr>
        <w:t>S</w:t>
      </w:r>
      <w:r>
        <w:t>ervice</w:t>
      </w:r>
      <w:r>
        <w:rPr>
          <w:lang w:eastAsia="zh-CN"/>
        </w:rPr>
        <w:t xml:space="preserve"> </w:t>
      </w:r>
      <w:r>
        <w:t>for Policy Data</w:t>
      </w:r>
      <w:r>
        <w:rPr>
          <w:lang w:eastAsia="zh-CN"/>
        </w:rPr>
        <w:t xml:space="preserve">, </w:t>
      </w:r>
      <w:r>
        <w:t xml:space="preserve">Structured Data for </w:t>
      </w:r>
      <w:r>
        <w:rPr>
          <w:lang w:eastAsia="zh-CN"/>
        </w:rPr>
        <w:t>E</w:t>
      </w:r>
      <w:r>
        <w:t>xposure</w:t>
      </w:r>
      <w:r>
        <w:rPr>
          <w:lang w:eastAsia="zh-CN"/>
        </w:rPr>
        <w:t xml:space="preserve"> and Application Data</w:t>
      </w:r>
      <w:r>
        <w:t>; Stage 3".</w:t>
      </w:r>
    </w:p>
    <w:p w14:paraId="18BEDF7D" w14:textId="77777777" w:rsidR="00347BE0" w:rsidRDefault="00347BE0" w:rsidP="00347BE0">
      <w:pPr>
        <w:pStyle w:val="EX"/>
      </w:pPr>
      <w:r>
        <w:t>[</w:t>
      </w:r>
      <w:r>
        <w:rPr>
          <w:lang w:eastAsia="zh-CN"/>
        </w:rPr>
        <w:t>4</w:t>
      </w:r>
      <w:r>
        <w:t>]</w:t>
      </w:r>
      <w:r>
        <w:tab/>
      </w:r>
      <w:r w:rsidR="00EE4EF4">
        <w:t>3GPP TS 23.501:</w:t>
      </w:r>
      <w:r>
        <w:t xml:space="preserve"> "System Architecture for the 5G System; Stage 2".</w:t>
      </w:r>
    </w:p>
    <w:p w14:paraId="6D907E19" w14:textId="77777777" w:rsidR="00347BE0" w:rsidRDefault="00347BE0" w:rsidP="00347BE0">
      <w:pPr>
        <w:pStyle w:val="EX"/>
        <w:rPr>
          <w:lang w:eastAsia="zh-CN"/>
        </w:rPr>
      </w:pPr>
      <w:r>
        <w:t>[</w:t>
      </w:r>
      <w:r>
        <w:rPr>
          <w:lang w:eastAsia="zh-CN"/>
        </w:rPr>
        <w:t>5</w:t>
      </w:r>
      <w:r>
        <w:t>]</w:t>
      </w:r>
      <w:r>
        <w:tab/>
      </w:r>
      <w:r w:rsidR="00EE4EF4">
        <w:t>3GPP TS 23.502:</w:t>
      </w:r>
      <w:r>
        <w:t xml:space="preserve"> "Procedures for the 5G System; Stage 2".</w:t>
      </w:r>
    </w:p>
    <w:p w14:paraId="5B426E0E" w14:textId="77777777" w:rsidR="00347BE0" w:rsidRDefault="00347BE0" w:rsidP="00347BE0">
      <w:pPr>
        <w:pStyle w:val="EX"/>
        <w:rPr>
          <w:lang w:eastAsia="zh-CN"/>
        </w:rPr>
      </w:pPr>
      <w:r>
        <w:rPr>
          <w:lang w:eastAsia="zh-CN"/>
        </w:rPr>
        <w:t>[6]</w:t>
      </w:r>
      <w:r>
        <w:rPr>
          <w:lang w:eastAsia="zh-CN"/>
        </w:rPr>
        <w:tab/>
      </w:r>
      <w:r w:rsidR="00EE4EF4">
        <w:t>3GPP TS 23.50</w:t>
      </w:r>
      <w:r w:rsidR="00EE4EF4">
        <w:rPr>
          <w:lang w:eastAsia="zh-CN"/>
        </w:rPr>
        <w:t>3</w:t>
      </w:r>
      <w:r w:rsidR="00EE4EF4">
        <w:t>:</w:t>
      </w:r>
      <w:r>
        <w:t xml:space="preserve"> "</w:t>
      </w:r>
      <w:r>
        <w:rPr>
          <w:lang w:eastAsia="zh-CN"/>
        </w:rPr>
        <w:t>Policy and Charging Control Framework for the 5G System; Stage 2</w:t>
      </w:r>
      <w:r>
        <w:t>".</w:t>
      </w:r>
    </w:p>
    <w:p w14:paraId="1E84FB5C" w14:textId="77777777" w:rsidR="00347BE0" w:rsidRDefault="00347BE0" w:rsidP="00347BE0">
      <w:pPr>
        <w:pStyle w:val="EX"/>
      </w:pPr>
      <w:r>
        <w:t>[</w:t>
      </w:r>
      <w:r>
        <w:rPr>
          <w:lang w:eastAsia="zh-CN"/>
        </w:rPr>
        <w:t>7</w:t>
      </w:r>
      <w:r>
        <w:t>]</w:t>
      </w:r>
      <w:r>
        <w:tab/>
      </w:r>
      <w:r w:rsidR="00EE4EF4">
        <w:t>3GPP TS 29.500:</w:t>
      </w:r>
      <w:r>
        <w:t xml:space="preserve"> "5G System; Technical Realization of Service Based Architecture; Stage 3".</w:t>
      </w:r>
    </w:p>
    <w:p w14:paraId="6EABBDF4" w14:textId="77777777" w:rsidR="00347BE0" w:rsidRDefault="00347BE0" w:rsidP="00347BE0">
      <w:pPr>
        <w:pStyle w:val="EX"/>
        <w:rPr>
          <w:lang w:eastAsia="zh-CN"/>
        </w:rPr>
      </w:pPr>
      <w:r>
        <w:t>[</w:t>
      </w:r>
      <w:r>
        <w:rPr>
          <w:lang w:eastAsia="zh-CN"/>
        </w:rPr>
        <w:t>8</w:t>
      </w:r>
      <w:r>
        <w:t>]</w:t>
      </w:r>
      <w:r>
        <w:tab/>
      </w:r>
      <w:r w:rsidR="00EE4EF4">
        <w:t>3GPP TS 29.501:</w:t>
      </w:r>
      <w:r>
        <w:t xml:space="preserve"> "5G System; Principles and Guidelines for Services Definition; Stage 3".</w:t>
      </w:r>
    </w:p>
    <w:p w14:paraId="4DA3290F" w14:textId="77777777" w:rsidR="00347BE0" w:rsidRDefault="00347BE0" w:rsidP="00347BE0">
      <w:pPr>
        <w:pStyle w:val="EX"/>
        <w:rPr>
          <w:lang w:val="en-US" w:eastAsia="zh-CN"/>
        </w:rPr>
      </w:pPr>
      <w:r>
        <w:rPr>
          <w:lang w:eastAsia="zh-CN"/>
        </w:rPr>
        <w:t>[9]</w:t>
      </w:r>
      <w:r>
        <w:rPr>
          <w:lang w:eastAsia="zh-CN"/>
        </w:rPr>
        <w:tab/>
      </w:r>
      <w:r w:rsidR="00EE4EF4">
        <w:rPr>
          <w:lang w:eastAsia="zh-CN"/>
        </w:rPr>
        <w:t>IETF RFC 69</w:t>
      </w:r>
      <w:r w:rsidR="00EE4EF4">
        <w:rPr>
          <w:lang w:val="en-US" w:eastAsia="zh-CN"/>
        </w:rPr>
        <w:t>01(</w:t>
      </w:r>
      <w:r>
        <w:rPr>
          <w:lang w:val="en-US" w:eastAsia="zh-CN"/>
        </w:rPr>
        <w:t>April 2013): "JavaScript Object Notation (JSON) Pointer".</w:t>
      </w:r>
    </w:p>
    <w:p w14:paraId="076B0230" w14:textId="77777777" w:rsidR="00347BE0" w:rsidRDefault="00347BE0" w:rsidP="00347BE0">
      <w:pPr>
        <w:pStyle w:val="EX"/>
        <w:rPr>
          <w:lang w:eastAsia="zh-CN"/>
        </w:rPr>
      </w:pPr>
      <w:r>
        <w:rPr>
          <w:lang w:eastAsia="zh-CN"/>
        </w:rPr>
        <w:t>[10]</w:t>
      </w:r>
      <w:r>
        <w:rPr>
          <w:lang w:eastAsia="zh-CN"/>
        </w:rPr>
        <w:tab/>
      </w:r>
      <w:r w:rsidR="00EE4EF4">
        <w:rPr>
          <w:lang w:eastAsia="zh-CN"/>
        </w:rPr>
        <w:t>3GPP TS 29.571:</w:t>
      </w:r>
      <w:r>
        <w:rPr>
          <w:lang w:eastAsia="zh-CN"/>
        </w:rPr>
        <w:t xml:space="preserve"> "5G System; Common Data Types for Service Based Interfaces Stage 3".</w:t>
      </w:r>
    </w:p>
    <w:p w14:paraId="2F3FA7D5" w14:textId="77777777" w:rsidR="00347BE0" w:rsidRDefault="00347BE0" w:rsidP="00347BE0">
      <w:pPr>
        <w:pStyle w:val="EX"/>
        <w:rPr>
          <w:lang w:val="de-DE" w:eastAsia="zh-CN"/>
        </w:rPr>
      </w:pPr>
      <w:r>
        <w:rPr>
          <w:lang w:eastAsia="zh-CN"/>
        </w:rPr>
        <w:t>[11]</w:t>
      </w:r>
      <w:r>
        <w:rPr>
          <w:lang w:eastAsia="zh-CN"/>
        </w:rPr>
        <w:tab/>
      </w:r>
      <w:r w:rsidR="00EE4EF4">
        <w:rPr>
          <w:lang w:val="de-DE"/>
        </w:rPr>
        <w:t>IETF RFC 8259:</w:t>
      </w:r>
      <w:r>
        <w:rPr>
          <w:lang w:val="de-DE"/>
        </w:rPr>
        <w:t xml:space="preserve"> "</w:t>
      </w:r>
      <w:r>
        <w:t>The JavaScript Object Notation (JSON) Data Interchange Format</w:t>
      </w:r>
      <w:r>
        <w:rPr>
          <w:lang w:val="de-DE"/>
        </w:rPr>
        <w:t>".</w:t>
      </w:r>
    </w:p>
    <w:p w14:paraId="3816594A" w14:textId="77777777" w:rsidR="00347BE0" w:rsidRDefault="00347BE0" w:rsidP="00347BE0">
      <w:pPr>
        <w:pStyle w:val="EX"/>
        <w:rPr>
          <w:lang w:eastAsia="zh-CN"/>
        </w:rPr>
      </w:pPr>
      <w:r>
        <w:rPr>
          <w:lang w:eastAsia="zh-CN"/>
        </w:rPr>
        <w:lastRenderedPageBreak/>
        <w:t>[12]</w:t>
      </w:r>
      <w:r>
        <w:rPr>
          <w:lang w:eastAsia="zh-CN"/>
        </w:rPr>
        <w:tab/>
      </w:r>
      <w:r w:rsidR="00EE4EF4">
        <w:rPr>
          <w:lang w:eastAsia="zh-CN"/>
        </w:rPr>
        <w:t>3GPP TS 33.501:</w:t>
      </w:r>
      <w:r>
        <w:rPr>
          <w:lang w:eastAsia="zh-CN"/>
        </w:rPr>
        <w:t xml:space="preserve"> "Security architecture and procedures for 5G system".</w:t>
      </w:r>
    </w:p>
    <w:p w14:paraId="4C6C4D97" w14:textId="77777777" w:rsidR="00347BE0" w:rsidRDefault="00347BE0" w:rsidP="00347BE0">
      <w:pPr>
        <w:pStyle w:val="EX"/>
        <w:rPr>
          <w:lang w:eastAsia="zh-CN"/>
        </w:rPr>
      </w:pPr>
      <w:r>
        <w:rPr>
          <w:lang w:eastAsia="zh-CN"/>
        </w:rPr>
        <w:t>[13]</w:t>
      </w:r>
      <w:r>
        <w:rPr>
          <w:lang w:eastAsia="zh-CN"/>
        </w:rPr>
        <w:tab/>
      </w:r>
      <w:r w:rsidR="00EE4EF4">
        <w:rPr>
          <w:lang w:val="en-US"/>
        </w:rPr>
        <w:t>IETF RFC 6749:</w:t>
      </w:r>
      <w:r>
        <w:rPr>
          <w:lang w:val="en-US"/>
        </w:rPr>
        <w:t xml:space="preserve"> "The OAuth 2.0 Authorization Framework".</w:t>
      </w:r>
    </w:p>
    <w:p w14:paraId="71E96E4C" w14:textId="77777777" w:rsidR="00347BE0" w:rsidRDefault="00347BE0" w:rsidP="00347BE0">
      <w:pPr>
        <w:pStyle w:val="EX"/>
        <w:rPr>
          <w:lang w:eastAsia="zh-CN"/>
        </w:rPr>
      </w:pPr>
      <w:r>
        <w:rPr>
          <w:lang w:eastAsia="zh-CN"/>
        </w:rPr>
        <w:t>[14]</w:t>
      </w:r>
      <w:r>
        <w:rPr>
          <w:lang w:eastAsia="zh-CN"/>
        </w:rPr>
        <w:tab/>
      </w:r>
      <w:r w:rsidR="00EE4EF4">
        <w:rPr>
          <w:lang w:eastAsia="zh-CN"/>
        </w:rPr>
        <w:t>3GPP TS 29.510:</w:t>
      </w:r>
      <w:r>
        <w:rPr>
          <w:lang w:eastAsia="zh-CN"/>
        </w:rPr>
        <w:t xml:space="preserve"> "Network Function Repository Services; Stage 3".</w:t>
      </w:r>
    </w:p>
    <w:p w14:paraId="23394EA6" w14:textId="77777777" w:rsidR="00347BE0" w:rsidRDefault="00347BE0" w:rsidP="00347BE0">
      <w:pPr>
        <w:pStyle w:val="EX"/>
        <w:rPr>
          <w:lang w:eastAsia="zh-CN"/>
        </w:rPr>
      </w:pPr>
      <w:r>
        <w:rPr>
          <w:lang w:eastAsia="zh-CN"/>
        </w:rPr>
        <w:t>[15]</w:t>
      </w:r>
      <w:r>
        <w:rPr>
          <w:lang w:eastAsia="zh-CN"/>
        </w:rPr>
        <w:tab/>
      </w:r>
      <w:r w:rsidR="00EE4EF4">
        <w:rPr>
          <w:lang w:eastAsia="zh-CN"/>
        </w:rPr>
        <w:t>IETF RFC 7232:</w:t>
      </w:r>
      <w:r>
        <w:rPr>
          <w:lang w:eastAsia="zh-CN"/>
        </w:rPr>
        <w:t xml:space="preserve"> "Hypertext Transfer Protocol (HTTP/1.1): Conditional Requests".</w:t>
      </w:r>
    </w:p>
    <w:p w14:paraId="688B05A7" w14:textId="77777777" w:rsidR="00347BE0" w:rsidRDefault="00347BE0" w:rsidP="00347BE0">
      <w:pPr>
        <w:pStyle w:val="EX"/>
        <w:rPr>
          <w:lang w:eastAsia="zh-CN"/>
        </w:rPr>
      </w:pPr>
      <w:r>
        <w:rPr>
          <w:lang w:eastAsia="zh-CN"/>
        </w:rPr>
        <w:t>[16]</w:t>
      </w:r>
      <w:r>
        <w:rPr>
          <w:lang w:eastAsia="zh-CN"/>
        </w:rPr>
        <w:tab/>
      </w:r>
      <w:r w:rsidR="00EE4EF4">
        <w:rPr>
          <w:lang w:eastAsia="zh-CN"/>
        </w:rPr>
        <w:t>IETF RFC 7234:</w:t>
      </w:r>
      <w:r>
        <w:rPr>
          <w:lang w:eastAsia="zh-CN"/>
        </w:rPr>
        <w:t xml:space="preserve"> "Hypertext Transfer Protocol (HTTP/1.1): Caching".</w:t>
      </w:r>
    </w:p>
    <w:p w14:paraId="3864BF38" w14:textId="77777777" w:rsidR="00347BE0" w:rsidRDefault="00347BE0" w:rsidP="00347BE0">
      <w:pPr>
        <w:pStyle w:val="EX"/>
      </w:pPr>
      <w:r>
        <w:t>[</w:t>
      </w:r>
      <w:r>
        <w:rPr>
          <w:lang w:eastAsia="zh-CN"/>
        </w:rPr>
        <w:t>17</w:t>
      </w:r>
      <w:r>
        <w:t>]</w:t>
      </w:r>
      <w:r>
        <w:tab/>
      </w:r>
      <w:r w:rsidR="00EE4EF4">
        <w:t>IETF RFC 7807:</w:t>
      </w:r>
      <w:r>
        <w:t> "Problem Details for HTTP APIs".</w:t>
      </w:r>
    </w:p>
    <w:p w14:paraId="0C08A23C" w14:textId="77777777" w:rsidR="00347BE0" w:rsidRDefault="00347BE0" w:rsidP="00347BE0">
      <w:pPr>
        <w:pStyle w:val="EX"/>
      </w:pPr>
      <w:r>
        <w:t>[</w:t>
      </w:r>
      <w:r>
        <w:rPr>
          <w:lang w:eastAsia="zh-CN"/>
        </w:rPr>
        <w:t>18</w:t>
      </w:r>
      <w:r>
        <w:t>]</w:t>
      </w:r>
      <w:r>
        <w:tab/>
      </w:r>
      <w:r w:rsidR="00EE4EF4">
        <w:t>IETF RFC 7396:</w:t>
      </w:r>
      <w:r>
        <w:t xml:space="preserve"> "JSON Merge Patch".</w:t>
      </w:r>
    </w:p>
    <w:p w14:paraId="424497F0" w14:textId="77777777" w:rsidR="00347BE0" w:rsidRDefault="00347BE0" w:rsidP="00347BE0">
      <w:pPr>
        <w:pStyle w:val="EX"/>
        <w:rPr>
          <w:lang w:eastAsia="zh-CN"/>
        </w:rPr>
      </w:pPr>
      <w:r>
        <w:rPr>
          <w:lang w:eastAsia="zh-CN"/>
        </w:rPr>
        <w:t>[19]</w:t>
      </w:r>
      <w:r>
        <w:rPr>
          <w:lang w:eastAsia="zh-CN"/>
        </w:rPr>
        <w:tab/>
      </w:r>
      <w:r w:rsidR="00EE4EF4">
        <w:rPr>
          <w:lang w:eastAsia="zh-CN"/>
        </w:rPr>
        <w:t>IETF RFC 6902:</w:t>
      </w:r>
      <w:r>
        <w:rPr>
          <w:lang w:eastAsia="zh-CN"/>
        </w:rPr>
        <w:t xml:space="preserve"> "JavaScript Object Notation (JSON) Patch".</w:t>
      </w:r>
    </w:p>
    <w:p w14:paraId="5C85983E" w14:textId="77777777" w:rsidR="00347BE0" w:rsidRDefault="00347BE0" w:rsidP="00347BE0">
      <w:pPr>
        <w:pStyle w:val="EX"/>
        <w:rPr>
          <w:lang w:eastAsia="zh-CN"/>
        </w:rPr>
      </w:pPr>
      <w:r>
        <w:t>[</w:t>
      </w:r>
      <w:r>
        <w:rPr>
          <w:lang w:eastAsia="zh-CN"/>
        </w:rPr>
        <w:t>20</w:t>
      </w:r>
      <w:r>
        <w:t>]</w:t>
      </w:r>
      <w:r>
        <w:tab/>
      </w:r>
      <w:r w:rsidR="00EE4EF4">
        <w:t>3GPP TR 21.900:</w:t>
      </w:r>
      <w:r>
        <w:t xml:space="preserve"> "Technical Specification Group working methods".</w:t>
      </w:r>
    </w:p>
    <w:p w14:paraId="0C2E7C5C" w14:textId="77777777" w:rsidR="00347BE0" w:rsidRPr="00347BE0" w:rsidRDefault="00347BE0" w:rsidP="00347BE0">
      <w:pPr>
        <w:pStyle w:val="Heading1"/>
      </w:pPr>
      <w:bookmarkStart w:id="31" w:name="_Toc20119817"/>
      <w:bookmarkStart w:id="32" w:name="_Toc21622717"/>
      <w:bookmarkStart w:id="33" w:name="_Toc21622794"/>
      <w:bookmarkStart w:id="34" w:name="_Toc27586089"/>
      <w:bookmarkStart w:id="35" w:name="_Toc90581343"/>
      <w:r w:rsidRPr="00347BE0">
        <w:t>3</w:t>
      </w:r>
      <w:r w:rsidRPr="00347BE0">
        <w:tab/>
        <w:t>Definitions and abbreviations</w:t>
      </w:r>
      <w:bookmarkEnd w:id="31"/>
      <w:bookmarkEnd w:id="32"/>
      <w:bookmarkEnd w:id="33"/>
      <w:bookmarkEnd w:id="34"/>
      <w:bookmarkEnd w:id="35"/>
    </w:p>
    <w:p w14:paraId="6E65963B" w14:textId="77777777" w:rsidR="00347BE0" w:rsidRPr="00347BE0" w:rsidRDefault="00347BE0" w:rsidP="00347BE0">
      <w:pPr>
        <w:pStyle w:val="Heading2"/>
      </w:pPr>
      <w:bookmarkStart w:id="36" w:name="_Toc20119818"/>
      <w:bookmarkStart w:id="37" w:name="_Toc21622718"/>
      <w:bookmarkStart w:id="38" w:name="_Toc21622795"/>
      <w:bookmarkStart w:id="39" w:name="_Toc27586090"/>
      <w:bookmarkStart w:id="40" w:name="_Toc90581344"/>
      <w:r w:rsidRPr="00347BE0">
        <w:t>3.1</w:t>
      </w:r>
      <w:r w:rsidRPr="00347BE0">
        <w:tab/>
        <w:t>Definitions</w:t>
      </w:r>
      <w:bookmarkEnd w:id="36"/>
      <w:bookmarkEnd w:id="37"/>
      <w:bookmarkEnd w:id="38"/>
      <w:bookmarkEnd w:id="39"/>
      <w:bookmarkEnd w:id="40"/>
    </w:p>
    <w:p w14:paraId="4A415A35" w14:textId="77777777" w:rsidR="00347BE0" w:rsidRPr="00347BE0" w:rsidRDefault="00347BE0" w:rsidP="00347BE0">
      <w:r>
        <w:t xml:space="preserve">For the purposes of the present document, the terms and definitions given in </w:t>
      </w:r>
      <w:r w:rsidR="00EE4EF4">
        <w:t>3GPP TR 21.905 [</w:t>
      </w:r>
      <w:r>
        <w:t xml:space="preserve">1] and the following apply. A term defined in the present document takes precedence over the definition of the same term, if any, in </w:t>
      </w:r>
      <w:r w:rsidR="00EE4EF4">
        <w:t>3GPP TR 21.905 [</w:t>
      </w:r>
      <w:r>
        <w:t>1].</w:t>
      </w:r>
    </w:p>
    <w:p w14:paraId="482E77FF" w14:textId="77777777" w:rsidR="00347BE0" w:rsidRPr="00347BE0" w:rsidRDefault="00347BE0" w:rsidP="00347BE0">
      <w:pPr>
        <w:pStyle w:val="Heading2"/>
      </w:pPr>
      <w:bookmarkStart w:id="41" w:name="_Toc20119819"/>
      <w:bookmarkStart w:id="42" w:name="_Toc21622719"/>
      <w:bookmarkStart w:id="43" w:name="_Toc21622796"/>
      <w:bookmarkStart w:id="44" w:name="_Toc27586091"/>
      <w:bookmarkStart w:id="45" w:name="_Toc90581345"/>
      <w:r w:rsidRPr="00347BE0">
        <w:t>3.2</w:t>
      </w:r>
      <w:r w:rsidRPr="00347BE0">
        <w:tab/>
        <w:t>Abbreviations</w:t>
      </w:r>
      <w:bookmarkEnd w:id="41"/>
      <w:bookmarkEnd w:id="42"/>
      <w:bookmarkEnd w:id="43"/>
      <w:bookmarkEnd w:id="44"/>
      <w:bookmarkEnd w:id="45"/>
    </w:p>
    <w:p w14:paraId="39BE5C2F" w14:textId="77777777" w:rsidR="00347BE0" w:rsidRPr="00347BE0" w:rsidRDefault="00347BE0" w:rsidP="00347BE0">
      <w:pPr>
        <w:keepNext/>
      </w:pPr>
      <w:r>
        <w:t xml:space="preserve">For the purposes of the present document, the abbreviations given in </w:t>
      </w:r>
      <w:r w:rsidR="00EE4EF4">
        <w:t>3GPP TR 21.905 [</w:t>
      </w:r>
      <w:r>
        <w:t xml:space="preserve">1] and the following apply. An abbreviation defined in the present document takes precedence over the definition of the same abbreviation, if any, in </w:t>
      </w:r>
      <w:r w:rsidR="00EE4EF4">
        <w:t>3GPP TR 21.905 [</w:t>
      </w:r>
      <w:r>
        <w:t>1].</w:t>
      </w:r>
    </w:p>
    <w:p w14:paraId="56E35C27" w14:textId="77777777" w:rsidR="00347BE0" w:rsidRDefault="00347BE0" w:rsidP="00347BE0">
      <w:pPr>
        <w:pStyle w:val="EW"/>
        <w:rPr>
          <w:lang w:eastAsia="zh-CN"/>
        </w:rPr>
      </w:pPr>
      <w:r>
        <w:rPr>
          <w:lang w:eastAsia="zh-CN"/>
        </w:rPr>
        <w:t>GPSI</w:t>
      </w:r>
      <w:r>
        <w:rPr>
          <w:lang w:eastAsia="zh-CN"/>
        </w:rPr>
        <w:tab/>
        <w:t>Generic Public Subscription Identifier</w:t>
      </w:r>
    </w:p>
    <w:p w14:paraId="6B531F47" w14:textId="77777777" w:rsidR="00347BE0" w:rsidRDefault="00347BE0" w:rsidP="00347BE0">
      <w:pPr>
        <w:pStyle w:val="EW"/>
        <w:rPr>
          <w:lang w:eastAsia="zh-CN"/>
        </w:rPr>
      </w:pPr>
      <w:r>
        <w:rPr>
          <w:lang w:eastAsia="zh-CN"/>
        </w:rPr>
        <w:t>NEF</w:t>
      </w:r>
      <w:r>
        <w:rPr>
          <w:lang w:eastAsia="zh-CN"/>
        </w:rPr>
        <w:tab/>
      </w:r>
      <w:r>
        <w:t>Network Exposure Function</w:t>
      </w:r>
    </w:p>
    <w:p w14:paraId="6EE3E233" w14:textId="77777777" w:rsidR="00347BE0" w:rsidRDefault="00347BE0" w:rsidP="00347BE0">
      <w:pPr>
        <w:pStyle w:val="EW"/>
        <w:rPr>
          <w:lang w:eastAsia="zh-CN"/>
        </w:rPr>
      </w:pPr>
      <w:r>
        <w:rPr>
          <w:lang w:eastAsia="zh-CN"/>
        </w:rPr>
        <w:t>PCF</w:t>
      </w:r>
      <w:r>
        <w:rPr>
          <w:lang w:eastAsia="zh-CN"/>
        </w:rPr>
        <w:tab/>
      </w:r>
      <w:r>
        <w:t>Policy Control Function</w:t>
      </w:r>
    </w:p>
    <w:p w14:paraId="37699EA9" w14:textId="77777777" w:rsidR="00347BE0" w:rsidRDefault="00347BE0" w:rsidP="00347BE0">
      <w:pPr>
        <w:pStyle w:val="EW"/>
        <w:rPr>
          <w:lang w:eastAsia="zh-CN"/>
        </w:rPr>
      </w:pPr>
      <w:r>
        <w:rPr>
          <w:lang w:eastAsia="zh-CN"/>
        </w:rPr>
        <w:t>SUPI</w:t>
      </w:r>
      <w:r>
        <w:rPr>
          <w:lang w:eastAsia="zh-CN"/>
        </w:rPr>
        <w:tab/>
      </w:r>
      <w:r>
        <w:t>Subscription Permanent Identifier</w:t>
      </w:r>
    </w:p>
    <w:p w14:paraId="69F89508" w14:textId="77777777" w:rsidR="00347BE0" w:rsidRDefault="00347BE0" w:rsidP="00347BE0">
      <w:pPr>
        <w:pStyle w:val="EW"/>
        <w:rPr>
          <w:lang w:eastAsia="zh-CN"/>
        </w:rPr>
      </w:pPr>
      <w:r>
        <w:rPr>
          <w:lang w:eastAsia="zh-CN"/>
        </w:rPr>
        <w:t>UDM</w:t>
      </w:r>
      <w:r>
        <w:rPr>
          <w:lang w:eastAsia="zh-CN"/>
        </w:rPr>
        <w:tab/>
        <w:t>Unified Data Management</w:t>
      </w:r>
    </w:p>
    <w:p w14:paraId="007A335E" w14:textId="77777777" w:rsidR="00347BE0" w:rsidRDefault="00347BE0" w:rsidP="00347BE0">
      <w:pPr>
        <w:pStyle w:val="EW"/>
      </w:pPr>
      <w:r>
        <w:rPr>
          <w:lang w:eastAsia="zh-CN"/>
        </w:rPr>
        <w:t>UDR</w:t>
      </w:r>
      <w:r>
        <w:rPr>
          <w:lang w:eastAsia="zh-CN"/>
        </w:rPr>
        <w:tab/>
        <w:t>Unified Data Repository</w:t>
      </w:r>
    </w:p>
    <w:p w14:paraId="6B11605B" w14:textId="77777777" w:rsidR="00347BE0" w:rsidRPr="00347BE0" w:rsidRDefault="00347BE0" w:rsidP="00347BE0">
      <w:pPr>
        <w:pStyle w:val="Heading1"/>
      </w:pPr>
      <w:bookmarkStart w:id="46" w:name="_Toc20119820"/>
      <w:bookmarkStart w:id="47" w:name="_Toc21622720"/>
      <w:bookmarkStart w:id="48" w:name="_Toc21622797"/>
      <w:bookmarkStart w:id="49" w:name="_Toc27586092"/>
      <w:bookmarkStart w:id="50" w:name="_Toc90581346"/>
      <w:r w:rsidRPr="00347BE0">
        <w:t>4</w:t>
      </w:r>
      <w:r w:rsidRPr="00347BE0">
        <w:tab/>
        <w:t>Overview</w:t>
      </w:r>
      <w:bookmarkEnd w:id="46"/>
      <w:bookmarkEnd w:id="47"/>
      <w:bookmarkEnd w:id="48"/>
      <w:bookmarkEnd w:id="49"/>
      <w:bookmarkEnd w:id="50"/>
    </w:p>
    <w:p w14:paraId="14AA80A4" w14:textId="77777777" w:rsidR="00347BE0" w:rsidRPr="00347BE0" w:rsidRDefault="00347BE0" w:rsidP="00347BE0">
      <w:pPr>
        <w:rPr>
          <w:lang w:val="en-US"/>
        </w:rPr>
      </w:pPr>
      <w:r>
        <w:rPr>
          <w:lang w:val="en-US"/>
        </w:rPr>
        <w:t xml:space="preserve">The </w:t>
      </w:r>
      <w:r>
        <w:t>Unified Data Repository (UDR)</w:t>
      </w:r>
      <w:r>
        <w:rPr>
          <w:lang w:val="en-US"/>
        </w:rPr>
        <w:t xml:space="preserve"> is the network entity in the 5G Core Network (5GC) supporting the following functionalit</w:t>
      </w:r>
      <w:r>
        <w:rPr>
          <w:lang w:val="en-US" w:eastAsia="zh-CN"/>
        </w:rPr>
        <w:t>ies</w:t>
      </w:r>
      <w:r>
        <w:rPr>
          <w:lang w:val="en-US"/>
        </w:rPr>
        <w:t>:</w:t>
      </w:r>
    </w:p>
    <w:p w14:paraId="6C15E313" w14:textId="77777777" w:rsidR="00347BE0" w:rsidRDefault="00347BE0" w:rsidP="00347BE0">
      <w:pPr>
        <w:pStyle w:val="B1"/>
        <w:rPr>
          <w:lang w:eastAsia="zh-CN"/>
        </w:rPr>
      </w:pPr>
      <w:r>
        <w:t>-</w:t>
      </w:r>
      <w:r>
        <w:tab/>
        <w:t xml:space="preserve">Storage </w:t>
      </w:r>
      <w:r>
        <w:rPr>
          <w:lang w:val="en-US"/>
        </w:rPr>
        <w:t xml:space="preserve">and retrieval </w:t>
      </w:r>
      <w:r>
        <w:t xml:space="preserve">of </w:t>
      </w:r>
      <w:r>
        <w:rPr>
          <w:lang w:eastAsia="zh-CN"/>
        </w:rPr>
        <w:t xml:space="preserve">subscription data as specified in </w:t>
      </w:r>
      <w:r w:rsidR="00EE4EF4">
        <w:rPr>
          <w:lang w:eastAsia="zh-CN"/>
        </w:rPr>
        <w:t>3GPP TS 29.505 [</w:t>
      </w:r>
      <w:r>
        <w:rPr>
          <w:lang w:eastAsia="zh-CN"/>
        </w:rPr>
        <w:t>2];</w:t>
      </w:r>
    </w:p>
    <w:p w14:paraId="1EB54564" w14:textId="77777777" w:rsidR="00347BE0" w:rsidRDefault="00347BE0" w:rsidP="00347BE0">
      <w:pPr>
        <w:pStyle w:val="B1"/>
        <w:rPr>
          <w:lang w:eastAsia="zh-CN"/>
        </w:rPr>
      </w:pPr>
      <w:r>
        <w:t>-</w:t>
      </w:r>
      <w:r>
        <w:tab/>
        <w:t xml:space="preserve">Storage </w:t>
      </w:r>
      <w:r>
        <w:rPr>
          <w:lang w:val="en-US"/>
        </w:rPr>
        <w:t xml:space="preserve">and retrieval </w:t>
      </w:r>
      <w:r>
        <w:t xml:space="preserve">of </w:t>
      </w:r>
      <w:r>
        <w:rPr>
          <w:lang w:eastAsia="zh-CN"/>
        </w:rPr>
        <w:t xml:space="preserve">policy data as specified in </w:t>
      </w:r>
      <w:r w:rsidR="00EE4EF4">
        <w:rPr>
          <w:lang w:eastAsia="zh-CN"/>
        </w:rPr>
        <w:t>3GPP TS 29.519 [</w:t>
      </w:r>
      <w:r>
        <w:rPr>
          <w:lang w:eastAsia="zh-CN"/>
        </w:rPr>
        <w:t>3];</w:t>
      </w:r>
    </w:p>
    <w:p w14:paraId="2B33DFFA" w14:textId="77777777" w:rsidR="00347BE0" w:rsidRDefault="00347BE0" w:rsidP="00347BE0">
      <w:pPr>
        <w:pStyle w:val="B1"/>
        <w:rPr>
          <w:lang w:eastAsia="zh-CN"/>
        </w:rPr>
      </w:pPr>
      <w:r>
        <w:t>-</w:t>
      </w:r>
      <w:r>
        <w:tab/>
        <w:t>Storage and retrieval of structured data for exposure</w:t>
      </w:r>
      <w:r>
        <w:rPr>
          <w:lang w:eastAsia="zh-CN"/>
        </w:rPr>
        <w:t xml:space="preserve"> as specified in </w:t>
      </w:r>
      <w:r w:rsidR="00EE4EF4">
        <w:rPr>
          <w:lang w:eastAsia="zh-CN"/>
        </w:rPr>
        <w:t>3GPP TS 29.519 [</w:t>
      </w:r>
      <w:r>
        <w:rPr>
          <w:lang w:eastAsia="zh-CN"/>
        </w:rPr>
        <w:t>3];</w:t>
      </w:r>
    </w:p>
    <w:p w14:paraId="00243AB6" w14:textId="77777777" w:rsidR="00347BE0" w:rsidRDefault="00347BE0" w:rsidP="00347BE0">
      <w:pPr>
        <w:pStyle w:val="B1"/>
        <w:rPr>
          <w:lang w:eastAsia="zh-CN"/>
        </w:rPr>
      </w:pPr>
      <w:r>
        <w:rPr>
          <w:lang w:eastAsia="zh-CN"/>
        </w:rPr>
        <w:t>-</w:t>
      </w:r>
      <w:r>
        <w:rPr>
          <w:lang w:eastAsia="zh-CN"/>
        </w:rPr>
        <w:tab/>
        <w:t>Storage and retrieval of application data (including</w:t>
      </w:r>
      <w:r>
        <w:rPr>
          <w:bCs/>
        </w:rPr>
        <w:t xml:space="preserve"> Packet Flow Descriptions (PFDs) for application detection</w:t>
      </w:r>
      <w:r>
        <w:rPr>
          <w:lang w:eastAsia="zh-CN"/>
        </w:rPr>
        <w:t xml:space="preserve">, application request information for multiple UEs) as specified in </w:t>
      </w:r>
      <w:r w:rsidR="00EE4EF4">
        <w:rPr>
          <w:lang w:eastAsia="zh-CN"/>
        </w:rPr>
        <w:t>3GPP TS 29.519 [</w:t>
      </w:r>
      <w:r>
        <w:rPr>
          <w:lang w:eastAsia="zh-CN"/>
        </w:rPr>
        <w:t>3];</w:t>
      </w:r>
    </w:p>
    <w:p w14:paraId="08ED1723" w14:textId="77777777" w:rsidR="00347BE0" w:rsidRDefault="00347BE0" w:rsidP="00347BE0">
      <w:pPr>
        <w:pStyle w:val="B1"/>
        <w:rPr>
          <w:lang w:eastAsia="zh-CN"/>
        </w:rPr>
      </w:pPr>
      <w:r>
        <w:rPr>
          <w:lang w:eastAsia="zh-CN"/>
        </w:rPr>
        <w:t>-</w:t>
      </w:r>
      <w:r>
        <w:rPr>
          <w:lang w:eastAsia="zh-CN"/>
        </w:rPr>
        <w:tab/>
        <w:t>Subscription to notification and the notification of subscribed data changes.</w:t>
      </w:r>
    </w:p>
    <w:p w14:paraId="0A9D43FB" w14:textId="77777777" w:rsidR="00347BE0" w:rsidRDefault="00347BE0" w:rsidP="00347BE0">
      <w:pPr>
        <w:rPr>
          <w:lang w:val="en-US"/>
        </w:rPr>
      </w:pPr>
      <w:r>
        <w:rPr>
          <w:lang w:val="en-US"/>
        </w:rPr>
        <w:t xml:space="preserve">Figures 4-1 shows the </w:t>
      </w:r>
      <w:r>
        <w:rPr>
          <w:lang w:val="en-US" w:eastAsia="zh-CN"/>
        </w:rPr>
        <w:t xml:space="preserve">data storage </w:t>
      </w:r>
      <w:r>
        <w:rPr>
          <w:lang w:val="en-US"/>
        </w:rPr>
        <w:t>architecture for the 5GC:</w:t>
      </w:r>
    </w:p>
    <w:p w14:paraId="4E45A0C2" w14:textId="77777777" w:rsidR="00347BE0" w:rsidRDefault="00347BE0" w:rsidP="00347BE0">
      <w:pPr>
        <w:pStyle w:val="TH"/>
      </w:pPr>
    </w:p>
    <w:p w14:paraId="6034FFFB" w14:textId="77777777" w:rsidR="00347BE0" w:rsidRDefault="004E66F8" w:rsidP="00347BE0">
      <w:pPr>
        <w:pStyle w:val="TH"/>
        <w:rPr>
          <w:lang w:eastAsia="zh-CN"/>
        </w:rPr>
      </w:pPr>
      <w:r>
        <w:pict w14:anchorId="4986A3E0">
          <v:shape id="_x0000_i1027" type="#_x0000_t75" style="width:293.05pt;height:169.7pt">
            <v:imagedata r:id="rId11" o:title=""/>
          </v:shape>
        </w:pict>
      </w:r>
    </w:p>
    <w:p w14:paraId="6C4D1A65" w14:textId="77777777" w:rsidR="00347BE0" w:rsidRDefault="00347BE0" w:rsidP="00347BE0">
      <w:pPr>
        <w:pStyle w:val="TF"/>
        <w:rPr>
          <w:lang w:val="en-US"/>
        </w:rPr>
      </w:pPr>
      <w:r>
        <w:t>Figure 4-1: Data storage architecture</w:t>
      </w:r>
    </w:p>
    <w:p w14:paraId="64FA8934" w14:textId="77777777" w:rsidR="00347BE0" w:rsidRDefault="00347BE0" w:rsidP="00347BE0">
      <w:pPr>
        <w:rPr>
          <w:lang w:eastAsia="zh-CN"/>
        </w:rPr>
      </w:pPr>
      <w:r>
        <w:rPr>
          <w:lang w:eastAsia="zh-CN"/>
        </w:rPr>
        <w:t>The Nudr interface is used by the network functions (i.e. UDM, PCF and NEF) to access a particular set of the data stored in the UDR.</w:t>
      </w:r>
    </w:p>
    <w:p w14:paraId="7A6E7B1C" w14:textId="77777777" w:rsidR="00347BE0" w:rsidRPr="00347BE0" w:rsidRDefault="00347BE0" w:rsidP="00347BE0">
      <w:pPr>
        <w:pStyle w:val="Heading1"/>
        <w:rPr>
          <w:lang w:eastAsia="zh-CN"/>
        </w:rPr>
      </w:pPr>
      <w:bookmarkStart w:id="51" w:name="_Toc20119821"/>
      <w:bookmarkStart w:id="52" w:name="_Toc21622721"/>
      <w:bookmarkStart w:id="53" w:name="_Toc21622798"/>
      <w:bookmarkStart w:id="54" w:name="_Toc27586093"/>
      <w:bookmarkStart w:id="55" w:name="_Toc90581347"/>
      <w:r w:rsidRPr="00347BE0">
        <w:t>5</w:t>
      </w:r>
      <w:r w:rsidRPr="00347BE0">
        <w:tab/>
        <w:t>Services offered by the UD</w:t>
      </w:r>
      <w:r w:rsidRPr="00347BE0">
        <w:rPr>
          <w:lang w:eastAsia="zh-CN"/>
        </w:rPr>
        <w:t>R</w:t>
      </w:r>
      <w:bookmarkEnd w:id="51"/>
      <w:bookmarkEnd w:id="52"/>
      <w:bookmarkEnd w:id="53"/>
      <w:bookmarkEnd w:id="54"/>
      <w:bookmarkEnd w:id="55"/>
    </w:p>
    <w:p w14:paraId="7B75DE99" w14:textId="77777777" w:rsidR="00347BE0" w:rsidRPr="00347BE0" w:rsidRDefault="00347BE0" w:rsidP="00347BE0">
      <w:pPr>
        <w:pStyle w:val="Heading2"/>
        <w:rPr>
          <w:lang w:eastAsia="zh-CN"/>
        </w:rPr>
      </w:pPr>
      <w:bookmarkStart w:id="56" w:name="_Toc20119822"/>
      <w:bookmarkStart w:id="57" w:name="_Toc21622722"/>
      <w:bookmarkStart w:id="58" w:name="_Toc21622799"/>
      <w:bookmarkStart w:id="59" w:name="_Toc27586094"/>
      <w:bookmarkStart w:id="60" w:name="_Toc90581348"/>
      <w:r w:rsidRPr="00347BE0">
        <w:t>5.1</w:t>
      </w:r>
      <w:r w:rsidRPr="00347BE0">
        <w:tab/>
        <w:t>Introduction</w:t>
      </w:r>
      <w:bookmarkEnd w:id="56"/>
      <w:bookmarkEnd w:id="57"/>
      <w:bookmarkEnd w:id="58"/>
      <w:bookmarkEnd w:id="59"/>
      <w:bookmarkEnd w:id="60"/>
    </w:p>
    <w:p w14:paraId="73E9967B" w14:textId="77777777" w:rsidR="00347BE0" w:rsidRPr="00347BE0" w:rsidRDefault="00347BE0" w:rsidP="00347BE0">
      <w:pPr>
        <w:keepNext/>
      </w:pPr>
      <w:r>
        <w:t>The UD</w:t>
      </w:r>
      <w:r>
        <w:rPr>
          <w:lang w:eastAsia="zh-CN"/>
        </w:rPr>
        <w:t>R</w:t>
      </w:r>
      <w:r>
        <w:t xml:space="preserve"> offers the following services via the Nud</w:t>
      </w:r>
      <w:r>
        <w:rPr>
          <w:lang w:eastAsia="zh-CN"/>
        </w:rPr>
        <w:t>r</w:t>
      </w:r>
      <w:r>
        <w:t xml:space="preserve"> interface:</w:t>
      </w:r>
    </w:p>
    <w:p w14:paraId="633ED31C" w14:textId="77777777" w:rsidR="00347BE0" w:rsidRDefault="00347BE0" w:rsidP="00347BE0">
      <w:pPr>
        <w:pStyle w:val="Guidance"/>
        <w:rPr>
          <w:i w:val="0"/>
          <w:color w:val="auto"/>
          <w:lang w:eastAsia="zh-CN"/>
        </w:rPr>
      </w:pPr>
      <w:r>
        <w:rPr>
          <w:i w:val="0"/>
          <w:color w:val="auto"/>
        </w:rPr>
        <w:t>-</w:t>
      </w:r>
      <w:r>
        <w:rPr>
          <w:i w:val="0"/>
          <w:color w:val="auto"/>
        </w:rPr>
        <w:tab/>
        <w:t>Nudr_Data</w:t>
      </w:r>
      <w:r>
        <w:rPr>
          <w:i w:val="0"/>
          <w:color w:val="auto"/>
          <w:lang w:eastAsia="zh-CN"/>
        </w:rPr>
        <w:t>Repository</w:t>
      </w:r>
      <w:r>
        <w:rPr>
          <w:i w:val="0"/>
          <w:color w:val="auto"/>
        </w:rPr>
        <w:t xml:space="preserve"> Service</w:t>
      </w:r>
    </w:p>
    <w:p w14:paraId="7C35BEB2" w14:textId="77777777" w:rsidR="00347BE0" w:rsidRDefault="00347BE0" w:rsidP="00347BE0">
      <w:pPr>
        <w:pStyle w:val="NO"/>
        <w:rPr>
          <w:lang w:eastAsia="zh-CN"/>
        </w:rPr>
      </w:pPr>
      <w:r>
        <w:rPr>
          <w:lang w:eastAsia="zh-CN"/>
        </w:rPr>
        <w:t>NOTE:</w:t>
      </w:r>
      <w:r>
        <w:rPr>
          <w:lang w:eastAsia="zh-CN"/>
        </w:rPr>
        <w:tab/>
        <w:t xml:space="preserve">This service corresponds to the Nudr_DataManagement service in </w:t>
      </w:r>
      <w:r w:rsidR="00EE4EF4">
        <w:rPr>
          <w:lang w:eastAsia="zh-CN"/>
        </w:rPr>
        <w:t>3GPP TS 23.501 [</w:t>
      </w:r>
      <w:r>
        <w:rPr>
          <w:lang w:eastAsia="zh-CN"/>
        </w:rPr>
        <w:t xml:space="preserve">4], </w:t>
      </w:r>
      <w:r w:rsidR="00EE4EF4">
        <w:rPr>
          <w:lang w:eastAsia="zh-CN"/>
        </w:rPr>
        <w:t>3GPP TS 23.502 [</w:t>
      </w:r>
      <w:r>
        <w:rPr>
          <w:lang w:eastAsia="zh-CN"/>
        </w:rPr>
        <w:t xml:space="preserve">5] and </w:t>
      </w:r>
      <w:r w:rsidR="00EE4EF4">
        <w:rPr>
          <w:lang w:eastAsia="zh-CN"/>
        </w:rPr>
        <w:t>3GPP TS 23.503 [</w:t>
      </w:r>
      <w:r>
        <w:rPr>
          <w:lang w:eastAsia="zh-CN"/>
        </w:rPr>
        <w:t>6].</w:t>
      </w:r>
    </w:p>
    <w:p w14:paraId="34E1B796" w14:textId="77777777" w:rsidR="00347BE0" w:rsidRPr="00347BE0" w:rsidRDefault="00347BE0" w:rsidP="00347BE0">
      <w:pPr>
        <w:pStyle w:val="Heading2"/>
      </w:pPr>
      <w:bookmarkStart w:id="61" w:name="_Toc20119823"/>
      <w:bookmarkStart w:id="62" w:name="_Toc21622723"/>
      <w:bookmarkStart w:id="63" w:name="_Toc21622800"/>
      <w:bookmarkStart w:id="64" w:name="_Toc27586095"/>
      <w:bookmarkStart w:id="65" w:name="_Toc90581349"/>
      <w:r w:rsidRPr="00347BE0">
        <w:t>5.2</w:t>
      </w:r>
      <w:r w:rsidRPr="00347BE0">
        <w:tab/>
        <w:t>Nudr_DataRepository Service</w:t>
      </w:r>
      <w:bookmarkEnd w:id="61"/>
      <w:bookmarkEnd w:id="62"/>
      <w:bookmarkEnd w:id="63"/>
      <w:bookmarkEnd w:id="64"/>
      <w:bookmarkEnd w:id="65"/>
    </w:p>
    <w:p w14:paraId="524CD852" w14:textId="77777777" w:rsidR="00347BE0" w:rsidRPr="00347BE0" w:rsidRDefault="00347BE0" w:rsidP="00347BE0">
      <w:pPr>
        <w:pStyle w:val="Heading3"/>
        <w:rPr>
          <w:lang w:eastAsia="zh-CN"/>
        </w:rPr>
      </w:pPr>
      <w:bookmarkStart w:id="66" w:name="_Toc20119824"/>
      <w:bookmarkStart w:id="67" w:name="_Toc21622724"/>
      <w:bookmarkStart w:id="68" w:name="_Toc21622801"/>
      <w:bookmarkStart w:id="69" w:name="_Toc27586096"/>
      <w:bookmarkStart w:id="70" w:name="_Toc90581350"/>
      <w:r w:rsidRPr="00347BE0">
        <w:t>5.2.1</w:t>
      </w:r>
      <w:r w:rsidRPr="00347BE0">
        <w:tab/>
        <w:t>Service Description</w:t>
      </w:r>
      <w:bookmarkEnd w:id="66"/>
      <w:bookmarkEnd w:id="67"/>
      <w:bookmarkEnd w:id="68"/>
      <w:bookmarkEnd w:id="69"/>
      <w:bookmarkEnd w:id="70"/>
    </w:p>
    <w:p w14:paraId="6913B208" w14:textId="77777777" w:rsidR="00347BE0" w:rsidRPr="00347BE0" w:rsidRDefault="00347BE0" w:rsidP="00347BE0">
      <w:pPr>
        <w:pStyle w:val="Heading5"/>
        <w:rPr>
          <w:lang w:eastAsia="zh-CN"/>
        </w:rPr>
      </w:pPr>
      <w:bookmarkStart w:id="71" w:name="_Toc20119825"/>
      <w:bookmarkStart w:id="72" w:name="_Toc21622725"/>
      <w:bookmarkStart w:id="73" w:name="_Toc21622802"/>
      <w:bookmarkStart w:id="74" w:name="_Toc27586097"/>
      <w:bookmarkStart w:id="75" w:name="_Toc90581351"/>
      <w:r w:rsidRPr="00347BE0">
        <w:t>5.2.1.</w:t>
      </w:r>
      <w:r w:rsidRPr="00347BE0">
        <w:rPr>
          <w:lang w:eastAsia="zh-CN"/>
        </w:rPr>
        <w:t>1</w:t>
      </w:r>
      <w:r w:rsidRPr="00347BE0">
        <w:t xml:space="preserve"> </w:t>
      </w:r>
      <w:r w:rsidRPr="00347BE0">
        <w:rPr>
          <w:lang w:eastAsia="zh-CN"/>
        </w:rPr>
        <w:t>Service and operation description</w:t>
      </w:r>
      <w:bookmarkEnd w:id="71"/>
      <w:bookmarkEnd w:id="72"/>
      <w:bookmarkEnd w:id="73"/>
      <w:bookmarkEnd w:id="74"/>
      <w:bookmarkEnd w:id="75"/>
    </w:p>
    <w:p w14:paraId="33A1BA7E" w14:textId="77777777" w:rsidR="00347BE0" w:rsidRPr="00347BE0" w:rsidRDefault="00347BE0" w:rsidP="00347BE0">
      <w:pPr>
        <w:rPr>
          <w:lang w:eastAsia="zh-CN"/>
        </w:rPr>
      </w:pPr>
      <w:r>
        <w:t>The UDR is acting as NF Service Producer. It provides Unified</w:t>
      </w:r>
      <w:r>
        <w:rPr>
          <w:lang w:eastAsia="zh-CN"/>
        </w:rPr>
        <w:t xml:space="preserve"> </w:t>
      </w:r>
      <w:r>
        <w:t>Data</w:t>
      </w:r>
      <w:r>
        <w:rPr>
          <w:lang w:eastAsia="zh-CN"/>
        </w:rPr>
        <w:t xml:space="preserve"> Repository</w:t>
      </w:r>
      <w:r>
        <w:t xml:space="preserve"> service to the NF</w:t>
      </w:r>
      <w:r>
        <w:rPr>
          <w:lang w:eastAsia="zh-CN"/>
        </w:rPr>
        <w:t xml:space="preserve"> service consumer</w:t>
      </w:r>
      <w:r>
        <w:t>. The NF Service Consumer</w:t>
      </w:r>
      <w:r>
        <w:rPr>
          <w:lang w:eastAsia="zh-CN"/>
        </w:rPr>
        <w:t>s</w:t>
      </w:r>
      <w:r>
        <w:t xml:space="preserve"> are the UDM, PCF</w:t>
      </w:r>
      <w:r>
        <w:rPr>
          <w:lang w:eastAsia="zh-CN"/>
        </w:rPr>
        <w:t xml:space="preserve"> and</w:t>
      </w:r>
      <w:r>
        <w:t xml:space="preserve"> NEF.</w:t>
      </w:r>
    </w:p>
    <w:p w14:paraId="5E7C4897" w14:textId="77777777" w:rsidR="00347BE0" w:rsidRDefault="00347BE0" w:rsidP="00347BE0">
      <w:pPr>
        <w:rPr>
          <w:lang w:eastAsia="zh-CN"/>
        </w:rPr>
      </w:pPr>
      <w:r>
        <w:rPr>
          <w:lang w:eastAsia="zh-CN"/>
        </w:rPr>
        <w:t>For the Nudr_</w:t>
      </w:r>
      <w:r>
        <w:t>Data</w:t>
      </w:r>
      <w:r>
        <w:rPr>
          <w:lang w:eastAsia="zh-CN"/>
        </w:rPr>
        <w:t>Repository service, the following service operations are defined:</w:t>
      </w:r>
    </w:p>
    <w:p w14:paraId="60F9BA5F" w14:textId="77777777" w:rsidR="00347BE0" w:rsidRDefault="00347BE0" w:rsidP="00347BE0">
      <w:pPr>
        <w:pStyle w:val="B1"/>
        <w:rPr>
          <w:lang w:eastAsia="zh-CN"/>
        </w:rPr>
      </w:pPr>
      <w:r>
        <w:rPr>
          <w:lang w:eastAsia="zh-CN"/>
        </w:rPr>
        <w:t>-</w:t>
      </w:r>
      <w:r>
        <w:rPr>
          <w:lang w:eastAsia="zh-CN"/>
        </w:rPr>
        <w:tab/>
        <w:t>Query</w:t>
      </w:r>
    </w:p>
    <w:p w14:paraId="676FAF78" w14:textId="77777777" w:rsidR="00347BE0" w:rsidRDefault="00347BE0" w:rsidP="00347BE0">
      <w:pPr>
        <w:pStyle w:val="B1"/>
        <w:rPr>
          <w:lang w:eastAsia="zh-CN"/>
        </w:rPr>
      </w:pPr>
      <w:r>
        <w:rPr>
          <w:lang w:eastAsia="zh-CN"/>
        </w:rPr>
        <w:t>-</w:t>
      </w:r>
      <w:r>
        <w:rPr>
          <w:lang w:eastAsia="zh-CN"/>
        </w:rPr>
        <w:tab/>
        <w:t>Create</w:t>
      </w:r>
    </w:p>
    <w:p w14:paraId="42AB6A15" w14:textId="77777777" w:rsidR="00347BE0" w:rsidRDefault="00347BE0" w:rsidP="00347BE0">
      <w:pPr>
        <w:pStyle w:val="B1"/>
        <w:rPr>
          <w:lang w:eastAsia="zh-CN"/>
        </w:rPr>
      </w:pPr>
      <w:r>
        <w:rPr>
          <w:lang w:eastAsia="zh-CN"/>
        </w:rPr>
        <w:t>-</w:t>
      </w:r>
      <w:r>
        <w:rPr>
          <w:lang w:eastAsia="zh-CN"/>
        </w:rPr>
        <w:tab/>
        <w:t>Delete</w:t>
      </w:r>
    </w:p>
    <w:p w14:paraId="45117927" w14:textId="77777777" w:rsidR="00347BE0" w:rsidRDefault="00347BE0" w:rsidP="00347BE0">
      <w:pPr>
        <w:pStyle w:val="B1"/>
        <w:rPr>
          <w:lang w:eastAsia="zh-CN"/>
        </w:rPr>
      </w:pPr>
      <w:r>
        <w:rPr>
          <w:lang w:eastAsia="zh-CN"/>
        </w:rPr>
        <w:t>-</w:t>
      </w:r>
      <w:r>
        <w:rPr>
          <w:lang w:eastAsia="zh-CN"/>
        </w:rPr>
        <w:tab/>
        <w:t>Update</w:t>
      </w:r>
    </w:p>
    <w:p w14:paraId="4A61989F" w14:textId="77777777" w:rsidR="00347BE0" w:rsidRDefault="00347BE0" w:rsidP="00347BE0">
      <w:pPr>
        <w:pStyle w:val="B1"/>
        <w:rPr>
          <w:lang w:eastAsia="zh-CN"/>
        </w:rPr>
      </w:pPr>
      <w:r>
        <w:rPr>
          <w:lang w:eastAsia="zh-CN"/>
        </w:rPr>
        <w:t>-</w:t>
      </w:r>
      <w:r>
        <w:rPr>
          <w:lang w:eastAsia="zh-CN"/>
        </w:rPr>
        <w:tab/>
        <w:t>Subscribe</w:t>
      </w:r>
    </w:p>
    <w:p w14:paraId="1D28E23B" w14:textId="77777777" w:rsidR="00347BE0" w:rsidRDefault="00347BE0" w:rsidP="00347BE0">
      <w:pPr>
        <w:pStyle w:val="B1"/>
        <w:rPr>
          <w:lang w:eastAsia="zh-CN"/>
        </w:rPr>
      </w:pPr>
      <w:r>
        <w:rPr>
          <w:lang w:eastAsia="zh-CN"/>
        </w:rPr>
        <w:t>-</w:t>
      </w:r>
      <w:r>
        <w:rPr>
          <w:lang w:eastAsia="zh-CN"/>
        </w:rPr>
        <w:tab/>
        <w:t>Unsubscribe</w:t>
      </w:r>
    </w:p>
    <w:p w14:paraId="447BBC70" w14:textId="77777777" w:rsidR="00347BE0" w:rsidRDefault="00347BE0" w:rsidP="00347BE0">
      <w:pPr>
        <w:pStyle w:val="B1"/>
        <w:rPr>
          <w:lang w:eastAsia="zh-CN"/>
        </w:rPr>
      </w:pPr>
      <w:r>
        <w:rPr>
          <w:lang w:eastAsia="zh-CN"/>
        </w:rPr>
        <w:t>-</w:t>
      </w:r>
      <w:r>
        <w:rPr>
          <w:lang w:eastAsia="zh-CN"/>
        </w:rPr>
        <w:tab/>
        <w:t>Notify</w:t>
      </w:r>
    </w:p>
    <w:p w14:paraId="59F8E7B5" w14:textId="77777777" w:rsidR="00347BE0" w:rsidRDefault="00347BE0" w:rsidP="00347BE0">
      <w:r>
        <w:lastRenderedPageBreak/>
        <w:t xml:space="preserve">This service allows NF service consumers to retrieve, </w:t>
      </w:r>
      <w:r>
        <w:rPr>
          <w:lang w:eastAsia="zh-CN"/>
        </w:rPr>
        <w:t xml:space="preserve">create, </w:t>
      </w:r>
      <w:r>
        <w:t>update, modify and delete data stored in the UDR.</w:t>
      </w:r>
    </w:p>
    <w:p w14:paraId="3CDDEE7C" w14:textId="77777777" w:rsidR="00347BE0" w:rsidRDefault="00347BE0" w:rsidP="00347BE0">
      <w:pPr>
        <w:rPr>
          <w:lang w:eastAsia="zh-CN"/>
        </w:rPr>
      </w:pPr>
      <w:r>
        <w:t xml:space="preserve">This service allows the NF service consumers </w:t>
      </w:r>
      <w:r>
        <w:rPr>
          <w:lang w:eastAsia="zh-CN"/>
        </w:rPr>
        <w:t xml:space="preserve">to subscribe/unsubscribe the data change notification and </w:t>
      </w:r>
      <w:r>
        <w:t xml:space="preserve">to be notified of the data </w:t>
      </w:r>
      <w:r>
        <w:rPr>
          <w:lang w:eastAsia="zh-CN"/>
        </w:rPr>
        <w:t>change.</w:t>
      </w:r>
    </w:p>
    <w:p w14:paraId="2912DBD2" w14:textId="77777777" w:rsidR="00347BE0" w:rsidRPr="00347BE0" w:rsidRDefault="00347BE0" w:rsidP="00347BE0">
      <w:pPr>
        <w:pStyle w:val="Heading5"/>
        <w:rPr>
          <w:lang w:eastAsia="zh-CN"/>
        </w:rPr>
      </w:pPr>
      <w:bookmarkStart w:id="76" w:name="_Toc20119826"/>
      <w:bookmarkStart w:id="77" w:name="_Toc21622726"/>
      <w:bookmarkStart w:id="78" w:name="_Toc21622803"/>
      <w:bookmarkStart w:id="79" w:name="_Toc27586098"/>
      <w:bookmarkStart w:id="80" w:name="_Toc90581352"/>
      <w:r w:rsidRPr="00347BE0">
        <w:t>5.2.1.</w:t>
      </w:r>
      <w:r w:rsidRPr="00347BE0">
        <w:rPr>
          <w:lang w:eastAsia="zh-CN"/>
        </w:rPr>
        <w:t>2</w:t>
      </w:r>
      <w:r w:rsidRPr="00347BE0">
        <w:t xml:space="preserve"> </w:t>
      </w:r>
      <w:r w:rsidRPr="00347BE0">
        <w:rPr>
          <w:lang w:eastAsia="zh-CN"/>
        </w:rPr>
        <w:t>Service operation and data access authorization</w:t>
      </w:r>
      <w:bookmarkEnd w:id="76"/>
      <w:bookmarkEnd w:id="77"/>
      <w:bookmarkEnd w:id="78"/>
      <w:bookmarkEnd w:id="79"/>
      <w:bookmarkEnd w:id="80"/>
    </w:p>
    <w:p w14:paraId="5387D9C9" w14:textId="77777777" w:rsidR="00347BE0" w:rsidRPr="00347BE0" w:rsidRDefault="00347BE0" w:rsidP="00347BE0">
      <w:pPr>
        <w:rPr>
          <w:lang w:val="en-US" w:eastAsia="zh-CN"/>
        </w:rPr>
      </w:pPr>
      <w:r>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1DBACD56" w14:textId="77777777" w:rsidR="00347BE0" w:rsidRDefault="00347BE0" w:rsidP="00347BE0">
      <w:pPr>
        <w:rPr>
          <w:lang w:val="en-US" w:eastAsia="zh-CN"/>
        </w:rPr>
      </w:pPr>
      <w:r>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22642380" w14:textId="77777777" w:rsidR="00347BE0" w:rsidRDefault="00347BE0" w:rsidP="004E66F8">
      <w:pPr>
        <w:rPr>
          <w:lang w:val="en-US" w:eastAsia="zh-CN"/>
        </w:rPr>
      </w:pPr>
      <w:r w:rsidRPr="004E66F8">
        <w:t>If there is an illegal service operation or data access request initiated by a NF consumer, the service failure response should be returned through the Nudr interface with an explicit cause value.</w:t>
      </w:r>
    </w:p>
    <w:p w14:paraId="76B2B55F" w14:textId="77777777" w:rsidR="00347BE0" w:rsidRPr="00347BE0" w:rsidRDefault="00347BE0" w:rsidP="00347BE0">
      <w:pPr>
        <w:pStyle w:val="Heading3"/>
      </w:pPr>
      <w:bookmarkStart w:id="81" w:name="_Toc20119827"/>
      <w:bookmarkStart w:id="82" w:name="_Toc21622727"/>
      <w:bookmarkStart w:id="83" w:name="_Toc21622804"/>
      <w:bookmarkStart w:id="84" w:name="_Toc27586099"/>
      <w:bookmarkStart w:id="85" w:name="_Toc90581353"/>
      <w:r w:rsidRPr="00347BE0">
        <w:t>5.2.2</w:t>
      </w:r>
      <w:r w:rsidRPr="00347BE0">
        <w:tab/>
        <w:t>Service Operations</w:t>
      </w:r>
      <w:bookmarkEnd w:id="81"/>
      <w:bookmarkEnd w:id="82"/>
      <w:bookmarkEnd w:id="83"/>
      <w:bookmarkEnd w:id="84"/>
      <w:bookmarkEnd w:id="85"/>
    </w:p>
    <w:p w14:paraId="40E4EF7A" w14:textId="77777777" w:rsidR="00347BE0" w:rsidRPr="00347BE0" w:rsidRDefault="00347BE0" w:rsidP="00347BE0">
      <w:pPr>
        <w:pStyle w:val="Heading4"/>
      </w:pPr>
      <w:bookmarkStart w:id="86" w:name="_Toc20119828"/>
      <w:bookmarkStart w:id="87" w:name="_Toc21622728"/>
      <w:bookmarkStart w:id="88" w:name="_Toc21622805"/>
      <w:bookmarkStart w:id="89" w:name="_Toc27586100"/>
      <w:bookmarkStart w:id="90" w:name="_Toc90581354"/>
      <w:r w:rsidRPr="00347BE0">
        <w:t>5.2.2.1</w:t>
      </w:r>
      <w:r w:rsidRPr="00347BE0">
        <w:tab/>
        <w:t>Introduction</w:t>
      </w:r>
      <w:bookmarkEnd w:id="86"/>
      <w:bookmarkEnd w:id="87"/>
      <w:bookmarkEnd w:id="88"/>
      <w:bookmarkEnd w:id="89"/>
      <w:bookmarkEnd w:id="90"/>
    </w:p>
    <w:p w14:paraId="29C3FFCD" w14:textId="77777777" w:rsidR="00347BE0" w:rsidRPr="00347BE0" w:rsidRDefault="00347BE0" w:rsidP="00347BE0">
      <w:pPr>
        <w:rPr>
          <w:lang w:eastAsia="zh-CN"/>
        </w:rPr>
      </w:pPr>
      <w:r>
        <w:rPr>
          <w:lang w:eastAsia="zh-CN"/>
        </w:rPr>
        <w:t>This clause specifies the generic Nudr_DataRepository service operations towards the different data sets as shown in Figure</w:t>
      </w:r>
      <w:r>
        <w:rPr>
          <w:lang w:val="en-US" w:eastAsia="zh-CN"/>
        </w:rPr>
        <w:t> </w:t>
      </w:r>
      <w:r>
        <w:rPr>
          <w:lang w:eastAsia="zh-CN"/>
        </w:rPr>
        <w:t>4-1.</w:t>
      </w:r>
    </w:p>
    <w:p w14:paraId="5F392533" w14:textId="645BCBE5" w:rsidR="00347BE0" w:rsidRDefault="00347BE0" w:rsidP="00347BE0">
      <w:pPr>
        <w:rPr>
          <w:lang w:eastAsia="zh-CN"/>
        </w:rPr>
      </w:pPr>
      <w:r>
        <w:rPr>
          <w:lang w:eastAsia="zh-CN"/>
        </w:rPr>
        <w:t>T</w:t>
      </w:r>
      <w:r>
        <w:t xml:space="preserve">he </w:t>
      </w:r>
      <w:r>
        <w:rPr>
          <w:lang w:eastAsia="zh-CN"/>
        </w:rPr>
        <w:t xml:space="preserve">HTTP </w:t>
      </w:r>
      <w:r>
        <w:t xml:space="preserve">request </w:t>
      </w:r>
      <w:r>
        <w:rPr>
          <w:lang w:eastAsia="zh-CN"/>
        </w:rPr>
        <w:t xml:space="preserve">of the service operations </w:t>
      </w:r>
      <w:r>
        <w:t xml:space="preserve">contains a resource URI </w:t>
      </w:r>
      <w:r>
        <w:rPr>
          <w:lang w:eastAsia="zh-CN"/>
        </w:rPr>
        <w:t xml:space="preserve">that the {apiSpecificResourceUriPart} (see </w:t>
      </w:r>
      <w:r w:rsidR="004E66F8">
        <w:rPr>
          <w:lang w:eastAsia="zh-CN"/>
        </w:rPr>
        <w:t>clause 4</w:t>
      </w:r>
      <w:r>
        <w:rPr>
          <w:lang w:eastAsia="zh-CN"/>
        </w:rPr>
        <w:t xml:space="preserve">.4.2 in </w:t>
      </w:r>
      <w:r w:rsidR="00EE4EF4">
        <w:rPr>
          <w:lang w:eastAsia="zh-CN"/>
        </w:rPr>
        <w:t>3GPP TS 2</w:t>
      </w:r>
      <w:r w:rsidR="00EE4EF4">
        <w:rPr>
          <w:lang w:val="en-US" w:eastAsia="zh-CN"/>
        </w:rPr>
        <w:t>9.501[</w:t>
      </w:r>
      <w:r>
        <w:rPr>
          <w:lang w:val="en-US" w:eastAsia="zh-CN"/>
        </w:rPr>
        <w:t>4]</w:t>
      </w:r>
      <w:r>
        <w:rPr>
          <w:lang w:eastAsia="zh-CN"/>
        </w:rPr>
        <w:t xml:space="preserve">) </w:t>
      </w:r>
      <w:r>
        <w:t>consist</w:t>
      </w:r>
      <w:r>
        <w:rPr>
          <w:lang w:eastAsia="zh-CN"/>
        </w:rPr>
        <w:t>s</w:t>
      </w:r>
      <w:r>
        <w:t xml:space="preserve"> of a top-level segment and sub-level segment</w:t>
      </w:r>
      <w:r>
        <w:rPr>
          <w:lang w:eastAsia="zh-CN"/>
        </w:rPr>
        <w:t>(</w:t>
      </w:r>
      <w:r>
        <w:t>s</w:t>
      </w:r>
      <w:r>
        <w:rPr>
          <w:lang w:eastAsia="zh-CN"/>
        </w:rPr>
        <w:t>).</w:t>
      </w:r>
    </w:p>
    <w:p w14:paraId="2E550B8A" w14:textId="77777777" w:rsidR="00347BE0" w:rsidRDefault="00347BE0" w:rsidP="00347BE0">
      <w:pPr>
        <w:rPr>
          <w:lang w:eastAsia="zh-CN"/>
        </w:rPr>
      </w:pPr>
      <w:r>
        <w:rPr>
          <w:lang w:eastAsia="zh-CN"/>
        </w:rPr>
        <w:t xml:space="preserve">For Create, Query, Update and Delete operations, the top-level segment indicates one top level resource representing one of the data sets, </w:t>
      </w:r>
      <w:r>
        <w:t xml:space="preserve">which </w:t>
      </w:r>
      <w:r>
        <w:rPr>
          <w:lang w:eastAsia="zh-CN"/>
        </w:rPr>
        <w:t xml:space="preserve">are defined as </w:t>
      </w:r>
      <w:r>
        <w:t>"/subscription-data", "/policy-data", "/exposure-data" and "/application-data"</w:t>
      </w:r>
      <w:r>
        <w:rPr>
          <w:lang w:eastAsia="zh-CN"/>
        </w:rPr>
        <w:t xml:space="preserve"> in Figure</w:t>
      </w:r>
      <w:r>
        <w:rPr>
          <w:lang w:val="en-US" w:eastAsia="zh-CN"/>
        </w:rPr>
        <w:t> </w:t>
      </w:r>
      <w:r>
        <w:rPr>
          <w:lang w:eastAsia="zh-CN"/>
        </w:rPr>
        <w:t xml:space="preserve">6.1.3.1-1. And a certain child resource is indicated by of the end URI of the sub-level segments, which </w:t>
      </w:r>
      <w:r>
        <w:t xml:space="preserve">are defined in </w:t>
      </w:r>
      <w:r w:rsidR="00EE4EF4">
        <w:t>3GPP TS 29.50</w:t>
      </w:r>
      <w:r w:rsidR="00EE4EF4">
        <w:rPr>
          <w:lang w:eastAsia="zh-CN"/>
        </w:rPr>
        <w:t>5</w:t>
      </w:r>
      <w:r w:rsidR="00EE4EF4">
        <w:t> </w:t>
      </w:r>
      <w:r w:rsidR="00EE4EF4">
        <w:rPr>
          <w:lang w:eastAsia="zh-CN"/>
        </w:rPr>
        <w:t>[</w:t>
      </w:r>
      <w:r>
        <w:rPr>
          <w:lang w:eastAsia="zh-CN"/>
        </w:rPr>
        <w:t>2]</w:t>
      </w:r>
      <w:r>
        <w:t xml:space="preserve"> for use when the top-level segment is "/subscription-data" and in </w:t>
      </w:r>
      <w:r w:rsidR="00EE4EF4">
        <w:t>3GPP TS 29.519 </w:t>
      </w:r>
      <w:r w:rsidR="00EE4EF4">
        <w:rPr>
          <w:lang w:eastAsia="zh-CN"/>
        </w:rPr>
        <w:t>[</w:t>
      </w:r>
      <w:r>
        <w:rPr>
          <w:lang w:eastAsia="zh-CN"/>
        </w:rPr>
        <w:t>3]</w:t>
      </w:r>
      <w:r>
        <w:t xml:space="preserve"> for use when the top-level segment is "/policy-data", "/exposure-data" or "/application-data".</w:t>
      </w:r>
    </w:p>
    <w:p w14:paraId="0FA88A32" w14:textId="77777777" w:rsidR="00347BE0" w:rsidRDefault="00347BE0" w:rsidP="00347BE0">
      <w:pPr>
        <w:rPr>
          <w:lang w:eastAsia="zh-CN"/>
        </w:rPr>
      </w:pPr>
      <w:r>
        <w:rPr>
          <w:lang w:eastAsia="zh-CN"/>
        </w:rPr>
        <w:t xml:space="preserve">For Subscribe/Unsubscribe to data change notification operations, the resource of the subscription to the notification should be as the child resource of each of the data sets (i.e. </w:t>
      </w:r>
      <w:r>
        <w:t>"/subscription-data"</w:t>
      </w:r>
      <w:r>
        <w:rPr>
          <w:lang w:eastAsia="zh-CN"/>
        </w:rPr>
        <w:t xml:space="preserve">, </w:t>
      </w:r>
      <w:r>
        <w:t>"/policy-data"</w:t>
      </w:r>
      <w:r>
        <w:rPr>
          <w:lang w:eastAsia="zh-CN"/>
        </w:rPr>
        <w:t xml:space="preserve">, </w:t>
      </w:r>
      <w:r>
        <w:t>"</w:t>
      </w:r>
      <w:r>
        <w:rPr>
          <w:lang w:eastAsia="zh-CN"/>
        </w:rPr>
        <w:t>/</w:t>
      </w:r>
      <w:r>
        <w:t>exposure-data"</w:t>
      </w:r>
      <w:r>
        <w:rPr>
          <w:lang w:eastAsia="zh-CN"/>
        </w:rPr>
        <w:t xml:space="preserve"> and </w:t>
      </w:r>
      <w:r>
        <w:t>"/application-data"</w:t>
      </w:r>
      <w:r>
        <w:rPr>
          <w:lang w:eastAsia="zh-CN"/>
        </w:rPr>
        <w:t>), which are indicated by the top-level segment in the URI. And the resource representation of the subscription to the notification should be indicated by the sub-level segment of each data set.</w:t>
      </w:r>
    </w:p>
    <w:p w14:paraId="4FCA6A91" w14:textId="77777777" w:rsidR="00347BE0" w:rsidRDefault="00347BE0" w:rsidP="00347BE0">
      <w:pPr>
        <w:rPr>
          <w:lang w:eastAsia="zh-CN"/>
        </w:rPr>
      </w:pPr>
      <w:r>
        <w:rPr>
          <w:lang w:eastAsia="zh-CN"/>
        </w:rPr>
        <w:t xml:space="preserve">The following procedures for each operation should be taken as </w:t>
      </w:r>
      <w:r>
        <w:rPr>
          <w:lang w:val="en-US" w:eastAsia="zh-CN"/>
        </w:rPr>
        <w:t xml:space="preserve">the common procedures and </w:t>
      </w:r>
      <w:r>
        <w:rPr>
          <w:lang w:eastAsia="zh-CN"/>
        </w:rPr>
        <w:t xml:space="preserve">applicable to corresponding detail procedures with the same service operation in </w:t>
      </w:r>
      <w:r w:rsidR="00EE4EF4">
        <w:rPr>
          <w:lang w:eastAsia="zh-CN"/>
        </w:rPr>
        <w:t>3GPP TS 29.505 [</w:t>
      </w:r>
      <w:r>
        <w:rPr>
          <w:lang w:eastAsia="zh-CN"/>
        </w:rPr>
        <w:t xml:space="preserve">2] and </w:t>
      </w:r>
      <w:r w:rsidR="00EE4EF4">
        <w:rPr>
          <w:lang w:eastAsia="zh-CN"/>
        </w:rPr>
        <w:t>3GPP TS 29.519 [</w:t>
      </w:r>
      <w:r>
        <w:rPr>
          <w:lang w:eastAsia="zh-CN"/>
        </w:rPr>
        <w:t>3].</w:t>
      </w:r>
    </w:p>
    <w:p w14:paraId="236724AE" w14:textId="77777777" w:rsidR="00347BE0" w:rsidRPr="00347BE0" w:rsidRDefault="00347BE0" w:rsidP="00347BE0">
      <w:pPr>
        <w:pStyle w:val="Heading4"/>
        <w:rPr>
          <w:lang w:eastAsia="zh-CN"/>
        </w:rPr>
      </w:pPr>
      <w:bookmarkStart w:id="91" w:name="_Toc20119829"/>
      <w:bookmarkStart w:id="92" w:name="_Toc21622729"/>
      <w:bookmarkStart w:id="93" w:name="_Toc21622806"/>
      <w:bookmarkStart w:id="94" w:name="_Toc27586101"/>
      <w:bookmarkStart w:id="95" w:name="_Toc90581355"/>
      <w:r w:rsidRPr="00347BE0">
        <w:t>5.2.2.2</w:t>
      </w:r>
      <w:r w:rsidRPr="00347BE0">
        <w:tab/>
      </w:r>
      <w:r w:rsidRPr="00347BE0">
        <w:rPr>
          <w:lang w:eastAsia="zh-CN"/>
        </w:rPr>
        <w:t>Query</w:t>
      </w:r>
      <w:bookmarkEnd w:id="91"/>
      <w:bookmarkEnd w:id="92"/>
      <w:bookmarkEnd w:id="93"/>
      <w:bookmarkEnd w:id="94"/>
      <w:bookmarkEnd w:id="95"/>
    </w:p>
    <w:p w14:paraId="46F6DF2F" w14:textId="77777777" w:rsidR="00347BE0" w:rsidRPr="00347BE0" w:rsidRDefault="00347BE0" w:rsidP="00347BE0">
      <w:pPr>
        <w:pStyle w:val="Heading5"/>
        <w:rPr>
          <w:lang w:eastAsia="zh-CN"/>
        </w:rPr>
      </w:pPr>
      <w:bookmarkStart w:id="96" w:name="_Toc20119830"/>
      <w:bookmarkStart w:id="97" w:name="_Toc21622730"/>
      <w:bookmarkStart w:id="98" w:name="_Toc21622807"/>
      <w:bookmarkStart w:id="99" w:name="_Toc27586102"/>
      <w:bookmarkStart w:id="100" w:name="_Toc90581356"/>
      <w:r w:rsidRPr="00347BE0">
        <w:t>5.2.2.2.1</w:t>
      </w:r>
      <w:r w:rsidRPr="00347BE0">
        <w:tab/>
        <w:t>General</w:t>
      </w:r>
      <w:bookmarkEnd w:id="96"/>
      <w:bookmarkEnd w:id="97"/>
      <w:bookmarkEnd w:id="98"/>
      <w:bookmarkEnd w:id="99"/>
      <w:bookmarkEnd w:id="100"/>
    </w:p>
    <w:p w14:paraId="07DCDBDB" w14:textId="77777777" w:rsidR="00347BE0" w:rsidRPr="00347BE0" w:rsidRDefault="00347BE0" w:rsidP="00347BE0">
      <w:pPr>
        <w:rPr>
          <w:lang w:eastAsia="zh-CN"/>
        </w:rPr>
      </w:pPr>
      <w:r>
        <w:t xml:space="preserve">The </w:t>
      </w:r>
      <w:r>
        <w:rPr>
          <w:lang w:eastAsia="zh-CN"/>
        </w:rPr>
        <w:t>Query</w:t>
      </w:r>
      <w:r>
        <w:t xml:space="preserve"> service operation </w:t>
      </w:r>
      <w:r>
        <w:rPr>
          <w:lang w:eastAsia="zh-CN"/>
        </w:rPr>
        <w:t xml:space="preserve">is used to retrieve the data stored in the UDR. </w:t>
      </w:r>
      <w:r>
        <w:t xml:space="preserve">HTTP GET method </w:t>
      </w:r>
      <w:r>
        <w:rPr>
          <w:lang w:eastAsia="zh-CN"/>
        </w:rPr>
        <w:t xml:space="preserve">shall be used for the service operation </w:t>
      </w:r>
      <w:r>
        <w:t xml:space="preserve">to </w:t>
      </w:r>
      <w:r>
        <w:rPr>
          <w:lang w:eastAsia="zh-CN"/>
        </w:rPr>
        <w:t>request</w:t>
      </w:r>
      <w:r>
        <w:t xml:space="preserve"> the certain </w:t>
      </w:r>
      <w:r>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3EEB0280" w14:textId="77777777" w:rsidR="00347BE0" w:rsidRPr="00347BE0" w:rsidRDefault="00347BE0" w:rsidP="00347BE0">
      <w:pPr>
        <w:pStyle w:val="Heading5"/>
        <w:rPr>
          <w:lang w:eastAsia="zh-CN"/>
        </w:rPr>
      </w:pPr>
      <w:bookmarkStart w:id="101" w:name="_Toc20119831"/>
      <w:bookmarkStart w:id="102" w:name="_Toc21622731"/>
      <w:bookmarkStart w:id="103" w:name="_Toc21622808"/>
      <w:bookmarkStart w:id="104" w:name="_Toc27586103"/>
      <w:bookmarkStart w:id="105" w:name="_Toc90581357"/>
      <w:r w:rsidRPr="00347BE0">
        <w:t>5.2.2.2.2</w:t>
      </w:r>
      <w:r w:rsidRPr="00347BE0">
        <w:tab/>
      </w:r>
      <w:r w:rsidRPr="00347BE0">
        <w:rPr>
          <w:lang w:eastAsia="zh-CN"/>
        </w:rPr>
        <w:t>Data retrieval</w:t>
      </w:r>
      <w:bookmarkEnd w:id="101"/>
      <w:bookmarkEnd w:id="102"/>
      <w:bookmarkEnd w:id="103"/>
      <w:bookmarkEnd w:id="104"/>
      <w:bookmarkEnd w:id="105"/>
    </w:p>
    <w:p w14:paraId="58CBCD34" w14:textId="77777777" w:rsidR="00347BE0" w:rsidRPr="00347BE0" w:rsidRDefault="00347BE0" w:rsidP="00347BE0">
      <w:pPr>
        <w:rPr>
          <w:lang w:eastAsia="zh-CN"/>
        </w:rPr>
      </w:pPr>
      <w:r>
        <w:t>Figure 5.2.2.2.2-1 shows a scenario where the NF service consumer (e.g. UDM, PCF or NEF) sends a request to the UDR to retrieve data.</w:t>
      </w:r>
    </w:p>
    <w:p w14:paraId="1D8C2287" w14:textId="77777777" w:rsidR="00347BE0" w:rsidRDefault="00347BE0" w:rsidP="00347BE0">
      <w:pPr>
        <w:rPr>
          <w:lang w:eastAsia="zh-CN"/>
        </w:rPr>
      </w:pPr>
      <w:r>
        <w:rPr>
          <w:lang w:eastAsia="zh-CN"/>
        </w:rPr>
        <w:t>Query parameters may be used for data retrieval:</w:t>
      </w:r>
    </w:p>
    <w:p w14:paraId="24155855" w14:textId="77777777" w:rsidR="00347BE0" w:rsidRDefault="00347BE0" w:rsidP="00347BE0">
      <w:pPr>
        <w:pStyle w:val="B1"/>
        <w:rPr>
          <w:lang w:val="en-US" w:eastAsia="zh-CN"/>
        </w:rPr>
      </w:pPr>
      <w:r>
        <w:rPr>
          <w:lang w:eastAsia="zh-CN"/>
        </w:rPr>
        <w:t>i)</w:t>
      </w:r>
      <w:r>
        <w:rPr>
          <w:lang w:eastAsia="zh-CN"/>
        </w:rPr>
        <w:tab/>
        <w:t>Clause </w:t>
      </w:r>
      <w:r>
        <w:t>5.2.2.2.</w:t>
      </w:r>
      <w:r>
        <w:rPr>
          <w:lang w:eastAsia="zh-CN"/>
        </w:rPr>
        <w:t>3</w:t>
      </w:r>
      <w:r>
        <w:t xml:space="preserve"> </w:t>
      </w:r>
      <w:r>
        <w:rPr>
          <w:lang w:val="en-US"/>
        </w:rPr>
        <w:t>s</w:t>
      </w:r>
      <w:r>
        <w:rPr>
          <w:lang w:val="en-US" w:eastAsia="zh-CN"/>
        </w:rPr>
        <w:t>pecifies the query parameter used for retrieving subset of a resource;</w:t>
      </w:r>
    </w:p>
    <w:p w14:paraId="61EA6CB3" w14:textId="77777777" w:rsidR="00347BE0" w:rsidRDefault="00347BE0" w:rsidP="00347BE0">
      <w:pPr>
        <w:pStyle w:val="B1"/>
        <w:rPr>
          <w:lang w:eastAsia="zh-CN"/>
        </w:rPr>
      </w:pPr>
      <w:r>
        <w:rPr>
          <w:lang w:eastAsia="zh-CN"/>
        </w:rPr>
        <w:t>ii)</w:t>
      </w:r>
      <w:r>
        <w:rPr>
          <w:lang w:eastAsia="zh-CN"/>
        </w:rPr>
        <w:tab/>
        <w:t xml:space="preserve">Other query parameters </w:t>
      </w:r>
      <w:r>
        <w:t xml:space="preserve">are defined in </w:t>
      </w:r>
      <w:r w:rsidR="00EE4EF4">
        <w:t>3GPP TS 29.505 </w:t>
      </w:r>
      <w:r w:rsidR="00EE4EF4">
        <w:rPr>
          <w:lang w:eastAsia="zh-CN"/>
        </w:rPr>
        <w:t>[</w:t>
      </w:r>
      <w:r>
        <w:rPr>
          <w:lang w:eastAsia="zh-CN"/>
        </w:rPr>
        <w:t>2]</w:t>
      </w:r>
      <w:r>
        <w:t xml:space="preserve"> and </w:t>
      </w:r>
      <w:r w:rsidR="00EE4EF4">
        <w:t>3GPP TS 29.519 </w:t>
      </w:r>
      <w:r w:rsidR="00EE4EF4">
        <w:rPr>
          <w:lang w:eastAsia="zh-CN"/>
        </w:rPr>
        <w:t>[</w:t>
      </w:r>
      <w:r>
        <w:rPr>
          <w:lang w:eastAsia="zh-CN"/>
        </w:rPr>
        <w:t>3]</w:t>
      </w:r>
      <w:r>
        <w:t>.</w:t>
      </w:r>
    </w:p>
    <w:p w14:paraId="7958F53A" w14:textId="77777777" w:rsidR="00347BE0" w:rsidRDefault="00347BE0" w:rsidP="00347BE0">
      <w:pPr>
        <w:pStyle w:val="TH"/>
        <w:rPr>
          <w:lang w:eastAsia="zh-CN"/>
        </w:rPr>
      </w:pPr>
    </w:p>
    <w:p w14:paraId="64C4A8FB" w14:textId="77777777" w:rsidR="00347BE0" w:rsidRDefault="00347BE0" w:rsidP="00347BE0">
      <w:pPr>
        <w:pStyle w:val="TH"/>
        <w:rPr>
          <w:lang w:eastAsia="zh-CN"/>
        </w:rPr>
      </w:pPr>
      <w:r w:rsidRPr="00347BE0">
        <w:object w:dxaOrig="8715" w:dyaOrig="2385" w14:anchorId="4D4995C7">
          <v:shape id="_x0000_i1028" type="#_x0000_t75" style="width:436.15pt;height:119.7pt" o:ole="">
            <v:imagedata r:id="rId12" o:title=""/>
          </v:shape>
          <o:OLEObject Type="Embed" ProgID="Visio.Drawing.11" ShapeID="_x0000_i1028" DrawAspect="Content" ObjectID="_1701194323" r:id="rId13"/>
        </w:object>
      </w:r>
    </w:p>
    <w:p w14:paraId="67938936" w14:textId="77777777" w:rsidR="00347BE0" w:rsidRDefault="00347BE0" w:rsidP="00347BE0">
      <w:pPr>
        <w:pStyle w:val="TF"/>
      </w:pPr>
      <w:r>
        <w:t>Figure 5.2.2.2.2-1: Retrieving Data</w:t>
      </w:r>
    </w:p>
    <w:p w14:paraId="2203C944" w14:textId="77777777" w:rsidR="00347BE0" w:rsidRDefault="00347BE0" w:rsidP="00347BE0">
      <w:pPr>
        <w:pStyle w:val="B1"/>
      </w:pPr>
      <w:r>
        <w:t>1.</w:t>
      </w:r>
      <w:r>
        <w:tab/>
        <w:t xml:space="preserve">The NF service consumer </w:t>
      </w:r>
      <w:r>
        <w:rPr>
          <w:lang w:eastAsia="zh-CN"/>
        </w:rPr>
        <w:t xml:space="preserve">shall </w:t>
      </w:r>
      <w:r>
        <w:t xml:space="preserve">send a GET request to the resource representing the data. Query parameters </w:t>
      </w:r>
      <w:r>
        <w:rPr>
          <w:lang w:eastAsia="zh-CN"/>
        </w:rPr>
        <w:t>may be</w:t>
      </w:r>
      <w:r>
        <w:t xml:space="preserve"> used to restrict the response to the requested </w:t>
      </w:r>
      <w:r>
        <w:rPr>
          <w:lang w:eastAsia="zh-CN"/>
        </w:rPr>
        <w:t>data</w:t>
      </w:r>
      <w:r>
        <w:t xml:space="preserve"> </w:t>
      </w:r>
      <w:r>
        <w:rPr>
          <w:lang w:eastAsia="zh-CN"/>
        </w:rPr>
        <w:t>record(s)</w:t>
      </w:r>
      <w:r>
        <w:t xml:space="preserve"> of the resource's representation.</w:t>
      </w:r>
      <w:r>
        <w:rPr>
          <w:lang w:eastAsia="zh-CN"/>
        </w:rPr>
        <w:t xml:space="preserve"> </w:t>
      </w:r>
      <w:r>
        <w:t xml:space="preserve">Query parameters may also indicate the features that the NF service consumer supports as described in clause 6.6.2 of </w:t>
      </w:r>
      <w:r w:rsidR="00EE4EF4">
        <w:t>3GPP TS 29.500 [</w:t>
      </w:r>
      <w:r>
        <w:t>7].</w:t>
      </w:r>
    </w:p>
    <w:p w14:paraId="064CF7B8" w14:textId="77777777" w:rsidR="00347BE0" w:rsidRDefault="00347BE0" w:rsidP="00347BE0">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 xml:space="preserve">ata </w:t>
      </w:r>
      <w:r>
        <w:rPr>
          <w:lang w:eastAsia="zh-CN"/>
        </w:rPr>
        <w:t xml:space="preserve">record(s) </w:t>
      </w:r>
      <w:r>
        <w:t>restricted to the query parameters.</w:t>
      </w:r>
      <w:r>
        <w:rPr>
          <w:lang w:eastAsia="zh-CN"/>
        </w:rPr>
        <w:t xml:space="preserve"> </w:t>
      </w:r>
      <w:r>
        <w:t>(and thus also to the indicated features supported by the NF service consumer).</w:t>
      </w:r>
    </w:p>
    <w:p w14:paraId="51C8024B" w14:textId="77777777" w:rsidR="00347BE0" w:rsidRDefault="00347BE0" w:rsidP="00347BE0">
      <w:pPr>
        <w:pStyle w:val="B1"/>
        <w:rPr>
          <w:lang w:eastAsia="zh-CN"/>
        </w:rPr>
      </w:pPr>
      <w:r>
        <w:rPr>
          <w:lang w:eastAsia="zh-CN"/>
        </w:rPr>
        <w:tab/>
      </w:r>
      <w:r>
        <w:t>On failure, the UDR shall return an appropriated error code with the error cause information.</w:t>
      </w:r>
    </w:p>
    <w:p w14:paraId="010CD6C9" w14:textId="77777777" w:rsidR="00347BE0" w:rsidRDefault="00347BE0" w:rsidP="00347BE0">
      <w:pPr>
        <w:rPr>
          <w:lang w:eastAsia="zh-CN"/>
        </w:rPr>
      </w:pPr>
      <w:r>
        <w:t xml:space="preserve">The error codes of corresponding service operations in </w:t>
      </w:r>
      <w:r w:rsidR="00EE4EF4">
        <w:t>3GPP TS 29.505 [</w:t>
      </w:r>
      <w:r>
        <w:t xml:space="preserve">2] and </w:t>
      </w:r>
      <w:r w:rsidR="00EE4EF4">
        <w:t>3GPP TS 29.519 [</w:t>
      </w:r>
      <w:r>
        <w:t xml:space="preserve">3] shall align and comply with the failure response mechanism which is defined in </w:t>
      </w:r>
      <w:r w:rsidR="00EE4EF4">
        <w:t>3GPP TS 29.500 [</w:t>
      </w:r>
      <w:r>
        <w:t>7].</w:t>
      </w:r>
    </w:p>
    <w:p w14:paraId="649880D5" w14:textId="77777777" w:rsidR="00347BE0" w:rsidRPr="00347BE0" w:rsidRDefault="00347BE0" w:rsidP="00347BE0">
      <w:pPr>
        <w:pStyle w:val="Heading5"/>
        <w:rPr>
          <w:lang w:eastAsia="zh-CN"/>
        </w:rPr>
      </w:pPr>
      <w:bookmarkStart w:id="106" w:name="_Toc20119832"/>
      <w:bookmarkStart w:id="107" w:name="_Toc21622732"/>
      <w:bookmarkStart w:id="108" w:name="_Toc21622809"/>
      <w:bookmarkStart w:id="109" w:name="_Toc27586104"/>
      <w:bookmarkStart w:id="110" w:name="_Toc90581358"/>
      <w:r w:rsidRPr="00347BE0">
        <w:t>5.2.2.2.</w:t>
      </w:r>
      <w:r w:rsidRPr="00347BE0">
        <w:rPr>
          <w:lang w:eastAsia="zh-CN"/>
        </w:rPr>
        <w:t>3</w:t>
      </w:r>
      <w:r w:rsidRPr="00347BE0">
        <w:tab/>
      </w:r>
      <w:r w:rsidRPr="00347BE0">
        <w:rPr>
          <w:lang w:eastAsia="zh-CN"/>
        </w:rPr>
        <w:t>Retrieval of subset of a resource</w:t>
      </w:r>
      <w:bookmarkEnd w:id="106"/>
      <w:bookmarkEnd w:id="107"/>
      <w:bookmarkEnd w:id="108"/>
      <w:bookmarkEnd w:id="109"/>
      <w:bookmarkEnd w:id="110"/>
    </w:p>
    <w:p w14:paraId="499364D7" w14:textId="77777777" w:rsidR="00347BE0" w:rsidRPr="00347BE0" w:rsidRDefault="00347BE0" w:rsidP="00347BE0">
      <w:pPr>
        <w:rPr>
          <w:lang w:eastAsia="zh-CN"/>
        </w:rPr>
      </w:pPr>
      <w:r>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36905BE8" w14:textId="77777777" w:rsidR="00347BE0" w:rsidRDefault="00347BE0" w:rsidP="00347BE0">
      <w:pPr>
        <w:pStyle w:val="B1"/>
        <w:rPr>
          <w:lang w:eastAsia="zh-CN"/>
        </w:rPr>
      </w:pPr>
      <w:r>
        <w:rPr>
          <w:lang w:eastAsia="zh-CN"/>
        </w:rPr>
        <w:t>1)</w:t>
      </w:r>
      <w:r>
        <w:rPr>
          <w:lang w:eastAsia="zh-CN"/>
        </w:rPr>
        <w:tab/>
        <w:t>"fields" query parameter is of type array; and</w:t>
      </w:r>
    </w:p>
    <w:p w14:paraId="5B2297EA" w14:textId="77777777" w:rsidR="00347BE0" w:rsidRDefault="00347BE0" w:rsidP="00347BE0">
      <w:pPr>
        <w:pStyle w:val="B1"/>
        <w:rPr>
          <w:lang w:eastAsia="zh-CN"/>
        </w:rPr>
      </w:pPr>
      <w:r>
        <w:rPr>
          <w:lang w:eastAsia="zh-CN"/>
        </w:rPr>
        <w:t>2)</w:t>
      </w:r>
      <w:r>
        <w:rPr>
          <w:lang w:eastAsia="zh-CN"/>
        </w:rPr>
        <w:tab/>
        <w:t xml:space="preserve">each element of the array is of type string encoded as a JSON pointer as defined </w:t>
      </w:r>
      <w:r w:rsidR="00EE4EF4">
        <w:rPr>
          <w:lang w:eastAsia="zh-CN"/>
        </w:rPr>
        <w:t>IETF RFC 69</w:t>
      </w:r>
      <w:r w:rsidR="00EE4EF4">
        <w:rPr>
          <w:lang w:val="en-US" w:eastAsia="zh-CN"/>
        </w:rPr>
        <w:t>01 </w:t>
      </w:r>
      <w:r>
        <w:rPr>
          <w:lang w:val="en-US" w:eastAsia="zh-CN"/>
        </w:rPr>
        <w:t>[9].</w:t>
      </w:r>
    </w:p>
    <w:p w14:paraId="592AD488" w14:textId="77777777" w:rsidR="00347BE0" w:rsidRDefault="00347BE0" w:rsidP="00347BE0">
      <w:pPr>
        <w:pStyle w:val="NO"/>
        <w:rPr>
          <w:lang w:eastAsia="zh-CN"/>
        </w:rPr>
      </w:pPr>
      <w:r>
        <w:rPr>
          <w:lang w:eastAsia="zh-CN"/>
        </w:rPr>
        <w:t>NOTE:</w:t>
      </w:r>
      <w:r>
        <w:rPr>
          <w:lang w:eastAsia="zh-CN"/>
        </w:rPr>
        <w:tab/>
        <w:t>identifying an individual element in the array is supported by JSON pointer, however it is not recommended to use this feature if the client is not exactly aware of the order of the members in the array.</w:t>
      </w:r>
    </w:p>
    <w:p w14:paraId="5B284E28" w14:textId="77777777" w:rsidR="00347BE0" w:rsidRDefault="00347BE0" w:rsidP="00347BE0">
      <w:pPr>
        <w:rPr>
          <w:lang w:eastAsia="zh-CN"/>
        </w:rPr>
      </w:pPr>
      <w:r>
        <w:rPr>
          <w:lang w:eastAsia="zh-CN"/>
        </w:rPr>
        <w:t>If retrieval of subset of a particular resource is supported, then all the attributes of the corresponding data type of that resource shall be optional or conditional.</w:t>
      </w:r>
    </w:p>
    <w:p w14:paraId="344B2BD3" w14:textId="77777777" w:rsidR="00347BE0" w:rsidRDefault="00347BE0" w:rsidP="00347BE0">
      <w:pPr>
        <w:pStyle w:val="NO"/>
        <w:rPr>
          <w:lang w:eastAsia="zh-CN"/>
        </w:rPr>
      </w:pPr>
      <w:r>
        <w:rPr>
          <w:lang w:eastAsia="zh-CN"/>
        </w:rPr>
        <w:t>EXAMPLE 1:</w:t>
      </w:r>
    </w:p>
    <w:p w14:paraId="42DD0895" w14:textId="77777777" w:rsidR="00347BE0" w:rsidRDefault="00347BE0" w:rsidP="00347BE0">
      <w:pPr>
        <w:rPr>
          <w:lang w:eastAsia="zh-CN"/>
        </w:rPr>
      </w:pPr>
      <w:r>
        <w:rPr>
          <w:lang w:eastAsia="zh-CN"/>
        </w:rPr>
        <w:t>Given the following representation of ExResource:</w:t>
      </w:r>
    </w:p>
    <w:p w14:paraId="349F082F" w14:textId="77777777" w:rsidR="00347BE0" w:rsidRDefault="00347BE0" w:rsidP="00347BE0">
      <w:pPr>
        <w:rPr>
          <w:lang w:eastAsia="zh-CN"/>
        </w:rPr>
      </w:pPr>
      <w:r>
        <w:rPr>
          <w:lang w:eastAsia="zh-CN"/>
        </w:rPr>
        <w:t>{</w:t>
      </w:r>
    </w:p>
    <w:p w14:paraId="5409B490" w14:textId="77777777" w:rsidR="00347BE0" w:rsidRDefault="00347BE0" w:rsidP="00347BE0">
      <w:pPr>
        <w:rPr>
          <w:lang w:eastAsia="zh-CN"/>
        </w:rPr>
      </w:pPr>
      <w:r>
        <w:rPr>
          <w:lang w:eastAsia="zh-CN"/>
        </w:rPr>
        <w:t xml:space="preserve">  "lv1Attr1": "value1"</w:t>
      </w:r>
    </w:p>
    <w:p w14:paraId="1360C8B7" w14:textId="77777777" w:rsidR="00347BE0" w:rsidRDefault="00347BE0" w:rsidP="00347BE0">
      <w:pPr>
        <w:rPr>
          <w:lang w:eastAsia="zh-CN"/>
        </w:rPr>
      </w:pPr>
      <w:r>
        <w:rPr>
          <w:lang w:eastAsia="zh-CN"/>
        </w:rPr>
        <w:t xml:space="preserve">  "lv1Attr2": "value2"</w:t>
      </w:r>
    </w:p>
    <w:p w14:paraId="0300C424" w14:textId="77777777" w:rsidR="00347BE0" w:rsidRDefault="00347BE0" w:rsidP="00347BE0">
      <w:pPr>
        <w:rPr>
          <w:lang w:eastAsia="zh-CN"/>
        </w:rPr>
      </w:pPr>
      <w:r>
        <w:rPr>
          <w:lang w:eastAsia="zh-CN"/>
        </w:rPr>
        <w:t xml:space="preserve">  "lv1Attr3": {</w:t>
      </w:r>
    </w:p>
    <w:p w14:paraId="4F713A45" w14:textId="77777777" w:rsidR="00347BE0" w:rsidRDefault="00347BE0" w:rsidP="00347BE0">
      <w:pPr>
        <w:rPr>
          <w:lang w:eastAsia="zh-CN"/>
        </w:rPr>
      </w:pPr>
      <w:r>
        <w:rPr>
          <w:lang w:eastAsia="zh-CN"/>
        </w:rPr>
        <w:t xml:space="preserve">    "lv2Attr1": "value3"</w:t>
      </w:r>
    </w:p>
    <w:p w14:paraId="45D554D1" w14:textId="77777777" w:rsidR="00347BE0" w:rsidRDefault="00347BE0" w:rsidP="00347BE0">
      <w:pPr>
        <w:rPr>
          <w:lang w:eastAsia="zh-CN"/>
        </w:rPr>
      </w:pPr>
      <w:r>
        <w:rPr>
          <w:lang w:eastAsia="zh-CN"/>
        </w:rPr>
        <w:t xml:space="preserve">    "lv2Attr2": "value4"</w:t>
      </w:r>
    </w:p>
    <w:p w14:paraId="2423A80D" w14:textId="77777777" w:rsidR="00347BE0" w:rsidRDefault="00347BE0" w:rsidP="00347BE0">
      <w:pPr>
        <w:rPr>
          <w:lang w:eastAsia="zh-CN"/>
        </w:rPr>
      </w:pPr>
      <w:r>
        <w:rPr>
          <w:lang w:eastAsia="zh-CN"/>
        </w:rPr>
        <w:t xml:space="preserve">  }</w:t>
      </w:r>
    </w:p>
    <w:p w14:paraId="06F2B133" w14:textId="77777777" w:rsidR="00347BE0" w:rsidRDefault="00347BE0" w:rsidP="00347BE0">
      <w:pPr>
        <w:rPr>
          <w:lang w:eastAsia="zh-CN"/>
        </w:rPr>
      </w:pPr>
      <w:r>
        <w:rPr>
          <w:lang w:eastAsia="zh-CN"/>
        </w:rPr>
        <w:t>}</w:t>
      </w:r>
    </w:p>
    <w:p w14:paraId="2784A707" w14:textId="77777777" w:rsidR="00347BE0" w:rsidRDefault="00347BE0" w:rsidP="00347BE0">
      <w:pPr>
        <w:rPr>
          <w:lang w:eastAsia="zh-CN"/>
        </w:rPr>
      </w:pPr>
      <w:r>
        <w:rPr>
          <w:lang w:eastAsia="zh-CN"/>
        </w:rPr>
        <w:lastRenderedPageBreak/>
        <w:t>To retrieve "lv1Attr1" and "lv2Attr2", the NF sends the following request:</w:t>
      </w:r>
    </w:p>
    <w:p w14:paraId="2708858C" w14:textId="77777777" w:rsidR="00347BE0" w:rsidRDefault="00347BE0" w:rsidP="00347BE0">
      <w:pPr>
        <w:rPr>
          <w:lang w:eastAsia="zh-CN"/>
        </w:rPr>
      </w:pPr>
      <w:r>
        <w:rPr>
          <w:lang w:eastAsia="zh-CN"/>
        </w:rPr>
        <w:t>GET /ExResource?fields=/lv1Attr1, /lv1Attr3/lv2Attr2</w:t>
      </w:r>
    </w:p>
    <w:p w14:paraId="0CF802B6" w14:textId="77777777" w:rsidR="00347BE0" w:rsidRDefault="00347BE0" w:rsidP="00347BE0">
      <w:pPr>
        <w:rPr>
          <w:lang w:eastAsia="zh-CN"/>
        </w:rPr>
      </w:pPr>
      <w:r>
        <w:rPr>
          <w:lang w:eastAsia="zh-CN"/>
        </w:rPr>
        <w:t>Upon success, the UDR then returns the following representation:</w:t>
      </w:r>
    </w:p>
    <w:p w14:paraId="218CB219" w14:textId="77777777" w:rsidR="00347BE0" w:rsidRDefault="00347BE0" w:rsidP="00347BE0">
      <w:pPr>
        <w:rPr>
          <w:lang w:eastAsia="zh-CN"/>
        </w:rPr>
      </w:pPr>
      <w:r>
        <w:rPr>
          <w:lang w:eastAsia="zh-CN"/>
        </w:rPr>
        <w:t>{</w:t>
      </w:r>
    </w:p>
    <w:p w14:paraId="2D99227B" w14:textId="77777777" w:rsidR="00347BE0" w:rsidRDefault="00347BE0" w:rsidP="00347BE0">
      <w:pPr>
        <w:rPr>
          <w:lang w:eastAsia="zh-CN"/>
        </w:rPr>
      </w:pPr>
      <w:r>
        <w:rPr>
          <w:lang w:eastAsia="zh-CN"/>
        </w:rPr>
        <w:t xml:space="preserve">  "lv1Attr1": "value1"</w:t>
      </w:r>
    </w:p>
    <w:p w14:paraId="66CC8167" w14:textId="77777777" w:rsidR="00347BE0" w:rsidRDefault="00347BE0" w:rsidP="00347BE0">
      <w:pPr>
        <w:rPr>
          <w:lang w:eastAsia="zh-CN"/>
        </w:rPr>
      </w:pPr>
      <w:r>
        <w:rPr>
          <w:lang w:eastAsia="zh-CN"/>
        </w:rPr>
        <w:t xml:space="preserve">  "lv1Attr3": {</w:t>
      </w:r>
    </w:p>
    <w:p w14:paraId="4E8D3983" w14:textId="77777777" w:rsidR="00347BE0" w:rsidRDefault="00347BE0" w:rsidP="00347BE0">
      <w:pPr>
        <w:rPr>
          <w:lang w:eastAsia="zh-CN"/>
        </w:rPr>
      </w:pPr>
      <w:r>
        <w:rPr>
          <w:lang w:eastAsia="zh-CN"/>
        </w:rPr>
        <w:t xml:space="preserve">    "lv2Attr2": "value4"</w:t>
      </w:r>
    </w:p>
    <w:p w14:paraId="1AE4426A" w14:textId="77777777" w:rsidR="00347BE0" w:rsidRDefault="00347BE0" w:rsidP="00347BE0">
      <w:pPr>
        <w:rPr>
          <w:lang w:eastAsia="zh-CN"/>
        </w:rPr>
      </w:pPr>
      <w:r>
        <w:rPr>
          <w:lang w:eastAsia="zh-CN"/>
        </w:rPr>
        <w:t xml:space="preserve">  }</w:t>
      </w:r>
    </w:p>
    <w:p w14:paraId="41D49E98" w14:textId="77777777" w:rsidR="00347BE0" w:rsidRDefault="00347BE0" w:rsidP="00347BE0">
      <w:pPr>
        <w:rPr>
          <w:lang w:eastAsia="zh-CN"/>
        </w:rPr>
      </w:pPr>
      <w:r>
        <w:rPr>
          <w:lang w:eastAsia="zh-CN"/>
        </w:rPr>
        <w:t>}</w:t>
      </w:r>
    </w:p>
    <w:p w14:paraId="14D50F01" w14:textId="77777777" w:rsidR="00347BE0" w:rsidRDefault="00347BE0" w:rsidP="00347BE0">
      <w:pPr>
        <w:rPr>
          <w:lang w:eastAsia="zh-CN"/>
        </w:rPr>
      </w:pPr>
    </w:p>
    <w:p w14:paraId="4CAD4E69" w14:textId="77777777" w:rsidR="00347BE0" w:rsidRDefault="00347BE0" w:rsidP="00347BE0">
      <w:pPr>
        <w:pStyle w:val="NO"/>
        <w:rPr>
          <w:lang w:eastAsia="zh-CN"/>
        </w:rPr>
      </w:pPr>
      <w:r>
        <w:rPr>
          <w:lang w:eastAsia="zh-CN"/>
        </w:rPr>
        <w:t>EXAMPLE 2:</w:t>
      </w:r>
    </w:p>
    <w:p w14:paraId="2FA60310" w14:textId="77777777" w:rsidR="00347BE0" w:rsidRDefault="00347BE0" w:rsidP="00347BE0">
      <w:pPr>
        <w:rPr>
          <w:lang w:eastAsia="zh-CN"/>
        </w:rPr>
      </w:pPr>
      <w:r>
        <w:rPr>
          <w:lang w:eastAsia="zh-CN"/>
        </w:rPr>
        <w:t>Given the following representation of ExResource:</w:t>
      </w:r>
    </w:p>
    <w:p w14:paraId="0ED04C64" w14:textId="77777777" w:rsidR="00347BE0" w:rsidRDefault="00347BE0" w:rsidP="00347BE0">
      <w:pPr>
        <w:rPr>
          <w:lang w:eastAsia="zh-CN"/>
        </w:rPr>
      </w:pPr>
      <w:r>
        <w:rPr>
          <w:lang w:eastAsia="zh-CN"/>
        </w:rPr>
        <w:t>{</w:t>
      </w:r>
    </w:p>
    <w:p w14:paraId="680F480E" w14:textId="77777777" w:rsidR="00347BE0" w:rsidRDefault="00347BE0" w:rsidP="00347BE0">
      <w:pPr>
        <w:rPr>
          <w:lang w:eastAsia="zh-CN"/>
        </w:rPr>
      </w:pPr>
      <w:r>
        <w:rPr>
          <w:lang w:eastAsia="zh-CN"/>
        </w:rPr>
        <w:t xml:space="preserve">  "Attr1": "value1"</w:t>
      </w:r>
    </w:p>
    <w:p w14:paraId="2D4C35FA" w14:textId="77777777" w:rsidR="00347BE0" w:rsidRDefault="00347BE0" w:rsidP="00347BE0">
      <w:pPr>
        <w:rPr>
          <w:lang w:eastAsia="zh-CN"/>
        </w:rPr>
      </w:pPr>
      <w:r>
        <w:rPr>
          <w:lang w:eastAsia="zh-CN"/>
        </w:rPr>
        <w:t xml:space="preserve">  "Attr2": "value2"</w:t>
      </w:r>
    </w:p>
    <w:p w14:paraId="5FBF7915" w14:textId="77777777" w:rsidR="00347BE0" w:rsidRDefault="00347BE0" w:rsidP="00347BE0">
      <w:pPr>
        <w:rPr>
          <w:lang w:eastAsia="zh-CN"/>
        </w:rPr>
      </w:pPr>
      <w:r>
        <w:rPr>
          <w:lang w:eastAsia="zh-CN"/>
        </w:rPr>
        <w:t xml:space="preserve">  "AttrMap": {</w:t>
      </w:r>
    </w:p>
    <w:p w14:paraId="4F94FC7C" w14:textId="77777777" w:rsidR="00347BE0" w:rsidRDefault="00347BE0" w:rsidP="00347BE0">
      <w:pPr>
        <w:rPr>
          <w:lang w:eastAsia="zh-CN"/>
        </w:rPr>
      </w:pPr>
      <w:r>
        <w:rPr>
          <w:lang w:eastAsia="zh-CN"/>
        </w:rPr>
        <w:t xml:space="preserve">    "Key1": {ExObject1}</w:t>
      </w:r>
    </w:p>
    <w:p w14:paraId="21A7036E" w14:textId="77777777" w:rsidR="00347BE0" w:rsidRDefault="00347BE0" w:rsidP="00347BE0">
      <w:pPr>
        <w:rPr>
          <w:lang w:eastAsia="zh-CN"/>
        </w:rPr>
      </w:pPr>
      <w:r>
        <w:rPr>
          <w:lang w:eastAsia="zh-CN"/>
        </w:rPr>
        <w:t xml:space="preserve">    "Key2": {ExObject2}</w:t>
      </w:r>
    </w:p>
    <w:p w14:paraId="1F3B5965" w14:textId="77777777" w:rsidR="00347BE0" w:rsidRDefault="00347BE0" w:rsidP="00347BE0">
      <w:pPr>
        <w:rPr>
          <w:lang w:eastAsia="zh-CN"/>
        </w:rPr>
      </w:pPr>
      <w:r>
        <w:rPr>
          <w:lang w:eastAsia="zh-CN"/>
        </w:rPr>
        <w:t xml:space="preserve">  }</w:t>
      </w:r>
    </w:p>
    <w:p w14:paraId="42E147A4" w14:textId="77777777" w:rsidR="00347BE0" w:rsidRDefault="00347BE0" w:rsidP="00347BE0">
      <w:pPr>
        <w:rPr>
          <w:lang w:eastAsia="zh-CN"/>
        </w:rPr>
      </w:pPr>
      <w:r>
        <w:rPr>
          <w:lang w:eastAsia="zh-CN"/>
        </w:rPr>
        <w:t>}</w:t>
      </w:r>
    </w:p>
    <w:p w14:paraId="57863126" w14:textId="77777777" w:rsidR="00347BE0" w:rsidRDefault="00347BE0" w:rsidP="00347BE0">
      <w:pPr>
        <w:rPr>
          <w:lang w:eastAsia="zh-CN"/>
        </w:rPr>
      </w:pPr>
      <w:r>
        <w:rPr>
          <w:lang w:eastAsia="zh-CN"/>
        </w:rPr>
        <w:t>To retrieve "Attr1" and the second member of "AttrMap ", the NF sends the following request:</w:t>
      </w:r>
    </w:p>
    <w:p w14:paraId="52185F16" w14:textId="77777777" w:rsidR="00347BE0" w:rsidRDefault="00347BE0" w:rsidP="00347BE0">
      <w:pPr>
        <w:rPr>
          <w:lang w:eastAsia="zh-CN"/>
        </w:rPr>
      </w:pPr>
      <w:r>
        <w:rPr>
          <w:lang w:eastAsia="zh-CN"/>
        </w:rPr>
        <w:t>GET /ExResource?fields=/Attr1, /AttrMap/Key2</w:t>
      </w:r>
    </w:p>
    <w:p w14:paraId="0C04B87F" w14:textId="77777777" w:rsidR="00347BE0" w:rsidRDefault="00347BE0" w:rsidP="00347BE0">
      <w:pPr>
        <w:rPr>
          <w:lang w:eastAsia="zh-CN"/>
        </w:rPr>
      </w:pPr>
      <w:r>
        <w:rPr>
          <w:lang w:eastAsia="zh-CN"/>
        </w:rPr>
        <w:t>Upon success, the UDR then returns the following representation:</w:t>
      </w:r>
    </w:p>
    <w:p w14:paraId="2C268A06" w14:textId="77777777" w:rsidR="00347BE0" w:rsidRDefault="00347BE0" w:rsidP="00347BE0">
      <w:pPr>
        <w:rPr>
          <w:lang w:eastAsia="zh-CN"/>
        </w:rPr>
      </w:pPr>
      <w:r>
        <w:rPr>
          <w:lang w:eastAsia="zh-CN"/>
        </w:rPr>
        <w:t>{</w:t>
      </w:r>
    </w:p>
    <w:p w14:paraId="5D89D042" w14:textId="77777777" w:rsidR="00347BE0" w:rsidRDefault="00347BE0" w:rsidP="00347BE0">
      <w:pPr>
        <w:rPr>
          <w:lang w:eastAsia="zh-CN"/>
        </w:rPr>
      </w:pPr>
      <w:r>
        <w:rPr>
          <w:lang w:eastAsia="zh-CN"/>
        </w:rPr>
        <w:t xml:space="preserve">  "Attr1": "value1"</w:t>
      </w:r>
    </w:p>
    <w:p w14:paraId="0B076A24" w14:textId="77777777" w:rsidR="00347BE0" w:rsidRDefault="00347BE0" w:rsidP="00347BE0">
      <w:pPr>
        <w:rPr>
          <w:lang w:eastAsia="zh-CN"/>
        </w:rPr>
      </w:pPr>
      <w:r>
        <w:rPr>
          <w:lang w:eastAsia="zh-CN"/>
        </w:rPr>
        <w:t xml:space="preserve">  "AttrMap": {</w:t>
      </w:r>
    </w:p>
    <w:p w14:paraId="367FABB7" w14:textId="77777777" w:rsidR="00347BE0" w:rsidRDefault="00347BE0" w:rsidP="00347BE0">
      <w:pPr>
        <w:rPr>
          <w:lang w:eastAsia="zh-CN"/>
        </w:rPr>
      </w:pPr>
      <w:r>
        <w:rPr>
          <w:lang w:eastAsia="zh-CN"/>
        </w:rPr>
        <w:t xml:space="preserve">    "Key2": {ExObject2}</w:t>
      </w:r>
    </w:p>
    <w:p w14:paraId="5AEB4DA4" w14:textId="77777777" w:rsidR="00347BE0" w:rsidRDefault="00347BE0" w:rsidP="00347BE0">
      <w:pPr>
        <w:rPr>
          <w:lang w:eastAsia="zh-CN"/>
        </w:rPr>
      </w:pPr>
      <w:r>
        <w:rPr>
          <w:lang w:eastAsia="zh-CN"/>
        </w:rPr>
        <w:t xml:space="preserve">  }</w:t>
      </w:r>
    </w:p>
    <w:p w14:paraId="100E7555" w14:textId="77777777" w:rsidR="00347BE0" w:rsidRDefault="00347BE0" w:rsidP="00347BE0">
      <w:pPr>
        <w:rPr>
          <w:lang w:eastAsia="zh-CN"/>
        </w:rPr>
      </w:pPr>
      <w:r>
        <w:rPr>
          <w:lang w:eastAsia="zh-CN"/>
        </w:rPr>
        <w:t>}</w:t>
      </w:r>
    </w:p>
    <w:p w14:paraId="15B7EECF" w14:textId="77777777" w:rsidR="00347BE0" w:rsidRPr="00347BE0" w:rsidRDefault="00347BE0" w:rsidP="00347BE0">
      <w:pPr>
        <w:pStyle w:val="Heading4"/>
        <w:rPr>
          <w:lang w:eastAsia="zh-CN"/>
        </w:rPr>
      </w:pPr>
      <w:bookmarkStart w:id="111" w:name="_Toc20119833"/>
      <w:bookmarkStart w:id="112" w:name="_Toc21622733"/>
      <w:bookmarkStart w:id="113" w:name="_Toc21622810"/>
      <w:bookmarkStart w:id="114" w:name="_Toc27586105"/>
      <w:bookmarkStart w:id="115" w:name="_Toc90581359"/>
      <w:r w:rsidRPr="00347BE0">
        <w:t>5.2.2.3</w:t>
      </w:r>
      <w:r w:rsidRPr="00347BE0">
        <w:tab/>
      </w:r>
      <w:r w:rsidRPr="00347BE0">
        <w:rPr>
          <w:lang w:eastAsia="zh-CN"/>
        </w:rPr>
        <w:t>Create</w:t>
      </w:r>
      <w:bookmarkEnd w:id="111"/>
      <w:bookmarkEnd w:id="112"/>
      <w:bookmarkEnd w:id="113"/>
      <w:bookmarkEnd w:id="114"/>
      <w:bookmarkEnd w:id="115"/>
    </w:p>
    <w:p w14:paraId="4C514621" w14:textId="77777777" w:rsidR="00347BE0" w:rsidRPr="00347BE0" w:rsidRDefault="00347BE0" w:rsidP="00347BE0">
      <w:pPr>
        <w:pStyle w:val="Heading5"/>
      </w:pPr>
      <w:bookmarkStart w:id="116" w:name="_Toc20119834"/>
      <w:bookmarkStart w:id="117" w:name="_Toc21622734"/>
      <w:bookmarkStart w:id="118" w:name="_Toc21622811"/>
      <w:bookmarkStart w:id="119" w:name="_Toc27586106"/>
      <w:bookmarkStart w:id="120" w:name="_Toc90581360"/>
      <w:r w:rsidRPr="00347BE0">
        <w:t>5.2.2.3.1</w:t>
      </w:r>
      <w:r w:rsidRPr="00347BE0">
        <w:tab/>
        <w:t>General</w:t>
      </w:r>
      <w:bookmarkEnd w:id="116"/>
      <w:bookmarkEnd w:id="117"/>
      <w:bookmarkEnd w:id="118"/>
      <w:bookmarkEnd w:id="119"/>
      <w:bookmarkEnd w:id="120"/>
    </w:p>
    <w:p w14:paraId="64FC2C0A" w14:textId="77777777" w:rsidR="00347BE0" w:rsidRPr="00347BE0" w:rsidRDefault="00347BE0" w:rsidP="00347BE0">
      <w:pPr>
        <w:rPr>
          <w:lang w:eastAsia="zh-CN"/>
        </w:rPr>
      </w:pPr>
      <w:r>
        <w:t xml:space="preserve">The </w:t>
      </w:r>
      <w:r>
        <w:rPr>
          <w:lang w:eastAsia="zh-CN"/>
        </w:rPr>
        <w:t>Create</w:t>
      </w:r>
      <w:r>
        <w:t xml:space="preserve"> service </w:t>
      </w:r>
      <w:r>
        <w:rPr>
          <w:lang w:eastAsia="zh-CN"/>
        </w:rPr>
        <w:t>operation is used by the NF service consumer (e.g. NEF) to create the data into the UDR.</w:t>
      </w:r>
    </w:p>
    <w:p w14:paraId="3932637C" w14:textId="77777777" w:rsidR="00347BE0" w:rsidRDefault="00347BE0" w:rsidP="00347BE0">
      <w:r>
        <w:t>The following procedures using the Create service operation are supported:</w:t>
      </w:r>
    </w:p>
    <w:p w14:paraId="5D1F5C72" w14:textId="77777777" w:rsidR="00347BE0" w:rsidRDefault="00347BE0" w:rsidP="00347BE0">
      <w:pPr>
        <w:pStyle w:val="B1"/>
      </w:pPr>
      <w:r>
        <w:t>-</w:t>
      </w:r>
      <w:r>
        <w:tab/>
        <w:t>Data creation using PUT</w:t>
      </w:r>
    </w:p>
    <w:p w14:paraId="172A576F" w14:textId="77777777" w:rsidR="00347BE0" w:rsidRDefault="00347BE0" w:rsidP="00347BE0">
      <w:pPr>
        <w:pStyle w:val="B1"/>
      </w:pPr>
      <w:r>
        <w:lastRenderedPageBreak/>
        <w:t>-</w:t>
      </w:r>
      <w:r>
        <w:tab/>
        <w:t>Data creation using POST</w:t>
      </w:r>
    </w:p>
    <w:p w14:paraId="4E6904E1" w14:textId="77777777" w:rsidR="00347BE0" w:rsidRPr="00347BE0" w:rsidRDefault="00347BE0" w:rsidP="00347BE0">
      <w:pPr>
        <w:pStyle w:val="Heading5"/>
        <w:rPr>
          <w:lang w:eastAsia="zh-CN"/>
        </w:rPr>
      </w:pPr>
      <w:bookmarkStart w:id="121" w:name="_Toc20119835"/>
      <w:bookmarkStart w:id="122" w:name="_Toc21622735"/>
      <w:bookmarkStart w:id="123" w:name="_Toc21622812"/>
      <w:bookmarkStart w:id="124" w:name="_Toc27586107"/>
      <w:bookmarkStart w:id="125" w:name="_Toc90581361"/>
      <w:r w:rsidRPr="00347BE0">
        <w:t>5.2.2.3.2</w:t>
      </w:r>
      <w:r w:rsidRPr="00347BE0">
        <w:tab/>
        <w:t>Data Creation using PUT</w:t>
      </w:r>
      <w:bookmarkEnd w:id="121"/>
      <w:bookmarkEnd w:id="122"/>
      <w:bookmarkEnd w:id="123"/>
      <w:bookmarkEnd w:id="124"/>
      <w:bookmarkEnd w:id="125"/>
    </w:p>
    <w:p w14:paraId="2DED177D" w14:textId="77777777" w:rsidR="00347BE0" w:rsidRPr="00347BE0" w:rsidRDefault="00347BE0" w:rsidP="00347BE0">
      <w:r>
        <w:t>Figure 5.2.2.3.2-1 shows a scenario where the NF service consumer (e.g. NEF) sends a request to the UDR to create data.</w:t>
      </w:r>
      <w:r>
        <w:rPr>
          <w:lang w:eastAsia="zh-CN"/>
        </w:rPr>
        <w:t xml:space="preserve"> </w:t>
      </w:r>
      <w:r>
        <w:t>The parent resource of the resource identified by the resource URI shall be of archetype Store</w:t>
      </w:r>
      <w:r>
        <w:rPr>
          <w:lang w:eastAsia="zh-CN"/>
        </w:rPr>
        <w:t xml:space="preserve"> (see clause C.3 in </w:t>
      </w:r>
      <w:r w:rsidR="00EE4EF4">
        <w:rPr>
          <w:lang w:eastAsia="zh-CN"/>
        </w:rPr>
        <w:t>3GPP TS 29.501[</w:t>
      </w:r>
      <w:r>
        <w:rPr>
          <w:lang w:val="en-US" w:eastAsia="zh-CN"/>
        </w:rPr>
        <w:t>4</w:t>
      </w:r>
      <w:r>
        <w:rPr>
          <w:lang w:eastAsia="zh-CN"/>
        </w:rPr>
        <w:t>])</w:t>
      </w:r>
      <w:r>
        <w:t>.</w:t>
      </w:r>
    </w:p>
    <w:p w14:paraId="7BAAD186" w14:textId="77777777" w:rsidR="00347BE0" w:rsidRDefault="00347BE0" w:rsidP="00347BE0">
      <w:pPr>
        <w:pStyle w:val="TH"/>
      </w:pPr>
      <w:r w:rsidRPr="00347BE0">
        <w:object w:dxaOrig="8715" w:dyaOrig="2385" w14:anchorId="1B03BF1F">
          <v:shape id="_x0000_i1029" type="#_x0000_t75" style="width:436.15pt;height:119.7pt" o:ole="">
            <v:imagedata r:id="rId14" o:title=""/>
          </v:shape>
          <o:OLEObject Type="Embed" ProgID="Visio.Drawing.11" ShapeID="_x0000_i1029" DrawAspect="Content" ObjectID="_1701194324" r:id="rId15"/>
        </w:object>
      </w:r>
    </w:p>
    <w:p w14:paraId="63350DF2" w14:textId="77777777" w:rsidR="00347BE0" w:rsidRDefault="00347BE0" w:rsidP="00347BE0">
      <w:pPr>
        <w:pStyle w:val="TF"/>
      </w:pPr>
      <w:r>
        <w:t>Figure 5.2.2.3.2-1: Creating Data using PUT</w:t>
      </w:r>
    </w:p>
    <w:p w14:paraId="0564D7F5" w14:textId="77777777" w:rsidR="00347BE0" w:rsidRDefault="00347BE0" w:rsidP="00347BE0">
      <w:pPr>
        <w:pStyle w:val="B1"/>
        <w:rPr>
          <w:lang w:eastAsia="zh-CN"/>
        </w:rPr>
      </w:pPr>
      <w:r>
        <w:t>1.</w:t>
      </w:r>
      <w:r>
        <w:tab/>
        <w:t xml:space="preserve">The NF service consumer </w:t>
      </w:r>
      <w:r>
        <w:rPr>
          <w:lang w:eastAsia="zh-CN"/>
        </w:rPr>
        <w:t xml:space="preserve">shall </w:t>
      </w:r>
      <w:r>
        <w:t>send a PUT request to the resource representing the data. The payload body of the P</w:t>
      </w:r>
      <w:r>
        <w:rPr>
          <w:lang w:eastAsia="zh-CN"/>
        </w:rPr>
        <w:t>UT</w:t>
      </w:r>
      <w:r>
        <w:t xml:space="preserve"> request shall contain </w:t>
      </w:r>
      <w:r>
        <w:rPr>
          <w:lang w:eastAsia="zh-CN"/>
        </w:rPr>
        <w:t>the</w:t>
      </w:r>
      <w:r>
        <w:t xml:space="preserve"> representation of the </w:t>
      </w:r>
      <w:r>
        <w:rPr>
          <w:lang w:eastAsia="zh-CN"/>
        </w:rPr>
        <w:t>new data.</w:t>
      </w:r>
    </w:p>
    <w:p w14:paraId="08BD79B8" w14:textId="77777777" w:rsidR="00347BE0" w:rsidRDefault="00347BE0" w:rsidP="00347BE0">
      <w:pPr>
        <w:pStyle w:val="B1"/>
        <w:rPr>
          <w:lang w:eastAsia="zh-CN"/>
        </w:rPr>
      </w:pPr>
      <w:r>
        <w:t>2.</w:t>
      </w:r>
      <w:r>
        <w:tab/>
      </w:r>
      <w:r>
        <w:rPr>
          <w:lang w:eastAsia="zh-CN"/>
        </w:rPr>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67F345A8" w14:textId="77777777" w:rsidR="00347BE0" w:rsidRDefault="00347BE0" w:rsidP="00347BE0">
      <w:pPr>
        <w:pStyle w:val="B1"/>
        <w:rPr>
          <w:lang w:eastAsia="zh-CN"/>
        </w:rPr>
      </w:pPr>
      <w:r>
        <w:rPr>
          <w:lang w:eastAsia="zh-CN"/>
        </w:rPr>
        <w:tab/>
        <w:t>On failure, the UDR shall return an appropriated error code with the error cause information.</w:t>
      </w:r>
    </w:p>
    <w:p w14:paraId="7AC4389C" w14:textId="77777777" w:rsidR="00347BE0" w:rsidRPr="00347BE0" w:rsidRDefault="00347BE0" w:rsidP="00347BE0">
      <w:pPr>
        <w:pStyle w:val="Heading5"/>
      </w:pPr>
      <w:bookmarkStart w:id="126" w:name="_Toc20119836"/>
      <w:bookmarkStart w:id="127" w:name="_Toc21622736"/>
      <w:bookmarkStart w:id="128" w:name="_Toc21622813"/>
      <w:bookmarkStart w:id="129" w:name="_Toc27586108"/>
      <w:bookmarkStart w:id="130" w:name="_Toc90581362"/>
      <w:r w:rsidRPr="00347BE0">
        <w:t>5.2.2.3.3</w:t>
      </w:r>
      <w:r w:rsidRPr="00347BE0">
        <w:tab/>
        <w:t>Data Creation using POST</w:t>
      </w:r>
      <w:bookmarkEnd w:id="126"/>
      <w:bookmarkEnd w:id="127"/>
      <w:bookmarkEnd w:id="128"/>
      <w:bookmarkEnd w:id="129"/>
      <w:bookmarkEnd w:id="130"/>
    </w:p>
    <w:p w14:paraId="54BCBF2B" w14:textId="77777777" w:rsidR="00347BE0" w:rsidRPr="00347BE0" w:rsidRDefault="00347BE0" w:rsidP="00347BE0">
      <w:pPr>
        <w:rPr>
          <w:lang w:eastAsia="zh-CN"/>
        </w:rPr>
      </w:pPr>
      <w:r>
        <w:t>Figure 5.2.2.3.3-1 shows a scenario where the NF service consumer (e.g. NEF) sends a request to the UDR to create data. The resource identified by the resource URI shall be of archetype Collection</w:t>
      </w:r>
      <w:r>
        <w:rPr>
          <w:lang w:eastAsia="zh-CN"/>
        </w:rPr>
        <w:t xml:space="preserve"> (see clause C.2 in </w:t>
      </w:r>
      <w:r w:rsidR="00EE4EF4">
        <w:rPr>
          <w:lang w:eastAsia="zh-CN"/>
        </w:rPr>
        <w:t>3GPP TS 29.501[</w:t>
      </w:r>
      <w:r>
        <w:rPr>
          <w:lang w:val="en-US" w:eastAsia="zh-CN"/>
        </w:rPr>
        <w:t>4</w:t>
      </w:r>
      <w:r>
        <w:rPr>
          <w:lang w:eastAsia="zh-CN"/>
        </w:rPr>
        <w:t>])</w:t>
      </w:r>
      <w:r>
        <w:t>.</w:t>
      </w:r>
    </w:p>
    <w:p w14:paraId="67FEB042" w14:textId="77777777" w:rsidR="00347BE0" w:rsidRDefault="00347BE0" w:rsidP="00347BE0">
      <w:pPr>
        <w:rPr>
          <w:lang w:eastAsia="zh-CN"/>
        </w:rPr>
      </w:pPr>
    </w:p>
    <w:p w14:paraId="30BCB370" w14:textId="77777777" w:rsidR="00347BE0" w:rsidRDefault="00347BE0" w:rsidP="00347BE0">
      <w:pPr>
        <w:pStyle w:val="TH"/>
      </w:pPr>
      <w:r w:rsidRPr="00347BE0">
        <w:object w:dxaOrig="8715" w:dyaOrig="2385" w14:anchorId="79C7DB34">
          <v:shape id="_x0000_i1030" type="#_x0000_t75" style="width:436.15pt;height:119.7pt" o:ole="">
            <v:imagedata r:id="rId16" o:title=""/>
          </v:shape>
          <o:OLEObject Type="Embed" ProgID="Visio.Drawing.11" ShapeID="_x0000_i1030" DrawAspect="Content" ObjectID="_1701194325" r:id="rId17"/>
        </w:object>
      </w:r>
    </w:p>
    <w:p w14:paraId="523C92E6" w14:textId="77777777" w:rsidR="00347BE0" w:rsidRDefault="00347BE0" w:rsidP="00347BE0">
      <w:pPr>
        <w:pStyle w:val="TF"/>
      </w:pPr>
      <w:r>
        <w:t>Figure 5.2.2.3.3-1: Creating Data using POST</w:t>
      </w:r>
    </w:p>
    <w:p w14:paraId="78DC58C5" w14:textId="77777777" w:rsidR="00347BE0" w:rsidRDefault="00347BE0" w:rsidP="00347BE0">
      <w:pPr>
        <w:pStyle w:val="B1"/>
      </w:pPr>
      <w:r>
        <w:t>1.</w:t>
      </w:r>
      <w:r>
        <w:tab/>
        <w:t xml:space="preserve">The NF service consumer </w:t>
      </w:r>
      <w:r>
        <w:rPr>
          <w:lang w:eastAsia="zh-CN"/>
        </w:rPr>
        <w:t xml:space="preserve">shall </w:t>
      </w:r>
      <w:r>
        <w:t xml:space="preserve">send a POST request to </w:t>
      </w:r>
      <w:r>
        <w:rPr>
          <w:lang w:eastAsia="zh-CN"/>
        </w:rPr>
        <w:t xml:space="preserve">create the new data record as the child resource of </w:t>
      </w:r>
      <w:r>
        <w:t xml:space="preserve">the </w:t>
      </w:r>
      <w:r>
        <w:rPr>
          <w:lang w:eastAsia="zh-CN"/>
        </w:rPr>
        <w:t xml:space="preserve">parent </w:t>
      </w:r>
      <w:r>
        <w:t>resource</w:t>
      </w:r>
      <w:r>
        <w:rPr>
          <w:lang w:eastAsia="zh-CN"/>
        </w:rPr>
        <w:t xml:space="preserve"> in the UDR</w:t>
      </w:r>
      <w:r>
        <w:t xml:space="preserve">. The payload body of the POST request shall contain </w:t>
      </w:r>
      <w:r>
        <w:rPr>
          <w:lang w:eastAsia="zh-CN"/>
        </w:rPr>
        <w:t>the</w:t>
      </w:r>
      <w:r>
        <w:t xml:space="preserve"> representation of the </w:t>
      </w:r>
      <w:r>
        <w:rPr>
          <w:lang w:eastAsia="zh-CN"/>
        </w:rPr>
        <w:t>new data.</w:t>
      </w:r>
    </w:p>
    <w:p w14:paraId="384667E4" w14:textId="77777777" w:rsidR="00347BE0" w:rsidRDefault="00347BE0" w:rsidP="00347BE0">
      <w:pPr>
        <w:pStyle w:val="B1"/>
        <w:rPr>
          <w:lang w:eastAsia="zh-CN"/>
        </w:rPr>
      </w:pPr>
      <w:r>
        <w:t>2.</w:t>
      </w:r>
      <w:r>
        <w:tab/>
        <w:t xml:space="preserve">The </w:t>
      </w:r>
      <w:r>
        <w:rPr>
          <w:lang w:eastAsia="zh-CN"/>
        </w:rPr>
        <w:t>UDR</w:t>
      </w:r>
      <w:r>
        <w:t xml:space="preserve"> generates </w:t>
      </w:r>
      <w:r>
        <w:rPr>
          <w:lang w:eastAsia="zh-CN"/>
        </w:rPr>
        <w:t xml:space="preserve">the data </w:t>
      </w:r>
      <w:r>
        <w:t xml:space="preserve">identifier and constructs the URI for the created </w:t>
      </w:r>
      <w:r>
        <w:rPr>
          <w:lang w:eastAsia="zh-CN"/>
        </w:rPr>
        <w:t xml:space="preserve">data record </w:t>
      </w:r>
      <w:r>
        <w:t>by appending th</w:t>
      </w:r>
      <w:r>
        <w:rPr>
          <w:lang w:eastAsia="zh-CN"/>
        </w:rPr>
        <w:t>e</w:t>
      </w:r>
      <w:r>
        <w:t xml:space="preserve"> </w:t>
      </w:r>
      <w:r>
        <w:rPr>
          <w:lang w:eastAsia="zh-CN"/>
        </w:rPr>
        <w:t xml:space="preserve">data </w:t>
      </w:r>
      <w:r>
        <w:t>identifier to the parent resource URI received as request URI of the POST request.</w:t>
      </w:r>
    </w:p>
    <w:p w14:paraId="000C6615" w14:textId="77777777" w:rsidR="00347BE0" w:rsidRDefault="00347BE0" w:rsidP="00347BE0">
      <w:pPr>
        <w:pStyle w:val="B1"/>
        <w:rPr>
          <w:lang w:eastAsia="zh-CN"/>
        </w:rPr>
      </w:pPr>
      <w:r>
        <w:rPr>
          <w:lang w:eastAsia="zh-CN"/>
        </w:rPr>
        <w:tab/>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76B4D558" w14:textId="77777777" w:rsidR="00347BE0" w:rsidRDefault="00347BE0" w:rsidP="00347BE0">
      <w:pPr>
        <w:pStyle w:val="B1"/>
        <w:rPr>
          <w:lang w:eastAsia="zh-CN"/>
        </w:rPr>
      </w:pPr>
      <w:r>
        <w:rPr>
          <w:lang w:eastAsia="zh-CN"/>
        </w:rPr>
        <w:tab/>
        <w:t>On failure, the UDR shall return an appropriated error code with the error cause information.</w:t>
      </w:r>
    </w:p>
    <w:p w14:paraId="12698723" w14:textId="77777777" w:rsidR="00347BE0" w:rsidRPr="00347BE0" w:rsidRDefault="00347BE0" w:rsidP="00347BE0">
      <w:pPr>
        <w:pStyle w:val="Heading4"/>
        <w:rPr>
          <w:lang w:eastAsia="zh-CN"/>
        </w:rPr>
      </w:pPr>
      <w:bookmarkStart w:id="131" w:name="_Toc20119837"/>
      <w:bookmarkStart w:id="132" w:name="_Toc21622737"/>
      <w:bookmarkStart w:id="133" w:name="_Toc21622814"/>
      <w:bookmarkStart w:id="134" w:name="_Toc27586109"/>
      <w:bookmarkStart w:id="135" w:name="_Toc90581363"/>
      <w:r w:rsidRPr="00347BE0">
        <w:lastRenderedPageBreak/>
        <w:t>5.2.2.</w:t>
      </w:r>
      <w:r w:rsidRPr="00347BE0">
        <w:rPr>
          <w:lang w:eastAsia="zh-CN"/>
        </w:rPr>
        <w:t>4</w:t>
      </w:r>
      <w:r w:rsidRPr="00347BE0">
        <w:tab/>
      </w:r>
      <w:r w:rsidRPr="00347BE0">
        <w:rPr>
          <w:lang w:eastAsia="zh-CN"/>
        </w:rPr>
        <w:t>Delete</w:t>
      </w:r>
      <w:bookmarkEnd w:id="131"/>
      <w:bookmarkEnd w:id="132"/>
      <w:bookmarkEnd w:id="133"/>
      <w:bookmarkEnd w:id="134"/>
      <w:bookmarkEnd w:id="135"/>
    </w:p>
    <w:p w14:paraId="7571F5B2" w14:textId="77777777" w:rsidR="00347BE0" w:rsidRPr="00347BE0" w:rsidRDefault="00347BE0" w:rsidP="00347BE0">
      <w:pPr>
        <w:pStyle w:val="Heading5"/>
      </w:pPr>
      <w:bookmarkStart w:id="136" w:name="_Toc20119838"/>
      <w:bookmarkStart w:id="137" w:name="_Toc21622738"/>
      <w:bookmarkStart w:id="138" w:name="_Toc21622815"/>
      <w:bookmarkStart w:id="139" w:name="_Toc27586110"/>
      <w:bookmarkStart w:id="140" w:name="_Toc90581364"/>
      <w:r w:rsidRPr="00347BE0">
        <w:t>5.2.2.</w:t>
      </w:r>
      <w:r w:rsidRPr="00347BE0">
        <w:rPr>
          <w:lang w:eastAsia="zh-CN"/>
        </w:rPr>
        <w:t>4</w:t>
      </w:r>
      <w:r w:rsidRPr="00347BE0">
        <w:t>.1</w:t>
      </w:r>
      <w:r w:rsidRPr="00347BE0">
        <w:tab/>
        <w:t>General</w:t>
      </w:r>
      <w:bookmarkEnd w:id="136"/>
      <w:bookmarkEnd w:id="137"/>
      <w:bookmarkEnd w:id="138"/>
      <w:bookmarkEnd w:id="139"/>
      <w:bookmarkEnd w:id="140"/>
    </w:p>
    <w:p w14:paraId="2FEB9F68" w14:textId="77777777" w:rsidR="00347BE0" w:rsidRPr="00347BE0" w:rsidRDefault="00347BE0" w:rsidP="00347BE0">
      <w:pPr>
        <w:rPr>
          <w:lang w:eastAsia="zh-CN"/>
        </w:rPr>
      </w:pPr>
      <w:r>
        <w:t xml:space="preserve">The </w:t>
      </w:r>
      <w:r>
        <w:rPr>
          <w:lang w:eastAsia="zh-CN"/>
        </w:rPr>
        <w:t>Delete</w:t>
      </w:r>
      <w:r>
        <w:t xml:space="preserve"> service operation </w:t>
      </w:r>
      <w:r>
        <w:rPr>
          <w:lang w:eastAsia="zh-CN"/>
        </w:rPr>
        <w:t>is used by the NF service consumer (e.g. NEF) to remove the data from the UDR.</w:t>
      </w:r>
    </w:p>
    <w:p w14:paraId="7D4F286D" w14:textId="77777777" w:rsidR="00347BE0" w:rsidRDefault="00347BE0" w:rsidP="00347BE0">
      <w:r>
        <w:t>The following procedures using the Delete service operation are supported:</w:t>
      </w:r>
    </w:p>
    <w:p w14:paraId="60CEE105" w14:textId="77777777" w:rsidR="00347BE0" w:rsidRDefault="00347BE0" w:rsidP="00347BE0">
      <w:pPr>
        <w:pStyle w:val="B1"/>
      </w:pPr>
      <w:r>
        <w:t>-</w:t>
      </w:r>
      <w:r>
        <w:tab/>
        <w:t>Data Deletion</w:t>
      </w:r>
    </w:p>
    <w:p w14:paraId="7B9B6DBB" w14:textId="77777777" w:rsidR="00347BE0" w:rsidRDefault="00347BE0" w:rsidP="00347BE0">
      <w:pPr>
        <w:rPr>
          <w:lang w:eastAsia="zh-CN"/>
        </w:rPr>
      </w:pPr>
      <w:r>
        <w:t xml:space="preserve">HTTP </w:t>
      </w:r>
      <w:r>
        <w:rPr>
          <w:lang w:eastAsia="zh-CN"/>
        </w:rPr>
        <w:t>DELETE</w:t>
      </w:r>
      <w:r>
        <w:t xml:space="preserve"> method </w:t>
      </w:r>
      <w:r>
        <w:rPr>
          <w:lang w:eastAsia="zh-CN"/>
        </w:rPr>
        <w:t>shall be used.</w:t>
      </w:r>
    </w:p>
    <w:p w14:paraId="14CD94E0" w14:textId="77777777" w:rsidR="00347BE0" w:rsidRPr="00347BE0" w:rsidRDefault="00347BE0" w:rsidP="00347BE0">
      <w:pPr>
        <w:pStyle w:val="Heading5"/>
        <w:rPr>
          <w:lang w:eastAsia="zh-CN"/>
        </w:rPr>
      </w:pPr>
      <w:bookmarkStart w:id="141" w:name="_Toc20119839"/>
      <w:bookmarkStart w:id="142" w:name="_Toc21622739"/>
      <w:bookmarkStart w:id="143" w:name="_Toc21622816"/>
      <w:bookmarkStart w:id="144" w:name="_Toc27586111"/>
      <w:bookmarkStart w:id="145" w:name="_Toc90581365"/>
      <w:r w:rsidRPr="00347BE0">
        <w:t>5.2.2.</w:t>
      </w:r>
      <w:r w:rsidRPr="00347BE0">
        <w:rPr>
          <w:lang w:eastAsia="zh-CN"/>
        </w:rPr>
        <w:t>4</w:t>
      </w:r>
      <w:r w:rsidRPr="00347BE0">
        <w:t>.2</w:t>
      </w:r>
      <w:r w:rsidRPr="00347BE0">
        <w:tab/>
        <w:t>Deleting Data</w:t>
      </w:r>
      <w:bookmarkEnd w:id="141"/>
      <w:bookmarkEnd w:id="142"/>
      <w:bookmarkEnd w:id="143"/>
      <w:bookmarkEnd w:id="144"/>
      <w:bookmarkEnd w:id="145"/>
    </w:p>
    <w:p w14:paraId="2DD50541" w14:textId="77777777" w:rsidR="00347BE0" w:rsidRPr="00347BE0" w:rsidRDefault="00347BE0" w:rsidP="00347BE0">
      <w:pPr>
        <w:rPr>
          <w:lang w:eastAsia="zh-CN"/>
        </w:rPr>
      </w:pPr>
      <w:r>
        <w:t xml:space="preserve">Figure 5.2.2.4.2-1 shows a scenario where the NF service consumer (e.g. NEF) sends a request to the UDR to delete </w:t>
      </w:r>
      <w:r>
        <w:rPr>
          <w:lang w:eastAsia="zh-CN"/>
        </w:rPr>
        <w:t xml:space="preserve">a </w:t>
      </w:r>
      <w:r>
        <w:t>data</w:t>
      </w:r>
      <w:r>
        <w:rPr>
          <w:lang w:eastAsia="zh-CN"/>
        </w:rPr>
        <w:t xml:space="preserve"> record</w:t>
      </w:r>
      <w:r>
        <w:t>.</w:t>
      </w:r>
    </w:p>
    <w:p w14:paraId="60376B13" w14:textId="77777777" w:rsidR="00347BE0" w:rsidRDefault="00347BE0" w:rsidP="00347BE0">
      <w:pPr>
        <w:pStyle w:val="TH"/>
      </w:pPr>
      <w:r w:rsidRPr="00347BE0">
        <w:object w:dxaOrig="8715" w:dyaOrig="2385" w14:anchorId="03315D05">
          <v:shape id="_x0000_i1031" type="#_x0000_t75" style="width:436.15pt;height:119.7pt" o:ole="">
            <v:imagedata r:id="rId18" o:title=""/>
          </v:shape>
          <o:OLEObject Type="Embed" ProgID="Visio.Drawing.11" ShapeID="_x0000_i1031" DrawAspect="Content" ObjectID="_1701194326" r:id="rId19"/>
        </w:object>
      </w:r>
    </w:p>
    <w:p w14:paraId="49139749" w14:textId="77777777" w:rsidR="00347BE0" w:rsidRDefault="00347BE0" w:rsidP="00347BE0">
      <w:pPr>
        <w:pStyle w:val="TF"/>
      </w:pPr>
      <w:r>
        <w:t>Figure 5.2.2.4.2-1: Deleting Data</w:t>
      </w:r>
    </w:p>
    <w:p w14:paraId="0F9FAE21" w14:textId="77777777" w:rsidR="00347BE0" w:rsidRDefault="00347BE0" w:rsidP="00347BE0">
      <w:pPr>
        <w:pStyle w:val="B1"/>
        <w:rPr>
          <w:lang w:eastAsia="zh-CN"/>
        </w:rPr>
      </w:pPr>
      <w:r>
        <w:t>1.</w:t>
      </w:r>
      <w:r>
        <w:tab/>
        <w:t xml:space="preserve">The NF service consumer </w:t>
      </w:r>
      <w:r>
        <w:rPr>
          <w:lang w:eastAsia="zh-CN"/>
        </w:rPr>
        <w:t>shall</w:t>
      </w:r>
      <w:r>
        <w:t xml:space="preserve"> send a DELETE request to the resource representing the data. </w:t>
      </w:r>
      <w:r>
        <w:rPr>
          <w:lang w:eastAsia="zh-CN"/>
        </w:rPr>
        <w:t>The payload body of the request shall be empty.</w:t>
      </w:r>
    </w:p>
    <w:p w14:paraId="7BE7DCF6" w14:textId="77777777" w:rsidR="00347BE0" w:rsidRDefault="00347BE0" w:rsidP="00347BE0">
      <w:pPr>
        <w:pStyle w:val="B1"/>
        <w:rPr>
          <w:lang w:eastAsia="zh-CN"/>
        </w:rPr>
      </w:pPr>
      <w:r>
        <w:t>2.</w:t>
      </w:r>
      <w:r>
        <w:tab/>
      </w:r>
      <w:r>
        <w:rPr>
          <w:lang w:eastAsia="zh-CN"/>
        </w:rPr>
        <w:t>On success, t</w:t>
      </w:r>
      <w:r>
        <w:t xml:space="preserve">he UDR </w:t>
      </w:r>
      <w:r>
        <w:rPr>
          <w:lang w:eastAsia="zh-CN"/>
        </w:rPr>
        <w:t>shall</w:t>
      </w:r>
      <w:r>
        <w:t xml:space="preserve"> respond with "204 No Content"</w:t>
      </w:r>
      <w:r>
        <w:rPr>
          <w:lang w:eastAsia="zh-CN"/>
        </w:rPr>
        <w:t xml:space="preserve">, </w:t>
      </w:r>
      <w:r>
        <w:t xml:space="preserve">the payload body of the </w:t>
      </w:r>
      <w:r>
        <w:rPr>
          <w:lang w:eastAsia="zh-CN"/>
        </w:rPr>
        <w:t>DELETE</w:t>
      </w:r>
      <w:r>
        <w:t xml:space="preserve"> response </w:t>
      </w:r>
      <w:r>
        <w:rPr>
          <w:lang w:eastAsia="zh-CN"/>
        </w:rPr>
        <w:t>shall be empty</w:t>
      </w:r>
      <w:r>
        <w:t>.</w:t>
      </w:r>
    </w:p>
    <w:p w14:paraId="0914B352" w14:textId="77777777" w:rsidR="00347BE0" w:rsidRDefault="00347BE0" w:rsidP="00347BE0">
      <w:pPr>
        <w:pStyle w:val="B1"/>
        <w:rPr>
          <w:lang w:eastAsia="zh-CN"/>
        </w:rPr>
      </w:pPr>
      <w:r>
        <w:rPr>
          <w:lang w:eastAsia="zh-CN"/>
        </w:rPr>
        <w:tab/>
        <w:t>On failure, the UDR shall return an appropriated error code with the error cause information.</w:t>
      </w:r>
    </w:p>
    <w:p w14:paraId="7A2FFE44" w14:textId="77777777" w:rsidR="00347BE0" w:rsidRPr="00347BE0" w:rsidRDefault="00347BE0" w:rsidP="00347BE0">
      <w:pPr>
        <w:pStyle w:val="Heading4"/>
        <w:rPr>
          <w:lang w:eastAsia="zh-CN"/>
        </w:rPr>
      </w:pPr>
      <w:bookmarkStart w:id="146" w:name="_Toc20119840"/>
      <w:bookmarkStart w:id="147" w:name="_Toc21622740"/>
      <w:bookmarkStart w:id="148" w:name="_Toc21622817"/>
      <w:bookmarkStart w:id="149" w:name="_Toc27586112"/>
      <w:bookmarkStart w:id="150" w:name="_Toc90581366"/>
      <w:r w:rsidRPr="00347BE0">
        <w:t>5.2.2.</w:t>
      </w:r>
      <w:r w:rsidRPr="00347BE0">
        <w:rPr>
          <w:lang w:eastAsia="zh-CN"/>
        </w:rPr>
        <w:t>5</w:t>
      </w:r>
      <w:r w:rsidRPr="00347BE0">
        <w:tab/>
      </w:r>
      <w:r w:rsidRPr="00347BE0">
        <w:rPr>
          <w:lang w:eastAsia="zh-CN"/>
        </w:rPr>
        <w:t>Update</w:t>
      </w:r>
      <w:bookmarkEnd w:id="146"/>
      <w:bookmarkEnd w:id="147"/>
      <w:bookmarkEnd w:id="148"/>
      <w:bookmarkEnd w:id="149"/>
      <w:bookmarkEnd w:id="150"/>
    </w:p>
    <w:p w14:paraId="1E3A80B9" w14:textId="77777777" w:rsidR="00347BE0" w:rsidRPr="00347BE0" w:rsidRDefault="00347BE0" w:rsidP="00347BE0">
      <w:pPr>
        <w:pStyle w:val="Heading5"/>
      </w:pPr>
      <w:bookmarkStart w:id="151" w:name="_Toc20119841"/>
      <w:bookmarkStart w:id="152" w:name="_Toc21622741"/>
      <w:bookmarkStart w:id="153" w:name="_Toc21622818"/>
      <w:bookmarkStart w:id="154" w:name="_Toc27586113"/>
      <w:bookmarkStart w:id="155" w:name="_Toc90581367"/>
      <w:r w:rsidRPr="00347BE0">
        <w:t>5.2.2.</w:t>
      </w:r>
      <w:r w:rsidRPr="00347BE0">
        <w:rPr>
          <w:lang w:eastAsia="zh-CN"/>
        </w:rPr>
        <w:t>5</w:t>
      </w:r>
      <w:r w:rsidRPr="00347BE0">
        <w:t>.1</w:t>
      </w:r>
      <w:r w:rsidRPr="00347BE0">
        <w:tab/>
        <w:t>General</w:t>
      </w:r>
      <w:bookmarkEnd w:id="151"/>
      <w:bookmarkEnd w:id="152"/>
      <w:bookmarkEnd w:id="153"/>
      <w:bookmarkEnd w:id="154"/>
      <w:bookmarkEnd w:id="155"/>
    </w:p>
    <w:p w14:paraId="45690329" w14:textId="77777777" w:rsidR="00347BE0" w:rsidRPr="00347BE0" w:rsidRDefault="00347BE0" w:rsidP="00347BE0">
      <w:pPr>
        <w:rPr>
          <w:lang w:eastAsia="zh-CN"/>
        </w:rPr>
      </w:pPr>
      <w:r>
        <w:t xml:space="preserve">The </w:t>
      </w:r>
      <w:r>
        <w:rPr>
          <w:lang w:eastAsia="zh-CN"/>
        </w:rPr>
        <w:t>Update</w:t>
      </w:r>
      <w:r>
        <w:t xml:space="preserve"> service operation </w:t>
      </w:r>
      <w:r>
        <w:rPr>
          <w:lang w:eastAsia="zh-CN"/>
        </w:rPr>
        <w:t>is used by the NF service consumer (e.g. UDM, PCF or NEF) to update the data stored in the UDR.</w:t>
      </w:r>
    </w:p>
    <w:p w14:paraId="68AB2072" w14:textId="77777777" w:rsidR="00347BE0" w:rsidRDefault="00347BE0" w:rsidP="00347BE0">
      <w:r>
        <w:t>The following procedures using the Update service operation are supported:</w:t>
      </w:r>
    </w:p>
    <w:p w14:paraId="0808AC7B" w14:textId="77777777" w:rsidR="00347BE0" w:rsidRDefault="00347BE0" w:rsidP="00347BE0">
      <w:pPr>
        <w:pStyle w:val="B1"/>
      </w:pPr>
      <w:r>
        <w:t>-</w:t>
      </w:r>
      <w:r>
        <w:tab/>
        <w:t>Data Update using PATCH</w:t>
      </w:r>
    </w:p>
    <w:p w14:paraId="4FCD8FD9" w14:textId="77777777" w:rsidR="00347BE0" w:rsidRDefault="00347BE0" w:rsidP="00347BE0">
      <w:pPr>
        <w:pStyle w:val="B1"/>
      </w:pPr>
      <w:r>
        <w:t>-</w:t>
      </w:r>
      <w:r>
        <w:tab/>
        <w:t>Data Update using PUT</w:t>
      </w:r>
    </w:p>
    <w:p w14:paraId="1C145545" w14:textId="77777777" w:rsidR="00347BE0" w:rsidRDefault="00347BE0" w:rsidP="00347BE0">
      <w:pPr>
        <w:rPr>
          <w:lang w:eastAsia="zh-CN"/>
        </w:rPr>
      </w:pPr>
      <w:r>
        <w:t xml:space="preserve">HTTP </w:t>
      </w:r>
      <w:r>
        <w:rPr>
          <w:lang w:eastAsia="zh-CN"/>
        </w:rPr>
        <w:t>PATCH</w:t>
      </w:r>
      <w:r>
        <w:t xml:space="preserve"> method </w:t>
      </w:r>
      <w:r>
        <w:rPr>
          <w:lang w:eastAsia="zh-CN"/>
        </w:rPr>
        <w:t xml:space="preserve">shall be used </w:t>
      </w:r>
      <w:r>
        <w:t xml:space="preserve">to </w:t>
      </w:r>
      <w:r>
        <w:rPr>
          <w:lang w:eastAsia="zh-CN"/>
        </w:rPr>
        <w:t>add/create, delete or modify</w:t>
      </w:r>
      <w:r>
        <w:t xml:space="preserve"> </w:t>
      </w:r>
      <w:r>
        <w:rPr>
          <w:lang w:eastAsia="zh-CN"/>
        </w:rPr>
        <w:t>part of the value(s) in the data record (e.g. a specific data or a group of data in one data subset)</w:t>
      </w:r>
      <w:r>
        <w:t>.</w:t>
      </w:r>
      <w:r>
        <w:rPr>
          <w:lang w:eastAsia="zh-CN"/>
        </w:rPr>
        <w:t xml:space="preserve"> </w:t>
      </w:r>
      <w:r>
        <w:t xml:space="preserve">HTTP </w:t>
      </w:r>
      <w:r>
        <w:rPr>
          <w:lang w:eastAsia="zh-CN"/>
        </w:rPr>
        <w:t>PUT</w:t>
      </w:r>
      <w:r>
        <w:t xml:space="preserve"> method </w:t>
      </w:r>
      <w:r>
        <w:rPr>
          <w:lang w:eastAsia="zh-CN"/>
        </w:rPr>
        <w:t>shall be used to replace a complete data record.</w:t>
      </w:r>
    </w:p>
    <w:p w14:paraId="5317FEF3" w14:textId="77777777" w:rsidR="00347BE0" w:rsidRPr="00347BE0" w:rsidRDefault="00347BE0" w:rsidP="00347BE0">
      <w:pPr>
        <w:pStyle w:val="Heading5"/>
        <w:rPr>
          <w:lang w:eastAsia="zh-CN"/>
        </w:rPr>
      </w:pPr>
      <w:bookmarkStart w:id="156" w:name="_Toc20119842"/>
      <w:bookmarkStart w:id="157" w:name="_Toc21622742"/>
      <w:bookmarkStart w:id="158" w:name="_Toc21622819"/>
      <w:bookmarkStart w:id="159" w:name="_Toc27586114"/>
      <w:bookmarkStart w:id="160" w:name="_Toc90581368"/>
      <w:r w:rsidRPr="00347BE0">
        <w:t>5.2.2.</w:t>
      </w:r>
      <w:r w:rsidRPr="00347BE0">
        <w:rPr>
          <w:lang w:eastAsia="zh-CN"/>
        </w:rPr>
        <w:t>5</w:t>
      </w:r>
      <w:r w:rsidRPr="00347BE0">
        <w:t>.2</w:t>
      </w:r>
      <w:r w:rsidRPr="00347BE0">
        <w:tab/>
        <w:t>Data Update</w:t>
      </w:r>
      <w:r w:rsidRPr="00347BE0">
        <w:rPr>
          <w:lang w:eastAsia="zh-CN"/>
        </w:rPr>
        <w:t xml:space="preserve"> using PATCH</w:t>
      </w:r>
      <w:bookmarkEnd w:id="156"/>
      <w:bookmarkEnd w:id="157"/>
      <w:bookmarkEnd w:id="158"/>
      <w:bookmarkEnd w:id="159"/>
      <w:bookmarkEnd w:id="160"/>
    </w:p>
    <w:p w14:paraId="5A9C83AC" w14:textId="77777777" w:rsidR="00347BE0" w:rsidRPr="00347BE0" w:rsidRDefault="00347BE0" w:rsidP="00347BE0">
      <w:r>
        <w:t xml:space="preserve">Figure 5.2.2.5.2-1 shows a scenario where the NF service consumer (e.g. UDM, PCF or NEF) sends a request to the UDR to update </w:t>
      </w:r>
      <w:r>
        <w:rPr>
          <w:lang w:eastAsia="zh-CN"/>
        </w:rPr>
        <w:t xml:space="preserve">some parts of the </w:t>
      </w:r>
      <w:r>
        <w:t>data</w:t>
      </w:r>
      <w:r>
        <w:rPr>
          <w:lang w:eastAsia="zh-CN"/>
        </w:rPr>
        <w:t xml:space="preserve"> record</w:t>
      </w:r>
      <w:r>
        <w:t>.</w:t>
      </w:r>
    </w:p>
    <w:p w14:paraId="41743DB1" w14:textId="77777777" w:rsidR="00347BE0" w:rsidRDefault="00347BE0" w:rsidP="00347BE0">
      <w:pPr>
        <w:pStyle w:val="TH"/>
      </w:pPr>
      <w:r w:rsidRPr="00347BE0">
        <w:object w:dxaOrig="8715" w:dyaOrig="2385" w14:anchorId="17CA3780">
          <v:shape id="_x0000_i1032" type="#_x0000_t75" style="width:436.15pt;height:119.7pt" o:ole="">
            <v:imagedata r:id="rId20" o:title=""/>
          </v:shape>
          <o:OLEObject Type="Embed" ProgID="Visio.Drawing.11" ShapeID="_x0000_i1032" DrawAspect="Content" ObjectID="_1701194327" r:id="rId21"/>
        </w:object>
      </w:r>
    </w:p>
    <w:p w14:paraId="236F91D5" w14:textId="77777777" w:rsidR="00347BE0" w:rsidRDefault="00347BE0" w:rsidP="00347BE0">
      <w:pPr>
        <w:pStyle w:val="TF"/>
        <w:rPr>
          <w:lang w:eastAsia="zh-CN"/>
        </w:rPr>
      </w:pPr>
      <w:r>
        <w:t>Figure 5.2.2.5.2-1: Data</w:t>
      </w:r>
      <w:r>
        <w:rPr>
          <w:lang w:eastAsia="zh-CN"/>
        </w:rPr>
        <w:t xml:space="preserve"> </w:t>
      </w:r>
      <w:r>
        <w:t>Updating</w:t>
      </w:r>
      <w:r>
        <w:rPr>
          <w:lang w:eastAsia="zh-CN"/>
        </w:rPr>
        <w:t xml:space="preserve"> using PATCH</w:t>
      </w:r>
    </w:p>
    <w:p w14:paraId="0A3A6CC0" w14:textId="77777777" w:rsidR="00347BE0" w:rsidRDefault="00347BE0" w:rsidP="00347BE0">
      <w:pPr>
        <w:pStyle w:val="B1"/>
        <w:rPr>
          <w:lang w:eastAsia="zh-CN"/>
        </w:rPr>
      </w:pPr>
      <w:r>
        <w:t>1.</w:t>
      </w:r>
      <w:r>
        <w:tab/>
        <w:t xml:space="preserve">The NF service consumer </w:t>
      </w:r>
      <w:r>
        <w:rPr>
          <w:lang w:eastAsia="zh-CN"/>
        </w:rPr>
        <w:t>shall</w:t>
      </w:r>
      <w:r>
        <w:t xml:space="preserve"> send a PATCH request to the resource representing the data</w:t>
      </w:r>
      <w:r>
        <w:rPr>
          <w:lang w:eastAsia="zh-CN"/>
        </w:rPr>
        <w:t xml:space="preserve"> record</w:t>
      </w:r>
      <w:r>
        <w:t xml:space="preserve">. </w:t>
      </w:r>
      <w:r>
        <w:rPr>
          <w:lang w:eastAsia="zh-CN"/>
        </w:rPr>
        <w:t>The payload body contains the modification instruction towards the data record.</w:t>
      </w:r>
    </w:p>
    <w:p w14:paraId="7E6AC974" w14:textId="77777777" w:rsidR="00347BE0" w:rsidRDefault="00347BE0" w:rsidP="00347BE0">
      <w:pPr>
        <w:pStyle w:val="B1"/>
        <w:rPr>
          <w:lang w:eastAsia="zh-CN"/>
        </w:rPr>
      </w:pPr>
      <w:r>
        <w:t>2.</w:t>
      </w:r>
      <w:r>
        <w:tab/>
      </w:r>
      <w:r>
        <w:rPr>
          <w:lang w:eastAsia="zh-CN"/>
        </w:rPr>
        <w:t>On success, t</w:t>
      </w:r>
      <w:r>
        <w:t xml:space="preserve">he UDR </w:t>
      </w:r>
      <w:r>
        <w:rPr>
          <w:lang w:eastAsia="zh-CN"/>
        </w:rPr>
        <w:t>shall</w:t>
      </w:r>
      <w:r>
        <w:t xml:space="preserve"> respond with "204 No Content".</w:t>
      </w:r>
    </w:p>
    <w:p w14:paraId="61BF60D3" w14:textId="77777777" w:rsidR="00347BE0" w:rsidRDefault="00347BE0" w:rsidP="00347BE0">
      <w:pPr>
        <w:pStyle w:val="B1"/>
        <w:rPr>
          <w:lang w:eastAsia="zh-CN"/>
        </w:rPr>
      </w:pPr>
      <w:r>
        <w:rPr>
          <w:lang w:eastAsia="zh-CN"/>
        </w:rPr>
        <w:tab/>
        <w:t>On failure, the UDR shall return an appropriated error code with the error cause information.</w:t>
      </w:r>
    </w:p>
    <w:p w14:paraId="05F257E5" w14:textId="77777777" w:rsidR="00347BE0" w:rsidRPr="00347BE0" w:rsidRDefault="00347BE0" w:rsidP="00347BE0">
      <w:pPr>
        <w:pStyle w:val="Heading5"/>
      </w:pPr>
      <w:bookmarkStart w:id="161" w:name="_Toc20119843"/>
      <w:bookmarkStart w:id="162" w:name="_Toc21622743"/>
      <w:bookmarkStart w:id="163" w:name="_Toc21622820"/>
      <w:bookmarkStart w:id="164" w:name="_Toc27586115"/>
      <w:bookmarkStart w:id="165" w:name="_Toc90581369"/>
      <w:r w:rsidRPr="00347BE0">
        <w:t>5.2.2.</w:t>
      </w:r>
      <w:r w:rsidRPr="00347BE0">
        <w:rPr>
          <w:lang w:eastAsia="zh-CN"/>
        </w:rPr>
        <w:t>5</w:t>
      </w:r>
      <w:r w:rsidRPr="00347BE0">
        <w:t>.3</w:t>
      </w:r>
      <w:r w:rsidRPr="00347BE0">
        <w:tab/>
        <w:t>Data Update</w:t>
      </w:r>
      <w:r w:rsidRPr="00347BE0">
        <w:rPr>
          <w:lang w:eastAsia="zh-CN"/>
        </w:rPr>
        <w:t xml:space="preserve"> using PUT</w:t>
      </w:r>
      <w:bookmarkEnd w:id="161"/>
      <w:bookmarkEnd w:id="162"/>
      <w:bookmarkEnd w:id="163"/>
      <w:bookmarkEnd w:id="164"/>
      <w:bookmarkEnd w:id="165"/>
    </w:p>
    <w:p w14:paraId="3D22AC7B" w14:textId="77777777" w:rsidR="00347BE0" w:rsidRPr="00347BE0" w:rsidRDefault="00347BE0" w:rsidP="00347BE0">
      <w:r>
        <w:t>Figure 5.2.2.5.</w:t>
      </w:r>
      <w:r>
        <w:rPr>
          <w:lang w:eastAsia="zh-CN"/>
        </w:rPr>
        <w:t>3</w:t>
      </w:r>
      <w:r>
        <w:t xml:space="preserve">-1 shows a scenario where the NF service consumer (e.g. UDM, PCF or NEF) sends a request to the UDR to update </w:t>
      </w:r>
      <w:r>
        <w:rPr>
          <w:lang w:eastAsia="zh-CN"/>
        </w:rPr>
        <w:t xml:space="preserve">the whole </w:t>
      </w:r>
      <w:r>
        <w:t>data</w:t>
      </w:r>
      <w:r>
        <w:rPr>
          <w:lang w:eastAsia="zh-CN"/>
        </w:rPr>
        <w:t xml:space="preserve"> record</w:t>
      </w:r>
      <w:r>
        <w:t>.</w:t>
      </w:r>
    </w:p>
    <w:p w14:paraId="763FBEAD" w14:textId="77777777" w:rsidR="00347BE0" w:rsidRDefault="00347BE0" w:rsidP="00347BE0">
      <w:pPr>
        <w:pStyle w:val="TH"/>
        <w:rPr>
          <w:lang w:eastAsia="zh-CN"/>
        </w:rPr>
      </w:pPr>
      <w:r w:rsidRPr="00347BE0">
        <w:object w:dxaOrig="8715" w:dyaOrig="2385" w14:anchorId="43BFE332">
          <v:shape id="_x0000_i1033" type="#_x0000_t75" style="width:436.15pt;height:119.7pt" o:ole="">
            <v:imagedata r:id="rId22" o:title=""/>
          </v:shape>
          <o:OLEObject Type="Embed" ProgID="Visio.Drawing.11" ShapeID="_x0000_i1033" DrawAspect="Content" ObjectID="_1701194328" r:id="rId23"/>
        </w:object>
      </w:r>
    </w:p>
    <w:p w14:paraId="0682E471" w14:textId="77777777" w:rsidR="00347BE0" w:rsidRDefault="00347BE0" w:rsidP="00347BE0">
      <w:pPr>
        <w:pStyle w:val="TF"/>
        <w:rPr>
          <w:lang w:eastAsia="zh-CN"/>
        </w:rPr>
      </w:pPr>
      <w:r>
        <w:t>Figure 5.2.2.5.</w:t>
      </w:r>
      <w:r>
        <w:rPr>
          <w:lang w:eastAsia="zh-CN"/>
        </w:rPr>
        <w:t>3</w:t>
      </w:r>
      <w:r>
        <w:t>-1: Data</w:t>
      </w:r>
      <w:r>
        <w:rPr>
          <w:lang w:eastAsia="zh-CN"/>
        </w:rPr>
        <w:t xml:space="preserve"> </w:t>
      </w:r>
      <w:r>
        <w:t>Updating</w:t>
      </w:r>
      <w:r>
        <w:rPr>
          <w:lang w:eastAsia="zh-CN"/>
        </w:rPr>
        <w:t xml:space="preserve"> using PUT</w:t>
      </w:r>
    </w:p>
    <w:p w14:paraId="6682849C" w14:textId="77777777" w:rsidR="00347BE0" w:rsidRDefault="00347BE0" w:rsidP="00347BE0">
      <w:pPr>
        <w:pStyle w:val="B1"/>
        <w:rPr>
          <w:lang w:eastAsia="zh-CN"/>
        </w:rPr>
      </w:pPr>
      <w:r>
        <w:t>1.</w:t>
      </w:r>
      <w:r>
        <w:tab/>
        <w:t xml:space="preserve">The NF service consumer </w:t>
      </w:r>
      <w:r>
        <w:rPr>
          <w:lang w:eastAsia="zh-CN"/>
        </w:rPr>
        <w:t xml:space="preserve">shall </w:t>
      </w:r>
      <w:r>
        <w:t>send a P</w:t>
      </w:r>
      <w:r>
        <w:rPr>
          <w:lang w:eastAsia="zh-CN"/>
        </w:rPr>
        <w:t>UT</w:t>
      </w:r>
      <w:r>
        <w:t xml:space="preserve"> request to the resource representing the data</w:t>
      </w:r>
      <w:r>
        <w:rPr>
          <w:lang w:eastAsia="zh-CN"/>
        </w:rPr>
        <w:t xml:space="preserve"> record</w:t>
      </w:r>
      <w:r>
        <w:t xml:space="preserve">. </w:t>
      </w:r>
      <w:r>
        <w:rPr>
          <w:lang w:eastAsia="zh-CN"/>
        </w:rPr>
        <w:t>The payload body contains the new data for the resource.</w:t>
      </w:r>
    </w:p>
    <w:p w14:paraId="38265267" w14:textId="77777777" w:rsidR="00347BE0" w:rsidRDefault="00347BE0" w:rsidP="00347BE0">
      <w:pPr>
        <w:pStyle w:val="B1"/>
        <w:rPr>
          <w:lang w:eastAsia="zh-CN"/>
        </w:rPr>
      </w:pPr>
      <w:r>
        <w:t>2.</w:t>
      </w:r>
      <w:r>
        <w:tab/>
      </w:r>
      <w:r>
        <w:rPr>
          <w:lang w:eastAsia="zh-CN"/>
        </w:rPr>
        <w:t>On success, t</w:t>
      </w:r>
      <w:r>
        <w:t xml:space="preserve">he UDR </w:t>
      </w:r>
      <w:r>
        <w:rPr>
          <w:lang w:eastAsia="zh-CN"/>
        </w:rPr>
        <w:t xml:space="preserve">shall </w:t>
      </w:r>
      <w:r>
        <w:t>respond with "204 No Content"</w:t>
      </w:r>
      <w:r>
        <w:rPr>
          <w:lang w:eastAsia="zh-CN"/>
        </w:rPr>
        <w:t xml:space="preserve"> or </w:t>
      </w:r>
      <w:r>
        <w:t>"20</w:t>
      </w:r>
      <w:r>
        <w:rPr>
          <w:lang w:eastAsia="zh-CN"/>
        </w:rPr>
        <w:t>0</w:t>
      </w:r>
      <w:r>
        <w:t xml:space="preserve"> </w:t>
      </w:r>
      <w:r>
        <w:rPr>
          <w:lang w:eastAsia="zh-CN"/>
        </w:rPr>
        <w:t>OK</w:t>
      </w:r>
      <w:r>
        <w:t>".</w:t>
      </w:r>
    </w:p>
    <w:p w14:paraId="31340B51" w14:textId="77777777" w:rsidR="00347BE0" w:rsidRDefault="00347BE0" w:rsidP="00347BE0">
      <w:pPr>
        <w:pStyle w:val="B1"/>
        <w:rPr>
          <w:lang w:eastAsia="zh-CN"/>
        </w:rPr>
      </w:pPr>
      <w:r>
        <w:rPr>
          <w:lang w:eastAsia="zh-CN"/>
        </w:rPr>
        <w:tab/>
        <w:t>On failure, the UDR shall return an appropriated error code with the error cause information.</w:t>
      </w:r>
    </w:p>
    <w:p w14:paraId="34A2EA5C" w14:textId="77777777" w:rsidR="00347BE0" w:rsidRPr="00347BE0" w:rsidRDefault="00347BE0" w:rsidP="00347BE0">
      <w:pPr>
        <w:pStyle w:val="Heading4"/>
        <w:rPr>
          <w:lang w:eastAsia="zh-CN"/>
        </w:rPr>
      </w:pPr>
      <w:bookmarkStart w:id="166" w:name="_Toc20119844"/>
      <w:bookmarkStart w:id="167" w:name="_Toc21622744"/>
      <w:bookmarkStart w:id="168" w:name="_Toc21622821"/>
      <w:bookmarkStart w:id="169" w:name="_Toc27586116"/>
      <w:bookmarkStart w:id="170" w:name="_Toc90581370"/>
      <w:r w:rsidRPr="00347BE0">
        <w:t>5.2.2.</w:t>
      </w:r>
      <w:r w:rsidRPr="00347BE0">
        <w:rPr>
          <w:lang w:eastAsia="zh-CN"/>
        </w:rPr>
        <w:t>6</w:t>
      </w:r>
      <w:r w:rsidRPr="00347BE0">
        <w:tab/>
      </w:r>
      <w:r w:rsidRPr="00347BE0">
        <w:rPr>
          <w:lang w:eastAsia="zh-CN"/>
        </w:rPr>
        <w:t>Subscribe</w:t>
      </w:r>
      <w:bookmarkEnd w:id="166"/>
      <w:bookmarkEnd w:id="167"/>
      <w:bookmarkEnd w:id="168"/>
      <w:bookmarkEnd w:id="169"/>
      <w:bookmarkEnd w:id="170"/>
    </w:p>
    <w:p w14:paraId="69058D48" w14:textId="77777777" w:rsidR="00347BE0" w:rsidRPr="00347BE0" w:rsidRDefault="00347BE0" w:rsidP="00347BE0">
      <w:pPr>
        <w:pStyle w:val="Heading5"/>
      </w:pPr>
      <w:bookmarkStart w:id="171" w:name="_Toc20119845"/>
      <w:bookmarkStart w:id="172" w:name="_Toc21622745"/>
      <w:bookmarkStart w:id="173" w:name="_Toc21622822"/>
      <w:bookmarkStart w:id="174" w:name="_Toc27586117"/>
      <w:bookmarkStart w:id="175" w:name="_Toc90581371"/>
      <w:r w:rsidRPr="00347BE0">
        <w:t>5.2.2.</w:t>
      </w:r>
      <w:r w:rsidRPr="00347BE0">
        <w:rPr>
          <w:lang w:eastAsia="zh-CN"/>
        </w:rPr>
        <w:t>6</w:t>
      </w:r>
      <w:r w:rsidRPr="00347BE0">
        <w:t>.1</w:t>
      </w:r>
      <w:r w:rsidRPr="00347BE0">
        <w:tab/>
        <w:t>General</w:t>
      </w:r>
      <w:bookmarkEnd w:id="171"/>
      <w:bookmarkEnd w:id="172"/>
      <w:bookmarkEnd w:id="173"/>
      <w:bookmarkEnd w:id="174"/>
      <w:bookmarkEnd w:id="175"/>
    </w:p>
    <w:p w14:paraId="1509F666" w14:textId="77777777" w:rsidR="00347BE0" w:rsidRPr="00347BE0" w:rsidRDefault="00347BE0" w:rsidP="00347BE0">
      <w:pPr>
        <w:pStyle w:val="Guidance"/>
        <w:rPr>
          <w:color w:val="000000"/>
          <w:lang w:eastAsia="zh-CN"/>
        </w:rPr>
      </w:pPr>
      <w:r>
        <w:rPr>
          <w:i w:val="0"/>
          <w:color w:val="000000"/>
          <w:lang w:eastAsia="zh-CN"/>
        </w:rPr>
        <w:t>The Subscribe service operation is used for the NF service consumer to subscribe to the data change notification from the UDR.</w:t>
      </w:r>
    </w:p>
    <w:p w14:paraId="3A3E6878" w14:textId="77777777" w:rsidR="00347BE0" w:rsidRPr="00347BE0" w:rsidRDefault="00347BE0" w:rsidP="00347BE0">
      <w:pPr>
        <w:pStyle w:val="Heading5"/>
        <w:rPr>
          <w:lang w:eastAsia="zh-CN"/>
        </w:rPr>
      </w:pPr>
      <w:bookmarkStart w:id="176" w:name="_Toc20119846"/>
      <w:bookmarkStart w:id="177" w:name="_Toc21622746"/>
      <w:bookmarkStart w:id="178" w:name="_Toc21622823"/>
      <w:bookmarkStart w:id="179" w:name="_Toc27586118"/>
      <w:bookmarkStart w:id="180" w:name="_Toc90581372"/>
      <w:r w:rsidRPr="00347BE0">
        <w:t>5.2.2.</w:t>
      </w:r>
      <w:r w:rsidRPr="00347BE0">
        <w:rPr>
          <w:lang w:eastAsia="zh-CN"/>
        </w:rPr>
        <w:t>6</w:t>
      </w:r>
      <w:r w:rsidRPr="00347BE0">
        <w:t>.2</w:t>
      </w:r>
      <w:r w:rsidRPr="00347BE0">
        <w:tab/>
      </w:r>
      <w:r w:rsidRPr="00347BE0">
        <w:rPr>
          <w:lang w:eastAsia="zh-CN"/>
        </w:rPr>
        <w:t>NF service consumer subscribes to notifications to UDR</w:t>
      </w:r>
      <w:bookmarkEnd w:id="176"/>
      <w:bookmarkEnd w:id="177"/>
      <w:bookmarkEnd w:id="178"/>
      <w:bookmarkEnd w:id="179"/>
      <w:bookmarkEnd w:id="180"/>
    </w:p>
    <w:p w14:paraId="073A8D07" w14:textId="77777777" w:rsidR="00347BE0" w:rsidRPr="00347BE0" w:rsidRDefault="00347BE0" w:rsidP="00347BE0">
      <w:pPr>
        <w:rPr>
          <w:lang w:eastAsia="zh-CN"/>
        </w:rPr>
      </w:pPr>
      <w:r>
        <w:t>Figure 5.2.2.6.</w:t>
      </w:r>
      <w:r>
        <w:rPr>
          <w:lang w:eastAsia="zh-CN"/>
        </w:rPr>
        <w:t>2</w:t>
      </w:r>
      <w:r>
        <w:t xml:space="preserve">-1 shows a scenario where the NF service consumer (e.g. UDM, PCF or NEF) sends a request to the UDR to subscribe to </w:t>
      </w:r>
      <w:r>
        <w:rPr>
          <w:lang w:eastAsia="zh-CN"/>
        </w:rPr>
        <w:t xml:space="preserve">data change </w:t>
      </w:r>
      <w:r>
        <w:t>notifications.</w:t>
      </w:r>
    </w:p>
    <w:p w14:paraId="6C40F951" w14:textId="77777777" w:rsidR="00347BE0" w:rsidRDefault="00347BE0" w:rsidP="00347BE0">
      <w:pPr>
        <w:pStyle w:val="TH"/>
        <w:rPr>
          <w:lang w:eastAsia="zh-CN"/>
        </w:rPr>
      </w:pPr>
      <w:r w:rsidRPr="00347BE0">
        <w:object w:dxaOrig="8700" w:dyaOrig="2415" w14:anchorId="337BE0C3">
          <v:shape id="_x0000_i1034" type="#_x0000_t75" style="width:434.75pt;height:119.7pt" o:ole="">
            <v:imagedata r:id="rId24" o:title=""/>
          </v:shape>
          <o:OLEObject Type="Embed" ProgID="Visio.Drawing.11" ShapeID="_x0000_i1034" DrawAspect="Content" ObjectID="_1701194329" r:id="rId25"/>
        </w:object>
      </w:r>
    </w:p>
    <w:p w14:paraId="13A985F9" w14:textId="77777777" w:rsidR="00347BE0" w:rsidRDefault="00347BE0" w:rsidP="00347BE0">
      <w:pPr>
        <w:pStyle w:val="TF"/>
      </w:pPr>
      <w:r>
        <w:t>Figure 5.2.2.6.</w:t>
      </w:r>
      <w:r>
        <w:rPr>
          <w:lang w:eastAsia="zh-CN"/>
        </w:rPr>
        <w:t>2</w:t>
      </w:r>
      <w:r>
        <w:t xml:space="preserve">-1: </w:t>
      </w:r>
      <w:r>
        <w:rPr>
          <w:lang w:eastAsia="zh-CN"/>
        </w:rPr>
        <w:t>s</w:t>
      </w:r>
      <w:r>
        <w:t xml:space="preserve">ubscribing to </w:t>
      </w:r>
      <w:r>
        <w:rPr>
          <w:lang w:eastAsia="zh-CN"/>
        </w:rPr>
        <w:t>data change n</w:t>
      </w:r>
      <w:r>
        <w:t>otifications</w:t>
      </w:r>
    </w:p>
    <w:p w14:paraId="69856A83" w14:textId="77777777" w:rsidR="00347BE0" w:rsidRDefault="00347BE0" w:rsidP="00347BE0">
      <w:pPr>
        <w:pStyle w:val="B1"/>
        <w:rPr>
          <w:lang w:eastAsia="zh-CN"/>
        </w:rPr>
      </w:pPr>
      <w:r>
        <w:t>1.</w:t>
      </w:r>
      <w:r>
        <w:tab/>
        <w:t>The NF service consumer sends a POST request to the parent resource (...&lt;top-level segment&gt;/subs-to-notif</w:t>
      </w:r>
      <w:r>
        <w:rPr>
          <w:lang w:eastAsia="zh-CN"/>
        </w:rPr>
        <w:t>)</w:t>
      </w:r>
      <w:r>
        <w:t>.</w:t>
      </w:r>
      <w:r>
        <w:rPr>
          <w:lang w:eastAsia="zh-CN"/>
        </w:rPr>
        <w:t xml:space="preserve"> The </w:t>
      </w:r>
      <w:r>
        <w:t xml:space="preserve">NF service consumer describes the notifications it wants to receive, and it also indicates the features it supports (see clause 6.6.2 of </w:t>
      </w:r>
      <w:r w:rsidR="00EE4EF4">
        <w:t>3GPP TS 29.500 [</w:t>
      </w:r>
      <w:r>
        <w:t xml:space="preserve">7]). </w:t>
      </w:r>
      <w:r>
        <w:rPr>
          <w:rStyle w:val="B1Char"/>
        </w:rPr>
        <w:t>The request may contain an expiry time, suggested by the NF Service Consumer as a hint, representing the time upto which the subscription is desired to be kept active.</w:t>
      </w:r>
    </w:p>
    <w:p w14:paraId="3E540140" w14:textId="77777777" w:rsidR="00347BE0" w:rsidRDefault="00347BE0" w:rsidP="00347BE0">
      <w:pPr>
        <w:pStyle w:val="B1"/>
      </w:pPr>
      <w:r>
        <w:t>2.</w:t>
      </w:r>
      <w:r>
        <w:tab/>
        <w:t>On success, the UDR responds with "201 Created" with the message body containing a representation of the created subscription</w:t>
      </w:r>
      <w:r>
        <w:rPr>
          <w:lang w:eastAsia="zh-CN"/>
        </w:rPr>
        <w:t xml:space="preserve"> </w:t>
      </w:r>
      <w:r>
        <w:t xml:space="preserve">and indicating the supported features (see clause 6.6.2 of </w:t>
      </w:r>
      <w:r w:rsidR="00EE4EF4">
        <w:t>3GPP TS 29.500 [</w:t>
      </w:r>
      <w:r>
        <w:t>7]). The Location HTTP header shall contain the URI of the created subscription.</w:t>
      </w:r>
      <w:r>
        <w:rPr>
          <w:lang w:eastAsia="zh-CN"/>
        </w:rPr>
        <w:t xml:space="preserve"> </w:t>
      </w:r>
      <w:r>
        <w:t>In subsequent notifications according to clause 5.2.2.</w:t>
      </w:r>
      <w:r>
        <w:rPr>
          <w:lang w:eastAsia="zh-CN"/>
        </w:rPr>
        <w:t>8</w:t>
      </w:r>
      <w:r>
        <w:t>.2, the UDR only uses the indicated supported features.</w:t>
      </w:r>
    </w:p>
    <w:p w14:paraId="37C0D00A" w14:textId="77777777" w:rsidR="00347BE0" w:rsidRDefault="00347BE0" w:rsidP="00347BE0">
      <w:pPr>
        <w:pStyle w:val="B1"/>
        <w:ind w:firstLine="0"/>
        <w:rPr>
          <w:lang w:eastAsia="zh-CN"/>
        </w:rPr>
      </w:pPr>
      <w:bookmarkStart w:id="181" w:name="_PERM_MCCTEMPBM_CRPT61770002___3"/>
      <w:r>
        <w:t xml:space="preserve">The response based on operator policies </w:t>
      </w:r>
      <w:r>
        <w:rPr>
          <w:rFonts w:cs="Arial"/>
          <w:szCs w:val="18"/>
        </w:rPr>
        <w:t xml:space="preserve">and taking into account </w:t>
      </w:r>
      <w:r>
        <w:t xml:space="preserve">the expiry time included in the request, may contain an expiry time (i.e a future timestamp), as determined by the </w:t>
      </w:r>
      <w:r>
        <w:rPr>
          <w:lang w:eastAsia="zh-CN"/>
        </w:rPr>
        <w:t>UDR</w:t>
      </w:r>
      <w:r>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Pr>
          <w:lang w:eastAsia="zh-CN"/>
        </w:rPr>
        <w:t xml:space="preserve"> UDR.</w:t>
      </w:r>
      <w:r>
        <w:t xml:space="preserve"> The </w:t>
      </w:r>
      <w:r>
        <w:rPr>
          <w:lang w:eastAsia="zh-CN"/>
        </w:rPr>
        <w:t>UDR</w:t>
      </w:r>
      <w:r>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181"/>
    <w:p w14:paraId="7AF9D6A9" w14:textId="77777777" w:rsidR="00347BE0" w:rsidRDefault="00347BE0" w:rsidP="00347BE0">
      <w:pPr>
        <w:pStyle w:val="B1"/>
        <w:rPr>
          <w:lang w:eastAsia="zh-CN"/>
        </w:rPr>
      </w:pPr>
      <w:r>
        <w:tab/>
      </w:r>
      <w:r>
        <w:rPr>
          <w:lang w:eastAsia="zh-CN"/>
        </w:rPr>
        <w:t>On failure, the UDR returns an appropriated error code with the error cause information.</w:t>
      </w:r>
    </w:p>
    <w:p w14:paraId="5DAD1917" w14:textId="77777777" w:rsidR="00347BE0" w:rsidRPr="00347BE0" w:rsidRDefault="00347BE0" w:rsidP="00347BE0">
      <w:pPr>
        <w:pStyle w:val="Heading5"/>
      </w:pPr>
      <w:bookmarkStart w:id="182" w:name="_Toc20119847"/>
      <w:bookmarkStart w:id="183" w:name="_Toc21622747"/>
      <w:bookmarkStart w:id="184" w:name="_Toc21622824"/>
      <w:bookmarkStart w:id="185" w:name="_Toc27586119"/>
      <w:bookmarkStart w:id="186" w:name="_Toc90581373"/>
      <w:r w:rsidRPr="00347BE0">
        <w:t>5.2.2.</w:t>
      </w:r>
      <w:r w:rsidRPr="00347BE0">
        <w:rPr>
          <w:lang w:eastAsia="zh-CN"/>
        </w:rPr>
        <w:t>6</w:t>
      </w:r>
      <w:r w:rsidRPr="00347BE0">
        <w:t>.3</w:t>
      </w:r>
      <w:r w:rsidRPr="00347BE0">
        <w:tab/>
      </w:r>
      <w:r w:rsidRPr="00347BE0">
        <w:rPr>
          <w:lang w:eastAsia="zh-CN"/>
        </w:rPr>
        <w:t>Stateless UDM subscribes to notifications to UDR</w:t>
      </w:r>
      <w:bookmarkEnd w:id="182"/>
      <w:bookmarkEnd w:id="183"/>
      <w:bookmarkEnd w:id="184"/>
      <w:bookmarkEnd w:id="185"/>
      <w:bookmarkEnd w:id="186"/>
    </w:p>
    <w:p w14:paraId="54A85F65" w14:textId="77777777" w:rsidR="00347BE0" w:rsidRPr="00347BE0" w:rsidRDefault="00347BE0" w:rsidP="00347BE0">
      <w:pPr>
        <w:rPr>
          <w:lang w:eastAsia="zh-CN"/>
        </w:rPr>
      </w:pPr>
      <w:r>
        <w:t>Figure 5.2.2.6.</w:t>
      </w:r>
      <w:r>
        <w:rPr>
          <w:lang w:eastAsia="zh-CN"/>
        </w:rPr>
        <w:t>3</w:t>
      </w:r>
      <w:r>
        <w:t xml:space="preserve">-1 shows a scenario where the </w:t>
      </w:r>
      <w:r>
        <w:rPr>
          <w:lang w:eastAsia="zh-CN"/>
        </w:rPr>
        <w:t>stateless UDM</w:t>
      </w:r>
      <w:r>
        <w:t xml:space="preserve"> </w:t>
      </w:r>
      <w:r>
        <w:rPr>
          <w:lang w:eastAsia="zh-CN"/>
        </w:rPr>
        <w:t>subscribes to notification to the UDR.</w:t>
      </w:r>
    </w:p>
    <w:p w14:paraId="5A608FF0" w14:textId="77777777" w:rsidR="00347BE0" w:rsidRDefault="00347BE0" w:rsidP="00347BE0">
      <w:pPr>
        <w:pStyle w:val="TH"/>
        <w:rPr>
          <w:lang w:eastAsia="zh-CN"/>
        </w:rPr>
      </w:pPr>
      <w:r w:rsidRPr="00347BE0">
        <w:object w:dxaOrig="5880" w:dyaOrig="3210" w14:anchorId="326A6C63">
          <v:shape id="_x0000_i1035" type="#_x0000_t75" style="width:293.95pt;height:160.5pt" o:ole="">
            <v:imagedata r:id="rId26" o:title=""/>
          </v:shape>
          <o:OLEObject Type="Embed" ProgID="Visio.Drawing.11" ShapeID="_x0000_i1035" DrawAspect="Content" ObjectID="_1701194330" r:id="rId27"/>
        </w:object>
      </w:r>
    </w:p>
    <w:p w14:paraId="457ED9C1" w14:textId="77777777" w:rsidR="00347BE0" w:rsidRDefault="00347BE0" w:rsidP="00347BE0">
      <w:pPr>
        <w:pStyle w:val="TF"/>
        <w:rPr>
          <w:lang w:eastAsia="zh-CN"/>
        </w:rPr>
      </w:pPr>
      <w:r>
        <w:t>Figure 5.2.2.6.</w:t>
      </w:r>
      <w:r>
        <w:rPr>
          <w:lang w:eastAsia="zh-CN"/>
        </w:rPr>
        <w:t>3</w:t>
      </w:r>
      <w:r>
        <w:t xml:space="preserve">-1: </w:t>
      </w:r>
      <w:r>
        <w:rPr>
          <w:lang w:eastAsia="zh-CN"/>
        </w:rPr>
        <w:t>s</w:t>
      </w:r>
      <w:r>
        <w:t xml:space="preserve">ubscribing to </w:t>
      </w:r>
      <w:r>
        <w:rPr>
          <w:lang w:eastAsia="zh-CN"/>
        </w:rPr>
        <w:t>data change n</w:t>
      </w:r>
      <w:r>
        <w:t>otifications</w:t>
      </w:r>
      <w:r>
        <w:rPr>
          <w:lang w:eastAsia="zh-CN"/>
        </w:rPr>
        <w:t xml:space="preserve"> via stateless UDM</w:t>
      </w:r>
    </w:p>
    <w:p w14:paraId="2E74ACB6" w14:textId="77777777" w:rsidR="00347BE0" w:rsidRDefault="00347BE0" w:rsidP="00347BE0">
      <w:pPr>
        <w:pStyle w:val="B1"/>
        <w:rPr>
          <w:lang w:eastAsia="zh-CN"/>
        </w:rPr>
      </w:pPr>
      <w:r>
        <w:rPr>
          <w:lang w:eastAsia="zh-CN"/>
        </w:rPr>
        <w:t>1.</w:t>
      </w:r>
      <w:r>
        <w:rPr>
          <w:lang w:eastAsia="zh-CN"/>
        </w:rPr>
        <w:tab/>
        <w:t>The stateless UDM sends a POST request to the UDR to subscribe to the notifications.</w:t>
      </w:r>
    </w:p>
    <w:p w14:paraId="4D1295A9" w14:textId="77777777" w:rsidR="00347BE0" w:rsidRDefault="00347BE0" w:rsidP="00347BE0">
      <w:pPr>
        <w:pStyle w:val="B1"/>
        <w:rPr>
          <w:lang w:eastAsia="zh-CN"/>
        </w:rPr>
      </w:pPr>
      <w:r>
        <w:rPr>
          <w:lang w:eastAsia="zh-CN"/>
        </w:rPr>
        <w:tab/>
        <w:t>The SubData in the POST request body shall indicate the same data for which a change will trigger a notification.</w:t>
      </w:r>
    </w:p>
    <w:p w14:paraId="5D04628A" w14:textId="77777777" w:rsidR="00347BE0" w:rsidRDefault="00347BE0" w:rsidP="00347BE0">
      <w:pPr>
        <w:pStyle w:val="B1"/>
        <w:rPr>
          <w:lang w:eastAsia="zh-CN"/>
        </w:rPr>
      </w:pPr>
      <w:r>
        <w:rPr>
          <w:lang w:eastAsia="zh-CN"/>
        </w:rPr>
        <w:lastRenderedPageBreak/>
        <w:tab/>
        <w:t>The SubData in the POST request body shall contain a callback</w:t>
      </w:r>
      <w:r>
        <w:t>Reference</w:t>
      </w:r>
      <w:r>
        <w:rPr>
          <w:lang w:eastAsia="zh-CN"/>
        </w:rPr>
        <w:t xml:space="preserve"> URI to which the notifications will be sent to. The host part of the callback</w:t>
      </w:r>
      <w:r>
        <w:t>Reference</w:t>
      </w:r>
      <w:r>
        <w:rPr>
          <w:lang w:eastAsia="zh-CN"/>
        </w:rPr>
        <w:t xml:space="preserve"> URI shall be set to the FQDN of the UDM set to which the stateless UDM belongs.</w:t>
      </w:r>
    </w:p>
    <w:p w14:paraId="0C45226D" w14:textId="77777777" w:rsidR="00347BE0" w:rsidRDefault="00347BE0" w:rsidP="00347BE0">
      <w:pPr>
        <w:pStyle w:val="B1"/>
        <w:rPr>
          <w:lang w:eastAsia="zh-CN"/>
        </w:rPr>
      </w:pPr>
      <w:r>
        <w:rPr>
          <w:lang w:eastAsia="zh-CN"/>
        </w:rPr>
        <w:tab/>
        <w:t>The SubData in the POST request body shall contain an original callback</w:t>
      </w:r>
      <w:r>
        <w:t>Reference</w:t>
      </w:r>
      <w:r>
        <w:rPr>
          <w:lang w:eastAsia="zh-CN"/>
        </w:rPr>
        <w:t xml:space="preserve"> URI of the NF which initially triggers the subscription.</w:t>
      </w:r>
    </w:p>
    <w:p w14:paraId="53465E5A" w14:textId="77777777" w:rsidR="00347BE0" w:rsidRDefault="00347BE0" w:rsidP="00347BE0">
      <w:pPr>
        <w:pStyle w:val="B1"/>
        <w:ind w:firstLine="0"/>
        <w:rPr>
          <w:lang w:eastAsia="zh-CN"/>
        </w:rPr>
      </w:pPr>
      <w:bookmarkStart w:id="187" w:name="_PERM_MCCTEMPBM_CRPT61770003___3"/>
      <w:r>
        <w:rPr>
          <w:rStyle w:val="B1Char"/>
        </w:rPr>
        <w:t>The request may contain an expiry time, suggested by the NF Service Consumer as a hint, representing the time upto which the subscription is desired to be kept active.</w:t>
      </w:r>
    </w:p>
    <w:bookmarkEnd w:id="187"/>
    <w:p w14:paraId="4D9E89B9" w14:textId="77777777" w:rsidR="00347BE0" w:rsidRDefault="00347BE0" w:rsidP="00347BE0">
      <w:pPr>
        <w:pStyle w:val="B1"/>
        <w:rPr>
          <w:lang w:eastAsia="zh-CN"/>
        </w:rPr>
      </w:pPr>
      <w:r>
        <w:rPr>
          <w:lang w:eastAsia="zh-CN"/>
        </w:rPr>
        <w:t>2</w:t>
      </w:r>
      <w:r>
        <w:t>.</w:t>
      </w:r>
      <w:r>
        <w:tab/>
        <w:t>On success, the UDR responds with "201 Created" with the message body containing a representation of the created subscription. The Location HTTP header shall contain the URI of the created subscription</w:t>
      </w:r>
      <w:r>
        <w:rPr>
          <w:lang w:eastAsia="zh-CN"/>
        </w:rPr>
        <w:t xml:space="preserve"> and that URI shall contain the subscription ID allocated by the UDR.</w:t>
      </w:r>
    </w:p>
    <w:p w14:paraId="56164EAE" w14:textId="77777777" w:rsidR="00347BE0" w:rsidRDefault="00347BE0" w:rsidP="00347BE0">
      <w:pPr>
        <w:pStyle w:val="B1"/>
        <w:ind w:firstLine="0"/>
        <w:rPr>
          <w:lang w:eastAsia="zh-CN"/>
        </w:rPr>
      </w:pPr>
      <w:bookmarkStart w:id="188" w:name="_PERM_MCCTEMPBM_CRPT61770004___3"/>
      <w:r>
        <w:rPr>
          <w:lang w:eastAsia="zh-CN"/>
        </w:rPr>
        <w:t>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188"/>
    <w:p w14:paraId="30D54633" w14:textId="77777777" w:rsidR="00347BE0" w:rsidRDefault="00347BE0" w:rsidP="00347BE0">
      <w:pPr>
        <w:pStyle w:val="B1"/>
        <w:rPr>
          <w:lang w:eastAsia="zh-CN"/>
        </w:rPr>
      </w:pPr>
      <w:r>
        <w:rPr>
          <w:lang w:eastAsia="zh-CN"/>
        </w:rPr>
        <w:tab/>
        <w:t>On failure, the UDR returns an appropriated error code with the error cause information.</w:t>
      </w:r>
    </w:p>
    <w:p w14:paraId="00F2D5F8" w14:textId="77777777" w:rsidR="00347BE0" w:rsidRPr="00347BE0" w:rsidRDefault="00347BE0" w:rsidP="00347BE0">
      <w:pPr>
        <w:pStyle w:val="Heading4"/>
        <w:rPr>
          <w:lang w:eastAsia="zh-CN"/>
        </w:rPr>
      </w:pPr>
      <w:bookmarkStart w:id="189" w:name="_Toc20119848"/>
      <w:bookmarkStart w:id="190" w:name="_Toc21622748"/>
      <w:bookmarkStart w:id="191" w:name="_Toc21622825"/>
      <w:bookmarkStart w:id="192" w:name="_Toc27586120"/>
      <w:bookmarkStart w:id="193" w:name="_Toc90581374"/>
      <w:r w:rsidRPr="00347BE0">
        <w:t>5.2.2.</w:t>
      </w:r>
      <w:r w:rsidRPr="00347BE0">
        <w:rPr>
          <w:lang w:eastAsia="zh-CN"/>
        </w:rPr>
        <w:t>7</w:t>
      </w:r>
      <w:r w:rsidRPr="00347BE0">
        <w:tab/>
      </w:r>
      <w:r w:rsidRPr="00347BE0">
        <w:rPr>
          <w:lang w:eastAsia="zh-CN"/>
        </w:rPr>
        <w:t>Unsubscribe</w:t>
      </w:r>
      <w:bookmarkEnd w:id="189"/>
      <w:bookmarkEnd w:id="190"/>
      <w:bookmarkEnd w:id="191"/>
      <w:bookmarkEnd w:id="192"/>
      <w:bookmarkEnd w:id="193"/>
    </w:p>
    <w:p w14:paraId="7F072A7C" w14:textId="77777777" w:rsidR="00347BE0" w:rsidRPr="00347BE0" w:rsidRDefault="00347BE0" w:rsidP="00347BE0">
      <w:pPr>
        <w:pStyle w:val="Heading5"/>
      </w:pPr>
      <w:bookmarkStart w:id="194" w:name="_Toc20119849"/>
      <w:bookmarkStart w:id="195" w:name="_Toc21622749"/>
      <w:bookmarkStart w:id="196" w:name="_Toc21622826"/>
      <w:bookmarkStart w:id="197" w:name="_Toc27586121"/>
      <w:bookmarkStart w:id="198" w:name="_Toc90581375"/>
      <w:r w:rsidRPr="00347BE0">
        <w:t>5.2.2.</w:t>
      </w:r>
      <w:r w:rsidRPr="00347BE0">
        <w:rPr>
          <w:lang w:eastAsia="zh-CN"/>
        </w:rPr>
        <w:t>7</w:t>
      </w:r>
      <w:r w:rsidRPr="00347BE0">
        <w:t>.1</w:t>
      </w:r>
      <w:r w:rsidRPr="00347BE0">
        <w:tab/>
        <w:t>General</w:t>
      </w:r>
      <w:bookmarkEnd w:id="194"/>
      <w:bookmarkEnd w:id="195"/>
      <w:bookmarkEnd w:id="196"/>
      <w:bookmarkEnd w:id="197"/>
      <w:bookmarkEnd w:id="198"/>
    </w:p>
    <w:p w14:paraId="50F5DB5F" w14:textId="77777777" w:rsidR="00347BE0" w:rsidRPr="00347BE0" w:rsidRDefault="00347BE0" w:rsidP="00347BE0">
      <w:pPr>
        <w:pStyle w:val="Guidance"/>
        <w:rPr>
          <w:color w:val="000000"/>
          <w:lang w:eastAsia="zh-CN"/>
        </w:rPr>
      </w:pPr>
      <w:r>
        <w:rPr>
          <w:i w:val="0"/>
          <w:color w:val="000000"/>
          <w:lang w:eastAsia="zh-CN"/>
        </w:rPr>
        <w:t>The Unsubscribe service operation is used for the NF service consumer to unsubscribe to the data change notification from the UDR.</w:t>
      </w:r>
    </w:p>
    <w:p w14:paraId="02EDA85A" w14:textId="77777777" w:rsidR="00347BE0" w:rsidRPr="00347BE0" w:rsidRDefault="00347BE0" w:rsidP="00347BE0">
      <w:pPr>
        <w:pStyle w:val="Heading5"/>
        <w:rPr>
          <w:lang w:eastAsia="zh-CN"/>
        </w:rPr>
      </w:pPr>
      <w:bookmarkStart w:id="199" w:name="_Toc20119850"/>
      <w:bookmarkStart w:id="200" w:name="_Toc21622750"/>
      <w:bookmarkStart w:id="201" w:name="_Toc21622827"/>
      <w:bookmarkStart w:id="202" w:name="_Toc27586122"/>
      <w:bookmarkStart w:id="203" w:name="_Toc90581376"/>
      <w:r w:rsidRPr="00347BE0">
        <w:t>5.2.2.</w:t>
      </w:r>
      <w:r w:rsidRPr="00347BE0">
        <w:rPr>
          <w:lang w:eastAsia="zh-CN"/>
        </w:rPr>
        <w:t>7</w:t>
      </w:r>
      <w:r w:rsidRPr="00347BE0">
        <w:t>.2</w:t>
      </w:r>
      <w:r w:rsidRPr="00347BE0">
        <w:tab/>
      </w:r>
      <w:r w:rsidRPr="00347BE0">
        <w:rPr>
          <w:lang w:eastAsia="zh-CN"/>
        </w:rPr>
        <w:t>Unsubscribe</w:t>
      </w:r>
      <w:r w:rsidRPr="00347BE0">
        <w:t xml:space="preserve"> service operation</w:t>
      </w:r>
      <w:bookmarkEnd w:id="199"/>
      <w:bookmarkEnd w:id="200"/>
      <w:bookmarkEnd w:id="201"/>
      <w:bookmarkEnd w:id="202"/>
      <w:bookmarkEnd w:id="203"/>
    </w:p>
    <w:p w14:paraId="72603A31" w14:textId="77777777" w:rsidR="00347BE0" w:rsidRPr="00347BE0" w:rsidRDefault="00347BE0" w:rsidP="00347BE0">
      <w:pPr>
        <w:rPr>
          <w:lang w:eastAsia="zh-CN"/>
        </w:rPr>
      </w:pPr>
      <w:r>
        <w:t>Figure 5.2.2.7.</w:t>
      </w:r>
      <w:r>
        <w:rPr>
          <w:lang w:eastAsia="zh-CN"/>
        </w:rPr>
        <w:t>2</w:t>
      </w:r>
      <w:r>
        <w:t xml:space="preserve">-1 shows a scenario where the NF service consumer (e.g. UDM, PCF or NEF) sends a request to the UDR to unsubscribe </w:t>
      </w:r>
      <w:r>
        <w:rPr>
          <w:lang w:eastAsia="zh-CN"/>
        </w:rPr>
        <w:t>to data change</w:t>
      </w:r>
      <w:r>
        <w:t xml:space="preserve"> notifications.</w:t>
      </w:r>
    </w:p>
    <w:p w14:paraId="70A55E2A" w14:textId="77777777" w:rsidR="00347BE0" w:rsidRDefault="00347BE0" w:rsidP="00347BE0">
      <w:pPr>
        <w:rPr>
          <w:lang w:eastAsia="zh-CN"/>
        </w:rPr>
      </w:pPr>
    </w:p>
    <w:p w14:paraId="131A657A" w14:textId="77777777" w:rsidR="00347BE0" w:rsidRDefault="00347BE0" w:rsidP="00347BE0">
      <w:pPr>
        <w:pStyle w:val="TH"/>
      </w:pPr>
      <w:r w:rsidRPr="00347BE0">
        <w:object w:dxaOrig="8715" w:dyaOrig="2385" w14:anchorId="37CCD9BF">
          <v:shape id="_x0000_i1036" type="#_x0000_t75" style="width:436.15pt;height:119.7pt" o:ole="">
            <v:imagedata r:id="rId28" o:title=""/>
          </v:shape>
          <o:OLEObject Type="Embed" ProgID="Visio.Drawing.11" ShapeID="_x0000_i1036" DrawAspect="Content" ObjectID="_1701194331" r:id="rId29"/>
        </w:object>
      </w:r>
    </w:p>
    <w:p w14:paraId="76B3A24E" w14:textId="77777777" w:rsidR="00347BE0" w:rsidRDefault="00347BE0" w:rsidP="00347BE0">
      <w:pPr>
        <w:pStyle w:val="TF"/>
      </w:pPr>
      <w:r>
        <w:t>Figure 5.2.2.7.</w:t>
      </w:r>
      <w:r>
        <w:rPr>
          <w:lang w:eastAsia="zh-CN"/>
        </w:rPr>
        <w:t>2</w:t>
      </w:r>
      <w:r>
        <w:t xml:space="preserve">-1: Unsubscribing to </w:t>
      </w:r>
      <w:r>
        <w:rPr>
          <w:lang w:eastAsia="zh-CN"/>
        </w:rPr>
        <w:t>the data change n</w:t>
      </w:r>
      <w:r>
        <w:t>otifications</w:t>
      </w:r>
    </w:p>
    <w:p w14:paraId="646671E3" w14:textId="77777777" w:rsidR="00347BE0" w:rsidRDefault="00347BE0" w:rsidP="00347BE0">
      <w:pPr>
        <w:pStyle w:val="B1"/>
      </w:pPr>
      <w:r>
        <w:t>1.</w:t>
      </w:r>
      <w:r>
        <w:tab/>
        <w:t>The NF service consumer sends a DELETE request to the resource identified by the URI previously received during subscription creation</w:t>
      </w:r>
      <w:r>
        <w:rPr>
          <w:lang w:eastAsia="zh-CN"/>
        </w:rPr>
        <w:t>, i.e. in the Location header field of the HTTP 201 Created response</w:t>
      </w:r>
      <w:r>
        <w:t>.</w:t>
      </w:r>
    </w:p>
    <w:p w14:paraId="492BEC81" w14:textId="77777777" w:rsidR="00347BE0" w:rsidRDefault="00347BE0" w:rsidP="00347BE0">
      <w:pPr>
        <w:pStyle w:val="B1"/>
        <w:rPr>
          <w:lang w:eastAsia="zh-CN"/>
        </w:rPr>
      </w:pPr>
      <w:r>
        <w:t>2.</w:t>
      </w:r>
      <w:r>
        <w:tab/>
        <w:t xml:space="preserve">On success, </w:t>
      </w:r>
      <w:r>
        <w:rPr>
          <w:lang w:eastAsia="zh-CN"/>
        </w:rPr>
        <w:t>t</w:t>
      </w:r>
      <w:r>
        <w:t>he UDR responds with "204 No Content".</w:t>
      </w:r>
    </w:p>
    <w:p w14:paraId="351CDEF1" w14:textId="77777777" w:rsidR="00347BE0" w:rsidRDefault="00347BE0" w:rsidP="00347BE0">
      <w:pPr>
        <w:pStyle w:val="B1"/>
        <w:rPr>
          <w:lang w:eastAsia="zh-CN"/>
        </w:rPr>
      </w:pPr>
      <w:r>
        <w:rPr>
          <w:lang w:eastAsia="zh-CN"/>
        </w:rPr>
        <w:tab/>
        <w:t>On failure, the UDR returns an appropriated error code with the error cause information.</w:t>
      </w:r>
    </w:p>
    <w:p w14:paraId="2FA1815E" w14:textId="77777777" w:rsidR="00347BE0" w:rsidRPr="00347BE0" w:rsidRDefault="00347BE0" w:rsidP="00347BE0">
      <w:pPr>
        <w:pStyle w:val="Heading4"/>
        <w:rPr>
          <w:lang w:eastAsia="zh-CN"/>
        </w:rPr>
      </w:pPr>
      <w:bookmarkStart w:id="204" w:name="_Toc20119851"/>
      <w:bookmarkStart w:id="205" w:name="_Toc21622751"/>
      <w:bookmarkStart w:id="206" w:name="_Toc21622828"/>
      <w:bookmarkStart w:id="207" w:name="_Toc27586123"/>
      <w:bookmarkStart w:id="208" w:name="_Toc90581377"/>
      <w:r w:rsidRPr="00347BE0">
        <w:lastRenderedPageBreak/>
        <w:t>5.2.2.</w:t>
      </w:r>
      <w:r w:rsidRPr="00347BE0">
        <w:rPr>
          <w:lang w:eastAsia="zh-CN"/>
        </w:rPr>
        <w:t>8</w:t>
      </w:r>
      <w:r w:rsidRPr="00347BE0">
        <w:tab/>
      </w:r>
      <w:r w:rsidRPr="00347BE0">
        <w:rPr>
          <w:lang w:eastAsia="zh-CN"/>
        </w:rPr>
        <w:t>Notify</w:t>
      </w:r>
      <w:bookmarkEnd w:id="204"/>
      <w:bookmarkEnd w:id="205"/>
      <w:bookmarkEnd w:id="206"/>
      <w:bookmarkEnd w:id="207"/>
      <w:bookmarkEnd w:id="208"/>
    </w:p>
    <w:p w14:paraId="61ECC75E" w14:textId="77777777" w:rsidR="00347BE0" w:rsidRPr="00347BE0" w:rsidRDefault="00347BE0" w:rsidP="00347BE0">
      <w:pPr>
        <w:pStyle w:val="Heading5"/>
      </w:pPr>
      <w:bookmarkStart w:id="209" w:name="_Toc20119852"/>
      <w:bookmarkStart w:id="210" w:name="_Toc21622752"/>
      <w:bookmarkStart w:id="211" w:name="_Toc21622829"/>
      <w:bookmarkStart w:id="212" w:name="_Toc27586124"/>
      <w:bookmarkStart w:id="213" w:name="_Toc90581378"/>
      <w:r w:rsidRPr="00347BE0">
        <w:t>5.2.2.</w:t>
      </w:r>
      <w:r w:rsidRPr="00347BE0">
        <w:rPr>
          <w:lang w:eastAsia="zh-CN"/>
        </w:rPr>
        <w:t>8</w:t>
      </w:r>
      <w:r w:rsidRPr="00347BE0">
        <w:t>.1</w:t>
      </w:r>
      <w:r w:rsidRPr="00347BE0">
        <w:tab/>
        <w:t>General</w:t>
      </w:r>
      <w:bookmarkEnd w:id="209"/>
      <w:bookmarkEnd w:id="210"/>
      <w:bookmarkEnd w:id="211"/>
      <w:bookmarkEnd w:id="212"/>
      <w:bookmarkEnd w:id="213"/>
    </w:p>
    <w:p w14:paraId="53A94148" w14:textId="77777777" w:rsidR="00347BE0" w:rsidRPr="00347BE0" w:rsidRDefault="00347BE0" w:rsidP="00347BE0">
      <w:pPr>
        <w:rPr>
          <w:lang w:eastAsia="zh-CN"/>
        </w:rPr>
      </w:pPr>
      <w:r>
        <w:rPr>
          <w:lang w:eastAsia="zh-CN"/>
        </w:rPr>
        <w:t>The Notify service operation is used for the UDR to notify the data change notification to the previous subscribe operation requestor.</w:t>
      </w:r>
    </w:p>
    <w:p w14:paraId="1F3A42B9" w14:textId="77777777" w:rsidR="00347BE0" w:rsidRPr="00347BE0" w:rsidRDefault="00347BE0" w:rsidP="00347BE0">
      <w:pPr>
        <w:pStyle w:val="Heading5"/>
        <w:rPr>
          <w:lang w:eastAsia="zh-CN"/>
        </w:rPr>
      </w:pPr>
      <w:bookmarkStart w:id="214" w:name="_Toc20119853"/>
      <w:bookmarkStart w:id="215" w:name="_Toc21622753"/>
      <w:bookmarkStart w:id="216" w:name="_Toc21622830"/>
      <w:bookmarkStart w:id="217" w:name="_Toc27586125"/>
      <w:bookmarkStart w:id="218" w:name="_Toc90581379"/>
      <w:r w:rsidRPr="00347BE0">
        <w:t>5.2.2.</w:t>
      </w:r>
      <w:r w:rsidRPr="00347BE0">
        <w:rPr>
          <w:lang w:eastAsia="zh-CN"/>
        </w:rPr>
        <w:t>8</w:t>
      </w:r>
      <w:r w:rsidRPr="00347BE0">
        <w:t>.2</w:t>
      </w:r>
      <w:r w:rsidRPr="00347BE0">
        <w:tab/>
      </w:r>
      <w:r w:rsidRPr="00347BE0">
        <w:rPr>
          <w:lang w:eastAsia="zh-CN"/>
        </w:rPr>
        <w:t>Notification to NF service consumer on data change</w:t>
      </w:r>
      <w:bookmarkEnd w:id="214"/>
      <w:bookmarkEnd w:id="215"/>
      <w:bookmarkEnd w:id="216"/>
      <w:bookmarkEnd w:id="217"/>
      <w:bookmarkEnd w:id="218"/>
    </w:p>
    <w:p w14:paraId="191E6556" w14:textId="0E895D99" w:rsidR="00347BE0" w:rsidRPr="00347BE0" w:rsidRDefault="00347BE0" w:rsidP="00347BE0">
      <w:r>
        <w:t xml:space="preserve">Figure 5.2.2.8.2-1 shows a scenario where the UDR notifies the NF service consumer about </w:t>
      </w:r>
      <w:r>
        <w:rPr>
          <w:lang w:eastAsia="zh-CN"/>
        </w:rPr>
        <w:t xml:space="preserve">the </w:t>
      </w:r>
      <w:r>
        <w:t>subscri</w:t>
      </w:r>
      <w:r>
        <w:rPr>
          <w:lang w:eastAsia="zh-CN"/>
        </w:rPr>
        <w:t xml:space="preserve">bed </w:t>
      </w:r>
      <w:r>
        <w:t>data change.</w:t>
      </w:r>
      <w:r>
        <w:rPr>
          <w:lang w:eastAsia="zh-CN"/>
        </w:rPr>
        <w:t xml:space="preserve"> </w:t>
      </w:r>
      <w:r>
        <w:t xml:space="preserve">The request contains the </w:t>
      </w:r>
      <w:r>
        <w:rPr>
          <w:lang w:eastAsia="zh-CN"/>
        </w:rPr>
        <w:t>C</w:t>
      </w:r>
      <w:r>
        <w:t xml:space="preserve">allbackReference URI as previously received </w:t>
      </w:r>
      <w:r>
        <w:rPr>
          <w:lang w:eastAsia="zh-CN"/>
        </w:rPr>
        <w:t>in</w:t>
      </w:r>
      <w:r>
        <w:t xml:space="preserve"> </w:t>
      </w:r>
      <w:r>
        <w:rPr>
          <w:lang w:eastAsia="zh-CN"/>
        </w:rPr>
        <w:t xml:space="preserve">the </w:t>
      </w:r>
      <w:r>
        <w:t>subscri</w:t>
      </w:r>
      <w:r>
        <w:rPr>
          <w:lang w:eastAsia="zh-CN"/>
        </w:rPr>
        <w:t>be</w:t>
      </w:r>
      <w:r>
        <w:t xml:space="preserve"> </w:t>
      </w:r>
      <w:r>
        <w:rPr>
          <w:lang w:eastAsia="zh-CN"/>
        </w:rPr>
        <w:t>operation</w:t>
      </w:r>
      <w:r>
        <w:t xml:space="preserve"> (see </w:t>
      </w:r>
      <w:r w:rsidR="004E66F8">
        <w:t>clause 5</w:t>
      </w:r>
      <w:r>
        <w:t>.2.2.6).</w:t>
      </w:r>
    </w:p>
    <w:p w14:paraId="3E225B93" w14:textId="77777777" w:rsidR="00347BE0" w:rsidRDefault="00347BE0" w:rsidP="00347BE0">
      <w:pPr>
        <w:pStyle w:val="TH"/>
      </w:pPr>
      <w:r w:rsidRPr="00347BE0">
        <w:object w:dxaOrig="8715" w:dyaOrig="2355" w14:anchorId="48CA4EAD">
          <v:shape id="_x0000_i1037" type="#_x0000_t75" style="width:436.15pt;height:116.95pt" o:ole="">
            <v:imagedata r:id="rId30" o:title=""/>
          </v:shape>
          <o:OLEObject Type="Embed" ProgID="Visio.Drawing.11" ShapeID="_x0000_i1037" DrawAspect="Content" ObjectID="_1701194332" r:id="rId31"/>
        </w:object>
      </w:r>
    </w:p>
    <w:p w14:paraId="471FED3E" w14:textId="77777777" w:rsidR="00347BE0" w:rsidRDefault="00347BE0" w:rsidP="00347BE0">
      <w:pPr>
        <w:pStyle w:val="TF"/>
      </w:pPr>
      <w:r>
        <w:t>Figure 5.2.2.8.2-1: Data Change Notification</w:t>
      </w:r>
    </w:p>
    <w:p w14:paraId="2EDD515F" w14:textId="77777777" w:rsidR="00347BE0" w:rsidRDefault="00347BE0" w:rsidP="00347BE0">
      <w:pPr>
        <w:pStyle w:val="B1"/>
      </w:pPr>
      <w:r>
        <w:t>1.</w:t>
      </w:r>
      <w:r>
        <w:tab/>
        <w:t>The UD</w:t>
      </w:r>
      <w:r>
        <w:rPr>
          <w:lang w:eastAsia="zh-CN"/>
        </w:rPr>
        <w:t>R</w:t>
      </w:r>
      <w:r>
        <w:t xml:space="preserve"> sends a POST request to the callbackReference </w:t>
      </w:r>
      <w:r>
        <w:rPr>
          <w:lang w:eastAsia="zh-CN"/>
        </w:rPr>
        <w:t xml:space="preserve">URI </w:t>
      </w:r>
      <w:r>
        <w:t xml:space="preserve">as provided by the NF service consumer </w:t>
      </w:r>
      <w:r>
        <w:rPr>
          <w:lang w:eastAsia="zh-CN"/>
        </w:rPr>
        <w:t>in</w:t>
      </w:r>
      <w:r>
        <w:t xml:space="preserve"> the subscri</w:t>
      </w:r>
      <w:r>
        <w:rPr>
          <w:lang w:eastAsia="zh-CN"/>
        </w:rPr>
        <w:t>be operation</w:t>
      </w:r>
      <w:r>
        <w:t>.</w:t>
      </w:r>
    </w:p>
    <w:p w14:paraId="7B8767EC" w14:textId="77777777" w:rsidR="00347BE0" w:rsidRDefault="00347BE0" w:rsidP="00347BE0">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14AAD4B4" w14:textId="77777777" w:rsidR="00347BE0" w:rsidRPr="00347BE0" w:rsidRDefault="00347BE0" w:rsidP="00347BE0">
      <w:pPr>
        <w:pStyle w:val="Heading5"/>
      </w:pPr>
      <w:bookmarkStart w:id="219" w:name="_Toc20119854"/>
      <w:bookmarkStart w:id="220" w:name="_Toc21622754"/>
      <w:bookmarkStart w:id="221" w:name="_Toc21622831"/>
      <w:bookmarkStart w:id="222" w:name="_Toc27586126"/>
      <w:bookmarkStart w:id="223" w:name="_Toc90581380"/>
      <w:r w:rsidRPr="00347BE0">
        <w:t>5.2.2.</w:t>
      </w:r>
      <w:r w:rsidRPr="00347BE0">
        <w:rPr>
          <w:lang w:eastAsia="zh-CN"/>
        </w:rPr>
        <w:t>8</w:t>
      </w:r>
      <w:r w:rsidRPr="00347BE0">
        <w:t>.3</w:t>
      </w:r>
      <w:r w:rsidRPr="00347BE0">
        <w:tab/>
      </w:r>
      <w:r w:rsidRPr="00347BE0">
        <w:rPr>
          <w:lang w:eastAsia="zh-CN"/>
        </w:rPr>
        <w:t>Notification to stateless UDM on data change</w:t>
      </w:r>
      <w:bookmarkEnd w:id="219"/>
      <w:bookmarkEnd w:id="220"/>
      <w:bookmarkEnd w:id="221"/>
      <w:bookmarkEnd w:id="222"/>
      <w:bookmarkEnd w:id="223"/>
    </w:p>
    <w:p w14:paraId="78AEBC8D" w14:textId="77777777" w:rsidR="00347BE0" w:rsidRPr="00347BE0" w:rsidRDefault="00347BE0" w:rsidP="00347BE0">
      <w:pPr>
        <w:rPr>
          <w:lang w:eastAsia="zh-CN"/>
        </w:rPr>
      </w:pPr>
      <w:r>
        <w:t>Figure 5.2.2.</w:t>
      </w:r>
      <w:r>
        <w:rPr>
          <w:lang w:eastAsia="zh-CN"/>
        </w:rPr>
        <w:t>8</w:t>
      </w:r>
      <w:r>
        <w:t>.</w:t>
      </w:r>
      <w:r>
        <w:rPr>
          <w:lang w:eastAsia="zh-CN"/>
        </w:rPr>
        <w:t>3</w:t>
      </w:r>
      <w:r>
        <w:t xml:space="preserve">-1 shows a scenario where the UDR notifies the NF service consumer about </w:t>
      </w:r>
      <w:r>
        <w:rPr>
          <w:lang w:eastAsia="zh-CN"/>
        </w:rPr>
        <w:t xml:space="preserve">the </w:t>
      </w:r>
      <w:r>
        <w:t>subscri</w:t>
      </w:r>
      <w:r>
        <w:rPr>
          <w:lang w:eastAsia="zh-CN"/>
        </w:rPr>
        <w:t xml:space="preserve">bed </w:t>
      </w:r>
      <w:r>
        <w:t>data change.</w:t>
      </w:r>
    </w:p>
    <w:p w14:paraId="62847225" w14:textId="77777777" w:rsidR="00347BE0" w:rsidRDefault="00347BE0" w:rsidP="00347BE0">
      <w:pPr>
        <w:pStyle w:val="TH"/>
        <w:rPr>
          <w:lang w:eastAsia="zh-CN"/>
        </w:rPr>
      </w:pPr>
      <w:r w:rsidRPr="00347BE0">
        <w:object w:dxaOrig="5880" w:dyaOrig="3210" w14:anchorId="143917F8">
          <v:shape id="_x0000_i1038" type="#_x0000_t75" style="width:293.95pt;height:160.5pt" o:ole="">
            <v:imagedata r:id="rId32" o:title=""/>
          </v:shape>
          <o:OLEObject Type="Embed" ProgID="Visio.Drawing.11" ShapeID="_x0000_i1038" DrawAspect="Content" ObjectID="_1701194333" r:id="rId33"/>
        </w:object>
      </w:r>
    </w:p>
    <w:p w14:paraId="0E1BD846" w14:textId="77777777" w:rsidR="00347BE0" w:rsidRDefault="00347BE0" w:rsidP="00347BE0">
      <w:pPr>
        <w:pStyle w:val="TF"/>
        <w:rPr>
          <w:lang w:eastAsia="zh-CN"/>
        </w:rPr>
      </w:pPr>
      <w:r>
        <w:t>Figure 5.2.2.8.</w:t>
      </w:r>
      <w:r>
        <w:rPr>
          <w:lang w:eastAsia="zh-CN"/>
        </w:rPr>
        <w:t>3</w:t>
      </w:r>
      <w:r>
        <w:t>-1: Data Change Notification</w:t>
      </w:r>
      <w:r>
        <w:rPr>
          <w:lang w:eastAsia="zh-CN"/>
        </w:rPr>
        <w:t xml:space="preserve"> to stateless UDM</w:t>
      </w:r>
    </w:p>
    <w:p w14:paraId="5D44BF4F" w14:textId="77777777" w:rsidR="00347BE0" w:rsidRDefault="00347BE0" w:rsidP="00347BE0">
      <w:pPr>
        <w:pStyle w:val="B1"/>
        <w:rPr>
          <w:lang w:eastAsia="zh-CN"/>
        </w:rPr>
      </w:pPr>
      <w:r>
        <w:rPr>
          <w:lang w:eastAsia="zh-CN"/>
        </w:rPr>
        <w:t>1.</w:t>
      </w:r>
      <w:r>
        <w:rPr>
          <w:lang w:eastAsia="zh-CN"/>
        </w:rPr>
        <w:tab/>
      </w:r>
      <w:r>
        <w:t>The UD</w:t>
      </w:r>
      <w:r>
        <w:rPr>
          <w:lang w:eastAsia="zh-CN"/>
        </w:rPr>
        <w:t>R</w:t>
      </w:r>
      <w:r>
        <w:t xml:space="preserve"> sends a POST request to the callbackReference </w:t>
      </w:r>
      <w:r>
        <w:rPr>
          <w:lang w:eastAsia="zh-CN"/>
        </w:rPr>
        <w:t xml:space="preserve">URI </w:t>
      </w:r>
      <w:r>
        <w:t xml:space="preserve">as provided by the </w:t>
      </w:r>
      <w:r>
        <w:rPr>
          <w:lang w:eastAsia="zh-CN"/>
        </w:rPr>
        <w:t>stateless UDM</w:t>
      </w:r>
      <w:r>
        <w:t xml:space="preserve"> </w:t>
      </w:r>
      <w:r>
        <w:rPr>
          <w:lang w:eastAsia="zh-CN"/>
        </w:rPr>
        <w:t>in</w:t>
      </w:r>
      <w:r>
        <w:t xml:space="preserve"> the subscri</w:t>
      </w:r>
      <w:r>
        <w:rPr>
          <w:lang w:eastAsia="zh-CN"/>
        </w:rPr>
        <w:t>be operation</w:t>
      </w:r>
      <w:r>
        <w:t>.</w:t>
      </w:r>
    </w:p>
    <w:p w14:paraId="316C1749" w14:textId="77777777" w:rsidR="00347BE0" w:rsidRDefault="00347BE0" w:rsidP="00347BE0">
      <w:pPr>
        <w:pStyle w:val="B1"/>
        <w:rPr>
          <w:lang w:eastAsia="zh-CN"/>
        </w:rPr>
      </w:pPr>
      <w:r>
        <w:rPr>
          <w:lang w:eastAsia="zh-CN"/>
        </w:rPr>
        <w:tab/>
        <w:t>The notification in the POST request body shall contain the original callback</w:t>
      </w:r>
      <w:r>
        <w:t>Reference</w:t>
      </w:r>
      <w:r>
        <w:rPr>
          <w:lang w:eastAsia="zh-CN"/>
        </w:rPr>
        <w:t xml:space="preserve"> URI which is received in step 1 of </w:t>
      </w:r>
      <w:r>
        <w:t>Figure 5.2.2.6.</w:t>
      </w:r>
      <w:r>
        <w:rPr>
          <w:lang w:eastAsia="zh-CN"/>
        </w:rPr>
        <w:t>3</w:t>
      </w:r>
      <w:r>
        <w:t>-1</w:t>
      </w:r>
      <w:r>
        <w:rPr>
          <w:lang w:eastAsia="zh-CN"/>
        </w:rPr>
        <w:t>.</w:t>
      </w:r>
    </w:p>
    <w:p w14:paraId="1AC62057" w14:textId="77777777" w:rsidR="00347BE0" w:rsidRDefault="00347BE0" w:rsidP="00347BE0">
      <w:pPr>
        <w:pStyle w:val="B1"/>
        <w:rPr>
          <w:lang w:eastAsia="zh-CN"/>
        </w:rPr>
      </w:pPr>
      <w:r>
        <w:rPr>
          <w:lang w:eastAsia="zh-CN"/>
        </w:rPr>
        <w:t>2.</w:t>
      </w:r>
      <w:r>
        <w:rPr>
          <w:lang w:eastAsia="zh-CN"/>
        </w:rPr>
        <w:tab/>
        <w:t>On success, t</w:t>
      </w:r>
      <w:r>
        <w:t xml:space="preserve">he </w:t>
      </w:r>
      <w:r>
        <w:rPr>
          <w:lang w:eastAsia="zh-CN"/>
        </w:rPr>
        <w:t>stateless UDM</w:t>
      </w:r>
      <w:r>
        <w:t xml:space="preserve"> responds with "204 No Content".</w:t>
      </w:r>
    </w:p>
    <w:p w14:paraId="3DD374C2" w14:textId="77777777" w:rsidR="00347BE0" w:rsidRDefault="00347BE0" w:rsidP="00347BE0">
      <w:pPr>
        <w:rPr>
          <w:lang w:eastAsia="zh-CN"/>
        </w:rPr>
      </w:pPr>
      <w:r>
        <w:rPr>
          <w:lang w:eastAsia="zh-CN"/>
        </w:rPr>
        <w:tab/>
        <w:t>On failure, the stateless UDM responds an appropriated error code with the error cause information.</w:t>
      </w:r>
    </w:p>
    <w:p w14:paraId="7433176E" w14:textId="77777777" w:rsidR="00347BE0" w:rsidRPr="00347BE0" w:rsidRDefault="00347BE0" w:rsidP="00347BE0">
      <w:pPr>
        <w:pStyle w:val="Heading1"/>
      </w:pPr>
      <w:bookmarkStart w:id="224" w:name="_Toc20119855"/>
      <w:bookmarkStart w:id="225" w:name="_Toc21622755"/>
      <w:bookmarkStart w:id="226" w:name="_Toc21622832"/>
      <w:bookmarkStart w:id="227" w:name="_Toc27586127"/>
      <w:bookmarkStart w:id="228" w:name="_Toc90581381"/>
      <w:r w:rsidRPr="00347BE0">
        <w:lastRenderedPageBreak/>
        <w:t>6</w:t>
      </w:r>
      <w:r w:rsidRPr="00347BE0">
        <w:tab/>
        <w:t>API Definitions</w:t>
      </w:r>
      <w:bookmarkEnd w:id="224"/>
      <w:bookmarkEnd w:id="225"/>
      <w:bookmarkEnd w:id="226"/>
      <w:bookmarkEnd w:id="227"/>
      <w:bookmarkEnd w:id="228"/>
    </w:p>
    <w:p w14:paraId="6716D8CF" w14:textId="77777777" w:rsidR="00347BE0" w:rsidRPr="00347BE0" w:rsidRDefault="00347BE0" w:rsidP="00347BE0">
      <w:pPr>
        <w:pStyle w:val="Heading2"/>
      </w:pPr>
      <w:bookmarkStart w:id="229" w:name="_Toc20119856"/>
      <w:bookmarkStart w:id="230" w:name="_Toc21622756"/>
      <w:bookmarkStart w:id="231" w:name="_Toc21622833"/>
      <w:bookmarkStart w:id="232" w:name="_Toc27586128"/>
      <w:bookmarkStart w:id="233" w:name="_Toc90581382"/>
      <w:r w:rsidRPr="00347BE0">
        <w:t>6.1</w:t>
      </w:r>
      <w:r w:rsidRPr="00347BE0">
        <w:tab/>
        <w:t>Nud</w:t>
      </w:r>
      <w:r w:rsidRPr="00347BE0">
        <w:rPr>
          <w:lang w:eastAsia="zh-CN"/>
        </w:rPr>
        <w:t>r</w:t>
      </w:r>
      <w:r w:rsidRPr="00347BE0">
        <w:t>_</w:t>
      </w:r>
      <w:r w:rsidRPr="00347BE0">
        <w:rPr>
          <w:lang w:eastAsia="zh-CN"/>
        </w:rPr>
        <w:t>DataRepository</w:t>
      </w:r>
      <w:r w:rsidRPr="00347BE0">
        <w:t xml:space="preserve"> Service API</w:t>
      </w:r>
      <w:bookmarkEnd w:id="229"/>
      <w:bookmarkEnd w:id="230"/>
      <w:bookmarkEnd w:id="231"/>
      <w:bookmarkEnd w:id="232"/>
      <w:bookmarkEnd w:id="233"/>
    </w:p>
    <w:p w14:paraId="72887528" w14:textId="77777777" w:rsidR="00347BE0" w:rsidRPr="00347BE0" w:rsidRDefault="00347BE0" w:rsidP="00347BE0">
      <w:pPr>
        <w:pStyle w:val="Heading3"/>
        <w:rPr>
          <w:lang w:eastAsia="zh-CN"/>
        </w:rPr>
      </w:pPr>
      <w:bookmarkStart w:id="234" w:name="_Toc20119857"/>
      <w:bookmarkStart w:id="235" w:name="_Toc21622757"/>
      <w:bookmarkStart w:id="236" w:name="_Toc21622834"/>
      <w:bookmarkStart w:id="237" w:name="_Toc27586129"/>
      <w:bookmarkStart w:id="238" w:name="_Toc90581383"/>
      <w:r w:rsidRPr="00347BE0">
        <w:t>6.1.1</w:t>
      </w:r>
      <w:r w:rsidRPr="00347BE0">
        <w:tab/>
        <w:t>API URI</w:t>
      </w:r>
      <w:bookmarkEnd w:id="234"/>
      <w:bookmarkEnd w:id="235"/>
      <w:bookmarkEnd w:id="236"/>
      <w:bookmarkEnd w:id="237"/>
      <w:bookmarkEnd w:id="238"/>
    </w:p>
    <w:p w14:paraId="78037850" w14:textId="77777777" w:rsidR="00DD64B2" w:rsidRPr="00E23840" w:rsidRDefault="00DD64B2" w:rsidP="00DD64B2">
      <w:pPr>
        <w:rPr>
          <w:noProof/>
          <w:lang w:eastAsia="zh-CN"/>
        </w:rPr>
      </w:pPr>
      <w:r w:rsidRPr="00E23840">
        <w:rPr>
          <w:noProof/>
        </w:rPr>
        <w:t xml:space="preserve">The </w:t>
      </w:r>
      <w:r>
        <w:rPr>
          <w:noProof/>
        </w:rPr>
        <w:t>Nudr-dr</w:t>
      </w:r>
      <w:r w:rsidRPr="00E23840">
        <w:rPr>
          <w:noProof/>
        </w:rPr>
        <w:t xml:space="preserve"> shall use the </w:t>
      </w:r>
      <w:r>
        <w:rPr>
          <w:noProof/>
        </w:rPr>
        <w:t>Nudr-dr</w:t>
      </w:r>
      <w:r w:rsidRPr="00E23840">
        <w:rPr>
          <w:noProof/>
        </w:rPr>
        <w:t xml:space="preserve"> </w:t>
      </w:r>
      <w:r w:rsidRPr="00E23840">
        <w:rPr>
          <w:noProof/>
          <w:lang w:eastAsia="zh-CN"/>
        </w:rPr>
        <w:t>API.</w:t>
      </w:r>
    </w:p>
    <w:p w14:paraId="382B8DC6" w14:textId="77777777" w:rsidR="00DD64B2" w:rsidRPr="00E23840" w:rsidRDefault="00DD64B2" w:rsidP="00DD64B2">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sidR="00BC7662">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9EAB061" w14:textId="77777777" w:rsidR="00DD64B2" w:rsidRPr="00E23840" w:rsidRDefault="00DD64B2" w:rsidP="00DD64B2">
      <w:pPr>
        <w:pStyle w:val="B1"/>
        <w:rPr>
          <w:b/>
          <w:noProof/>
        </w:rPr>
      </w:pPr>
      <w:r w:rsidRPr="00E23840">
        <w:rPr>
          <w:b/>
          <w:noProof/>
        </w:rPr>
        <w:t>{apiRoot}/</w:t>
      </w:r>
      <w:r>
        <w:rPr>
          <w:b/>
          <w:noProof/>
        </w:rPr>
        <w:t>&lt;</w:t>
      </w:r>
      <w:r w:rsidRPr="00E23840">
        <w:rPr>
          <w:b/>
          <w:noProof/>
        </w:rPr>
        <w:t>apiName</w:t>
      </w:r>
      <w:r>
        <w:rPr>
          <w:b/>
          <w:noProof/>
        </w:rPr>
        <w:t>&gt;</w:t>
      </w:r>
      <w:r w:rsidRPr="00E23840">
        <w:rPr>
          <w:b/>
          <w:noProof/>
        </w:rPr>
        <w:t>/{apiVersion}/</w:t>
      </w:r>
      <w:r>
        <w:rPr>
          <w:b/>
          <w:noProof/>
        </w:rPr>
        <w:t>&lt;</w:t>
      </w:r>
      <w:r w:rsidRPr="00E23840">
        <w:rPr>
          <w:b/>
          <w:noProof/>
        </w:rPr>
        <w:t>apiSpecificResourceUriPart</w:t>
      </w:r>
      <w:r>
        <w:rPr>
          <w:b/>
          <w:noProof/>
        </w:rPr>
        <w:t>&gt;</w:t>
      </w:r>
    </w:p>
    <w:p w14:paraId="3B7D7612" w14:textId="77777777" w:rsidR="00DD64B2" w:rsidRPr="00E23840" w:rsidRDefault="00DD64B2" w:rsidP="00DD64B2">
      <w:pPr>
        <w:rPr>
          <w:noProof/>
          <w:lang w:eastAsia="zh-CN"/>
        </w:rPr>
      </w:pPr>
      <w:r w:rsidRPr="00E23840">
        <w:rPr>
          <w:noProof/>
          <w:lang w:eastAsia="zh-CN"/>
        </w:rPr>
        <w:t>with the following components:</w:t>
      </w:r>
    </w:p>
    <w:p w14:paraId="57275BB1" w14:textId="77777777" w:rsidR="00DD64B2" w:rsidRPr="00E23840" w:rsidRDefault="00DD64B2" w:rsidP="00DD64B2">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1BF57643" w14:textId="77777777" w:rsidR="00DD64B2" w:rsidRPr="00E23840" w:rsidRDefault="00DD64B2" w:rsidP="00DD64B2">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"nudr-dr"</w:t>
      </w:r>
      <w:r w:rsidRPr="00E23840">
        <w:rPr>
          <w:noProof/>
        </w:rPr>
        <w:t>.</w:t>
      </w:r>
    </w:p>
    <w:p w14:paraId="32C69D77" w14:textId="77777777" w:rsidR="00DD64B2" w:rsidRPr="00E23840" w:rsidRDefault="00DD64B2" w:rsidP="00DD64B2">
      <w:pPr>
        <w:pStyle w:val="B1"/>
        <w:rPr>
          <w:noProof/>
        </w:rPr>
      </w:pPr>
      <w:r w:rsidRPr="00E23840">
        <w:rPr>
          <w:noProof/>
        </w:rPr>
        <w:t>-</w:t>
      </w:r>
      <w:r w:rsidRPr="00E23840">
        <w:rPr>
          <w:noProof/>
        </w:rPr>
        <w:tab/>
        <w:t>The {apiVersion} shall be "v</w:t>
      </w:r>
      <w:r>
        <w:rPr>
          <w:noProof/>
        </w:rPr>
        <w:t>2</w:t>
      </w:r>
      <w:r w:rsidRPr="00E23840">
        <w:rPr>
          <w:noProof/>
        </w:rPr>
        <w:t>".</w:t>
      </w:r>
    </w:p>
    <w:p w14:paraId="0893AFC2" w14:textId="77777777" w:rsidR="00DD64B2" w:rsidRPr="00E23840" w:rsidRDefault="00DD64B2" w:rsidP="00DD64B2">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sidR="00BC7662">
        <w:rPr>
          <w:noProof/>
        </w:rPr>
        <w:t>clause</w:t>
      </w:r>
      <w:r w:rsidRPr="00E23840">
        <w:rPr>
          <w:noProof/>
          <w:lang w:eastAsia="zh-CN"/>
        </w:rPr>
        <w:t> </w:t>
      </w:r>
      <w:r>
        <w:rPr>
          <w:noProof/>
          <w:lang w:eastAsia="zh-CN"/>
        </w:rPr>
        <w:t>6.1.3</w:t>
      </w:r>
      <w:r w:rsidRPr="00E23840">
        <w:rPr>
          <w:noProof/>
        </w:rPr>
        <w:t>.</w:t>
      </w:r>
    </w:p>
    <w:p w14:paraId="24CA4A91" w14:textId="77777777" w:rsidR="00347BE0" w:rsidRPr="00347BE0" w:rsidRDefault="00347BE0" w:rsidP="00347BE0">
      <w:pPr>
        <w:pStyle w:val="Heading3"/>
      </w:pPr>
      <w:bookmarkStart w:id="239" w:name="_Toc20119858"/>
      <w:bookmarkStart w:id="240" w:name="_Toc21622758"/>
      <w:bookmarkStart w:id="241" w:name="_Toc21622835"/>
      <w:bookmarkStart w:id="242" w:name="_Toc27586130"/>
      <w:bookmarkStart w:id="243" w:name="_Toc90581384"/>
      <w:r w:rsidRPr="00347BE0">
        <w:t>6.1.2</w:t>
      </w:r>
      <w:r w:rsidRPr="00347BE0">
        <w:tab/>
        <w:t>Usage of HTTP</w:t>
      </w:r>
      <w:bookmarkEnd w:id="239"/>
      <w:bookmarkEnd w:id="240"/>
      <w:bookmarkEnd w:id="241"/>
      <w:bookmarkEnd w:id="242"/>
      <w:bookmarkEnd w:id="243"/>
    </w:p>
    <w:p w14:paraId="7F9B7324" w14:textId="77777777" w:rsidR="00347BE0" w:rsidRPr="00347BE0" w:rsidRDefault="00347BE0" w:rsidP="00347BE0">
      <w:pPr>
        <w:pStyle w:val="Heading4"/>
      </w:pPr>
      <w:bookmarkStart w:id="244" w:name="_Toc20119859"/>
      <w:bookmarkStart w:id="245" w:name="_Toc21622759"/>
      <w:bookmarkStart w:id="246" w:name="_Toc21622836"/>
      <w:bookmarkStart w:id="247" w:name="_Toc27586131"/>
      <w:bookmarkStart w:id="248" w:name="_Toc90581385"/>
      <w:r w:rsidRPr="00347BE0">
        <w:t>6.1.2.1</w:t>
      </w:r>
      <w:r w:rsidRPr="00347BE0">
        <w:tab/>
        <w:t>General</w:t>
      </w:r>
      <w:bookmarkEnd w:id="244"/>
      <w:bookmarkEnd w:id="245"/>
      <w:bookmarkEnd w:id="246"/>
      <w:bookmarkEnd w:id="247"/>
      <w:bookmarkEnd w:id="248"/>
    </w:p>
    <w:p w14:paraId="099D1D73" w14:textId="77777777" w:rsidR="00347BE0" w:rsidRPr="00347BE0" w:rsidRDefault="00347BE0" w:rsidP="00347BE0">
      <w:pPr>
        <w:rPr>
          <w:lang w:eastAsia="zh-CN"/>
        </w:rPr>
      </w:pPr>
      <w:r>
        <w:rPr>
          <w:lang w:eastAsia="zh-CN"/>
        </w:rPr>
        <w:t xml:space="preserve">Nudr service shall comply with the usage of HTTP/2.0 protocol over Service Based Interfaces. (See Clause 5, </w:t>
      </w:r>
      <w:r w:rsidR="00EE4EF4">
        <w:rPr>
          <w:lang w:eastAsia="zh-CN"/>
        </w:rPr>
        <w:t>3GPP </w:t>
      </w:r>
      <w:r w:rsidR="00EE4EF4">
        <w:rPr>
          <w:lang w:val="en-US" w:eastAsia="zh-CN"/>
        </w:rPr>
        <w:t>TS</w:t>
      </w:r>
      <w:r w:rsidR="00EE4EF4">
        <w:rPr>
          <w:lang w:eastAsia="zh-CN"/>
        </w:rPr>
        <w:t> </w:t>
      </w:r>
      <w:r w:rsidR="00EE4EF4">
        <w:rPr>
          <w:lang w:val="en-US" w:eastAsia="zh-CN"/>
        </w:rPr>
        <w:t>29.500[</w:t>
      </w:r>
      <w:r>
        <w:rPr>
          <w:lang w:val="en-US" w:eastAsia="zh-CN"/>
        </w:rPr>
        <w:t>7]).</w:t>
      </w:r>
    </w:p>
    <w:p w14:paraId="6B7F7182" w14:textId="77777777" w:rsidR="00347BE0" w:rsidRPr="00347BE0" w:rsidRDefault="00347BE0" w:rsidP="00347BE0">
      <w:pPr>
        <w:pStyle w:val="Heading4"/>
      </w:pPr>
      <w:bookmarkStart w:id="249" w:name="_Toc20119860"/>
      <w:bookmarkStart w:id="250" w:name="_Toc21622760"/>
      <w:bookmarkStart w:id="251" w:name="_Toc21622837"/>
      <w:bookmarkStart w:id="252" w:name="_Toc27586132"/>
      <w:bookmarkStart w:id="253" w:name="_Toc90581386"/>
      <w:r w:rsidRPr="00347BE0">
        <w:t>6.1.2.2</w:t>
      </w:r>
      <w:r w:rsidRPr="00347BE0">
        <w:tab/>
        <w:t>HTTP standard headers</w:t>
      </w:r>
      <w:bookmarkEnd w:id="249"/>
      <w:bookmarkEnd w:id="250"/>
      <w:bookmarkEnd w:id="251"/>
      <w:bookmarkEnd w:id="252"/>
      <w:bookmarkEnd w:id="253"/>
    </w:p>
    <w:p w14:paraId="133272ED" w14:textId="77777777" w:rsidR="00347BE0" w:rsidRPr="00347BE0" w:rsidRDefault="00347BE0" w:rsidP="00347BE0">
      <w:pPr>
        <w:pStyle w:val="Heading5"/>
        <w:rPr>
          <w:lang w:eastAsia="zh-CN"/>
        </w:rPr>
      </w:pPr>
      <w:bookmarkStart w:id="254" w:name="_Toc20119861"/>
      <w:bookmarkStart w:id="255" w:name="_Toc21622761"/>
      <w:bookmarkStart w:id="256" w:name="_Toc21622838"/>
      <w:bookmarkStart w:id="257" w:name="_Toc27586133"/>
      <w:bookmarkStart w:id="258" w:name="_Toc90581387"/>
      <w:r w:rsidRPr="00347BE0">
        <w:t>6.1.2.2.1</w:t>
      </w:r>
      <w:r w:rsidRPr="00347BE0">
        <w:rPr>
          <w:lang w:eastAsia="zh-CN"/>
        </w:rPr>
        <w:tab/>
        <w:t>General</w:t>
      </w:r>
      <w:bookmarkEnd w:id="254"/>
      <w:bookmarkEnd w:id="255"/>
      <w:bookmarkEnd w:id="256"/>
      <w:bookmarkEnd w:id="257"/>
      <w:bookmarkEnd w:id="258"/>
    </w:p>
    <w:p w14:paraId="116FBAC1" w14:textId="77777777" w:rsidR="00347BE0" w:rsidRPr="00347BE0" w:rsidRDefault="00347BE0" w:rsidP="00347BE0">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w:t>
      </w:r>
      <w:r w:rsidR="00EE4EF4">
        <w:rPr>
          <w:lang w:eastAsia="zh-CN"/>
        </w:rPr>
        <w:t>3GPP TS 29.500 [</w:t>
      </w:r>
      <w:r>
        <w:rPr>
          <w:lang w:eastAsia="zh-CN"/>
        </w:rPr>
        <w:t>7].</w:t>
      </w:r>
    </w:p>
    <w:p w14:paraId="065C2AA0" w14:textId="77777777" w:rsidR="00347BE0" w:rsidRPr="00347BE0" w:rsidRDefault="00347BE0" w:rsidP="00347BE0">
      <w:pPr>
        <w:pStyle w:val="Heading5"/>
      </w:pPr>
      <w:bookmarkStart w:id="259" w:name="_Toc20119862"/>
      <w:bookmarkStart w:id="260" w:name="_Toc21622762"/>
      <w:bookmarkStart w:id="261" w:name="_Toc21622839"/>
      <w:bookmarkStart w:id="262" w:name="_Toc27586134"/>
      <w:bookmarkStart w:id="263" w:name="_Toc90581388"/>
      <w:r w:rsidRPr="00347BE0">
        <w:t>6.1.2.2.2</w:t>
      </w:r>
      <w:r w:rsidRPr="00347BE0">
        <w:tab/>
        <w:t>Content type</w:t>
      </w:r>
      <w:bookmarkEnd w:id="259"/>
      <w:bookmarkEnd w:id="260"/>
      <w:bookmarkEnd w:id="261"/>
      <w:bookmarkEnd w:id="262"/>
      <w:bookmarkEnd w:id="263"/>
    </w:p>
    <w:p w14:paraId="18DBEB8F" w14:textId="77777777" w:rsidR="00347BE0" w:rsidRPr="00347BE0" w:rsidRDefault="00347BE0" w:rsidP="00347BE0">
      <w:r>
        <w:t>The following content types shall be supported:</w:t>
      </w:r>
    </w:p>
    <w:p w14:paraId="47E87F9A" w14:textId="05DC0140" w:rsidR="00347BE0" w:rsidRDefault="00347BE0" w:rsidP="00347BE0">
      <w:pPr>
        <w:pStyle w:val="B1"/>
      </w:pPr>
      <w:r>
        <w:t>-</w:t>
      </w:r>
      <w:r>
        <w:tab/>
        <w:t xml:space="preserve">JSON, as defined in </w:t>
      </w:r>
      <w:r w:rsidR="00EE4EF4">
        <w:rPr>
          <w:lang w:eastAsia="zh-CN"/>
        </w:rPr>
        <w:t>IETF RFC 8259 </w:t>
      </w:r>
      <w:r>
        <w:rPr>
          <w:lang w:eastAsia="zh-CN"/>
        </w:rPr>
        <w:t>[11], shall be used as content type of the HTTP bodies specified in the present specification</w:t>
      </w:r>
      <w:r>
        <w:t xml:space="preserve"> as indicated in </w:t>
      </w:r>
      <w:r w:rsidR="004E66F8">
        <w:t>clause 5</w:t>
      </w:r>
      <w:r>
        <w:t xml:space="preserve">.4 of </w:t>
      </w:r>
      <w:r w:rsidR="00EE4EF4">
        <w:t>3GPP TS 29.500 [</w:t>
      </w:r>
      <w:r>
        <w:t>4].</w:t>
      </w:r>
    </w:p>
    <w:p w14:paraId="3D7408B1" w14:textId="77777777" w:rsidR="00347BE0" w:rsidRDefault="00347BE0" w:rsidP="00347BE0">
      <w:pPr>
        <w:pStyle w:val="B1"/>
      </w:pPr>
      <w:r>
        <w:t>-</w:t>
      </w:r>
      <w:r>
        <w:tab/>
        <w:t>The Problem Details JSON Object (</w:t>
      </w:r>
      <w:r w:rsidR="00EE4EF4">
        <w:t>IETF RFC 7807 </w:t>
      </w:r>
      <w:r>
        <w:t>[</w:t>
      </w:r>
      <w:r>
        <w:rPr>
          <w:lang w:eastAsia="zh-CN"/>
        </w:rPr>
        <w:t>17</w:t>
      </w:r>
      <w:r>
        <w:t>]). The use of the Problem Details JSON object in a HTTP response body shall be signalled by the content type "application/problem+json".</w:t>
      </w:r>
    </w:p>
    <w:p w14:paraId="277E4EA9" w14:textId="77777777" w:rsidR="00347BE0" w:rsidRDefault="00347BE0" w:rsidP="00347BE0">
      <w:pPr>
        <w:pStyle w:val="B1"/>
      </w:pPr>
      <w:r>
        <w:t>-</w:t>
      </w:r>
      <w:r>
        <w:tab/>
        <w:t>JSON Merge Patch (</w:t>
      </w:r>
      <w:r w:rsidR="00EE4EF4">
        <w:t>IETF RFC 7396 </w:t>
      </w:r>
      <w:r>
        <w:t>[</w:t>
      </w:r>
      <w:r>
        <w:rPr>
          <w:lang w:eastAsia="zh-CN"/>
        </w:rPr>
        <w:t>18</w:t>
      </w:r>
      <w:r>
        <w:t>]. The use of the JSON Merge Patch format in a HTTP request body shall be signalled by the content type "application/merge-patch+json".</w:t>
      </w:r>
    </w:p>
    <w:p w14:paraId="339C7380" w14:textId="77777777" w:rsidR="00347BE0" w:rsidRDefault="00347BE0" w:rsidP="00347BE0">
      <w:pPr>
        <w:pStyle w:val="B1"/>
      </w:pPr>
      <w:r>
        <w:t>-</w:t>
      </w:r>
      <w:r>
        <w:tab/>
        <w:t>JSON Patch (</w:t>
      </w:r>
      <w:r w:rsidR="00EE4EF4">
        <w:t>IETF RFC 6902 </w:t>
      </w:r>
      <w:r>
        <w:t>[</w:t>
      </w:r>
      <w:r>
        <w:rPr>
          <w:lang w:eastAsia="zh-CN"/>
        </w:rPr>
        <w:t>19</w:t>
      </w:r>
      <w:r>
        <w:t>]). The use of the JSON Patch format in a HTTP request body shall be signalled by the content type "application/json-patch+json".</w:t>
      </w:r>
    </w:p>
    <w:p w14:paraId="1407C1A1" w14:textId="77777777" w:rsidR="00347BE0" w:rsidRPr="00347BE0" w:rsidRDefault="00347BE0" w:rsidP="00347BE0">
      <w:pPr>
        <w:pStyle w:val="Heading5"/>
        <w:rPr>
          <w:lang w:val="es-ES"/>
        </w:rPr>
      </w:pPr>
      <w:bookmarkStart w:id="264" w:name="_Toc20119863"/>
      <w:bookmarkStart w:id="265" w:name="_Toc21622763"/>
      <w:bookmarkStart w:id="266" w:name="_Toc21622840"/>
      <w:bookmarkStart w:id="267" w:name="_Toc27586135"/>
      <w:bookmarkStart w:id="268" w:name="_Toc90581389"/>
      <w:r w:rsidRPr="00347BE0">
        <w:rPr>
          <w:lang w:val="es-ES"/>
        </w:rPr>
        <w:t>6.1.2.2.3</w:t>
      </w:r>
      <w:r w:rsidRPr="00347BE0">
        <w:rPr>
          <w:lang w:val="es-ES"/>
        </w:rPr>
        <w:tab/>
        <w:t>Cache-Control</w:t>
      </w:r>
      <w:bookmarkEnd w:id="264"/>
      <w:bookmarkEnd w:id="265"/>
      <w:bookmarkEnd w:id="266"/>
      <w:bookmarkEnd w:id="267"/>
      <w:bookmarkEnd w:id="268"/>
    </w:p>
    <w:p w14:paraId="089C05F3" w14:textId="437F4EEB" w:rsidR="00347BE0" w:rsidRPr="00347BE0" w:rsidRDefault="00347BE0" w:rsidP="00347BE0">
      <w:pPr>
        <w:rPr>
          <w:lang w:val="en-US"/>
        </w:rPr>
      </w:pPr>
      <w:r>
        <w:rPr>
          <w:lang w:val="en-US"/>
        </w:rPr>
        <w:t xml:space="preserve">As described in </w:t>
      </w:r>
      <w:r w:rsidR="00EE4EF4">
        <w:rPr>
          <w:lang w:val="en-US"/>
        </w:rPr>
        <w:t>IETF RFC 7234 </w:t>
      </w:r>
      <w:r>
        <w:rPr>
          <w:lang w:val="en-US"/>
        </w:rPr>
        <w:t xml:space="preserve">[16] </w:t>
      </w:r>
      <w:r w:rsidR="004E66F8">
        <w:rPr>
          <w:lang w:val="en-US"/>
        </w:rPr>
        <w:t>clause 5</w:t>
      </w:r>
      <w:r>
        <w:rPr>
          <w:lang w:val="en-US"/>
        </w:rPr>
        <w:t xml:space="preserve">.2, a "Cache-Control" header should be included in HTTP responses carrying a representation of cacheable resources (e.g. </w:t>
      </w:r>
      <w:r>
        <w:t>SessionManagementSubscriptionData)</w:t>
      </w:r>
      <w:r>
        <w:rPr>
          <w:lang w:val="en-US"/>
        </w:rPr>
        <w:t>. If it is included, it shall contain a "max-age" value, indicating the amount of time in seconds after which the received response is considered stale.</w:t>
      </w:r>
    </w:p>
    <w:p w14:paraId="649CE130" w14:textId="77777777" w:rsidR="00347BE0" w:rsidRDefault="00347BE0" w:rsidP="00347BE0">
      <w:pPr>
        <w:rPr>
          <w:lang w:val="en-US"/>
        </w:rPr>
      </w:pPr>
      <w:r>
        <w:rPr>
          <w:lang w:val="en-US"/>
        </w:rPr>
        <w:lastRenderedPageBreak/>
        <w:t>The "max-age" value shall be configurable by operator policy.</w:t>
      </w:r>
    </w:p>
    <w:p w14:paraId="7177EB31" w14:textId="77777777" w:rsidR="00347BE0" w:rsidRPr="00347BE0" w:rsidRDefault="00347BE0" w:rsidP="00347BE0">
      <w:pPr>
        <w:pStyle w:val="Heading5"/>
      </w:pPr>
      <w:bookmarkStart w:id="269" w:name="_Toc20119864"/>
      <w:bookmarkStart w:id="270" w:name="_Toc21622764"/>
      <w:bookmarkStart w:id="271" w:name="_Toc21622841"/>
      <w:bookmarkStart w:id="272" w:name="_Toc27586136"/>
      <w:bookmarkStart w:id="273" w:name="_Toc90581390"/>
      <w:r w:rsidRPr="00347BE0">
        <w:t>6.1.2.2.4</w:t>
      </w:r>
      <w:r w:rsidRPr="00347BE0">
        <w:tab/>
        <w:t>ETag</w:t>
      </w:r>
      <w:bookmarkEnd w:id="269"/>
      <w:bookmarkEnd w:id="270"/>
      <w:bookmarkEnd w:id="271"/>
      <w:bookmarkEnd w:id="272"/>
      <w:bookmarkEnd w:id="273"/>
    </w:p>
    <w:p w14:paraId="2086A134" w14:textId="24B24CA8" w:rsidR="00347BE0" w:rsidRPr="00347BE0" w:rsidRDefault="00347BE0" w:rsidP="00347BE0">
      <w:pPr>
        <w:rPr>
          <w:lang w:val="en-US"/>
        </w:rPr>
      </w:pPr>
      <w:r>
        <w:rPr>
          <w:lang w:val="en-US"/>
        </w:rPr>
        <w:t xml:space="preserve">As described in </w:t>
      </w:r>
      <w:r w:rsidR="00EE4EF4">
        <w:rPr>
          <w:lang w:val="en-US"/>
        </w:rPr>
        <w:t>IETF RFC 7232 </w:t>
      </w:r>
      <w:r>
        <w:rPr>
          <w:lang w:val="en-US"/>
        </w:rPr>
        <w:t xml:space="preserve">[15] </w:t>
      </w:r>
      <w:r w:rsidR="004E66F8">
        <w:rPr>
          <w:lang w:val="en-US"/>
        </w:rPr>
        <w:t>clause 2</w:t>
      </w:r>
      <w:r>
        <w:rPr>
          <w:lang w:val="en-US"/>
        </w:rPr>
        <w:t xml:space="preserve">.32, an "ETag" (entity-tag) header should be included in HTTP responses carrying a representation of cacheable resources (e.g. </w:t>
      </w:r>
      <w:r>
        <w:t>AccessAndMobilitySubscriptionData)</w:t>
      </w:r>
      <w:r>
        <w:rPr>
          <w:lang w:val="en-US"/>
        </w:rPr>
        <w:t xml:space="preserve"> to allow an NF Service Consumer performing a conditional request with "If-None-Match" header. If it is included, it shall contain a server-generated strong validator, that allows further matching of this value (included in subsequent client requests) with a given resource representation stored in the server or in a cache.</w:t>
      </w:r>
    </w:p>
    <w:p w14:paraId="67E2F8AB" w14:textId="77777777" w:rsidR="00347BE0" w:rsidRPr="00347BE0" w:rsidRDefault="00347BE0" w:rsidP="00347BE0">
      <w:pPr>
        <w:pStyle w:val="Heading5"/>
      </w:pPr>
      <w:bookmarkStart w:id="274" w:name="_Toc20119865"/>
      <w:bookmarkStart w:id="275" w:name="_Toc21622765"/>
      <w:bookmarkStart w:id="276" w:name="_Toc21622842"/>
      <w:bookmarkStart w:id="277" w:name="_Toc27586137"/>
      <w:bookmarkStart w:id="278" w:name="_Toc90581391"/>
      <w:r w:rsidRPr="00347BE0">
        <w:t>6.1.2.2.5</w:t>
      </w:r>
      <w:r w:rsidRPr="00347BE0">
        <w:tab/>
        <w:t>If-None-Match</w:t>
      </w:r>
      <w:bookmarkEnd w:id="274"/>
      <w:bookmarkEnd w:id="275"/>
      <w:bookmarkEnd w:id="276"/>
      <w:bookmarkEnd w:id="277"/>
      <w:bookmarkEnd w:id="278"/>
    </w:p>
    <w:p w14:paraId="096A9B7B" w14:textId="18E40E1C" w:rsidR="00347BE0" w:rsidRPr="00347BE0" w:rsidRDefault="00347BE0" w:rsidP="00347BE0">
      <w:pPr>
        <w:rPr>
          <w:lang w:val="en-US"/>
        </w:rPr>
      </w:pPr>
      <w:r>
        <w:rPr>
          <w:lang w:val="en-US"/>
        </w:rPr>
        <w:t xml:space="preserve">As described in </w:t>
      </w:r>
      <w:r w:rsidR="00EE4EF4">
        <w:rPr>
          <w:lang w:val="en-US"/>
        </w:rPr>
        <w:t>IETF RFC 7232 </w:t>
      </w:r>
      <w:r>
        <w:rPr>
          <w:lang w:val="en-US"/>
        </w:rPr>
        <w:t xml:space="preserve">[15] </w:t>
      </w:r>
      <w:r w:rsidR="004E66F8">
        <w:rPr>
          <w:lang w:val="en-US"/>
        </w:rPr>
        <w:t>clause 3</w:t>
      </w:r>
      <w:r>
        <w:rPr>
          <w:lang w:val="en-US"/>
        </w:rPr>
        <w:t>.2, an NF Service Consumer may issue conditional GET request towards UDR by including an "If-None-Match" header in HTTP requests containing one or several entity tags received in previous responses for the same resource.</w:t>
      </w:r>
    </w:p>
    <w:p w14:paraId="59DB6B9D" w14:textId="77777777" w:rsidR="00347BE0" w:rsidRPr="00347BE0" w:rsidRDefault="00347BE0" w:rsidP="00347BE0">
      <w:pPr>
        <w:pStyle w:val="Heading5"/>
      </w:pPr>
      <w:bookmarkStart w:id="279" w:name="_Toc20119866"/>
      <w:bookmarkStart w:id="280" w:name="_Toc21622766"/>
      <w:bookmarkStart w:id="281" w:name="_Toc21622843"/>
      <w:bookmarkStart w:id="282" w:name="_Toc27586138"/>
      <w:bookmarkStart w:id="283" w:name="_Toc90581392"/>
      <w:r w:rsidRPr="00347BE0">
        <w:t>6.1.2.2.6</w:t>
      </w:r>
      <w:r w:rsidRPr="00347BE0">
        <w:tab/>
        <w:t>Last-Modified</w:t>
      </w:r>
      <w:bookmarkEnd w:id="279"/>
      <w:bookmarkEnd w:id="280"/>
      <w:bookmarkEnd w:id="281"/>
      <w:bookmarkEnd w:id="282"/>
      <w:bookmarkEnd w:id="283"/>
    </w:p>
    <w:p w14:paraId="51BC4D23" w14:textId="4C6631EB" w:rsidR="00347BE0" w:rsidRPr="00347BE0" w:rsidRDefault="00347BE0" w:rsidP="00347BE0">
      <w:pPr>
        <w:rPr>
          <w:lang w:val="en-US"/>
        </w:rPr>
      </w:pPr>
      <w:r>
        <w:rPr>
          <w:lang w:val="en-US"/>
        </w:rPr>
        <w:t xml:space="preserve">As described in </w:t>
      </w:r>
      <w:r w:rsidR="00EE4EF4">
        <w:rPr>
          <w:lang w:val="en-US"/>
        </w:rPr>
        <w:t>IETF RFC 7232 </w:t>
      </w:r>
      <w:r>
        <w:rPr>
          <w:lang w:val="en-US"/>
        </w:rPr>
        <w:t xml:space="preserve">[15] </w:t>
      </w:r>
      <w:r w:rsidR="004E66F8">
        <w:rPr>
          <w:lang w:val="en-US"/>
        </w:rPr>
        <w:t>clause 2</w:t>
      </w:r>
      <w:r>
        <w:rPr>
          <w:lang w:val="en-US"/>
        </w:rPr>
        <w:t xml:space="preserve">.2,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3FE80F28" w14:textId="77777777" w:rsidR="00347BE0" w:rsidRPr="00347BE0" w:rsidRDefault="00347BE0" w:rsidP="00347BE0">
      <w:pPr>
        <w:pStyle w:val="Heading5"/>
      </w:pPr>
      <w:bookmarkStart w:id="284" w:name="_Toc20119867"/>
      <w:bookmarkStart w:id="285" w:name="_Toc21622767"/>
      <w:bookmarkStart w:id="286" w:name="_Toc21622844"/>
      <w:bookmarkStart w:id="287" w:name="_Toc27586139"/>
      <w:bookmarkStart w:id="288" w:name="_Toc90581393"/>
      <w:r w:rsidRPr="00347BE0">
        <w:t>6.1.2.2.7</w:t>
      </w:r>
      <w:r w:rsidRPr="00347BE0">
        <w:tab/>
        <w:t>If-Modified-Since</w:t>
      </w:r>
      <w:bookmarkEnd w:id="284"/>
      <w:bookmarkEnd w:id="285"/>
      <w:bookmarkEnd w:id="286"/>
      <w:bookmarkEnd w:id="287"/>
      <w:bookmarkEnd w:id="288"/>
    </w:p>
    <w:p w14:paraId="449A4A65" w14:textId="2A75EC81" w:rsidR="00347BE0" w:rsidRPr="00347BE0" w:rsidRDefault="00347BE0" w:rsidP="00347BE0">
      <w:pPr>
        <w:rPr>
          <w:lang w:val="en-US"/>
        </w:rPr>
      </w:pPr>
      <w:r>
        <w:rPr>
          <w:lang w:val="en-US"/>
        </w:rPr>
        <w:t xml:space="preserve">As described in </w:t>
      </w:r>
      <w:r w:rsidR="00EE4EF4">
        <w:rPr>
          <w:lang w:val="en-US"/>
        </w:rPr>
        <w:t>IETF RFC 7232 </w:t>
      </w:r>
      <w:r>
        <w:rPr>
          <w:lang w:val="en-US"/>
        </w:rPr>
        <w:t xml:space="preserve">[15] </w:t>
      </w:r>
      <w:r w:rsidR="004E66F8">
        <w:rPr>
          <w:lang w:val="en-US"/>
        </w:rPr>
        <w:t>clause 3</w:t>
      </w:r>
      <w:r>
        <w:rPr>
          <w:lang w:val="en-US"/>
        </w:rPr>
        <w:t>.3, an NF Service Consumer may issue conditional GET request towards UDR, by including an "If-Modified-Since" header in HTTP requests.</w:t>
      </w:r>
    </w:p>
    <w:p w14:paraId="6E24EEDD" w14:textId="77777777" w:rsidR="00347BE0" w:rsidRPr="00347BE0" w:rsidRDefault="00347BE0" w:rsidP="00347BE0">
      <w:pPr>
        <w:pStyle w:val="Heading5"/>
      </w:pPr>
      <w:bookmarkStart w:id="289" w:name="_Toc20119868"/>
      <w:bookmarkStart w:id="290" w:name="_Toc21622768"/>
      <w:bookmarkStart w:id="291" w:name="_Toc21622845"/>
      <w:bookmarkStart w:id="292" w:name="_Toc27586140"/>
      <w:bookmarkStart w:id="293" w:name="_Toc90581394"/>
      <w:r w:rsidRPr="00347BE0">
        <w:t>6.1.2.2.8</w:t>
      </w:r>
      <w:r w:rsidRPr="00347BE0">
        <w:tab/>
        <w:t>When to Use Entity-Tags and Last-Modified Dates</w:t>
      </w:r>
      <w:bookmarkEnd w:id="289"/>
      <w:bookmarkEnd w:id="290"/>
      <w:bookmarkEnd w:id="291"/>
      <w:bookmarkEnd w:id="292"/>
      <w:bookmarkEnd w:id="293"/>
    </w:p>
    <w:p w14:paraId="19EC7CE3" w14:textId="32B7184D" w:rsidR="00347BE0" w:rsidRPr="00347BE0" w:rsidRDefault="00347BE0" w:rsidP="00347BE0">
      <w:r>
        <w:t xml:space="preserve">Both "ETag" and "Last-Modified" headers should be sent in the same HTTP response as stated in </w:t>
      </w:r>
      <w:r w:rsidR="00EE4EF4">
        <w:rPr>
          <w:lang w:val="en-US"/>
        </w:rPr>
        <w:t>IETF RFC 7232 </w:t>
      </w:r>
      <w:r>
        <w:rPr>
          <w:lang w:val="en-US"/>
        </w:rPr>
        <w:t xml:space="preserve">[15] </w:t>
      </w:r>
      <w:r w:rsidR="004E66F8">
        <w:rPr>
          <w:lang w:val="en-US"/>
        </w:rPr>
        <w:t>clause 2</w:t>
      </w:r>
      <w:r>
        <w:rPr>
          <w:lang w:val="en-US"/>
        </w:rPr>
        <w:t>.4</w:t>
      </w:r>
      <w:r>
        <w:t>.</w:t>
      </w:r>
    </w:p>
    <w:p w14:paraId="207FD9D2" w14:textId="77777777" w:rsidR="00347BE0" w:rsidRDefault="00347BE0" w:rsidP="00347BE0">
      <w:pPr>
        <w:pStyle w:val="NO"/>
      </w:pPr>
      <w:r>
        <w:t>NOTE: "ETag" is a stronger validator than "Last-Modified" and is preferred.</w:t>
      </w:r>
    </w:p>
    <w:p w14:paraId="63D42075" w14:textId="77777777" w:rsidR="00347BE0" w:rsidRDefault="00347BE0" w:rsidP="00347BE0">
      <w:r>
        <w:t xml:space="preserve">If </w:t>
      </w:r>
      <w:r>
        <w:rPr>
          <w:lang w:val="en-US"/>
        </w:rPr>
        <w:t xml:space="preserve">the UDR included an "ETag" header with the resource then </w:t>
      </w:r>
      <w:r>
        <w:t>a conditional request for this resource shall be performed with the "</w:t>
      </w:r>
      <w:r>
        <w:rPr>
          <w:lang w:val="en-US"/>
        </w:rPr>
        <w:t>If-None-Match" header</w:t>
      </w:r>
      <w:r>
        <w:t>.</w:t>
      </w:r>
    </w:p>
    <w:p w14:paraId="5BEE1A2B" w14:textId="77777777" w:rsidR="00347BE0" w:rsidRPr="00347BE0" w:rsidRDefault="00347BE0" w:rsidP="00347BE0">
      <w:pPr>
        <w:pStyle w:val="Heading4"/>
      </w:pPr>
      <w:bookmarkStart w:id="294" w:name="_Toc20119869"/>
      <w:bookmarkStart w:id="295" w:name="_Toc21622769"/>
      <w:bookmarkStart w:id="296" w:name="_Toc21622846"/>
      <w:bookmarkStart w:id="297" w:name="_Toc27586141"/>
      <w:bookmarkStart w:id="298" w:name="_Toc90581395"/>
      <w:r w:rsidRPr="00347BE0">
        <w:t>6.1.2.3</w:t>
      </w:r>
      <w:r w:rsidRPr="00347BE0">
        <w:tab/>
        <w:t>HTTP custom headers</w:t>
      </w:r>
      <w:bookmarkEnd w:id="294"/>
      <w:bookmarkEnd w:id="295"/>
      <w:bookmarkEnd w:id="296"/>
      <w:bookmarkEnd w:id="297"/>
      <w:bookmarkEnd w:id="298"/>
    </w:p>
    <w:p w14:paraId="586ED284" w14:textId="77777777" w:rsidR="00347BE0" w:rsidRPr="00347BE0" w:rsidRDefault="00347BE0" w:rsidP="00347BE0">
      <w:pPr>
        <w:pStyle w:val="Heading5"/>
        <w:rPr>
          <w:lang w:eastAsia="zh-CN"/>
        </w:rPr>
      </w:pPr>
      <w:bookmarkStart w:id="299" w:name="_Toc20119870"/>
      <w:bookmarkStart w:id="300" w:name="_Toc21622770"/>
      <w:bookmarkStart w:id="301" w:name="_Toc21622847"/>
      <w:bookmarkStart w:id="302" w:name="_Toc27586142"/>
      <w:bookmarkStart w:id="303" w:name="_Toc90581396"/>
      <w:r w:rsidRPr="00347BE0">
        <w:t>6.1.2.3.1</w:t>
      </w:r>
      <w:r w:rsidRPr="00347BE0">
        <w:rPr>
          <w:lang w:eastAsia="zh-CN"/>
        </w:rPr>
        <w:tab/>
        <w:t>General</w:t>
      </w:r>
      <w:bookmarkEnd w:id="299"/>
      <w:bookmarkEnd w:id="300"/>
      <w:bookmarkEnd w:id="301"/>
      <w:bookmarkEnd w:id="302"/>
      <w:bookmarkEnd w:id="303"/>
    </w:p>
    <w:p w14:paraId="2E8EE533" w14:textId="77777777" w:rsidR="00347BE0" w:rsidRPr="00347BE0" w:rsidRDefault="00347BE0" w:rsidP="00347BE0">
      <w:pPr>
        <w:rPr>
          <w:lang w:eastAsia="zh-CN"/>
        </w:rPr>
      </w:pPr>
      <w:r>
        <w:rPr>
          <w:lang w:eastAsia="zh-CN"/>
        </w:rPr>
        <w:t>The custom HTTP headers applicable to Nudr service are specified in the following clauses.</w:t>
      </w:r>
    </w:p>
    <w:p w14:paraId="3AFBA7CD" w14:textId="77777777" w:rsidR="00347BE0" w:rsidRPr="00347BE0" w:rsidRDefault="00347BE0" w:rsidP="00347BE0">
      <w:pPr>
        <w:pStyle w:val="Heading5"/>
        <w:rPr>
          <w:lang w:eastAsia="zh-CN"/>
        </w:rPr>
      </w:pPr>
      <w:bookmarkStart w:id="304" w:name="_Toc20119871"/>
      <w:bookmarkStart w:id="305" w:name="_Toc21622771"/>
      <w:bookmarkStart w:id="306" w:name="_Toc21622848"/>
      <w:bookmarkStart w:id="307" w:name="_Toc27586143"/>
      <w:bookmarkStart w:id="308" w:name="_Toc90581397"/>
      <w:r w:rsidRPr="00347BE0">
        <w:t>6.1.2.3.</w:t>
      </w:r>
      <w:r w:rsidRPr="00347BE0">
        <w:rPr>
          <w:lang w:eastAsia="zh-CN"/>
        </w:rPr>
        <w:t>2</w:t>
      </w:r>
      <w:r w:rsidRPr="00347BE0">
        <w:rPr>
          <w:lang w:eastAsia="zh-CN"/>
        </w:rPr>
        <w:tab/>
        <w:t>3gpp-Sbi-Message-Priority</w:t>
      </w:r>
      <w:bookmarkEnd w:id="304"/>
      <w:bookmarkEnd w:id="305"/>
      <w:bookmarkEnd w:id="306"/>
      <w:bookmarkEnd w:id="307"/>
      <w:bookmarkEnd w:id="308"/>
    </w:p>
    <w:p w14:paraId="636127E1" w14:textId="77777777" w:rsidR="00347BE0" w:rsidRPr="00347BE0" w:rsidRDefault="00347BE0" w:rsidP="00347BE0">
      <w:pPr>
        <w:rPr>
          <w:lang w:eastAsia="zh-CN"/>
        </w:rPr>
      </w:pPr>
      <w:r>
        <w:rPr>
          <w:kern w:val="2"/>
          <w:lang w:eastAsia="zh-CN"/>
        </w:rPr>
        <w:t xml:space="preserve">Nudr interface shall support 3gpp-Sbi-Message-Priority custom header. </w:t>
      </w:r>
      <w:r>
        <w:rPr>
          <w:lang w:eastAsia="zh-CN"/>
        </w:rPr>
        <w:t>The header contains the HTTP/2 message priority value. See details in Clause </w:t>
      </w:r>
      <w:r>
        <w:t>5.2.3.2.2</w:t>
      </w:r>
      <w:r>
        <w:rPr>
          <w:lang w:eastAsia="zh-CN"/>
        </w:rPr>
        <w:t xml:space="preserve"> of </w:t>
      </w:r>
      <w:r w:rsidR="00EE4EF4">
        <w:rPr>
          <w:lang w:eastAsia="zh-CN"/>
        </w:rPr>
        <w:t>3GPP TS 29.500 [</w:t>
      </w:r>
      <w:r>
        <w:rPr>
          <w:lang w:eastAsia="zh-CN"/>
        </w:rPr>
        <w:t>7].</w:t>
      </w:r>
    </w:p>
    <w:p w14:paraId="2143DCB9" w14:textId="77777777" w:rsidR="00347BE0" w:rsidRPr="00347BE0" w:rsidRDefault="00347BE0" w:rsidP="00347BE0">
      <w:pPr>
        <w:pStyle w:val="Heading3"/>
      </w:pPr>
      <w:bookmarkStart w:id="309" w:name="_Toc20119872"/>
      <w:bookmarkStart w:id="310" w:name="_Toc21622772"/>
      <w:bookmarkStart w:id="311" w:name="_Toc21622849"/>
      <w:bookmarkStart w:id="312" w:name="_Toc27586144"/>
      <w:bookmarkStart w:id="313" w:name="_Toc90581398"/>
      <w:r w:rsidRPr="00347BE0">
        <w:lastRenderedPageBreak/>
        <w:t>6.1.3</w:t>
      </w:r>
      <w:r w:rsidRPr="00347BE0">
        <w:tab/>
        <w:t>Resources</w:t>
      </w:r>
      <w:bookmarkEnd w:id="309"/>
      <w:bookmarkEnd w:id="310"/>
      <w:bookmarkEnd w:id="311"/>
      <w:bookmarkEnd w:id="312"/>
      <w:bookmarkEnd w:id="313"/>
    </w:p>
    <w:p w14:paraId="437773F5" w14:textId="77777777" w:rsidR="00347BE0" w:rsidRPr="00347BE0" w:rsidRDefault="00347BE0" w:rsidP="00347BE0">
      <w:pPr>
        <w:pStyle w:val="Heading4"/>
        <w:rPr>
          <w:lang w:eastAsia="zh-CN"/>
        </w:rPr>
      </w:pPr>
      <w:bookmarkStart w:id="314" w:name="_Toc20119873"/>
      <w:bookmarkStart w:id="315" w:name="_Toc21622773"/>
      <w:bookmarkStart w:id="316" w:name="_Toc21622850"/>
      <w:bookmarkStart w:id="317" w:name="_Toc27586145"/>
      <w:bookmarkStart w:id="318" w:name="_Toc90581399"/>
      <w:r w:rsidRPr="00347BE0">
        <w:t>6.1.3.1</w:t>
      </w:r>
      <w:r w:rsidRPr="00347BE0">
        <w:tab/>
        <w:t>Overview</w:t>
      </w:r>
      <w:bookmarkEnd w:id="314"/>
      <w:bookmarkEnd w:id="315"/>
      <w:bookmarkEnd w:id="316"/>
      <w:bookmarkEnd w:id="317"/>
      <w:bookmarkEnd w:id="318"/>
    </w:p>
    <w:p w14:paraId="58A8542C" w14:textId="77777777" w:rsidR="00347BE0" w:rsidRPr="00347BE0" w:rsidRDefault="00347BE0" w:rsidP="00347BE0">
      <w:pPr>
        <w:pStyle w:val="TH"/>
        <w:rPr>
          <w:lang w:val="en-US" w:eastAsia="zh-CN"/>
        </w:rPr>
      </w:pPr>
      <w:r w:rsidRPr="00347BE0">
        <w:object w:dxaOrig="4470" w:dyaOrig="5415" w14:anchorId="6D5945C1">
          <v:shape id="_x0000_i1039" type="#_x0000_t75" style="width:222.9pt;height:270.55pt" o:ole="">
            <v:imagedata r:id="rId34" o:title=""/>
          </v:shape>
          <o:OLEObject Type="Embed" ProgID="Visio.Drawing.11" ShapeID="_x0000_i1039" DrawAspect="Content" ObjectID="_1701194334" r:id="rId35"/>
        </w:object>
      </w:r>
    </w:p>
    <w:p w14:paraId="4CB1F17A" w14:textId="77777777" w:rsidR="00347BE0" w:rsidRDefault="00347BE0" w:rsidP="00347BE0">
      <w:pPr>
        <w:pStyle w:val="TF"/>
        <w:outlineLvl w:val="0"/>
        <w:rPr>
          <w:lang w:eastAsia="zh-CN"/>
        </w:rPr>
      </w:pPr>
      <w:r>
        <w:t>Figure 6.1.3.1-1: Resource URI structure of the nud</w:t>
      </w:r>
      <w:r>
        <w:rPr>
          <w:lang w:eastAsia="zh-CN"/>
        </w:rPr>
        <w:t>r</w:t>
      </w:r>
      <w:r>
        <w:t>-d</w:t>
      </w:r>
      <w:r>
        <w:rPr>
          <w:lang w:eastAsia="zh-CN"/>
        </w:rPr>
        <w:t>r</w:t>
      </w:r>
      <w:r>
        <w:t xml:space="preserve"> API</w:t>
      </w:r>
    </w:p>
    <w:p w14:paraId="6189B8D3" w14:textId="77777777" w:rsidR="00347BE0" w:rsidRDefault="00347BE0" w:rsidP="00347BE0">
      <w:pPr>
        <w:rPr>
          <w:lang w:eastAsia="zh-CN"/>
        </w:rPr>
      </w:pPr>
      <w:r>
        <w:t>Table 6.1.3.1-1 provides an overview of the resources and applicable HTTP methods.</w:t>
      </w:r>
    </w:p>
    <w:p w14:paraId="7B8458E1" w14:textId="77777777" w:rsidR="00347BE0" w:rsidRDefault="00347BE0" w:rsidP="00347BE0">
      <w:pPr>
        <w:pStyle w:val="TH"/>
        <w:outlineLvl w:val="0"/>
      </w:pPr>
      <w:r>
        <w:t>Table 6.1.3.1-1: Resources and methods overview</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7"/>
        <w:gridCol w:w="2822"/>
        <w:gridCol w:w="987"/>
        <w:gridCol w:w="3099"/>
      </w:tblGrid>
      <w:tr w:rsidR="00347BE0" w:rsidRPr="00FB2FDE" w14:paraId="48F0E794" w14:textId="77777777" w:rsidTr="00347BE0">
        <w:trPr>
          <w:jc w:val="center"/>
        </w:trPr>
        <w:tc>
          <w:tcPr>
            <w:tcW w:w="267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52B4F7" w14:textId="77777777" w:rsidR="00347BE0" w:rsidRPr="00660C41" w:rsidRDefault="00347BE0">
            <w:pPr>
              <w:pStyle w:val="TAH"/>
              <w:rPr>
                <w:kern w:val="2"/>
                <w:lang w:val="en-US"/>
              </w:rPr>
            </w:pPr>
            <w:r w:rsidRPr="00660C41">
              <w:rPr>
                <w:kern w:val="2"/>
                <w:lang w:val="en-US"/>
              </w:rPr>
              <w:t>Resource name</w:t>
            </w:r>
          </w:p>
        </w:tc>
        <w:tc>
          <w:tcPr>
            <w:tcW w:w="28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F519B5" w14:textId="77777777" w:rsidR="00347BE0" w:rsidRPr="00660C41" w:rsidRDefault="00347BE0">
            <w:pPr>
              <w:pStyle w:val="TAH"/>
              <w:rPr>
                <w:kern w:val="2"/>
                <w:lang w:val="en-US"/>
              </w:rPr>
            </w:pPr>
            <w:r w:rsidRPr="00660C41">
              <w:rPr>
                <w:kern w:val="2"/>
                <w:lang w:val="en-US"/>
              </w:rPr>
              <w:t>Resource URI</w:t>
            </w:r>
          </w:p>
        </w:tc>
        <w:tc>
          <w:tcPr>
            <w:tcW w:w="98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FE81483" w14:textId="77777777" w:rsidR="00347BE0" w:rsidRPr="00660C41" w:rsidRDefault="00347BE0">
            <w:pPr>
              <w:pStyle w:val="TAH"/>
              <w:rPr>
                <w:kern w:val="2"/>
                <w:lang w:val="en-US"/>
              </w:rPr>
            </w:pPr>
            <w:r w:rsidRPr="00660C41">
              <w:rPr>
                <w:kern w:val="2"/>
                <w:lang w:val="en-US"/>
              </w:rPr>
              <w:t>HTTP method or custom operation</w:t>
            </w:r>
          </w:p>
        </w:tc>
        <w:tc>
          <w:tcPr>
            <w:tcW w:w="309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67C4AD" w14:textId="77777777" w:rsidR="00347BE0" w:rsidRPr="00660C41" w:rsidRDefault="00347BE0">
            <w:pPr>
              <w:pStyle w:val="TAH"/>
              <w:rPr>
                <w:kern w:val="2"/>
                <w:lang w:val="en-US"/>
              </w:rPr>
            </w:pPr>
            <w:r w:rsidRPr="00660C41">
              <w:rPr>
                <w:kern w:val="2"/>
                <w:lang w:val="en-US"/>
              </w:rPr>
              <w:t>Description</w:t>
            </w:r>
          </w:p>
        </w:tc>
      </w:tr>
      <w:tr w:rsidR="00347BE0" w:rsidRPr="00FB2FDE" w14:paraId="5250A4CD" w14:textId="77777777" w:rsidTr="00347BE0">
        <w:trPr>
          <w:jc w:val="center"/>
        </w:trPr>
        <w:tc>
          <w:tcPr>
            <w:tcW w:w="2675" w:type="dxa"/>
            <w:tcBorders>
              <w:top w:val="single" w:sz="4" w:space="0" w:color="auto"/>
              <w:left w:val="single" w:sz="4" w:space="0" w:color="auto"/>
              <w:bottom w:val="single" w:sz="4" w:space="0" w:color="auto"/>
              <w:right w:val="single" w:sz="4" w:space="0" w:color="auto"/>
            </w:tcBorders>
            <w:hideMark/>
          </w:tcPr>
          <w:p w14:paraId="5CF10496" w14:textId="77777777" w:rsidR="00347BE0" w:rsidRPr="00660C41" w:rsidRDefault="00347BE0">
            <w:pPr>
              <w:pStyle w:val="TAL"/>
              <w:rPr>
                <w:kern w:val="2"/>
                <w:lang w:val="en-US" w:eastAsia="zh-CN"/>
              </w:rPr>
            </w:pPr>
            <w:r w:rsidRPr="00660C41">
              <w:rPr>
                <w:kern w:val="2"/>
                <w:lang w:val="en-US" w:eastAsia="zh-CN"/>
              </w:rPr>
              <w:t>SubscriptionData</w:t>
            </w:r>
          </w:p>
        </w:tc>
        <w:tc>
          <w:tcPr>
            <w:tcW w:w="2821" w:type="dxa"/>
            <w:tcBorders>
              <w:top w:val="single" w:sz="4" w:space="0" w:color="auto"/>
              <w:left w:val="single" w:sz="4" w:space="0" w:color="auto"/>
              <w:bottom w:val="single" w:sz="4" w:space="0" w:color="auto"/>
              <w:right w:val="single" w:sz="4" w:space="0" w:color="auto"/>
            </w:tcBorders>
            <w:hideMark/>
          </w:tcPr>
          <w:p w14:paraId="2549D6F2" w14:textId="77777777" w:rsidR="00347BE0" w:rsidRPr="00660C41" w:rsidRDefault="00347BE0">
            <w:pPr>
              <w:pStyle w:val="TAL"/>
              <w:rPr>
                <w:kern w:val="2"/>
                <w:lang w:val="en-US"/>
              </w:rPr>
            </w:pPr>
            <w:r w:rsidRPr="00660C41">
              <w:rPr>
                <w:kern w:val="2"/>
                <w:lang w:val="en-US"/>
              </w:rPr>
              <w:t>/subscription-data</w:t>
            </w:r>
          </w:p>
        </w:tc>
        <w:tc>
          <w:tcPr>
            <w:tcW w:w="987" w:type="dxa"/>
            <w:tcBorders>
              <w:top w:val="single" w:sz="4" w:space="0" w:color="auto"/>
              <w:left w:val="single" w:sz="4" w:space="0" w:color="auto"/>
              <w:bottom w:val="single" w:sz="4" w:space="0" w:color="auto"/>
              <w:right w:val="single" w:sz="4" w:space="0" w:color="auto"/>
            </w:tcBorders>
            <w:hideMark/>
          </w:tcPr>
          <w:p w14:paraId="1CC7BD56" w14:textId="77777777" w:rsidR="00347BE0" w:rsidRPr="00660C41" w:rsidRDefault="00347BE0">
            <w:pPr>
              <w:pStyle w:val="TAL"/>
              <w:rPr>
                <w:kern w:val="2"/>
                <w:lang w:val="en-US" w:eastAsia="zh-CN"/>
              </w:rPr>
            </w:pPr>
            <w:r w:rsidRPr="00660C41">
              <w:rPr>
                <w:kern w:val="2"/>
                <w:lang w:val="en-US" w:eastAsia="zh-CN"/>
              </w:rPr>
              <w:t>none</w:t>
            </w:r>
          </w:p>
        </w:tc>
        <w:tc>
          <w:tcPr>
            <w:tcW w:w="3098" w:type="dxa"/>
            <w:tcBorders>
              <w:top w:val="single" w:sz="4" w:space="0" w:color="auto"/>
              <w:left w:val="single" w:sz="4" w:space="0" w:color="auto"/>
              <w:bottom w:val="single" w:sz="4" w:space="0" w:color="auto"/>
              <w:right w:val="single" w:sz="4" w:space="0" w:color="auto"/>
            </w:tcBorders>
            <w:hideMark/>
          </w:tcPr>
          <w:p w14:paraId="35B7414B" w14:textId="77777777" w:rsidR="00347BE0" w:rsidRPr="00660C41" w:rsidRDefault="00347BE0">
            <w:pPr>
              <w:pStyle w:val="TAL"/>
              <w:rPr>
                <w:kern w:val="2"/>
                <w:lang w:val="en-US" w:eastAsia="zh-CN"/>
              </w:rPr>
            </w:pPr>
            <w:r w:rsidRPr="00660C41">
              <w:rPr>
                <w:kern w:val="2"/>
                <w:lang w:val="en-US" w:eastAsia="zh-CN"/>
              </w:rPr>
              <w:t>For sub-level resource names, resource URIs and HTTP methods see 3GPP TS 29.505 [2]</w:t>
            </w:r>
          </w:p>
        </w:tc>
      </w:tr>
      <w:tr w:rsidR="00347BE0" w:rsidRPr="00FB2FDE" w14:paraId="1012CE39" w14:textId="77777777" w:rsidTr="00347BE0">
        <w:trPr>
          <w:jc w:val="center"/>
        </w:trPr>
        <w:tc>
          <w:tcPr>
            <w:tcW w:w="2675" w:type="dxa"/>
            <w:tcBorders>
              <w:top w:val="single" w:sz="4" w:space="0" w:color="auto"/>
              <w:left w:val="single" w:sz="4" w:space="0" w:color="auto"/>
              <w:bottom w:val="single" w:sz="4" w:space="0" w:color="auto"/>
              <w:right w:val="single" w:sz="4" w:space="0" w:color="auto"/>
            </w:tcBorders>
            <w:hideMark/>
          </w:tcPr>
          <w:p w14:paraId="7ACF1C0B" w14:textId="77777777" w:rsidR="00347BE0" w:rsidRPr="00660C41" w:rsidRDefault="00347BE0">
            <w:pPr>
              <w:pStyle w:val="TAL"/>
              <w:rPr>
                <w:kern w:val="2"/>
                <w:lang w:val="en-US" w:eastAsia="zh-CN"/>
              </w:rPr>
            </w:pPr>
            <w:r w:rsidRPr="00660C41">
              <w:rPr>
                <w:kern w:val="2"/>
                <w:lang w:val="en-US" w:eastAsia="zh-CN"/>
              </w:rPr>
              <w:t>PolicyData</w:t>
            </w:r>
          </w:p>
        </w:tc>
        <w:tc>
          <w:tcPr>
            <w:tcW w:w="2821" w:type="dxa"/>
            <w:tcBorders>
              <w:top w:val="single" w:sz="4" w:space="0" w:color="auto"/>
              <w:left w:val="single" w:sz="4" w:space="0" w:color="auto"/>
              <w:bottom w:val="single" w:sz="4" w:space="0" w:color="auto"/>
              <w:right w:val="single" w:sz="4" w:space="0" w:color="auto"/>
            </w:tcBorders>
            <w:hideMark/>
          </w:tcPr>
          <w:p w14:paraId="7673CE73" w14:textId="77777777" w:rsidR="00347BE0" w:rsidRPr="00660C41" w:rsidRDefault="00347BE0">
            <w:pPr>
              <w:pStyle w:val="TAL"/>
              <w:rPr>
                <w:kern w:val="2"/>
                <w:lang w:val="en-US"/>
              </w:rPr>
            </w:pPr>
            <w:r w:rsidRPr="00660C41">
              <w:rPr>
                <w:kern w:val="2"/>
                <w:lang w:val="en-US"/>
              </w:rPr>
              <w:t>/policy-data</w:t>
            </w:r>
          </w:p>
        </w:tc>
        <w:tc>
          <w:tcPr>
            <w:tcW w:w="987" w:type="dxa"/>
            <w:tcBorders>
              <w:top w:val="single" w:sz="4" w:space="0" w:color="auto"/>
              <w:left w:val="single" w:sz="4" w:space="0" w:color="auto"/>
              <w:bottom w:val="single" w:sz="4" w:space="0" w:color="auto"/>
              <w:right w:val="single" w:sz="4" w:space="0" w:color="auto"/>
            </w:tcBorders>
            <w:hideMark/>
          </w:tcPr>
          <w:p w14:paraId="53C406BD" w14:textId="77777777" w:rsidR="00347BE0" w:rsidRPr="00660C41" w:rsidRDefault="00347BE0">
            <w:pPr>
              <w:pStyle w:val="TAL"/>
              <w:rPr>
                <w:kern w:val="2"/>
                <w:lang w:val="en-US" w:eastAsia="zh-CN"/>
              </w:rPr>
            </w:pPr>
            <w:r w:rsidRPr="00660C41">
              <w:rPr>
                <w:kern w:val="2"/>
                <w:lang w:val="en-US" w:eastAsia="zh-CN"/>
              </w:rPr>
              <w:t>none</w:t>
            </w:r>
          </w:p>
        </w:tc>
        <w:tc>
          <w:tcPr>
            <w:tcW w:w="3098" w:type="dxa"/>
            <w:tcBorders>
              <w:top w:val="single" w:sz="4" w:space="0" w:color="auto"/>
              <w:left w:val="single" w:sz="4" w:space="0" w:color="auto"/>
              <w:bottom w:val="single" w:sz="4" w:space="0" w:color="auto"/>
              <w:right w:val="single" w:sz="4" w:space="0" w:color="auto"/>
            </w:tcBorders>
            <w:hideMark/>
          </w:tcPr>
          <w:p w14:paraId="22436F55" w14:textId="77777777" w:rsidR="00347BE0" w:rsidRPr="00660C41" w:rsidRDefault="00347BE0">
            <w:pPr>
              <w:pStyle w:val="TAL"/>
              <w:rPr>
                <w:kern w:val="2"/>
                <w:lang w:val="en-US" w:eastAsia="zh-CN"/>
              </w:rPr>
            </w:pPr>
            <w:r w:rsidRPr="00660C41">
              <w:rPr>
                <w:kern w:val="2"/>
                <w:lang w:val="en-US" w:eastAsia="zh-CN"/>
              </w:rPr>
              <w:t>For sub-level resource names, resource URIs and HTTP methods see 3GPP TS 29.519 [3]</w:t>
            </w:r>
          </w:p>
        </w:tc>
      </w:tr>
      <w:tr w:rsidR="00347BE0" w:rsidRPr="00FB2FDE" w14:paraId="6AF789AF" w14:textId="77777777" w:rsidTr="00347BE0">
        <w:trPr>
          <w:jc w:val="center"/>
        </w:trPr>
        <w:tc>
          <w:tcPr>
            <w:tcW w:w="2675" w:type="dxa"/>
            <w:tcBorders>
              <w:top w:val="single" w:sz="4" w:space="0" w:color="auto"/>
              <w:left w:val="single" w:sz="4" w:space="0" w:color="auto"/>
              <w:bottom w:val="single" w:sz="4" w:space="0" w:color="auto"/>
              <w:right w:val="single" w:sz="4" w:space="0" w:color="auto"/>
            </w:tcBorders>
            <w:hideMark/>
          </w:tcPr>
          <w:p w14:paraId="3C7E18FB" w14:textId="77777777" w:rsidR="00347BE0" w:rsidRPr="00660C41" w:rsidRDefault="00347BE0">
            <w:pPr>
              <w:pStyle w:val="TAL"/>
              <w:rPr>
                <w:kern w:val="2"/>
                <w:lang w:val="en-US" w:eastAsia="zh-CN"/>
              </w:rPr>
            </w:pPr>
            <w:r w:rsidRPr="00660C41">
              <w:rPr>
                <w:kern w:val="2"/>
                <w:lang w:val="en-US" w:eastAsia="zh-CN"/>
              </w:rPr>
              <w:t>StructuredDataForExposure</w:t>
            </w:r>
          </w:p>
        </w:tc>
        <w:tc>
          <w:tcPr>
            <w:tcW w:w="2821" w:type="dxa"/>
            <w:tcBorders>
              <w:top w:val="single" w:sz="4" w:space="0" w:color="auto"/>
              <w:left w:val="single" w:sz="4" w:space="0" w:color="auto"/>
              <w:bottom w:val="single" w:sz="4" w:space="0" w:color="auto"/>
              <w:right w:val="single" w:sz="4" w:space="0" w:color="auto"/>
            </w:tcBorders>
            <w:hideMark/>
          </w:tcPr>
          <w:p w14:paraId="4C911878" w14:textId="77777777" w:rsidR="00347BE0" w:rsidRPr="00660C41" w:rsidRDefault="00347BE0">
            <w:pPr>
              <w:pStyle w:val="TAL"/>
              <w:rPr>
                <w:kern w:val="2"/>
                <w:lang w:val="en-US"/>
              </w:rPr>
            </w:pPr>
            <w:r w:rsidRPr="00660C41">
              <w:rPr>
                <w:kern w:val="2"/>
                <w:lang w:val="en-US"/>
              </w:rPr>
              <w:t>/exposure-data</w:t>
            </w:r>
          </w:p>
        </w:tc>
        <w:tc>
          <w:tcPr>
            <w:tcW w:w="987" w:type="dxa"/>
            <w:tcBorders>
              <w:top w:val="single" w:sz="4" w:space="0" w:color="auto"/>
              <w:left w:val="single" w:sz="4" w:space="0" w:color="auto"/>
              <w:bottom w:val="single" w:sz="4" w:space="0" w:color="auto"/>
              <w:right w:val="single" w:sz="4" w:space="0" w:color="auto"/>
            </w:tcBorders>
            <w:hideMark/>
          </w:tcPr>
          <w:p w14:paraId="756491C7" w14:textId="77777777" w:rsidR="00347BE0" w:rsidRPr="00660C41" w:rsidRDefault="00347BE0">
            <w:pPr>
              <w:pStyle w:val="TAL"/>
              <w:rPr>
                <w:kern w:val="2"/>
                <w:lang w:val="en-US" w:eastAsia="zh-CN"/>
              </w:rPr>
            </w:pPr>
            <w:r w:rsidRPr="00660C41">
              <w:rPr>
                <w:kern w:val="2"/>
                <w:lang w:val="en-US" w:eastAsia="zh-CN"/>
              </w:rPr>
              <w:t>none</w:t>
            </w:r>
          </w:p>
        </w:tc>
        <w:tc>
          <w:tcPr>
            <w:tcW w:w="3098" w:type="dxa"/>
            <w:tcBorders>
              <w:top w:val="single" w:sz="4" w:space="0" w:color="auto"/>
              <w:left w:val="single" w:sz="4" w:space="0" w:color="auto"/>
              <w:bottom w:val="single" w:sz="4" w:space="0" w:color="auto"/>
              <w:right w:val="single" w:sz="4" w:space="0" w:color="auto"/>
            </w:tcBorders>
            <w:hideMark/>
          </w:tcPr>
          <w:p w14:paraId="2E39657F" w14:textId="77777777" w:rsidR="00347BE0" w:rsidRPr="00660C41" w:rsidRDefault="00347BE0">
            <w:pPr>
              <w:pStyle w:val="TAL"/>
              <w:rPr>
                <w:kern w:val="2"/>
                <w:lang w:val="en-US" w:eastAsia="zh-CN"/>
              </w:rPr>
            </w:pPr>
            <w:r w:rsidRPr="00660C41">
              <w:rPr>
                <w:kern w:val="2"/>
                <w:lang w:val="en-US" w:eastAsia="zh-CN"/>
              </w:rPr>
              <w:t>For sub-level resource names, resource URIs and HTTP methods see 3GPP TS 29.519 [3]</w:t>
            </w:r>
          </w:p>
        </w:tc>
      </w:tr>
      <w:tr w:rsidR="00347BE0" w:rsidRPr="00FB2FDE" w14:paraId="48821E3F" w14:textId="77777777" w:rsidTr="00347BE0">
        <w:trPr>
          <w:jc w:val="center"/>
        </w:trPr>
        <w:tc>
          <w:tcPr>
            <w:tcW w:w="2675" w:type="dxa"/>
            <w:tcBorders>
              <w:top w:val="single" w:sz="4" w:space="0" w:color="auto"/>
              <w:left w:val="single" w:sz="4" w:space="0" w:color="auto"/>
              <w:bottom w:val="single" w:sz="4" w:space="0" w:color="auto"/>
              <w:right w:val="single" w:sz="4" w:space="0" w:color="auto"/>
            </w:tcBorders>
            <w:hideMark/>
          </w:tcPr>
          <w:p w14:paraId="3569E288" w14:textId="77777777" w:rsidR="00347BE0" w:rsidRPr="00660C41" w:rsidRDefault="00347BE0">
            <w:pPr>
              <w:pStyle w:val="TAL"/>
              <w:rPr>
                <w:kern w:val="2"/>
                <w:lang w:val="en-US" w:eastAsia="zh-CN"/>
              </w:rPr>
            </w:pPr>
            <w:r w:rsidRPr="00660C41">
              <w:rPr>
                <w:kern w:val="2"/>
                <w:lang w:val="en-US" w:eastAsia="zh-CN"/>
              </w:rPr>
              <w:t>ApplicationData</w:t>
            </w:r>
          </w:p>
        </w:tc>
        <w:tc>
          <w:tcPr>
            <w:tcW w:w="2821" w:type="dxa"/>
            <w:tcBorders>
              <w:top w:val="single" w:sz="4" w:space="0" w:color="auto"/>
              <w:left w:val="single" w:sz="4" w:space="0" w:color="auto"/>
              <w:bottom w:val="single" w:sz="4" w:space="0" w:color="auto"/>
              <w:right w:val="single" w:sz="4" w:space="0" w:color="auto"/>
            </w:tcBorders>
          </w:tcPr>
          <w:p w14:paraId="3A243ADF" w14:textId="77777777" w:rsidR="00347BE0" w:rsidRPr="00660C41" w:rsidRDefault="00347BE0">
            <w:pPr>
              <w:pStyle w:val="TAL"/>
              <w:rPr>
                <w:kern w:val="2"/>
                <w:lang w:val="en-US" w:eastAsia="zh-CN"/>
              </w:rPr>
            </w:pPr>
            <w:r w:rsidRPr="00660C41">
              <w:rPr>
                <w:kern w:val="2"/>
                <w:lang w:val="en-US"/>
              </w:rPr>
              <w:t>/application-dat</w:t>
            </w:r>
            <w:r w:rsidRPr="00660C41">
              <w:rPr>
                <w:kern w:val="2"/>
                <w:lang w:val="en-US" w:eastAsia="zh-CN"/>
              </w:rPr>
              <w:t>a</w:t>
            </w:r>
          </w:p>
          <w:p w14:paraId="1AF35115" w14:textId="77777777" w:rsidR="00347BE0" w:rsidRPr="00660C41" w:rsidRDefault="00347BE0">
            <w:pPr>
              <w:rPr>
                <w:lang w:val="en-US" w:eastAsia="zh-CN"/>
              </w:rPr>
            </w:pPr>
          </w:p>
        </w:tc>
        <w:tc>
          <w:tcPr>
            <w:tcW w:w="987" w:type="dxa"/>
            <w:tcBorders>
              <w:top w:val="single" w:sz="4" w:space="0" w:color="auto"/>
              <w:left w:val="single" w:sz="4" w:space="0" w:color="auto"/>
              <w:bottom w:val="single" w:sz="4" w:space="0" w:color="auto"/>
              <w:right w:val="single" w:sz="4" w:space="0" w:color="auto"/>
            </w:tcBorders>
            <w:hideMark/>
          </w:tcPr>
          <w:p w14:paraId="037A64D4" w14:textId="77777777" w:rsidR="00347BE0" w:rsidRPr="00660C41" w:rsidRDefault="00347BE0">
            <w:pPr>
              <w:pStyle w:val="TAL"/>
              <w:rPr>
                <w:kern w:val="2"/>
                <w:lang w:val="en-US" w:eastAsia="zh-CN"/>
              </w:rPr>
            </w:pPr>
            <w:r w:rsidRPr="00660C41">
              <w:rPr>
                <w:kern w:val="2"/>
                <w:lang w:val="en-US" w:eastAsia="zh-CN"/>
              </w:rPr>
              <w:t>none</w:t>
            </w:r>
          </w:p>
        </w:tc>
        <w:tc>
          <w:tcPr>
            <w:tcW w:w="3098" w:type="dxa"/>
            <w:tcBorders>
              <w:top w:val="single" w:sz="4" w:space="0" w:color="auto"/>
              <w:left w:val="single" w:sz="4" w:space="0" w:color="auto"/>
              <w:bottom w:val="single" w:sz="4" w:space="0" w:color="auto"/>
              <w:right w:val="single" w:sz="4" w:space="0" w:color="auto"/>
            </w:tcBorders>
            <w:hideMark/>
          </w:tcPr>
          <w:p w14:paraId="097AD676" w14:textId="77777777" w:rsidR="00347BE0" w:rsidRPr="00660C41" w:rsidRDefault="00347BE0">
            <w:pPr>
              <w:pStyle w:val="TAL"/>
              <w:rPr>
                <w:kern w:val="2"/>
                <w:lang w:val="en-US" w:eastAsia="zh-CN"/>
              </w:rPr>
            </w:pPr>
            <w:r w:rsidRPr="00660C41">
              <w:rPr>
                <w:kern w:val="2"/>
                <w:lang w:val="en-US" w:eastAsia="zh-CN"/>
              </w:rPr>
              <w:t>For sub-level resource names, resource URIs and HTTP methods see 3GPP TS 29.519 [3]</w:t>
            </w:r>
          </w:p>
        </w:tc>
      </w:tr>
    </w:tbl>
    <w:p w14:paraId="42CF2543" w14:textId="77777777" w:rsidR="00347BE0" w:rsidRDefault="00347BE0" w:rsidP="00347BE0">
      <w:pPr>
        <w:rPr>
          <w:lang w:eastAsia="zh-CN"/>
        </w:rPr>
      </w:pPr>
    </w:p>
    <w:p w14:paraId="1FD55508" w14:textId="77777777" w:rsidR="00347BE0" w:rsidRPr="00347BE0" w:rsidRDefault="00347BE0" w:rsidP="00347BE0">
      <w:pPr>
        <w:pStyle w:val="Heading4"/>
      </w:pPr>
      <w:bookmarkStart w:id="319" w:name="_Toc20119874"/>
      <w:bookmarkStart w:id="320" w:name="_Toc21622774"/>
      <w:bookmarkStart w:id="321" w:name="_Toc21622851"/>
      <w:bookmarkStart w:id="322" w:name="_Toc27586146"/>
      <w:bookmarkStart w:id="323" w:name="_Toc90581400"/>
      <w:r w:rsidRPr="00347BE0">
        <w:t>6.1.3.2</w:t>
      </w:r>
      <w:r w:rsidRPr="00347BE0">
        <w:tab/>
        <w:t>SubscriptionData</w:t>
      </w:r>
      <w:bookmarkEnd w:id="319"/>
      <w:bookmarkEnd w:id="320"/>
      <w:bookmarkEnd w:id="321"/>
      <w:bookmarkEnd w:id="322"/>
      <w:bookmarkEnd w:id="323"/>
    </w:p>
    <w:p w14:paraId="562BD7A4" w14:textId="77777777" w:rsidR="00347BE0" w:rsidRPr="00347BE0" w:rsidRDefault="00347BE0" w:rsidP="00347BE0">
      <w:r>
        <w:t xml:space="preserve">See </w:t>
      </w:r>
      <w:r w:rsidR="00EE4EF4">
        <w:t>3GPP TS 29.505 [</w:t>
      </w:r>
      <w:r>
        <w:t>2].</w:t>
      </w:r>
    </w:p>
    <w:p w14:paraId="6AFC9035" w14:textId="77777777" w:rsidR="00347BE0" w:rsidRPr="00347BE0" w:rsidRDefault="00347BE0" w:rsidP="00347BE0">
      <w:pPr>
        <w:pStyle w:val="Heading4"/>
      </w:pPr>
      <w:bookmarkStart w:id="324" w:name="_Toc20119875"/>
      <w:bookmarkStart w:id="325" w:name="_Toc21622775"/>
      <w:bookmarkStart w:id="326" w:name="_Toc21622852"/>
      <w:bookmarkStart w:id="327" w:name="_Toc27586147"/>
      <w:bookmarkStart w:id="328" w:name="_Toc90581401"/>
      <w:r w:rsidRPr="00347BE0">
        <w:t>6.1.3.3</w:t>
      </w:r>
      <w:r w:rsidRPr="00347BE0">
        <w:tab/>
        <w:t>PolicyData</w:t>
      </w:r>
      <w:bookmarkEnd w:id="324"/>
      <w:bookmarkEnd w:id="325"/>
      <w:bookmarkEnd w:id="326"/>
      <w:bookmarkEnd w:id="327"/>
      <w:bookmarkEnd w:id="328"/>
    </w:p>
    <w:p w14:paraId="76353517" w14:textId="77777777" w:rsidR="00347BE0" w:rsidRPr="00347BE0" w:rsidRDefault="00347BE0" w:rsidP="00347BE0">
      <w:r>
        <w:t xml:space="preserve">See </w:t>
      </w:r>
      <w:r w:rsidR="00EE4EF4">
        <w:t>3GPP TS 29.519 [</w:t>
      </w:r>
      <w:r>
        <w:t>3].</w:t>
      </w:r>
    </w:p>
    <w:p w14:paraId="7242ACA9" w14:textId="77777777" w:rsidR="00347BE0" w:rsidRPr="00347BE0" w:rsidRDefault="00347BE0" w:rsidP="00347BE0">
      <w:pPr>
        <w:pStyle w:val="Heading4"/>
      </w:pPr>
      <w:bookmarkStart w:id="329" w:name="_Toc20119876"/>
      <w:bookmarkStart w:id="330" w:name="_Toc21622776"/>
      <w:bookmarkStart w:id="331" w:name="_Toc21622853"/>
      <w:bookmarkStart w:id="332" w:name="_Toc27586148"/>
      <w:bookmarkStart w:id="333" w:name="_Toc90581402"/>
      <w:r w:rsidRPr="00347BE0">
        <w:lastRenderedPageBreak/>
        <w:t>6.1.3.4</w:t>
      </w:r>
      <w:r w:rsidRPr="00347BE0">
        <w:tab/>
        <w:t>StructuredDataForExposure</w:t>
      </w:r>
      <w:bookmarkEnd w:id="329"/>
      <w:bookmarkEnd w:id="330"/>
      <w:bookmarkEnd w:id="331"/>
      <w:bookmarkEnd w:id="332"/>
      <w:bookmarkEnd w:id="333"/>
    </w:p>
    <w:p w14:paraId="02E6D299" w14:textId="77777777" w:rsidR="00347BE0" w:rsidRPr="00347BE0" w:rsidRDefault="00347BE0" w:rsidP="00347BE0">
      <w:r>
        <w:t xml:space="preserve">See </w:t>
      </w:r>
      <w:r w:rsidR="00EE4EF4">
        <w:t>3GPP TS 29.519 [</w:t>
      </w:r>
      <w:r>
        <w:t>3].</w:t>
      </w:r>
    </w:p>
    <w:p w14:paraId="6C29ED27" w14:textId="77777777" w:rsidR="00347BE0" w:rsidRPr="00347BE0" w:rsidRDefault="00347BE0" w:rsidP="00347BE0">
      <w:pPr>
        <w:pStyle w:val="Heading4"/>
      </w:pPr>
      <w:bookmarkStart w:id="334" w:name="_Toc20119877"/>
      <w:bookmarkStart w:id="335" w:name="_Toc21622777"/>
      <w:bookmarkStart w:id="336" w:name="_Toc21622854"/>
      <w:bookmarkStart w:id="337" w:name="_Toc27586149"/>
      <w:bookmarkStart w:id="338" w:name="_Toc90581403"/>
      <w:r w:rsidRPr="00347BE0">
        <w:t>6.1.3.5</w:t>
      </w:r>
      <w:r w:rsidRPr="00347BE0">
        <w:tab/>
        <w:t>ApplicationData</w:t>
      </w:r>
      <w:bookmarkEnd w:id="334"/>
      <w:bookmarkEnd w:id="335"/>
      <w:bookmarkEnd w:id="336"/>
      <w:bookmarkEnd w:id="337"/>
      <w:bookmarkEnd w:id="338"/>
    </w:p>
    <w:p w14:paraId="1F7BEC81" w14:textId="77777777" w:rsidR="00347BE0" w:rsidRPr="00347BE0" w:rsidRDefault="00347BE0" w:rsidP="00347BE0">
      <w:pPr>
        <w:rPr>
          <w:lang w:eastAsia="zh-CN"/>
        </w:rPr>
      </w:pPr>
      <w:r>
        <w:t xml:space="preserve">See </w:t>
      </w:r>
      <w:r w:rsidR="00EE4EF4">
        <w:t>3GPP TS 29.519 [</w:t>
      </w:r>
      <w:r>
        <w:t>3].</w:t>
      </w:r>
    </w:p>
    <w:p w14:paraId="702CDAAA" w14:textId="77777777" w:rsidR="00347BE0" w:rsidRPr="00347BE0" w:rsidRDefault="00347BE0" w:rsidP="00347BE0">
      <w:pPr>
        <w:pStyle w:val="Heading3"/>
      </w:pPr>
      <w:bookmarkStart w:id="339" w:name="_Toc20119878"/>
      <w:bookmarkStart w:id="340" w:name="_Toc21622778"/>
      <w:bookmarkStart w:id="341" w:name="_Toc21622855"/>
      <w:bookmarkStart w:id="342" w:name="_Toc27586150"/>
      <w:bookmarkStart w:id="343" w:name="_Toc90581404"/>
      <w:r w:rsidRPr="00347BE0">
        <w:t>6.1.5</w:t>
      </w:r>
      <w:r w:rsidRPr="00347BE0">
        <w:tab/>
        <w:t>Notifications</w:t>
      </w:r>
      <w:bookmarkEnd w:id="339"/>
      <w:bookmarkEnd w:id="340"/>
      <w:bookmarkEnd w:id="341"/>
      <w:bookmarkEnd w:id="342"/>
      <w:bookmarkEnd w:id="343"/>
    </w:p>
    <w:p w14:paraId="03CDA8BE" w14:textId="77777777" w:rsidR="00347BE0" w:rsidRPr="00347BE0" w:rsidRDefault="00347BE0" w:rsidP="00347BE0">
      <w:pPr>
        <w:pStyle w:val="Heading4"/>
      </w:pPr>
      <w:bookmarkStart w:id="344" w:name="_Toc20119879"/>
      <w:bookmarkStart w:id="345" w:name="_Toc21622779"/>
      <w:bookmarkStart w:id="346" w:name="_Toc21622856"/>
      <w:bookmarkStart w:id="347" w:name="_Toc27586151"/>
      <w:bookmarkStart w:id="348" w:name="_Toc90581405"/>
      <w:r w:rsidRPr="00347BE0">
        <w:t>6.1.5.1</w:t>
      </w:r>
      <w:r w:rsidRPr="00347BE0">
        <w:tab/>
        <w:t>General</w:t>
      </w:r>
      <w:bookmarkEnd w:id="344"/>
      <w:bookmarkEnd w:id="345"/>
      <w:bookmarkEnd w:id="346"/>
      <w:bookmarkEnd w:id="347"/>
      <w:bookmarkEnd w:id="348"/>
    </w:p>
    <w:p w14:paraId="03CF339B" w14:textId="77777777" w:rsidR="00347BE0" w:rsidRPr="00347BE0" w:rsidRDefault="00347BE0" w:rsidP="00347BE0">
      <w:pPr>
        <w:rPr>
          <w:lang w:eastAsia="zh-CN"/>
        </w:rPr>
      </w:pPr>
      <w:r>
        <w:rPr>
          <w:lang w:eastAsia="zh-CN"/>
        </w:rPr>
        <w:t xml:space="preserve">This clause specifies the general mechanism of notifications of changed data, which are stored in the UDR, and the mechanism should be applicable to the data change notifications, which are specified in </w:t>
      </w:r>
      <w:r w:rsidR="00EE4EF4">
        <w:rPr>
          <w:lang w:eastAsia="zh-CN"/>
        </w:rPr>
        <w:t>3GPP TS 29.505[</w:t>
      </w:r>
      <w:r>
        <w:rPr>
          <w:lang w:val="en-US" w:eastAsia="zh-CN"/>
        </w:rPr>
        <w:t>2</w:t>
      </w:r>
      <w:r>
        <w:rPr>
          <w:lang w:eastAsia="zh-CN"/>
        </w:rPr>
        <w:t xml:space="preserve">] and </w:t>
      </w:r>
      <w:r w:rsidR="00EE4EF4">
        <w:rPr>
          <w:lang w:eastAsia="zh-CN"/>
        </w:rPr>
        <w:t>3GPP TS 29.519[</w:t>
      </w:r>
      <w:r>
        <w:rPr>
          <w:lang w:val="en-US" w:eastAsia="zh-CN"/>
        </w:rPr>
        <w:t>3</w:t>
      </w:r>
      <w:r>
        <w:rPr>
          <w:lang w:eastAsia="zh-CN"/>
        </w:rPr>
        <w:t>].</w:t>
      </w:r>
    </w:p>
    <w:p w14:paraId="3EFB65B9" w14:textId="77777777" w:rsidR="00347BE0" w:rsidRPr="00347BE0" w:rsidRDefault="00347BE0" w:rsidP="00347BE0">
      <w:pPr>
        <w:pStyle w:val="Heading4"/>
        <w:rPr>
          <w:lang w:eastAsia="zh-CN"/>
        </w:rPr>
      </w:pPr>
      <w:bookmarkStart w:id="349" w:name="_Toc20119880"/>
      <w:bookmarkStart w:id="350" w:name="_Toc21622780"/>
      <w:bookmarkStart w:id="351" w:name="_Toc21622857"/>
      <w:bookmarkStart w:id="352" w:name="_Toc27586152"/>
      <w:bookmarkStart w:id="353" w:name="_Toc90581406"/>
      <w:r w:rsidRPr="00347BE0">
        <w:t>6.1.5.2</w:t>
      </w:r>
      <w:r w:rsidRPr="00347BE0">
        <w:tab/>
      </w:r>
      <w:r w:rsidRPr="00347BE0">
        <w:rPr>
          <w:lang w:eastAsia="zh-CN"/>
        </w:rPr>
        <w:t>Data Change Notification</w:t>
      </w:r>
      <w:bookmarkEnd w:id="349"/>
      <w:bookmarkEnd w:id="350"/>
      <w:bookmarkEnd w:id="351"/>
      <w:bookmarkEnd w:id="352"/>
      <w:bookmarkEnd w:id="353"/>
    </w:p>
    <w:p w14:paraId="4D7A4EAF" w14:textId="77777777" w:rsidR="00347BE0" w:rsidRPr="00347BE0" w:rsidRDefault="00347BE0" w:rsidP="00347BE0">
      <w:r>
        <w:t xml:space="preserve">The POST method shall be used for </w:t>
      </w:r>
      <w:r>
        <w:rPr>
          <w:lang w:eastAsia="zh-CN"/>
        </w:rPr>
        <w:t>D</w:t>
      </w:r>
      <w:r>
        <w:t xml:space="preserve">ata </w:t>
      </w:r>
      <w:r>
        <w:rPr>
          <w:lang w:eastAsia="zh-CN"/>
        </w:rPr>
        <w:t>C</w:t>
      </w:r>
      <w:r>
        <w:t xml:space="preserve">hange </w:t>
      </w:r>
      <w:r>
        <w:rPr>
          <w:lang w:eastAsia="zh-CN"/>
        </w:rPr>
        <w:t>N</w:t>
      </w:r>
      <w:r>
        <w:t>otifications and the URI shall be as provided during the subscription procedure.</w:t>
      </w:r>
    </w:p>
    <w:p w14:paraId="68297FAA" w14:textId="77777777" w:rsidR="00347BE0" w:rsidRDefault="00347BE0" w:rsidP="00347BE0">
      <w:r>
        <w:t>Resource URI: {callbackReference}</w:t>
      </w:r>
    </w:p>
    <w:p w14:paraId="1B1392C6" w14:textId="77777777" w:rsidR="00347BE0" w:rsidRDefault="00347BE0" w:rsidP="00347BE0">
      <w:pPr>
        <w:rPr>
          <w:lang w:eastAsia="zh-CN"/>
        </w:rPr>
      </w:pPr>
      <w:r>
        <w:rPr>
          <w:lang w:eastAsia="zh-CN"/>
        </w:rPr>
        <w:t>S</w:t>
      </w:r>
      <w:r>
        <w:t xml:space="preserve">upport of </w:t>
      </w:r>
      <w:r>
        <w:rPr>
          <w:lang w:eastAsia="zh-CN"/>
        </w:rPr>
        <w:t xml:space="preserve">POST </w:t>
      </w:r>
      <w:r>
        <w:t xml:space="preserve">request data structures </w:t>
      </w:r>
      <w:r>
        <w:rPr>
          <w:lang w:eastAsia="zh-CN"/>
        </w:rPr>
        <w:t>should contain the object of changed data and conditionally the URI of original Callback reference, which is received from the original subscribed NF.</w:t>
      </w:r>
    </w:p>
    <w:p w14:paraId="58F26CA0" w14:textId="77777777" w:rsidR="00347BE0" w:rsidRPr="00347BE0" w:rsidRDefault="00347BE0" w:rsidP="00347BE0">
      <w:pPr>
        <w:pStyle w:val="Heading3"/>
      </w:pPr>
      <w:bookmarkStart w:id="354" w:name="_Toc20119881"/>
      <w:bookmarkStart w:id="355" w:name="_Toc21622781"/>
      <w:bookmarkStart w:id="356" w:name="_Toc21622858"/>
      <w:bookmarkStart w:id="357" w:name="_Toc27586153"/>
      <w:bookmarkStart w:id="358" w:name="_Toc90581407"/>
      <w:r w:rsidRPr="00347BE0">
        <w:t>6.1.</w:t>
      </w:r>
      <w:r w:rsidRPr="00347BE0">
        <w:rPr>
          <w:lang w:eastAsia="zh-CN"/>
        </w:rPr>
        <w:t>6</w:t>
      </w:r>
      <w:r w:rsidRPr="00347BE0">
        <w:tab/>
        <w:t>Error Handling</w:t>
      </w:r>
      <w:bookmarkEnd w:id="354"/>
      <w:bookmarkEnd w:id="355"/>
      <w:bookmarkEnd w:id="356"/>
      <w:bookmarkEnd w:id="357"/>
      <w:bookmarkEnd w:id="358"/>
    </w:p>
    <w:p w14:paraId="673E26E4" w14:textId="77777777" w:rsidR="00347BE0" w:rsidRPr="00347BE0" w:rsidRDefault="00347BE0" w:rsidP="00347BE0">
      <w:r>
        <w:t>Table 6.1.</w:t>
      </w:r>
      <w:r>
        <w:rPr>
          <w:lang w:eastAsia="zh-CN"/>
        </w:rPr>
        <w:t>6</w:t>
      </w:r>
      <w:r>
        <w:t>-1 lists common response body data structures used within the nud</w:t>
      </w:r>
      <w:r>
        <w:rPr>
          <w:lang w:eastAsia="zh-CN"/>
        </w:rPr>
        <w:t>r</w:t>
      </w:r>
      <w:r>
        <w:t>_</w:t>
      </w:r>
      <w:r>
        <w:rPr>
          <w:lang w:eastAsia="zh-CN"/>
        </w:rPr>
        <w:t>dr</w:t>
      </w:r>
      <w:r>
        <w:t xml:space="preserve"> API</w:t>
      </w:r>
    </w:p>
    <w:p w14:paraId="5666E0D4" w14:textId="77777777" w:rsidR="00347BE0" w:rsidRDefault="00347BE0" w:rsidP="00347BE0">
      <w:pPr>
        <w:pStyle w:val="TH"/>
        <w:outlineLvl w:val="0"/>
      </w:pPr>
      <w:r>
        <w:t>Table 6.1.</w:t>
      </w:r>
      <w:r>
        <w:rPr>
          <w:lang w:eastAsia="zh-CN"/>
        </w:rPr>
        <w:t>6</w:t>
      </w:r>
      <w:r>
        <w:t>-1: Common Response Body Data Structures</w:t>
      </w:r>
    </w:p>
    <w:tbl>
      <w:tblPr>
        <w:tblW w:w="9780"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40"/>
        <w:gridCol w:w="1270"/>
        <w:gridCol w:w="1141"/>
        <w:gridCol w:w="5317"/>
      </w:tblGrid>
      <w:tr w:rsidR="00347BE0" w:rsidRPr="00FB2FDE" w14:paraId="4E74E50D" w14:textId="77777777" w:rsidTr="00347BE0">
        <w:trPr>
          <w:jc w:val="center"/>
        </w:trPr>
        <w:tc>
          <w:tcPr>
            <w:tcW w:w="1612" w:type="dxa"/>
            <w:tcBorders>
              <w:top w:val="single" w:sz="4" w:space="0" w:color="auto"/>
              <w:left w:val="single" w:sz="6" w:space="0" w:color="000000"/>
              <w:bottom w:val="single" w:sz="4" w:space="0" w:color="auto"/>
              <w:right w:val="single" w:sz="6" w:space="0" w:color="000000"/>
            </w:tcBorders>
            <w:hideMark/>
          </w:tcPr>
          <w:p w14:paraId="43CC035A" w14:textId="77777777" w:rsidR="00347BE0" w:rsidRPr="00660C41" w:rsidRDefault="00347BE0">
            <w:pPr>
              <w:pStyle w:val="TAL"/>
              <w:rPr>
                <w:b/>
                <w:lang w:val="en-US"/>
              </w:rPr>
            </w:pPr>
            <w:r w:rsidRPr="00660C41">
              <w:rPr>
                <w:b/>
                <w:lang w:val="en-US"/>
              </w:rPr>
              <w:t>Data type</w:t>
            </w:r>
          </w:p>
        </w:tc>
        <w:tc>
          <w:tcPr>
            <w:tcW w:w="440" w:type="dxa"/>
            <w:tcBorders>
              <w:top w:val="single" w:sz="4" w:space="0" w:color="auto"/>
              <w:left w:val="single" w:sz="6" w:space="0" w:color="000000"/>
              <w:bottom w:val="single" w:sz="4" w:space="0" w:color="auto"/>
              <w:right w:val="single" w:sz="6" w:space="0" w:color="000000"/>
            </w:tcBorders>
            <w:hideMark/>
          </w:tcPr>
          <w:p w14:paraId="04A9617A" w14:textId="77777777" w:rsidR="00347BE0" w:rsidRPr="00660C41" w:rsidRDefault="00347BE0">
            <w:pPr>
              <w:pStyle w:val="TAC"/>
              <w:rPr>
                <w:b/>
                <w:lang w:val="en-US"/>
              </w:rPr>
            </w:pPr>
            <w:r w:rsidRPr="00660C41">
              <w:rPr>
                <w:b/>
                <w:lang w:val="en-US"/>
              </w:rPr>
              <w:t>P</w:t>
            </w:r>
          </w:p>
        </w:tc>
        <w:tc>
          <w:tcPr>
            <w:tcW w:w="1269" w:type="dxa"/>
            <w:tcBorders>
              <w:top w:val="single" w:sz="4" w:space="0" w:color="auto"/>
              <w:left w:val="single" w:sz="6" w:space="0" w:color="000000"/>
              <w:bottom w:val="single" w:sz="4" w:space="0" w:color="auto"/>
              <w:right w:val="single" w:sz="6" w:space="0" w:color="000000"/>
            </w:tcBorders>
            <w:hideMark/>
          </w:tcPr>
          <w:p w14:paraId="710D2743" w14:textId="77777777" w:rsidR="00347BE0" w:rsidRPr="00660C41" w:rsidRDefault="00347BE0">
            <w:pPr>
              <w:pStyle w:val="TAL"/>
              <w:rPr>
                <w:b/>
                <w:lang w:val="en-US"/>
              </w:rPr>
            </w:pPr>
            <w:r w:rsidRPr="00660C41">
              <w:rPr>
                <w:b/>
                <w:lang w:val="en-US"/>
              </w:rPr>
              <w:t>Cardinality</w:t>
            </w:r>
          </w:p>
        </w:tc>
        <w:tc>
          <w:tcPr>
            <w:tcW w:w="1140" w:type="dxa"/>
            <w:tcBorders>
              <w:top w:val="single" w:sz="4" w:space="0" w:color="auto"/>
              <w:left w:val="single" w:sz="6" w:space="0" w:color="000000"/>
              <w:bottom w:val="single" w:sz="4" w:space="0" w:color="auto"/>
              <w:right w:val="single" w:sz="6" w:space="0" w:color="000000"/>
            </w:tcBorders>
            <w:hideMark/>
          </w:tcPr>
          <w:p w14:paraId="20A81A0C" w14:textId="77777777" w:rsidR="00347BE0" w:rsidRPr="00660C41" w:rsidRDefault="00347BE0">
            <w:pPr>
              <w:pStyle w:val="TAL"/>
              <w:rPr>
                <w:b/>
                <w:lang w:val="en-US"/>
              </w:rPr>
            </w:pPr>
            <w:r w:rsidRPr="00660C41">
              <w:rPr>
                <w:b/>
                <w:lang w:val="en-US"/>
              </w:rPr>
              <w:t>Response</w:t>
            </w:r>
          </w:p>
          <w:p w14:paraId="6BFBF6A1" w14:textId="77777777" w:rsidR="00347BE0" w:rsidRPr="00660C41" w:rsidRDefault="00347BE0">
            <w:pPr>
              <w:pStyle w:val="TAL"/>
              <w:rPr>
                <w:b/>
                <w:lang w:val="en-US"/>
              </w:rPr>
            </w:pPr>
            <w:r w:rsidRPr="00660C41">
              <w:rPr>
                <w:b/>
                <w:lang w:val="en-US"/>
              </w:rPr>
              <w:t>codes</w:t>
            </w:r>
          </w:p>
        </w:tc>
        <w:tc>
          <w:tcPr>
            <w:tcW w:w="5314" w:type="dxa"/>
            <w:tcBorders>
              <w:top w:val="single" w:sz="4" w:space="0" w:color="auto"/>
              <w:left w:val="single" w:sz="6" w:space="0" w:color="000000"/>
              <w:bottom w:val="single" w:sz="4" w:space="0" w:color="auto"/>
              <w:right w:val="single" w:sz="6" w:space="0" w:color="000000"/>
            </w:tcBorders>
            <w:hideMark/>
          </w:tcPr>
          <w:p w14:paraId="3C316823" w14:textId="77777777" w:rsidR="00347BE0" w:rsidRPr="00660C41" w:rsidRDefault="00347BE0">
            <w:pPr>
              <w:pStyle w:val="TAL"/>
              <w:rPr>
                <w:b/>
                <w:lang w:val="en-US"/>
              </w:rPr>
            </w:pPr>
            <w:r w:rsidRPr="00660C41">
              <w:rPr>
                <w:b/>
                <w:lang w:val="en-US"/>
              </w:rPr>
              <w:t>Description</w:t>
            </w:r>
          </w:p>
        </w:tc>
      </w:tr>
      <w:tr w:rsidR="00347BE0" w:rsidRPr="00FB2FDE" w14:paraId="799FAF94" w14:textId="77777777" w:rsidTr="00347BE0">
        <w:trPr>
          <w:jc w:val="center"/>
        </w:trPr>
        <w:tc>
          <w:tcPr>
            <w:tcW w:w="1612" w:type="dxa"/>
            <w:tcBorders>
              <w:top w:val="single" w:sz="4" w:space="0" w:color="auto"/>
              <w:left w:val="single" w:sz="6" w:space="0" w:color="000000"/>
              <w:bottom w:val="single" w:sz="4" w:space="0" w:color="auto"/>
              <w:right w:val="single" w:sz="6" w:space="0" w:color="000000"/>
            </w:tcBorders>
            <w:hideMark/>
          </w:tcPr>
          <w:p w14:paraId="7583F17F" w14:textId="77777777" w:rsidR="00347BE0" w:rsidRPr="00660C41" w:rsidRDefault="00347BE0">
            <w:pPr>
              <w:pStyle w:val="TAL"/>
              <w:rPr>
                <w:b/>
                <w:lang w:val="en-US"/>
              </w:rPr>
            </w:pPr>
            <w:r w:rsidRPr="00660C41">
              <w:rPr>
                <w:lang w:val="en-US" w:eastAsia="zh-CN"/>
              </w:rPr>
              <w:t>ProblemDetails</w:t>
            </w:r>
          </w:p>
        </w:tc>
        <w:tc>
          <w:tcPr>
            <w:tcW w:w="440" w:type="dxa"/>
            <w:tcBorders>
              <w:top w:val="single" w:sz="4" w:space="0" w:color="auto"/>
              <w:left w:val="single" w:sz="6" w:space="0" w:color="000000"/>
              <w:bottom w:val="single" w:sz="4" w:space="0" w:color="auto"/>
              <w:right w:val="single" w:sz="6" w:space="0" w:color="000000"/>
            </w:tcBorders>
            <w:hideMark/>
          </w:tcPr>
          <w:p w14:paraId="61D483CE" w14:textId="77777777" w:rsidR="00347BE0" w:rsidRPr="00660C41" w:rsidRDefault="00347BE0">
            <w:pPr>
              <w:pStyle w:val="TAC"/>
              <w:rPr>
                <w:b/>
                <w:lang w:val="en-US"/>
              </w:rPr>
            </w:pPr>
            <w:r w:rsidRPr="00660C41">
              <w:rPr>
                <w:lang w:val="en-US" w:eastAsia="zh-CN"/>
              </w:rPr>
              <w:t>O</w:t>
            </w:r>
          </w:p>
        </w:tc>
        <w:tc>
          <w:tcPr>
            <w:tcW w:w="1269" w:type="dxa"/>
            <w:tcBorders>
              <w:top w:val="single" w:sz="4" w:space="0" w:color="auto"/>
              <w:left w:val="single" w:sz="6" w:space="0" w:color="000000"/>
              <w:bottom w:val="single" w:sz="4" w:space="0" w:color="auto"/>
              <w:right w:val="single" w:sz="6" w:space="0" w:color="000000"/>
            </w:tcBorders>
            <w:hideMark/>
          </w:tcPr>
          <w:p w14:paraId="30D15A9E" w14:textId="77777777" w:rsidR="00347BE0" w:rsidRPr="00660C41" w:rsidRDefault="00347BE0">
            <w:pPr>
              <w:pStyle w:val="TAL"/>
              <w:rPr>
                <w:b/>
                <w:lang w:val="en-US"/>
              </w:rPr>
            </w:pPr>
            <w:r w:rsidRPr="00660C41">
              <w:rPr>
                <w:lang w:val="en-US" w:eastAsia="zh-CN"/>
              </w:rPr>
              <w:t>0..1</w:t>
            </w:r>
          </w:p>
        </w:tc>
        <w:tc>
          <w:tcPr>
            <w:tcW w:w="1140" w:type="dxa"/>
            <w:tcBorders>
              <w:top w:val="single" w:sz="4" w:space="0" w:color="auto"/>
              <w:left w:val="single" w:sz="6" w:space="0" w:color="000000"/>
              <w:bottom w:val="single" w:sz="4" w:space="0" w:color="auto"/>
              <w:right w:val="single" w:sz="6" w:space="0" w:color="000000"/>
            </w:tcBorders>
            <w:hideMark/>
          </w:tcPr>
          <w:p w14:paraId="6A8E1EA3" w14:textId="77777777" w:rsidR="00347BE0" w:rsidRPr="00660C41" w:rsidRDefault="00347BE0">
            <w:pPr>
              <w:pStyle w:val="TAL"/>
              <w:rPr>
                <w:b/>
                <w:lang w:val="en-US"/>
              </w:rPr>
            </w:pPr>
            <w:r w:rsidRPr="00660C41">
              <w:rPr>
                <w:lang w:val="en-US" w:eastAsia="zh-CN"/>
              </w:rPr>
              <w:t>4xx, 5xx responses</w:t>
            </w:r>
          </w:p>
        </w:tc>
        <w:tc>
          <w:tcPr>
            <w:tcW w:w="5314" w:type="dxa"/>
            <w:tcBorders>
              <w:top w:val="single" w:sz="4" w:space="0" w:color="auto"/>
              <w:left w:val="single" w:sz="6" w:space="0" w:color="000000"/>
              <w:bottom w:val="single" w:sz="4" w:space="0" w:color="auto"/>
              <w:right w:val="single" w:sz="6" w:space="0" w:color="000000"/>
            </w:tcBorders>
            <w:hideMark/>
          </w:tcPr>
          <w:p w14:paraId="693A38BE" w14:textId="77777777" w:rsidR="00347BE0" w:rsidRPr="00660C41" w:rsidRDefault="00347BE0">
            <w:pPr>
              <w:pStyle w:val="TAL"/>
              <w:rPr>
                <w:b/>
                <w:lang w:val="en-US"/>
              </w:rPr>
            </w:pPr>
            <w:r w:rsidRPr="00660C41">
              <w:rPr>
                <w:lang w:val="en-US" w:eastAsia="zh-CN"/>
              </w:rPr>
              <w:t>For error status codes, the UDR may provide detailed information.</w:t>
            </w:r>
          </w:p>
        </w:tc>
      </w:tr>
      <w:tr w:rsidR="00347BE0" w:rsidRPr="00FB2FDE" w14:paraId="248DEC95" w14:textId="77777777" w:rsidTr="00347BE0">
        <w:trPr>
          <w:jc w:val="center"/>
        </w:trPr>
        <w:tc>
          <w:tcPr>
            <w:tcW w:w="9775" w:type="dxa"/>
            <w:gridSpan w:val="5"/>
            <w:tcBorders>
              <w:top w:val="single" w:sz="4" w:space="0" w:color="auto"/>
              <w:left w:val="single" w:sz="6" w:space="0" w:color="000000"/>
              <w:bottom w:val="single" w:sz="4" w:space="0" w:color="auto"/>
              <w:right w:val="single" w:sz="6" w:space="0" w:color="000000"/>
            </w:tcBorders>
            <w:hideMark/>
          </w:tcPr>
          <w:p w14:paraId="7E1FC9CE" w14:textId="77777777" w:rsidR="00347BE0" w:rsidRPr="00660C41" w:rsidRDefault="00347BE0">
            <w:pPr>
              <w:pStyle w:val="TAN"/>
              <w:rPr>
                <w:lang w:val="en-US"/>
              </w:rPr>
            </w:pPr>
            <w:r w:rsidRPr="00660C41">
              <w:rPr>
                <w:lang w:val="en-US"/>
              </w:rPr>
              <w:t>NOTE:</w:t>
            </w:r>
            <w:r w:rsidRPr="00660C41">
              <w:rPr>
                <w:lang w:val="en-US"/>
              </w:rPr>
              <w:tab/>
              <w:t>In addition common data structures as defined in 3GPP TS 29.500 [</w:t>
            </w:r>
            <w:r w:rsidRPr="00660C41">
              <w:rPr>
                <w:lang w:val="en-US" w:eastAsia="zh-CN"/>
              </w:rPr>
              <w:t>7</w:t>
            </w:r>
            <w:r w:rsidRPr="00660C41">
              <w:rPr>
                <w:lang w:val="en-US"/>
              </w:rPr>
              <w:t>] are supported.</w:t>
            </w:r>
          </w:p>
        </w:tc>
      </w:tr>
    </w:tbl>
    <w:p w14:paraId="73B9D6A2" w14:textId="77777777" w:rsidR="00347BE0" w:rsidRDefault="00347BE0" w:rsidP="00347BE0">
      <w:pPr>
        <w:rPr>
          <w:lang w:eastAsia="zh-CN"/>
        </w:rPr>
      </w:pPr>
    </w:p>
    <w:p w14:paraId="3B6C0222" w14:textId="77777777" w:rsidR="00347BE0" w:rsidRDefault="00347BE0" w:rsidP="00347BE0">
      <w:pPr>
        <w:rPr>
          <w:lang w:val="en-US" w:eastAsia="zh-CN"/>
        </w:rPr>
      </w:pPr>
      <w:r>
        <w:rPr>
          <w:lang w:eastAsia="zh-CN"/>
        </w:rPr>
        <w:t xml:space="preserve">The "ProblemDetails" data structure may contain a "cause" attribute to indicate the application error, see </w:t>
      </w:r>
      <w:r w:rsidR="00EE4EF4">
        <w:rPr>
          <w:lang w:eastAsia="zh-CN"/>
        </w:rPr>
        <w:t>3GPP TS 29.571 </w:t>
      </w:r>
      <w:r w:rsidR="00EE4EF4">
        <w:rPr>
          <w:lang w:val="en-US" w:eastAsia="zh-CN"/>
        </w:rPr>
        <w:t>[</w:t>
      </w:r>
      <w:r>
        <w:rPr>
          <w:lang w:val="en-US" w:eastAsia="zh-CN"/>
        </w:rPr>
        <w:t>10]</w:t>
      </w:r>
      <w:r>
        <w:rPr>
          <w:lang w:eastAsia="zh-CN"/>
        </w:rPr>
        <w:t>. The values for "cause" attribute are defined in table 6.1.6-2.</w:t>
      </w:r>
    </w:p>
    <w:p w14:paraId="399AA0CD" w14:textId="77777777" w:rsidR="00347BE0" w:rsidRDefault="00347BE0" w:rsidP="00347BE0">
      <w:pPr>
        <w:pStyle w:val="TH"/>
        <w:outlineLvl w:val="0"/>
        <w:rPr>
          <w:lang w:eastAsia="zh-CN"/>
        </w:rPr>
      </w:pPr>
      <w:r>
        <w:lastRenderedPageBreak/>
        <w:t>Table </w:t>
      </w:r>
      <w:r>
        <w:rPr>
          <w:lang w:eastAsia="zh-CN"/>
        </w:rPr>
        <w:t>6.1.6</w:t>
      </w:r>
      <w:r>
        <w:t>-</w:t>
      </w:r>
      <w:r>
        <w:rPr>
          <w:lang w:eastAsia="zh-CN"/>
        </w:rPr>
        <w:t>2</w:t>
      </w:r>
      <w:r>
        <w:t xml:space="preserve">: </w:t>
      </w:r>
      <w:r>
        <w:rPr>
          <w:lang w:eastAsia="zh-CN"/>
        </w:rPr>
        <w:t>Application Errors</w:t>
      </w:r>
    </w:p>
    <w:tbl>
      <w:tblPr>
        <w:tblW w:w="96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ayout w:type="fixed"/>
        <w:tblLook w:val="04A0" w:firstRow="1" w:lastRow="0" w:firstColumn="1" w:lastColumn="0" w:noHBand="0" w:noVBand="1"/>
      </w:tblPr>
      <w:tblGrid>
        <w:gridCol w:w="3228"/>
        <w:gridCol w:w="1844"/>
        <w:gridCol w:w="4573"/>
      </w:tblGrid>
      <w:tr w:rsidR="00347BE0" w:rsidRPr="00FB2FDE" w14:paraId="2A05997D" w14:textId="77777777" w:rsidTr="00347BE0">
        <w:trPr>
          <w:trHeight w:val="258"/>
        </w:trPr>
        <w:tc>
          <w:tcPr>
            <w:tcW w:w="3227" w:type="dxa"/>
            <w:tcBorders>
              <w:top w:val="single" w:sz="2" w:space="0" w:color="000000"/>
              <w:left w:val="single" w:sz="2" w:space="0" w:color="000000"/>
              <w:bottom w:val="single" w:sz="2" w:space="0" w:color="000000"/>
              <w:right w:val="single" w:sz="2" w:space="0" w:color="000000"/>
            </w:tcBorders>
            <w:shd w:val="clear" w:color="auto" w:fill="FFFFFF"/>
            <w:hideMark/>
          </w:tcPr>
          <w:p w14:paraId="7C17B920" w14:textId="77777777" w:rsidR="00347BE0" w:rsidRPr="00660C41" w:rsidRDefault="00347BE0" w:rsidP="004E66F8">
            <w:pPr>
              <w:pStyle w:val="TAH"/>
              <w:rPr>
                <w:lang w:val="en-US"/>
              </w:rPr>
            </w:pPr>
            <w:r w:rsidRPr="004E66F8">
              <w:t>Application Error</w:t>
            </w:r>
          </w:p>
        </w:tc>
        <w:tc>
          <w:tcPr>
            <w:tcW w:w="1844" w:type="dxa"/>
            <w:tcBorders>
              <w:top w:val="single" w:sz="2" w:space="0" w:color="000000"/>
              <w:left w:val="single" w:sz="2" w:space="0" w:color="000000"/>
              <w:bottom w:val="single" w:sz="2" w:space="0" w:color="000000"/>
              <w:right w:val="single" w:sz="2" w:space="0" w:color="000000"/>
            </w:tcBorders>
            <w:shd w:val="clear" w:color="auto" w:fill="FFFFFF"/>
            <w:hideMark/>
          </w:tcPr>
          <w:p w14:paraId="35260CF7" w14:textId="77777777" w:rsidR="00347BE0" w:rsidRPr="00660C41" w:rsidRDefault="00347BE0">
            <w:pPr>
              <w:pStyle w:val="TAH"/>
              <w:rPr>
                <w:lang w:val="en-US"/>
              </w:rPr>
            </w:pPr>
            <w:r w:rsidRPr="00660C41">
              <w:rPr>
                <w:lang w:val="en-US"/>
              </w:rPr>
              <w:t>HTTP status code</w:t>
            </w:r>
          </w:p>
        </w:tc>
        <w:tc>
          <w:tcPr>
            <w:tcW w:w="4573" w:type="dxa"/>
            <w:tcBorders>
              <w:top w:val="single" w:sz="2" w:space="0" w:color="000000"/>
              <w:left w:val="single" w:sz="2" w:space="0" w:color="000000"/>
              <w:bottom w:val="single" w:sz="2" w:space="0" w:color="000000"/>
              <w:right w:val="single" w:sz="2" w:space="0" w:color="000000"/>
            </w:tcBorders>
            <w:shd w:val="clear" w:color="auto" w:fill="FFFFFF"/>
            <w:hideMark/>
          </w:tcPr>
          <w:p w14:paraId="0FCC41D1" w14:textId="77777777" w:rsidR="00347BE0" w:rsidRPr="00660C41" w:rsidRDefault="00347BE0">
            <w:pPr>
              <w:pStyle w:val="TAH"/>
              <w:rPr>
                <w:lang w:val="en-US"/>
              </w:rPr>
            </w:pPr>
            <w:r w:rsidRPr="00660C41">
              <w:rPr>
                <w:lang w:val="en-US"/>
              </w:rPr>
              <w:t>Description</w:t>
            </w:r>
          </w:p>
        </w:tc>
      </w:tr>
      <w:tr w:rsidR="00347BE0" w:rsidRPr="00FB2FDE" w14:paraId="46E138E1" w14:textId="77777777" w:rsidTr="00347BE0">
        <w:tc>
          <w:tcPr>
            <w:tcW w:w="3227" w:type="dxa"/>
            <w:tcBorders>
              <w:top w:val="single" w:sz="2" w:space="0" w:color="000000"/>
              <w:left w:val="single" w:sz="2" w:space="0" w:color="000000"/>
              <w:bottom w:val="single" w:sz="2" w:space="0" w:color="000000"/>
              <w:right w:val="single" w:sz="2" w:space="0" w:color="000000"/>
            </w:tcBorders>
            <w:shd w:val="clear" w:color="auto" w:fill="FFFFFF"/>
            <w:hideMark/>
          </w:tcPr>
          <w:p w14:paraId="33DE0A7B" w14:textId="77777777" w:rsidR="00347BE0" w:rsidRDefault="00347BE0" w:rsidP="004E66F8">
            <w:pPr>
              <w:pStyle w:val="TAL"/>
              <w:rPr>
                <w:rFonts w:eastAsia="Arial Unicode MS"/>
                <w:lang w:val="en-US" w:eastAsia="zh-CN"/>
              </w:rPr>
            </w:pPr>
            <w:r w:rsidRPr="004E66F8">
              <w:rPr>
                <w:rFonts w:eastAsia="Arial Unicode MS"/>
              </w:rPr>
              <w:t>NF_TYPE_NOT_ALLOWED</w:t>
            </w:r>
          </w:p>
        </w:tc>
        <w:tc>
          <w:tcPr>
            <w:tcW w:w="1844" w:type="dxa"/>
            <w:tcBorders>
              <w:top w:val="single" w:sz="2" w:space="0" w:color="000000"/>
              <w:left w:val="single" w:sz="2" w:space="0" w:color="000000"/>
              <w:bottom w:val="single" w:sz="2" w:space="0" w:color="000000"/>
              <w:right w:val="single" w:sz="2" w:space="0" w:color="000000"/>
            </w:tcBorders>
            <w:shd w:val="clear" w:color="auto" w:fill="FFFFFF"/>
            <w:hideMark/>
          </w:tcPr>
          <w:p w14:paraId="6844E1C1" w14:textId="77777777" w:rsidR="00347BE0" w:rsidRPr="00660C41" w:rsidRDefault="00347BE0">
            <w:pPr>
              <w:pStyle w:val="TAL"/>
              <w:jc w:val="center"/>
              <w:rPr>
                <w:lang w:val="en-US" w:eastAsia="zh-CN"/>
              </w:rPr>
            </w:pPr>
            <w:r w:rsidRPr="00660C41">
              <w:rPr>
                <w:lang w:val="en-US" w:eastAsia="zh-CN"/>
              </w:rPr>
              <w:t>403 Forbidden</w:t>
            </w:r>
          </w:p>
        </w:tc>
        <w:tc>
          <w:tcPr>
            <w:tcW w:w="4573" w:type="dxa"/>
            <w:tcBorders>
              <w:top w:val="single" w:sz="2" w:space="0" w:color="000000"/>
              <w:left w:val="single" w:sz="2" w:space="0" w:color="000000"/>
              <w:bottom w:val="single" w:sz="2" w:space="0" w:color="000000"/>
              <w:right w:val="single" w:sz="2" w:space="0" w:color="000000"/>
            </w:tcBorders>
            <w:shd w:val="clear" w:color="auto" w:fill="FFFFFF"/>
            <w:hideMark/>
          </w:tcPr>
          <w:p w14:paraId="3595977C" w14:textId="77777777" w:rsidR="00347BE0" w:rsidRPr="00660C41" w:rsidRDefault="00347BE0">
            <w:pPr>
              <w:pStyle w:val="TAL"/>
              <w:rPr>
                <w:lang w:val="en-US" w:eastAsia="zh-CN"/>
              </w:rPr>
            </w:pPr>
            <w:r w:rsidRPr="00660C41">
              <w:rPr>
                <w:lang w:val="en-US" w:eastAsia="zh-CN"/>
              </w:rPr>
              <w:t>The target data set is not permitted to access for the NF type of the NF consumer.</w:t>
            </w:r>
          </w:p>
        </w:tc>
      </w:tr>
      <w:tr w:rsidR="00347BE0" w:rsidRPr="00FB2FDE" w14:paraId="383CFD43" w14:textId="77777777" w:rsidTr="00347BE0">
        <w:tc>
          <w:tcPr>
            <w:tcW w:w="3227" w:type="dxa"/>
            <w:tcBorders>
              <w:top w:val="single" w:sz="2" w:space="0" w:color="000000"/>
              <w:left w:val="single" w:sz="2" w:space="0" w:color="000000"/>
              <w:bottom w:val="single" w:sz="2" w:space="0" w:color="000000"/>
              <w:right w:val="single" w:sz="2" w:space="0" w:color="000000"/>
            </w:tcBorders>
            <w:shd w:val="clear" w:color="auto" w:fill="FFFFFF"/>
            <w:hideMark/>
          </w:tcPr>
          <w:p w14:paraId="494FD87E" w14:textId="77777777" w:rsidR="00347BE0" w:rsidRDefault="00347BE0" w:rsidP="004E66F8">
            <w:pPr>
              <w:pStyle w:val="TAL"/>
              <w:rPr>
                <w:rFonts w:eastAsia="Arial Unicode MS"/>
                <w:lang w:val="en-US" w:eastAsia="zh-CN"/>
              </w:rPr>
            </w:pPr>
            <w:r w:rsidRPr="004E66F8">
              <w:rPr>
                <w:rFonts w:eastAsia="Arial Unicode MS"/>
              </w:rPr>
              <w:t>UNSUPPORTED_MONITORED_URI</w:t>
            </w:r>
          </w:p>
        </w:tc>
        <w:tc>
          <w:tcPr>
            <w:tcW w:w="1844" w:type="dxa"/>
            <w:tcBorders>
              <w:top w:val="single" w:sz="2" w:space="0" w:color="000000"/>
              <w:left w:val="single" w:sz="2" w:space="0" w:color="000000"/>
              <w:bottom w:val="single" w:sz="2" w:space="0" w:color="000000"/>
              <w:right w:val="single" w:sz="2" w:space="0" w:color="000000"/>
            </w:tcBorders>
            <w:shd w:val="clear" w:color="auto" w:fill="FFFFFF"/>
            <w:hideMark/>
          </w:tcPr>
          <w:p w14:paraId="173141ED" w14:textId="77777777" w:rsidR="00347BE0" w:rsidRPr="00660C41" w:rsidRDefault="00347BE0">
            <w:pPr>
              <w:pStyle w:val="TAL"/>
              <w:jc w:val="center"/>
              <w:rPr>
                <w:lang w:val="en-US" w:eastAsia="zh-CN"/>
              </w:rPr>
            </w:pPr>
            <w:r w:rsidRPr="00660C41">
              <w:rPr>
                <w:lang w:val="en-US" w:eastAsia="zh-CN"/>
              </w:rPr>
              <w:t>501 Not Implemented</w:t>
            </w:r>
          </w:p>
        </w:tc>
        <w:tc>
          <w:tcPr>
            <w:tcW w:w="4573" w:type="dxa"/>
            <w:tcBorders>
              <w:top w:val="single" w:sz="2" w:space="0" w:color="000000"/>
              <w:left w:val="single" w:sz="2" w:space="0" w:color="000000"/>
              <w:bottom w:val="single" w:sz="2" w:space="0" w:color="000000"/>
              <w:right w:val="single" w:sz="2" w:space="0" w:color="000000"/>
            </w:tcBorders>
            <w:shd w:val="clear" w:color="auto" w:fill="FFFFFF"/>
            <w:hideMark/>
          </w:tcPr>
          <w:p w14:paraId="57BAE701" w14:textId="77777777" w:rsidR="00347BE0" w:rsidRPr="00660C41" w:rsidRDefault="00347BE0">
            <w:pPr>
              <w:pStyle w:val="TAL"/>
              <w:rPr>
                <w:lang w:val="en-US" w:eastAsia="zh-CN"/>
              </w:rPr>
            </w:pPr>
            <w:r w:rsidRPr="00660C41">
              <w:rPr>
                <w:lang w:val="en-US" w:eastAsia="zh-CN"/>
              </w:rPr>
              <w:t>The subscribe service operation is not able to be implemented due to  invalid resource URI to be monitored).</w:t>
            </w:r>
          </w:p>
        </w:tc>
      </w:tr>
      <w:tr w:rsidR="00347BE0" w:rsidRPr="00FB2FDE" w14:paraId="2A9D0015" w14:textId="77777777" w:rsidTr="00347BE0">
        <w:tc>
          <w:tcPr>
            <w:tcW w:w="3227" w:type="dxa"/>
            <w:tcBorders>
              <w:top w:val="single" w:sz="2" w:space="0" w:color="000000"/>
              <w:left w:val="single" w:sz="2" w:space="0" w:color="000000"/>
              <w:bottom w:val="single" w:sz="2" w:space="0" w:color="000000"/>
              <w:right w:val="single" w:sz="2" w:space="0" w:color="000000"/>
            </w:tcBorders>
            <w:shd w:val="clear" w:color="auto" w:fill="FFFFFF"/>
            <w:hideMark/>
          </w:tcPr>
          <w:p w14:paraId="16CCBC66" w14:textId="77777777" w:rsidR="00347BE0" w:rsidRDefault="00347BE0" w:rsidP="004E66F8">
            <w:pPr>
              <w:pStyle w:val="TAL"/>
              <w:rPr>
                <w:rFonts w:eastAsia="Arial Unicode MS"/>
                <w:lang w:val="en-US"/>
              </w:rPr>
            </w:pPr>
            <w:r w:rsidRPr="004E66F8">
              <w:rPr>
                <w:rFonts w:eastAsia="Arial Unicode MS"/>
              </w:rPr>
              <w:t>USER_NOT_FOUND</w:t>
            </w:r>
          </w:p>
        </w:tc>
        <w:tc>
          <w:tcPr>
            <w:tcW w:w="1844" w:type="dxa"/>
            <w:tcBorders>
              <w:top w:val="single" w:sz="2" w:space="0" w:color="000000"/>
              <w:left w:val="single" w:sz="2" w:space="0" w:color="000000"/>
              <w:bottom w:val="single" w:sz="2" w:space="0" w:color="000000"/>
              <w:right w:val="single" w:sz="2" w:space="0" w:color="000000"/>
            </w:tcBorders>
            <w:shd w:val="clear" w:color="auto" w:fill="FFFFFF"/>
            <w:hideMark/>
          </w:tcPr>
          <w:p w14:paraId="47644C5A" w14:textId="77777777" w:rsidR="00347BE0" w:rsidRPr="00660C41" w:rsidRDefault="00347BE0">
            <w:pPr>
              <w:pStyle w:val="TAL"/>
              <w:jc w:val="center"/>
              <w:rPr>
                <w:lang w:val="en-US" w:eastAsia="zh-CN"/>
              </w:rPr>
            </w:pPr>
            <w:r w:rsidRPr="00660C41">
              <w:rPr>
                <w:lang w:val="en-US" w:eastAsia="zh-CN"/>
              </w:rPr>
              <w:t>404 Not Found</w:t>
            </w:r>
          </w:p>
        </w:tc>
        <w:tc>
          <w:tcPr>
            <w:tcW w:w="4573" w:type="dxa"/>
            <w:tcBorders>
              <w:top w:val="single" w:sz="2" w:space="0" w:color="000000"/>
              <w:left w:val="single" w:sz="2" w:space="0" w:color="000000"/>
              <w:bottom w:val="single" w:sz="2" w:space="0" w:color="000000"/>
              <w:right w:val="single" w:sz="2" w:space="0" w:color="000000"/>
            </w:tcBorders>
            <w:shd w:val="clear" w:color="auto" w:fill="FFFFFF"/>
            <w:hideMark/>
          </w:tcPr>
          <w:p w14:paraId="6DD1F47B" w14:textId="77777777" w:rsidR="00347BE0" w:rsidRPr="00660C41" w:rsidRDefault="00347BE0">
            <w:pPr>
              <w:pStyle w:val="TAL"/>
              <w:rPr>
                <w:lang w:val="en-US" w:eastAsia="zh-CN"/>
              </w:rPr>
            </w:pPr>
            <w:r w:rsidRPr="00660C41">
              <w:rPr>
                <w:lang w:val="en-US" w:eastAsia="zh-CN"/>
              </w:rPr>
              <w:t>The user indicated in the HTTP/2 request does not exist in the UDR.</w:t>
            </w:r>
          </w:p>
        </w:tc>
      </w:tr>
      <w:tr w:rsidR="00347BE0" w:rsidRPr="00FB2FDE" w14:paraId="3356E568" w14:textId="77777777" w:rsidTr="00347BE0">
        <w:tc>
          <w:tcPr>
            <w:tcW w:w="3227" w:type="dxa"/>
            <w:tcBorders>
              <w:top w:val="single" w:sz="2" w:space="0" w:color="000000"/>
              <w:left w:val="single" w:sz="2" w:space="0" w:color="000000"/>
              <w:bottom w:val="single" w:sz="2" w:space="0" w:color="000000"/>
              <w:right w:val="single" w:sz="2" w:space="0" w:color="000000"/>
            </w:tcBorders>
            <w:shd w:val="clear" w:color="auto" w:fill="FFFFFF"/>
            <w:hideMark/>
          </w:tcPr>
          <w:p w14:paraId="6418E098" w14:textId="77777777" w:rsidR="00347BE0" w:rsidRDefault="00347BE0" w:rsidP="004E66F8">
            <w:pPr>
              <w:pStyle w:val="TAL"/>
              <w:rPr>
                <w:rFonts w:eastAsia="Arial Unicode MS"/>
                <w:lang w:val="en-US"/>
              </w:rPr>
            </w:pPr>
            <w:r w:rsidRPr="004E66F8">
              <w:rPr>
                <w:rFonts w:eastAsia="Arial Unicode MS"/>
              </w:rPr>
              <w:t>DATA_NO_LONGER_AVAILABLE</w:t>
            </w:r>
          </w:p>
        </w:tc>
        <w:tc>
          <w:tcPr>
            <w:tcW w:w="1844" w:type="dxa"/>
            <w:tcBorders>
              <w:top w:val="single" w:sz="2" w:space="0" w:color="000000"/>
              <w:left w:val="single" w:sz="2" w:space="0" w:color="000000"/>
              <w:bottom w:val="single" w:sz="2" w:space="0" w:color="000000"/>
              <w:right w:val="single" w:sz="2" w:space="0" w:color="000000"/>
            </w:tcBorders>
            <w:shd w:val="clear" w:color="auto" w:fill="FFFFFF"/>
            <w:hideMark/>
          </w:tcPr>
          <w:p w14:paraId="296D258D" w14:textId="77777777" w:rsidR="00347BE0" w:rsidRPr="00660C41" w:rsidRDefault="00347BE0">
            <w:pPr>
              <w:pStyle w:val="TAL"/>
              <w:jc w:val="center"/>
              <w:rPr>
                <w:lang w:val="en-US" w:eastAsia="zh-CN"/>
              </w:rPr>
            </w:pPr>
            <w:r w:rsidRPr="00660C41">
              <w:rPr>
                <w:lang w:val="en-US" w:eastAsia="zh-CN"/>
              </w:rPr>
              <w:t>410 Gone</w:t>
            </w:r>
          </w:p>
        </w:tc>
        <w:tc>
          <w:tcPr>
            <w:tcW w:w="4573" w:type="dxa"/>
            <w:tcBorders>
              <w:top w:val="single" w:sz="2" w:space="0" w:color="000000"/>
              <w:left w:val="single" w:sz="2" w:space="0" w:color="000000"/>
              <w:bottom w:val="single" w:sz="2" w:space="0" w:color="000000"/>
              <w:right w:val="single" w:sz="2" w:space="0" w:color="000000"/>
            </w:tcBorders>
            <w:shd w:val="clear" w:color="auto" w:fill="FFFFFF"/>
            <w:hideMark/>
          </w:tcPr>
          <w:p w14:paraId="5B464F23" w14:textId="77777777" w:rsidR="00347BE0" w:rsidRPr="00660C41" w:rsidRDefault="00347BE0">
            <w:pPr>
              <w:pStyle w:val="TAL"/>
              <w:rPr>
                <w:lang w:val="en-US" w:eastAsia="zh-CN"/>
              </w:rPr>
            </w:pPr>
            <w:r w:rsidRPr="00660C41">
              <w:rPr>
                <w:lang w:val="en-US" w:eastAsia="zh-CN"/>
              </w:rPr>
              <w:t>The data indicated in the HTTP/2 request is no longer available in the UDR.</w:t>
            </w:r>
          </w:p>
        </w:tc>
      </w:tr>
      <w:tr w:rsidR="00347BE0" w:rsidRPr="00FB2FDE" w14:paraId="6D98DE01" w14:textId="77777777" w:rsidTr="00347BE0">
        <w:tc>
          <w:tcPr>
            <w:tcW w:w="3227" w:type="dxa"/>
            <w:tcBorders>
              <w:top w:val="single" w:sz="2" w:space="0" w:color="000000"/>
              <w:left w:val="single" w:sz="2" w:space="0" w:color="000000"/>
              <w:bottom w:val="single" w:sz="2" w:space="0" w:color="000000"/>
              <w:right w:val="single" w:sz="2" w:space="0" w:color="000000"/>
            </w:tcBorders>
            <w:shd w:val="clear" w:color="auto" w:fill="FFFFFF"/>
            <w:hideMark/>
          </w:tcPr>
          <w:p w14:paraId="27AB8BA4" w14:textId="77777777" w:rsidR="00347BE0" w:rsidRDefault="00347BE0" w:rsidP="004E66F8">
            <w:pPr>
              <w:pStyle w:val="TAL"/>
              <w:rPr>
                <w:rFonts w:eastAsia="Arial Unicode MS"/>
                <w:lang w:val="en-US"/>
              </w:rPr>
            </w:pPr>
            <w:r w:rsidRPr="004E66F8">
              <w:rPr>
                <w:rFonts w:eastAsia="Arial Unicode MS"/>
              </w:rPr>
              <w:t>INCORRECT_CONDITIONAL_GET_REQUEST</w:t>
            </w:r>
          </w:p>
        </w:tc>
        <w:tc>
          <w:tcPr>
            <w:tcW w:w="1844" w:type="dxa"/>
            <w:tcBorders>
              <w:top w:val="single" w:sz="2" w:space="0" w:color="000000"/>
              <w:left w:val="single" w:sz="2" w:space="0" w:color="000000"/>
              <w:bottom w:val="single" w:sz="2" w:space="0" w:color="000000"/>
              <w:right w:val="single" w:sz="2" w:space="0" w:color="000000"/>
            </w:tcBorders>
            <w:shd w:val="clear" w:color="auto" w:fill="FFFFFF"/>
            <w:hideMark/>
          </w:tcPr>
          <w:p w14:paraId="7B18E9A4" w14:textId="77777777" w:rsidR="00347BE0" w:rsidRPr="00660C41" w:rsidRDefault="00347BE0">
            <w:pPr>
              <w:pStyle w:val="TAL"/>
              <w:jc w:val="center"/>
              <w:rPr>
                <w:lang w:val="en-US" w:eastAsia="zh-CN"/>
              </w:rPr>
            </w:pPr>
            <w:r w:rsidRPr="00660C41">
              <w:rPr>
                <w:lang w:val="en-US" w:eastAsia="zh-CN"/>
              </w:rPr>
              <w:t>412 Precondition Failed</w:t>
            </w:r>
          </w:p>
        </w:tc>
        <w:tc>
          <w:tcPr>
            <w:tcW w:w="4573" w:type="dxa"/>
            <w:tcBorders>
              <w:top w:val="single" w:sz="2" w:space="0" w:color="000000"/>
              <w:left w:val="single" w:sz="2" w:space="0" w:color="000000"/>
              <w:bottom w:val="single" w:sz="2" w:space="0" w:color="000000"/>
              <w:right w:val="single" w:sz="2" w:space="0" w:color="000000"/>
            </w:tcBorders>
            <w:shd w:val="clear" w:color="auto" w:fill="FFFFFF"/>
            <w:hideMark/>
          </w:tcPr>
          <w:p w14:paraId="05C83B55" w14:textId="77777777" w:rsidR="00347BE0" w:rsidRPr="00660C41" w:rsidRDefault="00347BE0">
            <w:pPr>
              <w:pStyle w:val="TAL"/>
              <w:rPr>
                <w:lang w:val="en-US" w:eastAsia="zh-CN"/>
              </w:rPr>
            </w:pPr>
            <w:r w:rsidRPr="00660C41">
              <w:rPr>
                <w:lang w:val="en-US" w:eastAsia="zh-CN"/>
              </w:rPr>
              <w:t>One or more conditions given in the request header fields evaluated to false when tested in the UDR.</w:t>
            </w:r>
          </w:p>
        </w:tc>
      </w:tr>
      <w:tr w:rsidR="00347BE0" w:rsidRPr="00FB2FDE" w14:paraId="45912059" w14:textId="77777777" w:rsidTr="00347BE0">
        <w:tc>
          <w:tcPr>
            <w:tcW w:w="3227" w:type="dxa"/>
            <w:tcBorders>
              <w:top w:val="single" w:sz="2" w:space="0" w:color="000000"/>
              <w:left w:val="single" w:sz="2" w:space="0" w:color="000000"/>
              <w:bottom w:val="single" w:sz="2" w:space="0" w:color="000000"/>
              <w:right w:val="single" w:sz="2" w:space="0" w:color="000000"/>
            </w:tcBorders>
            <w:shd w:val="clear" w:color="auto" w:fill="FFFFFF"/>
            <w:hideMark/>
          </w:tcPr>
          <w:p w14:paraId="1C89BA10" w14:textId="77777777" w:rsidR="00347BE0" w:rsidRDefault="00347BE0" w:rsidP="004E66F8">
            <w:pPr>
              <w:pStyle w:val="TAL"/>
              <w:rPr>
                <w:rFonts w:eastAsia="Arial Unicode MS"/>
                <w:lang w:val="en-US"/>
              </w:rPr>
            </w:pPr>
            <w:r w:rsidRPr="004E66F8">
              <w:rPr>
                <w:rFonts w:eastAsia="Arial Unicode MS"/>
              </w:rPr>
              <w:t>UNPROCESSABLE_REQUEST</w:t>
            </w:r>
          </w:p>
        </w:tc>
        <w:tc>
          <w:tcPr>
            <w:tcW w:w="1844" w:type="dxa"/>
            <w:tcBorders>
              <w:top w:val="single" w:sz="2" w:space="0" w:color="000000"/>
              <w:left w:val="single" w:sz="2" w:space="0" w:color="000000"/>
              <w:bottom w:val="single" w:sz="2" w:space="0" w:color="000000"/>
              <w:right w:val="single" w:sz="2" w:space="0" w:color="000000"/>
            </w:tcBorders>
            <w:shd w:val="clear" w:color="auto" w:fill="FFFFFF"/>
            <w:hideMark/>
          </w:tcPr>
          <w:p w14:paraId="6AB3A84A" w14:textId="77777777" w:rsidR="00347BE0" w:rsidRPr="00660C41" w:rsidRDefault="00347BE0">
            <w:pPr>
              <w:pStyle w:val="TAL"/>
              <w:jc w:val="center"/>
              <w:rPr>
                <w:lang w:val="en-US" w:eastAsia="zh-CN"/>
              </w:rPr>
            </w:pPr>
            <w:r w:rsidRPr="00660C41">
              <w:rPr>
                <w:lang w:val="en-US" w:eastAsia="zh-CN"/>
              </w:rPr>
              <w:t>422 Unprocessable Entity</w:t>
            </w:r>
          </w:p>
        </w:tc>
        <w:tc>
          <w:tcPr>
            <w:tcW w:w="4573" w:type="dxa"/>
            <w:tcBorders>
              <w:top w:val="single" w:sz="2" w:space="0" w:color="000000"/>
              <w:left w:val="single" w:sz="2" w:space="0" w:color="000000"/>
              <w:bottom w:val="single" w:sz="2" w:space="0" w:color="000000"/>
              <w:right w:val="single" w:sz="2" w:space="0" w:color="000000"/>
            </w:tcBorders>
            <w:shd w:val="clear" w:color="auto" w:fill="FFFFFF"/>
            <w:hideMark/>
          </w:tcPr>
          <w:p w14:paraId="094C0CBB" w14:textId="77777777" w:rsidR="00347BE0" w:rsidRPr="00660C41" w:rsidRDefault="00347BE0">
            <w:pPr>
              <w:pStyle w:val="TAL"/>
              <w:rPr>
                <w:lang w:val="en-US" w:eastAsia="zh-CN"/>
              </w:rPr>
            </w:pPr>
            <w:r w:rsidRPr="00660C41">
              <w:rPr>
                <w:lang w:val="en-US" w:eastAsia="zh-CN"/>
              </w:rPr>
              <w:t xml:space="preserve">The request cannot be procesed due to semantic errors when trying to process a patch method.. </w:t>
            </w:r>
          </w:p>
        </w:tc>
      </w:tr>
      <w:tr w:rsidR="00347BE0" w:rsidRPr="00FB2FDE" w14:paraId="4CC1BC3D" w14:textId="77777777" w:rsidTr="00347BE0">
        <w:tc>
          <w:tcPr>
            <w:tcW w:w="3227" w:type="dxa"/>
            <w:tcBorders>
              <w:top w:val="single" w:sz="2" w:space="0" w:color="000000"/>
              <w:left w:val="single" w:sz="2" w:space="0" w:color="000000"/>
              <w:bottom w:val="single" w:sz="2" w:space="0" w:color="000000"/>
              <w:right w:val="single" w:sz="2" w:space="0" w:color="000000"/>
            </w:tcBorders>
            <w:shd w:val="clear" w:color="auto" w:fill="FFFFFF"/>
            <w:hideMark/>
          </w:tcPr>
          <w:p w14:paraId="6B92DBEF" w14:textId="77777777" w:rsidR="00347BE0" w:rsidRDefault="00347BE0" w:rsidP="004E66F8">
            <w:pPr>
              <w:pStyle w:val="TAL"/>
              <w:rPr>
                <w:rFonts w:eastAsia="Arial Unicode MS"/>
                <w:lang w:val="en-US"/>
              </w:rPr>
            </w:pPr>
            <w:r w:rsidRPr="004E66F8">
              <w:rPr>
                <w:rFonts w:eastAsia="Arial Unicode MS"/>
              </w:rPr>
              <w:t>DATABASE INCONSISTENCY</w:t>
            </w:r>
          </w:p>
        </w:tc>
        <w:tc>
          <w:tcPr>
            <w:tcW w:w="1844" w:type="dxa"/>
            <w:tcBorders>
              <w:top w:val="single" w:sz="2" w:space="0" w:color="000000"/>
              <w:left w:val="single" w:sz="2" w:space="0" w:color="000000"/>
              <w:bottom w:val="single" w:sz="2" w:space="0" w:color="000000"/>
              <w:right w:val="single" w:sz="2" w:space="0" w:color="000000"/>
            </w:tcBorders>
            <w:shd w:val="clear" w:color="auto" w:fill="FFFFFF"/>
            <w:hideMark/>
          </w:tcPr>
          <w:p w14:paraId="7C0C4559" w14:textId="77777777" w:rsidR="00347BE0" w:rsidRPr="00660C41" w:rsidRDefault="00347BE0">
            <w:pPr>
              <w:pStyle w:val="TAL"/>
              <w:jc w:val="center"/>
              <w:rPr>
                <w:lang w:val="en-US" w:eastAsia="zh-CN"/>
              </w:rPr>
            </w:pPr>
            <w:r w:rsidRPr="00660C41">
              <w:rPr>
                <w:lang w:val="en-US" w:eastAsia="zh-CN"/>
              </w:rPr>
              <w:t>500 Internal Server Error</w:t>
            </w:r>
          </w:p>
        </w:tc>
        <w:tc>
          <w:tcPr>
            <w:tcW w:w="4573" w:type="dxa"/>
            <w:tcBorders>
              <w:top w:val="single" w:sz="2" w:space="0" w:color="000000"/>
              <w:left w:val="single" w:sz="2" w:space="0" w:color="000000"/>
              <w:bottom w:val="single" w:sz="2" w:space="0" w:color="000000"/>
              <w:right w:val="single" w:sz="2" w:space="0" w:color="000000"/>
            </w:tcBorders>
            <w:shd w:val="clear" w:color="auto" w:fill="FFFFFF"/>
            <w:hideMark/>
          </w:tcPr>
          <w:p w14:paraId="7DCD6C54" w14:textId="77777777" w:rsidR="00347BE0" w:rsidRPr="00660C41" w:rsidRDefault="00347BE0">
            <w:pPr>
              <w:pStyle w:val="TAL"/>
              <w:rPr>
                <w:lang w:val="en-US" w:eastAsia="zh-CN"/>
              </w:rPr>
            </w:pPr>
            <w:r w:rsidRPr="00660C41">
              <w:rPr>
                <w:lang w:val="en-US" w:eastAsia="zh-CN"/>
              </w:rPr>
              <w:t>Requested data cannot be returned due to database inconsistency</w:t>
            </w:r>
          </w:p>
        </w:tc>
      </w:tr>
      <w:tr w:rsidR="00347BE0" w:rsidRPr="00FB2FDE" w14:paraId="78294C6B" w14:textId="77777777" w:rsidTr="00347BE0">
        <w:tc>
          <w:tcPr>
            <w:tcW w:w="3227" w:type="dxa"/>
            <w:tcBorders>
              <w:top w:val="single" w:sz="2" w:space="0" w:color="000000"/>
              <w:left w:val="single" w:sz="2" w:space="0" w:color="000000"/>
              <w:bottom w:val="single" w:sz="2" w:space="0" w:color="000000"/>
              <w:right w:val="single" w:sz="2" w:space="0" w:color="000000"/>
            </w:tcBorders>
            <w:shd w:val="clear" w:color="auto" w:fill="FFFFFF"/>
            <w:hideMark/>
          </w:tcPr>
          <w:p w14:paraId="3F5F5563" w14:textId="77777777" w:rsidR="00347BE0" w:rsidRDefault="00347BE0" w:rsidP="004E66F8">
            <w:pPr>
              <w:pStyle w:val="TAL"/>
              <w:rPr>
                <w:rFonts w:eastAsia="Arial Unicode MS"/>
                <w:lang w:val="en-US"/>
              </w:rPr>
            </w:pPr>
            <w:r w:rsidRPr="004E66F8">
              <w:rPr>
                <w:rFonts w:eastAsia="Arial Unicode MS"/>
              </w:rPr>
              <w:t>RESOURCE_TEMP_MOVED</w:t>
            </w:r>
          </w:p>
        </w:tc>
        <w:tc>
          <w:tcPr>
            <w:tcW w:w="1844" w:type="dxa"/>
            <w:tcBorders>
              <w:top w:val="single" w:sz="2" w:space="0" w:color="000000"/>
              <w:left w:val="single" w:sz="2" w:space="0" w:color="000000"/>
              <w:bottom w:val="single" w:sz="2" w:space="0" w:color="000000"/>
              <w:right w:val="single" w:sz="2" w:space="0" w:color="000000"/>
            </w:tcBorders>
            <w:shd w:val="clear" w:color="auto" w:fill="FFFFFF"/>
            <w:hideMark/>
          </w:tcPr>
          <w:p w14:paraId="475BA004" w14:textId="77777777" w:rsidR="00347BE0" w:rsidRPr="00660C41" w:rsidRDefault="00347BE0">
            <w:pPr>
              <w:pStyle w:val="TAL"/>
              <w:jc w:val="center"/>
              <w:rPr>
                <w:lang w:val="en-US" w:eastAsia="zh-CN"/>
              </w:rPr>
            </w:pPr>
            <w:r w:rsidRPr="00660C41">
              <w:rPr>
                <w:lang w:val="en-US" w:eastAsia="zh-CN"/>
              </w:rPr>
              <w:t>307 Temporary Redirect</w:t>
            </w:r>
          </w:p>
        </w:tc>
        <w:tc>
          <w:tcPr>
            <w:tcW w:w="4573" w:type="dxa"/>
            <w:tcBorders>
              <w:top w:val="single" w:sz="2" w:space="0" w:color="000000"/>
              <w:left w:val="single" w:sz="2" w:space="0" w:color="000000"/>
              <w:bottom w:val="single" w:sz="2" w:space="0" w:color="000000"/>
              <w:right w:val="single" w:sz="2" w:space="0" w:color="000000"/>
            </w:tcBorders>
            <w:shd w:val="clear" w:color="auto" w:fill="FFFFFF"/>
            <w:hideMark/>
          </w:tcPr>
          <w:p w14:paraId="21168642" w14:textId="77777777" w:rsidR="00347BE0" w:rsidRPr="00660C41" w:rsidRDefault="00347BE0">
            <w:pPr>
              <w:pStyle w:val="TAL"/>
              <w:rPr>
                <w:lang w:val="en-US" w:eastAsia="zh-CN"/>
              </w:rPr>
            </w:pPr>
            <w:r w:rsidRPr="00660C41">
              <w:rPr>
                <w:lang w:val="en-US" w:eastAsia="zh-CN"/>
              </w:rPr>
              <w:t>The resource is unavailable in the current target URI but can be temporarily found in an alternative URI.</w:t>
            </w:r>
          </w:p>
        </w:tc>
      </w:tr>
      <w:tr w:rsidR="00347BE0" w:rsidRPr="00FB2FDE" w14:paraId="742C559B" w14:textId="77777777" w:rsidTr="00347BE0">
        <w:tc>
          <w:tcPr>
            <w:tcW w:w="3227" w:type="dxa"/>
            <w:tcBorders>
              <w:top w:val="single" w:sz="2" w:space="0" w:color="000000"/>
              <w:left w:val="single" w:sz="2" w:space="0" w:color="000000"/>
              <w:bottom w:val="single" w:sz="2" w:space="0" w:color="000000"/>
              <w:right w:val="single" w:sz="2" w:space="0" w:color="000000"/>
            </w:tcBorders>
            <w:shd w:val="clear" w:color="auto" w:fill="FFFFFF"/>
            <w:hideMark/>
          </w:tcPr>
          <w:p w14:paraId="636598C9" w14:textId="77777777" w:rsidR="00347BE0" w:rsidRDefault="00347BE0" w:rsidP="004E66F8">
            <w:pPr>
              <w:pStyle w:val="TAL"/>
              <w:rPr>
                <w:rFonts w:eastAsia="Arial Unicode MS"/>
                <w:lang w:val="en-US"/>
              </w:rPr>
            </w:pPr>
            <w:r w:rsidRPr="004E66F8">
              <w:rPr>
                <w:rFonts w:eastAsia="Arial Unicode MS"/>
              </w:rPr>
              <w:t>RESOURCE_MOVED</w:t>
            </w:r>
          </w:p>
        </w:tc>
        <w:tc>
          <w:tcPr>
            <w:tcW w:w="1844" w:type="dxa"/>
            <w:tcBorders>
              <w:top w:val="single" w:sz="2" w:space="0" w:color="000000"/>
              <w:left w:val="single" w:sz="2" w:space="0" w:color="000000"/>
              <w:bottom w:val="single" w:sz="2" w:space="0" w:color="000000"/>
              <w:right w:val="single" w:sz="2" w:space="0" w:color="000000"/>
            </w:tcBorders>
            <w:shd w:val="clear" w:color="auto" w:fill="FFFFFF"/>
            <w:hideMark/>
          </w:tcPr>
          <w:p w14:paraId="4BA330DC" w14:textId="77777777" w:rsidR="00347BE0" w:rsidRPr="00660C41" w:rsidRDefault="00347BE0">
            <w:pPr>
              <w:pStyle w:val="TAL"/>
              <w:jc w:val="center"/>
              <w:rPr>
                <w:lang w:val="en-US" w:eastAsia="zh-CN"/>
              </w:rPr>
            </w:pPr>
            <w:r w:rsidRPr="00660C41">
              <w:rPr>
                <w:lang w:val="en-US" w:eastAsia="zh-CN"/>
              </w:rPr>
              <w:t>308 Permanent Redirect</w:t>
            </w:r>
          </w:p>
        </w:tc>
        <w:tc>
          <w:tcPr>
            <w:tcW w:w="4573" w:type="dxa"/>
            <w:tcBorders>
              <w:top w:val="single" w:sz="2" w:space="0" w:color="000000"/>
              <w:left w:val="single" w:sz="2" w:space="0" w:color="000000"/>
              <w:bottom w:val="single" w:sz="2" w:space="0" w:color="000000"/>
              <w:right w:val="single" w:sz="2" w:space="0" w:color="000000"/>
            </w:tcBorders>
            <w:shd w:val="clear" w:color="auto" w:fill="FFFFFF"/>
            <w:hideMark/>
          </w:tcPr>
          <w:p w14:paraId="4E963998" w14:textId="77777777" w:rsidR="00347BE0" w:rsidRPr="00660C41" w:rsidRDefault="00347BE0">
            <w:pPr>
              <w:pStyle w:val="TAL"/>
              <w:rPr>
                <w:lang w:val="en-US" w:eastAsia="zh-CN"/>
              </w:rPr>
            </w:pPr>
            <w:r w:rsidRPr="00660C41">
              <w:rPr>
                <w:lang w:val="en-US" w:eastAsia="zh-CN"/>
              </w:rPr>
              <w:t>The resource is unavailable in the current target URI but can be permanently found in an alternative URI.</w:t>
            </w:r>
          </w:p>
        </w:tc>
      </w:tr>
      <w:tr w:rsidR="00347BE0" w:rsidRPr="00FB2FDE" w14:paraId="32B7B64F" w14:textId="77777777" w:rsidTr="00347BE0">
        <w:tc>
          <w:tcPr>
            <w:tcW w:w="9644" w:type="dxa"/>
            <w:gridSpan w:val="3"/>
            <w:tcBorders>
              <w:top w:val="single" w:sz="2" w:space="0" w:color="000000"/>
              <w:left w:val="single" w:sz="2" w:space="0" w:color="000000"/>
              <w:bottom w:val="single" w:sz="2" w:space="0" w:color="000000"/>
              <w:right w:val="single" w:sz="2" w:space="0" w:color="000000"/>
            </w:tcBorders>
            <w:shd w:val="clear" w:color="auto" w:fill="FFFFFF"/>
            <w:hideMark/>
          </w:tcPr>
          <w:p w14:paraId="63DD0FE5" w14:textId="77777777" w:rsidR="00347BE0" w:rsidRPr="00660C41" w:rsidRDefault="00347BE0">
            <w:pPr>
              <w:pStyle w:val="TAN"/>
              <w:rPr>
                <w:lang w:val="en-US"/>
              </w:rPr>
            </w:pPr>
            <w:r w:rsidRPr="00660C41">
              <w:rPr>
                <w:lang w:val="en-US"/>
              </w:rPr>
              <w:t>NOTE:</w:t>
            </w:r>
            <w:r w:rsidRPr="00660C41">
              <w:rPr>
                <w:lang w:val="en-US"/>
              </w:rPr>
              <w:tab/>
              <w:t xml:space="preserve">The error codes shall apply to both 3GPP TS 29.505 [2] and 3GPP TS 29.519 [3]. In addition error codes shall comply with the definition </w:t>
            </w:r>
            <w:r w:rsidRPr="00660C41">
              <w:rPr>
                <w:lang w:val="en-US" w:eastAsia="zh-CN"/>
              </w:rPr>
              <w:t xml:space="preserve">in clause 5.2.7.2 </w:t>
            </w:r>
            <w:r w:rsidRPr="00660C41">
              <w:rPr>
                <w:lang w:val="en-US"/>
              </w:rPr>
              <w:t>of 3GPP TS 29.500 [7].</w:t>
            </w:r>
          </w:p>
        </w:tc>
      </w:tr>
    </w:tbl>
    <w:p w14:paraId="4CD9C0AD" w14:textId="77777777" w:rsidR="00347BE0" w:rsidRDefault="00347BE0" w:rsidP="00347BE0">
      <w:pPr>
        <w:rPr>
          <w:lang w:eastAsia="zh-CN"/>
        </w:rPr>
      </w:pPr>
    </w:p>
    <w:p w14:paraId="58C18DBB" w14:textId="77777777" w:rsidR="00347BE0" w:rsidRPr="00347BE0" w:rsidRDefault="00347BE0" w:rsidP="00347BE0">
      <w:pPr>
        <w:pStyle w:val="Heading3"/>
      </w:pPr>
      <w:bookmarkStart w:id="359" w:name="_Toc20119882"/>
      <w:bookmarkStart w:id="360" w:name="_Toc21622782"/>
      <w:bookmarkStart w:id="361" w:name="_Toc21622859"/>
      <w:bookmarkStart w:id="362" w:name="_Toc27586154"/>
      <w:bookmarkStart w:id="363" w:name="_Toc90581408"/>
      <w:r w:rsidRPr="00347BE0">
        <w:t>6.1.</w:t>
      </w:r>
      <w:r w:rsidRPr="00347BE0">
        <w:rPr>
          <w:lang w:eastAsia="zh-CN"/>
        </w:rPr>
        <w:t>7</w:t>
      </w:r>
      <w:r w:rsidRPr="00347BE0">
        <w:tab/>
        <w:t>Security</w:t>
      </w:r>
      <w:bookmarkEnd w:id="359"/>
      <w:bookmarkEnd w:id="360"/>
      <w:bookmarkEnd w:id="361"/>
      <w:bookmarkEnd w:id="362"/>
      <w:bookmarkEnd w:id="363"/>
    </w:p>
    <w:p w14:paraId="14671375" w14:textId="77777777" w:rsidR="00347BE0" w:rsidRPr="00347BE0" w:rsidRDefault="00347BE0" w:rsidP="00347BE0">
      <w:pPr>
        <w:rPr>
          <w:lang w:val="en-US"/>
        </w:rPr>
      </w:pPr>
      <w:r>
        <w:rPr>
          <w:lang w:val="en-US"/>
        </w:rPr>
        <w:t xml:space="preserve">As indicated in </w:t>
      </w:r>
      <w:r w:rsidR="00EE4EF4">
        <w:rPr>
          <w:lang w:val="en-US"/>
        </w:rPr>
        <w:t>3GPP TS 33.501 [</w:t>
      </w:r>
      <w:r>
        <w:rPr>
          <w:lang w:val="en-US"/>
        </w:rPr>
        <w:t>12], the access to the N</w:t>
      </w:r>
      <w:r>
        <w:rPr>
          <w:lang w:val="en-US" w:eastAsia="zh-CN"/>
        </w:rPr>
        <w:t>udr_</w:t>
      </w:r>
      <w:r>
        <w:rPr>
          <w:lang w:eastAsia="zh-CN"/>
        </w:rPr>
        <w:t>DataRepository</w:t>
      </w:r>
      <w:r>
        <w:rPr>
          <w:lang w:val="en-US"/>
        </w:rPr>
        <w:t xml:space="preserve"> API </w:t>
      </w:r>
      <w:r>
        <w:rPr>
          <w:lang w:val="en-US" w:eastAsia="zh-CN"/>
        </w:rPr>
        <w:t>may</w:t>
      </w:r>
      <w:r>
        <w:rPr>
          <w:lang w:val="en-US"/>
        </w:rPr>
        <w:t xml:space="preserve"> be authorized by means of the OAuth2 protocol (see </w:t>
      </w:r>
      <w:r w:rsidR="00EE4EF4">
        <w:rPr>
          <w:lang w:val="en-US"/>
        </w:rPr>
        <w:t>IETF RFC 6749 </w:t>
      </w:r>
      <w:r>
        <w:rPr>
          <w:lang w:val="en-US"/>
        </w:rPr>
        <w:t xml:space="preserve">[13]), using the "Client Credentials" authorization grant, where the NRF (see </w:t>
      </w:r>
      <w:r w:rsidR="00EE4EF4">
        <w:rPr>
          <w:lang w:val="en-US"/>
        </w:rPr>
        <w:t>3GPP TS 29.510 [</w:t>
      </w:r>
      <w:r>
        <w:rPr>
          <w:lang w:val="en-US"/>
        </w:rPr>
        <w:t>14]) plays the role of the authorization server.</w:t>
      </w:r>
    </w:p>
    <w:p w14:paraId="51621EC8" w14:textId="0AE9F49F" w:rsidR="00347BE0" w:rsidRDefault="00347BE0" w:rsidP="00347BE0">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w:t>
      </w:r>
      <w:r>
        <w:rPr>
          <w:lang w:eastAsia="zh-CN"/>
        </w:rPr>
        <w:t>DataRepository</w:t>
      </w:r>
      <w:r>
        <w:rPr>
          <w:lang w:val="en-US"/>
        </w:rPr>
        <w:t xml:space="preserve"> API, shall obtain a "token" from the authorization server, by invoking the Access Token Request service, as described in </w:t>
      </w:r>
      <w:r w:rsidR="00EE4EF4">
        <w:rPr>
          <w:lang w:val="en-US"/>
        </w:rPr>
        <w:t>3GPP TS 29.510 [</w:t>
      </w:r>
      <w:r>
        <w:rPr>
          <w:lang w:val="en-US" w:eastAsia="zh-CN"/>
        </w:rPr>
        <w:t>14</w:t>
      </w:r>
      <w:r>
        <w:rPr>
          <w:lang w:val="en-US"/>
        </w:rPr>
        <w:t xml:space="preserve">], </w:t>
      </w:r>
      <w:r w:rsidR="004E66F8">
        <w:rPr>
          <w:lang w:val="en-US"/>
        </w:rPr>
        <w:t>clause 5</w:t>
      </w:r>
      <w:r>
        <w:rPr>
          <w:lang w:val="en-US"/>
        </w:rPr>
        <w:t>.4.2.2.</w:t>
      </w:r>
    </w:p>
    <w:p w14:paraId="3C43D019" w14:textId="77777777" w:rsidR="00347BE0" w:rsidRDefault="00347BE0" w:rsidP="00347BE0">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w:t>
      </w:r>
      <w:r>
        <w:rPr>
          <w:lang w:eastAsia="zh-CN"/>
        </w:rPr>
        <w:t>DataRepository</w:t>
      </w:r>
      <w:r>
        <w:rPr>
          <w:lang w:val="en-US"/>
        </w:rPr>
        <w:t xml:space="preserve"> service.</w:t>
      </w:r>
    </w:p>
    <w:p w14:paraId="10932913" w14:textId="77777777" w:rsidR="00347BE0" w:rsidRDefault="00347BE0" w:rsidP="00347BE0">
      <w:pPr>
        <w:rPr>
          <w:lang w:val="en-US" w:eastAsia="zh-CN"/>
        </w:rPr>
      </w:pPr>
      <w:r>
        <w:rPr>
          <w:lang w:val="en-US"/>
        </w:rPr>
        <w:t>The N</w:t>
      </w:r>
      <w:r>
        <w:rPr>
          <w:lang w:val="en-US" w:eastAsia="zh-CN"/>
        </w:rPr>
        <w:t>udr_</w:t>
      </w:r>
      <w:r>
        <w:rPr>
          <w:lang w:eastAsia="zh-CN"/>
        </w:rPr>
        <w:t>DataRepository</w:t>
      </w:r>
      <w:r>
        <w:rPr>
          <w:lang w:val="en-US"/>
        </w:rPr>
        <w:t xml:space="preserve"> API define</w:t>
      </w:r>
      <w:r>
        <w:rPr>
          <w:lang w:val="en-US" w:eastAsia="zh-CN"/>
        </w:rPr>
        <w:t>s</w:t>
      </w:r>
      <w:r>
        <w:rPr>
          <w:lang w:val="en-US"/>
        </w:rPr>
        <w:t xml:space="preserve"> scopes for OAuth2 authorization</w:t>
      </w:r>
      <w:r>
        <w:rPr>
          <w:lang w:val="en-US" w:eastAsia="zh-CN"/>
        </w:rPr>
        <w:t xml:space="preserve"> </w:t>
      </w:r>
      <w:r>
        <w:rPr>
          <w:lang w:val="en-US"/>
        </w:rPr>
        <w:t xml:space="preserve">as specified in </w:t>
      </w:r>
      <w:r w:rsidR="00EE4EF4">
        <w:rPr>
          <w:lang w:val="en-US"/>
        </w:rPr>
        <w:t>3GPP TS 33.501 [</w:t>
      </w:r>
      <w:r>
        <w:rPr>
          <w:lang w:val="en-US" w:eastAsia="zh-CN"/>
        </w:rPr>
        <w:t>12</w:t>
      </w:r>
      <w:r>
        <w:rPr>
          <w:lang w:val="en-US"/>
        </w:rPr>
        <w:t>]; it defines a single scope</w:t>
      </w:r>
      <w:r>
        <w:rPr>
          <w:lang w:val="en-US" w:eastAsia="zh-CN"/>
        </w:rPr>
        <w:t xml:space="preserve"> </w:t>
      </w:r>
      <w:r>
        <w:rPr>
          <w:lang w:val="en-US"/>
        </w:rPr>
        <w:t>consisting on the name of the service</w:t>
      </w:r>
      <w:r>
        <w:rPr>
          <w:lang w:val="en-US" w:eastAsia="zh-CN"/>
        </w:rPr>
        <w:t xml:space="preserve"> (</w:t>
      </w:r>
      <w:r>
        <w:rPr>
          <w:lang w:val="en-US"/>
        </w:rPr>
        <w:t>i.e., "</w:t>
      </w:r>
      <w:r>
        <w:rPr>
          <w:lang w:val="en-US" w:eastAsia="zh-CN"/>
        </w:rPr>
        <w:t>nudr-dr</w:t>
      </w:r>
      <w:r>
        <w:rPr>
          <w:lang w:val="en-US"/>
        </w:rPr>
        <w:t>"</w:t>
      </w:r>
      <w:r>
        <w:rPr>
          <w:lang w:val="en-US" w:eastAsia="zh-CN"/>
        </w:rPr>
        <w:t xml:space="preserve">), </w:t>
      </w:r>
      <w:r>
        <w:rPr>
          <w:lang w:val="en-US"/>
        </w:rPr>
        <w:t>and it does not define any additional scopes at resource or operation level.</w:t>
      </w:r>
    </w:p>
    <w:p w14:paraId="789B7725" w14:textId="77777777" w:rsidR="00347BE0" w:rsidRPr="00347BE0" w:rsidRDefault="00347BE0" w:rsidP="00347BE0">
      <w:pPr>
        <w:pStyle w:val="Heading3"/>
      </w:pPr>
      <w:bookmarkStart w:id="364" w:name="_Toc20119883"/>
      <w:bookmarkStart w:id="365" w:name="_Toc21622783"/>
      <w:bookmarkStart w:id="366" w:name="_Toc21622860"/>
      <w:bookmarkStart w:id="367" w:name="_Toc27586155"/>
      <w:bookmarkStart w:id="368" w:name="_Toc90581409"/>
      <w:r w:rsidRPr="00347BE0">
        <w:t>6.1.</w:t>
      </w:r>
      <w:r w:rsidRPr="00347BE0">
        <w:rPr>
          <w:lang w:eastAsia="zh-CN"/>
        </w:rPr>
        <w:t>8</w:t>
      </w:r>
      <w:r w:rsidRPr="00347BE0">
        <w:tab/>
        <w:t>Feature negotiation</w:t>
      </w:r>
      <w:bookmarkEnd w:id="364"/>
      <w:bookmarkEnd w:id="365"/>
      <w:bookmarkEnd w:id="366"/>
      <w:bookmarkEnd w:id="367"/>
      <w:bookmarkEnd w:id="368"/>
    </w:p>
    <w:p w14:paraId="7F36BDF3" w14:textId="77777777" w:rsidR="00347BE0" w:rsidRPr="00347BE0" w:rsidRDefault="00347BE0" w:rsidP="00347BE0">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w:t>
      </w:r>
      <w:r w:rsidR="00EE4EF4">
        <w:t>3GPP TS 29.500 [</w:t>
      </w:r>
      <w:r>
        <w:t>7].</w:t>
      </w:r>
    </w:p>
    <w:p w14:paraId="722208B0" w14:textId="77777777" w:rsidR="00347BE0" w:rsidRDefault="00347BE0" w:rsidP="00347BE0">
      <w:pPr>
        <w:pStyle w:val="TH"/>
      </w:pPr>
      <w:r>
        <w:lastRenderedPageBreak/>
        <w:t>Table</w:t>
      </w:r>
      <w:r>
        <w:rPr>
          <w:rFonts w:ascii="Cambria" w:eastAsia="Cambria" w:hAnsi="Cambria"/>
        </w:rPr>
        <w:t> </w:t>
      </w:r>
      <w:r>
        <w:t>6.1.</w:t>
      </w:r>
      <w:r>
        <w:rPr>
          <w:lang w:eastAsia="zh-CN"/>
        </w:rPr>
        <w:t>8</w:t>
      </w:r>
      <w:r>
        <w:t>-1: Supported Features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8"/>
      </w:tblGrid>
      <w:tr w:rsidR="00347BE0" w:rsidRPr="00FB2FDE" w14:paraId="6FF64813" w14:textId="77777777" w:rsidTr="003869BF">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1EB43A0E" w14:textId="77777777" w:rsidR="00347BE0" w:rsidRPr="00660C41" w:rsidRDefault="00347BE0" w:rsidP="004E66F8">
            <w:pPr>
              <w:pStyle w:val="TAH"/>
              <w:rPr>
                <w:lang w:val="en-US"/>
              </w:rPr>
            </w:pPr>
            <w:r w:rsidRPr="004E66F8">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0323F724" w14:textId="77777777" w:rsidR="00347BE0" w:rsidRPr="00660C41" w:rsidRDefault="00347BE0" w:rsidP="004E66F8">
            <w:pPr>
              <w:pStyle w:val="TAH"/>
              <w:rPr>
                <w:lang w:val="en-US"/>
              </w:rPr>
            </w:pPr>
            <w:r w:rsidRPr="004E66F8">
              <w:t>Feature Name</w:t>
            </w:r>
          </w:p>
        </w:tc>
        <w:tc>
          <w:tcPr>
            <w:tcW w:w="5428" w:type="dxa"/>
            <w:tcBorders>
              <w:top w:val="single" w:sz="4" w:space="0" w:color="auto"/>
              <w:left w:val="single" w:sz="4" w:space="0" w:color="auto"/>
              <w:bottom w:val="single" w:sz="4" w:space="0" w:color="auto"/>
              <w:right w:val="single" w:sz="4" w:space="0" w:color="auto"/>
            </w:tcBorders>
            <w:shd w:val="clear" w:color="auto" w:fill="C0C0C0"/>
            <w:hideMark/>
          </w:tcPr>
          <w:p w14:paraId="15CCE191" w14:textId="77777777" w:rsidR="00347BE0" w:rsidRPr="00660C41" w:rsidRDefault="00347BE0">
            <w:pPr>
              <w:keepNext/>
              <w:keepLines/>
              <w:spacing w:after="0"/>
              <w:jc w:val="center"/>
              <w:rPr>
                <w:rFonts w:ascii="Arial" w:hAnsi="Arial"/>
                <w:b/>
                <w:sz w:val="18"/>
                <w:lang w:val="en-US"/>
              </w:rPr>
            </w:pPr>
            <w:r w:rsidRPr="004E66F8">
              <w:rPr>
                <w:rFonts w:ascii="Arial" w:hAnsi="Arial"/>
                <w:b/>
                <w:sz w:val="18"/>
                <w:lang w:val="en-US"/>
              </w:rPr>
              <w:t>Description</w:t>
            </w:r>
          </w:p>
        </w:tc>
      </w:tr>
      <w:tr w:rsidR="00347BE0" w:rsidRPr="00FB2FDE" w14:paraId="15598F1D" w14:textId="77777777" w:rsidTr="003869BF">
        <w:trPr>
          <w:jc w:val="center"/>
        </w:trPr>
        <w:tc>
          <w:tcPr>
            <w:tcW w:w="1637" w:type="dxa"/>
            <w:tcBorders>
              <w:top w:val="single" w:sz="4" w:space="0" w:color="auto"/>
              <w:left w:val="single" w:sz="4" w:space="0" w:color="auto"/>
              <w:bottom w:val="single" w:sz="4" w:space="0" w:color="auto"/>
              <w:right w:val="single" w:sz="4" w:space="0" w:color="auto"/>
            </w:tcBorders>
            <w:hideMark/>
          </w:tcPr>
          <w:p w14:paraId="5637EDEC" w14:textId="77777777" w:rsidR="00347BE0" w:rsidRPr="00660C41" w:rsidRDefault="00347BE0" w:rsidP="004E66F8">
            <w:pPr>
              <w:pStyle w:val="TAL"/>
              <w:rPr>
                <w:lang w:val="en-US" w:eastAsia="zh-CN"/>
              </w:rPr>
            </w:pPr>
            <w:r w:rsidRPr="004E66F8">
              <w:t>1</w:t>
            </w:r>
          </w:p>
        </w:tc>
        <w:tc>
          <w:tcPr>
            <w:tcW w:w="2430" w:type="dxa"/>
            <w:tcBorders>
              <w:top w:val="single" w:sz="4" w:space="0" w:color="auto"/>
              <w:left w:val="single" w:sz="4" w:space="0" w:color="auto"/>
              <w:bottom w:val="single" w:sz="4" w:space="0" w:color="auto"/>
              <w:right w:val="single" w:sz="4" w:space="0" w:color="auto"/>
            </w:tcBorders>
            <w:hideMark/>
          </w:tcPr>
          <w:p w14:paraId="3AAF5BAA" w14:textId="77777777" w:rsidR="00347BE0" w:rsidRPr="00660C41" w:rsidRDefault="00347BE0" w:rsidP="004E66F8">
            <w:pPr>
              <w:pStyle w:val="TAL"/>
              <w:rPr>
                <w:lang w:val="en-US"/>
              </w:rPr>
            </w:pPr>
            <w:r w:rsidRPr="004E66F8">
              <w:t>ResourceRemovalNotificationPolicyData</w:t>
            </w:r>
          </w:p>
        </w:tc>
        <w:tc>
          <w:tcPr>
            <w:tcW w:w="5428" w:type="dxa"/>
            <w:tcBorders>
              <w:top w:val="single" w:sz="4" w:space="0" w:color="auto"/>
              <w:left w:val="single" w:sz="4" w:space="0" w:color="auto"/>
              <w:bottom w:val="single" w:sz="4" w:space="0" w:color="auto"/>
              <w:right w:val="single" w:sz="4" w:space="0" w:color="auto"/>
            </w:tcBorders>
            <w:hideMark/>
          </w:tcPr>
          <w:p w14:paraId="745C55EE" w14:textId="77777777" w:rsidR="00347BE0" w:rsidRPr="00660C41" w:rsidRDefault="00347BE0">
            <w:pPr>
              <w:keepNext/>
              <w:keepLines/>
              <w:spacing w:after="0"/>
              <w:rPr>
                <w:rFonts w:ascii="Arial" w:hAnsi="Arial"/>
                <w:sz w:val="18"/>
                <w:lang w:val="en-US"/>
              </w:rPr>
            </w:pPr>
            <w:r w:rsidRPr="00660C41">
              <w:rPr>
                <w:rFonts w:ascii="Arial" w:hAnsi="Arial"/>
                <w:sz w:val="18"/>
                <w:szCs w:val="18"/>
                <w:lang w:val="en-US"/>
              </w:rPr>
              <w:t>This feature indicates the support of the complete removal of a Policy Data resource.</w:t>
            </w:r>
          </w:p>
        </w:tc>
      </w:tr>
      <w:tr w:rsidR="00347BE0" w:rsidRPr="00FB2FDE" w14:paraId="0413BDAB" w14:textId="77777777" w:rsidTr="003869BF">
        <w:trPr>
          <w:jc w:val="center"/>
        </w:trPr>
        <w:tc>
          <w:tcPr>
            <w:tcW w:w="1637" w:type="dxa"/>
            <w:tcBorders>
              <w:top w:val="single" w:sz="4" w:space="0" w:color="auto"/>
              <w:left w:val="single" w:sz="4" w:space="0" w:color="auto"/>
              <w:bottom w:val="single" w:sz="4" w:space="0" w:color="auto"/>
              <w:right w:val="single" w:sz="4" w:space="0" w:color="auto"/>
            </w:tcBorders>
            <w:hideMark/>
          </w:tcPr>
          <w:p w14:paraId="27D4048F" w14:textId="77777777" w:rsidR="00347BE0" w:rsidRPr="00660C41" w:rsidRDefault="00347BE0" w:rsidP="004E66F8">
            <w:pPr>
              <w:pStyle w:val="TAL"/>
              <w:rPr>
                <w:lang w:val="en-US" w:eastAsia="zh-CN"/>
              </w:rPr>
            </w:pPr>
            <w:r w:rsidRPr="004E66F8">
              <w:t>2</w:t>
            </w:r>
          </w:p>
        </w:tc>
        <w:tc>
          <w:tcPr>
            <w:tcW w:w="2430" w:type="dxa"/>
            <w:tcBorders>
              <w:top w:val="single" w:sz="4" w:space="0" w:color="auto"/>
              <w:left w:val="single" w:sz="4" w:space="0" w:color="auto"/>
              <w:bottom w:val="single" w:sz="4" w:space="0" w:color="auto"/>
              <w:right w:val="single" w:sz="4" w:space="0" w:color="auto"/>
            </w:tcBorders>
            <w:hideMark/>
          </w:tcPr>
          <w:p w14:paraId="0BBF9E32" w14:textId="77777777" w:rsidR="00347BE0" w:rsidRPr="00660C41" w:rsidRDefault="00347BE0" w:rsidP="004E66F8">
            <w:pPr>
              <w:pStyle w:val="TAL"/>
              <w:rPr>
                <w:lang w:val="en-US"/>
              </w:rPr>
            </w:pPr>
            <w:r w:rsidRPr="004E66F8">
              <w:t>ResourceNotificationExposureDataFix</w:t>
            </w:r>
          </w:p>
        </w:tc>
        <w:tc>
          <w:tcPr>
            <w:tcW w:w="5428" w:type="dxa"/>
            <w:tcBorders>
              <w:top w:val="single" w:sz="4" w:space="0" w:color="auto"/>
              <w:left w:val="single" w:sz="4" w:space="0" w:color="auto"/>
              <w:bottom w:val="single" w:sz="4" w:space="0" w:color="auto"/>
              <w:right w:val="single" w:sz="4" w:space="0" w:color="auto"/>
            </w:tcBorders>
            <w:hideMark/>
          </w:tcPr>
          <w:p w14:paraId="51249923" w14:textId="77777777" w:rsidR="00347BE0" w:rsidRPr="00660C41" w:rsidRDefault="00347BE0">
            <w:pPr>
              <w:keepNext/>
              <w:keepLines/>
              <w:spacing w:after="0"/>
              <w:rPr>
                <w:rFonts w:ascii="Arial" w:hAnsi="Arial"/>
                <w:sz w:val="18"/>
                <w:lang w:val="en-US"/>
              </w:rPr>
            </w:pPr>
            <w:r w:rsidRPr="00660C41">
              <w:rPr>
                <w:rFonts w:ascii="Arial" w:hAnsi="Arial"/>
                <w:sz w:val="18"/>
                <w:szCs w:val="18"/>
                <w:lang w:val="en-US"/>
              </w:rPr>
              <w:t>This feature indicates the support of corrections to Notifications of data changes in the</w:t>
            </w:r>
            <w:r w:rsidRPr="00660C41">
              <w:rPr>
                <w:rFonts w:ascii="Arial" w:hAnsi="Arial"/>
                <w:sz w:val="18"/>
                <w:szCs w:val="18"/>
                <w:lang w:val="en-US" w:eastAsia="zh-CN"/>
              </w:rPr>
              <w:t xml:space="preserve"> </w:t>
            </w:r>
            <w:r w:rsidRPr="00660C41">
              <w:rPr>
                <w:rFonts w:ascii="Arial" w:hAnsi="Arial"/>
                <w:sz w:val="18"/>
                <w:szCs w:val="18"/>
                <w:lang w:val="en-US"/>
              </w:rPr>
              <w:t>Exposure Data resource.</w:t>
            </w:r>
          </w:p>
        </w:tc>
      </w:tr>
      <w:tr w:rsidR="00C705F6" w:rsidRPr="00FB2FDE" w14:paraId="390E020A" w14:textId="77777777" w:rsidTr="003869BF">
        <w:trPr>
          <w:jc w:val="center"/>
        </w:trPr>
        <w:tc>
          <w:tcPr>
            <w:tcW w:w="1637" w:type="dxa"/>
            <w:tcBorders>
              <w:top w:val="single" w:sz="4" w:space="0" w:color="auto"/>
              <w:left w:val="single" w:sz="4" w:space="0" w:color="auto"/>
              <w:bottom w:val="single" w:sz="4" w:space="0" w:color="auto"/>
              <w:right w:val="single" w:sz="4" w:space="0" w:color="auto"/>
            </w:tcBorders>
            <w:hideMark/>
          </w:tcPr>
          <w:p w14:paraId="045FF675" w14:textId="77777777" w:rsidR="00C705F6" w:rsidRPr="00660C41" w:rsidRDefault="00C705F6" w:rsidP="004E66F8">
            <w:pPr>
              <w:pStyle w:val="TAL"/>
              <w:rPr>
                <w:lang w:val="en-US" w:eastAsia="zh-CN"/>
              </w:rPr>
            </w:pPr>
            <w:r w:rsidRPr="004E66F8">
              <w:rPr>
                <w:rFonts w:hint="eastAsia"/>
              </w:rPr>
              <w:t>3</w:t>
            </w:r>
          </w:p>
        </w:tc>
        <w:tc>
          <w:tcPr>
            <w:tcW w:w="2430" w:type="dxa"/>
            <w:tcBorders>
              <w:top w:val="single" w:sz="4" w:space="0" w:color="auto"/>
              <w:left w:val="single" w:sz="4" w:space="0" w:color="auto"/>
              <w:bottom w:val="single" w:sz="4" w:space="0" w:color="auto"/>
              <w:right w:val="single" w:sz="4" w:space="0" w:color="auto"/>
            </w:tcBorders>
            <w:hideMark/>
          </w:tcPr>
          <w:p w14:paraId="707E95DB" w14:textId="77777777" w:rsidR="00C705F6" w:rsidRPr="00660C41" w:rsidRDefault="00C705F6" w:rsidP="004E66F8">
            <w:pPr>
              <w:pStyle w:val="TAL"/>
              <w:rPr>
                <w:lang w:val="en-US" w:eastAsia="zh-CN"/>
              </w:rPr>
            </w:pPr>
            <w:r w:rsidRPr="004E66F8">
              <w:rPr>
                <w:rFonts w:hint="eastAsia"/>
              </w:rPr>
              <w:t>Reserved</w:t>
            </w:r>
          </w:p>
        </w:tc>
        <w:tc>
          <w:tcPr>
            <w:tcW w:w="5428" w:type="dxa"/>
            <w:tcBorders>
              <w:top w:val="single" w:sz="4" w:space="0" w:color="auto"/>
              <w:left w:val="single" w:sz="4" w:space="0" w:color="auto"/>
              <w:bottom w:val="single" w:sz="4" w:space="0" w:color="auto"/>
              <w:right w:val="single" w:sz="4" w:space="0" w:color="auto"/>
            </w:tcBorders>
            <w:hideMark/>
          </w:tcPr>
          <w:p w14:paraId="4347EAF8" w14:textId="77777777" w:rsidR="00C705F6" w:rsidRPr="00660C41" w:rsidRDefault="00C705F6">
            <w:pPr>
              <w:keepNext/>
              <w:keepLines/>
              <w:spacing w:after="0"/>
              <w:rPr>
                <w:rFonts w:ascii="Arial" w:hAnsi="Arial"/>
                <w:sz w:val="18"/>
                <w:szCs w:val="18"/>
                <w:lang w:val="en-US" w:eastAsia="zh-CN"/>
              </w:rPr>
            </w:pPr>
            <w:r>
              <w:rPr>
                <w:rFonts w:ascii="Arial" w:hAnsi="Arial" w:hint="eastAsia"/>
                <w:sz w:val="18"/>
                <w:szCs w:val="18"/>
                <w:lang w:val="en-US" w:eastAsia="zh-CN"/>
              </w:rPr>
              <w:t>This feature number is not allowed to be used in Rel-15.</w:t>
            </w:r>
          </w:p>
        </w:tc>
      </w:tr>
      <w:tr w:rsidR="00C705F6" w:rsidRPr="00FB2FDE" w14:paraId="1DDE90A2" w14:textId="77777777" w:rsidTr="003869BF">
        <w:trPr>
          <w:jc w:val="center"/>
        </w:trPr>
        <w:tc>
          <w:tcPr>
            <w:tcW w:w="1637" w:type="dxa"/>
            <w:tcBorders>
              <w:top w:val="single" w:sz="4" w:space="0" w:color="auto"/>
              <w:left w:val="single" w:sz="4" w:space="0" w:color="auto"/>
              <w:bottom w:val="single" w:sz="4" w:space="0" w:color="auto"/>
              <w:right w:val="single" w:sz="4" w:space="0" w:color="auto"/>
            </w:tcBorders>
            <w:hideMark/>
          </w:tcPr>
          <w:p w14:paraId="6970FA38" w14:textId="77777777" w:rsidR="00C705F6" w:rsidRPr="00660C41" w:rsidRDefault="00C705F6" w:rsidP="004E66F8">
            <w:pPr>
              <w:pStyle w:val="TAL"/>
              <w:rPr>
                <w:lang w:val="en-US" w:eastAsia="zh-CN"/>
              </w:rPr>
            </w:pPr>
            <w:r w:rsidRPr="004E66F8">
              <w:rPr>
                <w:rFonts w:hint="eastAsia"/>
              </w:rPr>
              <w:t>4</w:t>
            </w:r>
          </w:p>
        </w:tc>
        <w:tc>
          <w:tcPr>
            <w:tcW w:w="2430" w:type="dxa"/>
            <w:tcBorders>
              <w:top w:val="single" w:sz="4" w:space="0" w:color="auto"/>
              <w:left w:val="single" w:sz="4" w:space="0" w:color="auto"/>
              <w:bottom w:val="single" w:sz="4" w:space="0" w:color="auto"/>
              <w:right w:val="single" w:sz="4" w:space="0" w:color="auto"/>
            </w:tcBorders>
            <w:hideMark/>
          </w:tcPr>
          <w:p w14:paraId="2E3C2637" w14:textId="77777777" w:rsidR="00C705F6" w:rsidRPr="00660C41" w:rsidRDefault="00C705F6" w:rsidP="004E66F8">
            <w:pPr>
              <w:pStyle w:val="TAL"/>
              <w:rPr>
                <w:lang w:val="en-US"/>
              </w:rPr>
            </w:pPr>
            <w:r w:rsidRPr="004E66F8">
              <w:rPr>
                <w:rFonts w:hint="eastAsia"/>
              </w:rPr>
              <w:t>Reserved</w:t>
            </w:r>
          </w:p>
        </w:tc>
        <w:tc>
          <w:tcPr>
            <w:tcW w:w="5428" w:type="dxa"/>
            <w:tcBorders>
              <w:top w:val="single" w:sz="4" w:space="0" w:color="auto"/>
              <w:left w:val="single" w:sz="4" w:space="0" w:color="auto"/>
              <w:bottom w:val="single" w:sz="4" w:space="0" w:color="auto"/>
              <w:right w:val="single" w:sz="4" w:space="0" w:color="auto"/>
            </w:tcBorders>
            <w:hideMark/>
          </w:tcPr>
          <w:p w14:paraId="5492C6B9" w14:textId="77777777" w:rsidR="00C705F6" w:rsidRPr="00660C41" w:rsidRDefault="00C705F6">
            <w:pPr>
              <w:keepNext/>
              <w:keepLines/>
              <w:spacing w:after="0"/>
              <w:rPr>
                <w:rFonts w:ascii="Arial" w:hAnsi="Arial"/>
                <w:sz w:val="18"/>
                <w:szCs w:val="18"/>
                <w:lang w:val="en-US"/>
              </w:rPr>
            </w:pPr>
            <w:r>
              <w:rPr>
                <w:rFonts w:ascii="Arial" w:hAnsi="Arial" w:hint="eastAsia"/>
                <w:sz w:val="18"/>
                <w:szCs w:val="18"/>
                <w:lang w:val="en-US" w:eastAsia="zh-CN"/>
              </w:rPr>
              <w:t>This feature number is not allowed to be used in Rel-15.</w:t>
            </w:r>
          </w:p>
        </w:tc>
      </w:tr>
      <w:tr w:rsidR="00C705F6" w:rsidRPr="00FB2FDE" w14:paraId="33195A1E" w14:textId="77777777" w:rsidTr="003869BF">
        <w:trPr>
          <w:jc w:val="center"/>
        </w:trPr>
        <w:tc>
          <w:tcPr>
            <w:tcW w:w="1637" w:type="dxa"/>
            <w:tcBorders>
              <w:top w:val="single" w:sz="4" w:space="0" w:color="auto"/>
              <w:left w:val="single" w:sz="4" w:space="0" w:color="auto"/>
              <w:bottom w:val="single" w:sz="4" w:space="0" w:color="auto"/>
              <w:right w:val="single" w:sz="4" w:space="0" w:color="auto"/>
            </w:tcBorders>
            <w:hideMark/>
          </w:tcPr>
          <w:p w14:paraId="7E5F6021" w14:textId="77777777" w:rsidR="00C705F6" w:rsidRPr="00660C41" w:rsidRDefault="00C705F6" w:rsidP="004E66F8">
            <w:pPr>
              <w:pStyle w:val="TAL"/>
              <w:rPr>
                <w:lang w:val="en-US" w:eastAsia="zh-CN"/>
              </w:rPr>
            </w:pPr>
            <w:r w:rsidRPr="004E66F8">
              <w:rPr>
                <w:rFonts w:hint="eastAsia"/>
              </w:rPr>
              <w:t>5</w:t>
            </w:r>
          </w:p>
        </w:tc>
        <w:tc>
          <w:tcPr>
            <w:tcW w:w="2430" w:type="dxa"/>
            <w:tcBorders>
              <w:top w:val="single" w:sz="4" w:space="0" w:color="auto"/>
              <w:left w:val="single" w:sz="4" w:space="0" w:color="auto"/>
              <w:bottom w:val="single" w:sz="4" w:space="0" w:color="auto"/>
              <w:right w:val="single" w:sz="4" w:space="0" w:color="auto"/>
            </w:tcBorders>
            <w:hideMark/>
          </w:tcPr>
          <w:p w14:paraId="2BF7C48E" w14:textId="77777777" w:rsidR="00C705F6" w:rsidRPr="00660C41" w:rsidRDefault="00C705F6" w:rsidP="004E66F8">
            <w:pPr>
              <w:pStyle w:val="TAL"/>
              <w:rPr>
                <w:lang w:val="en-US"/>
              </w:rPr>
            </w:pPr>
            <w:r w:rsidRPr="004E66F8">
              <w:rPr>
                <w:rFonts w:hint="eastAsia"/>
              </w:rPr>
              <w:t>Reserved</w:t>
            </w:r>
          </w:p>
        </w:tc>
        <w:tc>
          <w:tcPr>
            <w:tcW w:w="5428" w:type="dxa"/>
            <w:tcBorders>
              <w:top w:val="single" w:sz="4" w:space="0" w:color="auto"/>
              <w:left w:val="single" w:sz="4" w:space="0" w:color="auto"/>
              <w:bottom w:val="single" w:sz="4" w:space="0" w:color="auto"/>
              <w:right w:val="single" w:sz="4" w:space="0" w:color="auto"/>
            </w:tcBorders>
            <w:hideMark/>
          </w:tcPr>
          <w:p w14:paraId="5B3C4B15" w14:textId="77777777" w:rsidR="00C705F6" w:rsidRPr="00660C41" w:rsidRDefault="00C705F6">
            <w:pPr>
              <w:keepNext/>
              <w:keepLines/>
              <w:spacing w:after="0"/>
              <w:rPr>
                <w:rFonts w:ascii="Arial" w:hAnsi="Arial"/>
                <w:sz w:val="18"/>
                <w:szCs w:val="18"/>
                <w:lang w:val="en-US"/>
              </w:rPr>
            </w:pPr>
            <w:r>
              <w:rPr>
                <w:rFonts w:ascii="Arial" w:hAnsi="Arial" w:hint="eastAsia"/>
                <w:sz w:val="18"/>
                <w:szCs w:val="18"/>
                <w:lang w:val="en-US" w:eastAsia="zh-CN"/>
              </w:rPr>
              <w:t>This feature number is not allowed to be used in Rel-15.</w:t>
            </w:r>
          </w:p>
        </w:tc>
      </w:tr>
      <w:tr w:rsidR="00C705F6" w:rsidRPr="00FB2FDE" w14:paraId="58EEC5A4" w14:textId="77777777" w:rsidTr="003869BF">
        <w:trPr>
          <w:jc w:val="center"/>
        </w:trPr>
        <w:tc>
          <w:tcPr>
            <w:tcW w:w="1637" w:type="dxa"/>
            <w:tcBorders>
              <w:top w:val="single" w:sz="4" w:space="0" w:color="auto"/>
              <w:left w:val="single" w:sz="4" w:space="0" w:color="auto"/>
              <w:bottom w:val="single" w:sz="4" w:space="0" w:color="auto"/>
              <w:right w:val="single" w:sz="4" w:space="0" w:color="auto"/>
            </w:tcBorders>
            <w:hideMark/>
          </w:tcPr>
          <w:p w14:paraId="6EA3038B" w14:textId="77777777" w:rsidR="00C705F6" w:rsidRPr="00660C41" w:rsidRDefault="00C705F6" w:rsidP="004E66F8">
            <w:pPr>
              <w:pStyle w:val="TAL"/>
              <w:rPr>
                <w:lang w:val="en-US" w:eastAsia="zh-CN"/>
              </w:rPr>
            </w:pPr>
            <w:r w:rsidRPr="004E66F8">
              <w:rPr>
                <w:rFonts w:hint="eastAsia"/>
              </w:rPr>
              <w:t>6</w:t>
            </w:r>
          </w:p>
        </w:tc>
        <w:tc>
          <w:tcPr>
            <w:tcW w:w="2430" w:type="dxa"/>
            <w:tcBorders>
              <w:top w:val="single" w:sz="4" w:space="0" w:color="auto"/>
              <w:left w:val="single" w:sz="4" w:space="0" w:color="auto"/>
              <w:bottom w:val="single" w:sz="4" w:space="0" w:color="auto"/>
              <w:right w:val="single" w:sz="4" w:space="0" w:color="auto"/>
            </w:tcBorders>
            <w:hideMark/>
          </w:tcPr>
          <w:p w14:paraId="7ECBD2BE" w14:textId="77777777" w:rsidR="00C705F6" w:rsidRPr="00660C41" w:rsidRDefault="00C705F6" w:rsidP="004E66F8">
            <w:pPr>
              <w:pStyle w:val="TAL"/>
              <w:rPr>
                <w:lang w:val="en-US"/>
              </w:rPr>
            </w:pPr>
            <w:r w:rsidRPr="004E66F8">
              <w:rPr>
                <w:rFonts w:hint="eastAsia"/>
              </w:rPr>
              <w:t>Reserved</w:t>
            </w:r>
          </w:p>
        </w:tc>
        <w:tc>
          <w:tcPr>
            <w:tcW w:w="5428" w:type="dxa"/>
            <w:tcBorders>
              <w:top w:val="single" w:sz="4" w:space="0" w:color="auto"/>
              <w:left w:val="single" w:sz="4" w:space="0" w:color="auto"/>
              <w:bottom w:val="single" w:sz="4" w:space="0" w:color="auto"/>
              <w:right w:val="single" w:sz="4" w:space="0" w:color="auto"/>
            </w:tcBorders>
            <w:hideMark/>
          </w:tcPr>
          <w:p w14:paraId="6C60CEEA" w14:textId="77777777" w:rsidR="00C705F6" w:rsidRPr="00660C41" w:rsidRDefault="00C705F6">
            <w:pPr>
              <w:keepNext/>
              <w:keepLines/>
              <w:spacing w:after="0"/>
              <w:rPr>
                <w:rFonts w:ascii="Arial" w:hAnsi="Arial"/>
                <w:sz w:val="18"/>
                <w:szCs w:val="18"/>
                <w:lang w:val="en-US"/>
              </w:rPr>
            </w:pPr>
            <w:r>
              <w:rPr>
                <w:rFonts w:ascii="Arial" w:hAnsi="Arial" w:hint="eastAsia"/>
                <w:sz w:val="18"/>
                <w:szCs w:val="18"/>
                <w:lang w:val="en-US" w:eastAsia="zh-CN"/>
              </w:rPr>
              <w:t>This feature number is not allowed to be used in Rel-15.</w:t>
            </w:r>
          </w:p>
        </w:tc>
      </w:tr>
      <w:tr w:rsidR="00C705F6" w:rsidRPr="00FB2FDE" w14:paraId="55F936AD" w14:textId="77777777" w:rsidTr="003869BF">
        <w:trPr>
          <w:jc w:val="center"/>
        </w:trPr>
        <w:tc>
          <w:tcPr>
            <w:tcW w:w="1637" w:type="dxa"/>
            <w:tcBorders>
              <w:top w:val="single" w:sz="4" w:space="0" w:color="auto"/>
              <w:left w:val="single" w:sz="4" w:space="0" w:color="auto"/>
              <w:bottom w:val="single" w:sz="4" w:space="0" w:color="auto"/>
              <w:right w:val="single" w:sz="4" w:space="0" w:color="auto"/>
            </w:tcBorders>
            <w:hideMark/>
          </w:tcPr>
          <w:p w14:paraId="5B210E4D" w14:textId="77777777" w:rsidR="00C705F6" w:rsidRPr="00660C41" w:rsidRDefault="00C705F6" w:rsidP="004E66F8">
            <w:pPr>
              <w:pStyle w:val="TAL"/>
              <w:rPr>
                <w:lang w:val="en-US" w:eastAsia="zh-CN"/>
              </w:rPr>
            </w:pPr>
            <w:r w:rsidRPr="004E66F8">
              <w:rPr>
                <w:rFonts w:hint="eastAsia"/>
              </w:rPr>
              <w:t>7</w:t>
            </w:r>
          </w:p>
        </w:tc>
        <w:tc>
          <w:tcPr>
            <w:tcW w:w="2430" w:type="dxa"/>
            <w:tcBorders>
              <w:top w:val="single" w:sz="4" w:space="0" w:color="auto"/>
              <w:left w:val="single" w:sz="4" w:space="0" w:color="auto"/>
              <w:bottom w:val="single" w:sz="4" w:space="0" w:color="auto"/>
              <w:right w:val="single" w:sz="4" w:space="0" w:color="auto"/>
            </w:tcBorders>
            <w:hideMark/>
          </w:tcPr>
          <w:p w14:paraId="1E2E8521" w14:textId="77777777" w:rsidR="00C705F6" w:rsidRPr="00660C41" w:rsidRDefault="00C705F6" w:rsidP="004E66F8">
            <w:pPr>
              <w:pStyle w:val="TAL"/>
              <w:rPr>
                <w:lang w:val="en-US"/>
              </w:rPr>
            </w:pPr>
            <w:r w:rsidRPr="004E66F8">
              <w:rPr>
                <w:rFonts w:hint="eastAsia"/>
              </w:rPr>
              <w:t>Reserved</w:t>
            </w:r>
          </w:p>
        </w:tc>
        <w:tc>
          <w:tcPr>
            <w:tcW w:w="5428" w:type="dxa"/>
            <w:tcBorders>
              <w:top w:val="single" w:sz="4" w:space="0" w:color="auto"/>
              <w:left w:val="single" w:sz="4" w:space="0" w:color="auto"/>
              <w:bottom w:val="single" w:sz="4" w:space="0" w:color="auto"/>
              <w:right w:val="single" w:sz="4" w:space="0" w:color="auto"/>
            </w:tcBorders>
            <w:hideMark/>
          </w:tcPr>
          <w:p w14:paraId="79B5FEB4" w14:textId="77777777" w:rsidR="00C705F6" w:rsidRPr="00660C41" w:rsidRDefault="00C705F6">
            <w:pPr>
              <w:keepNext/>
              <w:keepLines/>
              <w:spacing w:after="0"/>
              <w:rPr>
                <w:rFonts w:ascii="Arial" w:hAnsi="Arial"/>
                <w:sz w:val="18"/>
                <w:szCs w:val="18"/>
                <w:lang w:val="en-US"/>
              </w:rPr>
            </w:pPr>
            <w:r>
              <w:rPr>
                <w:rFonts w:ascii="Arial" w:hAnsi="Arial" w:hint="eastAsia"/>
                <w:sz w:val="18"/>
                <w:szCs w:val="18"/>
                <w:lang w:val="en-US" w:eastAsia="zh-CN"/>
              </w:rPr>
              <w:t>This feature number is not allowed to be used in Rel-15.</w:t>
            </w:r>
          </w:p>
        </w:tc>
      </w:tr>
      <w:tr w:rsidR="00C705F6" w:rsidRPr="00FB2FDE" w14:paraId="03A344E3" w14:textId="77777777" w:rsidTr="003869BF">
        <w:trPr>
          <w:jc w:val="center"/>
        </w:trPr>
        <w:tc>
          <w:tcPr>
            <w:tcW w:w="1637" w:type="dxa"/>
            <w:tcBorders>
              <w:top w:val="single" w:sz="4" w:space="0" w:color="auto"/>
              <w:left w:val="single" w:sz="4" w:space="0" w:color="auto"/>
              <w:bottom w:val="single" w:sz="4" w:space="0" w:color="auto"/>
              <w:right w:val="single" w:sz="4" w:space="0" w:color="auto"/>
            </w:tcBorders>
            <w:hideMark/>
          </w:tcPr>
          <w:p w14:paraId="54B36B48" w14:textId="77777777" w:rsidR="00C705F6" w:rsidRPr="00660C41" w:rsidRDefault="00C705F6" w:rsidP="004E66F8">
            <w:pPr>
              <w:pStyle w:val="TAL"/>
              <w:rPr>
                <w:lang w:val="en-US" w:eastAsia="zh-CN"/>
              </w:rPr>
            </w:pPr>
            <w:r w:rsidRPr="004E66F8">
              <w:rPr>
                <w:rFonts w:hint="eastAsia"/>
              </w:rPr>
              <w:t>8</w:t>
            </w:r>
          </w:p>
        </w:tc>
        <w:tc>
          <w:tcPr>
            <w:tcW w:w="2430" w:type="dxa"/>
            <w:tcBorders>
              <w:top w:val="single" w:sz="4" w:space="0" w:color="auto"/>
              <w:left w:val="single" w:sz="4" w:space="0" w:color="auto"/>
              <w:bottom w:val="single" w:sz="4" w:space="0" w:color="auto"/>
              <w:right w:val="single" w:sz="4" w:space="0" w:color="auto"/>
            </w:tcBorders>
            <w:hideMark/>
          </w:tcPr>
          <w:p w14:paraId="02277A3C" w14:textId="77777777" w:rsidR="00C705F6" w:rsidRPr="00660C41" w:rsidRDefault="00C705F6" w:rsidP="004E66F8">
            <w:pPr>
              <w:pStyle w:val="TAL"/>
              <w:rPr>
                <w:lang w:val="en-US"/>
              </w:rPr>
            </w:pPr>
            <w:r w:rsidRPr="004E66F8">
              <w:rPr>
                <w:rFonts w:hint="eastAsia"/>
              </w:rPr>
              <w:t>Reserved</w:t>
            </w:r>
          </w:p>
        </w:tc>
        <w:tc>
          <w:tcPr>
            <w:tcW w:w="5428" w:type="dxa"/>
            <w:tcBorders>
              <w:top w:val="single" w:sz="4" w:space="0" w:color="auto"/>
              <w:left w:val="single" w:sz="4" w:space="0" w:color="auto"/>
              <w:bottom w:val="single" w:sz="4" w:space="0" w:color="auto"/>
              <w:right w:val="single" w:sz="4" w:space="0" w:color="auto"/>
            </w:tcBorders>
            <w:hideMark/>
          </w:tcPr>
          <w:p w14:paraId="3F88F171" w14:textId="77777777" w:rsidR="00C705F6" w:rsidRPr="00660C41" w:rsidRDefault="00C705F6">
            <w:pPr>
              <w:keepNext/>
              <w:keepLines/>
              <w:spacing w:after="0"/>
              <w:rPr>
                <w:rFonts w:ascii="Arial" w:hAnsi="Arial"/>
                <w:sz w:val="18"/>
                <w:szCs w:val="18"/>
                <w:lang w:val="en-US"/>
              </w:rPr>
            </w:pPr>
            <w:r>
              <w:rPr>
                <w:rFonts w:ascii="Arial" w:hAnsi="Arial" w:hint="eastAsia"/>
                <w:sz w:val="18"/>
                <w:szCs w:val="18"/>
                <w:lang w:val="en-US" w:eastAsia="zh-CN"/>
              </w:rPr>
              <w:t>This feature number is not allowed to be used in Rel-15.</w:t>
            </w:r>
          </w:p>
        </w:tc>
      </w:tr>
      <w:tr w:rsidR="00C705F6" w:rsidRPr="00FB2FDE" w14:paraId="72A15F53" w14:textId="77777777" w:rsidTr="003869BF">
        <w:trPr>
          <w:jc w:val="center"/>
        </w:trPr>
        <w:tc>
          <w:tcPr>
            <w:tcW w:w="1637" w:type="dxa"/>
            <w:tcBorders>
              <w:top w:val="single" w:sz="4" w:space="0" w:color="auto"/>
              <w:left w:val="single" w:sz="4" w:space="0" w:color="auto"/>
              <w:bottom w:val="single" w:sz="4" w:space="0" w:color="auto"/>
              <w:right w:val="single" w:sz="4" w:space="0" w:color="auto"/>
            </w:tcBorders>
            <w:hideMark/>
          </w:tcPr>
          <w:p w14:paraId="299671DD" w14:textId="77777777" w:rsidR="00C705F6" w:rsidRPr="00660C41" w:rsidRDefault="00C705F6" w:rsidP="004E66F8">
            <w:pPr>
              <w:pStyle w:val="TAL"/>
              <w:rPr>
                <w:lang w:val="en-US" w:eastAsia="zh-CN"/>
              </w:rPr>
            </w:pPr>
            <w:r w:rsidRPr="004E66F8">
              <w:rPr>
                <w:rFonts w:hint="eastAsia"/>
              </w:rPr>
              <w:t>9</w:t>
            </w:r>
          </w:p>
        </w:tc>
        <w:tc>
          <w:tcPr>
            <w:tcW w:w="2430" w:type="dxa"/>
            <w:tcBorders>
              <w:top w:val="single" w:sz="4" w:space="0" w:color="auto"/>
              <w:left w:val="single" w:sz="4" w:space="0" w:color="auto"/>
              <w:bottom w:val="single" w:sz="4" w:space="0" w:color="auto"/>
              <w:right w:val="single" w:sz="4" w:space="0" w:color="auto"/>
            </w:tcBorders>
            <w:hideMark/>
          </w:tcPr>
          <w:p w14:paraId="0B9AE402" w14:textId="77777777" w:rsidR="00C705F6" w:rsidRPr="00660C41" w:rsidRDefault="00C705F6" w:rsidP="004E66F8">
            <w:pPr>
              <w:pStyle w:val="TAL"/>
              <w:rPr>
                <w:lang w:val="en-US"/>
              </w:rPr>
            </w:pPr>
            <w:r w:rsidRPr="004E66F8">
              <w:rPr>
                <w:rFonts w:hint="eastAsia"/>
              </w:rPr>
              <w:t>Reserved</w:t>
            </w:r>
          </w:p>
        </w:tc>
        <w:tc>
          <w:tcPr>
            <w:tcW w:w="5428" w:type="dxa"/>
            <w:tcBorders>
              <w:top w:val="single" w:sz="4" w:space="0" w:color="auto"/>
              <w:left w:val="single" w:sz="4" w:space="0" w:color="auto"/>
              <w:bottom w:val="single" w:sz="4" w:space="0" w:color="auto"/>
              <w:right w:val="single" w:sz="4" w:space="0" w:color="auto"/>
            </w:tcBorders>
            <w:hideMark/>
          </w:tcPr>
          <w:p w14:paraId="5029E775" w14:textId="77777777" w:rsidR="00C705F6" w:rsidRPr="00660C41" w:rsidRDefault="00C705F6">
            <w:pPr>
              <w:keepNext/>
              <w:keepLines/>
              <w:spacing w:after="0"/>
              <w:rPr>
                <w:rFonts w:ascii="Arial" w:hAnsi="Arial"/>
                <w:sz w:val="18"/>
                <w:szCs w:val="18"/>
                <w:lang w:val="en-US"/>
              </w:rPr>
            </w:pPr>
            <w:r>
              <w:rPr>
                <w:rFonts w:ascii="Arial" w:hAnsi="Arial" w:hint="eastAsia"/>
                <w:sz w:val="18"/>
                <w:szCs w:val="18"/>
                <w:lang w:val="en-US" w:eastAsia="zh-CN"/>
              </w:rPr>
              <w:t>This feature number is not allowed to be used in Rel-15.</w:t>
            </w:r>
          </w:p>
        </w:tc>
      </w:tr>
      <w:tr w:rsidR="00C705F6" w:rsidRPr="00FB2FDE" w14:paraId="467997E2" w14:textId="77777777" w:rsidTr="003869BF">
        <w:trPr>
          <w:jc w:val="center"/>
        </w:trPr>
        <w:tc>
          <w:tcPr>
            <w:tcW w:w="1637" w:type="dxa"/>
            <w:tcBorders>
              <w:top w:val="single" w:sz="4" w:space="0" w:color="auto"/>
              <w:left w:val="single" w:sz="4" w:space="0" w:color="auto"/>
              <w:bottom w:val="single" w:sz="4" w:space="0" w:color="auto"/>
              <w:right w:val="single" w:sz="4" w:space="0" w:color="auto"/>
            </w:tcBorders>
            <w:hideMark/>
          </w:tcPr>
          <w:p w14:paraId="33D2DB9A" w14:textId="77777777" w:rsidR="00C705F6" w:rsidRPr="00660C41" w:rsidRDefault="00C705F6" w:rsidP="004E66F8">
            <w:pPr>
              <w:pStyle w:val="TAL"/>
              <w:rPr>
                <w:lang w:val="en-US" w:eastAsia="zh-CN"/>
              </w:rPr>
            </w:pPr>
            <w:r w:rsidRPr="004E66F8">
              <w:rPr>
                <w:rFonts w:hint="eastAsia"/>
              </w:rPr>
              <w:t>10</w:t>
            </w:r>
          </w:p>
        </w:tc>
        <w:tc>
          <w:tcPr>
            <w:tcW w:w="2430" w:type="dxa"/>
            <w:tcBorders>
              <w:top w:val="single" w:sz="4" w:space="0" w:color="auto"/>
              <w:left w:val="single" w:sz="4" w:space="0" w:color="auto"/>
              <w:bottom w:val="single" w:sz="4" w:space="0" w:color="auto"/>
              <w:right w:val="single" w:sz="4" w:space="0" w:color="auto"/>
            </w:tcBorders>
            <w:hideMark/>
          </w:tcPr>
          <w:p w14:paraId="3B3F84E1" w14:textId="77777777" w:rsidR="00C705F6" w:rsidRPr="00660C41" w:rsidRDefault="00C705F6" w:rsidP="004E66F8">
            <w:pPr>
              <w:pStyle w:val="TAL"/>
              <w:rPr>
                <w:lang w:val="en-US"/>
              </w:rPr>
            </w:pPr>
            <w:r w:rsidRPr="004E66F8">
              <w:rPr>
                <w:rFonts w:hint="eastAsia"/>
              </w:rPr>
              <w:t>Reserved</w:t>
            </w:r>
          </w:p>
        </w:tc>
        <w:tc>
          <w:tcPr>
            <w:tcW w:w="5428" w:type="dxa"/>
            <w:tcBorders>
              <w:top w:val="single" w:sz="4" w:space="0" w:color="auto"/>
              <w:left w:val="single" w:sz="4" w:space="0" w:color="auto"/>
              <w:bottom w:val="single" w:sz="4" w:space="0" w:color="auto"/>
              <w:right w:val="single" w:sz="4" w:space="0" w:color="auto"/>
            </w:tcBorders>
            <w:hideMark/>
          </w:tcPr>
          <w:p w14:paraId="0ED96EBA" w14:textId="77777777" w:rsidR="00C705F6" w:rsidRPr="00660C41" w:rsidRDefault="00C705F6">
            <w:pPr>
              <w:keepNext/>
              <w:keepLines/>
              <w:spacing w:after="0"/>
              <w:rPr>
                <w:rFonts w:ascii="Arial" w:hAnsi="Arial"/>
                <w:sz w:val="18"/>
                <w:szCs w:val="18"/>
                <w:lang w:val="en-US"/>
              </w:rPr>
            </w:pPr>
            <w:r>
              <w:rPr>
                <w:rFonts w:ascii="Arial" w:hAnsi="Arial" w:hint="eastAsia"/>
                <w:sz w:val="18"/>
                <w:szCs w:val="18"/>
                <w:lang w:val="en-US" w:eastAsia="zh-CN"/>
              </w:rPr>
              <w:t>This feature number is not allowed to be used in Rel-15.</w:t>
            </w:r>
          </w:p>
        </w:tc>
      </w:tr>
      <w:tr w:rsidR="00C705F6" w:rsidRPr="00FB2FDE" w14:paraId="7797988E" w14:textId="77777777" w:rsidTr="003869BF">
        <w:trPr>
          <w:jc w:val="center"/>
        </w:trPr>
        <w:tc>
          <w:tcPr>
            <w:tcW w:w="1637" w:type="dxa"/>
            <w:tcBorders>
              <w:top w:val="single" w:sz="4" w:space="0" w:color="auto"/>
              <w:left w:val="single" w:sz="4" w:space="0" w:color="auto"/>
              <w:bottom w:val="single" w:sz="4" w:space="0" w:color="auto"/>
              <w:right w:val="single" w:sz="4" w:space="0" w:color="auto"/>
            </w:tcBorders>
            <w:hideMark/>
          </w:tcPr>
          <w:p w14:paraId="41C4896D" w14:textId="77777777" w:rsidR="00C705F6" w:rsidRPr="00660C41" w:rsidRDefault="00C705F6" w:rsidP="004E66F8">
            <w:pPr>
              <w:pStyle w:val="TAL"/>
              <w:rPr>
                <w:lang w:val="en-US" w:eastAsia="zh-CN"/>
              </w:rPr>
            </w:pPr>
            <w:r w:rsidRPr="004E66F8">
              <w:rPr>
                <w:rFonts w:hint="eastAsia"/>
              </w:rPr>
              <w:t>11</w:t>
            </w:r>
          </w:p>
        </w:tc>
        <w:tc>
          <w:tcPr>
            <w:tcW w:w="2430" w:type="dxa"/>
            <w:tcBorders>
              <w:top w:val="single" w:sz="4" w:space="0" w:color="auto"/>
              <w:left w:val="single" w:sz="4" w:space="0" w:color="auto"/>
              <w:bottom w:val="single" w:sz="4" w:space="0" w:color="auto"/>
              <w:right w:val="single" w:sz="4" w:space="0" w:color="auto"/>
            </w:tcBorders>
            <w:hideMark/>
          </w:tcPr>
          <w:p w14:paraId="2BD8E9A6" w14:textId="77777777" w:rsidR="00C705F6" w:rsidRPr="00660C41" w:rsidRDefault="00C705F6" w:rsidP="004E66F8">
            <w:pPr>
              <w:pStyle w:val="TAL"/>
              <w:rPr>
                <w:lang w:val="en-US"/>
              </w:rPr>
            </w:pPr>
            <w:r w:rsidRPr="004E66F8">
              <w:rPr>
                <w:rFonts w:hint="eastAsia"/>
              </w:rPr>
              <w:t>Reserved</w:t>
            </w:r>
          </w:p>
        </w:tc>
        <w:tc>
          <w:tcPr>
            <w:tcW w:w="5428" w:type="dxa"/>
            <w:tcBorders>
              <w:top w:val="single" w:sz="4" w:space="0" w:color="auto"/>
              <w:left w:val="single" w:sz="4" w:space="0" w:color="auto"/>
              <w:bottom w:val="single" w:sz="4" w:space="0" w:color="auto"/>
              <w:right w:val="single" w:sz="4" w:space="0" w:color="auto"/>
            </w:tcBorders>
            <w:hideMark/>
          </w:tcPr>
          <w:p w14:paraId="3B8850FC" w14:textId="77777777" w:rsidR="00C705F6" w:rsidRPr="00660C41" w:rsidRDefault="00C705F6">
            <w:pPr>
              <w:keepNext/>
              <w:keepLines/>
              <w:spacing w:after="0"/>
              <w:rPr>
                <w:rFonts w:ascii="Arial" w:hAnsi="Arial"/>
                <w:sz w:val="18"/>
                <w:szCs w:val="18"/>
                <w:lang w:val="en-US"/>
              </w:rPr>
            </w:pPr>
            <w:r>
              <w:rPr>
                <w:rFonts w:ascii="Arial" w:hAnsi="Arial" w:hint="eastAsia"/>
                <w:sz w:val="18"/>
                <w:szCs w:val="18"/>
                <w:lang w:val="en-US" w:eastAsia="zh-CN"/>
              </w:rPr>
              <w:t>This feature number is not allowed to be used in Rel-15.</w:t>
            </w:r>
          </w:p>
        </w:tc>
      </w:tr>
      <w:tr w:rsidR="009B5409" w:rsidRPr="00FB2FDE" w14:paraId="3D21D0F1" w14:textId="77777777" w:rsidTr="00C705F6">
        <w:trPr>
          <w:jc w:val="center"/>
        </w:trPr>
        <w:tc>
          <w:tcPr>
            <w:tcW w:w="1637" w:type="dxa"/>
            <w:tcBorders>
              <w:top w:val="single" w:sz="4" w:space="0" w:color="auto"/>
              <w:left w:val="single" w:sz="4" w:space="0" w:color="auto"/>
              <w:bottom w:val="single" w:sz="4" w:space="0" w:color="auto"/>
              <w:right w:val="single" w:sz="4" w:space="0" w:color="auto"/>
            </w:tcBorders>
            <w:hideMark/>
          </w:tcPr>
          <w:p w14:paraId="0DC46498" w14:textId="77777777" w:rsidR="009B5409" w:rsidRDefault="009B5409" w:rsidP="004E66F8">
            <w:pPr>
              <w:pStyle w:val="TAL"/>
              <w:rPr>
                <w:lang w:val="en-US" w:eastAsia="zh-CN"/>
              </w:rPr>
            </w:pPr>
            <w:r w:rsidRPr="004E66F8">
              <w:rPr>
                <w:rFonts w:hint="eastAsia"/>
              </w:rPr>
              <w:t>12</w:t>
            </w:r>
          </w:p>
        </w:tc>
        <w:tc>
          <w:tcPr>
            <w:tcW w:w="2430" w:type="dxa"/>
            <w:tcBorders>
              <w:top w:val="single" w:sz="4" w:space="0" w:color="auto"/>
              <w:left w:val="single" w:sz="4" w:space="0" w:color="auto"/>
              <w:bottom w:val="single" w:sz="4" w:space="0" w:color="auto"/>
              <w:right w:val="single" w:sz="4" w:space="0" w:color="auto"/>
            </w:tcBorders>
            <w:hideMark/>
          </w:tcPr>
          <w:p w14:paraId="4253C900" w14:textId="77777777" w:rsidR="009B5409" w:rsidRDefault="009B5409" w:rsidP="004E66F8">
            <w:pPr>
              <w:pStyle w:val="TAL"/>
              <w:rPr>
                <w:lang w:val="en-US" w:eastAsia="zh-CN"/>
              </w:rPr>
            </w:pPr>
            <w:r w:rsidRPr="004E66F8">
              <w:rPr>
                <w:rFonts w:hint="eastAsia"/>
              </w:rPr>
              <w:t>Reserved</w:t>
            </w:r>
          </w:p>
        </w:tc>
        <w:tc>
          <w:tcPr>
            <w:tcW w:w="5428" w:type="dxa"/>
            <w:tcBorders>
              <w:top w:val="single" w:sz="4" w:space="0" w:color="auto"/>
              <w:left w:val="single" w:sz="4" w:space="0" w:color="auto"/>
              <w:bottom w:val="single" w:sz="4" w:space="0" w:color="auto"/>
              <w:right w:val="single" w:sz="4" w:space="0" w:color="auto"/>
            </w:tcBorders>
            <w:hideMark/>
          </w:tcPr>
          <w:p w14:paraId="2352DE2B" w14:textId="77777777" w:rsidR="009B5409" w:rsidRDefault="009B5409">
            <w:pPr>
              <w:keepNext/>
              <w:keepLines/>
              <w:spacing w:after="0"/>
              <w:rPr>
                <w:rFonts w:ascii="Arial" w:hAnsi="Arial"/>
                <w:sz w:val="18"/>
                <w:szCs w:val="18"/>
                <w:lang w:val="en-US" w:eastAsia="zh-CN"/>
              </w:rPr>
            </w:pPr>
            <w:r>
              <w:rPr>
                <w:rFonts w:ascii="Arial" w:hAnsi="Arial" w:hint="eastAsia"/>
                <w:sz w:val="18"/>
                <w:szCs w:val="18"/>
                <w:lang w:val="en-US" w:eastAsia="zh-CN"/>
              </w:rPr>
              <w:t>This feature number is not allowed to be used in Rel-15.</w:t>
            </w:r>
          </w:p>
        </w:tc>
      </w:tr>
      <w:tr w:rsidR="009B5409" w:rsidRPr="005523F6" w14:paraId="6E43CBE3" w14:textId="77777777" w:rsidTr="00F31B50">
        <w:trPr>
          <w:jc w:val="center"/>
        </w:trPr>
        <w:tc>
          <w:tcPr>
            <w:tcW w:w="1637" w:type="dxa"/>
            <w:tcBorders>
              <w:top w:val="single" w:sz="4" w:space="0" w:color="auto"/>
              <w:left w:val="single" w:sz="4" w:space="0" w:color="auto"/>
              <w:bottom w:val="single" w:sz="4" w:space="0" w:color="auto"/>
              <w:right w:val="single" w:sz="4" w:space="0" w:color="auto"/>
            </w:tcBorders>
            <w:hideMark/>
          </w:tcPr>
          <w:p w14:paraId="555985AA" w14:textId="77777777" w:rsidR="009B5409" w:rsidRPr="00347EA4" w:rsidRDefault="009B5409" w:rsidP="004E66F8">
            <w:pPr>
              <w:pStyle w:val="TAL"/>
              <w:rPr>
                <w:lang w:val="en-US" w:eastAsia="zh-CN"/>
              </w:rPr>
            </w:pPr>
            <w:r w:rsidRPr="004E66F8">
              <w:rPr>
                <w:rFonts w:hint="eastAsia"/>
              </w:rPr>
              <w:t>13</w:t>
            </w:r>
          </w:p>
        </w:tc>
        <w:tc>
          <w:tcPr>
            <w:tcW w:w="2430" w:type="dxa"/>
            <w:tcBorders>
              <w:top w:val="single" w:sz="4" w:space="0" w:color="auto"/>
              <w:left w:val="single" w:sz="4" w:space="0" w:color="auto"/>
              <w:bottom w:val="single" w:sz="4" w:space="0" w:color="auto"/>
              <w:right w:val="single" w:sz="4" w:space="0" w:color="auto"/>
            </w:tcBorders>
            <w:hideMark/>
          </w:tcPr>
          <w:p w14:paraId="6669BBF9" w14:textId="77777777" w:rsidR="009B5409" w:rsidRPr="00347EA4" w:rsidRDefault="009B5409" w:rsidP="004E66F8">
            <w:pPr>
              <w:pStyle w:val="TAL"/>
              <w:rPr>
                <w:lang w:val="en-US"/>
              </w:rPr>
            </w:pPr>
            <w:r w:rsidRPr="004E66F8">
              <w:t>OpSpecDataMapNotification</w:t>
            </w:r>
          </w:p>
        </w:tc>
        <w:tc>
          <w:tcPr>
            <w:tcW w:w="5428" w:type="dxa"/>
            <w:tcBorders>
              <w:top w:val="single" w:sz="4" w:space="0" w:color="auto"/>
              <w:left w:val="single" w:sz="4" w:space="0" w:color="auto"/>
              <w:bottom w:val="single" w:sz="4" w:space="0" w:color="auto"/>
              <w:right w:val="single" w:sz="4" w:space="0" w:color="auto"/>
            </w:tcBorders>
            <w:hideMark/>
          </w:tcPr>
          <w:p w14:paraId="015D2AE9" w14:textId="77777777" w:rsidR="009B5409" w:rsidRPr="00347EA4" w:rsidRDefault="009B5409" w:rsidP="00F31B50">
            <w:pPr>
              <w:rPr>
                <w:rFonts w:ascii="Arial" w:hAnsi="Arial"/>
                <w:sz w:val="18"/>
                <w:szCs w:val="18"/>
                <w:lang w:val="en-US"/>
              </w:rPr>
            </w:pPr>
            <w:r w:rsidRPr="00347EA4">
              <w:rPr>
                <w:rFonts w:ascii="Arial" w:hAnsi="Arial"/>
                <w:sz w:val="18"/>
                <w:szCs w:val="18"/>
                <w:lang w:val="en-US"/>
              </w:rPr>
              <w:t xml:space="preserve">This feature indicates the support of the notification </w:t>
            </w:r>
            <w:r>
              <w:rPr>
                <w:rFonts w:ascii="Arial" w:hAnsi="Arial"/>
                <w:sz w:val="18"/>
                <w:szCs w:val="18"/>
                <w:lang w:val="en-US"/>
              </w:rPr>
              <w:t xml:space="preserve">of </w:t>
            </w:r>
            <w:r w:rsidRPr="00347EA4">
              <w:rPr>
                <w:rFonts w:ascii="Arial" w:hAnsi="Arial"/>
                <w:sz w:val="18"/>
                <w:szCs w:val="18"/>
                <w:lang w:val="en-US"/>
              </w:rPr>
              <w:t xml:space="preserve">data changes in </w:t>
            </w:r>
            <w:r>
              <w:rPr>
                <w:rFonts w:ascii="Arial" w:hAnsi="Arial"/>
                <w:sz w:val="18"/>
                <w:szCs w:val="18"/>
                <w:lang w:val="en-US"/>
              </w:rPr>
              <w:t xml:space="preserve">the </w:t>
            </w:r>
            <w:r w:rsidRPr="00347EA4">
              <w:rPr>
                <w:rFonts w:ascii="Arial" w:hAnsi="Arial"/>
                <w:sz w:val="18"/>
                <w:szCs w:val="18"/>
                <w:lang w:val="en-US"/>
              </w:rPr>
              <w:t>OperatorSpecificData resource by including the complete map of Operator</w:t>
            </w:r>
            <w:r>
              <w:rPr>
                <w:rFonts w:ascii="Arial" w:hAnsi="Arial"/>
                <w:sz w:val="18"/>
                <w:szCs w:val="18"/>
                <w:lang w:val="en-US"/>
              </w:rPr>
              <w:t xml:space="preserve"> </w:t>
            </w:r>
            <w:r w:rsidRPr="00347EA4">
              <w:rPr>
                <w:rFonts w:ascii="Arial" w:hAnsi="Arial"/>
                <w:sz w:val="18"/>
                <w:szCs w:val="18"/>
                <w:lang w:val="en-US"/>
              </w:rPr>
              <w:t>Specific</w:t>
            </w:r>
            <w:r>
              <w:rPr>
                <w:rFonts w:ascii="Arial" w:hAnsi="Arial"/>
                <w:sz w:val="18"/>
                <w:szCs w:val="18"/>
                <w:lang w:val="en-US"/>
              </w:rPr>
              <w:t xml:space="preserve"> Data </w:t>
            </w:r>
            <w:r w:rsidRPr="00347EA4">
              <w:rPr>
                <w:rFonts w:ascii="Arial" w:hAnsi="Arial"/>
                <w:sz w:val="18"/>
                <w:szCs w:val="18"/>
                <w:lang w:val="en-US"/>
              </w:rPr>
              <w:t>Container</w:t>
            </w:r>
            <w:r>
              <w:rPr>
                <w:rFonts w:ascii="Arial" w:hAnsi="Arial"/>
                <w:sz w:val="18"/>
                <w:szCs w:val="18"/>
                <w:lang w:val="en-US"/>
              </w:rPr>
              <w:t>s</w:t>
            </w:r>
            <w:r w:rsidRPr="00347EA4">
              <w:rPr>
                <w:rFonts w:ascii="Arial" w:hAnsi="Arial"/>
                <w:sz w:val="18"/>
                <w:szCs w:val="18"/>
                <w:lang w:val="en-US"/>
              </w:rPr>
              <w:t>. It applies to Policy Data resources as specified in 3GPP TS 29.519 [3].</w:t>
            </w:r>
          </w:p>
        </w:tc>
      </w:tr>
      <w:tr w:rsidR="009B5409" w:rsidRPr="005523F6" w14:paraId="0973C547" w14:textId="77777777" w:rsidTr="00F31B50">
        <w:trPr>
          <w:jc w:val="center"/>
        </w:trPr>
        <w:tc>
          <w:tcPr>
            <w:tcW w:w="9495" w:type="dxa"/>
            <w:gridSpan w:val="3"/>
            <w:tcBorders>
              <w:top w:val="single" w:sz="4" w:space="0" w:color="auto"/>
              <w:left w:val="single" w:sz="4" w:space="0" w:color="auto"/>
              <w:bottom w:val="single" w:sz="4" w:space="0" w:color="auto"/>
              <w:right w:val="single" w:sz="4" w:space="0" w:color="auto"/>
            </w:tcBorders>
          </w:tcPr>
          <w:p w14:paraId="39F1B9DA" w14:textId="77777777" w:rsidR="009B5409" w:rsidRPr="00347EA4" w:rsidRDefault="009B5409" w:rsidP="00F31B50">
            <w:pPr>
              <w:pStyle w:val="TAN"/>
              <w:rPr>
                <w:szCs w:val="18"/>
                <w:lang w:val="en-US"/>
              </w:rPr>
            </w:pPr>
            <w:r>
              <w:rPr>
                <w:szCs w:val="18"/>
                <w:lang w:val="en-US"/>
              </w:rPr>
              <w:t>NOTE:</w:t>
            </w:r>
            <w:r w:rsidRPr="000A3A2B">
              <w:tab/>
              <w:t xml:space="preserve">Feature numbers 3 to </w:t>
            </w:r>
            <w:r w:rsidRPr="00F91F57">
              <w:rPr>
                <w:rFonts w:hint="eastAsia"/>
                <w:lang w:eastAsia="zh-CN"/>
              </w:rPr>
              <w:t>12</w:t>
            </w:r>
            <w:r w:rsidRPr="000A3A2B">
              <w:t xml:space="preserve"> are not applicable to this release of the specification.</w:t>
            </w:r>
          </w:p>
        </w:tc>
      </w:tr>
    </w:tbl>
    <w:p w14:paraId="3963E98B" w14:textId="77777777" w:rsidR="00347BE0" w:rsidRDefault="00347BE0" w:rsidP="00347BE0">
      <w:pPr>
        <w:rPr>
          <w:lang w:eastAsia="zh-CN"/>
        </w:rPr>
      </w:pPr>
    </w:p>
    <w:p w14:paraId="49034E8A" w14:textId="77777777" w:rsidR="00347BE0" w:rsidRDefault="00347BE0" w:rsidP="00347BE0">
      <w:pPr>
        <w:pStyle w:val="Heading8"/>
      </w:pPr>
      <w:r>
        <w:br w:type="page"/>
      </w:r>
      <w:bookmarkStart w:id="369" w:name="_Toc20119884"/>
      <w:bookmarkStart w:id="370" w:name="_Toc21622784"/>
      <w:bookmarkStart w:id="371" w:name="_Toc21622861"/>
      <w:bookmarkStart w:id="372" w:name="_Toc27586156"/>
      <w:bookmarkStart w:id="373" w:name="_Toc90581410"/>
      <w:r>
        <w:lastRenderedPageBreak/>
        <w:t>Annex A (normative):</w:t>
      </w:r>
      <w:r>
        <w:br/>
        <w:t>OpenAPI specification</w:t>
      </w:r>
      <w:bookmarkEnd w:id="369"/>
      <w:bookmarkEnd w:id="370"/>
      <w:bookmarkEnd w:id="371"/>
      <w:bookmarkEnd w:id="372"/>
      <w:bookmarkEnd w:id="373"/>
    </w:p>
    <w:p w14:paraId="1EE8E431" w14:textId="77777777" w:rsidR="00347BE0" w:rsidRPr="00347BE0" w:rsidRDefault="00347BE0" w:rsidP="00347BE0">
      <w:pPr>
        <w:pStyle w:val="Heading2"/>
      </w:pPr>
      <w:bookmarkStart w:id="374" w:name="_Toc20119885"/>
      <w:bookmarkStart w:id="375" w:name="_Toc21622785"/>
      <w:bookmarkStart w:id="376" w:name="_Toc21622862"/>
      <w:bookmarkStart w:id="377" w:name="_Toc27586157"/>
      <w:bookmarkStart w:id="378" w:name="_Toc90581411"/>
      <w:r w:rsidRPr="00347BE0">
        <w:t>A.1</w:t>
      </w:r>
      <w:r w:rsidRPr="00347BE0">
        <w:tab/>
        <w:t>General</w:t>
      </w:r>
      <w:bookmarkEnd w:id="374"/>
      <w:bookmarkEnd w:id="375"/>
      <w:bookmarkEnd w:id="376"/>
      <w:bookmarkEnd w:id="377"/>
      <w:bookmarkEnd w:id="378"/>
    </w:p>
    <w:p w14:paraId="67870065" w14:textId="77777777" w:rsidR="00347BE0" w:rsidRPr="00347BE0" w:rsidRDefault="00347BE0" w:rsidP="00347BE0">
      <w:pPr>
        <w:rPr>
          <w:lang w:val="en-US" w:eastAsia="zh-CN"/>
        </w:rPr>
      </w:pPr>
      <w:r>
        <w:rPr>
          <w:lang w:val="en-US" w:eastAsia="zh-CN"/>
        </w:rPr>
        <w:t>This document specifies the common service operations and the top level data model for Nudr</w:t>
      </w:r>
      <w:r>
        <w:t>_Data</w:t>
      </w:r>
      <w:r>
        <w:rPr>
          <w:lang w:eastAsia="zh-CN"/>
        </w:rPr>
        <w:t>Repository</w:t>
      </w:r>
      <w:r>
        <w:rPr>
          <w:lang w:val="en-US" w:eastAsia="zh-CN"/>
        </w:rPr>
        <w:t xml:space="preserve"> Service Based Interface. There are no specific HTTP methods or custom operations on the four top level resources in Table 6.1.3.1-1. Hence, the top level OpenAPI specification is not needed.</w:t>
      </w:r>
    </w:p>
    <w:p w14:paraId="4126FF4E" w14:textId="77777777" w:rsidR="00347BE0" w:rsidRDefault="00347BE0" w:rsidP="00347BE0">
      <w:r>
        <w:t>This Annex takes precedence when being discrepant to other parts of the specification with respect to the encoding of information elements and methods within the API(s).</w:t>
      </w:r>
    </w:p>
    <w:p w14:paraId="101D1A4C" w14:textId="77777777" w:rsidR="00347BE0" w:rsidRDefault="00347BE0" w:rsidP="00347BE0">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4786899C" w14:textId="13A9775B" w:rsidR="00347BE0" w:rsidRDefault="00347BE0" w:rsidP="00347BE0">
      <w:r>
        <w:t xml:space="preserve">Informative copies of the OpenAPI specification files contained in this 3GPP Technical Specification are available on the public 3GPP file server in the following locations </w:t>
      </w:r>
      <w:r>
        <w:rPr>
          <w:lang w:eastAsia="zh-CN"/>
        </w:rPr>
        <w:t xml:space="preserve">(see </w:t>
      </w:r>
      <w:r w:rsidR="004E66F8">
        <w:rPr>
          <w:lang w:eastAsia="zh-CN"/>
        </w:rPr>
        <w:t>clause 5</w:t>
      </w:r>
      <w:r>
        <w:rPr>
          <w:lang w:eastAsia="zh-CN"/>
        </w:rPr>
        <w:t xml:space="preserve">B of the </w:t>
      </w:r>
      <w:r w:rsidR="00EE4EF4">
        <w:rPr>
          <w:lang w:eastAsia="zh-CN"/>
        </w:rPr>
        <w:t>3GPP TR 21.900 [</w:t>
      </w:r>
      <w:r>
        <w:rPr>
          <w:lang w:eastAsia="zh-CN"/>
        </w:rPr>
        <w:t>x] for further information)</w:t>
      </w:r>
      <w:r>
        <w:t>:</w:t>
      </w:r>
    </w:p>
    <w:p w14:paraId="0F5A01C3" w14:textId="77777777" w:rsidR="00347BE0" w:rsidRDefault="00347BE0" w:rsidP="00347BE0">
      <w:pPr>
        <w:pStyle w:val="B1"/>
        <w:rPr>
          <w:lang w:eastAsia="zh-CN"/>
        </w:rPr>
      </w:pPr>
      <w:bookmarkStart w:id="379" w:name="_PERM_MCCTEMPBM_CRPT61770029___5"/>
      <w:r>
        <w:t>-</w:t>
      </w:r>
      <w:r>
        <w:tab/>
      </w:r>
      <w:hyperlink r:id="rId36" w:history="1">
        <w:r>
          <w:rPr>
            <w:rStyle w:val="Hyperlink"/>
          </w:rPr>
          <w:t>https://www.3gpp.org/ftp/Specs/archive/OpenAPI/&lt;Release&gt;/</w:t>
        </w:r>
      </w:hyperlink>
      <w:r>
        <w:rPr>
          <w:lang w:eastAsia="zh-CN"/>
        </w:rPr>
        <w:t>, and</w:t>
      </w:r>
    </w:p>
    <w:p w14:paraId="0B025263" w14:textId="77777777" w:rsidR="00347BE0" w:rsidRDefault="00347BE0" w:rsidP="00347BE0">
      <w:pPr>
        <w:pStyle w:val="B1"/>
      </w:pPr>
      <w:r>
        <w:rPr>
          <w:lang w:eastAsia="zh-CN"/>
        </w:rPr>
        <w:t>-</w:t>
      </w:r>
      <w:r>
        <w:rPr>
          <w:lang w:eastAsia="zh-CN"/>
        </w:rPr>
        <w:tab/>
      </w:r>
      <w:hyperlink r:id="rId37" w:history="1">
        <w:r>
          <w:rPr>
            <w:rStyle w:val="Hyperlink"/>
          </w:rPr>
          <w:t>https://www.3gpp.org/ftp/Specs/&lt;Plenary&gt;/&lt;Release&gt;/OpenAPI/</w:t>
        </w:r>
      </w:hyperlink>
      <w:r>
        <w:t>.</w:t>
      </w:r>
    </w:p>
    <w:bookmarkEnd w:id="379"/>
    <w:p w14:paraId="731F4A72" w14:textId="77777777" w:rsidR="00347BE0" w:rsidRDefault="00347BE0" w:rsidP="00347BE0">
      <w:pPr>
        <w:pStyle w:val="NO"/>
        <w:rPr>
          <w:lang w:val="en-US" w:eastAsia="zh-CN"/>
        </w:rPr>
      </w:pPr>
      <w:r>
        <w:t>NOTE 2:</w:t>
      </w:r>
      <w:r>
        <w:tab/>
        <w:t>To fetch the OpenAPI specification file after CT#83 plenary meeting for Release 15 in the above links &lt;Plenary&gt; must be replaced with the date the CT Plenary occurs, in the form of year-month (yyyy-mm), e.g. for CT#83 meeting &lt;Plenary&gt; must be replaced with value "2019-03" and &lt;Release&gt; must be replaced with value "Rel-15".</w:t>
      </w:r>
    </w:p>
    <w:p w14:paraId="1277F73F" w14:textId="77777777" w:rsidR="00347BE0" w:rsidRPr="00347BE0" w:rsidRDefault="00347BE0" w:rsidP="00347BE0">
      <w:pPr>
        <w:pStyle w:val="Heading2"/>
      </w:pPr>
      <w:bookmarkStart w:id="380" w:name="_Toc20119886"/>
      <w:bookmarkStart w:id="381" w:name="_Toc21622786"/>
      <w:bookmarkStart w:id="382" w:name="_Toc21622863"/>
      <w:bookmarkStart w:id="383" w:name="_Toc27586158"/>
      <w:bookmarkStart w:id="384" w:name="_Toc90581412"/>
      <w:r w:rsidRPr="00347BE0">
        <w:t>A.2</w:t>
      </w:r>
      <w:r w:rsidRPr="00347BE0">
        <w:tab/>
        <w:t>Nud</w:t>
      </w:r>
      <w:r w:rsidRPr="00347BE0">
        <w:rPr>
          <w:lang w:eastAsia="zh-CN"/>
        </w:rPr>
        <w:t>r</w:t>
      </w:r>
      <w:r w:rsidRPr="00347BE0">
        <w:t>_DataRepository API</w:t>
      </w:r>
      <w:bookmarkEnd w:id="380"/>
      <w:bookmarkEnd w:id="381"/>
      <w:bookmarkEnd w:id="382"/>
      <w:bookmarkEnd w:id="383"/>
      <w:bookmarkEnd w:id="384"/>
    </w:p>
    <w:p w14:paraId="1F54DADE" w14:textId="77777777" w:rsidR="00347BE0" w:rsidRPr="00347BE0" w:rsidRDefault="00347BE0" w:rsidP="00347BE0">
      <w:pPr>
        <w:rPr>
          <w:lang w:val="en-US" w:eastAsia="zh-CN"/>
        </w:rPr>
      </w:pPr>
      <w:bookmarkStart w:id="385" w:name="historyclause"/>
      <w:r>
        <w:rPr>
          <w:lang w:val="en-US"/>
        </w:rPr>
        <w:t>This Annex specifies the formal definition of the N</w:t>
      </w:r>
      <w:r>
        <w:rPr>
          <w:lang w:val="en-US" w:eastAsia="zh-CN"/>
        </w:rPr>
        <w:t>udr</w:t>
      </w:r>
      <w:r>
        <w:rPr>
          <w:lang w:val="en-US"/>
        </w:rPr>
        <w:t>_</w:t>
      </w:r>
      <w:r>
        <w:rPr>
          <w:lang w:val="en-US" w:eastAsia="zh-CN"/>
        </w:rPr>
        <w:t>DataRepository</w:t>
      </w:r>
      <w:r>
        <w:rPr>
          <w:lang w:val="en-US"/>
        </w:rPr>
        <w:t xml:space="preserve"> service. It consists of OpenAPI 3.0.0 specifications, in YAML format.</w:t>
      </w:r>
    </w:p>
    <w:p w14:paraId="155D4C38" w14:textId="77777777" w:rsidR="00347BE0" w:rsidRDefault="00347BE0" w:rsidP="00347BE0">
      <w:pPr>
        <w:rPr>
          <w:kern w:val="2"/>
          <w:lang w:eastAsia="zh-CN"/>
        </w:rPr>
      </w:pPr>
      <w:r>
        <w:rPr>
          <w:lang w:val="en-US" w:eastAsia="zh-CN"/>
        </w:rPr>
        <w:t>The</w:t>
      </w:r>
      <w:r>
        <w:rPr>
          <w:lang w:val="en-US"/>
        </w:rPr>
        <w:t xml:space="preserve"> </w:t>
      </w:r>
      <w:r>
        <w:rPr>
          <w:lang w:val="en-US" w:eastAsia="zh-CN"/>
        </w:rPr>
        <w:t xml:space="preserve">OpenAPI 3.0.0 definition related to </w:t>
      </w:r>
      <w:r>
        <w:rPr>
          <w:kern w:val="2"/>
          <w:lang w:eastAsia="zh-CN"/>
        </w:rPr>
        <w:t>SubscriptionData</w:t>
      </w:r>
      <w:r>
        <w:rPr>
          <w:lang w:val="en-US"/>
        </w:rPr>
        <w:t xml:space="preserve"> </w:t>
      </w:r>
      <w:r>
        <w:rPr>
          <w:lang w:val="en-US" w:eastAsia="zh-CN"/>
        </w:rPr>
        <w:t>shall comply with the</w:t>
      </w:r>
      <w:r>
        <w:rPr>
          <w:kern w:val="2"/>
          <w:lang w:eastAsia="zh-CN"/>
        </w:rPr>
        <w:t xml:space="preserve"> definition in </w:t>
      </w:r>
      <w:r w:rsidR="00EE4EF4">
        <w:rPr>
          <w:kern w:val="2"/>
          <w:lang w:eastAsia="zh-CN"/>
        </w:rPr>
        <w:t>3GPP TS 29.505 [</w:t>
      </w:r>
      <w:r>
        <w:rPr>
          <w:kern w:val="2"/>
          <w:lang w:eastAsia="zh-CN"/>
        </w:rPr>
        <w:t>2].</w:t>
      </w:r>
    </w:p>
    <w:p w14:paraId="3741C474" w14:textId="77777777" w:rsidR="00347BE0" w:rsidRDefault="00347BE0" w:rsidP="00347BE0">
      <w:pPr>
        <w:rPr>
          <w:lang w:eastAsia="zh-CN"/>
        </w:rPr>
      </w:pPr>
      <w:r>
        <w:rPr>
          <w:lang w:val="en-US" w:eastAsia="zh-CN"/>
        </w:rPr>
        <w:t>The</w:t>
      </w:r>
      <w:r>
        <w:rPr>
          <w:lang w:val="en-US"/>
        </w:rPr>
        <w:t xml:space="preserve"> </w:t>
      </w:r>
      <w:r>
        <w:rPr>
          <w:lang w:val="en-US" w:eastAsia="zh-CN"/>
        </w:rPr>
        <w:t>OpenAPI 3.0.0 definition related to</w:t>
      </w:r>
      <w:r>
        <w:rPr>
          <w:lang w:eastAsia="zh-CN"/>
        </w:rPr>
        <w:t xml:space="preserve"> PolicyData, StructuredDataForExposure and ApplicationData</w:t>
      </w:r>
      <w:r>
        <w:rPr>
          <w:lang w:val="en-US"/>
        </w:rPr>
        <w:t xml:space="preserve"> </w:t>
      </w:r>
      <w:r>
        <w:rPr>
          <w:lang w:val="en-US" w:eastAsia="zh-CN"/>
        </w:rPr>
        <w:t>shall comply with the</w:t>
      </w:r>
      <w:r>
        <w:rPr>
          <w:lang w:eastAsia="zh-CN"/>
        </w:rPr>
        <w:t xml:space="preserve"> definition in </w:t>
      </w:r>
      <w:r w:rsidR="00EE4EF4">
        <w:rPr>
          <w:lang w:eastAsia="zh-CN"/>
        </w:rPr>
        <w:t>3GPP TS 29.519 [</w:t>
      </w:r>
      <w:r>
        <w:rPr>
          <w:lang w:eastAsia="zh-CN"/>
        </w:rPr>
        <w:t>3].</w:t>
      </w:r>
    </w:p>
    <w:p w14:paraId="711A743F" w14:textId="77777777" w:rsidR="00347BE0" w:rsidRDefault="00347BE0" w:rsidP="00347BE0">
      <w:pPr>
        <w:rPr>
          <w:lang w:eastAsia="zh-CN"/>
        </w:rPr>
      </w:pPr>
      <w:r>
        <w:rPr>
          <w:lang w:eastAsia="zh-CN"/>
        </w:rPr>
        <w:t>The OpenAPI file for the Nudr_DataRepository API is defined as follows:</w:t>
      </w:r>
    </w:p>
    <w:p w14:paraId="1EEA9A7C" w14:textId="77777777" w:rsidR="00347BE0" w:rsidRPr="004E66F8" w:rsidRDefault="00347BE0" w:rsidP="004E66F8">
      <w:pPr>
        <w:pStyle w:val="PL"/>
      </w:pPr>
    </w:p>
    <w:p w14:paraId="29355BCB" w14:textId="77777777" w:rsidR="00347BE0" w:rsidRDefault="00347BE0" w:rsidP="00347BE0">
      <w:pPr>
        <w:pStyle w:val="PL"/>
        <w:rPr>
          <w:lang w:eastAsia="zh-CN"/>
        </w:rPr>
      </w:pPr>
      <w:r>
        <w:t>openapi: 3.0.0</w:t>
      </w:r>
    </w:p>
    <w:p w14:paraId="7F0F3EED" w14:textId="77777777" w:rsidR="00EC466A" w:rsidRDefault="00EC466A" w:rsidP="00347BE0">
      <w:pPr>
        <w:pStyle w:val="PL"/>
        <w:rPr>
          <w:lang w:eastAsia="zh-CN"/>
        </w:rPr>
      </w:pPr>
    </w:p>
    <w:p w14:paraId="06EE158B" w14:textId="77777777" w:rsidR="00347BE0" w:rsidRDefault="00347BE0" w:rsidP="00347BE0">
      <w:pPr>
        <w:pStyle w:val="PL"/>
      </w:pPr>
      <w:r>
        <w:t>info:</w:t>
      </w:r>
    </w:p>
    <w:p w14:paraId="76BD2A51" w14:textId="23A58870" w:rsidR="00347BE0" w:rsidRDefault="00347BE0" w:rsidP="00347BE0">
      <w:pPr>
        <w:pStyle w:val="PL"/>
        <w:rPr>
          <w:lang w:eastAsia="zh-CN"/>
        </w:rPr>
      </w:pPr>
      <w:r>
        <w:t xml:space="preserve">  version: </w:t>
      </w:r>
      <w:r>
        <w:rPr>
          <w:lang w:eastAsia="zh-CN"/>
        </w:rPr>
        <w:t>2</w:t>
      </w:r>
      <w:r>
        <w:t>.0.</w:t>
      </w:r>
      <w:r w:rsidR="00AF5337">
        <w:rPr>
          <w:lang w:eastAsia="zh-CN"/>
        </w:rPr>
        <w:t>6</w:t>
      </w:r>
    </w:p>
    <w:p w14:paraId="520D67CD" w14:textId="77777777" w:rsidR="00347BE0" w:rsidRDefault="00347BE0" w:rsidP="00347BE0">
      <w:pPr>
        <w:pStyle w:val="PL"/>
      </w:pPr>
      <w:r>
        <w:t xml:space="preserve">  title: 'Nudr_DataRepository API OpenAPI file'</w:t>
      </w:r>
    </w:p>
    <w:p w14:paraId="6753FF68" w14:textId="77777777" w:rsidR="00347BE0" w:rsidRDefault="00347BE0" w:rsidP="00347BE0">
      <w:pPr>
        <w:pStyle w:val="PL"/>
        <w:rPr>
          <w:lang w:eastAsia="zh-CN"/>
        </w:rPr>
      </w:pPr>
      <w:r>
        <w:t xml:space="preserve">  description:</w:t>
      </w:r>
      <w:r w:rsidR="00EC466A">
        <w:t xml:space="preserve"> |</w:t>
      </w:r>
    </w:p>
    <w:p w14:paraId="1C7A341E" w14:textId="77777777" w:rsidR="00347BE0" w:rsidRDefault="00347BE0" w:rsidP="00347BE0">
      <w:pPr>
        <w:pStyle w:val="PL"/>
        <w:rPr>
          <w:lang w:eastAsia="zh-CN"/>
        </w:rPr>
      </w:pPr>
      <w:r>
        <w:t xml:space="preserve">    Unified Data Repository Service</w:t>
      </w:r>
      <w:r>
        <w:rPr>
          <w:lang w:eastAsia="zh-CN"/>
        </w:rPr>
        <w:t>.</w:t>
      </w:r>
    </w:p>
    <w:p w14:paraId="172E15A1" w14:textId="0ECA6657" w:rsidR="00347BE0" w:rsidRDefault="00347BE0" w:rsidP="00347BE0">
      <w:pPr>
        <w:pStyle w:val="PL"/>
        <w:rPr>
          <w:lang w:eastAsia="zh-CN"/>
        </w:rPr>
      </w:pPr>
      <w:r>
        <w:rPr>
          <w:lang w:eastAsia="zh-CN"/>
        </w:rPr>
        <w:t xml:space="preserve">    © 20</w:t>
      </w:r>
      <w:r w:rsidR="00D55F91">
        <w:rPr>
          <w:lang w:eastAsia="zh-CN"/>
        </w:rPr>
        <w:t>21</w:t>
      </w:r>
      <w:r>
        <w:rPr>
          <w:lang w:eastAsia="zh-CN"/>
        </w:rPr>
        <w:t>, 3GPP Organizational Partners (ARIB, ATIS, CCSA, ETSI, TSDSI, TTA, TTC).</w:t>
      </w:r>
    </w:p>
    <w:p w14:paraId="5E0073D7" w14:textId="77777777" w:rsidR="00347BE0" w:rsidRDefault="00347BE0" w:rsidP="00347BE0">
      <w:pPr>
        <w:pStyle w:val="PL"/>
        <w:rPr>
          <w:lang w:eastAsia="zh-CN"/>
        </w:rPr>
      </w:pPr>
      <w:r>
        <w:rPr>
          <w:lang w:eastAsia="zh-CN"/>
        </w:rPr>
        <w:t xml:space="preserve">    All rights reserved.</w:t>
      </w:r>
    </w:p>
    <w:p w14:paraId="5268DB57" w14:textId="77777777" w:rsidR="00EC466A" w:rsidRDefault="00EC466A" w:rsidP="00347BE0">
      <w:pPr>
        <w:pStyle w:val="PL"/>
        <w:rPr>
          <w:lang w:eastAsia="zh-CN"/>
        </w:rPr>
      </w:pPr>
    </w:p>
    <w:p w14:paraId="1BB38973" w14:textId="77777777" w:rsidR="00347BE0" w:rsidRDefault="00347BE0" w:rsidP="00347BE0">
      <w:pPr>
        <w:pStyle w:val="PL"/>
        <w:rPr>
          <w:lang w:eastAsia="zh-CN"/>
        </w:rPr>
      </w:pPr>
      <w:r>
        <w:rPr>
          <w:lang w:eastAsia="zh-CN"/>
        </w:rPr>
        <w:t>externalDocs:</w:t>
      </w:r>
    </w:p>
    <w:p w14:paraId="51ACC962" w14:textId="206FE42A" w:rsidR="00347BE0" w:rsidRDefault="00347BE0" w:rsidP="00347BE0">
      <w:pPr>
        <w:pStyle w:val="PL"/>
        <w:rPr>
          <w:lang w:eastAsia="zh-CN"/>
        </w:rPr>
      </w:pPr>
      <w:r>
        <w:rPr>
          <w:lang w:eastAsia="zh-CN"/>
        </w:rPr>
        <w:t xml:space="preserve">  description: 3GPP TS 29.504 V15.</w:t>
      </w:r>
      <w:r w:rsidR="00AF5337">
        <w:rPr>
          <w:lang w:eastAsia="zh-CN"/>
        </w:rPr>
        <w:t>9</w:t>
      </w:r>
      <w:r>
        <w:rPr>
          <w:lang w:eastAsia="zh-CN"/>
        </w:rPr>
        <w:t>.0; 5G System; Unified Data Repository Services; Stage 3</w:t>
      </w:r>
    </w:p>
    <w:p w14:paraId="6CB68ED0" w14:textId="77777777" w:rsidR="00347BE0" w:rsidRDefault="00347BE0" w:rsidP="00347BE0">
      <w:pPr>
        <w:pStyle w:val="PL"/>
        <w:rPr>
          <w:lang w:eastAsia="zh-CN"/>
        </w:rPr>
      </w:pPr>
      <w:r>
        <w:rPr>
          <w:lang w:eastAsia="zh-CN"/>
        </w:rPr>
        <w:t xml:space="preserve">  url: 'http://www.3gpp.org/ftp/Specs/archive/29_series/29.504/'</w:t>
      </w:r>
    </w:p>
    <w:p w14:paraId="3291B614" w14:textId="77777777" w:rsidR="00EC466A" w:rsidRDefault="00EC466A" w:rsidP="00347BE0">
      <w:pPr>
        <w:pStyle w:val="PL"/>
        <w:rPr>
          <w:lang w:eastAsia="zh-CN"/>
        </w:rPr>
      </w:pPr>
    </w:p>
    <w:p w14:paraId="1B02E221" w14:textId="77777777" w:rsidR="00347BE0" w:rsidRDefault="00347BE0" w:rsidP="00347BE0">
      <w:pPr>
        <w:pStyle w:val="PL"/>
      </w:pPr>
      <w:r>
        <w:t>servers:</w:t>
      </w:r>
    </w:p>
    <w:p w14:paraId="58A9BCB1" w14:textId="77777777" w:rsidR="00347BE0" w:rsidRDefault="00347BE0" w:rsidP="00347BE0">
      <w:pPr>
        <w:pStyle w:val="PL"/>
      </w:pPr>
      <w:r>
        <w:t xml:space="preserve">  - description: API root</w:t>
      </w:r>
    </w:p>
    <w:p w14:paraId="02B8AEB1" w14:textId="77777777" w:rsidR="00347BE0" w:rsidRDefault="00347BE0" w:rsidP="00347BE0">
      <w:pPr>
        <w:pStyle w:val="PL"/>
        <w:rPr>
          <w:lang w:eastAsia="zh-CN"/>
        </w:rPr>
      </w:pPr>
      <w:r>
        <w:t xml:space="preserve">    url: '{apiRoot}/nudr-dr/</w:t>
      </w:r>
      <w:r>
        <w:rPr>
          <w:lang w:eastAsia="zh-CN"/>
        </w:rPr>
        <w:t>v2'</w:t>
      </w:r>
    </w:p>
    <w:p w14:paraId="02126E5B" w14:textId="77777777" w:rsidR="00347BE0" w:rsidRDefault="00347BE0" w:rsidP="00347BE0">
      <w:pPr>
        <w:pStyle w:val="PL"/>
      </w:pPr>
      <w:r>
        <w:t xml:space="preserve">    variables:</w:t>
      </w:r>
    </w:p>
    <w:p w14:paraId="1820596D" w14:textId="77777777" w:rsidR="00347BE0" w:rsidRDefault="00347BE0" w:rsidP="00347BE0">
      <w:pPr>
        <w:pStyle w:val="PL"/>
      </w:pPr>
      <w:r>
        <w:t xml:space="preserve">      apiRoot:</w:t>
      </w:r>
    </w:p>
    <w:p w14:paraId="2C137632" w14:textId="77777777" w:rsidR="00347BE0" w:rsidRDefault="00347BE0" w:rsidP="00347BE0">
      <w:pPr>
        <w:pStyle w:val="PL"/>
      </w:pPr>
      <w:r>
        <w:t xml:space="preserve">        default: https://example.com</w:t>
      </w:r>
    </w:p>
    <w:p w14:paraId="01AA38F3" w14:textId="77777777" w:rsidR="00EC466A" w:rsidRDefault="00EC466A" w:rsidP="00347BE0">
      <w:pPr>
        <w:pStyle w:val="PL"/>
        <w:rPr>
          <w:lang w:eastAsia="zh-CN"/>
        </w:rPr>
      </w:pPr>
    </w:p>
    <w:p w14:paraId="7A5768F0" w14:textId="77777777" w:rsidR="00347BE0" w:rsidRDefault="00347BE0" w:rsidP="00347BE0">
      <w:pPr>
        <w:pStyle w:val="PL"/>
        <w:rPr>
          <w:lang w:eastAsia="zh-CN"/>
        </w:rPr>
      </w:pPr>
      <w:r>
        <w:t>security:</w:t>
      </w:r>
    </w:p>
    <w:p w14:paraId="0661B4E8" w14:textId="77777777" w:rsidR="00347BE0" w:rsidRDefault="00347BE0" w:rsidP="00347BE0">
      <w:pPr>
        <w:pStyle w:val="PL"/>
        <w:rPr>
          <w:lang w:eastAsia="zh-CN"/>
        </w:rPr>
      </w:pPr>
      <w:r>
        <w:rPr>
          <w:lang w:eastAsia="zh-CN"/>
        </w:rPr>
        <w:lastRenderedPageBreak/>
        <w:t xml:space="preserve">  - {}</w:t>
      </w:r>
    </w:p>
    <w:p w14:paraId="6D65CEB8" w14:textId="77777777" w:rsidR="00347BE0" w:rsidRDefault="00347BE0" w:rsidP="00347BE0">
      <w:pPr>
        <w:pStyle w:val="PL"/>
      </w:pPr>
      <w:r>
        <w:t xml:space="preserve">  - oAuth2ClientCredentials:</w:t>
      </w:r>
    </w:p>
    <w:p w14:paraId="75B849A6" w14:textId="77777777" w:rsidR="00347BE0" w:rsidRDefault="00347BE0" w:rsidP="00347BE0">
      <w:pPr>
        <w:pStyle w:val="PL"/>
        <w:rPr>
          <w:lang w:eastAsia="zh-CN"/>
        </w:rPr>
      </w:pPr>
      <w:r>
        <w:t xml:space="preserve">  </w:t>
      </w:r>
      <w:r>
        <w:rPr>
          <w:lang w:eastAsia="zh-CN"/>
        </w:rPr>
        <w:t xml:space="preserve">    </w:t>
      </w:r>
      <w:r>
        <w:t xml:space="preserve">- </w:t>
      </w:r>
      <w:r>
        <w:rPr>
          <w:lang w:eastAsia="zh-CN"/>
        </w:rPr>
        <w:t>nudr-dr</w:t>
      </w:r>
    </w:p>
    <w:p w14:paraId="39EE5938" w14:textId="77777777" w:rsidR="00347BE0" w:rsidRDefault="00347BE0" w:rsidP="00347BE0">
      <w:pPr>
        <w:pStyle w:val="PL"/>
        <w:rPr>
          <w:lang w:eastAsia="zh-CN"/>
        </w:rPr>
      </w:pPr>
    </w:p>
    <w:p w14:paraId="07E19330" w14:textId="77777777" w:rsidR="00347BE0" w:rsidRDefault="00347BE0" w:rsidP="00347BE0">
      <w:pPr>
        <w:pStyle w:val="PL"/>
      </w:pPr>
      <w:r>
        <w:t>paths:</w:t>
      </w:r>
    </w:p>
    <w:p w14:paraId="73D843BE" w14:textId="77777777" w:rsidR="00347BE0" w:rsidRDefault="00347BE0" w:rsidP="00347BE0">
      <w:pPr>
        <w:pStyle w:val="PL"/>
      </w:pPr>
      <w:r>
        <w:t xml:space="preserve">  /subscription-data/{ueId}/authentication-data</w:t>
      </w:r>
      <w:r>
        <w:rPr>
          <w:lang w:eastAsia="zh-CN"/>
        </w:rPr>
        <w:t>/authentication-subscription</w:t>
      </w:r>
      <w:r>
        <w:t>:</w:t>
      </w:r>
    </w:p>
    <w:p w14:paraId="4AABCFC7" w14:textId="77777777" w:rsidR="00347BE0" w:rsidRDefault="00347BE0" w:rsidP="00347BE0">
      <w:pPr>
        <w:pStyle w:val="PL"/>
        <w:rPr>
          <w:lang w:eastAsia="zh-CN"/>
        </w:rPr>
      </w:pPr>
      <w:r>
        <w:t xml:space="preserve">    $ref: 'TS29505</w:t>
      </w:r>
      <w:r>
        <w:rPr>
          <w:lang w:val="fr-FR"/>
        </w:rPr>
        <w:t>_Subscription_Data</w:t>
      </w:r>
      <w:r>
        <w:t>.yaml#/paths/~1subscription-data~1%7BueId%7D~1authentication-data</w:t>
      </w:r>
      <w:r>
        <w:rPr>
          <w:lang w:eastAsia="zh-CN"/>
        </w:rPr>
        <w:t>~1authentication-subscription</w:t>
      </w:r>
      <w:r>
        <w:t>'</w:t>
      </w:r>
    </w:p>
    <w:p w14:paraId="3C4ED398" w14:textId="77777777" w:rsidR="00347BE0" w:rsidRDefault="00347BE0" w:rsidP="00347BE0">
      <w:pPr>
        <w:pStyle w:val="PL"/>
      </w:pPr>
      <w:r>
        <w:t xml:space="preserve">  /subscription-data/{ueId}/authentication-data/authentication-status:</w:t>
      </w:r>
    </w:p>
    <w:p w14:paraId="371840F1" w14:textId="77777777" w:rsidR="00347BE0" w:rsidRDefault="00347BE0" w:rsidP="00347BE0">
      <w:pPr>
        <w:pStyle w:val="PL"/>
      </w:pPr>
      <w:r>
        <w:t xml:space="preserve">    $ref: 'TS29505_Subscription_Data.yaml#/paths/~1subscription-data~1%7BueId%7D~1authentication-data~1authentication-status'</w:t>
      </w:r>
    </w:p>
    <w:p w14:paraId="38802568" w14:textId="77777777" w:rsidR="00347BE0" w:rsidRDefault="00347BE0" w:rsidP="00347BE0">
      <w:pPr>
        <w:pStyle w:val="PL"/>
      </w:pPr>
      <w:r>
        <w:t xml:space="preserve">  /subscription-data/{ueId}/ue-update-confirmation-data/sor-data:</w:t>
      </w:r>
    </w:p>
    <w:p w14:paraId="2727E80A" w14:textId="77777777" w:rsidR="00347BE0" w:rsidRDefault="00347BE0" w:rsidP="00347BE0">
      <w:pPr>
        <w:pStyle w:val="PL"/>
        <w:rPr>
          <w:lang w:eastAsia="zh-CN"/>
        </w:rPr>
      </w:pPr>
      <w:r>
        <w:t xml:space="preserve">    $ref: 'TS29505_Subscription_Data.yaml#/paths/~1subscription-data~1%7BueId%7D~1ue-update-confirmation-data~1sor-data'</w:t>
      </w:r>
    </w:p>
    <w:p w14:paraId="40FD98A1" w14:textId="77777777" w:rsidR="00347BE0" w:rsidRDefault="00347BE0" w:rsidP="00347BE0">
      <w:pPr>
        <w:pStyle w:val="PL"/>
      </w:pPr>
      <w:r>
        <w:t xml:space="preserve">  /subscription-data/{ueId}/ue-update-confirmation-data/upu-data:</w:t>
      </w:r>
    </w:p>
    <w:p w14:paraId="5BD53FE3" w14:textId="77777777" w:rsidR="00347BE0" w:rsidRDefault="00347BE0" w:rsidP="00347BE0">
      <w:pPr>
        <w:pStyle w:val="PL"/>
        <w:rPr>
          <w:lang w:eastAsia="zh-CN"/>
        </w:rPr>
      </w:pPr>
      <w:r>
        <w:t xml:space="preserve">    $ref: 'TS29505_Subscription_Data.yaml#/paths/~1subscription-data~1%7BueId%7D~1ue-update-confirmation-data~1upu-data'</w:t>
      </w:r>
    </w:p>
    <w:p w14:paraId="1F00DAC8" w14:textId="77777777" w:rsidR="00347BE0" w:rsidRDefault="00347BE0" w:rsidP="00347BE0">
      <w:pPr>
        <w:pStyle w:val="PL"/>
      </w:pPr>
      <w:r>
        <w:t xml:space="preserve">  /subscription-data/{ueId}/{servingPlmnId}/provisioned-data:</w:t>
      </w:r>
    </w:p>
    <w:p w14:paraId="7ED5F309" w14:textId="77777777" w:rsidR="00347BE0" w:rsidRDefault="00347BE0" w:rsidP="00347BE0">
      <w:pPr>
        <w:pStyle w:val="PL"/>
        <w:rPr>
          <w:lang w:eastAsia="zh-CN"/>
        </w:rPr>
      </w:pPr>
      <w:r>
        <w:t xml:space="preserve">    $ref: 'TS29505_Subscription_Data.yaml#/paths/~1subscription-data~1%7BueId%7D~1%7BservingPlmnId%7D~1provisioned-data'</w:t>
      </w:r>
    </w:p>
    <w:p w14:paraId="70D98BF0" w14:textId="77777777" w:rsidR="00347BE0" w:rsidRDefault="00347BE0" w:rsidP="00347BE0">
      <w:pPr>
        <w:pStyle w:val="PL"/>
      </w:pPr>
      <w:r>
        <w:rPr>
          <w:lang w:val="fr-FR"/>
        </w:rPr>
        <w:t xml:space="preserve">  /subscription-data/{ueId}/{servingPlmnId}/provisioned</w:t>
      </w:r>
      <w:r>
        <w:t>-data/am-data:</w:t>
      </w:r>
    </w:p>
    <w:p w14:paraId="64DA7723" w14:textId="77777777" w:rsidR="00347BE0" w:rsidRDefault="00347BE0" w:rsidP="004E66F8">
      <w:pPr>
        <w:pStyle w:val="PL"/>
        <w:rPr>
          <w:lang w:val="fr-FR"/>
        </w:rPr>
      </w:pPr>
      <w:r w:rsidRPr="004E66F8">
        <w:t xml:space="preserve">    $ref: 'TS29505_Subscription_Data.yaml#/paths/~1subscription-data~1%7BueId%7D~1%7BservingPlmnId%7D~1provisioned-data~1am-data'</w:t>
      </w:r>
    </w:p>
    <w:p w14:paraId="2C196AC8" w14:textId="77777777" w:rsidR="00347BE0" w:rsidRDefault="00347BE0" w:rsidP="00347BE0">
      <w:pPr>
        <w:pStyle w:val="PL"/>
      </w:pPr>
      <w:r>
        <w:t xml:space="preserve">  /subscription-data/{ueId}/{servingPlmnId}/provisioned-data/smf-selection-subscription-data:</w:t>
      </w:r>
    </w:p>
    <w:p w14:paraId="6622582A" w14:textId="77777777" w:rsidR="00347BE0" w:rsidRDefault="00347BE0" w:rsidP="004E66F8">
      <w:pPr>
        <w:pStyle w:val="PL"/>
        <w:rPr>
          <w:lang w:val="fr-FR"/>
        </w:rPr>
      </w:pPr>
      <w:r w:rsidRPr="004E66F8">
        <w:t xml:space="preserve">    $ref: 'TS29505_Subscription_Data.yaml#/paths/~1subscription-data~1%7BueId%7D~1%7BservingPlmnId%7D~1provisioned-data~1smf-selection-subscription-data'</w:t>
      </w:r>
    </w:p>
    <w:p w14:paraId="4E9D3779" w14:textId="77777777" w:rsidR="00347BE0" w:rsidRDefault="00347BE0" w:rsidP="00347BE0">
      <w:pPr>
        <w:pStyle w:val="PL"/>
      </w:pPr>
      <w:r>
        <w:t xml:space="preserve">  /subscription-data/{ueId}/{servingPlmnId}/provisioned-data/sm-data:</w:t>
      </w:r>
    </w:p>
    <w:p w14:paraId="0065EC3C" w14:textId="77777777" w:rsidR="00347BE0" w:rsidRDefault="00347BE0" w:rsidP="004E66F8">
      <w:pPr>
        <w:pStyle w:val="PL"/>
        <w:rPr>
          <w:lang w:val="fr-FR" w:eastAsia="zh-CN"/>
        </w:rPr>
      </w:pPr>
      <w:r w:rsidRPr="004E66F8">
        <w:t xml:space="preserve">    $ref: 'TS29505_Subscription_Data.yaml#/paths/~1subscription-data~1%7BueId%7D~1%7BservingPlmnId%7D~1provisioned-data~1sm-data'</w:t>
      </w:r>
    </w:p>
    <w:p w14:paraId="61247404" w14:textId="77777777" w:rsidR="00347BE0" w:rsidRDefault="00347BE0" w:rsidP="00347BE0">
      <w:pPr>
        <w:pStyle w:val="PL"/>
      </w:pPr>
      <w:r>
        <w:t xml:space="preserve">  /subscription-data/{ueId}/context-data:</w:t>
      </w:r>
    </w:p>
    <w:p w14:paraId="4E839C77" w14:textId="77777777" w:rsidR="00347BE0" w:rsidRDefault="00347BE0" w:rsidP="00347BE0">
      <w:pPr>
        <w:pStyle w:val="PL"/>
        <w:rPr>
          <w:lang w:val="fr-FR" w:eastAsia="zh-CN"/>
        </w:rPr>
      </w:pPr>
      <w:r>
        <w:rPr>
          <w:lang w:val="fr-FR"/>
        </w:rPr>
        <w:t xml:space="preserve">    $ref: 'TS29505_Subscription_Data.yaml#/paths/~1subscription-data~1%7BueId%7D~1context-data'</w:t>
      </w:r>
    </w:p>
    <w:p w14:paraId="2A164F62" w14:textId="77777777" w:rsidR="00347BE0" w:rsidRDefault="00347BE0" w:rsidP="00347BE0">
      <w:pPr>
        <w:pStyle w:val="PL"/>
      </w:pPr>
      <w:r>
        <w:t xml:space="preserve">  /subscription-data/{ueId}/context-data/amf-3gpp-access:</w:t>
      </w:r>
    </w:p>
    <w:p w14:paraId="34F02763" w14:textId="77777777" w:rsidR="00347BE0" w:rsidRDefault="00347BE0" w:rsidP="004E66F8">
      <w:pPr>
        <w:pStyle w:val="PL"/>
        <w:rPr>
          <w:lang w:val="fr-FR"/>
        </w:rPr>
      </w:pPr>
      <w:r w:rsidRPr="004E66F8">
        <w:t xml:space="preserve">    $ref: 'TS29505_Subscription_Data.yaml#/paths/~1subscription-data~1%7BueId%7D~1context-data~1amf-3gpp-access'</w:t>
      </w:r>
    </w:p>
    <w:p w14:paraId="7C23D10F" w14:textId="77777777" w:rsidR="00347BE0" w:rsidRDefault="00347BE0" w:rsidP="00347BE0">
      <w:pPr>
        <w:pStyle w:val="PL"/>
      </w:pPr>
      <w:r>
        <w:t xml:space="preserve">  /subscription-data/{ueId}/context-data/amf-non-3gpp-access:</w:t>
      </w:r>
    </w:p>
    <w:p w14:paraId="05183353" w14:textId="77777777" w:rsidR="00347BE0" w:rsidRDefault="00347BE0" w:rsidP="004E66F8">
      <w:pPr>
        <w:pStyle w:val="PL"/>
        <w:rPr>
          <w:lang w:val="fr-FR"/>
        </w:rPr>
      </w:pPr>
      <w:r w:rsidRPr="004E66F8">
        <w:t xml:space="preserve">    $ref: 'TS29505_Subscription_Data.yaml#/paths/~1subscription-data~1%7BueId%7D~1context-data~1amf-non-3gpp-access'</w:t>
      </w:r>
    </w:p>
    <w:p w14:paraId="0C75A8D5" w14:textId="77777777" w:rsidR="00347BE0" w:rsidRDefault="00347BE0" w:rsidP="00347BE0">
      <w:pPr>
        <w:pStyle w:val="PL"/>
      </w:pPr>
      <w:r>
        <w:t xml:space="preserve">  /subscription-data/{ueId}/context-data/smf-registrations:</w:t>
      </w:r>
    </w:p>
    <w:p w14:paraId="18DAB744" w14:textId="77777777" w:rsidR="00347BE0" w:rsidRDefault="00347BE0" w:rsidP="004E66F8">
      <w:pPr>
        <w:pStyle w:val="PL"/>
        <w:rPr>
          <w:lang w:val="fr-FR"/>
        </w:rPr>
      </w:pPr>
      <w:r w:rsidRPr="004E66F8">
        <w:t xml:space="preserve">    $ref: 'TS29505_Subscription_Data.yaml#/paths/~1subscription-data~1%7BueId%7D~1context-data~1smf-registrations'</w:t>
      </w:r>
    </w:p>
    <w:p w14:paraId="19B574E9" w14:textId="77777777" w:rsidR="00347BE0" w:rsidRDefault="00347BE0" w:rsidP="00347BE0">
      <w:pPr>
        <w:pStyle w:val="PL"/>
      </w:pPr>
      <w:r>
        <w:t xml:space="preserve">  /subscription-data/{ueId}/context-data/smf-registrations/{pduSessionId}:</w:t>
      </w:r>
    </w:p>
    <w:p w14:paraId="6152D3E0" w14:textId="77777777" w:rsidR="00347BE0" w:rsidRDefault="00347BE0" w:rsidP="004E66F8">
      <w:pPr>
        <w:pStyle w:val="PL"/>
        <w:rPr>
          <w:lang w:val="fr-FR"/>
        </w:rPr>
      </w:pPr>
      <w:r w:rsidRPr="004E66F8">
        <w:t xml:space="preserve">    $ref: 'TS29505_Subscription_Data.yaml#/paths/~1subscription-data~1%7BueId%7D~1context-data~1smf-registrations~1%7BpduSessionId%7D'</w:t>
      </w:r>
    </w:p>
    <w:p w14:paraId="41973249" w14:textId="77777777" w:rsidR="00347BE0" w:rsidRDefault="00347BE0" w:rsidP="00347BE0">
      <w:pPr>
        <w:pStyle w:val="PL"/>
      </w:pPr>
      <w:r>
        <w:t xml:space="preserve">  /subscription-data/{ueId}/operator-specific-data:</w:t>
      </w:r>
    </w:p>
    <w:p w14:paraId="6070E24D" w14:textId="77777777" w:rsidR="00347BE0" w:rsidRDefault="00347BE0" w:rsidP="004E66F8">
      <w:pPr>
        <w:pStyle w:val="PL"/>
        <w:rPr>
          <w:lang w:val="fr-FR"/>
        </w:rPr>
      </w:pPr>
      <w:r w:rsidRPr="004E66F8">
        <w:t xml:space="preserve">    $ref: 'TS29505_Subscription_Data.yaml#/paths/~1subscription-data~1%7BueId%7D~1operator-specific-data'</w:t>
      </w:r>
    </w:p>
    <w:p w14:paraId="65A67E42" w14:textId="77777777" w:rsidR="00347BE0" w:rsidRDefault="00347BE0" w:rsidP="00347BE0">
      <w:pPr>
        <w:pStyle w:val="PL"/>
      </w:pPr>
      <w:r>
        <w:t xml:space="preserve">  /subscription-data/{ueId}/context-data/smsf-3gpp-access:</w:t>
      </w:r>
    </w:p>
    <w:p w14:paraId="3F46A575" w14:textId="77777777" w:rsidR="00347BE0" w:rsidRDefault="00347BE0" w:rsidP="004E66F8">
      <w:pPr>
        <w:pStyle w:val="PL"/>
        <w:rPr>
          <w:lang w:val="fr-FR"/>
        </w:rPr>
      </w:pPr>
      <w:r w:rsidRPr="004E66F8">
        <w:t xml:space="preserve">    $ref: 'TS29505_Subscription_Data.yaml#/paths/~1subscription-data~1%7BueId%7D~1context-data~1smsf-3gpp-access'</w:t>
      </w:r>
    </w:p>
    <w:p w14:paraId="14466089" w14:textId="77777777" w:rsidR="00347BE0" w:rsidRDefault="00347BE0" w:rsidP="00347BE0">
      <w:pPr>
        <w:pStyle w:val="PL"/>
      </w:pPr>
      <w:r>
        <w:t xml:space="preserve">  /subscription-data/{ueId}/context-data/smsf-non-3gpp-access:</w:t>
      </w:r>
    </w:p>
    <w:p w14:paraId="6AF211E0" w14:textId="77777777" w:rsidR="00347BE0" w:rsidRDefault="00347BE0" w:rsidP="004E66F8">
      <w:pPr>
        <w:pStyle w:val="PL"/>
        <w:rPr>
          <w:lang w:val="fr-FR"/>
        </w:rPr>
      </w:pPr>
      <w:r w:rsidRPr="004E66F8">
        <w:t xml:space="preserve">    $ref: 'TS29505_Subscription_Data.yaml#/paths/~1subscription-data~1%7BueId%7D~1context-data~1smsf-non-3gpp-access'</w:t>
      </w:r>
    </w:p>
    <w:p w14:paraId="63A4C1B9" w14:textId="77777777" w:rsidR="00347BE0" w:rsidRDefault="00347BE0" w:rsidP="00347BE0">
      <w:pPr>
        <w:pStyle w:val="PL"/>
      </w:pPr>
      <w:r>
        <w:t xml:space="preserve">  /subscription-data/{ueId}/{servingPlmnId}/provisioned-data/sms-mng-data:</w:t>
      </w:r>
    </w:p>
    <w:p w14:paraId="42A8C015" w14:textId="77777777" w:rsidR="00347BE0" w:rsidRDefault="00347BE0" w:rsidP="004E66F8">
      <w:pPr>
        <w:pStyle w:val="PL"/>
        <w:rPr>
          <w:lang w:val="fr-FR"/>
        </w:rPr>
      </w:pPr>
      <w:r w:rsidRPr="004E66F8">
        <w:t xml:space="preserve">    $ref: 'TS29505_Subscription_Data.yaml#/paths/~1subscription-data~1%7BueId%7D~1%7BservingPlmnId%7D~1provisioned-data~1sms-mng-data'</w:t>
      </w:r>
    </w:p>
    <w:p w14:paraId="5EDDB25B" w14:textId="77777777" w:rsidR="00347BE0" w:rsidRDefault="00347BE0" w:rsidP="00347BE0">
      <w:pPr>
        <w:pStyle w:val="PL"/>
      </w:pPr>
      <w:r>
        <w:t xml:space="preserve">  /subscription-data/{ueId}/{servingPlmnId}/provisioned-data/sms-data:</w:t>
      </w:r>
    </w:p>
    <w:p w14:paraId="7A1026E5" w14:textId="77777777" w:rsidR="00347BE0" w:rsidRDefault="00347BE0" w:rsidP="004E66F8">
      <w:pPr>
        <w:pStyle w:val="PL"/>
        <w:rPr>
          <w:lang w:val="fr-FR"/>
        </w:rPr>
      </w:pPr>
      <w:r w:rsidRPr="004E66F8">
        <w:t xml:space="preserve">    $ref: 'TS29505_Subscription_Data.yaml#/paths/~1subscription-data~1%7BueId%7D~1%7BservingPlmnId%7D~1provisioned-data~1sms-data'</w:t>
      </w:r>
    </w:p>
    <w:p w14:paraId="58B1173A" w14:textId="77777777" w:rsidR="00347BE0" w:rsidRDefault="00347BE0" w:rsidP="00347BE0">
      <w:pPr>
        <w:pStyle w:val="PL"/>
      </w:pPr>
      <w:r>
        <w:t xml:space="preserve">  /subscription-data/{ueId}/pp-data:</w:t>
      </w:r>
    </w:p>
    <w:p w14:paraId="1CD4E59D" w14:textId="77777777" w:rsidR="00347BE0" w:rsidRDefault="00347BE0" w:rsidP="004E66F8">
      <w:pPr>
        <w:pStyle w:val="PL"/>
        <w:rPr>
          <w:lang w:val="fr-FR"/>
        </w:rPr>
      </w:pPr>
      <w:r w:rsidRPr="004E66F8">
        <w:t xml:space="preserve">    $ref: 'TS29505_Subscription_Data.yaml#/paths/~1subscription-data~1%7BueId%7D~1pp-data'</w:t>
      </w:r>
    </w:p>
    <w:p w14:paraId="2E796DD6" w14:textId="77777777" w:rsidR="00347BE0" w:rsidRDefault="00347BE0" w:rsidP="00347BE0">
      <w:pPr>
        <w:pStyle w:val="PL"/>
      </w:pPr>
      <w:r>
        <w:t xml:space="preserve">  /subscription-data/{ueId}/context-data/ee-subscriptions:</w:t>
      </w:r>
    </w:p>
    <w:p w14:paraId="03776E42" w14:textId="77777777" w:rsidR="00347BE0" w:rsidRDefault="00347BE0" w:rsidP="004E66F8">
      <w:pPr>
        <w:pStyle w:val="PL"/>
        <w:rPr>
          <w:lang w:val="fr-FR"/>
        </w:rPr>
      </w:pPr>
      <w:r w:rsidRPr="004E66F8">
        <w:t xml:space="preserve">    $ref: 'TS29505_Subscription_Data.yaml#/paths/~1subscription-data~1%7BueId%7D~1context-data~1ee-subscriptions'</w:t>
      </w:r>
    </w:p>
    <w:p w14:paraId="17CD8058" w14:textId="77777777" w:rsidR="00347BE0" w:rsidRDefault="00347BE0" w:rsidP="00347BE0">
      <w:pPr>
        <w:pStyle w:val="PL"/>
      </w:pPr>
      <w:r>
        <w:t xml:space="preserve">  /subscription-data/{ueId}/context-data/ee-subscriptions/{subsId}:</w:t>
      </w:r>
    </w:p>
    <w:p w14:paraId="41C16372" w14:textId="77777777" w:rsidR="00347BE0" w:rsidRDefault="00347BE0" w:rsidP="004E66F8">
      <w:pPr>
        <w:pStyle w:val="PL"/>
        <w:rPr>
          <w:lang w:val="fr-FR" w:eastAsia="zh-CN"/>
        </w:rPr>
      </w:pPr>
      <w:r w:rsidRPr="004E66F8">
        <w:t xml:space="preserve">    $ref: 'TS29505_Subscription_Data.yaml#/paths/~1subscription-data~1%7BueId%7D~1context-data~1ee-subscriptions~1%7BsubsId%7D'</w:t>
      </w:r>
    </w:p>
    <w:p w14:paraId="3310DE16" w14:textId="77777777" w:rsidR="00347BE0" w:rsidRDefault="00347BE0" w:rsidP="00347BE0">
      <w:pPr>
        <w:pStyle w:val="PL"/>
        <w:rPr>
          <w:lang w:val="fr-FR"/>
        </w:rPr>
      </w:pPr>
      <w:r>
        <w:rPr>
          <w:lang w:val="fr-FR"/>
        </w:rPr>
        <w:t xml:space="preserve">  /subscription-data/{ueId}/context-data/ee-subscriptions/{subsId}/amf-subscriptions:</w:t>
      </w:r>
    </w:p>
    <w:p w14:paraId="2924CB62" w14:textId="77777777" w:rsidR="00347BE0" w:rsidRDefault="00347BE0" w:rsidP="00347BE0">
      <w:pPr>
        <w:pStyle w:val="PL"/>
        <w:rPr>
          <w:lang w:val="fr-FR"/>
        </w:rPr>
      </w:pPr>
      <w:r>
        <w:rPr>
          <w:lang w:val="fr-FR"/>
        </w:rPr>
        <w:t xml:space="preserve">    $ref: 'TS29505_Subscription_Data.yaml#/paths/~1subscription-data~1%7BueId%7D~1context-data~1ee-subscriptions~1%7BsubsId%7D~1amf-subscriptions'</w:t>
      </w:r>
    </w:p>
    <w:p w14:paraId="039B3CD5" w14:textId="77777777" w:rsidR="00347BE0" w:rsidRDefault="00347BE0" w:rsidP="00347BE0">
      <w:pPr>
        <w:pStyle w:val="PL"/>
        <w:rPr>
          <w:lang w:val="fr-FR"/>
        </w:rPr>
      </w:pPr>
      <w:r>
        <w:rPr>
          <w:lang w:val="fr-FR"/>
        </w:rPr>
        <w:t xml:space="preserve">  /subscription-data/group-data/{ueGroupId}/ee-subscriptions:</w:t>
      </w:r>
    </w:p>
    <w:p w14:paraId="75795CC4" w14:textId="77777777" w:rsidR="00347BE0" w:rsidRDefault="00347BE0" w:rsidP="00347BE0">
      <w:pPr>
        <w:pStyle w:val="PL"/>
        <w:rPr>
          <w:lang w:val="fr-FR"/>
        </w:rPr>
      </w:pPr>
      <w:r>
        <w:rPr>
          <w:lang w:val="fr-FR"/>
        </w:rPr>
        <w:t xml:space="preserve">    $ref: 'TS29505_Subscription_Data.yaml#/paths/~1subscription-data~1group-data~1%7BueGroupId%7D~1ee-subscriptions'</w:t>
      </w:r>
    </w:p>
    <w:p w14:paraId="4BE8BD8B" w14:textId="77777777" w:rsidR="00347BE0" w:rsidRDefault="00347BE0" w:rsidP="00347BE0">
      <w:pPr>
        <w:pStyle w:val="PL"/>
        <w:rPr>
          <w:lang w:val="fr-FR"/>
        </w:rPr>
      </w:pPr>
      <w:r>
        <w:rPr>
          <w:lang w:val="fr-FR"/>
        </w:rPr>
        <w:t xml:space="preserve">  /subscription-data/group-data/{ueGroupId}/ee-subscriptions/{subsId}:</w:t>
      </w:r>
    </w:p>
    <w:p w14:paraId="3ABC5E87" w14:textId="77777777" w:rsidR="00347BE0" w:rsidRDefault="00347BE0" w:rsidP="00347BE0">
      <w:pPr>
        <w:pStyle w:val="PL"/>
        <w:rPr>
          <w:lang w:val="fr-FR"/>
        </w:rPr>
      </w:pPr>
      <w:r>
        <w:rPr>
          <w:lang w:val="fr-FR"/>
        </w:rPr>
        <w:t xml:space="preserve">    $ref: 'TS29505_Subscription_Data.yaml#/paths/~1subscription-data~1group-data~1%7BueGroupId%7D~1ee-subscriptions~1%7BsubsId%7D'</w:t>
      </w:r>
    </w:p>
    <w:p w14:paraId="6783437F" w14:textId="77777777" w:rsidR="00347BE0" w:rsidRDefault="00347BE0" w:rsidP="00347BE0">
      <w:pPr>
        <w:pStyle w:val="PL"/>
        <w:rPr>
          <w:lang w:val="fr-FR"/>
        </w:rPr>
      </w:pPr>
      <w:r>
        <w:rPr>
          <w:lang w:val="fr-FR"/>
        </w:rPr>
        <w:t xml:space="preserve">  /subscription-data/{ueId}/ee-profile-data:</w:t>
      </w:r>
    </w:p>
    <w:p w14:paraId="31C152E7" w14:textId="77777777" w:rsidR="00347BE0" w:rsidRDefault="00347BE0" w:rsidP="00347BE0">
      <w:pPr>
        <w:pStyle w:val="PL"/>
        <w:rPr>
          <w:lang w:val="fr-FR" w:eastAsia="zh-CN"/>
        </w:rPr>
      </w:pPr>
      <w:r>
        <w:rPr>
          <w:lang w:val="fr-FR"/>
        </w:rPr>
        <w:t xml:space="preserve">    $ref: 'TS29505_Subscription_Data.yaml#/paths/~1subscription-data~1%7BueId%7D~1ee-profile-data'</w:t>
      </w:r>
    </w:p>
    <w:p w14:paraId="609633BE" w14:textId="77777777" w:rsidR="00347BE0" w:rsidRDefault="00347BE0" w:rsidP="00347BE0">
      <w:pPr>
        <w:pStyle w:val="PL"/>
      </w:pPr>
      <w:r>
        <w:t xml:space="preserve">  /subscription-data/{ueId}/context-data/sdm-subscriptions:</w:t>
      </w:r>
    </w:p>
    <w:p w14:paraId="7D4BF954" w14:textId="77777777" w:rsidR="00347BE0" w:rsidRDefault="00347BE0" w:rsidP="004E66F8">
      <w:pPr>
        <w:pStyle w:val="PL"/>
        <w:rPr>
          <w:lang w:val="fr-FR"/>
        </w:rPr>
      </w:pPr>
      <w:r w:rsidRPr="004E66F8">
        <w:lastRenderedPageBreak/>
        <w:t xml:space="preserve">    $ref: 'TS29505_Subscription_Data.yaml#/paths/~1subscription-data~1%7BueId%7D~1context-data~1sdm-subscriptions'</w:t>
      </w:r>
    </w:p>
    <w:p w14:paraId="66A90EA3" w14:textId="77777777" w:rsidR="00347BE0" w:rsidRDefault="00347BE0" w:rsidP="00347BE0">
      <w:pPr>
        <w:pStyle w:val="PL"/>
      </w:pPr>
      <w:r>
        <w:t xml:space="preserve">  /subscription-data/{ueId}/context-data/sdm-subscriptions/{subsId}:</w:t>
      </w:r>
    </w:p>
    <w:p w14:paraId="7EA37E9E" w14:textId="77777777" w:rsidR="00347BE0" w:rsidRDefault="00347BE0" w:rsidP="004E66F8">
      <w:pPr>
        <w:pStyle w:val="PL"/>
        <w:rPr>
          <w:lang w:val="fr-FR" w:eastAsia="zh-CN"/>
        </w:rPr>
      </w:pPr>
      <w:r w:rsidRPr="004E66F8">
        <w:t xml:space="preserve">    $ref: 'TS29505_Subscription_Data.yaml#/paths/~1subscription-data~1%7BueId%7D~1context-data~1sdm-subscriptions~1%7BsubsId%7D'</w:t>
      </w:r>
    </w:p>
    <w:p w14:paraId="613D79D1" w14:textId="77777777" w:rsidR="00347BE0" w:rsidRDefault="00347BE0" w:rsidP="00347BE0">
      <w:pPr>
        <w:pStyle w:val="PL"/>
        <w:rPr>
          <w:lang w:val="fr-FR"/>
        </w:rPr>
      </w:pPr>
      <w:r>
        <w:rPr>
          <w:lang w:val="fr-FR"/>
        </w:rPr>
        <w:t xml:space="preserve">  /subscription-data/shared-data:</w:t>
      </w:r>
    </w:p>
    <w:p w14:paraId="0E774209" w14:textId="77777777" w:rsidR="00347BE0" w:rsidRDefault="00347BE0" w:rsidP="00347BE0">
      <w:pPr>
        <w:pStyle w:val="PL"/>
        <w:rPr>
          <w:lang w:val="fr-FR" w:eastAsia="zh-CN"/>
        </w:rPr>
      </w:pPr>
      <w:r>
        <w:rPr>
          <w:lang w:val="fr-FR"/>
        </w:rPr>
        <w:t xml:space="preserve">    $ref: 'TS29505_Subscription_Data.yaml#/paths/~1subscription-data~1shared-data'</w:t>
      </w:r>
    </w:p>
    <w:p w14:paraId="102D1775" w14:textId="77777777" w:rsidR="00347BE0" w:rsidRDefault="00347BE0" w:rsidP="00347BE0">
      <w:pPr>
        <w:pStyle w:val="PL"/>
      </w:pPr>
      <w:r>
        <w:t xml:space="preserve">  /subscription-data/subs-to-notify:</w:t>
      </w:r>
    </w:p>
    <w:p w14:paraId="2CE9A238" w14:textId="77777777" w:rsidR="00347BE0" w:rsidRDefault="00347BE0" w:rsidP="004E66F8">
      <w:pPr>
        <w:pStyle w:val="PL"/>
        <w:rPr>
          <w:lang w:val="fr-FR"/>
        </w:rPr>
      </w:pPr>
      <w:r w:rsidRPr="004E66F8">
        <w:t xml:space="preserve">    $ref: 'TS29505_Subscription_Data.yaml#/paths/~1subscription-data~1subs-to-notify'</w:t>
      </w:r>
    </w:p>
    <w:p w14:paraId="1A011976" w14:textId="77777777" w:rsidR="00347BE0" w:rsidRDefault="00347BE0" w:rsidP="00347BE0">
      <w:pPr>
        <w:pStyle w:val="PL"/>
      </w:pPr>
      <w:r>
        <w:t xml:space="preserve">  /subscription-data/subs-to-</w:t>
      </w:r>
      <w:r>
        <w:rPr>
          <w:lang w:eastAsia="zh-CN"/>
        </w:rPr>
        <w:t>n</w:t>
      </w:r>
      <w:r>
        <w:t>otify/{subsId}:</w:t>
      </w:r>
    </w:p>
    <w:p w14:paraId="373A728C" w14:textId="77777777" w:rsidR="00347BE0" w:rsidRDefault="00347BE0" w:rsidP="004E66F8">
      <w:pPr>
        <w:pStyle w:val="PL"/>
        <w:rPr>
          <w:lang w:val="fr-FR"/>
        </w:rPr>
      </w:pPr>
      <w:r w:rsidRPr="004E66F8">
        <w:t xml:space="preserve">    $ref: 'TS29505_Subscription_Data.yaml#/paths/~1subscription-data~1subs-to-notify~1%7BsubsId%7D'</w:t>
      </w:r>
    </w:p>
    <w:p w14:paraId="584944EB" w14:textId="77777777" w:rsidR="00347BE0" w:rsidRDefault="00347BE0" w:rsidP="00347BE0">
      <w:pPr>
        <w:pStyle w:val="PL"/>
      </w:pPr>
      <w:r>
        <w:t xml:space="preserve">  /subscription-data/{ueId}/{servingPlmnId}/provisioned-data/trace-data:</w:t>
      </w:r>
    </w:p>
    <w:p w14:paraId="0DE5BFF8" w14:textId="77777777" w:rsidR="00347BE0" w:rsidRDefault="00347BE0" w:rsidP="004E66F8">
      <w:pPr>
        <w:pStyle w:val="PL"/>
        <w:rPr>
          <w:lang w:val="fr-FR" w:eastAsia="zh-CN"/>
        </w:rPr>
      </w:pPr>
      <w:r w:rsidRPr="004E66F8">
        <w:t xml:space="preserve">    $ref: 'TS29505_Subscription_Data.yaml#/paths/~1subscription-data~1%7BueId%7D~1%7BservingPlmnId%7D~1provisioned-data~1trace-data'</w:t>
      </w:r>
    </w:p>
    <w:p w14:paraId="42024358" w14:textId="77777777" w:rsidR="00347BE0" w:rsidRDefault="00347BE0" w:rsidP="004E66F8">
      <w:pPr>
        <w:pStyle w:val="PL"/>
        <w:rPr>
          <w:lang w:val="fr-FR"/>
        </w:rPr>
      </w:pPr>
      <w:r w:rsidRPr="004E66F8">
        <w:t xml:space="preserve">  /subscription-data/{ueId}/identity-data:</w:t>
      </w:r>
    </w:p>
    <w:p w14:paraId="6BDE4DEC" w14:textId="77777777" w:rsidR="00347BE0" w:rsidRDefault="00347BE0" w:rsidP="004E66F8">
      <w:pPr>
        <w:pStyle w:val="PL"/>
        <w:rPr>
          <w:lang w:val="fr-FR"/>
        </w:rPr>
      </w:pPr>
      <w:r w:rsidRPr="004E66F8">
        <w:t xml:space="preserve">    $ref: 'TS29505_Subscription_Data.yaml#/paths/~1subscription-data~1%7BueId%7D~1identity-data'</w:t>
      </w:r>
    </w:p>
    <w:p w14:paraId="4A605776" w14:textId="77777777" w:rsidR="00347BE0" w:rsidRDefault="00347BE0" w:rsidP="004E66F8">
      <w:pPr>
        <w:pStyle w:val="PL"/>
        <w:rPr>
          <w:lang w:val="fr-FR"/>
        </w:rPr>
      </w:pPr>
      <w:r w:rsidRPr="004E66F8">
        <w:t xml:space="preserve">  /subscription-data/{ueId}/operator-determined-barring-data:</w:t>
      </w:r>
    </w:p>
    <w:p w14:paraId="6D08261A" w14:textId="77777777" w:rsidR="00347BE0" w:rsidRDefault="00347BE0" w:rsidP="004E66F8">
      <w:pPr>
        <w:pStyle w:val="PL"/>
        <w:rPr>
          <w:lang w:val="fr-FR" w:eastAsia="zh-CN"/>
        </w:rPr>
      </w:pPr>
      <w:r w:rsidRPr="004E66F8">
        <w:t xml:space="preserve">    $ref: 'TS29505_Subscription_Data.yaml#/paths/~1subscription-data~1%7BueId%7D~1operator-determined-barring-data'</w:t>
      </w:r>
    </w:p>
    <w:p w14:paraId="6CAAA449" w14:textId="77777777" w:rsidR="00347BE0" w:rsidRDefault="00347BE0" w:rsidP="004E66F8">
      <w:pPr>
        <w:pStyle w:val="PL"/>
        <w:rPr>
          <w:lang w:val="fr-FR"/>
        </w:rPr>
      </w:pPr>
      <w:r w:rsidRPr="004E66F8">
        <w:t xml:space="preserve">  /subscription-data/group-data/group-identifiers:</w:t>
      </w:r>
    </w:p>
    <w:p w14:paraId="696D73A3" w14:textId="77777777" w:rsidR="00347BE0" w:rsidRDefault="00347BE0" w:rsidP="004E66F8">
      <w:pPr>
        <w:pStyle w:val="PL"/>
        <w:rPr>
          <w:lang w:val="fr-FR" w:eastAsia="zh-CN"/>
        </w:rPr>
      </w:pPr>
      <w:r w:rsidRPr="004E66F8">
        <w:t xml:space="preserve">    $ref: 'TS29505_Subscription_Data.yaml#/paths/~1subscription-data~1group-data~1group-identifiers'</w:t>
      </w:r>
    </w:p>
    <w:p w14:paraId="26FA1C71" w14:textId="77777777" w:rsidR="00347BE0" w:rsidRDefault="00347BE0" w:rsidP="00347BE0">
      <w:pPr>
        <w:pStyle w:val="PL"/>
      </w:pPr>
      <w:r>
        <w:t xml:space="preserve">  /policy-data/</w:t>
      </w:r>
      <w:r>
        <w:rPr>
          <w:lang w:eastAsia="zh-CN"/>
        </w:rPr>
        <w:t>ues/</w:t>
      </w:r>
      <w:r>
        <w:t>{ueId}/am-data:</w:t>
      </w:r>
    </w:p>
    <w:p w14:paraId="6421E7ED" w14:textId="77777777" w:rsidR="00347BE0" w:rsidRDefault="00347BE0" w:rsidP="004E66F8">
      <w:pPr>
        <w:pStyle w:val="PL"/>
        <w:rPr>
          <w:lang w:val="fr-FR"/>
        </w:rPr>
      </w:pPr>
      <w:r w:rsidRPr="004E66F8">
        <w:t xml:space="preserve">    $ref: 'TS29519_Policy_Data.yaml#/paths/~1policy-data~1ues~1%7BueId%7D~1am-data'</w:t>
      </w:r>
    </w:p>
    <w:p w14:paraId="03CB56E1" w14:textId="77777777" w:rsidR="00347BE0" w:rsidRDefault="00347BE0" w:rsidP="00347BE0">
      <w:pPr>
        <w:pStyle w:val="PL"/>
      </w:pPr>
      <w:r>
        <w:t xml:space="preserve">  /policy-data/</w:t>
      </w:r>
      <w:r>
        <w:rPr>
          <w:lang w:eastAsia="zh-CN"/>
        </w:rPr>
        <w:t>ues/</w:t>
      </w:r>
      <w:r>
        <w:t>{ueId</w:t>
      </w:r>
      <w:r>
        <w:rPr>
          <w:lang w:val="fr-FR"/>
        </w:rPr>
        <w:t>}/ue-policy-set:</w:t>
      </w:r>
    </w:p>
    <w:p w14:paraId="2AD098CE" w14:textId="77777777" w:rsidR="00347BE0" w:rsidRDefault="00347BE0" w:rsidP="004E66F8">
      <w:pPr>
        <w:pStyle w:val="PL"/>
        <w:rPr>
          <w:lang w:val="fr-FR"/>
        </w:rPr>
      </w:pPr>
      <w:r w:rsidRPr="004E66F8">
        <w:t xml:space="preserve">    $ref: 'TS29519_Policy_Data.yaml#/paths/~1policy-data~1ues~1%7BueId%7D~1ue-policy-set'</w:t>
      </w:r>
    </w:p>
    <w:p w14:paraId="1F82F0FA" w14:textId="77777777" w:rsidR="00347BE0" w:rsidRDefault="00347BE0" w:rsidP="00347BE0">
      <w:pPr>
        <w:pStyle w:val="PL"/>
      </w:pPr>
      <w:r>
        <w:t xml:space="preserve">  /policy-data/</w:t>
      </w:r>
      <w:r>
        <w:rPr>
          <w:lang w:eastAsia="zh-CN"/>
        </w:rPr>
        <w:t>ues/</w:t>
      </w:r>
      <w:r>
        <w:t>{ueId</w:t>
      </w:r>
      <w:r>
        <w:rPr>
          <w:lang w:val="fr-FR"/>
        </w:rPr>
        <w:t>}/sm-data:</w:t>
      </w:r>
    </w:p>
    <w:p w14:paraId="7D636E00" w14:textId="77777777" w:rsidR="00347BE0" w:rsidRDefault="00347BE0" w:rsidP="004E66F8">
      <w:pPr>
        <w:pStyle w:val="PL"/>
        <w:rPr>
          <w:lang w:val="fr-FR"/>
        </w:rPr>
      </w:pPr>
      <w:r w:rsidRPr="004E66F8">
        <w:t xml:space="preserve">    $ref: 'TS29519_Policy_Data.yaml#/paths/~1policy-data~1ues~1%7BueId%7D~1sm-data'</w:t>
      </w:r>
    </w:p>
    <w:p w14:paraId="6A7FE544" w14:textId="77777777" w:rsidR="00347BE0" w:rsidRDefault="00347BE0" w:rsidP="00347BE0">
      <w:pPr>
        <w:pStyle w:val="PL"/>
      </w:pPr>
      <w:r>
        <w:t xml:space="preserve">  /policy-data/</w:t>
      </w:r>
      <w:r>
        <w:rPr>
          <w:lang w:eastAsia="zh-CN"/>
        </w:rPr>
        <w:t>ues/</w:t>
      </w:r>
      <w:r>
        <w:t>{ueId</w:t>
      </w:r>
      <w:r>
        <w:rPr>
          <w:lang w:val="fr-FR"/>
        </w:rPr>
        <w:t>}/sm-data/{usageMonId}:</w:t>
      </w:r>
    </w:p>
    <w:p w14:paraId="478B57DD" w14:textId="77777777" w:rsidR="00347BE0" w:rsidRDefault="00347BE0" w:rsidP="004E66F8">
      <w:pPr>
        <w:pStyle w:val="PL"/>
        <w:rPr>
          <w:lang w:val="fr-FR"/>
        </w:rPr>
      </w:pPr>
      <w:r w:rsidRPr="004E66F8">
        <w:t xml:space="preserve">    $ref: 'TS29519_Policy_Data.yaml#/paths/~1policy-data~1ues~1%7BueId%7D~1sm-data~1%7BusageMonId%7D'</w:t>
      </w:r>
    </w:p>
    <w:p w14:paraId="47B6A448" w14:textId="77777777" w:rsidR="00347BE0" w:rsidRDefault="00347BE0" w:rsidP="00347BE0">
      <w:pPr>
        <w:pStyle w:val="PL"/>
      </w:pPr>
      <w:r>
        <w:t xml:space="preserve">  /policy-data/sponsor-connectivity-data/{sponsorId}:</w:t>
      </w:r>
    </w:p>
    <w:p w14:paraId="44C946AE" w14:textId="77777777" w:rsidR="00347BE0" w:rsidRDefault="00347BE0" w:rsidP="004E66F8">
      <w:pPr>
        <w:pStyle w:val="PL"/>
        <w:rPr>
          <w:lang w:val="fr-FR"/>
        </w:rPr>
      </w:pPr>
      <w:r w:rsidRPr="004E66F8">
        <w:t xml:space="preserve">    $ref: 'TS29519_Policy_Data.yaml#/paths/~1policy-data~1sponsor-connectivity-data~1%7BsponsorId%7D'</w:t>
      </w:r>
    </w:p>
    <w:p w14:paraId="78A969F5" w14:textId="77777777" w:rsidR="00347BE0" w:rsidRDefault="00347BE0" w:rsidP="00347BE0">
      <w:pPr>
        <w:pStyle w:val="PL"/>
      </w:pPr>
      <w:r>
        <w:t xml:space="preserve">  /policy-data/bdt</w:t>
      </w:r>
      <w:r>
        <w:rPr>
          <w:lang w:val="fr-FR"/>
        </w:rPr>
        <w:t>-data:</w:t>
      </w:r>
    </w:p>
    <w:p w14:paraId="1652D9A9" w14:textId="77777777" w:rsidR="00347BE0" w:rsidRDefault="00347BE0" w:rsidP="00347BE0">
      <w:pPr>
        <w:pStyle w:val="PL"/>
      </w:pPr>
      <w:r>
        <w:rPr>
          <w:lang w:val="fr-FR"/>
        </w:rPr>
        <w:t xml:space="preserve">    $ref: 'TS29519_Policy_Data.</w:t>
      </w:r>
      <w:r>
        <w:t>yaml#/</w:t>
      </w:r>
      <w:r>
        <w:rPr>
          <w:lang w:val="fr-FR"/>
        </w:rPr>
        <w:t>paths/~1</w:t>
      </w:r>
      <w:r>
        <w:t>policy-data~1bdt-data'</w:t>
      </w:r>
    </w:p>
    <w:p w14:paraId="0374F367" w14:textId="77777777" w:rsidR="00347BE0" w:rsidRDefault="00347BE0" w:rsidP="00347BE0">
      <w:pPr>
        <w:pStyle w:val="PL"/>
      </w:pPr>
      <w:r>
        <w:t xml:space="preserve">  /policy-data/bdt-data/{bdtReferenceId}:</w:t>
      </w:r>
    </w:p>
    <w:p w14:paraId="38AA6313" w14:textId="77777777" w:rsidR="00347BE0" w:rsidRDefault="00347BE0" w:rsidP="00347BE0">
      <w:pPr>
        <w:pStyle w:val="PL"/>
        <w:rPr>
          <w:lang w:val="fr-FR"/>
        </w:rPr>
      </w:pPr>
      <w:r>
        <w:rPr>
          <w:lang w:val="fr-FR"/>
        </w:rPr>
        <w:t xml:space="preserve">    $ref: 'TS29519_Policy_Data.yaml#/paths/~1policy-data~1bdt-data~1%7BbdtReferenceId%7D'</w:t>
      </w:r>
    </w:p>
    <w:p w14:paraId="7BA7B3A1" w14:textId="77777777" w:rsidR="00347BE0" w:rsidRDefault="00347BE0" w:rsidP="00347BE0">
      <w:pPr>
        <w:pStyle w:val="PL"/>
      </w:pPr>
      <w:r>
        <w:t xml:space="preserve">  /policy-data/subs-to-notify:</w:t>
      </w:r>
    </w:p>
    <w:p w14:paraId="6BA31E9F" w14:textId="77777777" w:rsidR="00347BE0" w:rsidRDefault="00347BE0" w:rsidP="00347BE0">
      <w:pPr>
        <w:pStyle w:val="PL"/>
        <w:rPr>
          <w:lang w:val="fr-FR"/>
        </w:rPr>
      </w:pPr>
      <w:r>
        <w:rPr>
          <w:lang w:val="fr-FR"/>
        </w:rPr>
        <w:t xml:space="preserve">    $ref: 'TS29519_Policy_Data.yaml#/paths/~1policy-data~1subs-to-notify'</w:t>
      </w:r>
    </w:p>
    <w:p w14:paraId="6BDAB2C5" w14:textId="77777777" w:rsidR="00347BE0" w:rsidRDefault="00347BE0" w:rsidP="00347BE0">
      <w:pPr>
        <w:pStyle w:val="PL"/>
      </w:pPr>
      <w:r>
        <w:t xml:space="preserve">  /policy-data/subs-to-notify/{subsId}:</w:t>
      </w:r>
    </w:p>
    <w:p w14:paraId="400916E5" w14:textId="77777777" w:rsidR="00347BE0" w:rsidRDefault="00347BE0" w:rsidP="00347BE0">
      <w:pPr>
        <w:pStyle w:val="PL"/>
        <w:rPr>
          <w:lang w:val="fr-FR"/>
        </w:rPr>
      </w:pPr>
      <w:r>
        <w:rPr>
          <w:lang w:val="fr-FR"/>
        </w:rPr>
        <w:t xml:space="preserve">    $ref: 'TS29519_Policy_Data.yaml#/paths/~1policy-data~1subs-to-notify~1%7BsubsId%7D'</w:t>
      </w:r>
    </w:p>
    <w:p w14:paraId="37C01540" w14:textId="77777777" w:rsidR="00347BE0" w:rsidRDefault="00347BE0" w:rsidP="00347BE0">
      <w:pPr>
        <w:pStyle w:val="PL"/>
        <w:rPr>
          <w:lang w:eastAsia="zh-CN"/>
        </w:rPr>
      </w:pPr>
      <w:r>
        <w:t xml:space="preserve">  /</w:t>
      </w:r>
      <w:r>
        <w:rPr>
          <w:lang w:eastAsia="zh-CN"/>
        </w:rPr>
        <w:t>policy-data/ues/</w:t>
      </w:r>
      <w:r>
        <w:t>{</w:t>
      </w:r>
      <w:r>
        <w:rPr>
          <w:lang w:eastAsia="zh-CN"/>
        </w:rPr>
        <w:t>ueId</w:t>
      </w:r>
      <w:r>
        <w:t>}/</w:t>
      </w:r>
      <w:r>
        <w:rPr>
          <w:lang w:eastAsia="zh-CN"/>
        </w:rPr>
        <w:t>operator-specific-data:</w:t>
      </w:r>
    </w:p>
    <w:p w14:paraId="5EFC0BB8" w14:textId="77777777" w:rsidR="00347BE0" w:rsidRDefault="00347BE0" w:rsidP="00347BE0">
      <w:pPr>
        <w:pStyle w:val="PL"/>
        <w:rPr>
          <w:lang w:val="fr-FR" w:eastAsia="zh-CN"/>
        </w:rPr>
      </w:pPr>
      <w:r>
        <w:rPr>
          <w:lang w:val="fr-FR"/>
        </w:rPr>
        <w:t xml:space="preserve">    $ref: 'TS29519_Policy_Data.yaml#/paths/~1policy-data</w:t>
      </w:r>
      <w:r>
        <w:t>~1</w:t>
      </w:r>
      <w:r>
        <w:rPr>
          <w:lang w:eastAsia="zh-CN"/>
        </w:rPr>
        <w:t>ues~1</w:t>
      </w:r>
      <w:r>
        <w:t>%7BueId%7D</w:t>
      </w:r>
      <w:r>
        <w:rPr>
          <w:lang w:val="fr-FR"/>
        </w:rPr>
        <w:t>~1</w:t>
      </w:r>
      <w:r>
        <w:rPr>
          <w:lang w:eastAsia="zh-CN"/>
        </w:rPr>
        <w:t>operator-specific-data</w:t>
      </w:r>
      <w:r>
        <w:rPr>
          <w:lang w:val="fr-FR"/>
        </w:rPr>
        <w:t>'</w:t>
      </w:r>
    </w:p>
    <w:p w14:paraId="065A7906" w14:textId="77777777" w:rsidR="00347BE0" w:rsidRDefault="00347BE0" w:rsidP="00347BE0">
      <w:pPr>
        <w:pStyle w:val="PL"/>
      </w:pPr>
      <w:r>
        <w:t xml:space="preserve">  /application-data/pfds:</w:t>
      </w:r>
    </w:p>
    <w:p w14:paraId="57E1933A" w14:textId="77777777" w:rsidR="00347BE0" w:rsidRDefault="00347BE0" w:rsidP="00347BE0">
      <w:pPr>
        <w:pStyle w:val="PL"/>
        <w:rPr>
          <w:lang w:val="fr-FR"/>
        </w:rPr>
      </w:pPr>
      <w:r>
        <w:rPr>
          <w:lang w:val="fr-FR"/>
        </w:rPr>
        <w:t xml:space="preserve">    $ref: 'TS29519_Application_Data.yaml#/paths/~1application-data~1pfds'</w:t>
      </w:r>
    </w:p>
    <w:p w14:paraId="03D9ECD1" w14:textId="77777777" w:rsidR="00347BE0" w:rsidRDefault="00347BE0" w:rsidP="00347BE0">
      <w:pPr>
        <w:pStyle w:val="PL"/>
      </w:pPr>
      <w:r>
        <w:t xml:space="preserve">  /application-data/pfds/{app</w:t>
      </w:r>
      <w:r>
        <w:rPr>
          <w:lang w:eastAsia="zh-CN"/>
        </w:rPr>
        <w:t>Id</w:t>
      </w:r>
      <w:r>
        <w:t>}:</w:t>
      </w:r>
    </w:p>
    <w:p w14:paraId="5A5ED21C" w14:textId="77777777" w:rsidR="00347BE0" w:rsidRDefault="00347BE0" w:rsidP="00347BE0">
      <w:pPr>
        <w:pStyle w:val="PL"/>
        <w:rPr>
          <w:lang w:val="fr-FR"/>
        </w:rPr>
      </w:pPr>
      <w:r>
        <w:rPr>
          <w:lang w:val="fr-FR"/>
        </w:rPr>
        <w:t xml:space="preserve">    $ref: 'TS29519_Application_Data.yaml#/paths/~1application-data~1pfds~1%7B</w:t>
      </w:r>
      <w:r>
        <w:t>app</w:t>
      </w:r>
      <w:r>
        <w:rPr>
          <w:lang w:eastAsia="zh-CN"/>
        </w:rPr>
        <w:t>Id</w:t>
      </w:r>
      <w:r>
        <w:t>%7D</w:t>
      </w:r>
      <w:r>
        <w:rPr>
          <w:lang w:val="fr-FR"/>
        </w:rPr>
        <w:t>'</w:t>
      </w:r>
    </w:p>
    <w:p w14:paraId="02AF6141" w14:textId="77777777" w:rsidR="00347BE0" w:rsidRDefault="00347BE0" w:rsidP="00347BE0">
      <w:pPr>
        <w:pStyle w:val="PL"/>
      </w:pPr>
      <w:r>
        <w:t xml:space="preserve">  /application-data/influenceData:</w:t>
      </w:r>
    </w:p>
    <w:p w14:paraId="1D32AF5E" w14:textId="77777777" w:rsidR="00347BE0" w:rsidRDefault="00347BE0" w:rsidP="00347BE0">
      <w:pPr>
        <w:pStyle w:val="PL"/>
        <w:rPr>
          <w:lang w:val="fr-FR"/>
        </w:rPr>
      </w:pPr>
      <w:r>
        <w:rPr>
          <w:lang w:val="fr-FR"/>
        </w:rPr>
        <w:t xml:space="preserve">    $ref: 'TS29519_Application_Data.yaml#/paths/~1application-data~1</w:t>
      </w:r>
      <w:r>
        <w:t>influenceData</w:t>
      </w:r>
      <w:r>
        <w:rPr>
          <w:lang w:val="fr-FR"/>
        </w:rPr>
        <w:t>'</w:t>
      </w:r>
    </w:p>
    <w:p w14:paraId="3C7E57D5" w14:textId="77777777" w:rsidR="00347BE0" w:rsidRDefault="00347BE0" w:rsidP="00347BE0">
      <w:pPr>
        <w:pStyle w:val="PL"/>
      </w:pPr>
      <w:r>
        <w:t xml:space="preserve">  /application-data/influenceData/{influenceId}:</w:t>
      </w:r>
    </w:p>
    <w:p w14:paraId="55FC5713" w14:textId="77777777" w:rsidR="00347BE0" w:rsidRDefault="00347BE0" w:rsidP="00347BE0">
      <w:pPr>
        <w:pStyle w:val="PL"/>
        <w:rPr>
          <w:lang w:val="fr-FR" w:eastAsia="zh-CN"/>
        </w:rPr>
      </w:pPr>
      <w:r>
        <w:rPr>
          <w:lang w:val="fr-FR"/>
        </w:rPr>
        <w:t xml:space="preserve">    $ref: 'TS29519_Application_Data.yaml#/paths/~1application-data~1</w:t>
      </w:r>
      <w:r>
        <w:t>influenceData~1%7BinfluenceId%7D</w:t>
      </w:r>
      <w:r>
        <w:rPr>
          <w:lang w:val="fr-FR"/>
        </w:rPr>
        <w:t>'</w:t>
      </w:r>
    </w:p>
    <w:p w14:paraId="4CA565CB" w14:textId="77777777" w:rsidR="00347BE0" w:rsidRDefault="00347BE0" w:rsidP="00347BE0">
      <w:pPr>
        <w:pStyle w:val="PL"/>
      </w:pPr>
      <w:r>
        <w:t xml:space="preserve">  /policy-data/plmns/{plmnId</w:t>
      </w:r>
      <w:r>
        <w:rPr>
          <w:lang w:val="fr-FR"/>
        </w:rPr>
        <w:t>}/ue-policy-set:</w:t>
      </w:r>
    </w:p>
    <w:p w14:paraId="003EFA30" w14:textId="77777777" w:rsidR="00347BE0" w:rsidRDefault="00347BE0" w:rsidP="00347BE0">
      <w:pPr>
        <w:pStyle w:val="PL"/>
        <w:rPr>
          <w:lang w:val="fr-FR" w:eastAsia="zh-CN"/>
        </w:rPr>
      </w:pPr>
      <w:r>
        <w:rPr>
          <w:lang w:val="fr-FR"/>
        </w:rPr>
        <w:t xml:space="preserve">    $ref: 'TS29519_Policy_Data.yaml#/paths/~1policy-data</w:t>
      </w:r>
      <w:r>
        <w:t>~1plmns~1%7BplmnId%7D</w:t>
      </w:r>
      <w:r>
        <w:rPr>
          <w:lang w:val="fr-FR"/>
        </w:rPr>
        <w:t>~1ue-policy-set'</w:t>
      </w:r>
    </w:p>
    <w:p w14:paraId="0B10A3F6" w14:textId="77777777" w:rsidR="00347BE0" w:rsidRDefault="00347BE0" w:rsidP="00347BE0">
      <w:pPr>
        <w:pStyle w:val="PL"/>
      </w:pPr>
      <w:r>
        <w:t xml:space="preserve">  /application-data/influenceData/subs</w:t>
      </w:r>
      <w:r>
        <w:rPr>
          <w:lang w:eastAsia="zh-CN"/>
        </w:rPr>
        <w:t>-to-notify</w:t>
      </w:r>
      <w:r>
        <w:t>:</w:t>
      </w:r>
    </w:p>
    <w:p w14:paraId="186EC167" w14:textId="77777777" w:rsidR="00347BE0" w:rsidRDefault="00347BE0" w:rsidP="00347BE0">
      <w:pPr>
        <w:pStyle w:val="PL"/>
        <w:rPr>
          <w:lang w:val="fr-FR"/>
        </w:rPr>
      </w:pPr>
      <w:r>
        <w:rPr>
          <w:lang w:val="fr-FR"/>
        </w:rPr>
        <w:t xml:space="preserve">    $ref: 'TS29519_Application_Data.yaml#/paths/~1application-data~1</w:t>
      </w:r>
      <w:r>
        <w:t>influenceData~1subs</w:t>
      </w:r>
      <w:r>
        <w:rPr>
          <w:lang w:eastAsia="zh-CN"/>
        </w:rPr>
        <w:t>-to-notify</w:t>
      </w:r>
      <w:r>
        <w:rPr>
          <w:lang w:val="fr-FR"/>
        </w:rPr>
        <w:t>'</w:t>
      </w:r>
    </w:p>
    <w:p w14:paraId="6BFE54A3" w14:textId="77777777" w:rsidR="00347BE0" w:rsidRDefault="00347BE0" w:rsidP="00347BE0">
      <w:pPr>
        <w:pStyle w:val="PL"/>
      </w:pPr>
      <w:r>
        <w:t xml:space="preserve">  /application-data/influenceData/subs</w:t>
      </w:r>
      <w:r>
        <w:rPr>
          <w:lang w:eastAsia="zh-CN"/>
        </w:rPr>
        <w:t>-to-notify</w:t>
      </w:r>
      <w:r>
        <w:t>/{subscriptionId}:</w:t>
      </w:r>
    </w:p>
    <w:p w14:paraId="1701E611" w14:textId="77777777" w:rsidR="00347BE0" w:rsidRDefault="00347BE0" w:rsidP="00347BE0">
      <w:pPr>
        <w:pStyle w:val="PL"/>
        <w:rPr>
          <w:lang w:val="fr-FR"/>
        </w:rPr>
      </w:pPr>
      <w:r>
        <w:rPr>
          <w:lang w:val="fr-FR"/>
        </w:rPr>
        <w:t xml:space="preserve">    $ref: 'TS29519_Application_Data.yaml#/paths/~1application-data~1</w:t>
      </w:r>
      <w:r>
        <w:t>influenceData~1subs</w:t>
      </w:r>
      <w:r>
        <w:rPr>
          <w:lang w:eastAsia="zh-CN"/>
        </w:rPr>
        <w:t>-to-notify</w:t>
      </w:r>
      <w:r>
        <w:t>~1%7BsubscriptionId%7D</w:t>
      </w:r>
      <w:r>
        <w:rPr>
          <w:lang w:val="fr-FR"/>
        </w:rPr>
        <w:t>'</w:t>
      </w:r>
    </w:p>
    <w:p w14:paraId="3EE3EB2C" w14:textId="77777777" w:rsidR="00347BE0" w:rsidRDefault="00347BE0" w:rsidP="00347BE0">
      <w:pPr>
        <w:pStyle w:val="PL"/>
      </w:pPr>
      <w:r>
        <w:t xml:space="preserve">  /exposure-data/{ueId}/access-and-mobility-data:</w:t>
      </w:r>
    </w:p>
    <w:p w14:paraId="48C1DE63" w14:textId="77777777" w:rsidR="00347BE0" w:rsidRDefault="00347BE0" w:rsidP="00347BE0">
      <w:pPr>
        <w:pStyle w:val="PL"/>
        <w:rPr>
          <w:lang w:val="fr-FR"/>
        </w:rPr>
      </w:pPr>
      <w:r>
        <w:rPr>
          <w:lang w:val="fr-FR"/>
        </w:rPr>
        <w:t xml:space="preserve">    $ref: 'TS29519_Exposure_Data.yaml#/paths/~1</w:t>
      </w:r>
      <w:r>
        <w:t>exposure-data~1%7BueId%7D~1access-and-mobility-data</w:t>
      </w:r>
      <w:r>
        <w:rPr>
          <w:lang w:val="fr-FR"/>
        </w:rPr>
        <w:t>'</w:t>
      </w:r>
    </w:p>
    <w:p w14:paraId="507D48EA" w14:textId="77777777" w:rsidR="00347BE0" w:rsidRDefault="00347BE0" w:rsidP="00347BE0">
      <w:pPr>
        <w:pStyle w:val="PL"/>
      </w:pPr>
      <w:r>
        <w:t xml:space="preserve">  /exposure-data/{ueId}/session-management-data/{pduSessionId}:</w:t>
      </w:r>
    </w:p>
    <w:p w14:paraId="716327C0" w14:textId="77777777" w:rsidR="00347BE0" w:rsidRDefault="00347BE0" w:rsidP="00347BE0">
      <w:pPr>
        <w:pStyle w:val="PL"/>
        <w:rPr>
          <w:lang w:val="fr-FR"/>
        </w:rPr>
      </w:pPr>
      <w:r>
        <w:rPr>
          <w:lang w:val="fr-FR"/>
        </w:rPr>
        <w:t xml:space="preserve">    $ref: 'TS29519_Exposure_Data.yaml#/paths/~1</w:t>
      </w:r>
      <w:r>
        <w:t>exposure-data~1%7BueId%7D~1session-management-data~1%7BpduSessionId%7D</w:t>
      </w:r>
      <w:r>
        <w:rPr>
          <w:lang w:val="fr-FR"/>
        </w:rPr>
        <w:t>'</w:t>
      </w:r>
    </w:p>
    <w:p w14:paraId="03F8DC6D" w14:textId="77777777" w:rsidR="00347BE0" w:rsidRDefault="00347BE0" w:rsidP="00347BE0">
      <w:pPr>
        <w:pStyle w:val="PL"/>
      </w:pPr>
      <w:r>
        <w:t xml:space="preserve">  /exposure-data/subs-to-notify:</w:t>
      </w:r>
    </w:p>
    <w:p w14:paraId="7D2CF5D2" w14:textId="77777777" w:rsidR="00347BE0" w:rsidRDefault="00347BE0" w:rsidP="00347BE0">
      <w:pPr>
        <w:pStyle w:val="PL"/>
        <w:rPr>
          <w:lang w:val="fr-FR"/>
        </w:rPr>
      </w:pPr>
      <w:r>
        <w:rPr>
          <w:lang w:val="fr-FR"/>
        </w:rPr>
        <w:t xml:space="preserve">    $ref: 'TS29519_Exposure_Data.yaml#/paths/~1</w:t>
      </w:r>
      <w:r>
        <w:t>exposure</w:t>
      </w:r>
      <w:r>
        <w:rPr>
          <w:lang w:val="fr-FR"/>
        </w:rPr>
        <w:t>-data~1subs-to-notify'</w:t>
      </w:r>
    </w:p>
    <w:p w14:paraId="40DF6A48" w14:textId="77777777" w:rsidR="00347BE0" w:rsidRDefault="00347BE0" w:rsidP="00347BE0">
      <w:pPr>
        <w:pStyle w:val="PL"/>
      </w:pPr>
      <w:r>
        <w:t xml:space="preserve">  /exposure-data/subs-to-notify/{subId}:</w:t>
      </w:r>
    </w:p>
    <w:p w14:paraId="55FD22B3" w14:textId="77777777" w:rsidR="00347BE0" w:rsidRDefault="00347BE0" w:rsidP="00347BE0">
      <w:pPr>
        <w:pStyle w:val="PL"/>
        <w:rPr>
          <w:lang w:val="fr-FR"/>
        </w:rPr>
      </w:pPr>
      <w:r>
        <w:rPr>
          <w:lang w:val="fr-FR"/>
        </w:rPr>
        <w:t xml:space="preserve">    $ref: 'TS29519_Exposure_Data.yaml#/paths/~1</w:t>
      </w:r>
      <w:r>
        <w:t>exposure</w:t>
      </w:r>
      <w:r>
        <w:rPr>
          <w:lang w:val="fr-FR"/>
        </w:rPr>
        <w:t>-data~1subs-to-notify~1</w:t>
      </w:r>
      <w:r>
        <w:t>%7B</w:t>
      </w:r>
      <w:r>
        <w:rPr>
          <w:lang w:val="fr-FR"/>
        </w:rPr>
        <w:t>subId</w:t>
      </w:r>
      <w:r>
        <w:t>%7D</w:t>
      </w:r>
      <w:r>
        <w:rPr>
          <w:lang w:val="fr-FR"/>
        </w:rPr>
        <w:t>'</w:t>
      </w:r>
    </w:p>
    <w:p w14:paraId="6B28FEFF" w14:textId="77777777" w:rsidR="00347BE0" w:rsidRDefault="00347BE0" w:rsidP="00347BE0">
      <w:pPr>
        <w:pStyle w:val="PL"/>
      </w:pPr>
      <w:r>
        <w:t>components:</w:t>
      </w:r>
    </w:p>
    <w:p w14:paraId="1ECB71E7" w14:textId="77777777" w:rsidR="00347BE0" w:rsidRDefault="00347BE0" w:rsidP="00347BE0">
      <w:pPr>
        <w:pStyle w:val="PL"/>
      </w:pPr>
      <w:r>
        <w:t xml:space="preserve">  securitySchemes:</w:t>
      </w:r>
    </w:p>
    <w:p w14:paraId="7DDD68BB" w14:textId="77777777" w:rsidR="00347BE0" w:rsidRDefault="00347BE0" w:rsidP="00347BE0">
      <w:pPr>
        <w:pStyle w:val="PL"/>
      </w:pPr>
      <w:r>
        <w:t xml:space="preserve">    oAuth2ClientCredentials:</w:t>
      </w:r>
    </w:p>
    <w:p w14:paraId="3207C884" w14:textId="77777777" w:rsidR="00347BE0" w:rsidRDefault="00347BE0" w:rsidP="00347BE0">
      <w:pPr>
        <w:pStyle w:val="PL"/>
      </w:pPr>
      <w:r>
        <w:t xml:space="preserve">      type: oauth2</w:t>
      </w:r>
    </w:p>
    <w:p w14:paraId="6FA45015" w14:textId="77777777" w:rsidR="00347BE0" w:rsidRDefault="00347BE0" w:rsidP="00347BE0">
      <w:pPr>
        <w:pStyle w:val="PL"/>
      </w:pPr>
      <w:r>
        <w:t xml:space="preserve">      flows:</w:t>
      </w:r>
    </w:p>
    <w:p w14:paraId="0DA1378F" w14:textId="77777777" w:rsidR="00347BE0" w:rsidRDefault="00347BE0" w:rsidP="00347BE0">
      <w:pPr>
        <w:pStyle w:val="PL"/>
      </w:pPr>
      <w:r>
        <w:t xml:space="preserve">        clientCredentials:</w:t>
      </w:r>
    </w:p>
    <w:p w14:paraId="7CDD1B39" w14:textId="77777777" w:rsidR="00347BE0" w:rsidRDefault="00347BE0" w:rsidP="00347BE0">
      <w:pPr>
        <w:pStyle w:val="PL"/>
      </w:pPr>
      <w:r>
        <w:t xml:space="preserve">          tokenUrl: '{nrfApiRoot}/oauth2/token'</w:t>
      </w:r>
    </w:p>
    <w:p w14:paraId="496A5557" w14:textId="77777777" w:rsidR="00347BE0" w:rsidRDefault="00347BE0" w:rsidP="00347BE0">
      <w:pPr>
        <w:pStyle w:val="PL"/>
        <w:rPr>
          <w:lang w:eastAsia="zh-CN"/>
        </w:rPr>
      </w:pPr>
      <w:r>
        <w:t xml:space="preserve">          scopes:</w:t>
      </w:r>
    </w:p>
    <w:p w14:paraId="0F58B95C" w14:textId="77777777" w:rsidR="00347BE0" w:rsidRDefault="00347BE0" w:rsidP="00347BE0">
      <w:pPr>
        <w:pStyle w:val="PL"/>
        <w:rPr>
          <w:lang w:eastAsia="zh-CN"/>
        </w:rPr>
      </w:pPr>
      <w:r>
        <w:rPr>
          <w:lang w:eastAsia="zh-CN"/>
        </w:rPr>
        <w:t xml:space="preserve">            </w:t>
      </w:r>
      <w:r>
        <w:t>n</w:t>
      </w:r>
      <w:r>
        <w:rPr>
          <w:lang w:eastAsia="zh-CN"/>
        </w:rPr>
        <w:t>udr-dr</w:t>
      </w:r>
      <w:r>
        <w:t>: Access to the N</w:t>
      </w:r>
      <w:r>
        <w:rPr>
          <w:lang w:eastAsia="zh-CN"/>
        </w:rPr>
        <w:t>udr_DataRepository</w:t>
      </w:r>
      <w:r>
        <w:t xml:space="preserve"> API</w:t>
      </w:r>
    </w:p>
    <w:p w14:paraId="59CBAE3A" w14:textId="77777777" w:rsidR="00347BE0" w:rsidRDefault="00347BE0" w:rsidP="00347BE0">
      <w:pPr>
        <w:pStyle w:val="Heading8"/>
      </w:pPr>
      <w:r>
        <w:br w:type="page"/>
      </w:r>
      <w:bookmarkStart w:id="386" w:name="_Toc20119887"/>
      <w:bookmarkStart w:id="387" w:name="_Toc21622787"/>
      <w:bookmarkStart w:id="388" w:name="_Toc21622864"/>
      <w:bookmarkStart w:id="389" w:name="_Toc27586159"/>
      <w:bookmarkStart w:id="390" w:name="_Toc90581413"/>
      <w:r>
        <w:lastRenderedPageBreak/>
        <w:t>Annex B (informative):</w:t>
      </w:r>
      <w:r>
        <w:br/>
        <w:t>Change history</w:t>
      </w:r>
      <w:bookmarkEnd w:id="386"/>
      <w:bookmarkEnd w:id="387"/>
      <w:bookmarkEnd w:id="388"/>
      <w:bookmarkEnd w:id="389"/>
      <w:bookmarkEnd w:id="390"/>
    </w:p>
    <w:bookmarkEnd w:id="385"/>
    <w:p w14:paraId="75E7BC8F" w14:textId="77777777" w:rsidR="00347BE0" w:rsidRDefault="00347BE0" w:rsidP="00347BE0">
      <w:pPr>
        <w:pStyle w:val="TH"/>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02"/>
        <w:gridCol w:w="994"/>
        <w:gridCol w:w="567"/>
        <w:gridCol w:w="425"/>
        <w:gridCol w:w="425"/>
        <w:gridCol w:w="4823"/>
        <w:gridCol w:w="708"/>
      </w:tblGrid>
      <w:tr w:rsidR="00347BE0" w:rsidRPr="00FB2FDE" w14:paraId="011A0B29" w14:textId="77777777" w:rsidTr="00BC7662">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5639C3D1" w14:textId="77777777" w:rsidR="00347BE0" w:rsidRPr="00660C41" w:rsidRDefault="00347BE0">
            <w:pPr>
              <w:pStyle w:val="TAL"/>
              <w:jc w:val="center"/>
              <w:rPr>
                <w:b/>
                <w:sz w:val="16"/>
                <w:lang w:val="en-US"/>
              </w:rPr>
            </w:pPr>
            <w:r w:rsidRPr="00660C41">
              <w:rPr>
                <w:b/>
                <w:lang w:val="en-US"/>
              </w:rPr>
              <w:t>Change history</w:t>
            </w:r>
          </w:p>
        </w:tc>
      </w:tr>
      <w:tr w:rsidR="00347BE0" w:rsidRPr="00FB2FDE" w14:paraId="7341C643" w14:textId="77777777" w:rsidTr="00BC7662">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5F2ADC64" w14:textId="77777777" w:rsidR="00347BE0" w:rsidRPr="00660C41" w:rsidRDefault="00347BE0">
            <w:pPr>
              <w:pStyle w:val="TAL"/>
              <w:rPr>
                <w:b/>
                <w:sz w:val="16"/>
                <w:lang w:val="en-US"/>
              </w:rPr>
            </w:pPr>
            <w:r w:rsidRPr="00660C41">
              <w:rPr>
                <w:b/>
                <w:sz w:val="16"/>
                <w:lang w:val="en-US"/>
              </w:rPr>
              <w:t>Date</w:t>
            </w:r>
          </w:p>
        </w:tc>
        <w:tc>
          <w:tcPr>
            <w:tcW w:w="902" w:type="dxa"/>
            <w:tcBorders>
              <w:top w:val="single" w:sz="6" w:space="0" w:color="auto"/>
              <w:left w:val="single" w:sz="6" w:space="0" w:color="auto"/>
              <w:bottom w:val="single" w:sz="6" w:space="0" w:color="auto"/>
              <w:right w:val="single" w:sz="6" w:space="0" w:color="auto"/>
            </w:tcBorders>
            <w:shd w:val="pct10" w:color="auto" w:fill="FFFFFF"/>
            <w:hideMark/>
          </w:tcPr>
          <w:p w14:paraId="0A55C086" w14:textId="77777777" w:rsidR="00347BE0" w:rsidRPr="00660C41" w:rsidRDefault="00347BE0">
            <w:pPr>
              <w:pStyle w:val="TAL"/>
              <w:rPr>
                <w:b/>
                <w:sz w:val="16"/>
                <w:lang w:val="en-US"/>
              </w:rPr>
            </w:pPr>
            <w:r w:rsidRPr="00660C41">
              <w:rPr>
                <w:b/>
                <w:sz w:val="16"/>
                <w:lang w:val="en-US"/>
              </w:rPr>
              <w:t>Meeting</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16C78B9B" w14:textId="77777777" w:rsidR="00347BE0" w:rsidRPr="00660C41" w:rsidRDefault="00347BE0">
            <w:pPr>
              <w:pStyle w:val="TAL"/>
              <w:rPr>
                <w:b/>
                <w:sz w:val="16"/>
                <w:lang w:val="en-US"/>
              </w:rPr>
            </w:pPr>
            <w:r w:rsidRPr="00660C41">
              <w:rPr>
                <w:b/>
                <w:sz w:val="16"/>
                <w:lang w:val="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0437242" w14:textId="77777777" w:rsidR="00347BE0" w:rsidRPr="00660C41" w:rsidRDefault="00347BE0">
            <w:pPr>
              <w:pStyle w:val="TAL"/>
              <w:rPr>
                <w:b/>
                <w:sz w:val="16"/>
                <w:lang w:val="en-US"/>
              </w:rPr>
            </w:pPr>
            <w:r w:rsidRPr="00660C41">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6830340" w14:textId="77777777" w:rsidR="00347BE0" w:rsidRPr="00660C41" w:rsidRDefault="00347BE0">
            <w:pPr>
              <w:pStyle w:val="TAL"/>
              <w:rPr>
                <w:b/>
                <w:sz w:val="16"/>
                <w:lang w:val="en-US"/>
              </w:rPr>
            </w:pPr>
            <w:r w:rsidRPr="00660C41">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B208DB5" w14:textId="77777777" w:rsidR="00347BE0" w:rsidRPr="00660C41" w:rsidRDefault="00347BE0">
            <w:pPr>
              <w:pStyle w:val="TAL"/>
              <w:rPr>
                <w:b/>
                <w:sz w:val="16"/>
                <w:lang w:val="en-US"/>
              </w:rPr>
            </w:pPr>
            <w:r w:rsidRPr="00660C41">
              <w:rPr>
                <w:b/>
                <w:sz w:val="16"/>
                <w:lang w:val="en-US"/>
              </w:rPr>
              <w:t>Cat</w:t>
            </w:r>
          </w:p>
        </w:tc>
        <w:tc>
          <w:tcPr>
            <w:tcW w:w="4823" w:type="dxa"/>
            <w:tcBorders>
              <w:top w:val="single" w:sz="6" w:space="0" w:color="auto"/>
              <w:left w:val="single" w:sz="6" w:space="0" w:color="auto"/>
              <w:bottom w:val="single" w:sz="6" w:space="0" w:color="auto"/>
              <w:right w:val="single" w:sz="6" w:space="0" w:color="auto"/>
            </w:tcBorders>
            <w:shd w:val="pct10" w:color="auto" w:fill="FFFFFF"/>
            <w:hideMark/>
          </w:tcPr>
          <w:p w14:paraId="0AE950B8" w14:textId="77777777" w:rsidR="00347BE0" w:rsidRPr="00660C41" w:rsidRDefault="00347BE0">
            <w:pPr>
              <w:pStyle w:val="TAL"/>
              <w:rPr>
                <w:b/>
                <w:sz w:val="16"/>
                <w:lang w:val="en-US"/>
              </w:rPr>
            </w:pPr>
            <w:r w:rsidRPr="00660C41">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3CA4EE7" w14:textId="77777777" w:rsidR="00347BE0" w:rsidRPr="00660C41" w:rsidRDefault="00347BE0">
            <w:pPr>
              <w:pStyle w:val="TAL"/>
              <w:rPr>
                <w:b/>
                <w:sz w:val="16"/>
                <w:lang w:val="en-US"/>
              </w:rPr>
            </w:pPr>
            <w:r w:rsidRPr="00660C41">
              <w:rPr>
                <w:b/>
                <w:sz w:val="16"/>
                <w:lang w:val="en-US"/>
              </w:rPr>
              <w:t>New version</w:t>
            </w:r>
          </w:p>
        </w:tc>
      </w:tr>
      <w:tr w:rsidR="00347BE0" w:rsidRPr="00FB2FDE" w14:paraId="768476B4"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5FEA15" w14:textId="77777777" w:rsidR="00347BE0" w:rsidRPr="00660C41" w:rsidRDefault="00347BE0">
            <w:pPr>
              <w:pStyle w:val="TAC"/>
              <w:rPr>
                <w:sz w:val="16"/>
                <w:szCs w:val="16"/>
                <w:lang w:val="en-US" w:eastAsia="zh-CN"/>
              </w:rPr>
            </w:pPr>
            <w:r w:rsidRPr="00660C41">
              <w:rPr>
                <w:sz w:val="16"/>
                <w:szCs w:val="16"/>
                <w:lang w:val="en-US"/>
              </w:rPr>
              <w:t>2018-01</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23A3F748" w14:textId="77777777" w:rsidR="00347BE0" w:rsidRPr="00660C41" w:rsidRDefault="00347BE0">
            <w:pPr>
              <w:pStyle w:val="TAC"/>
              <w:rPr>
                <w:sz w:val="16"/>
                <w:szCs w:val="16"/>
                <w:lang w:val="en-US"/>
              </w:rPr>
            </w:pPr>
            <w:r w:rsidRPr="00660C41">
              <w:rPr>
                <w:sz w:val="16"/>
                <w:szCs w:val="16"/>
                <w:lang w:val="en-US"/>
              </w:rPr>
              <w:t>CT4#82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64523BDA" w14:textId="77777777" w:rsidR="00347BE0" w:rsidRPr="00660C41" w:rsidRDefault="00347BE0">
            <w:pPr>
              <w:pStyle w:val="TAC"/>
              <w:rPr>
                <w:sz w:val="16"/>
                <w:szCs w:val="16"/>
                <w:lang w:val="en-US" w:eastAsia="zh-CN"/>
              </w:rPr>
            </w:pPr>
            <w:r w:rsidRPr="00660C41">
              <w:rPr>
                <w:sz w:val="16"/>
                <w:szCs w:val="16"/>
                <w:lang w:val="en-US"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F0AF6" w14:textId="77777777" w:rsidR="00347BE0" w:rsidRPr="00660C41" w:rsidRDefault="00347BE0">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675E" w14:textId="77777777" w:rsidR="00347BE0" w:rsidRPr="00660C41" w:rsidRDefault="00347BE0">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E5F7B" w14:textId="77777777" w:rsidR="00347BE0" w:rsidRPr="00660C41" w:rsidRDefault="00347BE0">
            <w:pPr>
              <w:pStyle w:val="TAC"/>
              <w:rPr>
                <w:sz w:val="16"/>
                <w:szCs w:val="16"/>
                <w:lang w:val="en-US"/>
              </w:rPr>
            </w:pP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14:paraId="4E81E5D2" w14:textId="77777777" w:rsidR="00347BE0" w:rsidRPr="00660C41" w:rsidRDefault="00347BE0">
            <w:pPr>
              <w:pStyle w:val="TAL"/>
              <w:rPr>
                <w:sz w:val="16"/>
                <w:szCs w:val="16"/>
                <w:lang w:val="en-US" w:eastAsia="zh-CN"/>
              </w:rPr>
            </w:pPr>
            <w:r w:rsidRPr="00660C41">
              <w:rPr>
                <w:sz w:val="16"/>
                <w:szCs w:val="16"/>
                <w:lang w:val="en-US"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5A97F5" w14:textId="77777777" w:rsidR="00347BE0" w:rsidRPr="00660C41" w:rsidRDefault="00347BE0">
            <w:pPr>
              <w:pStyle w:val="TAC"/>
              <w:rPr>
                <w:sz w:val="16"/>
                <w:szCs w:val="16"/>
                <w:lang w:val="en-US" w:eastAsia="zh-CN"/>
              </w:rPr>
            </w:pPr>
            <w:r w:rsidRPr="00660C41">
              <w:rPr>
                <w:sz w:val="16"/>
                <w:szCs w:val="16"/>
                <w:lang w:val="en-US" w:eastAsia="zh-CN"/>
              </w:rPr>
              <w:t>0.0.0</w:t>
            </w:r>
          </w:p>
        </w:tc>
      </w:tr>
      <w:tr w:rsidR="00347BE0" w:rsidRPr="00FB2FDE" w14:paraId="1F15FD61"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CADC63" w14:textId="77777777" w:rsidR="00347BE0" w:rsidRPr="00660C41" w:rsidRDefault="00347BE0">
            <w:pPr>
              <w:pStyle w:val="TAC"/>
              <w:rPr>
                <w:sz w:val="16"/>
                <w:szCs w:val="16"/>
                <w:lang w:val="en-US"/>
              </w:rPr>
            </w:pPr>
            <w:r w:rsidRPr="00660C41">
              <w:rPr>
                <w:sz w:val="16"/>
                <w:szCs w:val="16"/>
                <w:lang w:val="en-US"/>
              </w:rPr>
              <w:t>2018-01</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4B75ABB0" w14:textId="77777777" w:rsidR="00347BE0" w:rsidRPr="00660C41" w:rsidRDefault="00347BE0">
            <w:pPr>
              <w:pStyle w:val="TAC"/>
              <w:rPr>
                <w:sz w:val="16"/>
                <w:szCs w:val="16"/>
                <w:lang w:val="en-US"/>
              </w:rPr>
            </w:pPr>
            <w:r w:rsidRPr="00660C41">
              <w:rPr>
                <w:sz w:val="16"/>
                <w:szCs w:val="16"/>
                <w:lang w:val="en-US"/>
              </w:rPr>
              <w:t>CT4#82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7C486416" w14:textId="77777777" w:rsidR="00347BE0" w:rsidRPr="00660C41" w:rsidRDefault="00347BE0">
            <w:pPr>
              <w:pStyle w:val="TAC"/>
              <w:rPr>
                <w:sz w:val="16"/>
                <w:szCs w:val="16"/>
                <w:lang w:val="en-US"/>
              </w:rPr>
            </w:pPr>
            <w:r w:rsidRPr="00660C41">
              <w:rPr>
                <w:sz w:val="16"/>
                <w:szCs w:val="16"/>
                <w:lang w:val="en-US"/>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34A871" w14:textId="77777777" w:rsidR="00347BE0" w:rsidRPr="00660C41" w:rsidRDefault="00347BE0">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2EA1AE" w14:textId="77777777" w:rsidR="00347BE0" w:rsidRPr="00660C41" w:rsidRDefault="00347BE0">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9DFA" w14:textId="77777777" w:rsidR="00347BE0" w:rsidRPr="00660C41" w:rsidRDefault="00347BE0">
            <w:pPr>
              <w:pStyle w:val="TAC"/>
              <w:rPr>
                <w:sz w:val="16"/>
                <w:szCs w:val="16"/>
                <w:lang w:val="en-US"/>
              </w:rPr>
            </w:pP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14:paraId="2EA25B29" w14:textId="77777777" w:rsidR="00347BE0" w:rsidRPr="00660C41" w:rsidRDefault="00347BE0">
            <w:pPr>
              <w:pStyle w:val="TAL"/>
              <w:rPr>
                <w:sz w:val="16"/>
                <w:szCs w:val="16"/>
                <w:lang w:val="en-US" w:eastAsia="zh-CN"/>
              </w:rPr>
            </w:pPr>
            <w:r w:rsidRPr="00660C41">
              <w:rPr>
                <w:sz w:val="16"/>
                <w:szCs w:val="16"/>
                <w:lang w:val="en-US"/>
              </w:rPr>
              <w:t xml:space="preserve">Inclusion of pCRs agreed </w:t>
            </w:r>
            <w:r w:rsidRPr="00660C41">
              <w:rPr>
                <w:sz w:val="16"/>
                <w:szCs w:val="16"/>
                <w:lang w:val="en-US" w:eastAsia="zh-CN"/>
              </w:rPr>
              <w:t>at</w:t>
            </w:r>
            <w:r w:rsidRPr="00660C41">
              <w:rPr>
                <w:sz w:val="16"/>
                <w:szCs w:val="16"/>
                <w:lang w:val="en-US"/>
              </w:rPr>
              <w:t xml:space="preserve"> CT4#8</w:t>
            </w:r>
            <w:r w:rsidRPr="00660C41">
              <w:rPr>
                <w:sz w:val="16"/>
                <w:szCs w:val="16"/>
                <w:lang w:val="en-US"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8FF77B" w14:textId="77777777" w:rsidR="00347BE0" w:rsidRPr="00660C41" w:rsidRDefault="00347BE0">
            <w:pPr>
              <w:pStyle w:val="TAC"/>
              <w:rPr>
                <w:sz w:val="16"/>
                <w:szCs w:val="16"/>
                <w:lang w:val="en-US" w:eastAsia="zh-CN"/>
              </w:rPr>
            </w:pPr>
            <w:r w:rsidRPr="00660C41">
              <w:rPr>
                <w:sz w:val="16"/>
                <w:szCs w:val="16"/>
                <w:lang w:val="en-US" w:eastAsia="zh-CN"/>
              </w:rPr>
              <w:t>0.1.0</w:t>
            </w:r>
          </w:p>
        </w:tc>
      </w:tr>
      <w:tr w:rsidR="00347BE0" w:rsidRPr="00FB2FDE" w14:paraId="42D52230"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9A647F5" w14:textId="77777777" w:rsidR="00347BE0" w:rsidRPr="00660C41" w:rsidRDefault="00347BE0">
            <w:pPr>
              <w:pStyle w:val="TAC"/>
              <w:rPr>
                <w:sz w:val="16"/>
                <w:szCs w:val="16"/>
                <w:lang w:val="en-US" w:eastAsia="zh-CN"/>
              </w:rPr>
            </w:pPr>
            <w:r w:rsidRPr="00660C41">
              <w:rPr>
                <w:sz w:val="16"/>
                <w:szCs w:val="16"/>
                <w:lang w:val="en-US"/>
              </w:rPr>
              <w:t>2018-0</w:t>
            </w:r>
            <w:r w:rsidRPr="00660C41">
              <w:rPr>
                <w:sz w:val="16"/>
                <w:szCs w:val="16"/>
                <w:lang w:val="en-US" w:eastAsia="zh-CN"/>
              </w:rPr>
              <w:t>3</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6B23540C" w14:textId="77777777" w:rsidR="00347BE0" w:rsidRPr="00660C41" w:rsidRDefault="00347BE0">
            <w:pPr>
              <w:pStyle w:val="TAC"/>
              <w:rPr>
                <w:sz w:val="16"/>
                <w:szCs w:val="16"/>
                <w:lang w:val="en-US" w:eastAsia="zh-CN"/>
              </w:rPr>
            </w:pPr>
            <w:r w:rsidRPr="00660C41">
              <w:rPr>
                <w:sz w:val="16"/>
                <w:szCs w:val="16"/>
                <w:lang w:val="en-US"/>
              </w:rPr>
              <w:t>CT4#8</w:t>
            </w:r>
            <w:r w:rsidRPr="00660C41">
              <w:rPr>
                <w:sz w:val="16"/>
                <w:szCs w:val="16"/>
                <w:lang w:val="en-US" w:eastAsia="zh-CN"/>
              </w:rPr>
              <w:t>3</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455C4C97" w14:textId="77777777" w:rsidR="00347BE0" w:rsidRPr="00660C41" w:rsidRDefault="00347BE0">
            <w:pPr>
              <w:pStyle w:val="TAC"/>
              <w:rPr>
                <w:sz w:val="16"/>
                <w:szCs w:val="16"/>
                <w:lang w:val="en-US" w:eastAsia="zh-CN"/>
              </w:rPr>
            </w:pPr>
            <w:r w:rsidRPr="00660C41">
              <w:rPr>
                <w:sz w:val="16"/>
                <w:szCs w:val="16"/>
                <w:lang w:val="en-US"/>
              </w:rPr>
              <w:t>C4-18</w:t>
            </w:r>
            <w:r w:rsidRPr="00660C41">
              <w:rPr>
                <w:sz w:val="16"/>
                <w:szCs w:val="16"/>
                <w:lang w:val="en-US"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31CFE" w14:textId="77777777" w:rsidR="00347BE0" w:rsidRPr="00660C41" w:rsidRDefault="00347BE0">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BF17A" w14:textId="77777777" w:rsidR="00347BE0" w:rsidRPr="00660C41" w:rsidRDefault="00347BE0">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5B8773" w14:textId="77777777" w:rsidR="00347BE0" w:rsidRPr="00660C41" w:rsidRDefault="00347BE0">
            <w:pPr>
              <w:pStyle w:val="TAC"/>
              <w:rPr>
                <w:sz w:val="16"/>
                <w:szCs w:val="16"/>
                <w:lang w:val="en-US"/>
              </w:rPr>
            </w:pP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14:paraId="6668199C" w14:textId="77777777" w:rsidR="00347BE0" w:rsidRPr="00660C41" w:rsidRDefault="00347BE0">
            <w:pPr>
              <w:pStyle w:val="TAL"/>
              <w:rPr>
                <w:sz w:val="16"/>
                <w:szCs w:val="16"/>
                <w:lang w:val="en-US" w:eastAsia="zh-CN"/>
              </w:rPr>
            </w:pPr>
            <w:r w:rsidRPr="00660C41">
              <w:rPr>
                <w:sz w:val="16"/>
                <w:szCs w:val="16"/>
                <w:lang w:val="en-US"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AB5B2A" w14:textId="77777777" w:rsidR="00347BE0" w:rsidRPr="00660C41" w:rsidRDefault="00347BE0">
            <w:pPr>
              <w:pStyle w:val="TAC"/>
              <w:rPr>
                <w:sz w:val="16"/>
                <w:szCs w:val="16"/>
                <w:lang w:val="en-US" w:eastAsia="zh-CN"/>
              </w:rPr>
            </w:pPr>
            <w:r w:rsidRPr="00660C41">
              <w:rPr>
                <w:sz w:val="16"/>
                <w:szCs w:val="16"/>
                <w:lang w:val="en-US" w:eastAsia="zh-CN"/>
              </w:rPr>
              <w:t>0.2.0</w:t>
            </w:r>
          </w:p>
        </w:tc>
      </w:tr>
      <w:tr w:rsidR="00347BE0" w:rsidRPr="00FB2FDE" w14:paraId="2A53968B"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58D73AB" w14:textId="77777777" w:rsidR="00347BE0" w:rsidRPr="00660C41" w:rsidRDefault="00347BE0">
            <w:pPr>
              <w:pStyle w:val="TAC"/>
              <w:rPr>
                <w:sz w:val="16"/>
                <w:szCs w:val="16"/>
                <w:lang w:val="en-US" w:eastAsia="zh-CN"/>
              </w:rPr>
            </w:pPr>
            <w:r w:rsidRPr="00660C41">
              <w:rPr>
                <w:sz w:val="16"/>
                <w:szCs w:val="16"/>
                <w:lang w:val="en-US" w:eastAsia="zh-CN"/>
              </w:rPr>
              <w:t>2018-04</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1E9B0DA3" w14:textId="77777777" w:rsidR="00347BE0" w:rsidRPr="00660C41" w:rsidRDefault="00347BE0">
            <w:pPr>
              <w:pStyle w:val="TAC"/>
              <w:rPr>
                <w:sz w:val="16"/>
                <w:szCs w:val="16"/>
                <w:lang w:val="en-US" w:eastAsia="zh-CN"/>
              </w:rPr>
            </w:pPr>
            <w:r w:rsidRPr="00660C41">
              <w:rPr>
                <w:sz w:val="16"/>
                <w:szCs w:val="16"/>
                <w:lang w:val="en-US" w:eastAsia="zh-CN"/>
              </w:rPr>
              <w:t>CT4#84</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3D66E7A1" w14:textId="77777777" w:rsidR="00347BE0" w:rsidRPr="00660C41" w:rsidRDefault="00347BE0">
            <w:pPr>
              <w:pStyle w:val="TAC"/>
              <w:rPr>
                <w:sz w:val="16"/>
                <w:szCs w:val="16"/>
                <w:lang w:val="en-US" w:eastAsia="zh-CN"/>
              </w:rPr>
            </w:pPr>
            <w:r w:rsidRPr="00660C41">
              <w:rPr>
                <w:sz w:val="16"/>
                <w:szCs w:val="16"/>
                <w:lang w:val="en-US"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0D4EB" w14:textId="77777777" w:rsidR="00347BE0" w:rsidRPr="00660C41" w:rsidRDefault="00347BE0">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51582" w14:textId="77777777" w:rsidR="00347BE0" w:rsidRPr="00660C41" w:rsidRDefault="00347BE0">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709C7" w14:textId="77777777" w:rsidR="00347BE0" w:rsidRPr="00660C41" w:rsidRDefault="00347BE0">
            <w:pPr>
              <w:pStyle w:val="TAC"/>
              <w:rPr>
                <w:sz w:val="16"/>
                <w:szCs w:val="16"/>
                <w:lang w:val="en-US"/>
              </w:rPr>
            </w:pP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14:paraId="1A5EB9FD" w14:textId="77777777" w:rsidR="00347BE0" w:rsidRPr="00660C41" w:rsidRDefault="00347BE0">
            <w:pPr>
              <w:pStyle w:val="TAL"/>
              <w:rPr>
                <w:sz w:val="16"/>
                <w:szCs w:val="16"/>
                <w:lang w:val="en-US" w:eastAsia="zh-CN"/>
              </w:rPr>
            </w:pPr>
            <w:r w:rsidRPr="00660C41">
              <w:rPr>
                <w:sz w:val="16"/>
                <w:szCs w:val="16"/>
                <w:lang w:val="en-US"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11D635" w14:textId="77777777" w:rsidR="00347BE0" w:rsidRPr="00660C41" w:rsidRDefault="00347BE0">
            <w:pPr>
              <w:pStyle w:val="TAC"/>
              <w:rPr>
                <w:sz w:val="16"/>
                <w:szCs w:val="16"/>
                <w:lang w:val="en-US" w:eastAsia="zh-CN"/>
              </w:rPr>
            </w:pPr>
            <w:r w:rsidRPr="00660C41">
              <w:rPr>
                <w:sz w:val="16"/>
                <w:szCs w:val="16"/>
                <w:lang w:val="en-US" w:eastAsia="zh-CN"/>
              </w:rPr>
              <w:t>0.3.0</w:t>
            </w:r>
          </w:p>
        </w:tc>
      </w:tr>
      <w:tr w:rsidR="00347BE0" w:rsidRPr="00FB2FDE" w14:paraId="5F6C2164"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3C32836" w14:textId="77777777" w:rsidR="00347BE0" w:rsidRPr="00660C41" w:rsidRDefault="00347BE0">
            <w:pPr>
              <w:pStyle w:val="TAC"/>
              <w:rPr>
                <w:sz w:val="16"/>
                <w:szCs w:val="16"/>
                <w:lang w:val="en-US" w:eastAsia="zh-CN"/>
              </w:rPr>
            </w:pPr>
            <w:r w:rsidRPr="00660C41">
              <w:rPr>
                <w:sz w:val="16"/>
                <w:szCs w:val="16"/>
                <w:lang w:val="en-US" w:eastAsia="zh-CN"/>
              </w:rPr>
              <w:t>2018-05</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50EA9807" w14:textId="77777777" w:rsidR="00347BE0" w:rsidRPr="00660C41" w:rsidRDefault="00347BE0">
            <w:pPr>
              <w:pStyle w:val="TAC"/>
              <w:rPr>
                <w:sz w:val="16"/>
                <w:szCs w:val="16"/>
                <w:lang w:val="en-US" w:eastAsia="zh-CN"/>
              </w:rPr>
            </w:pPr>
            <w:r w:rsidRPr="00660C41">
              <w:rPr>
                <w:sz w:val="16"/>
                <w:szCs w:val="16"/>
                <w:lang w:val="en-US" w:eastAsia="zh-CN"/>
              </w:rPr>
              <w:t>CT4#85</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52D71A69" w14:textId="77777777" w:rsidR="00347BE0" w:rsidRPr="00660C41" w:rsidRDefault="00347BE0">
            <w:pPr>
              <w:pStyle w:val="TAC"/>
              <w:rPr>
                <w:sz w:val="16"/>
                <w:szCs w:val="16"/>
                <w:lang w:val="en-US" w:eastAsia="zh-CN"/>
              </w:rPr>
            </w:pPr>
            <w:r w:rsidRPr="00660C41">
              <w:rPr>
                <w:sz w:val="16"/>
                <w:szCs w:val="16"/>
                <w:lang w:val="en-US"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D0E21" w14:textId="77777777" w:rsidR="00347BE0" w:rsidRPr="00660C41" w:rsidRDefault="00347BE0">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3D59C" w14:textId="77777777" w:rsidR="00347BE0" w:rsidRPr="00660C41" w:rsidRDefault="00347BE0">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6C8C4" w14:textId="77777777" w:rsidR="00347BE0" w:rsidRPr="00660C41" w:rsidRDefault="00347BE0">
            <w:pPr>
              <w:pStyle w:val="TAC"/>
              <w:rPr>
                <w:sz w:val="16"/>
                <w:szCs w:val="16"/>
                <w:lang w:val="en-US"/>
              </w:rPr>
            </w:pP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14:paraId="1D20F43A" w14:textId="77777777" w:rsidR="00347BE0" w:rsidRPr="00660C41" w:rsidRDefault="00347BE0">
            <w:pPr>
              <w:pStyle w:val="TAL"/>
              <w:rPr>
                <w:sz w:val="16"/>
                <w:szCs w:val="16"/>
                <w:lang w:val="en-US" w:eastAsia="zh-CN"/>
              </w:rPr>
            </w:pPr>
            <w:r w:rsidRPr="00660C41">
              <w:rPr>
                <w:sz w:val="16"/>
                <w:szCs w:val="16"/>
                <w:lang w:val="en-US"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4613A3" w14:textId="77777777" w:rsidR="00347BE0" w:rsidRPr="00660C41" w:rsidRDefault="00347BE0">
            <w:pPr>
              <w:pStyle w:val="TAC"/>
              <w:rPr>
                <w:sz w:val="16"/>
                <w:szCs w:val="16"/>
                <w:lang w:val="en-US" w:eastAsia="zh-CN"/>
              </w:rPr>
            </w:pPr>
            <w:r w:rsidRPr="00660C41">
              <w:rPr>
                <w:sz w:val="16"/>
                <w:szCs w:val="16"/>
                <w:lang w:val="en-US" w:eastAsia="zh-CN"/>
              </w:rPr>
              <w:t>0.4.0</w:t>
            </w:r>
          </w:p>
        </w:tc>
      </w:tr>
      <w:tr w:rsidR="00347BE0" w:rsidRPr="00FB2FDE" w14:paraId="40AF6813"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49D69D" w14:textId="77777777" w:rsidR="00347BE0" w:rsidRPr="00660C41" w:rsidRDefault="00347BE0">
            <w:pPr>
              <w:pStyle w:val="TAC"/>
              <w:rPr>
                <w:sz w:val="16"/>
                <w:szCs w:val="16"/>
                <w:lang w:val="en-US" w:eastAsia="zh-CN"/>
              </w:rPr>
            </w:pPr>
            <w:r w:rsidRPr="00660C41">
              <w:rPr>
                <w:sz w:val="16"/>
                <w:szCs w:val="16"/>
                <w:lang w:val="en-US" w:eastAsia="zh-CN"/>
              </w:rPr>
              <w:t>2018-06</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75BB2457" w14:textId="77777777" w:rsidR="00347BE0" w:rsidRPr="00660C41" w:rsidRDefault="00347BE0">
            <w:pPr>
              <w:pStyle w:val="TAC"/>
              <w:rPr>
                <w:sz w:val="16"/>
                <w:szCs w:val="16"/>
                <w:lang w:val="en-US" w:eastAsia="zh-CN"/>
              </w:rPr>
            </w:pPr>
            <w:r w:rsidRPr="00660C41">
              <w:rPr>
                <w:sz w:val="16"/>
                <w:szCs w:val="16"/>
                <w:lang w:val="en-US" w:eastAsia="zh-CN"/>
              </w:rPr>
              <w:t>CT#80</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276E1F9C" w14:textId="77777777" w:rsidR="00347BE0" w:rsidRPr="00660C41" w:rsidRDefault="00347BE0">
            <w:pPr>
              <w:pStyle w:val="TAC"/>
              <w:rPr>
                <w:sz w:val="16"/>
                <w:szCs w:val="16"/>
                <w:lang w:val="en-US" w:eastAsia="zh-CN"/>
              </w:rPr>
            </w:pPr>
            <w:r w:rsidRPr="00660C41">
              <w:rPr>
                <w:sz w:val="16"/>
                <w:szCs w:val="16"/>
                <w:lang w:val="en-US"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F5CD8" w14:textId="77777777" w:rsidR="00347BE0" w:rsidRPr="00660C41" w:rsidRDefault="00347BE0">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994A6" w14:textId="77777777" w:rsidR="00347BE0" w:rsidRPr="00660C41" w:rsidRDefault="00347BE0">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87767" w14:textId="77777777" w:rsidR="00347BE0" w:rsidRPr="00660C41" w:rsidRDefault="00347BE0">
            <w:pPr>
              <w:pStyle w:val="TAC"/>
              <w:rPr>
                <w:sz w:val="16"/>
                <w:szCs w:val="16"/>
                <w:lang w:val="en-US"/>
              </w:rPr>
            </w:pP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14:paraId="4AF96EC1" w14:textId="77777777" w:rsidR="00347BE0" w:rsidRPr="00660C41" w:rsidRDefault="00347BE0">
            <w:pPr>
              <w:pStyle w:val="TAL"/>
              <w:rPr>
                <w:sz w:val="16"/>
                <w:szCs w:val="16"/>
                <w:lang w:val="en-US" w:eastAsia="zh-CN"/>
              </w:rPr>
            </w:pPr>
            <w:r w:rsidRPr="00660C41">
              <w:rPr>
                <w:sz w:val="16"/>
                <w:szCs w:val="16"/>
                <w:lang w:val="en-US"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1AAEC3" w14:textId="77777777" w:rsidR="00347BE0" w:rsidRPr="00660C41" w:rsidRDefault="00347BE0">
            <w:pPr>
              <w:pStyle w:val="TAC"/>
              <w:rPr>
                <w:sz w:val="16"/>
                <w:szCs w:val="16"/>
                <w:lang w:val="en-US" w:eastAsia="zh-CN"/>
              </w:rPr>
            </w:pPr>
            <w:r w:rsidRPr="00660C41">
              <w:rPr>
                <w:sz w:val="16"/>
                <w:szCs w:val="16"/>
                <w:lang w:val="en-US" w:eastAsia="zh-CN"/>
              </w:rPr>
              <w:t>1.0.0</w:t>
            </w:r>
          </w:p>
        </w:tc>
      </w:tr>
      <w:tr w:rsidR="00347BE0" w:rsidRPr="00FB2FDE" w14:paraId="74D77B92"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3876B2" w14:textId="77777777" w:rsidR="00347BE0" w:rsidRPr="00660C41" w:rsidRDefault="00347BE0">
            <w:pPr>
              <w:pStyle w:val="TAC"/>
              <w:rPr>
                <w:sz w:val="16"/>
                <w:szCs w:val="16"/>
                <w:lang w:val="en-US" w:eastAsia="zh-CN"/>
              </w:rPr>
            </w:pPr>
            <w:r w:rsidRPr="00660C41">
              <w:rPr>
                <w:sz w:val="16"/>
                <w:szCs w:val="16"/>
                <w:lang w:val="en-US" w:eastAsia="zh-CN"/>
              </w:rPr>
              <w:t>2018-06</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252E63AE" w14:textId="77777777" w:rsidR="00347BE0" w:rsidRPr="00660C41" w:rsidRDefault="00347BE0">
            <w:pPr>
              <w:pStyle w:val="TAC"/>
              <w:rPr>
                <w:sz w:val="16"/>
                <w:szCs w:val="16"/>
                <w:lang w:val="en-US" w:eastAsia="zh-CN"/>
              </w:rPr>
            </w:pPr>
            <w:r w:rsidRPr="00660C41">
              <w:rPr>
                <w:sz w:val="16"/>
                <w:szCs w:val="16"/>
                <w:lang w:val="en-US" w:eastAsia="zh-CN"/>
              </w:rPr>
              <w:t>CT#80</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FB2DBF4" w14:textId="77777777" w:rsidR="00347BE0" w:rsidRPr="00660C41" w:rsidRDefault="00347BE0">
            <w:pPr>
              <w:pStyle w:val="TAC"/>
              <w:rPr>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D265D" w14:textId="77777777" w:rsidR="00347BE0" w:rsidRPr="00660C41" w:rsidRDefault="00347BE0">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5880B" w14:textId="77777777" w:rsidR="00347BE0" w:rsidRPr="00660C41" w:rsidRDefault="00347BE0">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0C1B2" w14:textId="77777777" w:rsidR="00347BE0" w:rsidRPr="00660C41" w:rsidRDefault="00347BE0">
            <w:pPr>
              <w:pStyle w:val="TAC"/>
              <w:rPr>
                <w:sz w:val="16"/>
                <w:szCs w:val="16"/>
                <w:lang w:val="en-US"/>
              </w:rPr>
            </w:pP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14:paraId="2BF3B03E" w14:textId="77777777" w:rsidR="00347BE0" w:rsidRPr="00660C41" w:rsidRDefault="00347BE0">
            <w:pPr>
              <w:pStyle w:val="TAL"/>
              <w:rPr>
                <w:sz w:val="16"/>
                <w:szCs w:val="16"/>
                <w:lang w:val="en-US" w:eastAsia="zh-CN"/>
              </w:rPr>
            </w:pPr>
            <w:r w:rsidRPr="00660C41">
              <w:rPr>
                <w:sz w:val="16"/>
                <w:szCs w:val="16"/>
                <w:lang w:val="en-US"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BD078D" w14:textId="77777777" w:rsidR="00347BE0" w:rsidRPr="00660C41" w:rsidRDefault="00347BE0">
            <w:pPr>
              <w:pStyle w:val="TAC"/>
              <w:rPr>
                <w:sz w:val="16"/>
                <w:szCs w:val="16"/>
                <w:lang w:val="en-US" w:eastAsia="zh-CN"/>
              </w:rPr>
            </w:pPr>
            <w:r w:rsidRPr="00660C41">
              <w:rPr>
                <w:sz w:val="16"/>
                <w:szCs w:val="16"/>
                <w:lang w:val="en-US" w:eastAsia="zh-CN"/>
              </w:rPr>
              <w:t>15.0.0</w:t>
            </w:r>
          </w:p>
        </w:tc>
      </w:tr>
      <w:tr w:rsidR="00347BE0" w:rsidRPr="00FB2FDE" w14:paraId="1230A94D"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AC7798" w14:textId="77777777" w:rsidR="00347BE0" w:rsidRPr="00660C41" w:rsidRDefault="00347BE0">
            <w:pPr>
              <w:pStyle w:val="TAC"/>
              <w:rPr>
                <w:sz w:val="16"/>
                <w:szCs w:val="16"/>
                <w:lang w:val="en-US" w:eastAsia="zh-CN"/>
              </w:rPr>
            </w:pPr>
            <w:r w:rsidRPr="00660C41">
              <w:rPr>
                <w:sz w:val="16"/>
                <w:szCs w:val="16"/>
                <w:lang w:val="en-US" w:eastAsia="zh-CN"/>
              </w:rPr>
              <w:t>2018-09</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3874B6E5" w14:textId="77777777" w:rsidR="00347BE0" w:rsidRPr="00660C41" w:rsidRDefault="00347BE0">
            <w:pPr>
              <w:pStyle w:val="TAC"/>
              <w:rPr>
                <w:sz w:val="16"/>
                <w:szCs w:val="16"/>
                <w:lang w:val="en-US" w:eastAsia="zh-CN"/>
              </w:rPr>
            </w:pPr>
            <w:r w:rsidRPr="00660C41">
              <w:rPr>
                <w:sz w:val="16"/>
                <w:szCs w:val="16"/>
                <w:lang w:val="en-US" w:eastAsia="zh-CN"/>
              </w:rPr>
              <w:t>CT#81</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70993D44" w14:textId="77777777" w:rsidR="00347BE0" w:rsidRPr="00660C41" w:rsidRDefault="00347BE0">
            <w:pPr>
              <w:pStyle w:val="TAC"/>
              <w:rPr>
                <w:sz w:val="16"/>
                <w:szCs w:val="16"/>
                <w:lang w:val="en-US" w:eastAsia="zh-CN"/>
              </w:rPr>
            </w:pPr>
            <w:r w:rsidRPr="00660C41">
              <w:rPr>
                <w:sz w:val="16"/>
                <w:szCs w:val="16"/>
                <w:lang w:val="en-US"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1D03DE2" w14:textId="77777777" w:rsidR="00347BE0" w:rsidRPr="00660C41" w:rsidRDefault="00347BE0">
            <w:pPr>
              <w:pStyle w:val="TAL"/>
              <w:rPr>
                <w:sz w:val="16"/>
                <w:szCs w:val="16"/>
                <w:lang w:val="en-US"/>
              </w:rPr>
            </w:pPr>
            <w:r w:rsidRPr="00660C41">
              <w:rPr>
                <w:sz w:val="16"/>
                <w:szCs w:val="16"/>
                <w:lang w:val="en-US"/>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E2DB65" w14:textId="77777777" w:rsidR="00347BE0" w:rsidRPr="00660C41" w:rsidRDefault="00347BE0">
            <w:pPr>
              <w:pStyle w:val="TAR"/>
              <w:rPr>
                <w:sz w:val="16"/>
                <w:szCs w:val="16"/>
                <w:lang w:val="en-US"/>
              </w:rPr>
            </w:pPr>
            <w:r w:rsidRPr="00660C41">
              <w:rPr>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0798CB" w14:textId="77777777" w:rsidR="00347BE0" w:rsidRPr="00660C41" w:rsidRDefault="00347BE0">
            <w:pPr>
              <w:pStyle w:val="TAC"/>
              <w:rPr>
                <w:sz w:val="16"/>
                <w:szCs w:val="16"/>
                <w:lang w:val="en-US"/>
              </w:rPr>
            </w:pPr>
            <w:r w:rsidRPr="00660C41">
              <w:rPr>
                <w:sz w:val="16"/>
                <w:szCs w:val="16"/>
                <w:lang w:val="en-US"/>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14:paraId="7C7D7B2F" w14:textId="77777777" w:rsidR="00347BE0" w:rsidRPr="00660C41" w:rsidRDefault="00347BE0">
            <w:pPr>
              <w:pStyle w:val="TAL"/>
              <w:rPr>
                <w:sz w:val="16"/>
                <w:szCs w:val="16"/>
                <w:lang w:val="en-US" w:eastAsia="zh-CN"/>
              </w:rPr>
            </w:pPr>
            <w:r w:rsidRPr="00660C41">
              <w:rPr>
                <w:sz w:val="16"/>
                <w:szCs w:val="16"/>
                <w:lang w:val="en-US"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4EBB94D" w14:textId="77777777" w:rsidR="00347BE0" w:rsidRPr="00660C41" w:rsidRDefault="00347BE0">
            <w:pPr>
              <w:pStyle w:val="TAC"/>
              <w:rPr>
                <w:sz w:val="16"/>
                <w:szCs w:val="16"/>
                <w:lang w:val="en-US" w:eastAsia="zh-CN"/>
              </w:rPr>
            </w:pPr>
            <w:r w:rsidRPr="00660C41">
              <w:rPr>
                <w:sz w:val="16"/>
                <w:szCs w:val="16"/>
                <w:lang w:val="en-US" w:eastAsia="zh-CN"/>
              </w:rPr>
              <w:t>15.1.0</w:t>
            </w:r>
          </w:p>
        </w:tc>
      </w:tr>
      <w:tr w:rsidR="00347BE0" w:rsidRPr="00FB2FDE" w14:paraId="46EE90EF"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DB98DB" w14:textId="77777777" w:rsidR="00347BE0" w:rsidRPr="00660C41" w:rsidRDefault="00347BE0">
            <w:pPr>
              <w:pStyle w:val="TAC"/>
              <w:rPr>
                <w:sz w:val="16"/>
                <w:szCs w:val="16"/>
                <w:lang w:val="en-US" w:eastAsia="zh-CN"/>
              </w:rPr>
            </w:pPr>
            <w:r w:rsidRPr="00660C41">
              <w:rPr>
                <w:sz w:val="16"/>
                <w:szCs w:val="16"/>
                <w:lang w:val="en-US" w:eastAsia="zh-CN"/>
              </w:rPr>
              <w:t>2018-09</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5683F800" w14:textId="77777777" w:rsidR="00347BE0" w:rsidRPr="00660C41" w:rsidRDefault="00347BE0">
            <w:pPr>
              <w:pStyle w:val="TAC"/>
              <w:rPr>
                <w:sz w:val="16"/>
                <w:szCs w:val="16"/>
                <w:lang w:val="en-US" w:eastAsia="zh-CN"/>
              </w:rPr>
            </w:pPr>
            <w:r w:rsidRPr="00660C41">
              <w:rPr>
                <w:sz w:val="16"/>
                <w:szCs w:val="16"/>
                <w:lang w:val="en-US" w:eastAsia="zh-CN"/>
              </w:rPr>
              <w:t>CT#81</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1FCE0E50" w14:textId="77777777" w:rsidR="00347BE0" w:rsidRPr="00660C41" w:rsidRDefault="00347BE0">
            <w:pPr>
              <w:pStyle w:val="TAC"/>
              <w:rPr>
                <w:sz w:val="16"/>
                <w:szCs w:val="16"/>
                <w:lang w:val="en-US" w:eastAsia="zh-CN"/>
              </w:rPr>
            </w:pPr>
            <w:r w:rsidRPr="00660C41">
              <w:rPr>
                <w:sz w:val="16"/>
                <w:szCs w:val="16"/>
                <w:lang w:val="en-US"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07E5A2" w14:textId="77777777" w:rsidR="00347BE0" w:rsidRPr="00660C41" w:rsidRDefault="00347BE0">
            <w:pPr>
              <w:pStyle w:val="TAL"/>
              <w:rPr>
                <w:sz w:val="16"/>
                <w:szCs w:val="16"/>
                <w:lang w:val="en-US"/>
              </w:rPr>
            </w:pPr>
            <w:r w:rsidRPr="00660C41">
              <w:rPr>
                <w:sz w:val="16"/>
                <w:szCs w:val="16"/>
                <w:lang w:val="en-US"/>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D015823" w14:textId="77777777" w:rsidR="00347BE0" w:rsidRPr="00660C41" w:rsidRDefault="00347BE0">
            <w:pPr>
              <w:pStyle w:val="TAR"/>
              <w:rPr>
                <w:sz w:val="16"/>
                <w:szCs w:val="16"/>
                <w:lang w:val="en-US"/>
              </w:rPr>
            </w:pPr>
            <w:r w:rsidRPr="00660C41">
              <w:rPr>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79EF9DA" w14:textId="77777777" w:rsidR="00347BE0" w:rsidRPr="00660C41" w:rsidRDefault="00347BE0">
            <w:pPr>
              <w:pStyle w:val="TAC"/>
              <w:rPr>
                <w:sz w:val="16"/>
                <w:szCs w:val="16"/>
                <w:lang w:val="en-US"/>
              </w:rPr>
            </w:pPr>
            <w:r w:rsidRPr="00660C41">
              <w:rPr>
                <w:sz w:val="16"/>
                <w:szCs w:val="16"/>
                <w:lang w:val="en-US"/>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14:paraId="18E3F072" w14:textId="77777777" w:rsidR="00347BE0" w:rsidRPr="00660C41" w:rsidRDefault="00347BE0">
            <w:pPr>
              <w:pStyle w:val="TAL"/>
              <w:rPr>
                <w:sz w:val="16"/>
                <w:szCs w:val="16"/>
                <w:lang w:val="en-US" w:eastAsia="zh-CN"/>
              </w:rPr>
            </w:pPr>
            <w:r w:rsidRPr="00660C41">
              <w:rPr>
                <w:sz w:val="16"/>
                <w:szCs w:val="16"/>
                <w:lang w:val="en-US"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8C0D7E" w14:textId="77777777" w:rsidR="00347BE0" w:rsidRPr="00660C41" w:rsidRDefault="00347BE0">
            <w:pPr>
              <w:pStyle w:val="TAC"/>
              <w:rPr>
                <w:sz w:val="16"/>
                <w:szCs w:val="16"/>
                <w:lang w:val="en-US" w:eastAsia="zh-CN"/>
              </w:rPr>
            </w:pPr>
            <w:r w:rsidRPr="00660C41">
              <w:rPr>
                <w:sz w:val="16"/>
                <w:szCs w:val="16"/>
                <w:lang w:val="en-US" w:eastAsia="zh-CN"/>
              </w:rPr>
              <w:t>15.1.0</w:t>
            </w:r>
          </w:p>
        </w:tc>
      </w:tr>
      <w:tr w:rsidR="00347BE0" w:rsidRPr="00FB2FDE" w14:paraId="269891BF"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93B0BE6" w14:textId="77777777" w:rsidR="00347BE0" w:rsidRPr="00660C41" w:rsidRDefault="00347BE0">
            <w:pPr>
              <w:pStyle w:val="TAC"/>
              <w:rPr>
                <w:sz w:val="16"/>
                <w:szCs w:val="16"/>
                <w:lang w:val="en-US" w:eastAsia="zh-CN"/>
              </w:rPr>
            </w:pPr>
            <w:r w:rsidRPr="00660C41">
              <w:rPr>
                <w:sz w:val="16"/>
                <w:szCs w:val="16"/>
                <w:lang w:val="en-US" w:eastAsia="zh-CN"/>
              </w:rPr>
              <w:t>2018-09</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79443FAE" w14:textId="77777777" w:rsidR="00347BE0" w:rsidRPr="00660C41" w:rsidRDefault="00347BE0">
            <w:pPr>
              <w:pStyle w:val="TAC"/>
              <w:rPr>
                <w:sz w:val="16"/>
                <w:szCs w:val="16"/>
                <w:lang w:val="en-US" w:eastAsia="zh-CN"/>
              </w:rPr>
            </w:pPr>
            <w:r w:rsidRPr="00660C41">
              <w:rPr>
                <w:sz w:val="16"/>
                <w:szCs w:val="16"/>
                <w:lang w:val="en-US" w:eastAsia="zh-CN"/>
              </w:rPr>
              <w:t>CT#81</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4A4C0134" w14:textId="77777777" w:rsidR="00347BE0" w:rsidRPr="00660C41" w:rsidRDefault="00347BE0">
            <w:pPr>
              <w:pStyle w:val="TAC"/>
              <w:rPr>
                <w:sz w:val="16"/>
                <w:szCs w:val="16"/>
                <w:lang w:val="en-US" w:eastAsia="zh-CN"/>
              </w:rPr>
            </w:pPr>
            <w:r w:rsidRPr="00660C41">
              <w:rPr>
                <w:sz w:val="16"/>
                <w:szCs w:val="16"/>
                <w:lang w:val="en-US"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0D6FFA1" w14:textId="77777777" w:rsidR="00347BE0" w:rsidRPr="00660C41" w:rsidRDefault="00347BE0">
            <w:pPr>
              <w:pStyle w:val="TAL"/>
              <w:rPr>
                <w:sz w:val="16"/>
                <w:szCs w:val="16"/>
                <w:lang w:val="en-US"/>
              </w:rPr>
            </w:pPr>
            <w:r w:rsidRPr="00660C41">
              <w:rPr>
                <w:sz w:val="16"/>
                <w:szCs w:val="16"/>
                <w:lang w:val="en-US"/>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19B83A" w14:textId="77777777" w:rsidR="00347BE0" w:rsidRPr="00660C41" w:rsidRDefault="00347BE0">
            <w:pPr>
              <w:pStyle w:val="TAR"/>
              <w:rPr>
                <w:sz w:val="16"/>
                <w:szCs w:val="16"/>
                <w:lang w:val="en-US"/>
              </w:rPr>
            </w:pPr>
            <w:r w:rsidRPr="00660C41">
              <w:rPr>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BD62C2" w14:textId="77777777" w:rsidR="00347BE0" w:rsidRPr="00660C41" w:rsidRDefault="00347BE0">
            <w:pPr>
              <w:pStyle w:val="TAC"/>
              <w:rPr>
                <w:sz w:val="16"/>
                <w:szCs w:val="16"/>
                <w:lang w:val="en-US"/>
              </w:rPr>
            </w:pPr>
            <w:r w:rsidRPr="00660C41">
              <w:rPr>
                <w:sz w:val="16"/>
                <w:szCs w:val="16"/>
                <w:lang w:val="en-US"/>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14:paraId="08829694" w14:textId="77777777" w:rsidR="00347BE0" w:rsidRPr="00660C41" w:rsidRDefault="00347BE0">
            <w:pPr>
              <w:pStyle w:val="TAL"/>
              <w:rPr>
                <w:sz w:val="16"/>
                <w:szCs w:val="16"/>
                <w:lang w:val="en-US" w:eastAsia="zh-CN"/>
              </w:rPr>
            </w:pPr>
            <w:r w:rsidRPr="00660C41">
              <w:rPr>
                <w:sz w:val="16"/>
                <w:szCs w:val="16"/>
                <w:lang w:val="en-US"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D76709" w14:textId="77777777" w:rsidR="00347BE0" w:rsidRPr="00660C41" w:rsidRDefault="00347BE0">
            <w:pPr>
              <w:pStyle w:val="TAC"/>
              <w:rPr>
                <w:sz w:val="16"/>
                <w:szCs w:val="16"/>
                <w:lang w:val="en-US" w:eastAsia="zh-CN"/>
              </w:rPr>
            </w:pPr>
            <w:r w:rsidRPr="00660C41">
              <w:rPr>
                <w:sz w:val="16"/>
                <w:szCs w:val="16"/>
                <w:lang w:val="en-US" w:eastAsia="zh-CN"/>
              </w:rPr>
              <w:t>15.1.0</w:t>
            </w:r>
          </w:p>
        </w:tc>
      </w:tr>
      <w:tr w:rsidR="00347BE0" w:rsidRPr="00FB2FDE" w14:paraId="240D5DE8"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61C1F2F" w14:textId="77777777" w:rsidR="00347BE0" w:rsidRPr="00660C41" w:rsidRDefault="00347BE0">
            <w:pPr>
              <w:pStyle w:val="TAC"/>
              <w:rPr>
                <w:sz w:val="16"/>
                <w:szCs w:val="16"/>
                <w:lang w:val="en-US" w:eastAsia="zh-CN"/>
              </w:rPr>
            </w:pPr>
            <w:r w:rsidRPr="00660C41">
              <w:rPr>
                <w:sz w:val="16"/>
                <w:szCs w:val="16"/>
                <w:lang w:val="en-US" w:eastAsia="zh-CN"/>
              </w:rPr>
              <w:t>2018-09</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3FE51CE6" w14:textId="77777777" w:rsidR="00347BE0" w:rsidRPr="00660C41" w:rsidRDefault="00347BE0">
            <w:pPr>
              <w:pStyle w:val="TAC"/>
              <w:rPr>
                <w:sz w:val="16"/>
                <w:szCs w:val="16"/>
                <w:lang w:val="en-US" w:eastAsia="zh-CN"/>
              </w:rPr>
            </w:pPr>
            <w:r w:rsidRPr="00660C41">
              <w:rPr>
                <w:sz w:val="16"/>
                <w:szCs w:val="16"/>
                <w:lang w:val="en-US" w:eastAsia="zh-CN"/>
              </w:rPr>
              <w:t>CT#81</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539280B1" w14:textId="77777777" w:rsidR="00347BE0" w:rsidRPr="00660C41" w:rsidRDefault="00347BE0">
            <w:pPr>
              <w:pStyle w:val="TAC"/>
              <w:rPr>
                <w:sz w:val="16"/>
                <w:szCs w:val="16"/>
                <w:lang w:val="en-US" w:eastAsia="zh-CN"/>
              </w:rPr>
            </w:pPr>
            <w:r w:rsidRPr="00660C41">
              <w:rPr>
                <w:sz w:val="16"/>
                <w:szCs w:val="16"/>
                <w:lang w:val="en-US"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65FD7AC" w14:textId="77777777" w:rsidR="00347BE0" w:rsidRPr="00660C41" w:rsidRDefault="00347BE0">
            <w:pPr>
              <w:pStyle w:val="TAL"/>
              <w:rPr>
                <w:sz w:val="16"/>
                <w:szCs w:val="16"/>
                <w:lang w:val="en-US"/>
              </w:rPr>
            </w:pPr>
            <w:r w:rsidRPr="00660C41">
              <w:rPr>
                <w:sz w:val="16"/>
                <w:szCs w:val="16"/>
                <w:lang w:val="en-US"/>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5E1C55E" w14:textId="77777777" w:rsidR="00347BE0" w:rsidRPr="00660C41" w:rsidRDefault="00347BE0">
            <w:pPr>
              <w:pStyle w:val="TAR"/>
              <w:rPr>
                <w:sz w:val="16"/>
                <w:szCs w:val="16"/>
                <w:lang w:val="en-US"/>
              </w:rPr>
            </w:pPr>
            <w:r w:rsidRPr="00660C41">
              <w:rPr>
                <w:sz w:val="16"/>
                <w:szCs w:val="16"/>
                <w:lang w:val="en-US"/>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D5F7F" w14:textId="77777777" w:rsidR="00347BE0" w:rsidRPr="00660C41" w:rsidRDefault="00347BE0">
            <w:pPr>
              <w:pStyle w:val="TAC"/>
              <w:rPr>
                <w:sz w:val="16"/>
                <w:szCs w:val="16"/>
                <w:lang w:val="en-US"/>
              </w:rPr>
            </w:pP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14:paraId="46255564" w14:textId="77777777" w:rsidR="00347BE0" w:rsidRPr="00660C41" w:rsidRDefault="00347BE0">
            <w:pPr>
              <w:pStyle w:val="TAL"/>
              <w:rPr>
                <w:sz w:val="16"/>
                <w:szCs w:val="16"/>
                <w:lang w:val="en-US" w:eastAsia="zh-CN"/>
              </w:rPr>
            </w:pPr>
            <w:r w:rsidRPr="00660C41">
              <w:rPr>
                <w:sz w:val="16"/>
                <w:szCs w:val="16"/>
                <w:lang w:val="en-US"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49B765" w14:textId="77777777" w:rsidR="00347BE0" w:rsidRPr="00660C41" w:rsidRDefault="00347BE0">
            <w:pPr>
              <w:pStyle w:val="TAC"/>
              <w:rPr>
                <w:sz w:val="16"/>
                <w:szCs w:val="16"/>
                <w:lang w:val="en-US" w:eastAsia="zh-CN"/>
              </w:rPr>
            </w:pPr>
            <w:r w:rsidRPr="00660C41">
              <w:rPr>
                <w:sz w:val="16"/>
                <w:szCs w:val="16"/>
                <w:lang w:val="en-US" w:eastAsia="zh-CN"/>
              </w:rPr>
              <w:t>15.1.0</w:t>
            </w:r>
          </w:p>
        </w:tc>
      </w:tr>
      <w:tr w:rsidR="00347BE0" w:rsidRPr="00FB2FDE" w14:paraId="70DF477D"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D85A4F" w14:textId="77777777" w:rsidR="00347BE0" w:rsidRPr="00660C41" w:rsidRDefault="00347BE0">
            <w:pPr>
              <w:pStyle w:val="TAC"/>
              <w:rPr>
                <w:sz w:val="16"/>
                <w:szCs w:val="16"/>
                <w:lang w:val="en-US" w:eastAsia="zh-CN"/>
              </w:rPr>
            </w:pPr>
            <w:r w:rsidRPr="00660C41">
              <w:rPr>
                <w:sz w:val="16"/>
                <w:szCs w:val="16"/>
                <w:lang w:val="en-US" w:eastAsia="zh-CN"/>
              </w:rPr>
              <w:t>2018-10</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1A0D580D" w14:textId="77777777" w:rsidR="00347BE0" w:rsidRPr="00660C41" w:rsidRDefault="00347BE0">
            <w:pPr>
              <w:pStyle w:val="TAC"/>
              <w:rPr>
                <w:sz w:val="16"/>
                <w:szCs w:val="16"/>
                <w:lang w:val="en-US" w:eastAsia="zh-CN"/>
              </w:rPr>
            </w:pPr>
            <w:r w:rsidRPr="00660C41">
              <w:rPr>
                <w:sz w:val="16"/>
                <w:szCs w:val="16"/>
                <w:lang w:val="en-US" w:eastAsia="zh-CN"/>
              </w:rPr>
              <w:t>CT#82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0CF7ABEA" w14:textId="77777777" w:rsidR="00347BE0" w:rsidRPr="00660C41" w:rsidRDefault="00347BE0">
            <w:pPr>
              <w:pStyle w:val="TAC"/>
              <w:rPr>
                <w:sz w:val="16"/>
                <w:szCs w:val="16"/>
                <w:lang w:val="en-US" w:eastAsia="zh-CN"/>
              </w:rPr>
            </w:pPr>
            <w:r w:rsidRPr="00660C41">
              <w:rPr>
                <w:sz w:val="16"/>
                <w:szCs w:val="16"/>
                <w:lang w:val="en-US"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48AE489" w14:textId="77777777" w:rsidR="00347BE0" w:rsidRPr="00660C41" w:rsidRDefault="00347BE0">
            <w:pPr>
              <w:pStyle w:val="TAL"/>
              <w:rPr>
                <w:sz w:val="16"/>
                <w:szCs w:val="16"/>
                <w:lang w:val="en-US" w:eastAsia="zh-CN"/>
              </w:rPr>
            </w:pPr>
            <w:r w:rsidRPr="00660C41">
              <w:rPr>
                <w:sz w:val="16"/>
                <w:szCs w:val="16"/>
                <w:lang w:val="en-US"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E1BE9" w14:textId="77777777" w:rsidR="00347BE0" w:rsidRPr="00660C41" w:rsidRDefault="00347BE0">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317FB4" w14:textId="77777777"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14:paraId="3BFCEFDC" w14:textId="77777777" w:rsidR="00347BE0" w:rsidRPr="00660C41" w:rsidRDefault="00347BE0">
            <w:pPr>
              <w:pStyle w:val="TAL"/>
              <w:rPr>
                <w:sz w:val="16"/>
                <w:szCs w:val="16"/>
                <w:lang w:val="en-US" w:eastAsia="zh-CN"/>
              </w:rPr>
            </w:pPr>
            <w:r w:rsidRPr="00660C41">
              <w:rPr>
                <w:sz w:val="16"/>
                <w:szCs w:val="16"/>
                <w:lang w:val="en-US"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8AB218" w14:textId="77777777" w:rsidR="00347BE0" w:rsidRPr="00660C41" w:rsidRDefault="00347BE0">
            <w:pPr>
              <w:pStyle w:val="TAC"/>
              <w:rPr>
                <w:sz w:val="16"/>
                <w:szCs w:val="16"/>
                <w:lang w:val="en-US" w:eastAsia="zh-CN"/>
              </w:rPr>
            </w:pPr>
            <w:r w:rsidRPr="00660C41">
              <w:rPr>
                <w:sz w:val="16"/>
                <w:szCs w:val="16"/>
                <w:lang w:val="en-US" w:eastAsia="zh-CN"/>
              </w:rPr>
              <w:t>15.2.0</w:t>
            </w:r>
          </w:p>
        </w:tc>
      </w:tr>
      <w:tr w:rsidR="00347BE0" w:rsidRPr="00FB2FDE" w14:paraId="55125F34"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C68185" w14:textId="77777777" w:rsidR="00347BE0" w:rsidRPr="00660C41" w:rsidRDefault="00347BE0">
            <w:pPr>
              <w:pStyle w:val="TAC"/>
              <w:rPr>
                <w:sz w:val="16"/>
                <w:szCs w:val="16"/>
                <w:lang w:val="en-US" w:eastAsia="zh-CN"/>
              </w:rPr>
            </w:pPr>
            <w:r w:rsidRPr="00660C41">
              <w:rPr>
                <w:sz w:val="16"/>
                <w:szCs w:val="16"/>
                <w:lang w:val="en-US" w:eastAsia="zh-CN"/>
              </w:rPr>
              <w:t>2018-10</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1A638F94" w14:textId="77777777" w:rsidR="00347BE0" w:rsidRPr="00660C41" w:rsidRDefault="00347BE0">
            <w:pPr>
              <w:pStyle w:val="TAC"/>
              <w:rPr>
                <w:sz w:val="16"/>
                <w:szCs w:val="16"/>
                <w:lang w:val="en-US" w:eastAsia="zh-CN"/>
              </w:rPr>
            </w:pPr>
            <w:r w:rsidRPr="00660C41">
              <w:rPr>
                <w:sz w:val="16"/>
                <w:szCs w:val="16"/>
                <w:lang w:val="en-US" w:eastAsia="zh-CN"/>
              </w:rPr>
              <w:t>CT#82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7887E672" w14:textId="77777777" w:rsidR="00347BE0" w:rsidRPr="00660C41" w:rsidRDefault="00347BE0">
            <w:pPr>
              <w:pStyle w:val="TAC"/>
              <w:rPr>
                <w:sz w:val="16"/>
                <w:szCs w:val="16"/>
                <w:lang w:val="en-US" w:eastAsia="zh-CN"/>
              </w:rPr>
            </w:pPr>
            <w:r w:rsidRPr="00660C41">
              <w:rPr>
                <w:sz w:val="16"/>
                <w:szCs w:val="16"/>
                <w:lang w:val="en-US"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0A0A0C6" w14:textId="77777777" w:rsidR="00347BE0" w:rsidRPr="00660C41" w:rsidRDefault="00347BE0">
            <w:pPr>
              <w:pStyle w:val="TAL"/>
              <w:rPr>
                <w:sz w:val="16"/>
                <w:szCs w:val="16"/>
                <w:lang w:val="en-US" w:eastAsia="zh-CN"/>
              </w:rPr>
            </w:pPr>
            <w:r w:rsidRPr="00660C41">
              <w:rPr>
                <w:sz w:val="16"/>
                <w:szCs w:val="16"/>
                <w:lang w:val="en-US"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47B0E" w14:textId="77777777" w:rsidR="00347BE0" w:rsidRPr="00660C41" w:rsidRDefault="00347BE0">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31D1F4" w14:textId="77777777"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14:paraId="5D505FDF" w14:textId="77777777" w:rsidR="00347BE0" w:rsidRPr="00660C41" w:rsidRDefault="00347BE0">
            <w:pPr>
              <w:pStyle w:val="TAL"/>
              <w:rPr>
                <w:sz w:val="16"/>
                <w:szCs w:val="16"/>
                <w:lang w:val="en-US" w:eastAsia="zh-CN"/>
              </w:rPr>
            </w:pPr>
            <w:r w:rsidRPr="00660C41">
              <w:rPr>
                <w:sz w:val="16"/>
                <w:szCs w:val="16"/>
                <w:lang w:val="en-US"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7ACCDE" w14:textId="77777777" w:rsidR="00347BE0" w:rsidRPr="00660C41" w:rsidRDefault="00347BE0">
            <w:pPr>
              <w:pStyle w:val="TAC"/>
              <w:rPr>
                <w:sz w:val="16"/>
                <w:szCs w:val="16"/>
                <w:lang w:val="en-US" w:eastAsia="zh-CN"/>
              </w:rPr>
            </w:pPr>
            <w:r w:rsidRPr="00660C41">
              <w:rPr>
                <w:sz w:val="16"/>
                <w:szCs w:val="16"/>
                <w:lang w:val="en-US" w:eastAsia="zh-CN"/>
              </w:rPr>
              <w:t>15.2.0</w:t>
            </w:r>
          </w:p>
        </w:tc>
      </w:tr>
      <w:tr w:rsidR="00347BE0" w:rsidRPr="00FB2FDE" w14:paraId="7BF06275"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DB1FCA" w14:textId="77777777" w:rsidR="00347BE0" w:rsidRPr="00660C41" w:rsidRDefault="00347BE0">
            <w:pPr>
              <w:pStyle w:val="TAC"/>
              <w:rPr>
                <w:sz w:val="16"/>
                <w:szCs w:val="16"/>
                <w:lang w:val="en-US" w:eastAsia="zh-CN"/>
              </w:rPr>
            </w:pPr>
            <w:r w:rsidRPr="00660C41">
              <w:rPr>
                <w:sz w:val="16"/>
                <w:szCs w:val="16"/>
                <w:lang w:val="en-US" w:eastAsia="zh-CN"/>
              </w:rPr>
              <w:t>2018-10</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3D5F5051" w14:textId="77777777" w:rsidR="00347BE0" w:rsidRPr="00660C41" w:rsidRDefault="00347BE0">
            <w:pPr>
              <w:pStyle w:val="TAC"/>
              <w:rPr>
                <w:sz w:val="16"/>
                <w:szCs w:val="16"/>
                <w:lang w:val="en-US" w:eastAsia="zh-CN"/>
              </w:rPr>
            </w:pPr>
            <w:r w:rsidRPr="00660C41">
              <w:rPr>
                <w:sz w:val="16"/>
                <w:szCs w:val="16"/>
                <w:lang w:val="en-US" w:eastAsia="zh-CN"/>
              </w:rPr>
              <w:t>CT#82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0C98F54B" w14:textId="77777777" w:rsidR="00347BE0" w:rsidRPr="00660C41" w:rsidRDefault="00347BE0">
            <w:pPr>
              <w:pStyle w:val="TAC"/>
              <w:rPr>
                <w:sz w:val="16"/>
                <w:szCs w:val="16"/>
                <w:lang w:val="en-US" w:eastAsia="zh-CN"/>
              </w:rPr>
            </w:pPr>
            <w:r w:rsidRPr="00660C41">
              <w:rPr>
                <w:sz w:val="16"/>
                <w:szCs w:val="16"/>
                <w:lang w:val="en-US"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06E4C2" w14:textId="77777777" w:rsidR="00347BE0" w:rsidRPr="00660C41" w:rsidRDefault="00347BE0">
            <w:pPr>
              <w:pStyle w:val="TAL"/>
              <w:rPr>
                <w:sz w:val="16"/>
                <w:szCs w:val="16"/>
                <w:lang w:val="en-US" w:eastAsia="zh-CN"/>
              </w:rPr>
            </w:pPr>
            <w:r w:rsidRPr="00660C41">
              <w:rPr>
                <w:sz w:val="16"/>
                <w:szCs w:val="16"/>
                <w:lang w:val="en-US"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82CE41" w14:textId="77777777" w:rsidR="00347BE0" w:rsidRPr="00660C41" w:rsidRDefault="00347BE0">
            <w:pPr>
              <w:pStyle w:val="TAR"/>
              <w:rPr>
                <w:sz w:val="16"/>
                <w:szCs w:val="16"/>
                <w:lang w:val="en-US" w:eastAsia="zh-CN"/>
              </w:rPr>
            </w:pPr>
            <w:r w:rsidRPr="00660C41">
              <w:rPr>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72F5D0B" w14:textId="77777777"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14:paraId="5F114922" w14:textId="77777777" w:rsidR="00347BE0" w:rsidRPr="00660C41" w:rsidRDefault="00347BE0">
            <w:pPr>
              <w:pStyle w:val="TAL"/>
              <w:rPr>
                <w:sz w:val="16"/>
                <w:szCs w:val="16"/>
                <w:lang w:val="en-US" w:eastAsia="zh-CN"/>
              </w:rPr>
            </w:pPr>
            <w:r w:rsidRPr="00660C41">
              <w:rPr>
                <w:sz w:val="16"/>
                <w:szCs w:val="16"/>
                <w:lang w:val="en-US"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2F8AE6" w14:textId="77777777" w:rsidR="00347BE0" w:rsidRPr="00660C41" w:rsidRDefault="00347BE0">
            <w:pPr>
              <w:pStyle w:val="TAC"/>
              <w:rPr>
                <w:sz w:val="16"/>
                <w:szCs w:val="16"/>
                <w:lang w:val="en-US" w:eastAsia="zh-CN"/>
              </w:rPr>
            </w:pPr>
            <w:r w:rsidRPr="00660C41">
              <w:rPr>
                <w:sz w:val="16"/>
                <w:szCs w:val="16"/>
                <w:lang w:val="en-US" w:eastAsia="zh-CN"/>
              </w:rPr>
              <w:t>15.2.0</w:t>
            </w:r>
          </w:p>
        </w:tc>
      </w:tr>
      <w:tr w:rsidR="00347BE0" w:rsidRPr="00FB2FDE" w14:paraId="4D1CE14A"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FE1897" w14:textId="77777777" w:rsidR="00347BE0" w:rsidRPr="00660C41" w:rsidRDefault="00347BE0">
            <w:pPr>
              <w:pStyle w:val="TAC"/>
              <w:rPr>
                <w:sz w:val="16"/>
                <w:szCs w:val="16"/>
                <w:lang w:val="en-US" w:eastAsia="zh-CN"/>
              </w:rPr>
            </w:pPr>
            <w:r w:rsidRPr="00660C41">
              <w:rPr>
                <w:sz w:val="16"/>
                <w:szCs w:val="16"/>
                <w:lang w:val="en-US" w:eastAsia="zh-CN"/>
              </w:rPr>
              <w:t>2018-10</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62023CE2" w14:textId="77777777" w:rsidR="00347BE0" w:rsidRPr="00660C41" w:rsidRDefault="00347BE0">
            <w:pPr>
              <w:pStyle w:val="TAC"/>
              <w:rPr>
                <w:sz w:val="16"/>
                <w:szCs w:val="16"/>
                <w:lang w:val="en-US" w:eastAsia="zh-CN"/>
              </w:rPr>
            </w:pPr>
            <w:r w:rsidRPr="00660C41">
              <w:rPr>
                <w:sz w:val="16"/>
                <w:szCs w:val="16"/>
                <w:lang w:val="en-US" w:eastAsia="zh-CN"/>
              </w:rPr>
              <w:t>CT#82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0AE696C0" w14:textId="77777777" w:rsidR="00347BE0" w:rsidRPr="00660C41" w:rsidRDefault="00347BE0">
            <w:pPr>
              <w:pStyle w:val="TAC"/>
              <w:rPr>
                <w:sz w:val="16"/>
                <w:szCs w:val="16"/>
                <w:lang w:val="en-US" w:eastAsia="zh-CN"/>
              </w:rPr>
            </w:pPr>
            <w:r w:rsidRPr="00660C41">
              <w:rPr>
                <w:sz w:val="16"/>
                <w:szCs w:val="16"/>
                <w:lang w:val="en-US"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B3205C3" w14:textId="77777777" w:rsidR="00347BE0" w:rsidRPr="00660C41" w:rsidRDefault="00347BE0">
            <w:pPr>
              <w:pStyle w:val="TAL"/>
              <w:rPr>
                <w:sz w:val="16"/>
                <w:szCs w:val="16"/>
                <w:lang w:val="en-US" w:eastAsia="zh-CN"/>
              </w:rPr>
            </w:pPr>
            <w:r w:rsidRPr="00660C41">
              <w:rPr>
                <w:sz w:val="16"/>
                <w:szCs w:val="16"/>
                <w:lang w:val="en-US"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3E4A7" w14:textId="77777777" w:rsidR="00347BE0" w:rsidRPr="00660C41" w:rsidRDefault="00347BE0">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37BA33" w14:textId="77777777" w:rsidR="00347BE0" w:rsidRPr="00660C41" w:rsidRDefault="00347BE0">
            <w:pPr>
              <w:pStyle w:val="TAC"/>
              <w:rPr>
                <w:sz w:val="16"/>
                <w:szCs w:val="16"/>
                <w:lang w:val="en-US"/>
              </w:rPr>
            </w:pPr>
            <w:r w:rsidRPr="00660C41">
              <w:rPr>
                <w:sz w:val="16"/>
                <w:szCs w:val="16"/>
                <w:lang w:val="en-US"/>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14:paraId="53EF2712" w14:textId="77777777" w:rsidR="00347BE0" w:rsidRPr="00660C41" w:rsidRDefault="00347BE0">
            <w:pPr>
              <w:pStyle w:val="TAL"/>
              <w:rPr>
                <w:sz w:val="16"/>
                <w:szCs w:val="16"/>
                <w:lang w:val="en-US" w:eastAsia="zh-CN"/>
              </w:rPr>
            </w:pPr>
            <w:r w:rsidRPr="00660C41">
              <w:rPr>
                <w:sz w:val="16"/>
                <w:szCs w:val="16"/>
                <w:lang w:val="en-US"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BAB0CA" w14:textId="77777777" w:rsidR="00347BE0" w:rsidRPr="00660C41" w:rsidRDefault="00347BE0">
            <w:pPr>
              <w:pStyle w:val="TAC"/>
              <w:rPr>
                <w:sz w:val="16"/>
                <w:szCs w:val="16"/>
                <w:lang w:val="en-US" w:eastAsia="zh-CN"/>
              </w:rPr>
            </w:pPr>
            <w:r w:rsidRPr="00660C41">
              <w:rPr>
                <w:sz w:val="16"/>
                <w:szCs w:val="16"/>
                <w:lang w:val="en-US" w:eastAsia="zh-CN"/>
              </w:rPr>
              <w:t>15.2.0</w:t>
            </w:r>
          </w:p>
        </w:tc>
      </w:tr>
      <w:tr w:rsidR="00347BE0" w:rsidRPr="00FB2FDE" w14:paraId="7C3DDBF3"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FBBEA7" w14:textId="77777777" w:rsidR="00347BE0" w:rsidRPr="00660C41" w:rsidRDefault="00347BE0">
            <w:pPr>
              <w:pStyle w:val="TAC"/>
              <w:rPr>
                <w:sz w:val="16"/>
                <w:szCs w:val="16"/>
                <w:lang w:val="en-US" w:eastAsia="zh-CN"/>
              </w:rPr>
            </w:pPr>
            <w:r w:rsidRPr="00660C41">
              <w:rPr>
                <w:sz w:val="16"/>
                <w:szCs w:val="16"/>
                <w:lang w:val="en-US" w:eastAsia="zh-CN"/>
              </w:rPr>
              <w:t>2018-10</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3FCE06A7" w14:textId="77777777" w:rsidR="00347BE0" w:rsidRPr="00660C41" w:rsidRDefault="00347BE0">
            <w:pPr>
              <w:pStyle w:val="TAC"/>
              <w:rPr>
                <w:sz w:val="16"/>
                <w:szCs w:val="16"/>
                <w:lang w:val="en-US" w:eastAsia="zh-CN"/>
              </w:rPr>
            </w:pPr>
            <w:r w:rsidRPr="00660C41">
              <w:rPr>
                <w:sz w:val="16"/>
                <w:szCs w:val="16"/>
                <w:lang w:val="en-US" w:eastAsia="zh-CN"/>
              </w:rPr>
              <w:t>CT#82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5DE2036B" w14:textId="77777777" w:rsidR="00347BE0" w:rsidRPr="00660C41" w:rsidRDefault="00347BE0">
            <w:pPr>
              <w:pStyle w:val="TAC"/>
              <w:rPr>
                <w:sz w:val="16"/>
                <w:szCs w:val="16"/>
                <w:lang w:val="en-US" w:eastAsia="zh-CN"/>
              </w:rPr>
            </w:pPr>
            <w:r w:rsidRPr="00660C41">
              <w:rPr>
                <w:sz w:val="16"/>
                <w:szCs w:val="16"/>
                <w:lang w:val="en-US"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A9F60A" w14:textId="77777777" w:rsidR="00347BE0" w:rsidRPr="00660C41" w:rsidRDefault="00347BE0">
            <w:pPr>
              <w:pStyle w:val="TAL"/>
              <w:rPr>
                <w:sz w:val="16"/>
                <w:szCs w:val="16"/>
                <w:lang w:val="en-US" w:eastAsia="zh-CN"/>
              </w:rPr>
            </w:pPr>
            <w:r w:rsidRPr="00660C41">
              <w:rPr>
                <w:sz w:val="16"/>
                <w:szCs w:val="16"/>
                <w:lang w:val="en-US"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50B321" w14:textId="77777777" w:rsidR="00347BE0" w:rsidRPr="00660C41" w:rsidRDefault="00347BE0">
            <w:pPr>
              <w:pStyle w:val="TAR"/>
              <w:rPr>
                <w:sz w:val="16"/>
                <w:szCs w:val="16"/>
                <w:lang w:val="en-US" w:eastAsia="zh-CN"/>
              </w:rPr>
            </w:pPr>
            <w:r w:rsidRPr="00660C41">
              <w:rPr>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F4B621" w14:textId="77777777"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14:paraId="25FBF239" w14:textId="77777777" w:rsidR="00347BE0" w:rsidRPr="00660C41" w:rsidRDefault="00347BE0">
            <w:pPr>
              <w:pStyle w:val="TAL"/>
              <w:rPr>
                <w:sz w:val="16"/>
                <w:szCs w:val="16"/>
                <w:lang w:val="en-US" w:eastAsia="zh-CN"/>
              </w:rPr>
            </w:pPr>
            <w:r w:rsidRPr="00660C41">
              <w:rPr>
                <w:sz w:val="16"/>
                <w:szCs w:val="16"/>
                <w:lang w:val="en-US"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D882D47" w14:textId="77777777" w:rsidR="00347BE0" w:rsidRPr="00660C41" w:rsidRDefault="00347BE0">
            <w:pPr>
              <w:pStyle w:val="TAC"/>
              <w:rPr>
                <w:sz w:val="16"/>
                <w:szCs w:val="16"/>
                <w:lang w:val="en-US" w:eastAsia="zh-CN"/>
              </w:rPr>
            </w:pPr>
            <w:r w:rsidRPr="00660C41">
              <w:rPr>
                <w:sz w:val="16"/>
                <w:szCs w:val="16"/>
                <w:lang w:val="en-US" w:eastAsia="zh-CN"/>
              </w:rPr>
              <w:t>15.2.0</w:t>
            </w:r>
          </w:p>
        </w:tc>
      </w:tr>
      <w:tr w:rsidR="00347BE0" w:rsidRPr="00FB2FDE" w14:paraId="5B578F08"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2BED57" w14:textId="77777777" w:rsidR="00347BE0" w:rsidRPr="00660C41" w:rsidRDefault="00347BE0">
            <w:pPr>
              <w:pStyle w:val="TAC"/>
              <w:rPr>
                <w:sz w:val="16"/>
                <w:szCs w:val="16"/>
                <w:lang w:val="en-US" w:eastAsia="zh-CN"/>
              </w:rPr>
            </w:pPr>
            <w:r w:rsidRPr="00660C41">
              <w:rPr>
                <w:sz w:val="16"/>
                <w:szCs w:val="16"/>
                <w:lang w:val="en-US" w:eastAsia="zh-CN"/>
              </w:rPr>
              <w:t>2018-12</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6C3D0A61" w14:textId="77777777" w:rsidR="00347BE0" w:rsidRPr="00660C41" w:rsidRDefault="00347BE0">
            <w:pPr>
              <w:pStyle w:val="TAC"/>
              <w:rPr>
                <w:sz w:val="16"/>
                <w:szCs w:val="16"/>
                <w:lang w:val="en-US" w:eastAsia="zh-CN"/>
              </w:rPr>
            </w:pPr>
            <w:r w:rsidRPr="00660C41">
              <w:rPr>
                <w:sz w:val="16"/>
                <w:szCs w:val="16"/>
                <w:lang w:val="en-US" w:eastAsia="zh-CN"/>
              </w:rPr>
              <w:t>CT#82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7CC41B1A" w14:textId="77777777" w:rsidR="00347BE0" w:rsidRPr="00660C41" w:rsidRDefault="00347BE0">
            <w:pPr>
              <w:pStyle w:val="TAC"/>
              <w:rPr>
                <w:sz w:val="16"/>
                <w:szCs w:val="16"/>
                <w:lang w:val="en-US" w:eastAsia="zh-CN"/>
              </w:rPr>
            </w:pPr>
            <w:r w:rsidRPr="00660C41">
              <w:rPr>
                <w:sz w:val="16"/>
                <w:szCs w:val="16"/>
                <w:lang w:val="en-US"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50BBFF" w14:textId="77777777" w:rsidR="00347BE0" w:rsidRPr="00660C41" w:rsidRDefault="00347BE0">
            <w:pPr>
              <w:pStyle w:val="TAL"/>
              <w:rPr>
                <w:sz w:val="16"/>
                <w:szCs w:val="16"/>
                <w:lang w:val="en-US" w:eastAsia="zh-CN"/>
              </w:rPr>
            </w:pPr>
            <w:r w:rsidRPr="00660C41">
              <w:rPr>
                <w:sz w:val="16"/>
                <w:szCs w:val="16"/>
                <w:lang w:val="en-US"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48C960" w14:textId="77777777" w:rsidR="00347BE0" w:rsidRPr="00660C41" w:rsidRDefault="00347BE0">
            <w:pPr>
              <w:pStyle w:val="TAR"/>
              <w:rPr>
                <w:sz w:val="16"/>
                <w:szCs w:val="16"/>
                <w:lang w:val="en-US" w:eastAsia="zh-CN"/>
              </w:rPr>
            </w:pPr>
            <w:r w:rsidRPr="00660C41">
              <w:rPr>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625A5E" w14:textId="77777777"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14:paraId="7531909A" w14:textId="77777777" w:rsidR="00347BE0" w:rsidRPr="00660C41" w:rsidRDefault="00347BE0">
            <w:pPr>
              <w:pStyle w:val="TAL"/>
              <w:rPr>
                <w:sz w:val="16"/>
                <w:szCs w:val="16"/>
                <w:lang w:val="en-US" w:eastAsia="zh-CN"/>
              </w:rPr>
            </w:pPr>
            <w:r w:rsidRPr="00660C41">
              <w:rPr>
                <w:sz w:val="16"/>
                <w:szCs w:val="16"/>
                <w:lang w:val="en-US"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9855697" w14:textId="77777777" w:rsidR="00347BE0" w:rsidRPr="00660C41" w:rsidRDefault="00347BE0">
            <w:pPr>
              <w:pStyle w:val="TAC"/>
              <w:rPr>
                <w:sz w:val="16"/>
                <w:szCs w:val="16"/>
                <w:lang w:val="en-US" w:eastAsia="zh-CN"/>
              </w:rPr>
            </w:pPr>
            <w:r w:rsidRPr="00660C41">
              <w:rPr>
                <w:sz w:val="16"/>
                <w:szCs w:val="16"/>
                <w:lang w:val="en-US" w:eastAsia="zh-CN"/>
              </w:rPr>
              <w:t>15.2.0</w:t>
            </w:r>
          </w:p>
        </w:tc>
      </w:tr>
      <w:tr w:rsidR="00347BE0" w:rsidRPr="00FB2FDE" w14:paraId="13631B44"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9171E3E" w14:textId="77777777" w:rsidR="00347BE0" w:rsidRPr="00660C41" w:rsidRDefault="00347BE0">
            <w:pPr>
              <w:pStyle w:val="TAC"/>
              <w:rPr>
                <w:sz w:val="16"/>
                <w:szCs w:val="16"/>
                <w:lang w:val="en-US" w:eastAsia="zh-CN"/>
              </w:rPr>
            </w:pPr>
            <w:r w:rsidRPr="00660C41">
              <w:rPr>
                <w:sz w:val="16"/>
                <w:szCs w:val="16"/>
                <w:lang w:val="en-US" w:eastAsia="zh-CN"/>
              </w:rPr>
              <w:t>2018-12</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16EFFF6D" w14:textId="77777777" w:rsidR="00347BE0" w:rsidRPr="00660C41" w:rsidRDefault="00347BE0">
            <w:pPr>
              <w:pStyle w:val="TAC"/>
              <w:rPr>
                <w:sz w:val="16"/>
                <w:szCs w:val="16"/>
                <w:lang w:val="en-US" w:eastAsia="zh-CN"/>
              </w:rPr>
            </w:pPr>
            <w:r w:rsidRPr="00660C41">
              <w:rPr>
                <w:sz w:val="16"/>
                <w:szCs w:val="16"/>
                <w:lang w:val="en-US" w:eastAsia="zh-CN"/>
              </w:rPr>
              <w:t>CT#82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1026B658" w14:textId="77777777" w:rsidR="00347BE0" w:rsidRPr="00660C41" w:rsidRDefault="00347BE0">
            <w:pPr>
              <w:pStyle w:val="TAC"/>
              <w:rPr>
                <w:sz w:val="16"/>
                <w:szCs w:val="16"/>
                <w:lang w:val="en-US" w:eastAsia="zh-CN"/>
              </w:rPr>
            </w:pPr>
            <w:r w:rsidRPr="00660C41">
              <w:rPr>
                <w:sz w:val="16"/>
                <w:szCs w:val="16"/>
                <w:lang w:val="en-US"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82DF4DB" w14:textId="77777777" w:rsidR="00347BE0" w:rsidRPr="00660C41" w:rsidRDefault="00347BE0">
            <w:pPr>
              <w:pStyle w:val="TAL"/>
              <w:rPr>
                <w:sz w:val="16"/>
                <w:szCs w:val="16"/>
                <w:lang w:val="en-US" w:eastAsia="zh-CN"/>
              </w:rPr>
            </w:pPr>
            <w:r w:rsidRPr="00660C41">
              <w:rPr>
                <w:sz w:val="16"/>
                <w:szCs w:val="16"/>
                <w:lang w:val="en-US"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759D0" w14:textId="77777777" w:rsidR="00347BE0" w:rsidRPr="00660C41" w:rsidRDefault="00347BE0">
            <w:pPr>
              <w:pStyle w:val="TAR"/>
              <w:rPr>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D5BC0" w14:textId="77777777" w:rsidR="00347BE0" w:rsidRPr="00660C41" w:rsidRDefault="00347BE0">
            <w:pPr>
              <w:pStyle w:val="TAC"/>
              <w:rPr>
                <w:sz w:val="16"/>
                <w:szCs w:val="16"/>
                <w:lang w:val="en-US" w:eastAsia="zh-CN"/>
              </w:rPr>
            </w:pP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14:paraId="3F15B0C3" w14:textId="77777777" w:rsidR="00347BE0" w:rsidRPr="00660C41" w:rsidRDefault="00347BE0">
            <w:pPr>
              <w:pStyle w:val="TAL"/>
              <w:rPr>
                <w:sz w:val="16"/>
                <w:szCs w:val="16"/>
                <w:lang w:val="en-US" w:eastAsia="zh-CN"/>
              </w:rPr>
            </w:pPr>
            <w:r w:rsidRPr="00660C41">
              <w:rPr>
                <w:sz w:val="16"/>
                <w:szCs w:val="16"/>
                <w:lang w:val="en-US"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2B04C7" w14:textId="77777777" w:rsidR="00347BE0" w:rsidRPr="00660C41" w:rsidRDefault="00347BE0">
            <w:pPr>
              <w:pStyle w:val="TAC"/>
              <w:rPr>
                <w:sz w:val="16"/>
                <w:szCs w:val="16"/>
                <w:lang w:val="en-US" w:eastAsia="zh-CN"/>
              </w:rPr>
            </w:pPr>
            <w:r w:rsidRPr="00660C41">
              <w:rPr>
                <w:sz w:val="16"/>
                <w:szCs w:val="16"/>
                <w:lang w:val="en-US" w:eastAsia="zh-CN"/>
              </w:rPr>
              <w:t>15.2.0</w:t>
            </w:r>
          </w:p>
        </w:tc>
      </w:tr>
      <w:tr w:rsidR="00347BE0" w:rsidRPr="00FB2FDE" w14:paraId="760C9AA7"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C19B26E" w14:textId="77777777" w:rsidR="00347BE0" w:rsidRPr="00660C41" w:rsidRDefault="00347BE0">
            <w:pPr>
              <w:pStyle w:val="TAC"/>
              <w:rPr>
                <w:sz w:val="16"/>
                <w:szCs w:val="16"/>
                <w:lang w:val="en-US" w:eastAsia="zh-CN"/>
              </w:rPr>
            </w:pPr>
            <w:r w:rsidRPr="00660C41">
              <w:rPr>
                <w:sz w:val="16"/>
                <w:szCs w:val="16"/>
                <w:lang w:val="en-US" w:eastAsia="zh-CN"/>
              </w:rPr>
              <w:t>2018-12</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60DEFEAD" w14:textId="77777777" w:rsidR="00347BE0" w:rsidRPr="00660C41" w:rsidRDefault="00347BE0">
            <w:pPr>
              <w:pStyle w:val="TAC"/>
              <w:rPr>
                <w:sz w:val="16"/>
                <w:szCs w:val="16"/>
                <w:lang w:val="en-US" w:eastAsia="zh-CN"/>
              </w:rPr>
            </w:pPr>
            <w:r w:rsidRPr="00660C41">
              <w:rPr>
                <w:sz w:val="16"/>
                <w:szCs w:val="16"/>
                <w:lang w:val="en-US" w:eastAsia="zh-CN"/>
              </w:rPr>
              <w:t>CT#82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65DD0F15" w14:textId="77777777" w:rsidR="00347BE0" w:rsidRPr="00660C41" w:rsidRDefault="00347BE0">
            <w:pPr>
              <w:pStyle w:val="TAC"/>
              <w:rPr>
                <w:sz w:val="16"/>
                <w:szCs w:val="16"/>
                <w:lang w:val="en-US" w:eastAsia="zh-CN"/>
              </w:rPr>
            </w:pPr>
            <w:r w:rsidRPr="00660C41">
              <w:rPr>
                <w:sz w:val="16"/>
                <w:szCs w:val="16"/>
                <w:lang w:val="en-US"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C988978" w14:textId="77777777" w:rsidR="00347BE0" w:rsidRPr="00660C41" w:rsidRDefault="00347BE0">
            <w:pPr>
              <w:pStyle w:val="TAL"/>
              <w:rPr>
                <w:sz w:val="16"/>
                <w:szCs w:val="16"/>
                <w:lang w:val="en-US" w:eastAsia="zh-CN"/>
              </w:rPr>
            </w:pPr>
            <w:r w:rsidRPr="00660C41">
              <w:rPr>
                <w:sz w:val="16"/>
                <w:szCs w:val="16"/>
                <w:lang w:val="en-US"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DEAF90" w14:textId="77777777" w:rsidR="00347BE0" w:rsidRPr="00660C41" w:rsidRDefault="00347BE0">
            <w:pPr>
              <w:pStyle w:val="TAR"/>
              <w:rPr>
                <w:sz w:val="16"/>
                <w:szCs w:val="16"/>
                <w:lang w:val="en-US" w:eastAsia="zh-CN"/>
              </w:rPr>
            </w:pPr>
            <w:r w:rsidRPr="00660C41">
              <w:rPr>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02019A" w14:textId="77777777"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14:paraId="7C04460F" w14:textId="77777777" w:rsidR="00347BE0" w:rsidRPr="00660C41" w:rsidRDefault="00347BE0">
            <w:pPr>
              <w:pStyle w:val="TAL"/>
              <w:rPr>
                <w:sz w:val="16"/>
                <w:szCs w:val="16"/>
                <w:lang w:val="en-US" w:eastAsia="zh-CN"/>
              </w:rPr>
            </w:pPr>
            <w:r w:rsidRPr="00660C41">
              <w:rPr>
                <w:sz w:val="16"/>
                <w:szCs w:val="16"/>
                <w:lang w:val="en-US"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00BAD7" w14:textId="77777777" w:rsidR="00347BE0" w:rsidRPr="00660C41" w:rsidRDefault="00347BE0">
            <w:pPr>
              <w:pStyle w:val="TAC"/>
              <w:rPr>
                <w:sz w:val="16"/>
                <w:szCs w:val="16"/>
                <w:lang w:val="en-US" w:eastAsia="zh-CN"/>
              </w:rPr>
            </w:pPr>
            <w:r w:rsidRPr="00660C41">
              <w:rPr>
                <w:sz w:val="16"/>
                <w:szCs w:val="16"/>
                <w:lang w:val="en-US" w:eastAsia="zh-CN"/>
              </w:rPr>
              <w:t>15.2.0</w:t>
            </w:r>
          </w:p>
        </w:tc>
      </w:tr>
      <w:tr w:rsidR="00347BE0" w:rsidRPr="00FB2FDE" w14:paraId="7EFCE68B"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C95DC9F" w14:textId="77777777" w:rsidR="00347BE0" w:rsidRPr="00660C41" w:rsidRDefault="00347BE0">
            <w:pPr>
              <w:pStyle w:val="TAC"/>
              <w:rPr>
                <w:sz w:val="16"/>
                <w:szCs w:val="16"/>
                <w:lang w:val="en-US" w:eastAsia="zh-CN"/>
              </w:rPr>
            </w:pPr>
            <w:r w:rsidRPr="00660C41">
              <w:rPr>
                <w:sz w:val="16"/>
                <w:szCs w:val="16"/>
                <w:lang w:val="en-US" w:eastAsia="zh-CN"/>
              </w:rPr>
              <w:t>2018-12</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7C3DA596" w14:textId="77777777" w:rsidR="00347BE0" w:rsidRPr="00660C41" w:rsidRDefault="00347BE0">
            <w:pPr>
              <w:pStyle w:val="TAC"/>
              <w:rPr>
                <w:sz w:val="16"/>
                <w:szCs w:val="16"/>
                <w:lang w:val="en-US" w:eastAsia="zh-CN"/>
              </w:rPr>
            </w:pPr>
            <w:r w:rsidRPr="00660C41">
              <w:rPr>
                <w:sz w:val="16"/>
                <w:szCs w:val="16"/>
                <w:lang w:val="en-US" w:eastAsia="zh-CN"/>
              </w:rPr>
              <w:t>CT#82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640665EC" w14:textId="77777777" w:rsidR="00347BE0" w:rsidRPr="00660C41" w:rsidRDefault="00347BE0">
            <w:pPr>
              <w:pStyle w:val="TAC"/>
              <w:rPr>
                <w:sz w:val="16"/>
                <w:szCs w:val="16"/>
                <w:lang w:val="en-US" w:eastAsia="zh-CN"/>
              </w:rPr>
            </w:pPr>
            <w:r w:rsidRPr="00660C41">
              <w:rPr>
                <w:sz w:val="16"/>
                <w:szCs w:val="16"/>
                <w:lang w:val="en-US"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4810771" w14:textId="77777777" w:rsidR="00347BE0" w:rsidRPr="00660C41" w:rsidRDefault="00347BE0">
            <w:pPr>
              <w:pStyle w:val="TAL"/>
              <w:rPr>
                <w:sz w:val="16"/>
                <w:szCs w:val="16"/>
                <w:lang w:val="en-US" w:eastAsia="zh-CN"/>
              </w:rPr>
            </w:pPr>
            <w:r w:rsidRPr="00660C41">
              <w:rPr>
                <w:sz w:val="16"/>
                <w:szCs w:val="16"/>
                <w:lang w:val="en-US"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076BCB" w14:textId="77777777" w:rsidR="00347BE0" w:rsidRPr="00660C41" w:rsidRDefault="00347BE0">
            <w:pPr>
              <w:pStyle w:val="TAR"/>
              <w:rPr>
                <w:sz w:val="16"/>
                <w:szCs w:val="16"/>
                <w:lang w:val="en-US" w:eastAsia="zh-CN"/>
              </w:rPr>
            </w:pPr>
            <w:r w:rsidRPr="00660C41">
              <w:rPr>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8BF1A3F" w14:textId="77777777"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14:paraId="665EB202" w14:textId="77777777" w:rsidR="00347BE0" w:rsidRPr="00660C41" w:rsidRDefault="00347BE0">
            <w:pPr>
              <w:pStyle w:val="TAL"/>
              <w:rPr>
                <w:sz w:val="16"/>
                <w:szCs w:val="16"/>
                <w:lang w:val="en-US" w:eastAsia="zh-CN"/>
              </w:rPr>
            </w:pPr>
            <w:r w:rsidRPr="00660C41">
              <w:rPr>
                <w:sz w:val="16"/>
                <w:szCs w:val="16"/>
                <w:lang w:val="en-US"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9DFEFBC" w14:textId="77777777" w:rsidR="00347BE0" w:rsidRPr="00660C41" w:rsidRDefault="00347BE0">
            <w:pPr>
              <w:pStyle w:val="TAC"/>
              <w:rPr>
                <w:sz w:val="16"/>
                <w:szCs w:val="16"/>
                <w:lang w:val="en-US" w:eastAsia="zh-CN"/>
              </w:rPr>
            </w:pPr>
            <w:r w:rsidRPr="00660C41">
              <w:rPr>
                <w:sz w:val="16"/>
                <w:szCs w:val="16"/>
                <w:lang w:val="en-US" w:eastAsia="zh-CN"/>
              </w:rPr>
              <w:t>15.2.0</w:t>
            </w:r>
          </w:p>
        </w:tc>
      </w:tr>
      <w:tr w:rsidR="00347BE0" w:rsidRPr="00FB2FDE" w14:paraId="1AE40F39"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7256E3D" w14:textId="77777777" w:rsidR="00347BE0" w:rsidRPr="00660C41" w:rsidRDefault="00347BE0">
            <w:pPr>
              <w:pStyle w:val="TAC"/>
              <w:rPr>
                <w:sz w:val="16"/>
                <w:szCs w:val="16"/>
                <w:lang w:val="en-US" w:eastAsia="zh-CN"/>
              </w:rPr>
            </w:pPr>
            <w:r w:rsidRPr="00660C41">
              <w:rPr>
                <w:sz w:val="16"/>
                <w:szCs w:val="16"/>
                <w:lang w:val="en-US" w:eastAsia="zh-CN"/>
              </w:rPr>
              <w:t>2018-12</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0202EADD" w14:textId="77777777" w:rsidR="00347BE0" w:rsidRPr="00660C41" w:rsidRDefault="00347BE0">
            <w:pPr>
              <w:pStyle w:val="TAC"/>
              <w:rPr>
                <w:sz w:val="16"/>
                <w:szCs w:val="16"/>
                <w:lang w:val="en-US" w:eastAsia="zh-CN"/>
              </w:rPr>
            </w:pPr>
            <w:r w:rsidRPr="00660C41">
              <w:rPr>
                <w:sz w:val="16"/>
                <w:szCs w:val="16"/>
                <w:lang w:val="en-US" w:eastAsia="zh-CN"/>
              </w:rPr>
              <w:t>CT#82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44F8C573" w14:textId="77777777" w:rsidR="00347BE0" w:rsidRPr="00660C41" w:rsidRDefault="00347BE0">
            <w:pPr>
              <w:pStyle w:val="TAC"/>
              <w:rPr>
                <w:sz w:val="16"/>
                <w:szCs w:val="16"/>
                <w:lang w:val="en-US" w:eastAsia="zh-CN"/>
              </w:rPr>
            </w:pPr>
            <w:r w:rsidRPr="00660C41">
              <w:rPr>
                <w:sz w:val="16"/>
                <w:szCs w:val="16"/>
                <w:lang w:val="en-US"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BBAA38" w14:textId="77777777" w:rsidR="00347BE0" w:rsidRPr="00660C41" w:rsidRDefault="00347BE0">
            <w:pPr>
              <w:pStyle w:val="TAL"/>
              <w:rPr>
                <w:sz w:val="16"/>
                <w:szCs w:val="16"/>
                <w:lang w:val="en-US" w:eastAsia="zh-CN"/>
              </w:rPr>
            </w:pPr>
            <w:r w:rsidRPr="00660C41">
              <w:rPr>
                <w:sz w:val="16"/>
                <w:szCs w:val="16"/>
                <w:lang w:val="en-US"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DDDDE" w14:textId="77777777" w:rsidR="00347BE0" w:rsidRPr="00660C41" w:rsidRDefault="00347BE0">
            <w:pPr>
              <w:pStyle w:val="TAR"/>
              <w:rPr>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557FA" w14:textId="77777777" w:rsidR="00347BE0" w:rsidRPr="00660C41" w:rsidRDefault="00347BE0">
            <w:pPr>
              <w:pStyle w:val="TAC"/>
              <w:rPr>
                <w:sz w:val="16"/>
                <w:szCs w:val="16"/>
                <w:lang w:val="en-US" w:eastAsia="zh-CN"/>
              </w:rPr>
            </w:pP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14:paraId="7AFCF2D9" w14:textId="77777777" w:rsidR="00347BE0" w:rsidRPr="00660C41" w:rsidRDefault="00347BE0">
            <w:pPr>
              <w:pStyle w:val="TAL"/>
              <w:rPr>
                <w:sz w:val="16"/>
                <w:szCs w:val="16"/>
                <w:lang w:val="en-US" w:eastAsia="zh-CN"/>
              </w:rPr>
            </w:pPr>
            <w:r w:rsidRPr="00660C41">
              <w:rPr>
                <w:sz w:val="16"/>
                <w:szCs w:val="16"/>
                <w:lang w:val="en-US"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FD77A6" w14:textId="77777777" w:rsidR="00347BE0" w:rsidRPr="00660C41" w:rsidRDefault="00347BE0">
            <w:pPr>
              <w:pStyle w:val="TAC"/>
              <w:rPr>
                <w:sz w:val="16"/>
                <w:szCs w:val="16"/>
                <w:lang w:val="en-US" w:eastAsia="zh-CN"/>
              </w:rPr>
            </w:pPr>
            <w:r w:rsidRPr="00660C41">
              <w:rPr>
                <w:sz w:val="16"/>
                <w:szCs w:val="16"/>
                <w:lang w:val="en-US" w:eastAsia="zh-CN"/>
              </w:rPr>
              <w:t>15.2.0</w:t>
            </w:r>
          </w:p>
        </w:tc>
      </w:tr>
      <w:tr w:rsidR="00347BE0" w:rsidRPr="00FB2FDE" w14:paraId="0FB495AB"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28B11C" w14:textId="77777777" w:rsidR="00347BE0" w:rsidRPr="00660C41" w:rsidRDefault="00347BE0">
            <w:pPr>
              <w:pStyle w:val="TAC"/>
              <w:rPr>
                <w:sz w:val="16"/>
                <w:szCs w:val="16"/>
                <w:lang w:val="en-US" w:eastAsia="zh-CN"/>
              </w:rPr>
            </w:pPr>
            <w:r w:rsidRPr="00660C41">
              <w:rPr>
                <w:sz w:val="16"/>
                <w:szCs w:val="16"/>
                <w:lang w:val="en-US" w:eastAsia="zh-CN"/>
              </w:rPr>
              <w:t>2018-12</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461F49E0" w14:textId="77777777" w:rsidR="00347BE0" w:rsidRPr="00660C41" w:rsidRDefault="00347BE0">
            <w:pPr>
              <w:pStyle w:val="TAC"/>
              <w:rPr>
                <w:sz w:val="16"/>
                <w:szCs w:val="16"/>
                <w:lang w:val="en-US" w:eastAsia="zh-CN"/>
              </w:rPr>
            </w:pPr>
            <w:r w:rsidRPr="00660C41">
              <w:rPr>
                <w:sz w:val="16"/>
                <w:szCs w:val="16"/>
                <w:lang w:val="en-US" w:eastAsia="zh-CN"/>
              </w:rPr>
              <w:t>CT#82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3961F3E3" w14:textId="77777777" w:rsidR="00347BE0" w:rsidRPr="00660C41" w:rsidRDefault="00347BE0">
            <w:pPr>
              <w:pStyle w:val="TAC"/>
              <w:rPr>
                <w:sz w:val="16"/>
                <w:szCs w:val="16"/>
                <w:lang w:val="en-US" w:eastAsia="zh-CN"/>
              </w:rPr>
            </w:pPr>
            <w:r w:rsidRPr="00660C41">
              <w:rPr>
                <w:sz w:val="16"/>
                <w:szCs w:val="16"/>
                <w:lang w:val="en-US"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DD61950" w14:textId="77777777" w:rsidR="00347BE0" w:rsidRPr="00660C41" w:rsidRDefault="00347BE0">
            <w:pPr>
              <w:pStyle w:val="TAL"/>
              <w:rPr>
                <w:sz w:val="16"/>
                <w:szCs w:val="16"/>
                <w:lang w:val="en-US" w:eastAsia="zh-CN"/>
              </w:rPr>
            </w:pPr>
            <w:r w:rsidRPr="00660C41">
              <w:rPr>
                <w:sz w:val="16"/>
                <w:szCs w:val="16"/>
                <w:lang w:val="en-US"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9607B4" w14:textId="77777777" w:rsidR="00347BE0" w:rsidRPr="00660C41" w:rsidRDefault="00347BE0">
            <w:pPr>
              <w:pStyle w:val="TAR"/>
              <w:rPr>
                <w:sz w:val="16"/>
                <w:szCs w:val="16"/>
                <w:lang w:val="en-US" w:eastAsia="zh-CN"/>
              </w:rPr>
            </w:pPr>
            <w:r w:rsidRPr="00660C41">
              <w:rPr>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B23EC3" w14:textId="77777777"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14:paraId="701E856B" w14:textId="77777777" w:rsidR="00347BE0" w:rsidRPr="00660C41" w:rsidRDefault="00347BE0">
            <w:pPr>
              <w:pStyle w:val="TAL"/>
              <w:rPr>
                <w:sz w:val="16"/>
                <w:szCs w:val="16"/>
                <w:lang w:val="en-US" w:eastAsia="zh-CN"/>
              </w:rPr>
            </w:pPr>
            <w:r w:rsidRPr="00660C41">
              <w:rPr>
                <w:sz w:val="16"/>
                <w:szCs w:val="16"/>
                <w:lang w:val="en-US"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F15E1E" w14:textId="77777777" w:rsidR="00347BE0" w:rsidRPr="00660C41" w:rsidRDefault="00347BE0">
            <w:pPr>
              <w:pStyle w:val="TAC"/>
              <w:rPr>
                <w:sz w:val="16"/>
                <w:szCs w:val="16"/>
                <w:lang w:val="en-US" w:eastAsia="zh-CN"/>
              </w:rPr>
            </w:pPr>
            <w:r w:rsidRPr="00660C41">
              <w:rPr>
                <w:sz w:val="16"/>
                <w:szCs w:val="16"/>
                <w:lang w:val="en-US" w:eastAsia="zh-CN"/>
              </w:rPr>
              <w:t>15.2.0</w:t>
            </w:r>
          </w:p>
        </w:tc>
      </w:tr>
      <w:tr w:rsidR="00347BE0" w:rsidRPr="00FB2FDE" w14:paraId="0D7EFEA9"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DE82C3" w14:textId="77777777" w:rsidR="00347BE0" w:rsidRPr="00660C41" w:rsidRDefault="00347BE0">
            <w:pPr>
              <w:pStyle w:val="TAC"/>
              <w:rPr>
                <w:sz w:val="16"/>
                <w:szCs w:val="16"/>
                <w:lang w:val="en-US" w:eastAsia="zh-CN"/>
              </w:rPr>
            </w:pPr>
            <w:r w:rsidRPr="00660C41">
              <w:rPr>
                <w:sz w:val="16"/>
                <w:szCs w:val="16"/>
                <w:lang w:val="en-US" w:eastAsia="zh-CN"/>
              </w:rPr>
              <w:t>2018-12</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7C4B2ACF" w14:textId="77777777" w:rsidR="00347BE0" w:rsidRPr="00660C41" w:rsidRDefault="00347BE0">
            <w:pPr>
              <w:pStyle w:val="TAC"/>
              <w:rPr>
                <w:sz w:val="16"/>
                <w:szCs w:val="16"/>
                <w:lang w:val="en-US" w:eastAsia="zh-CN"/>
              </w:rPr>
            </w:pPr>
            <w:r w:rsidRPr="00660C41">
              <w:rPr>
                <w:sz w:val="16"/>
                <w:szCs w:val="16"/>
                <w:lang w:val="en-US" w:eastAsia="zh-CN"/>
              </w:rPr>
              <w:t>CT#82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6AB63B56" w14:textId="77777777" w:rsidR="00347BE0" w:rsidRPr="00660C41" w:rsidRDefault="00347BE0">
            <w:pPr>
              <w:pStyle w:val="TAC"/>
              <w:rPr>
                <w:sz w:val="16"/>
                <w:szCs w:val="16"/>
                <w:lang w:val="en-US" w:eastAsia="zh-CN"/>
              </w:rPr>
            </w:pPr>
            <w:r w:rsidRPr="00660C41">
              <w:rPr>
                <w:sz w:val="16"/>
                <w:szCs w:val="16"/>
                <w:lang w:val="en-US"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C0F410F" w14:textId="77777777" w:rsidR="00347BE0" w:rsidRPr="00660C41" w:rsidRDefault="00347BE0">
            <w:pPr>
              <w:pStyle w:val="TAL"/>
              <w:rPr>
                <w:sz w:val="16"/>
                <w:szCs w:val="16"/>
                <w:lang w:val="en-US" w:eastAsia="zh-CN"/>
              </w:rPr>
            </w:pPr>
            <w:r w:rsidRPr="00660C41">
              <w:rPr>
                <w:sz w:val="16"/>
                <w:szCs w:val="16"/>
                <w:lang w:val="en-US"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3FCF17" w14:textId="77777777" w:rsidR="00347BE0" w:rsidRPr="00660C41" w:rsidRDefault="00347BE0">
            <w:pPr>
              <w:pStyle w:val="TAR"/>
              <w:rPr>
                <w:sz w:val="16"/>
                <w:szCs w:val="16"/>
                <w:lang w:val="en-US" w:eastAsia="zh-CN"/>
              </w:rPr>
            </w:pPr>
            <w:r w:rsidRPr="00660C41">
              <w:rPr>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F87BE6" w14:textId="77777777"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14:paraId="39B5F887" w14:textId="77777777" w:rsidR="00347BE0" w:rsidRPr="00660C41" w:rsidRDefault="00347BE0">
            <w:pPr>
              <w:pStyle w:val="TAL"/>
              <w:rPr>
                <w:sz w:val="16"/>
                <w:szCs w:val="16"/>
                <w:lang w:val="en-US" w:eastAsia="zh-CN"/>
              </w:rPr>
            </w:pPr>
            <w:r w:rsidRPr="00660C41">
              <w:rPr>
                <w:sz w:val="16"/>
                <w:szCs w:val="16"/>
                <w:lang w:val="en-US"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0C21F2" w14:textId="77777777" w:rsidR="00347BE0" w:rsidRPr="00660C41" w:rsidRDefault="00347BE0">
            <w:pPr>
              <w:pStyle w:val="TAC"/>
              <w:rPr>
                <w:sz w:val="16"/>
                <w:szCs w:val="16"/>
                <w:lang w:val="en-US" w:eastAsia="zh-CN"/>
              </w:rPr>
            </w:pPr>
            <w:r w:rsidRPr="00660C41">
              <w:rPr>
                <w:sz w:val="16"/>
                <w:szCs w:val="16"/>
                <w:lang w:val="en-US" w:eastAsia="zh-CN"/>
              </w:rPr>
              <w:t>15.2.0</w:t>
            </w:r>
          </w:p>
        </w:tc>
      </w:tr>
      <w:tr w:rsidR="00347BE0" w:rsidRPr="00FB2FDE" w14:paraId="2E89B98B"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BFC4048" w14:textId="77777777" w:rsidR="00347BE0" w:rsidRPr="00660C41" w:rsidRDefault="00347BE0">
            <w:pPr>
              <w:pStyle w:val="TAC"/>
              <w:rPr>
                <w:sz w:val="16"/>
                <w:szCs w:val="16"/>
                <w:lang w:val="en-US" w:eastAsia="zh-CN"/>
              </w:rPr>
            </w:pPr>
            <w:r w:rsidRPr="00660C41">
              <w:rPr>
                <w:sz w:val="16"/>
                <w:szCs w:val="16"/>
                <w:lang w:val="en-US" w:eastAsia="zh-CN"/>
              </w:rPr>
              <w:t>2019-03</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773AEE68" w14:textId="77777777" w:rsidR="00347BE0" w:rsidRPr="00660C41" w:rsidRDefault="00347BE0">
            <w:pPr>
              <w:pStyle w:val="TAC"/>
              <w:rPr>
                <w:sz w:val="16"/>
                <w:szCs w:val="16"/>
                <w:lang w:val="en-US" w:eastAsia="zh-CN"/>
              </w:rPr>
            </w:pPr>
            <w:r w:rsidRPr="00660C41">
              <w:rPr>
                <w:sz w:val="16"/>
                <w:szCs w:val="16"/>
                <w:lang w:val="en-US" w:eastAsia="zh-CN"/>
              </w:rPr>
              <w:t>CT#83</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2AD90D55" w14:textId="77777777" w:rsidR="00347BE0" w:rsidRPr="00660C41" w:rsidRDefault="00347BE0">
            <w:pPr>
              <w:pStyle w:val="TAC"/>
              <w:rPr>
                <w:sz w:val="16"/>
                <w:szCs w:val="16"/>
                <w:lang w:val="en-US" w:eastAsia="zh-CN"/>
              </w:rPr>
            </w:pPr>
            <w:r w:rsidRPr="00660C41">
              <w:rPr>
                <w:sz w:val="16"/>
                <w:szCs w:val="16"/>
                <w:lang w:val="en-US"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E151F7" w14:textId="77777777" w:rsidR="00347BE0" w:rsidRPr="00660C41" w:rsidRDefault="00347BE0">
            <w:pPr>
              <w:pStyle w:val="TAL"/>
              <w:rPr>
                <w:sz w:val="16"/>
                <w:szCs w:val="16"/>
                <w:lang w:val="en-US" w:eastAsia="zh-CN"/>
              </w:rPr>
            </w:pPr>
            <w:r w:rsidRPr="00660C41">
              <w:rPr>
                <w:sz w:val="16"/>
                <w:szCs w:val="16"/>
                <w:lang w:val="en-US"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1253A3" w14:textId="77777777" w:rsidR="00347BE0" w:rsidRPr="00660C41" w:rsidRDefault="00347BE0">
            <w:pPr>
              <w:pStyle w:val="TAR"/>
              <w:rPr>
                <w:sz w:val="16"/>
                <w:szCs w:val="16"/>
                <w:lang w:val="en-US" w:eastAsia="zh-CN"/>
              </w:rPr>
            </w:pPr>
            <w:r w:rsidRPr="00660C41">
              <w:rPr>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1F6511" w14:textId="77777777"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14:paraId="0774F048" w14:textId="77777777" w:rsidR="00347BE0" w:rsidRPr="00660C41" w:rsidRDefault="00347BE0">
            <w:pPr>
              <w:pStyle w:val="TAL"/>
              <w:rPr>
                <w:sz w:val="16"/>
                <w:szCs w:val="16"/>
                <w:lang w:val="en-US" w:eastAsia="zh-CN"/>
              </w:rPr>
            </w:pPr>
            <w:r w:rsidRPr="00660C41">
              <w:rPr>
                <w:sz w:val="16"/>
                <w:szCs w:val="16"/>
                <w:lang w:val="en-US"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32A8FD" w14:textId="77777777" w:rsidR="00347BE0" w:rsidRPr="00660C41" w:rsidRDefault="00347BE0">
            <w:pPr>
              <w:pStyle w:val="TAC"/>
              <w:rPr>
                <w:sz w:val="16"/>
                <w:szCs w:val="16"/>
                <w:lang w:val="en-US" w:eastAsia="zh-CN"/>
              </w:rPr>
            </w:pPr>
            <w:r w:rsidRPr="00660C41">
              <w:rPr>
                <w:sz w:val="16"/>
                <w:szCs w:val="16"/>
                <w:lang w:val="en-US" w:eastAsia="zh-CN"/>
              </w:rPr>
              <w:t>15.3.0</w:t>
            </w:r>
          </w:p>
        </w:tc>
      </w:tr>
      <w:tr w:rsidR="00347BE0" w:rsidRPr="00FB2FDE" w14:paraId="76273A35"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9FD5D8" w14:textId="77777777" w:rsidR="00347BE0" w:rsidRPr="00660C41" w:rsidRDefault="00347BE0">
            <w:pPr>
              <w:pStyle w:val="TAC"/>
              <w:rPr>
                <w:sz w:val="16"/>
                <w:szCs w:val="16"/>
                <w:lang w:val="en-US" w:eastAsia="zh-CN"/>
              </w:rPr>
            </w:pPr>
            <w:r w:rsidRPr="00660C41">
              <w:rPr>
                <w:sz w:val="16"/>
                <w:szCs w:val="16"/>
                <w:lang w:val="en-US" w:eastAsia="zh-CN"/>
              </w:rPr>
              <w:t>2019-03</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32DBC332" w14:textId="77777777" w:rsidR="00347BE0" w:rsidRPr="00660C41" w:rsidRDefault="00347BE0">
            <w:pPr>
              <w:pStyle w:val="TAC"/>
              <w:rPr>
                <w:sz w:val="16"/>
                <w:szCs w:val="16"/>
                <w:lang w:val="en-US" w:eastAsia="zh-CN"/>
              </w:rPr>
            </w:pPr>
            <w:r w:rsidRPr="00660C41">
              <w:rPr>
                <w:sz w:val="16"/>
                <w:szCs w:val="16"/>
                <w:lang w:val="en-US" w:eastAsia="zh-CN"/>
              </w:rPr>
              <w:t>CT#83</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33DC153B" w14:textId="77777777" w:rsidR="00347BE0" w:rsidRPr="00660C41" w:rsidRDefault="00347BE0">
            <w:pPr>
              <w:pStyle w:val="TAC"/>
              <w:rPr>
                <w:sz w:val="16"/>
                <w:szCs w:val="16"/>
                <w:lang w:val="en-US" w:eastAsia="zh-CN"/>
              </w:rPr>
            </w:pPr>
            <w:r w:rsidRPr="00660C41">
              <w:rPr>
                <w:sz w:val="16"/>
                <w:szCs w:val="16"/>
                <w:lang w:val="en-US"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D273787" w14:textId="77777777" w:rsidR="00347BE0" w:rsidRPr="00660C41" w:rsidRDefault="00347BE0">
            <w:pPr>
              <w:pStyle w:val="TAL"/>
              <w:rPr>
                <w:sz w:val="16"/>
                <w:szCs w:val="16"/>
                <w:lang w:val="en-US" w:eastAsia="zh-CN"/>
              </w:rPr>
            </w:pPr>
            <w:r w:rsidRPr="00660C41">
              <w:rPr>
                <w:sz w:val="16"/>
                <w:szCs w:val="16"/>
                <w:lang w:val="en-US"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89E746" w14:textId="77777777" w:rsidR="00347BE0" w:rsidRPr="00660C41" w:rsidRDefault="00347BE0">
            <w:pPr>
              <w:pStyle w:val="TAR"/>
              <w:rPr>
                <w:sz w:val="16"/>
                <w:szCs w:val="16"/>
                <w:lang w:val="en-US" w:eastAsia="zh-CN"/>
              </w:rPr>
            </w:pPr>
            <w:r w:rsidRPr="00660C41">
              <w:rPr>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7A28DE" w14:textId="77777777"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14:paraId="1E7EAE95" w14:textId="77777777" w:rsidR="00347BE0" w:rsidRPr="00660C41" w:rsidRDefault="00347BE0">
            <w:pPr>
              <w:pStyle w:val="TAL"/>
              <w:rPr>
                <w:sz w:val="16"/>
                <w:szCs w:val="16"/>
                <w:lang w:val="en-US" w:eastAsia="zh-CN"/>
              </w:rPr>
            </w:pPr>
            <w:r w:rsidRPr="00660C41">
              <w:rPr>
                <w:sz w:val="16"/>
                <w:szCs w:val="16"/>
                <w:lang w:val="en-US"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CFC4D1D" w14:textId="77777777" w:rsidR="00347BE0" w:rsidRPr="00660C41" w:rsidRDefault="00347BE0">
            <w:pPr>
              <w:pStyle w:val="TAC"/>
              <w:rPr>
                <w:sz w:val="16"/>
                <w:szCs w:val="16"/>
                <w:lang w:val="en-US" w:eastAsia="zh-CN"/>
              </w:rPr>
            </w:pPr>
            <w:r w:rsidRPr="00660C41">
              <w:rPr>
                <w:sz w:val="16"/>
                <w:szCs w:val="16"/>
                <w:lang w:val="en-US" w:eastAsia="zh-CN"/>
              </w:rPr>
              <w:t>15.3.0</w:t>
            </w:r>
          </w:p>
        </w:tc>
      </w:tr>
      <w:tr w:rsidR="00347BE0" w:rsidRPr="00FB2FDE" w14:paraId="0C2D12C7"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F0FA04" w14:textId="77777777" w:rsidR="00347BE0" w:rsidRPr="00660C41" w:rsidRDefault="00347BE0">
            <w:pPr>
              <w:pStyle w:val="TAC"/>
              <w:rPr>
                <w:sz w:val="16"/>
                <w:szCs w:val="16"/>
                <w:lang w:val="en-US" w:eastAsia="zh-CN"/>
              </w:rPr>
            </w:pPr>
            <w:r w:rsidRPr="00660C41">
              <w:rPr>
                <w:sz w:val="16"/>
                <w:szCs w:val="16"/>
                <w:lang w:val="en-US" w:eastAsia="zh-CN"/>
              </w:rPr>
              <w:t>2019-03</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0CB4418D" w14:textId="77777777" w:rsidR="00347BE0" w:rsidRPr="00660C41" w:rsidRDefault="00347BE0">
            <w:pPr>
              <w:pStyle w:val="TAC"/>
              <w:rPr>
                <w:sz w:val="16"/>
                <w:szCs w:val="16"/>
                <w:lang w:val="en-US" w:eastAsia="zh-CN"/>
              </w:rPr>
            </w:pPr>
            <w:r w:rsidRPr="00660C41">
              <w:rPr>
                <w:sz w:val="16"/>
                <w:szCs w:val="16"/>
                <w:lang w:val="en-US" w:eastAsia="zh-CN"/>
              </w:rPr>
              <w:t>CT#83</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7A436662" w14:textId="77777777" w:rsidR="00347BE0" w:rsidRPr="00660C41" w:rsidRDefault="00347BE0">
            <w:pPr>
              <w:pStyle w:val="TAC"/>
              <w:rPr>
                <w:sz w:val="16"/>
                <w:szCs w:val="16"/>
                <w:lang w:val="en-US" w:eastAsia="zh-CN"/>
              </w:rPr>
            </w:pPr>
            <w:r w:rsidRPr="00660C41">
              <w:rPr>
                <w:sz w:val="16"/>
                <w:szCs w:val="16"/>
                <w:lang w:val="en-US"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BBA53B" w14:textId="77777777" w:rsidR="00347BE0" w:rsidRPr="00660C41" w:rsidRDefault="00347BE0">
            <w:pPr>
              <w:pStyle w:val="TAL"/>
              <w:rPr>
                <w:sz w:val="16"/>
                <w:szCs w:val="16"/>
                <w:lang w:val="en-US" w:eastAsia="zh-CN"/>
              </w:rPr>
            </w:pPr>
            <w:r w:rsidRPr="00660C41">
              <w:rPr>
                <w:sz w:val="16"/>
                <w:szCs w:val="16"/>
                <w:lang w:val="en-US"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E8400" w14:textId="77777777" w:rsidR="00347BE0" w:rsidRPr="00660C41" w:rsidRDefault="00347BE0">
            <w:pPr>
              <w:pStyle w:val="TAR"/>
              <w:rPr>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2DADD5A" w14:textId="77777777"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14:paraId="716A8801" w14:textId="77777777" w:rsidR="00347BE0" w:rsidRPr="00660C41" w:rsidRDefault="00347BE0">
            <w:pPr>
              <w:pStyle w:val="TAL"/>
              <w:rPr>
                <w:sz w:val="16"/>
                <w:szCs w:val="16"/>
                <w:lang w:val="en-US" w:eastAsia="zh-CN"/>
              </w:rPr>
            </w:pPr>
            <w:r w:rsidRPr="00660C41">
              <w:rPr>
                <w:sz w:val="16"/>
                <w:szCs w:val="16"/>
                <w:lang w:val="en-US"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F0850D" w14:textId="77777777" w:rsidR="00347BE0" w:rsidRPr="00660C41" w:rsidRDefault="00347BE0">
            <w:pPr>
              <w:pStyle w:val="TAC"/>
              <w:rPr>
                <w:sz w:val="16"/>
                <w:szCs w:val="16"/>
                <w:lang w:val="en-US" w:eastAsia="zh-CN"/>
              </w:rPr>
            </w:pPr>
            <w:r w:rsidRPr="00660C41">
              <w:rPr>
                <w:sz w:val="16"/>
                <w:szCs w:val="16"/>
                <w:lang w:val="en-US" w:eastAsia="zh-CN"/>
              </w:rPr>
              <w:t>15.3.0</w:t>
            </w:r>
          </w:p>
        </w:tc>
      </w:tr>
      <w:tr w:rsidR="00347BE0" w:rsidRPr="00FB2FDE" w14:paraId="45D8DFEF"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836019C" w14:textId="77777777" w:rsidR="00347BE0" w:rsidRPr="00660C41" w:rsidRDefault="00347BE0">
            <w:pPr>
              <w:pStyle w:val="TAC"/>
              <w:rPr>
                <w:sz w:val="16"/>
                <w:szCs w:val="16"/>
                <w:lang w:val="en-US" w:eastAsia="zh-CN"/>
              </w:rPr>
            </w:pPr>
            <w:r w:rsidRPr="00660C41">
              <w:rPr>
                <w:sz w:val="16"/>
                <w:szCs w:val="16"/>
                <w:lang w:val="en-US" w:eastAsia="zh-CN"/>
              </w:rPr>
              <w:t>2019-03</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0AE882AF" w14:textId="77777777" w:rsidR="00347BE0" w:rsidRPr="00660C41" w:rsidRDefault="00347BE0">
            <w:pPr>
              <w:pStyle w:val="TAC"/>
              <w:rPr>
                <w:sz w:val="16"/>
                <w:szCs w:val="16"/>
                <w:lang w:val="en-US" w:eastAsia="zh-CN"/>
              </w:rPr>
            </w:pPr>
            <w:r w:rsidRPr="00660C41">
              <w:rPr>
                <w:sz w:val="16"/>
                <w:szCs w:val="16"/>
                <w:lang w:val="en-US" w:eastAsia="zh-CN"/>
              </w:rPr>
              <w:t>CT#83</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14EA3238" w14:textId="77777777" w:rsidR="00347BE0" w:rsidRPr="00660C41" w:rsidRDefault="00347BE0">
            <w:pPr>
              <w:pStyle w:val="TAC"/>
              <w:rPr>
                <w:sz w:val="16"/>
                <w:szCs w:val="16"/>
                <w:lang w:val="en-US" w:eastAsia="zh-CN"/>
              </w:rPr>
            </w:pPr>
            <w:r w:rsidRPr="00660C41">
              <w:rPr>
                <w:sz w:val="16"/>
                <w:szCs w:val="16"/>
                <w:lang w:val="en-US"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7953C1F" w14:textId="77777777" w:rsidR="00347BE0" w:rsidRPr="00660C41" w:rsidRDefault="00347BE0">
            <w:pPr>
              <w:pStyle w:val="TAL"/>
              <w:rPr>
                <w:sz w:val="16"/>
                <w:szCs w:val="16"/>
                <w:lang w:val="en-US" w:eastAsia="zh-CN"/>
              </w:rPr>
            </w:pPr>
            <w:r w:rsidRPr="00660C41">
              <w:rPr>
                <w:sz w:val="16"/>
                <w:szCs w:val="16"/>
                <w:lang w:val="en-US"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3070CA" w14:textId="77777777" w:rsidR="00347BE0" w:rsidRPr="00660C41" w:rsidRDefault="00347BE0">
            <w:pPr>
              <w:pStyle w:val="TAR"/>
              <w:rPr>
                <w:sz w:val="16"/>
                <w:szCs w:val="16"/>
                <w:lang w:val="en-US" w:eastAsia="zh-CN"/>
              </w:rPr>
            </w:pPr>
            <w:r w:rsidRPr="00660C41">
              <w:rPr>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63D537" w14:textId="77777777"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14:paraId="64F78508" w14:textId="77777777" w:rsidR="00347BE0" w:rsidRPr="00660C41" w:rsidRDefault="00347BE0">
            <w:pPr>
              <w:pStyle w:val="TAL"/>
              <w:rPr>
                <w:sz w:val="16"/>
                <w:szCs w:val="16"/>
                <w:lang w:val="en-US" w:eastAsia="zh-CN"/>
              </w:rPr>
            </w:pPr>
            <w:r w:rsidRPr="00660C41">
              <w:rPr>
                <w:sz w:val="16"/>
                <w:szCs w:val="16"/>
                <w:lang w:val="en-US"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B76CE2" w14:textId="77777777" w:rsidR="00347BE0" w:rsidRPr="00660C41" w:rsidRDefault="00347BE0">
            <w:pPr>
              <w:pStyle w:val="TAC"/>
              <w:rPr>
                <w:sz w:val="16"/>
                <w:szCs w:val="16"/>
                <w:lang w:val="en-US" w:eastAsia="zh-CN"/>
              </w:rPr>
            </w:pPr>
            <w:r w:rsidRPr="00660C41">
              <w:rPr>
                <w:sz w:val="16"/>
                <w:szCs w:val="16"/>
                <w:lang w:val="en-US" w:eastAsia="zh-CN"/>
              </w:rPr>
              <w:t>15.3.0</w:t>
            </w:r>
          </w:p>
        </w:tc>
      </w:tr>
      <w:tr w:rsidR="00347BE0" w:rsidRPr="00FB2FDE" w14:paraId="4CC1466B"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13B8C1" w14:textId="77777777" w:rsidR="00347BE0" w:rsidRPr="00660C41" w:rsidRDefault="00347BE0">
            <w:pPr>
              <w:pStyle w:val="TAC"/>
              <w:rPr>
                <w:sz w:val="16"/>
                <w:szCs w:val="16"/>
                <w:lang w:val="en-US" w:eastAsia="zh-CN"/>
              </w:rPr>
            </w:pPr>
            <w:r w:rsidRPr="00660C41">
              <w:rPr>
                <w:sz w:val="16"/>
                <w:szCs w:val="16"/>
                <w:lang w:val="en-US" w:eastAsia="zh-CN"/>
              </w:rPr>
              <w:t>2019-03</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0BA3914B" w14:textId="77777777" w:rsidR="00347BE0" w:rsidRPr="00660C41" w:rsidRDefault="00347BE0">
            <w:pPr>
              <w:pStyle w:val="TAC"/>
              <w:rPr>
                <w:sz w:val="16"/>
                <w:szCs w:val="16"/>
                <w:lang w:val="en-US" w:eastAsia="zh-CN"/>
              </w:rPr>
            </w:pPr>
            <w:r w:rsidRPr="00660C41">
              <w:rPr>
                <w:sz w:val="16"/>
                <w:szCs w:val="16"/>
                <w:lang w:val="en-US" w:eastAsia="zh-CN"/>
              </w:rPr>
              <w:t>CT#83</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1D09A12C" w14:textId="77777777" w:rsidR="00347BE0" w:rsidRPr="00660C41" w:rsidRDefault="00347BE0">
            <w:pPr>
              <w:pStyle w:val="TAC"/>
              <w:rPr>
                <w:sz w:val="16"/>
                <w:szCs w:val="16"/>
                <w:lang w:val="en-US" w:eastAsia="zh-CN"/>
              </w:rPr>
            </w:pPr>
            <w:r w:rsidRPr="00660C41">
              <w:rPr>
                <w:sz w:val="16"/>
                <w:szCs w:val="16"/>
                <w:lang w:val="en-US"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578CDEF" w14:textId="77777777" w:rsidR="00347BE0" w:rsidRPr="00660C41" w:rsidRDefault="00347BE0">
            <w:pPr>
              <w:pStyle w:val="TAL"/>
              <w:rPr>
                <w:sz w:val="16"/>
                <w:szCs w:val="16"/>
                <w:lang w:val="en-US" w:eastAsia="zh-CN"/>
              </w:rPr>
            </w:pPr>
            <w:r w:rsidRPr="00660C41">
              <w:rPr>
                <w:sz w:val="16"/>
                <w:szCs w:val="16"/>
                <w:lang w:val="en-US"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80FF19" w14:textId="77777777" w:rsidR="00347BE0" w:rsidRPr="00660C41" w:rsidRDefault="00347BE0">
            <w:pPr>
              <w:pStyle w:val="TAR"/>
              <w:rPr>
                <w:sz w:val="16"/>
                <w:szCs w:val="16"/>
                <w:lang w:val="en-US" w:eastAsia="zh-CN"/>
              </w:rPr>
            </w:pPr>
            <w:r w:rsidRPr="00660C41">
              <w:rPr>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7418B" w14:textId="77777777" w:rsidR="00347BE0" w:rsidRPr="00660C41" w:rsidRDefault="00347BE0">
            <w:pPr>
              <w:pStyle w:val="TAC"/>
              <w:rPr>
                <w:sz w:val="16"/>
                <w:szCs w:val="16"/>
                <w:lang w:val="en-US" w:eastAsia="zh-CN"/>
              </w:rPr>
            </w:pP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14:paraId="502A34B5" w14:textId="77777777" w:rsidR="00347BE0" w:rsidRPr="00660C41" w:rsidRDefault="00347BE0">
            <w:pPr>
              <w:pStyle w:val="TAL"/>
              <w:rPr>
                <w:sz w:val="16"/>
                <w:szCs w:val="16"/>
                <w:lang w:val="en-US" w:eastAsia="zh-CN"/>
              </w:rPr>
            </w:pPr>
            <w:r w:rsidRPr="00660C41">
              <w:rPr>
                <w:sz w:val="16"/>
                <w:szCs w:val="16"/>
                <w:lang w:val="en-US"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34DAF8" w14:textId="77777777" w:rsidR="00347BE0" w:rsidRPr="00660C41" w:rsidRDefault="00347BE0">
            <w:pPr>
              <w:pStyle w:val="TAC"/>
              <w:rPr>
                <w:sz w:val="16"/>
                <w:szCs w:val="16"/>
                <w:lang w:val="en-US" w:eastAsia="zh-CN"/>
              </w:rPr>
            </w:pPr>
            <w:r w:rsidRPr="00660C41">
              <w:rPr>
                <w:sz w:val="16"/>
                <w:szCs w:val="16"/>
                <w:lang w:val="en-US" w:eastAsia="zh-CN"/>
              </w:rPr>
              <w:t>15.3.0</w:t>
            </w:r>
          </w:p>
        </w:tc>
      </w:tr>
      <w:tr w:rsidR="00347BE0" w:rsidRPr="00FB2FDE" w14:paraId="0DA773AC"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B7471F" w14:textId="77777777" w:rsidR="00347BE0" w:rsidRPr="00660C41" w:rsidRDefault="00347BE0">
            <w:pPr>
              <w:pStyle w:val="TAC"/>
              <w:rPr>
                <w:sz w:val="16"/>
                <w:szCs w:val="16"/>
                <w:lang w:val="en-US" w:eastAsia="zh-CN"/>
              </w:rPr>
            </w:pPr>
            <w:r w:rsidRPr="00660C41">
              <w:rPr>
                <w:sz w:val="16"/>
                <w:szCs w:val="16"/>
                <w:lang w:val="en-US" w:eastAsia="zh-CN"/>
              </w:rPr>
              <w:t>2019-06</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6B303857" w14:textId="77777777" w:rsidR="00347BE0" w:rsidRPr="00660C41" w:rsidRDefault="00347BE0">
            <w:pPr>
              <w:pStyle w:val="TAC"/>
              <w:rPr>
                <w:sz w:val="16"/>
                <w:szCs w:val="16"/>
                <w:lang w:val="en-US" w:eastAsia="zh-CN"/>
              </w:rPr>
            </w:pPr>
            <w:r w:rsidRPr="00660C41">
              <w:rPr>
                <w:sz w:val="16"/>
                <w:szCs w:val="16"/>
                <w:lang w:val="en-US" w:eastAsia="zh-CN"/>
              </w:rPr>
              <w:t>CT#84</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33EE57C5" w14:textId="77777777" w:rsidR="00347BE0" w:rsidRPr="00660C41" w:rsidRDefault="00347BE0">
            <w:pPr>
              <w:pStyle w:val="TAC"/>
              <w:rPr>
                <w:sz w:val="16"/>
                <w:szCs w:val="16"/>
                <w:lang w:val="en-US" w:eastAsia="zh-CN"/>
              </w:rPr>
            </w:pPr>
            <w:r w:rsidRPr="00660C41">
              <w:rPr>
                <w:sz w:val="16"/>
                <w:szCs w:val="16"/>
                <w:lang w:val="en-US"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9A9E546" w14:textId="77777777" w:rsidR="00347BE0" w:rsidRPr="00660C41" w:rsidRDefault="00347BE0">
            <w:pPr>
              <w:pStyle w:val="TAL"/>
              <w:rPr>
                <w:sz w:val="16"/>
                <w:szCs w:val="16"/>
                <w:lang w:val="en-US" w:eastAsia="zh-CN"/>
              </w:rPr>
            </w:pPr>
            <w:r w:rsidRPr="00660C41">
              <w:rPr>
                <w:sz w:val="16"/>
                <w:szCs w:val="16"/>
                <w:lang w:val="en-US"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CD9DEC" w14:textId="77777777" w:rsidR="00347BE0" w:rsidRPr="00660C41" w:rsidRDefault="00347BE0">
            <w:pPr>
              <w:pStyle w:val="TAR"/>
              <w:rPr>
                <w:sz w:val="16"/>
                <w:szCs w:val="16"/>
                <w:lang w:val="en-US" w:eastAsia="zh-CN"/>
              </w:rPr>
            </w:pPr>
            <w:r w:rsidRPr="00660C41">
              <w:rPr>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C304B5E" w14:textId="77777777"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3C80675" w14:textId="77777777" w:rsidR="00347BE0" w:rsidRPr="00660C41" w:rsidRDefault="00347BE0">
            <w:pPr>
              <w:pStyle w:val="TAL"/>
              <w:rPr>
                <w:sz w:val="16"/>
                <w:szCs w:val="16"/>
                <w:lang w:val="en-US" w:eastAsia="zh-CN"/>
              </w:rPr>
            </w:pPr>
            <w:r w:rsidRPr="00660C41">
              <w:rPr>
                <w:sz w:val="16"/>
                <w:szCs w:val="16"/>
                <w:lang w:val="en-US"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AC578D" w14:textId="77777777" w:rsidR="00347BE0" w:rsidRPr="00660C41" w:rsidRDefault="00347BE0">
            <w:pPr>
              <w:pStyle w:val="TAC"/>
              <w:rPr>
                <w:sz w:val="16"/>
                <w:szCs w:val="16"/>
                <w:lang w:val="en-US" w:eastAsia="zh-CN"/>
              </w:rPr>
            </w:pPr>
            <w:r w:rsidRPr="00660C41">
              <w:rPr>
                <w:sz w:val="16"/>
                <w:szCs w:val="16"/>
                <w:lang w:val="en-US" w:eastAsia="zh-CN"/>
              </w:rPr>
              <w:t>15.4.0</w:t>
            </w:r>
          </w:p>
        </w:tc>
      </w:tr>
      <w:tr w:rsidR="00347BE0" w:rsidRPr="00FB2FDE" w14:paraId="13CDFC96"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0D50D8" w14:textId="77777777" w:rsidR="00347BE0" w:rsidRPr="00660C41" w:rsidRDefault="00347BE0">
            <w:pPr>
              <w:pStyle w:val="TAC"/>
              <w:rPr>
                <w:sz w:val="16"/>
                <w:szCs w:val="16"/>
                <w:lang w:val="en-US" w:eastAsia="zh-CN"/>
              </w:rPr>
            </w:pPr>
            <w:r w:rsidRPr="00660C41">
              <w:rPr>
                <w:sz w:val="16"/>
                <w:szCs w:val="16"/>
                <w:lang w:val="en-US" w:eastAsia="zh-CN"/>
              </w:rPr>
              <w:t>2019-06</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55E3539F" w14:textId="77777777" w:rsidR="00347BE0" w:rsidRPr="00660C41" w:rsidRDefault="00347BE0">
            <w:pPr>
              <w:pStyle w:val="TAC"/>
              <w:rPr>
                <w:sz w:val="16"/>
                <w:szCs w:val="16"/>
                <w:lang w:val="en-US" w:eastAsia="zh-CN"/>
              </w:rPr>
            </w:pPr>
            <w:r w:rsidRPr="00660C41">
              <w:rPr>
                <w:sz w:val="16"/>
                <w:szCs w:val="16"/>
                <w:lang w:val="en-US" w:eastAsia="zh-CN"/>
              </w:rPr>
              <w:t>CT#84</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0D0BDCFF" w14:textId="77777777" w:rsidR="00347BE0" w:rsidRPr="00660C41" w:rsidRDefault="00347BE0">
            <w:pPr>
              <w:pStyle w:val="TAC"/>
              <w:rPr>
                <w:sz w:val="16"/>
                <w:szCs w:val="16"/>
                <w:lang w:val="en-US" w:eastAsia="zh-CN"/>
              </w:rPr>
            </w:pPr>
            <w:r w:rsidRPr="00660C41">
              <w:rPr>
                <w:sz w:val="16"/>
                <w:szCs w:val="16"/>
                <w:lang w:val="en-US"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B29DB23" w14:textId="77777777" w:rsidR="00347BE0" w:rsidRPr="00660C41" w:rsidRDefault="00347BE0">
            <w:pPr>
              <w:pStyle w:val="TAL"/>
              <w:rPr>
                <w:sz w:val="16"/>
                <w:szCs w:val="16"/>
                <w:lang w:val="en-US" w:eastAsia="zh-CN"/>
              </w:rPr>
            </w:pPr>
            <w:r w:rsidRPr="00660C41">
              <w:rPr>
                <w:sz w:val="16"/>
                <w:szCs w:val="16"/>
                <w:lang w:val="en-US"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C87F8B" w14:textId="77777777" w:rsidR="00347BE0" w:rsidRPr="00660C41" w:rsidRDefault="00347BE0">
            <w:pPr>
              <w:pStyle w:val="TAR"/>
              <w:rPr>
                <w:sz w:val="16"/>
                <w:szCs w:val="16"/>
                <w:lang w:val="en-US" w:eastAsia="zh-CN"/>
              </w:rPr>
            </w:pPr>
            <w:r w:rsidRPr="00660C41">
              <w:rPr>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9D1C952" w14:textId="77777777"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250FC1" w14:textId="77777777" w:rsidR="00347BE0" w:rsidRPr="00660C41" w:rsidRDefault="00347BE0">
            <w:pPr>
              <w:pStyle w:val="TAL"/>
              <w:rPr>
                <w:sz w:val="16"/>
                <w:szCs w:val="16"/>
                <w:lang w:val="en-US" w:eastAsia="zh-CN"/>
              </w:rPr>
            </w:pPr>
            <w:r w:rsidRPr="00660C41">
              <w:rPr>
                <w:sz w:val="16"/>
                <w:szCs w:val="16"/>
                <w:lang w:val="en-US"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DA2518" w14:textId="77777777" w:rsidR="00347BE0" w:rsidRPr="00660C41" w:rsidRDefault="00347BE0">
            <w:pPr>
              <w:pStyle w:val="TAC"/>
              <w:rPr>
                <w:sz w:val="16"/>
                <w:szCs w:val="16"/>
                <w:lang w:val="en-US" w:eastAsia="zh-CN"/>
              </w:rPr>
            </w:pPr>
            <w:r w:rsidRPr="00660C41">
              <w:rPr>
                <w:sz w:val="16"/>
                <w:szCs w:val="16"/>
                <w:lang w:val="en-US" w:eastAsia="zh-CN"/>
              </w:rPr>
              <w:t>15.4.0</w:t>
            </w:r>
          </w:p>
        </w:tc>
      </w:tr>
      <w:tr w:rsidR="00347BE0" w:rsidRPr="00FB2FDE" w14:paraId="2AED204A"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05FCB6D" w14:textId="77777777" w:rsidR="00347BE0" w:rsidRPr="00660C41" w:rsidRDefault="00347BE0">
            <w:pPr>
              <w:pStyle w:val="TAC"/>
              <w:rPr>
                <w:sz w:val="16"/>
                <w:szCs w:val="16"/>
                <w:lang w:val="en-US" w:eastAsia="zh-CN"/>
              </w:rPr>
            </w:pPr>
            <w:r w:rsidRPr="00660C41">
              <w:rPr>
                <w:sz w:val="16"/>
                <w:szCs w:val="16"/>
                <w:lang w:val="en-US" w:eastAsia="zh-CN"/>
              </w:rPr>
              <w:t>2019-06</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560BF2A2" w14:textId="77777777" w:rsidR="00347BE0" w:rsidRPr="00660C41" w:rsidRDefault="00347BE0">
            <w:pPr>
              <w:pStyle w:val="TAC"/>
              <w:rPr>
                <w:sz w:val="16"/>
                <w:szCs w:val="16"/>
                <w:lang w:val="en-US" w:eastAsia="zh-CN"/>
              </w:rPr>
            </w:pPr>
            <w:r w:rsidRPr="00660C41">
              <w:rPr>
                <w:sz w:val="16"/>
                <w:szCs w:val="16"/>
                <w:lang w:val="en-US" w:eastAsia="zh-CN"/>
              </w:rPr>
              <w:t>CT#84</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2368091F" w14:textId="77777777" w:rsidR="00347BE0" w:rsidRPr="00660C41" w:rsidRDefault="00347BE0">
            <w:pPr>
              <w:pStyle w:val="TAC"/>
              <w:rPr>
                <w:sz w:val="16"/>
                <w:szCs w:val="16"/>
                <w:lang w:val="en-US" w:eastAsia="zh-CN"/>
              </w:rPr>
            </w:pPr>
            <w:r w:rsidRPr="00660C41">
              <w:rPr>
                <w:sz w:val="16"/>
                <w:szCs w:val="16"/>
                <w:lang w:val="en-US"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9329CB0" w14:textId="77777777" w:rsidR="00347BE0" w:rsidRPr="00660C41" w:rsidRDefault="00347BE0">
            <w:pPr>
              <w:pStyle w:val="TAL"/>
              <w:rPr>
                <w:sz w:val="16"/>
                <w:szCs w:val="16"/>
                <w:lang w:val="en-US" w:eastAsia="zh-CN"/>
              </w:rPr>
            </w:pPr>
            <w:r w:rsidRPr="00660C41">
              <w:rPr>
                <w:sz w:val="16"/>
                <w:szCs w:val="16"/>
                <w:lang w:val="en-US"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5B1EF24" w14:textId="77777777" w:rsidR="00347BE0" w:rsidRPr="00660C41" w:rsidRDefault="00347BE0">
            <w:pPr>
              <w:pStyle w:val="TAR"/>
              <w:rPr>
                <w:sz w:val="16"/>
                <w:szCs w:val="16"/>
                <w:lang w:val="en-US" w:eastAsia="zh-CN"/>
              </w:rPr>
            </w:pPr>
            <w:r w:rsidRPr="00660C41">
              <w:rPr>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63024CD" w14:textId="77777777"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0009575" w14:textId="77777777" w:rsidR="00347BE0" w:rsidRPr="00660C41" w:rsidRDefault="00347BE0">
            <w:pPr>
              <w:pStyle w:val="TAL"/>
              <w:rPr>
                <w:sz w:val="16"/>
                <w:szCs w:val="16"/>
                <w:lang w:val="en-US" w:eastAsia="zh-CN"/>
              </w:rPr>
            </w:pPr>
            <w:r w:rsidRPr="00660C41">
              <w:rPr>
                <w:sz w:val="16"/>
                <w:szCs w:val="16"/>
                <w:lang w:val="en-US"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7259D5" w14:textId="77777777" w:rsidR="00347BE0" w:rsidRPr="00660C41" w:rsidRDefault="00347BE0">
            <w:pPr>
              <w:pStyle w:val="TAC"/>
              <w:rPr>
                <w:sz w:val="16"/>
                <w:szCs w:val="16"/>
                <w:lang w:val="en-US" w:eastAsia="zh-CN"/>
              </w:rPr>
            </w:pPr>
            <w:r w:rsidRPr="00660C41">
              <w:rPr>
                <w:sz w:val="16"/>
                <w:szCs w:val="16"/>
                <w:lang w:val="en-US" w:eastAsia="zh-CN"/>
              </w:rPr>
              <w:t>15.4.0</w:t>
            </w:r>
          </w:p>
        </w:tc>
      </w:tr>
      <w:tr w:rsidR="00347BE0" w:rsidRPr="00FB2FDE" w14:paraId="06691488"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FC7D8A" w14:textId="77777777" w:rsidR="00347BE0" w:rsidRPr="00660C41" w:rsidRDefault="00347BE0">
            <w:pPr>
              <w:pStyle w:val="TAC"/>
              <w:rPr>
                <w:sz w:val="16"/>
                <w:szCs w:val="16"/>
                <w:lang w:val="en-US" w:eastAsia="zh-CN"/>
              </w:rPr>
            </w:pPr>
            <w:r w:rsidRPr="00660C41">
              <w:rPr>
                <w:sz w:val="16"/>
                <w:szCs w:val="16"/>
                <w:lang w:val="en-US" w:eastAsia="zh-CN"/>
              </w:rPr>
              <w:t>2019-06</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2268FBFD" w14:textId="77777777" w:rsidR="00347BE0" w:rsidRPr="00660C41" w:rsidRDefault="00347BE0">
            <w:pPr>
              <w:pStyle w:val="TAC"/>
              <w:rPr>
                <w:sz w:val="16"/>
                <w:szCs w:val="16"/>
                <w:lang w:val="en-US" w:eastAsia="zh-CN"/>
              </w:rPr>
            </w:pPr>
            <w:r w:rsidRPr="00660C41">
              <w:rPr>
                <w:sz w:val="16"/>
                <w:szCs w:val="16"/>
                <w:lang w:val="en-US" w:eastAsia="zh-CN"/>
              </w:rPr>
              <w:t>CT#84</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3097DF1F" w14:textId="77777777" w:rsidR="00347BE0" w:rsidRPr="00660C41" w:rsidRDefault="00347BE0">
            <w:pPr>
              <w:pStyle w:val="TAC"/>
              <w:rPr>
                <w:sz w:val="16"/>
                <w:szCs w:val="16"/>
                <w:lang w:val="en-US" w:eastAsia="zh-CN"/>
              </w:rPr>
            </w:pPr>
            <w:r w:rsidRPr="00660C41">
              <w:rPr>
                <w:sz w:val="16"/>
                <w:szCs w:val="16"/>
                <w:lang w:val="en-US"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D57634E" w14:textId="77777777" w:rsidR="00347BE0" w:rsidRPr="00660C41" w:rsidRDefault="00347BE0">
            <w:pPr>
              <w:pStyle w:val="TAL"/>
              <w:rPr>
                <w:sz w:val="16"/>
                <w:szCs w:val="16"/>
                <w:lang w:val="en-US" w:eastAsia="zh-CN"/>
              </w:rPr>
            </w:pPr>
            <w:r w:rsidRPr="00660C41">
              <w:rPr>
                <w:sz w:val="16"/>
                <w:szCs w:val="16"/>
                <w:lang w:val="en-US"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C898646" w14:textId="77777777" w:rsidR="00347BE0" w:rsidRPr="00660C41" w:rsidRDefault="00347BE0">
            <w:pPr>
              <w:pStyle w:val="TAR"/>
              <w:rPr>
                <w:sz w:val="16"/>
                <w:szCs w:val="16"/>
                <w:lang w:val="en-US" w:eastAsia="zh-CN"/>
              </w:rPr>
            </w:pPr>
            <w:r w:rsidRPr="00660C41">
              <w:rPr>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2F0E43A" w14:textId="77777777"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E7052C5" w14:textId="77777777" w:rsidR="00347BE0" w:rsidRPr="00660C41" w:rsidRDefault="00347BE0">
            <w:pPr>
              <w:pStyle w:val="TAL"/>
              <w:rPr>
                <w:sz w:val="16"/>
                <w:szCs w:val="16"/>
                <w:lang w:val="en-US" w:eastAsia="zh-CN"/>
              </w:rPr>
            </w:pPr>
            <w:r w:rsidRPr="00660C41">
              <w:rPr>
                <w:sz w:val="16"/>
                <w:szCs w:val="16"/>
                <w:lang w:val="en-US"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6243745" w14:textId="77777777" w:rsidR="00347BE0" w:rsidRPr="00660C41" w:rsidRDefault="00347BE0">
            <w:pPr>
              <w:pStyle w:val="TAC"/>
              <w:rPr>
                <w:sz w:val="16"/>
                <w:szCs w:val="16"/>
                <w:lang w:val="en-US" w:eastAsia="zh-CN"/>
              </w:rPr>
            </w:pPr>
            <w:r w:rsidRPr="00660C41">
              <w:rPr>
                <w:sz w:val="16"/>
                <w:szCs w:val="16"/>
                <w:lang w:val="en-US" w:eastAsia="zh-CN"/>
              </w:rPr>
              <w:t>15.4.0</w:t>
            </w:r>
          </w:p>
        </w:tc>
      </w:tr>
      <w:tr w:rsidR="00347BE0" w:rsidRPr="00FB2FDE" w14:paraId="06A150B5"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8455D4E" w14:textId="77777777" w:rsidR="00347BE0" w:rsidRPr="00660C41" w:rsidRDefault="00347BE0">
            <w:pPr>
              <w:pStyle w:val="TAC"/>
              <w:rPr>
                <w:sz w:val="16"/>
                <w:szCs w:val="16"/>
                <w:lang w:val="en-US" w:eastAsia="zh-CN"/>
              </w:rPr>
            </w:pPr>
            <w:r w:rsidRPr="00660C41">
              <w:rPr>
                <w:sz w:val="16"/>
                <w:szCs w:val="16"/>
                <w:lang w:val="en-US" w:eastAsia="zh-CN"/>
              </w:rPr>
              <w:t>2019-06</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68194024" w14:textId="77777777" w:rsidR="00347BE0" w:rsidRPr="00660C41" w:rsidRDefault="00347BE0">
            <w:pPr>
              <w:pStyle w:val="TAC"/>
              <w:rPr>
                <w:sz w:val="16"/>
                <w:szCs w:val="16"/>
                <w:lang w:val="en-US" w:eastAsia="zh-CN"/>
              </w:rPr>
            </w:pPr>
            <w:r w:rsidRPr="00660C41">
              <w:rPr>
                <w:sz w:val="16"/>
                <w:szCs w:val="16"/>
                <w:lang w:val="en-US" w:eastAsia="zh-CN"/>
              </w:rPr>
              <w:t>CT#84</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2BBE97DF" w14:textId="77777777" w:rsidR="00347BE0" w:rsidRPr="00660C41" w:rsidRDefault="00347BE0">
            <w:pPr>
              <w:pStyle w:val="TAC"/>
              <w:rPr>
                <w:sz w:val="16"/>
                <w:szCs w:val="16"/>
                <w:lang w:val="en-US" w:eastAsia="zh-CN"/>
              </w:rPr>
            </w:pPr>
            <w:r w:rsidRPr="00660C41">
              <w:rPr>
                <w:sz w:val="16"/>
                <w:szCs w:val="16"/>
                <w:lang w:val="en-US"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9D503FA" w14:textId="77777777" w:rsidR="00347BE0" w:rsidRPr="00660C41" w:rsidRDefault="00347BE0">
            <w:pPr>
              <w:pStyle w:val="TAL"/>
              <w:rPr>
                <w:sz w:val="16"/>
                <w:szCs w:val="16"/>
                <w:lang w:val="en-US" w:eastAsia="zh-CN"/>
              </w:rPr>
            </w:pPr>
            <w:r w:rsidRPr="00660C41">
              <w:rPr>
                <w:sz w:val="16"/>
                <w:szCs w:val="16"/>
                <w:lang w:val="en-US"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066FFB" w14:textId="77777777" w:rsidR="00347BE0" w:rsidRPr="00660C41" w:rsidRDefault="00347BE0">
            <w:pPr>
              <w:pStyle w:val="TAR"/>
              <w:rPr>
                <w:sz w:val="16"/>
                <w:szCs w:val="16"/>
                <w:lang w:val="en-US" w:eastAsia="zh-CN"/>
              </w:rPr>
            </w:pPr>
            <w:r w:rsidRPr="00660C41">
              <w:rPr>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E02A1B5" w14:textId="77777777"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6029F6D" w14:textId="77777777" w:rsidR="00347BE0" w:rsidRPr="00660C41" w:rsidRDefault="00347BE0">
            <w:pPr>
              <w:pStyle w:val="TAL"/>
              <w:rPr>
                <w:sz w:val="16"/>
                <w:szCs w:val="16"/>
                <w:lang w:val="en-US" w:eastAsia="zh-CN"/>
              </w:rPr>
            </w:pPr>
            <w:r w:rsidRPr="00660C41">
              <w:rPr>
                <w:sz w:val="16"/>
                <w:szCs w:val="16"/>
                <w:lang w:val="en-US"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AB1068" w14:textId="77777777" w:rsidR="00347BE0" w:rsidRPr="00660C41" w:rsidRDefault="00347BE0">
            <w:pPr>
              <w:pStyle w:val="TAC"/>
              <w:rPr>
                <w:sz w:val="16"/>
                <w:szCs w:val="16"/>
                <w:lang w:val="en-US" w:eastAsia="zh-CN"/>
              </w:rPr>
            </w:pPr>
            <w:r w:rsidRPr="00660C41">
              <w:rPr>
                <w:sz w:val="16"/>
                <w:szCs w:val="16"/>
                <w:lang w:val="en-US" w:eastAsia="zh-CN"/>
              </w:rPr>
              <w:t>15.4.0</w:t>
            </w:r>
          </w:p>
        </w:tc>
      </w:tr>
      <w:tr w:rsidR="00347BE0" w:rsidRPr="00FB2FDE" w14:paraId="5F1F63F4"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5A1EAF2" w14:textId="77777777" w:rsidR="00347BE0" w:rsidRPr="00660C41" w:rsidRDefault="00347BE0">
            <w:pPr>
              <w:pStyle w:val="TAC"/>
              <w:rPr>
                <w:sz w:val="16"/>
                <w:szCs w:val="16"/>
                <w:lang w:val="en-US" w:eastAsia="zh-CN"/>
              </w:rPr>
            </w:pPr>
            <w:r w:rsidRPr="00660C41">
              <w:rPr>
                <w:sz w:val="16"/>
                <w:szCs w:val="16"/>
                <w:lang w:val="en-US" w:eastAsia="zh-CN"/>
              </w:rPr>
              <w:t>2019-06</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5FBF32C9" w14:textId="77777777" w:rsidR="00347BE0" w:rsidRPr="00660C41" w:rsidRDefault="00347BE0">
            <w:pPr>
              <w:pStyle w:val="TAC"/>
              <w:rPr>
                <w:sz w:val="16"/>
                <w:szCs w:val="16"/>
                <w:lang w:val="en-US" w:eastAsia="zh-CN"/>
              </w:rPr>
            </w:pPr>
            <w:r w:rsidRPr="00660C41">
              <w:rPr>
                <w:sz w:val="16"/>
                <w:szCs w:val="16"/>
                <w:lang w:val="en-US" w:eastAsia="zh-CN"/>
              </w:rPr>
              <w:t>CT#84</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450C2003" w14:textId="77777777" w:rsidR="00347BE0" w:rsidRPr="00660C41" w:rsidRDefault="00347BE0">
            <w:pPr>
              <w:pStyle w:val="TAC"/>
              <w:rPr>
                <w:sz w:val="16"/>
                <w:szCs w:val="16"/>
                <w:lang w:val="en-US" w:eastAsia="zh-CN"/>
              </w:rPr>
            </w:pPr>
            <w:r w:rsidRPr="00660C41">
              <w:rPr>
                <w:sz w:val="16"/>
                <w:szCs w:val="16"/>
                <w:lang w:val="en-US"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D34E881" w14:textId="77777777" w:rsidR="00347BE0" w:rsidRPr="00660C41" w:rsidRDefault="00347BE0">
            <w:pPr>
              <w:pStyle w:val="TAL"/>
              <w:rPr>
                <w:sz w:val="16"/>
                <w:szCs w:val="16"/>
                <w:lang w:val="en-US" w:eastAsia="zh-CN"/>
              </w:rPr>
            </w:pPr>
            <w:r w:rsidRPr="00660C41">
              <w:rPr>
                <w:sz w:val="16"/>
                <w:szCs w:val="16"/>
                <w:lang w:val="en-US"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C89FC3" w14:textId="77777777" w:rsidR="00347BE0" w:rsidRPr="00660C41" w:rsidRDefault="00347BE0">
            <w:pPr>
              <w:pStyle w:val="TAR"/>
              <w:rPr>
                <w:sz w:val="16"/>
                <w:szCs w:val="16"/>
                <w:lang w:val="en-US" w:eastAsia="zh-CN"/>
              </w:rPr>
            </w:pPr>
            <w:r w:rsidRPr="00660C41">
              <w:rPr>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8A5E245" w14:textId="77777777"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EE6303B" w14:textId="77777777" w:rsidR="00347BE0" w:rsidRPr="00660C41" w:rsidRDefault="00347BE0">
            <w:pPr>
              <w:pStyle w:val="TAL"/>
              <w:rPr>
                <w:sz w:val="16"/>
                <w:szCs w:val="16"/>
                <w:lang w:val="en-US" w:eastAsia="zh-CN"/>
              </w:rPr>
            </w:pPr>
            <w:r w:rsidRPr="00660C41">
              <w:rPr>
                <w:sz w:val="16"/>
                <w:szCs w:val="16"/>
                <w:lang w:val="en-US"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D525FE" w14:textId="77777777" w:rsidR="00347BE0" w:rsidRPr="00660C41" w:rsidRDefault="00347BE0">
            <w:pPr>
              <w:pStyle w:val="TAC"/>
              <w:rPr>
                <w:sz w:val="16"/>
                <w:szCs w:val="16"/>
                <w:lang w:val="en-US" w:eastAsia="zh-CN"/>
              </w:rPr>
            </w:pPr>
            <w:r w:rsidRPr="00660C41">
              <w:rPr>
                <w:sz w:val="16"/>
                <w:szCs w:val="16"/>
                <w:lang w:val="en-US" w:eastAsia="zh-CN"/>
              </w:rPr>
              <w:t>15.4.0</w:t>
            </w:r>
          </w:p>
        </w:tc>
      </w:tr>
      <w:tr w:rsidR="00347BE0" w:rsidRPr="00FB2FDE" w14:paraId="13332FBC"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4A6A05" w14:textId="77777777" w:rsidR="00347BE0" w:rsidRPr="00660C41" w:rsidRDefault="00347BE0">
            <w:pPr>
              <w:pStyle w:val="TAC"/>
              <w:rPr>
                <w:sz w:val="16"/>
                <w:szCs w:val="16"/>
                <w:lang w:val="en-US" w:eastAsia="zh-CN"/>
              </w:rPr>
            </w:pPr>
            <w:r w:rsidRPr="00660C41">
              <w:rPr>
                <w:sz w:val="16"/>
                <w:szCs w:val="16"/>
                <w:lang w:val="en-US" w:eastAsia="zh-CN"/>
              </w:rPr>
              <w:t>2019-06</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0BD22E9E" w14:textId="77777777" w:rsidR="00347BE0" w:rsidRPr="00660C41" w:rsidRDefault="00347BE0">
            <w:pPr>
              <w:pStyle w:val="TAC"/>
              <w:rPr>
                <w:sz w:val="16"/>
                <w:szCs w:val="16"/>
                <w:lang w:val="en-US" w:eastAsia="zh-CN"/>
              </w:rPr>
            </w:pPr>
            <w:r w:rsidRPr="00660C41">
              <w:rPr>
                <w:sz w:val="16"/>
                <w:szCs w:val="16"/>
                <w:lang w:val="en-US" w:eastAsia="zh-CN"/>
              </w:rPr>
              <w:t>CT#84</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19530CFD" w14:textId="77777777" w:rsidR="00347BE0" w:rsidRPr="00660C41" w:rsidRDefault="00347BE0">
            <w:pPr>
              <w:pStyle w:val="TAC"/>
              <w:rPr>
                <w:sz w:val="16"/>
                <w:szCs w:val="16"/>
                <w:lang w:val="en-US" w:eastAsia="zh-CN"/>
              </w:rPr>
            </w:pPr>
            <w:r w:rsidRPr="00660C41">
              <w:rPr>
                <w:sz w:val="16"/>
                <w:szCs w:val="16"/>
                <w:lang w:val="en-US"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225F21F" w14:textId="77777777" w:rsidR="00347BE0" w:rsidRPr="00660C41" w:rsidRDefault="00347BE0">
            <w:pPr>
              <w:pStyle w:val="TAL"/>
              <w:rPr>
                <w:sz w:val="16"/>
                <w:szCs w:val="16"/>
                <w:lang w:val="en-US" w:eastAsia="zh-CN"/>
              </w:rPr>
            </w:pPr>
            <w:r w:rsidRPr="00660C41">
              <w:rPr>
                <w:sz w:val="16"/>
                <w:szCs w:val="16"/>
                <w:lang w:val="en-US"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C6492F" w14:textId="77777777" w:rsidR="00347BE0" w:rsidRPr="00660C41" w:rsidRDefault="00347BE0">
            <w:pPr>
              <w:pStyle w:val="TAR"/>
              <w:rPr>
                <w:sz w:val="16"/>
                <w:szCs w:val="16"/>
                <w:lang w:val="en-US" w:eastAsia="zh-CN"/>
              </w:rPr>
            </w:pPr>
            <w:r w:rsidRPr="00660C41">
              <w:rPr>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F25335" w14:textId="77777777"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C6F0EDE" w14:textId="77777777" w:rsidR="00347BE0" w:rsidRPr="00660C41" w:rsidRDefault="00347BE0">
            <w:pPr>
              <w:pStyle w:val="TAL"/>
              <w:rPr>
                <w:sz w:val="16"/>
                <w:szCs w:val="16"/>
                <w:lang w:val="en-US" w:eastAsia="zh-CN"/>
              </w:rPr>
            </w:pPr>
            <w:r w:rsidRPr="00660C41">
              <w:rPr>
                <w:sz w:val="16"/>
                <w:szCs w:val="16"/>
                <w:lang w:val="en-US"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9A22BA" w14:textId="77777777" w:rsidR="00347BE0" w:rsidRPr="00660C41" w:rsidRDefault="00347BE0">
            <w:pPr>
              <w:pStyle w:val="TAC"/>
              <w:rPr>
                <w:sz w:val="16"/>
                <w:szCs w:val="16"/>
                <w:lang w:val="en-US" w:eastAsia="zh-CN"/>
              </w:rPr>
            </w:pPr>
            <w:r w:rsidRPr="00660C41">
              <w:rPr>
                <w:sz w:val="16"/>
                <w:szCs w:val="16"/>
                <w:lang w:val="en-US" w:eastAsia="zh-CN"/>
              </w:rPr>
              <w:t>15.4.0</w:t>
            </w:r>
          </w:p>
        </w:tc>
      </w:tr>
      <w:tr w:rsidR="00347BE0" w:rsidRPr="00FB2FDE" w14:paraId="686DA53E"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BB0402" w14:textId="77777777" w:rsidR="00347BE0" w:rsidRPr="00660C41" w:rsidRDefault="00347BE0">
            <w:pPr>
              <w:pStyle w:val="TAC"/>
              <w:rPr>
                <w:sz w:val="16"/>
                <w:szCs w:val="16"/>
                <w:lang w:val="en-US" w:eastAsia="zh-CN"/>
              </w:rPr>
            </w:pPr>
            <w:r w:rsidRPr="00660C41">
              <w:rPr>
                <w:sz w:val="16"/>
                <w:szCs w:val="16"/>
                <w:lang w:val="en-US" w:eastAsia="zh-CN"/>
              </w:rPr>
              <w:t>2019-06</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7A9589DA" w14:textId="77777777" w:rsidR="00347BE0" w:rsidRPr="00660C41" w:rsidRDefault="00347BE0">
            <w:pPr>
              <w:pStyle w:val="TAC"/>
              <w:rPr>
                <w:sz w:val="16"/>
                <w:szCs w:val="16"/>
                <w:lang w:val="en-US" w:eastAsia="zh-CN"/>
              </w:rPr>
            </w:pPr>
            <w:r w:rsidRPr="00660C41">
              <w:rPr>
                <w:sz w:val="16"/>
                <w:szCs w:val="16"/>
                <w:lang w:val="en-US" w:eastAsia="zh-CN"/>
              </w:rPr>
              <w:t>CT#84</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55D67B30" w14:textId="77777777" w:rsidR="00347BE0" w:rsidRPr="00660C41" w:rsidRDefault="00347BE0">
            <w:pPr>
              <w:pStyle w:val="TAC"/>
              <w:rPr>
                <w:sz w:val="16"/>
                <w:szCs w:val="16"/>
                <w:lang w:val="en-US" w:eastAsia="zh-CN"/>
              </w:rPr>
            </w:pPr>
            <w:r w:rsidRPr="00660C41">
              <w:rPr>
                <w:sz w:val="16"/>
                <w:szCs w:val="16"/>
                <w:lang w:val="en-US"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040B82E" w14:textId="77777777" w:rsidR="00347BE0" w:rsidRPr="00660C41" w:rsidRDefault="00347BE0">
            <w:pPr>
              <w:pStyle w:val="TAL"/>
              <w:rPr>
                <w:sz w:val="16"/>
                <w:szCs w:val="16"/>
                <w:lang w:val="en-US" w:eastAsia="zh-CN"/>
              </w:rPr>
            </w:pPr>
            <w:r w:rsidRPr="00660C41">
              <w:rPr>
                <w:sz w:val="16"/>
                <w:szCs w:val="16"/>
                <w:lang w:val="en-US"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DE68B15" w14:textId="77777777" w:rsidR="00347BE0" w:rsidRPr="00660C41" w:rsidRDefault="00347BE0">
            <w:pPr>
              <w:pStyle w:val="TAR"/>
              <w:rPr>
                <w:sz w:val="16"/>
                <w:szCs w:val="16"/>
                <w:lang w:val="en-US" w:eastAsia="zh-CN"/>
              </w:rPr>
            </w:pPr>
            <w:r w:rsidRPr="00660C41">
              <w:rPr>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72A4AF" w14:textId="77777777"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9249163" w14:textId="77777777" w:rsidR="00347BE0" w:rsidRPr="00660C41" w:rsidRDefault="00347BE0">
            <w:pPr>
              <w:pStyle w:val="TAL"/>
              <w:rPr>
                <w:sz w:val="16"/>
                <w:szCs w:val="16"/>
                <w:lang w:val="en-US" w:eastAsia="zh-CN"/>
              </w:rPr>
            </w:pPr>
            <w:r w:rsidRPr="00660C41">
              <w:rPr>
                <w:sz w:val="16"/>
                <w:szCs w:val="16"/>
                <w:lang w:val="en-US"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AEA4533" w14:textId="77777777" w:rsidR="00347BE0" w:rsidRPr="00660C41" w:rsidRDefault="00347BE0">
            <w:pPr>
              <w:pStyle w:val="TAC"/>
              <w:rPr>
                <w:sz w:val="16"/>
                <w:szCs w:val="16"/>
                <w:lang w:val="en-US" w:eastAsia="zh-CN"/>
              </w:rPr>
            </w:pPr>
            <w:r w:rsidRPr="00660C41">
              <w:rPr>
                <w:sz w:val="16"/>
                <w:szCs w:val="16"/>
                <w:lang w:val="en-US" w:eastAsia="zh-CN"/>
              </w:rPr>
              <w:t>15.4.0</w:t>
            </w:r>
          </w:p>
        </w:tc>
      </w:tr>
      <w:tr w:rsidR="00347BE0" w:rsidRPr="00FB2FDE" w14:paraId="439500CD"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69350E" w14:textId="77777777" w:rsidR="00347BE0" w:rsidRPr="00660C41" w:rsidRDefault="00347BE0">
            <w:pPr>
              <w:pStyle w:val="TAC"/>
              <w:rPr>
                <w:sz w:val="16"/>
                <w:szCs w:val="16"/>
                <w:lang w:val="en-US" w:eastAsia="zh-CN"/>
              </w:rPr>
            </w:pPr>
            <w:r w:rsidRPr="00660C41">
              <w:rPr>
                <w:sz w:val="16"/>
                <w:szCs w:val="16"/>
                <w:lang w:val="en-US" w:eastAsia="zh-CN"/>
              </w:rPr>
              <w:t>2019-09</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4C254BC0" w14:textId="77777777" w:rsidR="00347BE0" w:rsidRPr="00660C41" w:rsidRDefault="00347BE0">
            <w:pPr>
              <w:pStyle w:val="TAC"/>
              <w:rPr>
                <w:sz w:val="16"/>
                <w:szCs w:val="16"/>
                <w:lang w:val="en-US" w:eastAsia="zh-CN"/>
              </w:rPr>
            </w:pPr>
            <w:r w:rsidRPr="00660C41">
              <w:rPr>
                <w:sz w:val="16"/>
                <w:szCs w:val="16"/>
                <w:lang w:val="en-US" w:eastAsia="zh-CN"/>
              </w:rPr>
              <w:t>CT#85</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4DD7F3A5" w14:textId="77777777" w:rsidR="00347BE0" w:rsidRPr="00660C41" w:rsidRDefault="00347BE0">
            <w:pPr>
              <w:pStyle w:val="TAC"/>
              <w:rPr>
                <w:sz w:val="16"/>
                <w:szCs w:val="16"/>
                <w:lang w:val="en-US" w:eastAsia="zh-CN"/>
              </w:rPr>
            </w:pPr>
            <w:r w:rsidRPr="00660C41">
              <w:rPr>
                <w:sz w:val="16"/>
                <w:szCs w:val="16"/>
                <w:lang w:val="en-US" w:eastAsia="zh-CN"/>
              </w:rPr>
              <w:t>CP-192119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0AAD42F" w14:textId="77777777" w:rsidR="00347BE0" w:rsidRPr="00660C41" w:rsidRDefault="00347BE0">
            <w:pPr>
              <w:pStyle w:val="TAL"/>
              <w:rPr>
                <w:sz w:val="16"/>
                <w:szCs w:val="16"/>
                <w:lang w:val="en-US" w:eastAsia="zh-CN"/>
              </w:rPr>
            </w:pPr>
            <w:r w:rsidRPr="00660C41">
              <w:rPr>
                <w:sz w:val="16"/>
                <w:szCs w:val="16"/>
                <w:lang w:val="en-US"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49B07B5" w14:textId="77777777" w:rsidR="00347BE0" w:rsidRPr="00660C41" w:rsidRDefault="00347BE0">
            <w:pPr>
              <w:pStyle w:val="TAR"/>
              <w:rPr>
                <w:sz w:val="16"/>
                <w:szCs w:val="16"/>
                <w:lang w:val="en-US" w:eastAsia="zh-CN"/>
              </w:rPr>
            </w:pPr>
            <w:r w:rsidRPr="00660C41">
              <w:rPr>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A8395AE" w14:textId="77777777"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11EF68" w14:textId="77777777" w:rsidR="00347BE0" w:rsidRPr="00660C41" w:rsidRDefault="00347BE0">
            <w:pPr>
              <w:pStyle w:val="TAL"/>
              <w:rPr>
                <w:sz w:val="16"/>
                <w:szCs w:val="16"/>
                <w:lang w:val="en-US" w:eastAsia="zh-CN"/>
              </w:rPr>
            </w:pPr>
            <w:r w:rsidRPr="00660C41">
              <w:rPr>
                <w:sz w:val="16"/>
                <w:szCs w:val="16"/>
                <w:lang w:val="en-US"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1A2F49" w14:textId="77777777" w:rsidR="00347BE0" w:rsidRPr="00660C41" w:rsidRDefault="00347BE0">
            <w:pPr>
              <w:pStyle w:val="TAC"/>
              <w:rPr>
                <w:sz w:val="16"/>
                <w:szCs w:val="16"/>
                <w:lang w:val="en-US" w:eastAsia="zh-CN"/>
              </w:rPr>
            </w:pPr>
            <w:r w:rsidRPr="00660C41">
              <w:rPr>
                <w:sz w:val="16"/>
                <w:szCs w:val="16"/>
                <w:lang w:val="en-US" w:eastAsia="zh-CN"/>
              </w:rPr>
              <w:t>15.5.0</w:t>
            </w:r>
          </w:p>
        </w:tc>
      </w:tr>
      <w:tr w:rsidR="00347BE0" w:rsidRPr="00FB2FDE" w14:paraId="4C744EAA"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64C86EC" w14:textId="77777777" w:rsidR="00347BE0" w:rsidRPr="00660C41" w:rsidRDefault="00347BE0">
            <w:pPr>
              <w:pStyle w:val="TAC"/>
              <w:rPr>
                <w:sz w:val="16"/>
                <w:szCs w:val="16"/>
                <w:lang w:val="en-US" w:eastAsia="zh-CN"/>
              </w:rPr>
            </w:pPr>
            <w:r w:rsidRPr="00660C41">
              <w:rPr>
                <w:sz w:val="16"/>
                <w:szCs w:val="16"/>
                <w:lang w:val="en-US" w:eastAsia="zh-CN"/>
              </w:rPr>
              <w:t>2019-09</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14:paraId="00E0EC65" w14:textId="77777777" w:rsidR="00347BE0" w:rsidRPr="00660C41" w:rsidRDefault="00347BE0">
            <w:pPr>
              <w:pStyle w:val="TAC"/>
              <w:rPr>
                <w:sz w:val="16"/>
                <w:szCs w:val="16"/>
                <w:lang w:val="en-US" w:eastAsia="zh-CN"/>
              </w:rPr>
            </w:pPr>
            <w:r w:rsidRPr="00660C41">
              <w:rPr>
                <w:sz w:val="16"/>
                <w:szCs w:val="16"/>
                <w:lang w:val="en-US" w:eastAsia="zh-CN"/>
              </w:rPr>
              <w:t>CT#85</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4FD99E4E" w14:textId="77777777" w:rsidR="00347BE0" w:rsidRPr="00660C41" w:rsidRDefault="00347BE0">
            <w:pPr>
              <w:pStyle w:val="TAC"/>
              <w:rPr>
                <w:sz w:val="16"/>
                <w:szCs w:val="16"/>
                <w:lang w:val="en-US" w:eastAsia="zh-CN"/>
              </w:rPr>
            </w:pPr>
            <w:r w:rsidRPr="00660C41">
              <w:rPr>
                <w:sz w:val="16"/>
                <w:szCs w:val="16"/>
                <w:lang w:val="en-US"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9AF857" w14:textId="77777777" w:rsidR="00347BE0" w:rsidRPr="00660C41" w:rsidRDefault="00347BE0">
            <w:pPr>
              <w:pStyle w:val="TAL"/>
              <w:rPr>
                <w:sz w:val="16"/>
                <w:szCs w:val="16"/>
                <w:lang w:val="en-US" w:eastAsia="zh-CN"/>
              </w:rPr>
            </w:pPr>
            <w:r w:rsidRPr="00660C41">
              <w:rPr>
                <w:sz w:val="16"/>
                <w:szCs w:val="16"/>
                <w:lang w:val="en-US" w:eastAsia="zh-CN"/>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361D63" w14:textId="77777777" w:rsidR="00347BE0" w:rsidRPr="00660C41" w:rsidRDefault="00347BE0">
            <w:pPr>
              <w:pStyle w:val="TAR"/>
              <w:rPr>
                <w:sz w:val="16"/>
                <w:szCs w:val="16"/>
                <w:lang w:val="en-US" w:eastAsia="zh-CN"/>
              </w:rPr>
            </w:pPr>
            <w:r w:rsidRPr="00660C41">
              <w:rPr>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123B80" w14:textId="77777777"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8183DA" w14:textId="77777777" w:rsidR="00347BE0" w:rsidRPr="00660C41" w:rsidRDefault="00347BE0">
            <w:pPr>
              <w:pStyle w:val="TAL"/>
              <w:rPr>
                <w:sz w:val="16"/>
                <w:szCs w:val="16"/>
                <w:lang w:val="en-US" w:eastAsia="zh-CN"/>
              </w:rPr>
            </w:pPr>
            <w:r w:rsidRPr="00660C41">
              <w:rPr>
                <w:sz w:val="16"/>
                <w:szCs w:val="16"/>
                <w:lang w:val="en-US"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AC20D5" w14:textId="77777777" w:rsidR="00347BE0" w:rsidRPr="00660C41" w:rsidRDefault="00347BE0">
            <w:pPr>
              <w:pStyle w:val="TAC"/>
              <w:rPr>
                <w:sz w:val="16"/>
                <w:szCs w:val="16"/>
                <w:lang w:val="en-US" w:eastAsia="zh-CN"/>
              </w:rPr>
            </w:pPr>
            <w:r w:rsidRPr="00660C41">
              <w:rPr>
                <w:sz w:val="16"/>
                <w:szCs w:val="16"/>
                <w:lang w:val="en-US" w:eastAsia="zh-CN"/>
              </w:rPr>
              <w:t>15.5.0</w:t>
            </w:r>
          </w:p>
        </w:tc>
      </w:tr>
      <w:tr w:rsidR="000A2289" w:rsidRPr="00FB2FDE" w14:paraId="41B9BCF5"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tcPr>
          <w:p w14:paraId="24FAADF2" w14:textId="77777777" w:rsidR="000A2289" w:rsidRPr="00660C41" w:rsidRDefault="000A2289">
            <w:pPr>
              <w:pStyle w:val="TAC"/>
              <w:rPr>
                <w:sz w:val="16"/>
                <w:szCs w:val="16"/>
                <w:lang w:val="en-US" w:eastAsia="zh-CN"/>
              </w:rPr>
            </w:pPr>
            <w:r w:rsidRPr="00660C41">
              <w:rPr>
                <w:sz w:val="16"/>
                <w:szCs w:val="16"/>
                <w:lang w:val="en-US" w:eastAsia="zh-CN"/>
              </w:rPr>
              <w:t>2019-</w:t>
            </w:r>
            <w:r w:rsidR="00BC7662" w:rsidRPr="00660C41">
              <w:rPr>
                <w:sz w:val="16"/>
                <w:szCs w:val="16"/>
                <w:lang w:val="en-US" w:eastAsia="zh-CN"/>
              </w:rPr>
              <w:t>10</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3FEFDCC1" w14:textId="77777777" w:rsidR="000A2289" w:rsidRPr="00660C41" w:rsidRDefault="000A2289">
            <w:pPr>
              <w:pStyle w:val="TAC"/>
              <w:rPr>
                <w:sz w:val="16"/>
                <w:szCs w:val="16"/>
                <w:lang w:val="en-US" w:eastAsia="zh-CN"/>
              </w:rPr>
            </w:pPr>
            <w:r w:rsidRPr="00660C41">
              <w:rPr>
                <w:sz w:val="16"/>
                <w:szCs w:val="16"/>
                <w:lang w:val="en-US" w:eastAsia="zh-CN"/>
              </w:rPr>
              <w:t>-</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FF4A8A9" w14:textId="77777777" w:rsidR="000A2289" w:rsidRPr="00660C41" w:rsidRDefault="000A2289">
            <w:pPr>
              <w:pStyle w:val="TAC"/>
              <w:rPr>
                <w:sz w:val="16"/>
                <w:szCs w:val="16"/>
                <w:lang w:val="en-US" w:eastAsia="zh-CN"/>
              </w:rPr>
            </w:pPr>
            <w:r w:rsidRPr="00660C41">
              <w:rPr>
                <w:sz w:val="16"/>
                <w:szCs w:val="16"/>
                <w:lang w:val="en-US"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F73F5A" w14:textId="77777777" w:rsidR="000A2289" w:rsidRPr="00660C41" w:rsidRDefault="000A2289">
            <w:pPr>
              <w:pStyle w:val="TAL"/>
              <w:rPr>
                <w:sz w:val="16"/>
                <w:szCs w:val="16"/>
                <w:lang w:val="en-US" w:eastAsia="zh-CN"/>
              </w:rPr>
            </w:pPr>
            <w:r w:rsidRPr="00660C41">
              <w:rPr>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461F2A" w14:textId="77777777" w:rsidR="000A2289" w:rsidRPr="00660C41" w:rsidRDefault="000A2289">
            <w:pPr>
              <w:pStyle w:val="TAR"/>
              <w:rPr>
                <w:sz w:val="16"/>
                <w:szCs w:val="16"/>
                <w:lang w:val="en-US" w:eastAsia="zh-CN"/>
              </w:rPr>
            </w:pPr>
            <w:r w:rsidRPr="00660C41">
              <w:rPr>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263BF7" w14:textId="77777777" w:rsidR="000A2289" w:rsidRPr="00660C41" w:rsidRDefault="000A2289">
            <w:pPr>
              <w:pStyle w:val="TAC"/>
              <w:rPr>
                <w:sz w:val="16"/>
                <w:szCs w:val="16"/>
                <w:lang w:val="en-US" w:eastAsia="zh-CN"/>
              </w:rPr>
            </w:pPr>
            <w:r w:rsidRPr="00660C41">
              <w:rPr>
                <w:sz w:val="16"/>
                <w:szCs w:val="16"/>
                <w:lang w:val="en-US" w:eastAsia="zh-CN"/>
              </w:rPr>
              <w:t>-</w:t>
            </w:r>
          </w:p>
        </w:tc>
        <w:tc>
          <w:tcPr>
            <w:tcW w:w="4823" w:type="dxa"/>
            <w:tcBorders>
              <w:top w:val="single" w:sz="6" w:space="0" w:color="auto"/>
              <w:left w:val="single" w:sz="6" w:space="0" w:color="auto"/>
              <w:bottom w:val="single" w:sz="6" w:space="0" w:color="auto"/>
              <w:right w:val="single" w:sz="6" w:space="0" w:color="auto"/>
            </w:tcBorders>
            <w:shd w:val="solid" w:color="FFFFFF" w:fill="auto"/>
            <w:vAlign w:val="bottom"/>
          </w:tcPr>
          <w:p w14:paraId="39D744EE" w14:textId="77777777" w:rsidR="000A2289" w:rsidRPr="00660C41" w:rsidRDefault="000A2289">
            <w:pPr>
              <w:pStyle w:val="TAL"/>
              <w:rPr>
                <w:sz w:val="16"/>
                <w:szCs w:val="16"/>
                <w:lang w:val="en-US" w:eastAsia="zh-CN"/>
              </w:rPr>
            </w:pPr>
            <w:r w:rsidRPr="00660C41">
              <w:rPr>
                <w:sz w:val="16"/>
                <w:szCs w:val="16"/>
                <w:lang w:val="en-US"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C32E9" w14:textId="77777777" w:rsidR="000A2289" w:rsidRPr="00660C41" w:rsidRDefault="000A2289">
            <w:pPr>
              <w:pStyle w:val="TAC"/>
              <w:rPr>
                <w:sz w:val="16"/>
                <w:szCs w:val="16"/>
                <w:lang w:val="en-US" w:eastAsia="zh-CN"/>
              </w:rPr>
            </w:pPr>
            <w:r w:rsidRPr="00660C41">
              <w:rPr>
                <w:sz w:val="16"/>
                <w:szCs w:val="16"/>
                <w:lang w:val="en-US" w:eastAsia="zh-CN"/>
              </w:rPr>
              <w:t>15.5.1</w:t>
            </w:r>
          </w:p>
        </w:tc>
      </w:tr>
      <w:tr w:rsidR="00BC7662" w:rsidRPr="00FB2FDE" w14:paraId="4D4E70FA"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tcPr>
          <w:p w14:paraId="0D92D235" w14:textId="77777777" w:rsidR="00BC7662" w:rsidRPr="00660C41" w:rsidRDefault="00BC7662">
            <w:pPr>
              <w:pStyle w:val="TAC"/>
              <w:rPr>
                <w:sz w:val="16"/>
                <w:szCs w:val="16"/>
                <w:lang w:val="en-US" w:eastAsia="zh-CN"/>
              </w:rPr>
            </w:pPr>
            <w:r w:rsidRPr="00660C41">
              <w:rPr>
                <w:sz w:val="16"/>
                <w:szCs w:val="16"/>
                <w:lang w:val="en-US" w:eastAsia="zh-CN"/>
              </w:rPr>
              <w:t>2019-12</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5496EE81" w14:textId="77777777" w:rsidR="00BC7662" w:rsidRPr="00660C41" w:rsidRDefault="00BC7662">
            <w:pPr>
              <w:pStyle w:val="TAC"/>
              <w:rPr>
                <w:sz w:val="16"/>
                <w:szCs w:val="16"/>
                <w:lang w:val="en-US" w:eastAsia="zh-CN"/>
              </w:rPr>
            </w:pPr>
            <w:r w:rsidRPr="00660C41">
              <w:rPr>
                <w:sz w:val="16"/>
                <w:szCs w:val="16"/>
                <w:lang w:val="en-US" w:eastAsia="zh-CN"/>
              </w:rPr>
              <w:t>CT#86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D48ADFE" w14:textId="77777777" w:rsidR="00BC7662" w:rsidRPr="00660C41" w:rsidRDefault="00BC7662">
            <w:pPr>
              <w:pStyle w:val="TAC"/>
              <w:rPr>
                <w:sz w:val="16"/>
                <w:szCs w:val="16"/>
                <w:lang w:val="en-US" w:eastAsia="zh-CN"/>
              </w:rPr>
            </w:pPr>
            <w:r w:rsidRPr="00660C41">
              <w:rPr>
                <w:sz w:val="16"/>
                <w:szCs w:val="16"/>
                <w:lang w:val="en-US"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47CF07" w14:textId="77777777" w:rsidR="00BC7662" w:rsidRPr="00660C41" w:rsidRDefault="00BC7662">
            <w:pPr>
              <w:pStyle w:val="TAL"/>
              <w:rPr>
                <w:sz w:val="16"/>
                <w:szCs w:val="16"/>
                <w:lang w:val="en-US" w:eastAsia="zh-CN"/>
              </w:rPr>
            </w:pPr>
            <w:r w:rsidRPr="00660C41">
              <w:rPr>
                <w:sz w:val="16"/>
                <w:szCs w:val="16"/>
                <w:lang w:val="en-US"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DE0CA4" w14:textId="77777777" w:rsidR="00BC7662" w:rsidRPr="00660C41" w:rsidRDefault="00BC7662">
            <w:pPr>
              <w:pStyle w:val="TAR"/>
              <w:rPr>
                <w:sz w:val="16"/>
                <w:szCs w:val="16"/>
                <w:lang w:val="en-US" w:eastAsia="zh-CN"/>
              </w:rPr>
            </w:pPr>
            <w:r w:rsidRPr="00660C41">
              <w:rPr>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97EC43" w14:textId="77777777" w:rsidR="00BC7662" w:rsidRPr="00660C41" w:rsidRDefault="00BC7662">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vAlign w:val="bottom"/>
          </w:tcPr>
          <w:p w14:paraId="694F8367" w14:textId="77777777" w:rsidR="00BC7662" w:rsidRPr="00660C41" w:rsidRDefault="00BC7662">
            <w:pPr>
              <w:pStyle w:val="TAL"/>
              <w:rPr>
                <w:sz w:val="16"/>
                <w:szCs w:val="16"/>
                <w:lang w:val="en-US" w:eastAsia="zh-CN"/>
              </w:rPr>
            </w:pPr>
            <w:r w:rsidRPr="00660C41">
              <w:rPr>
                <w:sz w:val="16"/>
                <w:szCs w:val="16"/>
                <w:lang w:val="en-US" w:eastAsia="zh-CN"/>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71080C" w14:textId="77777777" w:rsidR="00BC7662" w:rsidRPr="00660C41" w:rsidRDefault="00BC7662">
            <w:pPr>
              <w:pStyle w:val="TAC"/>
              <w:rPr>
                <w:sz w:val="16"/>
                <w:szCs w:val="16"/>
                <w:lang w:val="en-US" w:eastAsia="zh-CN"/>
              </w:rPr>
            </w:pPr>
            <w:r w:rsidRPr="00660C41">
              <w:rPr>
                <w:sz w:val="16"/>
                <w:szCs w:val="16"/>
                <w:lang w:val="en-US" w:eastAsia="zh-CN"/>
              </w:rPr>
              <w:t>15.6.0</w:t>
            </w:r>
          </w:p>
        </w:tc>
      </w:tr>
      <w:tr w:rsidR="00BC7662" w:rsidRPr="00FB2FDE" w14:paraId="7CC5F40E"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tcPr>
          <w:p w14:paraId="5550FEA3" w14:textId="77777777" w:rsidR="00BC7662" w:rsidRPr="00660C41" w:rsidRDefault="00BC7662" w:rsidP="00BC7662">
            <w:pPr>
              <w:pStyle w:val="TAC"/>
              <w:rPr>
                <w:sz w:val="16"/>
                <w:szCs w:val="16"/>
                <w:lang w:val="en-US" w:eastAsia="zh-CN"/>
              </w:rPr>
            </w:pPr>
            <w:r w:rsidRPr="00BC7662">
              <w:rPr>
                <w:sz w:val="16"/>
                <w:szCs w:val="16"/>
                <w:lang w:val="en-US" w:eastAsia="zh-CN"/>
              </w:rPr>
              <w:t>2019-12</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1F45888F" w14:textId="77777777" w:rsidR="00BC7662" w:rsidRPr="00660C41" w:rsidRDefault="00BC7662" w:rsidP="00BC7662">
            <w:pPr>
              <w:pStyle w:val="TAC"/>
              <w:rPr>
                <w:sz w:val="16"/>
                <w:szCs w:val="16"/>
                <w:lang w:val="en-US" w:eastAsia="zh-CN"/>
              </w:rPr>
            </w:pPr>
            <w:r w:rsidRPr="00BC7662">
              <w:rPr>
                <w:sz w:val="16"/>
                <w:szCs w:val="16"/>
                <w:lang w:val="en-US" w:eastAsia="zh-CN"/>
              </w:rPr>
              <w:t>CT#86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994AB84" w14:textId="77777777" w:rsidR="00BC7662" w:rsidRPr="00660C41" w:rsidRDefault="00BC7662" w:rsidP="00BC7662">
            <w:pPr>
              <w:pStyle w:val="TAC"/>
              <w:rPr>
                <w:sz w:val="16"/>
                <w:szCs w:val="16"/>
                <w:lang w:val="en-US" w:eastAsia="zh-CN"/>
              </w:rPr>
            </w:pPr>
            <w:r w:rsidRPr="00660C41">
              <w:rPr>
                <w:sz w:val="16"/>
                <w:szCs w:val="16"/>
                <w:lang w:val="en-US"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84D16D" w14:textId="77777777" w:rsidR="00BC7662" w:rsidRPr="00660C41" w:rsidRDefault="00BC7662" w:rsidP="00BC7662">
            <w:pPr>
              <w:pStyle w:val="TAL"/>
              <w:rPr>
                <w:sz w:val="16"/>
                <w:szCs w:val="16"/>
                <w:lang w:val="en-US" w:eastAsia="zh-CN"/>
              </w:rPr>
            </w:pPr>
            <w:r w:rsidRPr="00660C41">
              <w:rPr>
                <w:sz w:val="16"/>
                <w:szCs w:val="16"/>
                <w:lang w:val="en-US"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6320B5" w14:textId="77777777" w:rsidR="00BC7662" w:rsidRPr="00660C41" w:rsidRDefault="00BC7662" w:rsidP="00BC7662">
            <w:pPr>
              <w:pStyle w:val="TAR"/>
              <w:rPr>
                <w:sz w:val="16"/>
                <w:szCs w:val="16"/>
                <w:lang w:val="en-US" w:eastAsia="zh-CN"/>
              </w:rPr>
            </w:pPr>
            <w:r w:rsidRPr="00660C41">
              <w:rPr>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EA9EFE" w14:textId="77777777" w:rsidR="00BC7662" w:rsidRPr="00660C41" w:rsidRDefault="00BC7662" w:rsidP="00BC7662">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vAlign w:val="bottom"/>
          </w:tcPr>
          <w:p w14:paraId="59E224A7" w14:textId="77777777" w:rsidR="00BC7662" w:rsidRPr="00660C41" w:rsidRDefault="00BC7662" w:rsidP="00BC7662">
            <w:pPr>
              <w:pStyle w:val="TAL"/>
              <w:rPr>
                <w:sz w:val="16"/>
                <w:szCs w:val="16"/>
                <w:lang w:val="en-US" w:eastAsia="zh-CN"/>
              </w:rPr>
            </w:pPr>
            <w:r w:rsidRPr="00660C41">
              <w:rPr>
                <w:sz w:val="16"/>
                <w:szCs w:val="16"/>
                <w:lang w:val="en-US" w:eastAsia="zh-CN"/>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A50537" w14:textId="77777777" w:rsidR="00BC7662" w:rsidRPr="00660C41" w:rsidRDefault="00BC7662" w:rsidP="00BC7662">
            <w:pPr>
              <w:pStyle w:val="TAC"/>
              <w:rPr>
                <w:sz w:val="16"/>
                <w:szCs w:val="16"/>
                <w:lang w:val="en-US" w:eastAsia="zh-CN"/>
              </w:rPr>
            </w:pPr>
            <w:r w:rsidRPr="00660C41">
              <w:rPr>
                <w:sz w:val="16"/>
                <w:szCs w:val="16"/>
                <w:lang w:val="en-US" w:eastAsia="zh-CN"/>
              </w:rPr>
              <w:t>15.6.0</w:t>
            </w:r>
          </w:p>
        </w:tc>
      </w:tr>
      <w:tr w:rsidR="00F60E24" w:rsidRPr="00FB2FDE" w14:paraId="004D8288"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tcPr>
          <w:p w14:paraId="5130BE90" w14:textId="77777777" w:rsidR="00F60E24" w:rsidRPr="00BC7662" w:rsidRDefault="00F60E24" w:rsidP="00BC7662">
            <w:pPr>
              <w:pStyle w:val="TAC"/>
              <w:rPr>
                <w:sz w:val="16"/>
                <w:szCs w:val="16"/>
                <w:lang w:val="en-US" w:eastAsia="zh-CN"/>
              </w:rPr>
            </w:pPr>
            <w:r>
              <w:rPr>
                <w:rFonts w:hint="eastAsia"/>
                <w:sz w:val="16"/>
                <w:szCs w:val="16"/>
                <w:lang w:val="en-US" w:eastAsia="zh-CN"/>
              </w:rPr>
              <w:t>2020-06</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560B6F5B" w14:textId="77777777" w:rsidR="00F60E24" w:rsidRPr="00BC7662" w:rsidRDefault="00F60E24" w:rsidP="00BC7662">
            <w:pPr>
              <w:pStyle w:val="TAC"/>
              <w:rPr>
                <w:sz w:val="16"/>
                <w:szCs w:val="16"/>
                <w:lang w:val="en-US" w:eastAsia="zh-CN"/>
              </w:rPr>
            </w:pPr>
            <w:r>
              <w:rPr>
                <w:rFonts w:hint="eastAsia"/>
                <w:sz w:val="16"/>
                <w:szCs w:val="16"/>
                <w:lang w:val="en-US" w:eastAsia="zh-CN"/>
              </w:rPr>
              <w:t>CT#88-e</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FBBD61F" w14:textId="77777777" w:rsidR="00F60E24" w:rsidRPr="00660C41" w:rsidRDefault="0067239B" w:rsidP="00BC7662">
            <w:pPr>
              <w:pStyle w:val="TAC"/>
              <w:rPr>
                <w:sz w:val="16"/>
                <w:szCs w:val="16"/>
                <w:lang w:val="en-US" w:eastAsia="zh-CN"/>
              </w:rPr>
            </w:pPr>
            <w:r w:rsidRPr="0067239B">
              <w:rPr>
                <w:sz w:val="16"/>
                <w:szCs w:val="16"/>
                <w:lang w:val="en-US" w:eastAsia="zh-CN"/>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412117E" w14:textId="77777777" w:rsidR="00F60E24" w:rsidRPr="00660C41" w:rsidRDefault="00BE68BC" w:rsidP="00BC7662">
            <w:pPr>
              <w:pStyle w:val="TAL"/>
              <w:rPr>
                <w:sz w:val="16"/>
                <w:szCs w:val="16"/>
                <w:lang w:val="en-US" w:eastAsia="zh-CN"/>
              </w:rPr>
            </w:pPr>
            <w:r>
              <w:rPr>
                <w:rFonts w:hint="eastAsia"/>
                <w:sz w:val="16"/>
                <w:szCs w:val="16"/>
                <w:lang w:val="en-US"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35EB63" w14:textId="77777777" w:rsidR="00F60E24" w:rsidRPr="00660C41" w:rsidRDefault="0067239B" w:rsidP="00BC7662">
            <w:pPr>
              <w:pStyle w:val="TAR"/>
              <w:rPr>
                <w:sz w:val="16"/>
                <w:szCs w:val="16"/>
                <w:lang w:val="en-US" w:eastAsia="zh-CN"/>
              </w:rPr>
            </w:pPr>
            <w:r>
              <w:rPr>
                <w:rFonts w:hint="eastAsia"/>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93FBED" w14:textId="77777777" w:rsidR="00F60E24" w:rsidRPr="00660C41" w:rsidRDefault="00BE68BC" w:rsidP="00BC7662">
            <w:pPr>
              <w:pStyle w:val="TAC"/>
              <w:rPr>
                <w:sz w:val="16"/>
                <w:szCs w:val="16"/>
                <w:lang w:val="en-US" w:eastAsia="zh-CN"/>
              </w:rPr>
            </w:pPr>
            <w:r>
              <w:rPr>
                <w:rFonts w:hint="eastAsia"/>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vAlign w:val="bottom"/>
          </w:tcPr>
          <w:p w14:paraId="2F346719" w14:textId="77777777" w:rsidR="00F60E24" w:rsidRPr="00660C41" w:rsidRDefault="00D471FA" w:rsidP="00BC7662">
            <w:pPr>
              <w:pStyle w:val="TAL"/>
              <w:rPr>
                <w:sz w:val="16"/>
                <w:szCs w:val="16"/>
                <w:lang w:val="en-US" w:eastAsia="zh-CN"/>
              </w:rPr>
            </w:pPr>
            <w:r w:rsidRPr="00D471FA">
              <w:rPr>
                <w:sz w:val="16"/>
                <w:szCs w:val="16"/>
                <w:lang w:val="en-US" w:eastAsia="zh-CN"/>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4062C" w14:textId="77777777" w:rsidR="00F60E24" w:rsidRPr="00660C41" w:rsidRDefault="00BE68BC" w:rsidP="00BC7662">
            <w:pPr>
              <w:pStyle w:val="TAC"/>
              <w:rPr>
                <w:sz w:val="16"/>
                <w:szCs w:val="16"/>
                <w:lang w:val="en-US" w:eastAsia="zh-CN"/>
              </w:rPr>
            </w:pPr>
            <w:r>
              <w:rPr>
                <w:rFonts w:hint="eastAsia"/>
                <w:sz w:val="16"/>
                <w:szCs w:val="16"/>
                <w:lang w:val="en-US" w:eastAsia="zh-CN"/>
              </w:rPr>
              <w:t>15.7.0</w:t>
            </w:r>
          </w:p>
        </w:tc>
      </w:tr>
      <w:tr w:rsidR="00D471FA" w:rsidRPr="00FB2FDE" w14:paraId="09A62A21"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tcPr>
          <w:p w14:paraId="389545E4" w14:textId="77777777" w:rsidR="00D471FA" w:rsidRDefault="00D471FA" w:rsidP="00BC7662">
            <w:pPr>
              <w:pStyle w:val="TAC"/>
              <w:rPr>
                <w:sz w:val="16"/>
                <w:szCs w:val="16"/>
                <w:lang w:val="en-US" w:eastAsia="zh-CN"/>
              </w:rPr>
            </w:pPr>
            <w:r>
              <w:rPr>
                <w:rFonts w:hint="eastAsia"/>
                <w:sz w:val="16"/>
                <w:szCs w:val="16"/>
                <w:lang w:val="en-US" w:eastAsia="zh-CN"/>
              </w:rPr>
              <w:t>2020-06</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51A7154B" w14:textId="77777777" w:rsidR="00D471FA" w:rsidRDefault="00D471FA" w:rsidP="00BC7662">
            <w:pPr>
              <w:pStyle w:val="TAC"/>
              <w:rPr>
                <w:sz w:val="16"/>
                <w:szCs w:val="16"/>
                <w:lang w:val="en-US" w:eastAsia="zh-CN"/>
              </w:rPr>
            </w:pPr>
            <w:r>
              <w:rPr>
                <w:rFonts w:hint="eastAsia"/>
                <w:sz w:val="16"/>
                <w:szCs w:val="16"/>
                <w:lang w:val="en-US" w:eastAsia="zh-CN"/>
              </w:rPr>
              <w:t>CT#88-e</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1E8C1D4" w14:textId="77777777" w:rsidR="00D471FA" w:rsidRPr="0067239B" w:rsidRDefault="00D471FA" w:rsidP="00BC7662">
            <w:pPr>
              <w:pStyle w:val="TAC"/>
              <w:rPr>
                <w:sz w:val="16"/>
                <w:szCs w:val="16"/>
                <w:lang w:val="en-US" w:eastAsia="zh-CN"/>
              </w:rPr>
            </w:pPr>
            <w:r w:rsidRPr="0067239B">
              <w:rPr>
                <w:sz w:val="16"/>
                <w:szCs w:val="16"/>
                <w:lang w:val="en-US" w:eastAsia="zh-CN"/>
              </w:rPr>
              <w:t>CP-2010</w:t>
            </w:r>
            <w:r w:rsidR="00B6465E">
              <w:rPr>
                <w:rFonts w:hint="eastAsia"/>
                <w:sz w:val="16"/>
                <w:szCs w:val="16"/>
                <w:lang w:val="en-US" w:eastAsia="zh-CN"/>
              </w:rPr>
              <w:t>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60A4DA" w14:textId="77777777" w:rsidR="00D471FA" w:rsidRDefault="00D471FA" w:rsidP="00BC7662">
            <w:pPr>
              <w:pStyle w:val="TAL"/>
              <w:rPr>
                <w:sz w:val="16"/>
                <w:szCs w:val="16"/>
                <w:lang w:val="en-US" w:eastAsia="zh-CN"/>
              </w:rPr>
            </w:pPr>
            <w:r>
              <w:rPr>
                <w:rFonts w:hint="eastAsia"/>
                <w:sz w:val="16"/>
                <w:szCs w:val="16"/>
                <w:lang w:val="en-US" w:eastAsia="zh-CN"/>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A119EE" w14:textId="77777777" w:rsidR="00D471FA" w:rsidRDefault="00D471FA" w:rsidP="00BC7662">
            <w:pPr>
              <w:pStyle w:val="TAR"/>
              <w:rPr>
                <w:sz w:val="16"/>
                <w:szCs w:val="16"/>
                <w:lang w:val="en-US" w:eastAsia="zh-CN"/>
              </w:rPr>
            </w:pPr>
            <w:r>
              <w:rPr>
                <w:rFonts w:hint="eastAsia"/>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6CBE63" w14:textId="77777777" w:rsidR="00D471FA" w:rsidRDefault="00D471FA" w:rsidP="00BC7662">
            <w:pPr>
              <w:pStyle w:val="TAC"/>
              <w:rPr>
                <w:sz w:val="16"/>
                <w:szCs w:val="16"/>
                <w:lang w:val="en-US" w:eastAsia="zh-CN"/>
              </w:rPr>
            </w:pPr>
            <w:r>
              <w:rPr>
                <w:rFonts w:hint="eastAsia"/>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vAlign w:val="bottom"/>
          </w:tcPr>
          <w:p w14:paraId="5CD0D0C7" w14:textId="77777777" w:rsidR="00D471FA" w:rsidRPr="00660C41" w:rsidRDefault="00D471FA" w:rsidP="00BC7662">
            <w:pPr>
              <w:pStyle w:val="TAL"/>
              <w:rPr>
                <w:sz w:val="16"/>
                <w:szCs w:val="16"/>
                <w:lang w:val="en-US" w:eastAsia="zh-CN"/>
              </w:rPr>
            </w:pPr>
            <w:r w:rsidRPr="00D471FA">
              <w:rPr>
                <w:sz w:val="16"/>
                <w:szCs w:val="16"/>
                <w:lang w:val="en-US" w:eastAsia="zh-CN"/>
              </w:rPr>
              <w:t>29.504 Rel15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E64306" w14:textId="77777777" w:rsidR="00D471FA" w:rsidRDefault="00D471FA" w:rsidP="00BC7662">
            <w:pPr>
              <w:pStyle w:val="TAC"/>
              <w:rPr>
                <w:sz w:val="16"/>
                <w:szCs w:val="16"/>
                <w:lang w:val="en-US" w:eastAsia="zh-CN"/>
              </w:rPr>
            </w:pPr>
            <w:r>
              <w:rPr>
                <w:rFonts w:hint="eastAsia"/>
                <w:sz w:val="16"/>
                <w:szCs w:val="16"/>
                <w:lang w:val="en-US" w:eastAsia="zh-CN"/>
              </w:rPr>
              <w:t>15.7.0</w:t>
            </w:r>
          </w:p>
        </w:tc>
      </w:tr>
      <w:tr w:rsidR="000F0737" w:rsidRPr="00FB2FDE" w14:paraId="60082CC9"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tcPr>
          <w:p w14:paraId="1FEEDFBB" w14:textId="5ECD28F4" w:rsidR="000F0737" w:rsidRDefault="000F0737" w:rsidP="000F0737">
            <w:pPr>
              <w:pStyle w:val="TAC"/>
              <w:rPr>
                <w:sz w:val="16"/>
                <w:szCs w:val="16"/>
                <w:lang w:val="en-US" w:eastAsia="zh-CN"/>
              </w:rPr>
            </w:pPr>
            <w:r>
              <w:rPr>
                <w:rFonts w:hint="eastAsia"/>
                <w:sz w:val="16"/>
                <w:szCs w:val="16"/>
                <w:lang w:val="en-US" w:eastAsia="zh-CN"/>
              </w:rPr>
              <w:t>2021-03</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2A09BAC3" w14:textId="135AECDB" w:rsidR="000F0737" w:rsidRDefault="000F0737" w:rsidP="000F0737">
            <w:pPr>
              <w:pStyle w:val="TAC"/>
              <w:rPr>
                <w:sz w:val="16"/>
                <w:szCs w:val="16"/>
                <w:lang w:val="en-US" w:eastAsia="zh-CN"/>
              </w:rPr>
            </w:pPr>
            <w:r>
              <w:rPr>
                <w:rFonts w:hint="eastAsia"/>
                <w:sz w:val="16"/>
                <w:szCs w:val="16"/>
                <w:lang w:val="en-US" w:eastAsia="zh-CN"/>
              </w:rPr>
              <w:t>C</w:t>
            </w:r>
            <w:r>
              <w:rPr>
                <w:sz w:val="16"/>
                <w:szCs w:val="16"/>
                <w:lang w:val="en-US" w:eastAsia="zh-CN"/>
              </w:rPr>
              <w:t>T#91-e</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24E9CA9" w14:textId="0D5A1D08" w:rsidR="000F0737" w:rsidRPr="0067239B" w:rsidRDefault="00E35FDF" w:rsidP="000F0737">
            <w:pPr>
              <w:pStyle w:val="TAC"/>
              <w:rPr>
                <w:sz w:val="16"/>
                <w:szCs w:val="16"/>
                <w:lang w:val="en-US" w:eastAsia="zh-CN"/>
              </w:rPr>
            </w:pPr>
            <w:r>
              <w:rPr>
                <w:rFonts w:hint="eastAsia"/>
                <w:sz w:val="16"/>
                <w:szCs w:val="16"/>
                <w:lang w:val="en-US" w:eastAsia="zh-CN"/>
              </w:rPr>
              <w:t>C</w:t>
            </w:r>
            <w:r>
              <w:rPr>
                <w:sz w:val="16"/>
                <w:szCs w:val="16"/>
                <w:lang w:val="en-US" w:eastAsia="zh-CN"/>
              </w:rPr>
              <w:t>P-210087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DCE6B9" w14:textId="20A55444" w:rsidR="000F0737" w:rsidRDefault="00E35FDF" w:rsidP="000F0737">
            <w:pPr>
              <w:pStyle w:val="TAL"/>
              <w:rPr>
                <w:sz w:val="16"/>
                <w:szCs w:val="16"/>
                <w:lang w:val="en-US" w:eastAsia="zh-CN"/>
              </w:rPr>
            </w:pPr>
            <w:r>
              <w:rPr>
                <w:rFonts w:hint="eastAsia"/>
                <w:sz w:val="16"/>
                <w:szCs w:val="16"/>
                <w:lang w:val="en-US" w:eastAsia="zh-CN"/>
              </w:rPr>
              <w:t>0</w:t>
            </w:r>
            <w:r>
              <w:rPr>
                <w:sz w:val="16"/>
                <w:szCs w:val="16"/>
                <w:lang w:val="en-US" w:eastAsia="zh-CN"/>
              </w:rPr>
              <w:t>129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8C0D31" w14:textId="77777777" w:rsidR="000F0737" w:rsidRDefault="000F0737" w:rsidP="000F0737">
            <w:pPr>
              <w:pStyle w:val="TAR"/>
              <w:rPr>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E2DD4D" w14:textId="2AAC8759" w:rsidR="000F0737" w:rsidRDefault="000F0737" w:rsidP="000F0737">
            <w:pPr>
              <w:pStyle w:val="TAC"/>
              <w:rPr>
                <w:sz w:val="16"/>
                <w:szCs w:val="16"/>
                <w:lang w:val="en-US" w:eastAsia="zh-CN"/>
              </w:rPr>
            </w:pPr>
            <w:r>
              <w:rPr>
                <w:rFonts w:hint="eastAsia"/>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vAlign w:val="bottom"/>
          </w:tcPr>
          <w:p w14:paraId="6E50BE44" w14:textId="5B788B0A" w:rsidR="000F0737" w:rsidRPr="00D471FA" w:rsidRDefault="000F0737" w:rsidP="000F0737">
            <w:pPr>
              <w:pStyle w:val="TAL"/>
              <w:rPr>
                <w:sz w:val="16"/>
                <w:szCs w:val="16"/>
                <w:lang w:val="en-US" w:eastAsia="zh-CN"/>
              </w:rPr>
            </w:pPr>
            <w:r w:rsidRPr="00D471FA">
              <w:rPr>
                <w:sz w:val="16"/>
                <w:szCs w:val="16"/>
                <w:lang w:val="en-US" w:eastAsia="zh-CN"/>
              </w:rPr>
              <w:t>29.504 Rel15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03B1A" w14:textId="5AD6B4A2" w:rsidR="000F0737" w:rsidRDefault="000F0737" w:rsidP="000F0737">
            <w:pPr>
              <w:pStyle w:val="TAC"/>
              <w:rPr>
                <w:sz w:val="16"/>
                <w:szCs w:val="16"/>
                <w:lang w:val="en-US" w:eastAsia="zh-CN"/>
              </w:rPr>
            </w:pPr>
            <w:r>
              <w:rPr>
                <w:rFonts w:hint="eastAsia"/>
                <w:sz w:val="16"/>
                <w:szCs w:val="16"/>
                <w:lang w:val="en-US" w:eastAsia="zh-CN"/>
              </w:rPr>
              <w:t>1</w:t>
            </w:r>
            <w:r>
              <w:rPr>
                <w:sz w:val="16"/>
                <w:szCs w:val="16"/>
                <w:lang w:val="en-US" w:eastAsia="zh-CN"/>
              </w:rPr>
              <w:t>5.8.0</w:t>
            </w:r>
          </w:p>
        </w:tc>
      </w:tr>
      <w:tr w:rsidR="00273034" w:rsidRPr="00FB2FDE" w14:paraId="77A5868E" w14:textId="77777777" w:rsidTr="00BC7662">
        <w:tc>
          <w:tcPr>
            <w:tcW w:w="801" w:type="dxa"/>
            <w:tcBorders>
              <w:top w:val="single" w:sz="6" w:space="0" w:color="auto"/>
              <w:left w:val="single" w:sz="6" w:space="0" w:color="auto"/>
              <w:bottom w:val="single" w:sz="6" w:space="0" w:color="auto"/>
              <w:right w:val="single" w:sz="6" w:space="0" w:color="auto"/>
            </w:tcBorders>
            <w:shd w:val="solid" w:color="FFFFFF" w:fill="auto"/>
          </w:tcPr>
          <w:p w14:paraId="035DC401" w14:textId="37B3F6D4" w:rsidR="00273034" w:rsidRDefault="00273034" w:rsidP="00273034">
            <w:pPr>
              <w:pStyle w:val="TAC"/>
              <w:rPr>
                <w:sz w:val="16"/>
                <w:szCs w:val="16"/>
                <w:lang w:val="en-US" w:eastAsia="zh-CN"/>
              </w:rPr>
            </w:pPr>
            <w:r>
              <w:rPr>
                <w:rFonts w:hint="eastAsia"/>
                <w:sz w:val="16"/>
                <w:szCs w:val="16"/>
                <w:lang w:val="en-US" w:eastAsia="zh-CN"/>
              </w:rPr>
              <w:t>2</w:t>
            </w:r>
            <w:r>
              <w:rPr>
                <w:sz w:val="16"/>
                <w:szCs w:val="16"/>
                <w:lang w:val="en-US" w:eastAsia="zh-CN"/>
              </w:rPr>
              <w:t>021-12</w:t>
            </w:r>
          </w:p>
        </w:tc>
        <w:tc>
          <w:tcPr>
            <w:tcW w:w="902" w:type="dxa"/>
            <w:tcBorders>
              <w:top w:val="single" w:sz="6" w:space="0" w:color="auto"/>
              <w:left w:val="single" w:sz="6" w:space="0" w:color="auto"/>
              <w:bottom w:val="single" w:sz="6" w:space="0" w:color="auto"/>
              <w:right w:val="single" w:sz="6" w:space="0" w:color="auto"/>
            </w:tcBorders>
            <w:shd w:val="solid" w:color="FFFFFF" w:fill="auto"/>
          </w:tcPr>
          <w:p w14:paraId="3F34FA35" w14:textId="1F4B927B" w:rsidR="00273034" w:rsidRDefault="00273034" w:rsidP="00273034">
            <w:pPr>
              <w:pStyle w:val="TAC"/>
              <w:rPr>
                <w:sz w:val="16"/>
                <w:szCs w:val="16"/>
                <w:lang w:val="en-US" w:eastAsia="zh-CN"/>
              </w:rPr>
            </w:pPr>
            <w:r>
              <w:rPr>
                <w:rFonts w:hint="eastAsia"/>
                <w:sz w:val="16"/>
                <w:szCs w:val="16"/>
                <w:lang w:val="en-US" w:eastAsia="zh-CN"/>
              </w:rPr>
              <w:t>C</w:t>
            </w:r>
            <w:r>
              <w:rPr>
                <w:sz w:val="16"/>
                <w:szCs w:val="16"/>
                <w:lang w:val="en-US" w:eastAsia="zh-CN"/>
              </w:rPr>
              <w:t>T#94-</w:t>
            </w:r>
            <w:r>
              <w:rPr>
                <w:rFonts w:hint="eastAsia"/>
                <w:sz w:val="16"/>
                <w:szCs w:val="16"/>
                <w:lang w:val="en-US" w:eastAsia="zh-CN"/>
              </w:rPr>
              <w:t>e</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E6FA4A8" w14:textId="4A6E193F" w:rsidR="00273034" w:rsidRDefault="00273034" w:rsidP="00273034">
            <w:pPr>
              <w:pStyle w:val="TAC"/>
              <w:rPr>
                <w:sz w:val="16"/>
                <w:szCs w:val="16"/>
                <w:lang w:val="en-US" w:eastAsia="zh-CN"/>
              </w:rPr>
            </w:pPr>
            <w:r>
              <w:rPr>
                <w:rFonts w:hint="eastAsia"/>
                <w:sz w:val="16"/>
                <w:szCs w:val="16"/>
                <w:lang w:val="en-US" w:eastAsia="zh-CN"/>
              </w:rPr>
              <w:t>C</w:t>
            </w:r>
            <w:r>
              <w:rPr>
                <w:sz w:val="16"/>
                <w:szCs w:val="16"/>
                <w:lang w:val="en-US" w:eastAsia="zh-CN"/>
              </w:rPr>
              <w:t>P-213147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C0CC654" w14:textId="0B084DE9" w:rsidR="00273034" w:rsidRDefault="00273034" w:rsidP="00273034">
            <w:pPr>
              <w:pStyle w:val="TAL"/>
              <w:rPr>
                <w:sz w:val="16"/>
                <w:szCs w:val="16"/>
                <w:lang w:val="en-US" w:eastAsia="zh-CN"/>
              </w:rPr>
            </w:pPr>
            <w:r>
              <w:rPr>
                <w:rFonts w:cs="Arial"/>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12163C0" w14:textId="58A18F67" w:rsidR="00273034" w:rsidRDefault="00273034" w:rsidP="00273034">
            <w:pPr>
              <w:pStyle w:val="TAR"/>
              <w:rPr>
                <w:sz w:val="16"/>
                <w:szCs w:val="16"/>
                <w:lang w:val="en-US"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FC916C" w14:textId="49073F41" w:rsidR="00273034" w:rsidRDefault="00273034" w:rsidP="00273034">
            <w:pPr>
              <w:pStyle w:val="TAC"/>
              <w:rPr>
                <w:sz w:val="16"/>
                <w:szCs w:val="16"/>
                <w:lang w:val="en-US" w:eastAsia="zh-CN"/>
              </w:rPr>
            </w:pPr>
            <w:r>
              <w:rPr>
                <w:rFonts w:cs="Arial"/>
                <w:sz w:val="16"/>
                <w:szCs w:val="16"/>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vAlign w:val="bottom"/>
          </w:tcPr>
          <w:p w14:paraId="2C639974" w14:textId="00E39D9A" w:rsidR="00273034" w:rsidRPr="00D471FA" w:rsidRDefault="00273034" w:rsidP="00273034">
            <w:pPr>
              <w:pStyle w:val="TAL"/>
              <w:rPr>
                <w:sz w:val="16"/>
                <w:szCs w:val="16"/>
                <w:lang w:val="en-US" w:eastAsia="zh-CN"/>
              </w:rPr>
            </w:pPr>
            <w:r w:rsidRPr="00D471FA">
              <w:rPr>
                <w:sz w:val="16"/>
                <w:szCs w:val="16"/>
                <w:lang w:val="en-US" w:eastAsia="zh-CN"/>
              </w:rPr>
              <w:t>29.504 Rel15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02B9FB" w14:textId="683762D9" w:rsidR="00273034" w:rsidRDefault="00273034" w:rsidP="00273034">
            <w:pPr>
              <w:pStyle w:val="TAC"/>
              <w:rPr>
                <w:sz w:val="16"/>
                <w:szCs w:val="16"/>
                <w:lang w:val="en-US" w:eastAsia="zh-CN"/>
              </w:rPr>
            </w:pPr>
            <w:r>
              <w:rPr>
                <w:rFonts w:hint="eastAsia"/>
                <w:sz w:val="16"/>
                <w:szCs w:val="16"/>
                <w:lang w:val="en-US" w:eastAsia="zh-CN"/>
              </w:rPr>
              <w:t>1</w:t>
            </w:r>
            <w:r>
              <w:rPr>
                <w:sz w:val="16"/>
                <w:szCs w:val="16"/>
                <w:lang w:val="en-US" w:eastAsia="zh-CN"/>
              </w:rPr>
              <w:t>5.9.0</w:t>
            </w:r>
          </w:p>
        </w:tc>
      </w:tr>
    </w:tbl>
    <w:p w14:paraId="46AAEB83" w14:textId="77777777" w:rsidR="00080512" w:rsidRDefault="00080512" w:rsidP="003869BF"/>
    <w:sectPr w:rsidR="00080512" w:rsidSect="00B960B3">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A034BF" w14:textId="77777777" w:rsidR="00695A94" w:rsidRDefault="00695A94">
      <w:r>
        <w:separator/>
      </w:r>
    </w:p>
  </w:endnote>
  <w:endnote w:type="continuationSeparator" w:id="0">
    <w:p w14:paraId="4A2F986A" w14:textId="77777777" w:rsidR="00695A94" w:rsidRDefault="00695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FF6930" w14:textId="77777777" w:rsidR="00B06BB1" w:rsidRDefault="00B06BB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BD5722" w14:textId="77777777" w:rsidR="00695A94" w:rsidRDefault="00695A94">
      <w:r>
        <w:separator/>
      </w:r>
    </w:p>
  </w:footnote>
  <w:footnote w:type="continuationSeparator" w:id="0">
    <w:p w14:paraId="46D46BBA" w14:textId="77777777" w:rsidR="00695A94" w:rsidRDefault="00695A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5A8130" w14:textId="294340A6" w:rsidR="00B06BB1" w:rsidRDefault="00BB07A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B06BB1">
      <w:rPr>
        <w:rFonts w:ascii="Arial" w:hAnsi="Arial" w:cs="Arial"/>
        <w:b/>
        <w:sz w:val="18"/>
        <w:szCs w:val="18"/>
      </w:rPr>
      <w:instrText xml:space="preserve"> STYLEREF ZA </w:instrText>
    </w:r>
    <w:r>
      <w:rPr>
        <w:rFonts w:ascii="Arial" w:hAnsi="Arial" w:cs="Arial"/>
        <w:b/>
        <w:sz w:val="18"/>
        <w:szCs w:val="18"/>
      </w:rPr>
      <w:fldChar w:fldCharType="separate"/>
    </w:r>
    <w:r w:rsidR="004E66F8">
      <w:rPr>
        <w:rFonts w:ascii="Arial" w:hAnsi="Arial" w:cs="Arial"/>
        <w:b/>
        <w:noProof/>
        <w:sz w:val="18"/>
        <w:szCs w:val="18"/>
      </w:rPr>
      <w:t>3GPP TS 29.504 V15.9.0 (2021-12)</w:t>
    </w:r>
    <w:r>
      <w:rPr>
        <w:rFonts w:ascii="Arial" w:hAnsi="Arial" w:cs="Arial"/>
        <w:b/>
        <w:sz w:val="18"/>
        <w:szCs w:val="18"/>
      </w:rPr>
      <w:fldChar w:fldCharType="end"/>
    </w:r>
  </w:p>
  <w:p w14:paraId="791AE1E8" w14:textId="77777777" w:rsidR="00B06BB1" w:rsidRDefault="00BB07A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B06BB1">
      <w:rPr>
        <w:rFonts w:ascii="Arial" w:hAnsi="Arial" w:cs="Arial"/>
        <w:b/>
        <w:sz w:val="18"/>
        <w:szCs w:val="18"/>
      </w:rPr>
      <w:instrText xml:space="preserve"> PAGE </w:instrText>
    </w:r>
    <w:r>
      <w:rPr>
        <w:rFonts w:ascii="Arial" w:hAnsi="Arial" w:cs="Arial"/>
        <w:b/>
        <w:sz w:val="18"/>
        <w:szCs w:val="18"/>
      </w:rPr>
      <w:fldChar w:fldCharType="separate"/>
    </w:r>
    <w:r w:rsidR="0034426F">
      <w:rPr>
        <w:rFonts w:ascii="Arial" w:hAnsi="Arial" w:cs="Arial"/>
        <w:b/>
        <w:noProof/>
        <w:sz w:val="18"/>
        <w:szCs w:val="18"/>
      </w:rPr>
      <w:t>23</w:t>
    </w:r>
    <w:r>
      <w:rPr>
        <w:rFonts w:ascii="Arial" w:hAnsi="Arial" w:cs="Arial"/>
        <w:b/>
        <w:sz w:val="18"/>
        <w:szCs w:val="18"/>
      </w:rPr>
      <w:fldChar w:fldCharType="end"/>
    </w:r>
  </w:p>
  <w:p w14:paraId="17596876" w14:textId="5CD4F618" w:rsidR="00B06BB1" w:rsidRDefault="00BB07AB">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B06BB1">
      <w:rPr>
        <w:rFonts w:ascii="Arial" w:hAnsi="Arial" w:cs="Arial"/>
        <w:b/>
        <w:sz w:val="18"/>
        <w:szCs w:val="18"/>
      </w:rPr>
      <w:instrText xml:space="preserve"> STYLEREF ZGSM </w:instrText>
    </w:r>
    <w:r>
      <w:rPr>
        <w:rFonts w:ascii="Arial" w:hAnsi="Arial" w:cs="Arial"/>
        <w:b/>
        <w:sz w:val="18"/>
        <w:szCs w:val="18"/>
      </w:rPr>
      <w:fldChar w:fldCharType="separate"/>
    </w:r>
    <w:r w:rsidR="004E66F8">
      <w:rPr>
        <w:rFonts w:ascii="Arial" w:hAnsi="Arial" w:cs="Arial"/>
        <w:b/>
        <w:noProof/>
        <w:sz w:val="18"/>
        <w:szCs w:val="18"/>
      </w:rPr>
      <w:t>Release 15</w:t>
    </w:r>
    <w:r>
      <w:rPr>
        <w:rFonts w:ascii="Arial" w:hAnsi="Arial" w:cs="Arial"/>
        <w:b/>
        <w:sz w:val="18"/>
        <w:szCs w:val="18"/>
      </w:rPr>
      <w:fldChar w:fldCharType="end"/>
    </w:r>
  </w:p>
  <w:p w14:paraId="5C092EFD" w14:textId="77777777" w:rsidR="00B06BB1" w:rsidRDefault="00B06B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4C48"/>
    <w:rsid w:val="000655A6"/>
    <w:rsid w:val="00080512"/>
    <w:rsid w:val="000A2289"/>
    <w:rsid w:val="000A3A2B"/>
    <w:rsid w:val="000C47C3"/>
    <w:rsid w:val="000D58AB"/>
    <w:rsid w:val="000F0737"/>
    <w:rsid w:val="001267CF"/>
    <w:rsid w:val="00133525"/>
    <w:rsid w:val="00140BF5"/>
    <w:rsid w:val="0014798E"/>
    <w:rsid w:val="001A4C42"/>
    <w:rsid w:val="001A7420"/>
    <w:rsid w:val="001B43EB"/>
    <w:rsid w:val="001B6637"/>
    <w:rsid w:val="001B6D55"/>
    <w:rsid w:val="001C21C3"/>
    <w:rsid w:val="001D02C2"/>
    <w:rsid w:val="001D5036"/>
    <w:rsid w:val="001F0C1D"/>
    <w:rsid w:val="001F1132"/>
    <w:rsid w:val="001F168B"/>
    <w:rsid w:val="00233722"/>
    <w:rsid w:val="002347A2"/>
    <w:rsid w:val="002675F0"/>
    <w:rsid w:val="00273034"/>
    <w:rsid w:val="002B12A9"/>
    <w:rsid w:val="002B6339"/>
    <w:rsid w:val="002E00EE"/>
    <w:rsid w:val="003172DC"/>
    <w:rsid w:val="0034426F"/>
    <w:rsid w:val="00347BE0"/>
    <w:rsid w:val="0035462D"/>
    <w:rsid w:val="003765B8"/>
    <w:rsid w:val="003869BF"/>
    <w:rsid w:val="003C3971"/>
    <w:rsid w:val="00423334"/>
    <w:rsid w:val="004345EC"/>
    <w:rsid w:val="00442092"/>
    <w:rsid w:val="00465515"/>
    <w:rsid w:val="00486D39"/>
    <w:rsid w:val="004A4509"/>
    <w:rsid w:val="004C28B6"/>
    <w:rsid w:val="004D3578"/>
    <w:rsid w:val="004E213A"/>
    <w:rsid w:val="004E238E"/>
    <w:rsid w:val="004E66F8"/>
    <w:rsid w:val="004F0988"/>
    <w:rsid w:val="004F3340"/>
    <w:rsid w:val="004F644E"/>
    <w:rsid w:val="0053388B"/>
    <w:rsid w:val="00535773"/>
    <w:rsid w:val="00537782"/>
    <w:rsid w:val="00543E6C"/>
    <w:rsid w:val="00565087"/>
    <w:rsid w:val="00597B11"/>
    <w:rsid w:val="005C6FF5"/>
    <w:rsid w:val="005C7D17"/>
    <w:rsid w:val="005D2E01"/>
    <w:rsid w:val="005D7526"/>
    <w:rsid w:val="005E155E"/>
    <w:rsid w:val="005E4BB2"/>
    <w:rsid w:val="00602AEA"/>
    <w:rsid w:val="00614FDF"/>
    <w:rsid w:val="0063543D"/>
    <w:rsid w:val="00636D5B"/>
    <w:rsid w:val="00647114"/>
    <w:rsid w:val="00660C41"/>
    <w:rsid w:val="0067239B"/>
    <w:rsid w:val="00695A94"/>
    <w:rsid w:val="006A323F"/>
    <w:rsid w:val="006B30D0"/>
    <w:rsid w:val="006C3D95"/>
    <w:rsid w:val="006E5C86"/>
    <w:rsid w:val="00701116"/>
    <w:rsid w:val="00713C44"/>
    <w:rsid w:val="00734A5B"/>
    <w:rsid w:val="0074026F"/>
    <w:rsid w:val="007429F6"/>
    <w:rsid w:val="00744E76"/>
    <w:rsid w:val="00774DA4"/>
    <w:rsid w:val="00781F0F"/>
    <w:rsid w:val="007B600E"/>
    <w:rsid w:val="007D5EE7"/>
    <w:rsid w:val="007E4397"/>
    <w:rsid w:val="007F0F4A"/>
    <w:rsid w:val="008028A4"/>
    <w:rsid w:val="00826753"/>
    <w:rsid w:val="00830747"/>
    <w:rsid w:val="00835B3A"/>
    <w:rsid w:val="00837186"/>
    <w:rsid w:val="008576DE"/>
    <w:rsid w:val="008768CA"/>
    <w:rsid w:val="00885616"/>
    <w:rsid w:val="008C384C"/>
    <w:rsid w:val="008D1BE9"/>
    <w:rsid w:val="0090271F"/>
    <w:rsid w:val="00902E23"/>
    <w:rsid w:val="009114D7"/>
    <w:rsid w:val="0091348E"/>
    <w:rsid w:val="00917CCB"/>
    <w:rsid w:val="00942EC2"/>
    <w:rsid w:val="009B5409"/>
    <w:rsid w:val="009F37B7"/>
    <w:rsid w:val="00A10F02"/>
    <w:rsid w:val="00A164B4"/>
    <w:rsid w:val="00A26956"/>
    <w:rsid w:val="00A27486"/>
    <w:rsid w:val="00A53724"/>
    <w:rsid w:val="00A56066"/>
    <w:rsid w:val="00A73129"/>
    <w:rsid w:val="00A82346"/>
    <w:rsid w:val="00A92BA1"/>
    <w:rsid w:val="00AC6BC6"/>
    <w:rsid w:val="00AE65E2"/>
    <w:rsid w:val="00AF5337"/>
    <w:rsid w:val="00AF676F"/>
    <w:rsid w:val="00AF75D4"/>
    <w:rsid w:val="00B06BB1"/>
    <w:rsid w:val="00B15449"/>
    <w:rsid w:val="00B232C0"/>
    <w:rsid w:val="00B45CCC"/>
    <w:rsid w:val="00B6465E"/>
    <w:rsid w:val="00B8707C"/>
    <w:rsid w:val="00B93086"/>
    <w:rsid w:val="00B960B3"/>
    <w:rsid w:val="00BA19ED"/>
    <w:rsid w:val="00BA4B8D"/>
    <w:rsid w:val="00BB07AB"/>
    <w:rsid w:val="00BC0F7D"/>
    <w:rsid w:val="00BC7662"/>
    <w:rsid w:val="00BD7D31"/>
    <w:rsid w:val="00BE3255"/>
    <w:rsid w:val="00BE68BC"/>
    <w:rsid w:val="00BE736E"/>
    <w:rsid w:val="00BF128E"/>
    <w:rsid w:val="00C00FF5"/>
    <w:rsid w:val="00C074DD"/>
    <w:rsid w:val="00C1496A"/>
    <w:rsid w:val="00C33079"/>
    <w:rsid w:val="00C45231"/>
    <w:rsid w:val="00C705F6"/>
    <w:rsid w:val="00C72833"/>
    <w:rsid w:val="00C7660A"/>
    <w:rsid w:val="00C80F1D"/>
    <w:rsid w:val="00C93F40"/>
    <w:rsid w:val="00CA3D0C"/>
    <w:rsid w:val="00D33F8E"/>
    <w:rsid w:val="00D471FA"/>
    <w:rsid w:val="00D55F91"/>
    <w:rsid w:val="00D57972"/>
    <w:rsid w:val="00D675A9"/>
    <w:rsid w:val="00D738D6"/>
    <w:rsid w:val="00D755EB"/>
    <w:rsid w:val="00D76048"/>
    <w:rsid w:val="00D8104E"/>
    <w:rsid w:val="00D87E00"/>
    <w:rsid w:val="00D9134D"/>
    <w:rsid w:val="00DA7A03"/>
    <w:rsid w:val="00DB1818"/>
    <w:rsid w:val="00DC309B"/>
    <w:rsid w:val="00DC4DA2"/>
    <w:rsid w:val="00DD4C17"/>
    <w:rsid w:val="00DD64B2"/>
    <w:rsid w:val="00DD74A5"/>
    <w:rsid w:val="00DF2B1F"/>
    <w:rsid w:val="00DF62CD"/>
    <w:rsid w:val="00E16509"/>
    <w:rsid w:val="00E35FDF"/>
    <w:rsid w:val="00E44582"/>
    <w:rsid w:val="00E555AA"/>
    <w:rsid w:val="00E77645"/>
    <w:rsid w:val="00EA15B0"/>
    <w:rsid w:val="00EA5EA7"/>
    <w:rsid w:val="00EC466A"/>
    <w:rsid w:val="00EC4A25"/>
    <w:rsid w:val="00EE4EF4"/>
    <w:rsid w:val="00F00E35"/>
    <w:rsid w:val="00F025A2"/>
    <w:rsid w:val="00F04712"/>
    <w:rsid w:val="00F13360"/>
    <w:rsid w:val="00F15C7C"/>
    <w:rsid w:val="00F22EC7"/>
    <w:rsid w:val="00F26D08"/>
    <w:rsid w:val="00F27A18"/>
    <w:rsid w:val="00F27BD7"/>
    <w:rsid w:val="00F325C8"/>
    <w:rsid w:val="00F3286D"/>
    <w:rsid w:val="00F50DC4"/>
    <w:rsid w:val="00F60E24"/>
    <w:rsid w:val="00F62C59"/>
    <w:rsid w:val="00F653B8"/>
    <w:rsid w:val="00F9008D"/>
    <w:rsid w:val="00F91F57"/>
    <w:rsid w:val="00FA1266"/>
    <w:rsid w:val="00FB2FDE"/>
    <w:rsid w:val="00FC1192"/>
    <w:rsid w:val="00FD52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DE346B"/>
  <w15:docId w15:val="{EB37724D-0D07-441D-B54C-ABE57753C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66F8"/>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4E66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4E66F8"/>
    <w:pPr>
      <w:pBdr>
        <w:top w:val="none" w:sz="0" w:space="0" w:color="auto"/>
      </w:pBdr>
      <w:spacing w:before="180"/>
      <w:outlineLvl w:val="1"/>
    </w:pPr>
    <w:rPr>
      <w:sz w:val="32"/>
    </w:rPr>
  </w:style>
  <w:style w:type="paragraph" w:styleId="Heading3">
    <w:name w:val="heading 3"/>
    <w:basedOn w:val="Heading2"/>
    <w:next w:val="Normal"/>
    <w:link w:val="Heading3Char"/>
    <w:qFormat/>
    <w:rsid w:val="004E66F8"/>
    <w:pPr>
      <w:spacing w:before="120"/>
      <w:outlineLvl w:val="2"/>
    </w:pPr>
    <w:rPr>
      <w:sz w:val="28"/>
    </w:rPr>
  </w:style>
  <w:style w:type="paragraph" w:styleId="Heading4">
    <w:name w:val="heading 4"/>
    <w:basedOn w:val="Heading3"/>
    <w:next w:val="Normal"/>
    <w:link w:val="Heading4Char"/>
    <w:qFormat/>
    <w:rsid w:val="004E66F8"/>
    <w:pPr>
      <w:ind w:left="1418" w:hanging="1418"/>
      <w:outlineLvl w:val="3"/>
    </w:pPr>
    <w:rPr>
      <w:sz w:val="24"/>
    </w:rPr>
  </w:style>
  <w:style w:type="paragraph" w:styleId="Heading5">
    <w:name w:val="heading 5"/>
    <w:basedOn w:val="Heading4"/>
    <w:next w:val="Normal"/>
    <w:link w:val="Heading5Char"/>
    <w:qFormat/>
    <w:rsid w:val="004E66F8"/>
    <w:pPr>
      <w:ind w:left="1701" w:hanging="1701"/>
      <w:outlineLvl w:val="4"/>
    </w:pPr>
    <w:rPr>
      <w:sz w:val="22"/>
    </w:rPr>
  </w:style>
  <w:style w:type="paragraph" w:styleId="Heading6">
    <w:name w:val="heading 6"/>
    <w:basedOn w:val="H6"/>
    <w:next w:val="Normal"/>
    <w:link w:val="Heading6Char"/>
    <w:qFormat/>
    <w:rsid w:val="00B960B3"/>
    <w:pPr>
      <w:outlineLvl w:val="5"/>
    </w:pPr>
  </w:style>
  <w:style w:type="paragraph" w:styleId="Heading7">
    <w:name w:val="heading 7"/>
    <w:basedOn w:val="H6"/>
    <w:next w:val="Normal"/>
    <w:link w:val="Heading7Char"/>
    <w:qFormat/>
    <w:rsid w:val="00B960B3"/>
    <w:pPr>
      <w:outlineLvl w:val="6"/>
    </w:pPr>
  </w:style>
  <w:style w:type="paragraph" w:styleId="Heading8">
    <w:name w:val="heading 8"/>
    <w:basedOn w:val="Heading1"/>
    <w:next w:val="Normal"/>
    <w:link w:val="Heading8Char"/>
    <w:qFormat/>
    <w:rsid w:val="004E66F8"/>
    <w:pPr>
      <w:ind w:left="0" w:firstLine="0"/>
      <w:outlineLvl w:val="7"/>
    </w:pPr>
  </w:style>
  <w:style w:type="paragraph" w:styleId="Heading9">
    <w:name w:val="heading 9"/>
    <w:basedOn w:val="Heading8"/>
    <w:next w:val="Normal"/>
    <w:link w:val="Heading9Char"/>
    <w:qFormat/>
    <w:rsid w:val="004E66F8"/>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66F8"/>
    <w:pPr>
      <w:ind w:left="1985" w:hanging="1985"/>
      <w:outlineLvl w:val="9"/>
    </w:pPr>
    <w:rPr>
      <w:sz w:val="20"/>
    </w:rPr>
  </w:style>
  <w:style w:type="paragraph" w:styleId="TOC9">
    <w:name w:val="toc 9"/>
    <w:basedOn w:val="TOC8"/>
    <w:uiPriority w:val="39"/>
    <w:rsid w:val="00B960B3"/>
    <w:pPr>
      <w:ind w:left="1418" w:hanging="1418"/>
    </w:pPr>
  </w:style>
  <w:style w:type="paragraph" w:styleId="TOC8">
    <w:name w:val="toc 8"/>
    <w:basedOn w:val="TOC1"/>
    <w:uiPriority w:val="39"/>
    <w:rsid w:val="00B960B3"/>
    <w:pPr>
      <w:spacing w:before="180"/>
      <w:ind w:left="2693" w:hanging="2693"/>
    </w:pPr>
    <w:rPr>
      <w:b/>
    </w:rPr>
  </w:style>
  <w:style w:type="paragraph" w:styleId="TOC1">
    <w:name w:val="toc 1"/>
    <w:uiPriority w:val="39"/>
    <w:qFormat/>
    <w:rsid w:val="00B960B3"/>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4E66F8"/>
    <w:pPr>
      <w:keepLines/>
      <w:tabs>
        <w:tab w:val="center" w:pos="4536"/>
        <w:tab w:val="right" w:pos="9072"/>
      </w:tabs>
    </w:pPr>
    <w:rPr>
      <w:noProof/>
    </w:rPr>
  </w:style>
  <w:style w:type="character" w:customStyle="1" w:styleId="ZGSM">
    <w:name w:val="ZGSM"/>
    <w:rsid w:val="00B960B3"/>
  </w:style>
  <w:style w:type="paragraph" w:styleId="Header">
    <w:name w:val="header"/>
    <w:link w:val="HeaderChar"/>
    <w:qFormat/>
    <w:rsid w:val="00B960B3"/>
    <w:pPr>
      <w:widowControl w:val="0"/>
      <w:overflowPunct w:val="0"/>
      <w:autoSpaceDE w:val="0"/>
      <w:autoSpaceDN w:val="0"/>
      <w:adjustRightInd w:val="0"/>
      <w:textAlignment w:val="baseline"/>
    </w:pPr>
    <w:rPr>
      <w:rFonts w:ascii="Arial" w:hAnsi="Arial"/>
      <w:b/>
      <w:noProof/>
      <w:sz w:val="18"/>
      <w:lang w:val="en-US" w:eastAsia="ja-JP"/>
    </w:rPr>
  </w:style>
  <w:style w:type="paragraph" w:customStyle="1" w:styleId="ZD">
    <w:name w:val="ZD"/>
    <w:qFormat/>
    <w:rsid w:val="00B960B3"/>
    <w:pPr>
      <w:framePr w:wrap="notBeside" w:vAnchor="page" w:hAnchor="margin" w:y="15764"/>
      <w:widowControl w:val="0"/>
    </w:pPr>
    <w:rPr>
      <w:rFonts w:ascii="Arial" w:hAnsi="Arial"/>
      <w:noProof/>
      <w:sz w:val="32"/>
      <w:lang w:eastAsia="en-US"/>
    </w:rPr>
  </w:style>
  <w:style w:type="paragraph" w:styleId="TOC5">
    <w:name w:val="toc 5"/>
    <w:basedOn w:val="TOC4"/>
    <w:uiPriority w:val="39"/>
    <w:qFormat/>
    <w:rsid w:val="00B960B3"/>
    <w:pPr>
      <w:ind w:left="1701" w:hanging="1701"/>
    </w:pPr>
  </w:style>
  <w:style w:type="paragraph" w:styleId="TOC4">
    <w:name w:val="toc 4"/>
    <w:basedOn w:val="TOC3"/>
    <w:uiPriority w:val="39"/>
    <w:qFormat/>
    <w:rsid w:val="00B960B3"/>
    <w:pPr>
      <w:ind w:left="1418" w:hanging="1418"/>
    </w:pPr>
  </w:style>
  <w:style w:type="paragraph" w:styleId="TOC3">
    <w:name w:val="toc 3"/>
    <w:basedOn w:val="TOC2"/>
    <w:uiPriority w:val="39"/>
    <w:qFormat/>
    <w:rsid w:val="00B960B3"/>
    <w:pPr>
      <w:ind w:left="1134" w:hanging="1134"/>
    </w:pPr>
  </w:style>
  <w:style w:type="paragraph" w:styleId="TOC2">
    <w:name w:val="toc 2"/>
    <w:basedOn w:val="TOC1"/>
    <w:uiPriority w:val="39"/>
    <w:qFormat/>
    <w:rsid w:val="00B960B3"/>
    <w:pPr>
      <w:keepNext w:val="0"/>
      <w:spacing w:before="0"/>
      <w:ind w:left="851" w:hanging="851"/>
    </w:pPr>
    <w:rPr>
      <w:sz w:val="20"/>
    </w:rPr>
  </w:style>
  <w:style w:type="paragraph" w:styleId="Footer">
    <w:name w:val="footer"/>
    <w:basedOn w:val="Header"/>
    <w:link w:val="FooterChar"/>
    <w:rsid w:val="00B960B3"/>
    <w:pPr>
      <w:jc w:val="center"/>
    </w:pPr>
    <w:rPr>
      <w:i/>
    </w:rPr>
  </w:style>
  <w:style w:type="paragraph" w:customStyle="1" w:styleId="TT">
    <w:name w:val="TT"/>
    <w:basedOn w:val="Heading1"/>
    <w:next w:val="Normal"/>
    <w:qFormat/>
    <w:rsid w:val="00B960B3"/>
    <w:pPr>
      <w:outlineLvl w:val="9"/>
    </w:pPr>
  </w:style>
  <w:style w:type="paragraph" w:customStyle="1" w:styleId="NF">
    <w:name w:val="NF"/>
    <w:basedOn w:val="NO"/>
    <w:rsid w:val="004E66F8"/>
    <w:pPr>
      <w:keepNext/>
      <w:spacing w:after="0"/>
    </w:pPr>
    <w:rPr>
      <w:rFonts w:ascii="Arial" w:hAnsi="Arial"/>
      <w:sz w:val="18"/>
    </w:rPr>
  </w:style>
  <w:style w:type="paragraph" w:customStyle="1" w:styleId="NO">
    <w:name w:val="NO"/>
    <w:basedOn w:val="Normal"/>
    <w:link w:val="NOZchn"/>
    <w:rsid w:val="004E66F8"/>
    <w:pPr>
      <w:keepLines/>
      <w:ind w:left="1135" w:hanging="851"/>
    </w:pPr>
  </w:style>
  <w:style w:type="paragraph" w:customStyle="1" w:styleId="PL">
    <w:name w:val="PL"/>
    <w:link w:val="PLChar"/>
    <w:rsid w:val="004E66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E66F8"/>
    <w:pPr>
      <w:jc w:val="right"/>
    </w:pPr>
  </w:style>
  <w:style w:type="paragraph" w:customStyle="1" w:styleId="TAL">
    <w:name w:val="TAL"/>
    <w:basedOn w:val="Normal"/>
    <w:link w:val="TALChar"/>
    <w:rsid w:val="004E66F8"/>
    <w:pPr>
      <w:keepNext/>
      <w:keepLines/>
      <w:spacing w:after="0"/>
    </w:pPr>
    <w:rPr>
      <w:rFonts w:ascii="Arial" w:hAnsi="Arial"/>
      <w:sz w:val="18"/>
    </w:rPr>
  </w:style>
  <w:style w:type="paragraph" w:customStyle="1" w:styleId="TAH">
    <w:name w:val="TAH"/>
    <w:basedOn w:val="TAC"/>
    <w:link w:val="TAHChar"/>
    <w:rsid w:val="004E66F8"/>
    <w:rPr>
      <w:b/>
    </w:rPr>
  </w:style>
  <w:style w:type="paragraph" w:customStyle="1" w:styleId="TAC">
    <w:name w:val="TAC"/>
    <w:basedOn w:val="TAL"/>
    <w:link w:val="TACChar"/>
    <w:rsid w:val="004E66F8"/>
    <w:pPr>
      <w:jc w:val="center"/>
    </w:pPr>
  </w:style>
  <w:style w:type="paragraph" w:customStyle="1" w:styleId="LD">
    <w:name w:val="LD"/>
    <w:rsid w:val="004E66F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E66F8"/>
    <w:pPr>
      <w:keepLines/>
      <w:ind w:left="1702" w:hanging="1418"/>
    </w:pPr>
  </w:style>
  <w:style w:type="paragraph" w:customStyle="1" w:styleId="FP">
    <w:name w:val="FP"/>
    <w:basedOn w:val="Normal"/>
    <w:rsid w:val="004E66F8"/>
    <w:pPr>
      <w:spacing w:after="0"/>
    </w:pPr>
  </w:style>
  <w:style w:type="paragraph" w:customStyle="1" w:styleId="NW">
    <w:name w:val="NW"/>
    <w:basedOn w:val="NO"/>
    <w:rsid w:val="004E66F8"/>
    <w:pPr>
      <w:spacing w:after="0"/>
    </w:pPr>
  </w:style>
  <w:style w:type="paragraph" w:customStyle="1" w:styleId="EW">
    <w:name w:val="EW"/>
    <w:basedOn w:val="EX"/>
    <w:rsid w:val="004E66F8"/>
    <w:pPr>
      <w:spacing w:after="0"/>
    </w:pPr>
  </w:style>
  <w:style w:type="paragraph" w:customStyle="1" w:styleId="B1">
    <w:name w:val="B1"/>
    <w:basedOn w:val="List"/>
    <w:link w:val="B1Char"/>
    <w:rsid w:val="004E66F8"/>
    <w:pPr>
      <w:ind w:left="568" w:hanging="284"/>
      <w:contextualSpacing w:val="0"/>
    </w:pPr>
  </w:style>
  <w:style w:type="paragraph" w:styleId="TOC6">
    <w:name w:val="toc 6"/>
    <w:basedOn w:val="TOC5"/>
    <w:next w:val="Normal"/>
    <w:uiPriority w:val="39"/>
    <w:semiHidden/>
    <w:rsid w:val="00B960B3"/>
    <w:pPr>
      <w:ind w:left="1985" w:hanging="1985"/>
    </w:pPr>
  </w:style>
  <w:style w:type="paragraph" w:styleId="TOC7">
    <w:name w:val="toc 7"/>
    <w:basedOn w:val="TOC6"/>
    <w:next w:val="Normal"/>
    <w:uiPriority w:val="39"/>
    <w:semiHidden/>
    <w:rsid w:val="00B960B3"/>
    <w:pPr>
      <w:ind w:left="2268" w:hanging="2268"/>
    </w:pPr>
  </w:style>
  <w:style w:type="paragraph" w:customStyle="1" w:styleId="EditorsNote">
    <w:name w:val="Editor's Note"/>
    <w:basedOn w:val="NO"/>
    <w:rsid w:val="004E66F8"/>
    <w:rPr>
      <w:color w:val="FF0000"/>
    </w:rPr>
  </w:style>
  <w:style w:type="paragraph" w:customStyle="1" w:styleId="TH">
    <w:name w:val="TH"/>
    <w:basedOn w:val="Normal"/>
    <w:link w:val="THChar"/>
    <w:rsid w:val="004E66F8"/>
    <w:pPr>
      <w:keepNext/>
      <w:keepLines/>
      <w:spacing w:before="60"/>
      <w:jc w:val="center"/>
    </w:pPr>
    <w:rPr>
      <w:rFonts w:ascii="Arial" w:hAnsi="Arial"/>
      <w:b/>
    </w:rPr>
  </w:style>
  <w:style w:type="paragraph" w:customStyle="1" w:styleId="ZA">
    <w:name w:val="ZA"/>
    <w:rsid w:val="00B960B3"/>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60B3"/>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960B3"/>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B960B3"/>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4E66F8"/>
    <w:pPr>
      <w:ind w:left="851" w:hanging="851"/>
    </w:pPr>
  </w:style>
  <w:style w:type="paragraph" w:customStyle="1" w:styleId="ZH">
    <w:name w:val="ZH"/>
    <w:qFormat/>
    <w:rsid w:val="00B960B3"/>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4E66F8"/>
    <w:pPr>
      <w:keepNext w:val="0"/>
      <w:spacing w:before="0" w:after="240"/>
    </w:pPr>
  </w:style>
  <w:style w:type="paragraph" w:customStyle="1" w:styleId="ZG">
    <w:name w:val="ZG"/>
    <w:qFormat/>
    <w:rsid w:val="00B960B3"/>
    <w:pPr>
      <w:framePr w:wrap="notBeside" w:vAnchor="page" w:hAnchor="margin" w:xAlign="right" w:y="6805"/>
      <w:widowControl w:val="0"/>
      <w:jc w:val="right"/>
    </w:pPr>
    <w:rPr>
      <w:rFonts w:ascii="Arial" w:hAnsi="Arial"/>
      <w:noProof/>
      <w:lang w:eastAsia="en-US"/>
    </w:rPr>
  </w:style>
  <w:style w:type="paragraph" w:customStyle="1" w:styleId="B2">
    <w:name w:val="B2"/>
    <w:basedOn w:val="List2"/>
    <w:rsid w:val="004E66F8"/>
    <w:pPr>
      <w:ind w:left="851" w:hanging="284"/>
      <w:contextualSpacing w:val="0"/>
    </w:pPr>
  </w:style>
  <w:style w:type="paragraph" w:customStyle="1" w:styleId="B3">
    <w:name w:val="B3"/>
    <w:basedOn w:val="List3"/>
    <w:rsid w:val="004E66F8"/>
    <w:pPr>
      <w:ind w:left="1135" w:hanging="284"/>
      <w:contextualSpacing w:val="0"/>
    </w:pPr>
  </w:style>
  <w:style w:type="paragraph" w:customStyle="1" w:styleId="B4">
    <w:name w:val="B4"/>
    <w:basedOn w:val="List4"/>
    <w:rsid w:val="004E66F8"/>
    <w:pPr>
      <w:ind w:left="1418" w:hanging="284"/>
      <w:contextualSpacing w:val="0"/>
    </w:pPr>
  </w:style>
  <w:style w:type="paragraph" w:customStyle="1" w:styleId="B5">
    <w:name w:val="B5"/>
    <w:basedOn w:val="List5"/>
    <w:rsid w:val="004E66F8"/>
    <w:pPr>
      <w:ind w:left="1702" w:hanging="284"/>
      <w:contextualSpacing w:val="0"/>
    </w:pPr>
  </w:style>
  <w:style w:type="paragraph" w:customStyle="1" w:styleId="ZTD">
    <w:name w:val="ZTD"/>
    <w:basedOn w:val="ZB"/>
    <w:qFormat/>
    <w:rsid w:val="00B960B3"/>
    <w:pPr>
      <w:framePr w:hRule="auto" w:wrap="notBeside" w:y="852"/>
    </w:pPr>
    <w:rPr>
      <w:i w:val="0"/>
      <w:sz w:val="40"/>
    </w:rPr>
  </w:style>
  <w:style w:type="paragraph" w:customStyle="1" w:styleId="ZV">
    <w:name w:val="ZV"/>
    <w:basedOn w:val="ZU"/>
    <w:qFormat/>
    <w:rsid w:val="00B960B3"/>
    <w:pPr>
      <w:framePr w:wrap="notBeside" w:y="16161"/>
    </w:pPr>
  </w:style>
  <w:style w:type="paragraph" w:customStyle="1" w:styleId="TAJ">
    <w:name w:val="TAJ"/>
    <w:basedOn w:val="TH"/>
    <w:rsid w:val="00B960B3"/>
  </w:style>
  <w:style w:type="paragraph" w:customStyle="1" w:styleId="Guidance">
    <w:name w:val="Guidance"/>
    <w:basedOn w:val="Normal"/>
    <w:rsid w:val="00B960B3"/>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Heading1Char">
    <w:name w:val="Heading 1 Char"/>
    <w:link w:val="Heading1"/>
    <w:rsid w:val="00347BE0"/>
    <w:rPr>
      <w:rFonts w:ascii="Arial" w:eastAsia="Times New Roman" w:hAnsi="Arial"/>
      <w:sz w:val="36"/>
      <w:lang w:val="en-GB" w:eastAsia="en-GB"/>
    </w:rPr>
  </w:style>
  <w:style w:type="character" w:customStyle="1" w:styleId="Heading2Char">
    <w:name w:val="Heading 2 Char"/>
    <w:link w:val="Heading2"/>
    <w:rsid w:val="00347BE0"/>
    <w:rPr>
      <w:rFonts w:ascii="Arial" w:eastAsia="Times New Roman" w:hAnsi="Arial"/>
      <w:sz w:val="32"/>
      <w:lang w:val="en-GB" w:eastAsia="en-GB"/>
    </w:rPr>
  </w:style>
  <w:style w:type="character" w:customStyle="1" w:styleId="Heading3Char">
    <w:name w:val="Heading 3 Char"/>
    <w:link w:val="Heading3"/>
    <w:qFormat/>
    <w:rsid w:val="00347BE0"/>
    <w:rPr>
      <w:rFonts w:ascii="Arial" w:eastAsia="Times New Roman" w:hAnsi="Arial"/>
      <w:sz w:val="28"/>
      <w:lang w:val="en-GB" w:eastAsia="en-GB"/>
    </w:rPr>
  </w:style>
  <w:style w:type="character" w:customStyle="1" w:styleId="Heading4Char">
    <w:name w:val="Heading 4 Char"/>
    <w:link w:val="Heading4"/>
    <w:qFormat/>
    <w:rsid w:val="00347BE0"/>
    <w:rPr>
      <w:rFonts w:ascii="Arial" w:eastAsia="Times New Roman" w:hAnsi="Arial"/>
      <w:sz w:val="24"/>
      <w:lang w:val="en-GB" w:eastAsia="en-GB"/>
    </w:rPr>
  </w:style>
  <w:style w:type="character" w:customStyle="1" w:styleId="Heading5Char">
    <w:name w:val="Heading 5 Char"/>
    <w:link w:val="Heading5"/>
    <w:qFormat/>
    <w:rsid w:val="00347BE0"/>
    <w:rPr>
      <w:rFonts w:ascii="Arial" w:eastAsia="Times New Roman" w:hAnsi="Arial"/>
      <w:sz w:val="22"/>
      <w:lang w:val="en-GB" w:eastAsia="en-GB"/>
    </w:rPr>
  </w:style>
  <w:style w:type="character" w:customStyle="1" w:styleId="Heading6Char">
    <w:name w:val="Heading 6 Char"/>
    <w:link w:val="Heading6"/>
    <w:rsid w:val="00347BE0"/>
    <w:rPr>
      <w:rFonts w:ascii="Arial" w:hAnsi="Arial"/>
      <w:lang w:eastAsia="en-US"/>
    </w:rPr>
  </w:style>
  <w:style w:type="character" w:customStyle="1" w:styleId="Heading7Char">
    <w:name w:val="Heading 7 Char"/>
    <w:link w:val="Heading7"/>
    <w:rsid w:val="00347BE0"/>
    <w:rPr>
      <w:rFonts w:ascii="Arial" w:hAnsi="Arial"/>
      <w:lang w:eastAsia="en-US"/>
    </w:rPr>
  </w:style>
  <w:style w:type="character" w:customStyle="1" w:styleId="Heading8Char">
    <w:name w:val="Heading 8 Char"/>
    <w:link w:val="Heading8"/>
    <w:rsid w:val="00347BE0"/>
    <w:rPr>
      <w:rFonts w:ascii="Arial" w:eastAsia="Times New Roman" w:hAnsi="Arial"/>
      <w:sz w:val="36"/>
      <w:lang w:val="en-GB" w:eastAsia="en-GB"/>
    </w:rPr>
  </w:style>
  <w:style w:type="character" w:customStyle="1" w:styleId="Heading9Char">
    <w:name w:val="Heading 9 Char"/>
    <w:link w:val="Heading9"/>
    <w:rsid w:val="00347BE0"/>
    <w:rPr>
      <w:rFonts w:ascii="Arial" w:eastAsia="Times New Roman" w:hAnsi="Arial"/>
      <w:sz w:val="36"/>
      <w:lang w:val="en-GB" w:eastAsia="en-GB"/>
    </w:rPr>
  </w:style>
  <w:style w:type="paragraph" w:customStyle="1" w:styleId="msonormal0">
    <w:name w:val="msonormal"/>
    <w:basedOn w:val="Normal"/>
    <w:rsid w:val="00347BE0"/>
    <w:pPr>
      <w:spacing w:before="100" w:beforeAutospacing="1" w:after="100" w:afterAutospacing="1"/>
    </w:pPr>
    <w:rPr>
      <w:sz w:val="24"/>
      <w:szCs w:val="24"/>
    </w:rPr>
  </w:style>
  <w:style w:type="paragraph" w:styleId="CommentText">
    <w:name w:val="annotation text"/>
    <w:basedOn w:val="Normal"/>
    <w:link w:val="CommentTextChar"/>
    <w:unhideWhenUsed/>
    <w:qFormat/>
    <w:rsid w:val="00347BE0"/>
  </w:style>
  <w:style w:type="character" w:customStyle="1" w:styleId="CommentTextChar">
    <w:name w:val="Comment Text Char"/>
    <w:link w:val="CommentText"/>
    <w:rsid w:val="00347BE0"/>
    <w:rPr>
      <w:lang w:eastAsia="en-US"/>
    </w:rPr>
  </w:style>
  <w:style w:type="character" w:customStyle="1" w:styleId="HeaderChar">
    <w:name w:val="Header Char"/>
    <w:link w:val="Header"/>
    <w:rsid w:val="00347BE0"/>
    <w:rPr>
      <w:rFonts w:ascii="Arial" w:hAnsi="Arial"/>
      <w:b/>
      <w:noProof/>
      <w:sz w:val="18"/>
      <w:lang w:eastAsia="ja-JP" w:bidi="ar-SA"/>
    </w:rPr>
  </w:style>
  <w:style w:type="character" w:customStyle="1" w:styleId="FooterChar">
    <w:name w:val="Footer Char"/>
    <w:link w:val="Footer"/>
    <w:rsid w:val="00347BE0"/>
    <w:rPr>
      <w:rFonts w:ascii="Arial" w:hAnsi="Arial"/>
      <w:b/>
      <w:i/>
      <w:noProof/>
      <w:sz w:val="18"/>
      <w:lang w:eastAsia="ja-JP"/>
    </w:rPr>
  </w:style>
  <w:style w:type="paragraph" w:styleId="DocumentMap">
    <w:name w:val="Document Map"/>
    <w:basedOn w:val="Normal"/>
    <w:link w:val="DocumentMapChar"/>
    <w:unhideWhenUsed/>
    <w:qFormat/>
    <w:rsid w:val="00347BE0"/>
    <w:rPr>
      <w:rFonts w:ascii="SimSun"/>
      <w:sz w:val="18"/>
      <w:szCs w:val="18"/>
    </w:rPr>
  </w:style>
  <w:style w:type="character" w:customStyle="1" w:styleId="DocumentMapChar">
    <w:name w:val="Document Map Char"/>
    <w:link w:val="DocumentMap"/>
    <w:rsid w:val="00347BE0"/>
    <w:rPr>
      <w:rFonts w:ascii="SimSun"/>
      <w:sz w:val="18"/>
      <w:szCs w:val="18"/>
      <w:lang w:eastAsia="en-US"/>
    </w:rPr>
  </w:style>
  <w:style w:type="paragraph" w:styleId="CommentSubject">
    <w:name w:val="annotation subject"/>
    <w:basedOn w:val="CommentText"/>
    <w:next w:val="CommentText"/>
    <w:link w:val="CommentSubjectChar"/>
    <w:unhideWhenUsed/>
    <w:rsid w:val="00347BE0"/>
    <w:rPr>
      <w:b/>
      <w:bCs/>
    </w:rPr>
  </w:style>
  <w:style w:type="character" w:customStyle="1" w:styleId="CommentSubjectChar">
    <w:name w:val="Comment Subject Char"/>
    <w:link w:val="CommentSubject"/>
    <w:rsid w:val="00347BE0"/>
    <w:rPr>
      <w:b/>
      <w:bCs/>
      <w:lang w:eastAsia="en-US"/>
    </w:rPr>
  </w:style>
  <w:style w:type="paragraph" w:styleId="ListParagraph">
    <w:name w:val="List Paragraph"/>
    <w:basedOn w:val="Normal"/>
    <w:uiPriority w:val="34"/>
    <w:qFormat/>
    <w:rsid w:val="00347BE0"/>
    <w:pPr>
      <w:spacing w:after="0"/>
      <w:ind w:left="720"/>
      <w:contextualSpacing/>
    </w:pPr>
  </w:style>
  <w:style w:type="character" w:customStyle="1" w:styleId="NOZchn">
    <w:name w:val="NO Zchn"/>
    <w:link w:val="NO"/>
    <w:qFormat/>
    <w:locked/>
    <w:rsid w:val="00347BE0"/>
    <w:rPr>
      <w:rFonts w:eastAsia="Times New Roman"/>
      <w:lang w:val="en-GB" w:eastAsia="en-GB"/>
    </w:rPr>
  </w:style>
  <w:style w:type="character" w:customStyle="1" w:styleId="PLChar">
    <w:name w:val="PL Char"/>
    <w:link w:val="PL"/>
    <w:qFormat/>
    <w:locked/>
    <w:rsid w:val="00347BE0"/>
    <w:rPr>
      <w:rFonts w:ascii="Courier New" w:eastAsia="Times New Roman" w:hAnsi="Courier New"/>
      <w:noProof/>
      <w:sz w:val="16"/>
      <w:lang w:val="en-GB" w:eastAsia="en-GB"/>
    </w:rPr>
  </w:style>
  <w:style w:type="character" w:customStyle="1" w:styleId="TALChar">
    <w:name w:val="TAL Char"/>
    <w:link w:val="TAL"/>
    <w:locked/>
    <w:rsid w:val="00347BE0"/>
    <w:rPr>
      <w:rFonts w:ascii="Arial" w:eastAsia="Times New Roman" w:hAnsi="Arial"/>
      <w:sz w:val="18"/>
      <w:lang w:val="en-GB" w:eastAsia="en-GB"/>
    </w:rPr>
  </w:style>
  <w:style w:type="character" w:customStyle="1" w:styleId="TACChar">
    <w:name w:val="TAC Char"/>
    <w:link w:val="TAC"/>
    <w:locked/>
    <w:rsid w:val="00347BE0"/>
    <w:rPr>
      <w:rFonts w:ascii="Arial" w:eastAsia="Times New Roman" w:hAnsi="Arial"/>
      <w:sz w:val="18"/>
      <w:lang w:val="en-GB" w:eastAsia="en-GB"/>
    </w:rPr>
  </w:style>
  <w:style w:type="character" w:customStyle="1" w:styleId="EXCar">
    <w:name w:val="EX Car"/>
    <w:link w:val="EX"/>
    <w:qFormat/>
    <w:locked/>
    <w:rsid w:val="00347BE0"/>
    <w:rPr>
      <w:rFonts w:eastAsia="Times New Roman"/>
      <w:lang w:val="en-GB" w:eastAsia="en-GB"/>
    </w:rPr>
  </w:style>
  <w:style w:type="character" w:customStyle="1" w:styleId="B1Char">
    <w:name w:val="B1 Char"/>
    <w:link w:val="B1"/>
    <w:locked/>
    <w:rsid w:val="00347BE0"/>
    <w:rPr>
      <w:rFonts w:eastAsia="Times New Roman"/>
      <w:lang w:val="en-GB" w:eastAsia="en-GB"/>
    </w:rPr>
  </w:style>
  <w:style w:type="character" w:customStyle="1" w:styleId="THChar">
    <w:name w:val="TH Char"/>
    <w:link w:val="TH"/>
    <w:locked/>
    <w:rsid w:val="00347BE0"/>
    <w:rPr>
      <w:rFonts w:ascii="Arial" w:eastAsia="Times New Roman" w:hAnsi="Arial"/>
      <w:b/>
      <w:lang w:val="en-GB" w:eastAsia="en-GB"/>
    </w:rPr>
  </w:style>
  <w:style w:type="character" w:customStyle="1" w:styleId="TFChar">
    <w:name w:val="TF Char"/>
    <w:link w:val="TF"/>
    <w:qFormat/>
    <w:locked/>
    <w:rsid w:val="00347BE0"/>
    <w:rPr>
      <w:rFonts w:ascii="Arial" w:eastAsia="Times New Roman" w:hAnsi="Arial"/>
      <w:b/>
      <w:lang w:val="en-GB" w:eastAsia="en-GB"/>
    </w:rPr>
  </w:style>
  <w:style w:type="paragraph" w:customStyle="1" w:styleId="TempNote">
    <w:name w:val="TempNote"/>
    <w:basedOn w:val="Normal"/>
    <w:qFormat/>
    <w:rsid w:val="00347BE0"/>
    <w:pPr>
      <w:spacing w:after="0"/>
    </w:pPr>
    <w:rPr>
      <w:rFonts w:ascii="Arial" w:hAnsi="Arial"/>
      <w:i/>
      <w:color w:val="0070C0"/>
    </w:rPr>
  </w:style>
  <w:style w:type="paragraph" w:customStyle="1" w:styleId="TemplateH4">
    <w:name w:val="TemplateH4"/>
    <w:basedOn w:val="Normal"/>
    <w:qFormat/>
    <w:rsid w:val="00347BE0"/>
    <w:rPr>
      <w:rFonts w:ascii="Arial" w:hAnsi="Arial" w:cs="Arial"/>
      <w:sz w:val="24"/>
      <w:szCs w:val="24"/>
    </w:rPr>
  </w:style>
  <w:style w:type="character" w:customStyle="1" w:styleId="AltNormalChar">
    <w:name w:val="AltNormal Char"/>
    <w:link w:val="AltNormal"/>
    <w:locked/>
    <w:rsid w:val="00347BE0"/>
    <w:rPr>
      <w:rFonts w:ascii="Arial" w:hAnsi="Arial" w:cs="Arial"/>
      <w:lang w:eastAsia="en-US"/>
    </w:rPr>
  </w:style>
  <w:style w:type="paragraph" w:customStyle="1" w:styleId="AltNormal">
    <w:name w:val="AltNormal"/>
    <w:basedOn w:val="Normal"/>
    <w:link w:val="AltNormalChar"/>
    <w:rsid w:val="00347BE0"/>
    <w:pPr>
      <w:spacing w:before="120" w:after="0"/>
    </w:pPr>
    <w:rPr>
      <w:rFonts w:ascii="Arial" w:hAnsi="Arial"/>
    </w:rPr>
  </w:style>
  <w:style w:type="paragraph" w:customStyle="1" w:styleId="TemplateH3">
    <w:name w:val="TemplateH3"/>
    <w:basedOn w:val="Normal"/>
    <w:qFormat/>
    <w:rsid w:val="00347BE0"/>
    <w:rPr>
      <w:rFonts w:ascii="Arial" w:hAnsi="Arial" w:cs="Arial"/>
      <w:sz w:val="28"/>
      <w:szCs w:val="28"/>
    </w:rPr>
  </w:style>
  <w:style w:type="paragraph" w:customStyle="1" w:styleId="TemplateH2">
    <w:name w:val="TemplateH2"/>
    <w:basedOn w:val="Normal"/>
    <w:qFormat/>
    <w:rsid w:val="00347BE0"/>
    <w:rPr>
      <w:rFonts w:ascii="Arial" w:hAnsi="Arial" w:cs="Arial"/>
      <w:sz w:val="32"/>
      <w:szCs w:val="32"/>
    </w:rPr>
  </w:style>
  <w:style w:type="paragraph" w:customStyle="1" w:styleId="1">
    <w:name w:val="修订1"/>
    <w:uiPriority w:val="99"/>
    <w:semiHidden/>
    <w:rsid w:val="00347BE0"/>
    <w:rPr>
      <w:lang w:eastAsia="en-US"/>
    </w:rPr>
  </w:style>
  <w:style w:type="character" w:styleId="CommentReference">
    <w:name w:val="annotation reference"/>
    <w:unhideWhenUsed/>
    <w:rsid w:val="00347BE0"/>
    <w:rPr>
      <w:sz w:val="21"/>
      <w:szCs w:val="21"/>
    </w:rPr>
  </w:style>
  <w:style w:type="character" w:customStyle="1" w:styleId="TAHChar">
    <w:name w:val="TAH Char"/>
    <w:link w:val="TAH"/>
    <w:locked/>
    <w:rsid w:val="00347BE0"/>
    <w:rPr>
      <w:rFonts w:ascii="Arial" w:eastAsia="Times New Roman" w:hAnsi="Arial"/>
      <w:b/>
      <w:sz w:val="18"/>
      <w:lang w:val="en-GB" w:eastAsia="en-GB"/>
    </w:rPr>
  </w:style>
  <w:style w:type="paragraph" w:styleId="List">
    <w:name w:val="List"/>
    <w:basedOn w:val="Normal"/>
    <w:semiHidden/>
    <w:unhideWhenUsed/>
    <w:rsid w:val="004E66F8"/>
    <w:pPr>
      <w:ind w:left="283" w:hanging="283"/>
      <w:contextualSpacing/>
    </w:pPr>
  </w:style>
  <w:style w:type="paragraph" w:styleId="List2">
    <w:name w:val="List 2"/>
    <w:basedOn w:val="Normal"/>
    <w:semiHidden/>
    <w:unhideWhenUsed/>
    <w:rsid w:val="004E66F8"/>
    <w:pPr>
      <w:ind w:left="566" w:hanging="283"/>
      <w:contextualSpacing/>
    </w:pPr>
  </w:style>
  <w:style w:type="paragraph" w:styleId="List3">
    <w:name w:val="List 3"/>
    <w:basedOn w:val="Normal"/>
    <w:semiHidden/>
    <w:unhideWhenUsed/>
    <w:rsid w:val="004E66F8"/>
    <w:pPr>
      <w:ind w:left="849" w:hanging="283"/>
      <w:contextualSpacing/>
    </w:pPr>
  </w:style>
  <w:style w:type="paragraph" w:styleId="List4">
    <w:name w:val="List 4"/>
    <w:basedOn w:val="Normal"/>
    <w:semiHidden/>
    <w:unhideWhenUsed/>
    <w:rsid w:val="004E66F8"/>
    <w:pPr>
      <w:ind w:left="1132" w:hanging="283"/>
      <w:contextualSpacing/>
    </w:pPr>
  </w:style>
  <w:style w:type="paragraph" w:styleId="List5">
    <w:name w:val="List 5"/>
    <w:basedOn w:val="Normal"/>
    <w:semiHidden/>
    <w:unhideWhenUsed/>
    <w:rsid w:val="004E66F8"/>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5839862">
      <w:bodyDiv w:val="1"/>
      <w:marLeft w:val="0"/>
      <w:marRight w:val="0"/>
      <w:marTop w:val="0"/>
      <w:marBottom w:val="0"/>
      <w:divBdr>
        <w:top w:val="none" w:sz="0" w:space="0" w:color="auto"/>
        <w:left w:val="none" w:sz="0" w:space="0" w:color="auto"/>
        <w:bottom w:val="none" w:sz="0" w:space="0" w:color="auto"/>
        <w:right w:val="none" w:sz="0" w:space="0" w:color="auto"/>
      </w:divBdr>
    </w:div>
    <w:div w:id="317222715">
      <w:bodyDiv w:val="1"/>
      <w:marLeft w:val="0"/>
      <w:marRight w:val="0"/>
      <w:marTop w:val="0"/>
      <w:marBottom w:val="0"/>
      <w:divBdr>
        <w:top w:val="none" w:sz="0" w:space="0" w:color="auto"/>
        <w:left w:val="none" w:sz="0" w:space="0" w:color="auto"/>
        <w:bottom w:val="none" w:sz="0" w:space="0" w:color="auto"/>
        <w:right w:val="none" w:sz="0" w:space="0" w:color="auto"/>
      </w:divBdr>
    </w:div>
    <w:div w:id="844054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7.emf"/><Relationship Id="rId26" Type="http://schemas.openxmlformats.org/officeDocument/2006/relationships/image" Target="media/image11.emf"/><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image" Target="media/image15.emf"/><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oleObject" Target="embeddings/Microsoft_Visio_2003-2010_Drawing8.vsd"/><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32" Type="http://schemas.openxmlformats.org/officeDocument/2006/relationships/image" Target="media/image14.emf"/><Relationship Id="rId37" Type="http://schemas.openxmlformats.org/officeDocument/2006/relationships/hyperlink" Target="https://www.3gpp.org/ftp/Specs/%3cPlenary%3e/%3cRelease%3e/OpenAPI/" TargetMode="Externa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2.emf"/><Relationship Id="rId36" Type="http://schemas.openxmlformats.org/officeDocument/2006/relationships/hyperlink" Target="https://www.3gpp.org/ftp/Specs/archive/OpenAPI/%3cRelease%3e/" TargetMode="External"/><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Microsoft_Visio_2003-2010_Drawing7.vsd"/><Relationship Id="rId30" Type="http://schemas.openxmlformats.org/officeDocument/2006/relationships/image" Target="media/image13.emf"/><Relationship Id="rId35" Type="http://schemas.openxmlformats.org/officeDocument/2006/relationships/oleObject" Target="embeddings/Microsoft_Visio_2003-2010_Drawing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6C5AA3-6C26-4B43-8D49-DC98B2AD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Pages>
  <Words>8740</Words>
  <Characters>49822</Characters>
  <Application>Microsoft Office Word</Application>
  <DocSecurity>0</DocSecurity>
  <Lines>415</Lines>
  <Paragraphs>116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58446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31.124_CR0617R1_(Rel-16)_TEI16_Test</cp:lastModifiedBy>
  <cp:revision>52</cp:revision>
  <cp:lastPrinted>2019-02-25T14:05:00Z</cp:lastPrinted>
  <dcterms:created xsi:type="dcterms:W3CDTF">2019-10-10T15:50:00Z</dcterms:created>
  <dcterms:modified xsi:type="dcterms:W3CDTF">2021-12-16T20:12:00Z</dcterms:modified>
</cp:coreProperties>
</file>