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E44C9" w:rsidRDefault="00637F4C" w:rsidP="00FD1C09">
      <w:pPr>
        <w:pStyle w:val="ZA"/>
        <w:framePr w:wrap="notBeside"/>
      </w:pPr>
      <w:bookmarkStart w:id="0" w:name="page1"/>
      <w:bookmarkStart w:id="1" w:name="_GoBack"/>
      <w:bookmarkEnd w:id="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F30DB1" w:rsidRPr="00FE44C9">
        <w:t>10</w:t>
      </w:r>
      <w:r w:rsidR="00080512" w:rsidRPr="00FE44C9">
        <w:t>.</w:t>
      </w:r>
      <w:r w:rsidR="008F3D22" w:rsidRPr="00FE44C9">
        <w:t>0</w:t>
      </w:r>
      <w:r w:rsidR="00080512" w:rsidRPr="00FE44C9">
        <w:t xml:space="preserve"> </w:t>
      </w:r>
      <w:r w:rsidR="00080512" w:rsidRPr="00FE44C9">
        <w:rPr>
          <w:sz w:val="32"/>
        </w:rPr>
        <w:t>(</w:t>
      </w:r>
      <w:r w:rsidR="00FD1C09" w:rsidRPr="00FE44C9">
        <w:rPr>
          <w:rFonts w:cs="v5.0.0"/>
          <w:sz w:val="32"/>
        </w:rPr>
        <w:t>20</w:t>
      </w:r>
      <w:r w:rsidR="00F30DB1" w:rsidRPr="00FE44C9">
        <w:rPr>
          <w:rFonts w:cs="v5.0.0"/>
          <w:sz w:val="32"/>
        </w:rPr>
        <w:t>20</w:t>
      </w:r>
      <w:r w:rsidR="00FD1C09" w:rsidRPr="00FE44C9">
        <w:rPr>
          <w:rFonts w:cs="v5.0.0"/>
          <w:sz w:val="32"/>
        </w:rPr>
        <w:t>-</w:t>
      </w:r>
      <w:r w:rsidR="00F30DB1" w:rsidRPr="00FE44C9">
        <w:rPr>
          <w:rFonts w:cs="v5.0.0"/>
          <w:sz w:val="32"/>
        </w:rPr>
        <w:t>03</w:t>
      </w:r>
      <w:r w:rsidR="00080512" w:rsidRPr="00FE44C9">
        <w:rPr>
          <w:sz w:val="32"/>
        </w:rPr>
        <w:t>)</w:t>
      </w:r>
    </w:p>
    <w:p w:rsidR="00080512" w:rsidRPr="00FE44C9" w:rsidRDefault="00080512">
      <w:pPr>
        <w:pStyle w:val="ZB"/>
        <w:framePr w:wrap="notBeside"/>
      </w:pPr>
      <w:r w:rsidRPr="00FE44C9">
        <w:t>Technical Specification</w:t>
      </w:r>
    </w:p>
    <w:p w:rsidR="00080512" w:rsidRPr="00FE44C9" w:rsidRDefault="00080512">
      <w:pPr>
        <w:pStyle w:val="ZT"/>
        <w:framePr w:wrap="notBeside"/>
      </w:pPr>
      <w:r w:rsidRPr="00FE44C9">
        <w:t>3rd Generation Partnership Project;</w:t>
      </w:r>
    </w:p>
    <w:p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rsidR="00080512" w:rsidRPr="00FE44C9" w:rsidRDefault="00637F4C" w:rsidP="00637F4C">
      <w:pPr>
        <w:pStyle w:val="ZT"/>
        <w:framePr w:wrap="notBeside"/>
      </w:pPr>
      <w:r w:rsidRPr="00FE44C9">
        <w:t xml:space="preserve">Multi-Standard Radio (MSR) Base Station (BS) </w:t>
      </w:r>
      <w:r w:rsidR="0058293F" w:rsidRPr="00FE44C9">
        <w:br/>
      </w:r>
      <w:r w:rsidRPr="00FE44C9">
        <w:t>conformance testing</w:t>
      </w:r>
    </w:p>
    <w:p w:rsidR="00080512" w:rsidRPr="00FE44C9" w:rsidRDefault="00080512" w:rsidP="00637F4C">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rsidR="00080512" w:rsidRPr="00FE44C9" w:rsidRDefault="00080512">
      <w:pPr>
        <w:pStyle w:val="ZT"/>
        <w:framePr w:wrap="notBeside"/>
        <w:rPr>
          <w:i/>
          <w:sz w:val="28"/>
        </w:rPr>
      </w:pPr>
    </w:p>
    <w:p w:rsidR="003439CE" w:rsidRPr="00FE44C9" w:rsidRDefault="00230AE1" w:rsidP="003439CE">
      <w:pPr>
        <w:pStyle w:val="ZU"/>
        <w:framePr w:h="4929" w:hRule="exact" w:wrap="notBeside"/>
        <w:tabs>
          <w:tab w:val="right" w:pos="10206"/>
        </w:tabs>
        <w:jc w:val="left"/>
      </w:pPr>
      <w:r w:rsidRPr="00FE44C9">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rsidR="00080512" w:rsidRPr="00FE44C9" w:rsidRDefault="00080512">
      <w:pPr>
        <w:pStyle w:val="ZV"/>
        <w:framePr w:wrap="notBeside"/>
      </w:pPr>
    </w:p>
    <w:bookmarkEnd w:id="0"/>
    <w:p w:rsidR="00064D80" w:rsidRPr="00FE44C9" w:rsidRDefault="00064D80" w:rsidP="005306F2"/>
    <w:p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rsidR="00080512" w:rsidRPr="00FE44C9" w:rsidRDefault="00080512">
      <w:bookmarkStart w:id="2" w:name="page2"/>
    </w:p>
    <w:p w:rsidR="00080512" w:rsidRPr="00FE44C9" w:rsidRDefault="00080512"/>
    <w:p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rsidR="00080512" w:rsidRPr="00FE44C9" w:rsidRDefault="00080512">
      <w:pPr>
        <w:pStyle w:val="FP"/>
        <w:framePr w:wrap="notBeside" w:hAnchor="margin" w:yAlign="center"/>
        <w:pBdr>
          <w:bottom w:val="single" w:sz="6" w:space="1" w:color="auto"/>
        </w:pBdr>
        <w:ind w:left="2835" w:right="2835"/>
        <w:jc w:val="center"/>
      </w:pPr>
      <w:r w:rsidRPr="00FE44C9">
        <w:t>Postal address</w:t>
      </w:r>
    </w:p>
    <w:p w:rsidR="00080512" w:rsidRPr="00FE44C9" w:rsidRDefault="00080512">
      <w:pPr>
        <w:pStyle w:val="FP"/>
        <w:framePr w:wrap="notBeside" w:hAnchor="margin" w:yAlign="center"/>
        <w:ind w:left="2835" w:right="2835"/>
        <w:jc w:val="center"/>
        <w:rPr>
          <w:rFonts w:ascii="Arial" w:hAnsi="Arial"/>
          <w:sz w:val="18"/>
        </w:rPr>
      </w:pPr>
    </w:p>
    <w:p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650 Route des Lucioles - Sophia Antipolis</w:t>
      </w:r>
    </w:p>
    <w:p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Valbonne - FRANCE</w:t>
      </w:r>
    </w:p>
    <w:p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rsidR="00080512" w:rsidRPr="00FE44C9" w:rsidRDefault="00080512"/>
    <w:p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rsidR="00080512" w:rsidRPr="00FE44C9" w:rsidRDefault="00080512" w:rsidP="00FA1266">
      <w:pPr>
        <w:pStyle w:val="FP"/>
        <w:framePr w:h="3057" w:hRule="exact" w:wrap="notBeside" w:vAnchor="page" w:hAnchor="margin" w:y="12605"/>
        <w:jc w:val="center"/>
        <w:rPr>
          <w:noProof/>
        </w:rPr>
      </w:pPr>
    </w:p>
    <w:p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FF6E6E" w:rsidRPr="00FE44C9">
        <w:rPr>
          <w:noProof/>
          <w:sz w:val="18"/>
        </w:rPr>
        <w:t>20</w:t>
      </w:r>
      <w:r w:rsidR="00F30DB1" w:rsidRPr="00FE44C9">
        <w:rPr>
          <w:noProof/>
          <w:sz w:val="18"/>
        </w:rPr>
        <w:t>20</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3" w:name="copyrightaddon"/>
      <w:bookmarkEnd w:id="3"/>
    </w:p>
    <w:p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rsidR="00DA2F3C" w:rsidRPr="00FE44C9" w:rsidRDefault="00DA2F3C" w:rsidP="00FA1266">
      <w:pPr>
        <w:pStyle w:val="FP"/>
        <w:framePr w:h="3057" w:hRule="exact" w:wrap="notBeside" w:vAnchor="page" w:hAnchor="margin" w:y="12605"/>
        <w:jc w:val="center"/>
        <w:rPr>
          <w:noProof/>
          <w:sz w:val="18"/>
        </w:rPr>
      </w:pPr>
    </w:p>
    <w:p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rsidR="009453EC" w:rsidRPr="00FE44C9" w:rsidRDefault="009453EC" w:rsidP="009453EC">
      <w:pPr>
        <w:rPr>
          <w:noProof/>
        </w:rPr>
      </w:pPr>
    </w:p>
    <w:bookmarkEnd w:id="2"/>
    <w:p w:rsidR="00080512" w:rsidRPr="00FE44C9" w:rsidRDefault="00080512" w:rsidP="00F311C8">
      <w:pPr>
        <w:pStyle w:val="TT"/>
        <w:outlineLvl w:val="0"/>
      </w:pPr>
      <w:r w:rsidRPr="00FE44C9">
        <w:br w:type="page"/>
      </w:r>
      <w:r w:rsidRPr="00FE44C9">
        <w:lastRenderedPageBreak/>
        <w:t>Contents</w:t>
      </w:r>
    </w:p>
    <w:p w:rsidR="00FE44C9" w:rsidRDefault="00FE44C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_Toc37180490 \h </w:instrText>
      </w:r>
      <w:r>
        <w:fldChar w:fldCharType="separate"/>
      </w:r>
      <w:r>
        <w:t>11</w:t>
      </w:r>
      <w:r>
        <w:fldChar w:fldCharType="end"/>
      </w:r>
    </w:p>
    <w:p w:rsidR="00FE44C9" w:rsidRDefault="00FE44C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_Toc37180491 \h </w:instrText>
      </w:r>
      <w:r>
        <w:fldChar w:fldCharType="separate"/>
      </w:r>
      <w:r>
        <w:t>12</w:t>
      </w:r>
      <w:r>
        <w:fldChar w:fldCharType="end"/>
      </w:r>
    </w:p>
    <w:p w:rsidR="00FE44C9" w:rsidRDefault="00FE44C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_Toc37180492 \h </w:instrText>
      </w:r>
      <w:r>
        <w:fldChar w:fldCharType="separate"/>
      </w:r>
      <w:r>
        <w:t>12</w:t>
      </w:r>
      <w:r>
        <w:fldChar w:fldCharType="end"/>
      </w:r>
    </w:p>
    <w:p w:rsidR="00FE44C9" w:rsidRDefault="00FE44C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_Toc37180493 \h </w:instrText>
      </w:r>
      <w:r>
        <w:fldChar w:fldCharType="separate"/>
      </w:r>
      <w:r>
        <w:t>13</w:t>
      </w:r>
      <w:r>
        <w:fldChar w:fldCharType="end"/>
      </w:r>
    </w:p>
    <w:p w:rsidR="00FE44C9" w:rsidRDefault="00FE44C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_Toc37180494 \h </w:instrText>
      </w:r>
      <w:r>
        <w:fldChar w:fldCharType="separate"/>
      </w:r>
      <w:r>
        <w:t>13</w:t>
      </w:r>
      <w:r>
        <w:fldChar w:fldCharType="end"/>
      </w:r>
    </w:p>
    <w:p w:rsidR="00FE44C9" w:rsidRDefault="00FE44C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_Toc37180495 \h </w:instrText>
      </w:r>
      <w:r>
        <w:fldChar w:fldCharType="separate"/>
      </w:r>
      <w:r>
        <w:t>16</w:t>
      </w:r>
      <w:r>
        <w:fldChar w:fldCharType="end"/>
      </w:r>
    </w:p>
    <w:p w:rsidR="00FE44C9" w:rsidRDefault="00FE44C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_Toc37180496 \h </w:instrText>
      </w:r>
      <w:r>
        <w:fldChar w:fldCharType="separate"/>
      </w:r>
      <w:r>
        <w:t>19</w:t>
      </w:r>
      <w:r>
        <w:fldChar w:fldCharType="end"/>
      </w:r>
    </w:p>
    <w:p w:rsidR="00FE44C9" w:rsidRDefault="00FE44C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_Toc37180497 \h </w:instrText>
      </w:r>
      <w:r>
        <w:fldChar w:fldCharType="separate"/>
      </w:r>
      <w:r>
        <w:t>20</w:t>
      </w:r>
      <w:r>
        <w:fldChar w:fldCharType="end"/>
      </w:r>
    </w:p>
    <w:p w:rsidR="00FE44C9" w:rsidRDefault="00FE44C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_Toc37180498 \h </w:instrText>
      </w:r>
      <w:r>
        <w:fldChar w:fldCharType="separate"/>
      </w:r>
      <w:r>
        <w:t>20</w:t>
      </w:r>
      <w:r>
        <w:fldChar w:fldCharType="end"/>
      </w:r>
    </w:p>
    <w:p w:rsidR="00FE44C9" w:rsidRDefault="00FE44C9">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_Toc37180499 \h </w:instrText>
      </w:r>
      <w:r>
        <w:fldChar w:fldCharType="separate"/>
      </w:r>
      <w:r>
        <w:t>20</w:t>
      </w:r>
      <w:r>
        <w:fldChar w:fldCharType="end"/>
      </w:r>
    </w:p>
    <w:p w:rsidR="00FE44C9" w:rsidRDefault="00FE44C9">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_Toc37180500 \h </w:instrText>
      </w:r>
      <w:r>
        <w:fldChar w:fldCharType="separate"/>
      </w:r>
      <w:r>
        <w:t>21</w:t>
      </w:r>
      <w:r>
        <w:fldChar w:fldCharType="end"/>
      </w:r>
    </w:p>
    <w:p w:rsidR="00FE44C9" w:rsidRDefault="00FE44C9">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_Toc37180501 \h </w:instrText>
      </w:r>
      <w:r>
        <w:fldChar w:fldCharType="separate"/>
      </w:r>
      <w:r>
        <w:t>22</w:t>
      </w:r>
      <w:r>
        <w:fldChar w:fldCharType="end"/>
      </w:r>
    </w:p>
    <w:p w:rsidR="00FE44C9" w:rsidRDefault="00FE44C9">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_Toc37180502 \h </w:instrText>
      </w:r>
      <w:r>
        <w:fldChar w:fldCharType="separate"/>
      </w:r>
      <w:r>
        <w:t>23</w:t>
      </w:r>
      <w:r>
        <w:fldChar w:fldCharType="end"/>
      </w:r>
    </w:p>
    <w:p w:rsidR="00FE44C9" w:rsidRDefault="00FE44C9">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_Toc37180503 \h </w:instrText>
      </w:r>
      <w:r>
        <w:fldChar w:fldCharType="separate"/>
      </w:r>
      <w:r>
        <w:t>25</w:t>
      </w:r>
      <w:r>
        <w:fldChar w:fldCharType="end"/>
      </w:r>
    </w:p>
    <w:p w:rsidR="00FE44C9" w:rsidRDefault="00FE44C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_Toc37180504 \h </w:instrText>
      </w:r>
      <w:r>
        <w:fldChar w:fldCharType="separate"/>
      </w:r>
      <w:r>
        <w:t>25</w:t>
      </w:r>
      <w:r>
        <w:fldChar w:fldCharType="end"/>
      </w:r>
    </w:p>
    <w:p w:rsidR="00FE44C9" w:rsidRDefault="00FE44C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_Toc37180505 \h </w:instrText>
      </w:r>
      <w:r>
        <w:fldChar w:fldCharType="separate"/>
      </w:r>
      <w:r>
        <w:t>26</w:t>
      </w:r>
      <w:r>
        <w:fldChar w:fldCharType="end"/>
      </w:r>
    </w:p>
    <w:p w:rsidR="00FE44C9" w:rsidRDefault="00FE44C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_Toc37180506 \h </w:instrText>
      </w:r>
      <w:r>
        <w:fldChar w:fldCharType="separate"/>
      </w:r>
      <w:r>
        <w:t>28</w:t>
      </w:r>
      <w:r>
        <w:fldChar w:fldCharType="end"/>
      </w:r>
    </w:p>
    <w:p w:rsidR="00FE44C9" w:rsidRDefault="00FE44C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_Toc37180507 \h </w:instrText>
      </w:r>
      <w:r>
        <w:fldChar w:fldCharType="separate"/>
      </w:r>
      <w:r>
        <w:t>32</w:t>
      </w:r>
      <w:r>
        <w:fldChar w:fldCharType="end"/>
      </w:r>
    </w:p>
    <w:p w:rsidR="00FE44C9" w:rsidRDefault="00FE44C9">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_Toc37180508 \h </w:instrText>
      </w:r>
      <w:r>
        <w:fldChar w:fldCharType="separate"/>
      </w:r>
      <w:r>
        <w:t>32</w:t>
      </w:r>
      <w:r>
        <w:fldChar w:fldCharType="end"/>
      </w:r>
    </w:p>
    <w:p w:rsidR="00FE44C9" w:rsidRDefault="00FE44C9">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_Toc37180509 \h </w:instrText>
      </w:r>
      <w:r>
        <w:fldChar w:fldCharType="separate"/>
      </w:r>
      <w:r>
        <w:t>33</w:t>
      </w:r>
      <w:r>
        <w:fldChar w:fldCharType="end"/>
      </w:r>
    </w:p>
    <w:p w:rsidR="00FE44C9" w:rsidRDefault="00FE44C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_Toc37180510 \h </w:instrText>
      </w:r>
      <w:r>
        <w:fldChar w:fldCharType="separate"/>
      </w:r>
      <w:r>
        <w:t>33</w:t>
      </w:r>
      <w:r>
        <w:fldChar w:fldCharType="end"/>
      </w:r>
    </w:p>
    <w:p w:rsidR="00FE44C9" w:rsidRDefault="00FE44C9">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_Toc37180511 \h </w:instrText>
      </w:r>
      <w:r>
        <w:fldChar w:fldCharType="separate"/>
      </w:r>
      <w:r>
        <w:t>33</w:t>
      </w:r>
      <w:r>
        <w:fldChar w:fldCharType="end"/>
      </w:r>
    </w:p>
    <w:p w:rsidR="00FE44C9" w:rsidRDefault="00FE44C9">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_Toc37180512 \h </w:instrText>
      </w:r>
      <w:r>
        <w:fldChar w:fldCharType="separate"/>
      </w:r>
      <w:r>
        <w:t>34</w:t>
      </w:r>
      <w:r>
        <w:fldChar w:fldCharType="end"/>
      </w:r>
    </w:p>
    <w:p w:rsidR="00FE44C9" w:rsidRDefault="00FE44C9">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_Toc37180513 \h </w:instrText>
      </w:r>
      <w:r>
        <w:fldChar w:fldCharType="separate"/>
      </w:r>
      <w:r>
        <w:t>34</w:t>
      </w:r>
      <w:r>
        <w:fldChar w:fldCharType="end"/>
      </w:r>
    </w:p>
    <w:p w:rsidR="00FE44C9" w:rsidRDefault="00FE44C9">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_Toc37180514 \h </w:instrText>
      </w:r>
      <w:r>
        <w:fldChar w:fldCharType="separate"/>
      </w:r>
      <w:r>
        <w:t>35</w:t>
      </w:r>
      <w:r>
        <w:fldChar w:fldCharType="end"/>
      </w:r>
    </w:p>
    <w:p w:rsidR="00FE44C9" w:rsidRDefault="00FE44C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_Toc37180515 \h </w:instrText>
      </w:r>
      <w:r>
        <w:fldChar w:fldCharType="separate"/>
      </w:r>
      <w:r>
        <w:t>35</w:t>
      </w:r>
      <w:r>
        <w:fldChar w:fldCharType="end"/>
      </w:r>
    </w:p>
    <w:p w:rsidR="00FE44C9" w:rsidRDefault="00FE44C9">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_Toc37180516 \h </w:instrText>
      </w:r>
      <w:r>
        <w:fldChar w:fldCharType="separate"/>
      </w:r>
      <w:r>
        <w:t>35</w:t>
      </w:r>
      <w:r>
        <w:fldChar w:fldCharType="end"/>
      </w:r>
    </w:p>
    <w:p w:rsidR="00FE44C9" w:rsidRDefault="00FE44C9">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_Toc37180517 \h </w:instrText>
      </w:r>
      <w:r>
        <w:fldChar w:fldCharType="separate"/>
      </w:r>
      <w:r>
        <w:t>35</w:t>
      </w:r>
      <w:r>
        <w:fldChar w:fldCharType="end"/>
      </w:r>
    </w:p>
    <w:p w:rsidR="00FE44C9" w:rsidRDefault="00FE44C9">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_Toc37180518 \h </w:instrText>
      </w:r>
      <w:r>
        <w:fldChar w:fldCharType="separate"/>
      </w:r>
      <w:r>
        <w:t>36</w:t>
      </w:r>
      <w:r>
        <w:fldChar w:fldCharType="end"/>
      </w:r>
    </w:p>
    <w:p w:rsidR="00FE44C9" w:rsidRDefault="00FE44C9">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_Toc37180519 \h </w:instrText>
      </w:r>
      <w:r>
        <w:fldChar w:fldCharType="separate"/>
      </w:r>
      <w:r>
        <w:t>36</w:t>
      </w:r>
      <w:r>
        <w:fldChar w:fldCharType="end"/>
      </w:r>
    </w:p>
    <w:p w:rsidR="00FE44C9" w:rsidRDefault="00FE44C9">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_Toc37180520 \h </w:instrText>
      </w:r>
      <w:r>
        <w:fldChar w:fldCharType="separate"/>
      </w:r>
      <w:r>
        <w:t>36</w:t>
      </w:r>
      <w:r>
        <w:fldChar w:fldCharType="end"/>
      </w:r>
    </w:p>
    <w:p w:rsidR="00FE44C9" w:rsidRDefault="00FE44C9">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_Toc37180521 \h </w:instrText>
      </w:r>
      <w:r>
        <w:fldChar w:fldCharType="separate"/>
      </w:r>
      <w:r>
        <w:t>36</w:t>
      </w:r>
      <w:r>
        <w:fldChar w:fldCharType="end"/>
      </w:r>
    </w:p>
    <w:p w:rsidR="00FE44C9" w:rsidRDefault="00FE44C9">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_Toc37180522 \h </w:instrText>
      </w:r>
      <w:r>
        <w:fldChar w:fldCharType="separate"/>
      </w:r>
      <w:r>
        <w:t>36</w:t>
      </w:r>
      <w:r>
        <w:fldChar w:fldCharType="end"/>
      </w:r>
    </w:p>
    <w:p w:rsidR="00FE44C9" w:rsidRDefault="00FE44C9">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_Toc37180523 \h </w:instrText>
      </w:r>
      <w:r>
        <w:fldChar w:fldCharType="separate"/>
      </w:r>
      <w:r>
        <w:t>37</w:t>
      </w:r>
      <w:r>
        <w:fldChar w:fldCharType="end"/>
      </w:r>
    </w:p>
    <w:p w:rsidR="00FE44C9" w:rsidRDefault="00FE44C9">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_Toc37180524 \h </w:instrText>
      </w:r>
      <w:r>
        <w:fldChar w:fldCharType="separate"/>
      </w:r>
      <w:r>
        <w:t>37</w:t>
      </w:r>
      <w:r>
        <w:fldChar w:fldCharType="end"/>
      </w:r>
    </w:p>
    <w:p w:rsidR="00FE44C9" w:rsidRDefault="00FE44C9">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_Toc37180525 \h </w:instrText>
      </w:r>
      <w:r>
        <w:fldChar w:fldCharType="separate"/>
      </w:r>
      <w:r>
        <w:t>39</w:t>
      </w:r>
      <w:r>
        <w:fldChar w:fldCharType="end"/>
      </w:r>
    </w:p>
    <w:p w:rsidR="00FE44C9" w:rsidRDefault="00FE44C9">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_Toc37180526 \h </w:instrText>
      </w:r>
      <w:r>
        <w:fldChar w:fldCharType="separate"/>
      </w:r>
      <w:r>
        <w:t>43</w:t>
      </w:r>
      <w:r>
        <w:fldChar w:fldCharType="end"/>
      </w:r>
    </w:p>
    <w:p w:rsidR="00FE44C9" w:rsidRDefault="00FE44C9">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_Toc37180527 \h </w:instrText>
      </w:r>
      <w:r>
        <w:fldChar w:fldCharType="separate"/>
      </w:r>
      <w:r>
        <w:t>43</w:t>
      </w:r>
      <w:r>
        <w:fldChar w:fldCharType="end"/>
      </w:r>
    </w:p>
    <w:p w:rsidR="00FE44C9" w:rsidRDefault="00FE44C9">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_Toc37180528 \h </w:instrText>
      </w:r>
      <w:r>
        <w:fldChar w:fldCharType="separate"/>
      </w:r>
      <w:r>
        <w:t>43</w:t>
      </w:r>
      <w:r>
        <w:fldChar w:fldCharType="end"/>
      </w:r>
    </w:p>
    <w:p w:rsidR="00FE44C9" w:rsidRDefault="00FE44C9">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_Toc37180529 \h </w:instrText>
      </w:r>
      <w:r>
        <w:fldChar w:fldCharType="separate"/>
      </w:r>
      <w:r>
        <w:t>43</w:t>
      </w:r>
      <w:r>
        <w:fldChar w:fldCharType="end"/>
      </w:r>
    </w:p>
    <w:p w:rsidR="00FE44C9" w:rsidRDefault="00FE44C9">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_Toc37180530 \h </w:instrText>
      </w:r>
      <w:r>
        <w:fldChar w:fldCharType="separate"/>
      </w:r>
      <w:r>
        <w:t>43</w:t>
      </w:r>
      <w:r>
        <w:fldChar w:fldCharType="end"/>
      </w:r>
    </w:p>
    <w:p w:rsidR="00FE44C9" w:rsidRDefault="00FE44C9">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_Toc37180531 \h </w:instrText>
      </w:r>
      <w:r>
        <w:fldChar w:fldCharType="separate"/>
      </w:r>
      <w:r>
        <w:t>43</w:t>
      </w:r>
      <w:r>
        <w:fldChar w:fldCharType="end"/>
      </w:r>
    </w:p>
    <w:p w:rsidR="00FE44C9" w:rsidRDefault="00FE44C9">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_Toc37180532 \h </w:instrText>
      </w:r>
      <w:r>
        <w:fldChar w:fldCharType="separate"/>
      </w:r>
      <w:r>
        <w:t>43</w:t>
      </w:r>
      <w:r>
        <w:fldChar w:fldCharType="end"/>
      </w:r>
    </w:p>
    <w:p w:rsidR="00FE44C9" w:rsidRDefault="00FE44C9">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_Toc37180533 \h </w:instrText>
      </w:r>
      <w:r>
        <w:fldChar w:fldCharType="separate"/>
      </w:r>
      <w:r>
        <w:t>44</w:t>
      </w:r>
      <w:r>
        <w:fldChar w:fldCharType="end"/>
      </w:r>
    </w:p>
    <w:p w:rsidR="00FE44C9" w:rsidRDefault="00FE44C9">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_Toc37180534 \h </w:instrText>
      </w:r>
      <w:r>
        <w:fldChar w:fldCharType="separate"/>
      </w:r>
      <w:r>
        <w:t>44</w:t>
      </w:r>
      <w:r>
        <w:fldChar w:fldCharType="end"/>
      </w:r>
    </w:p>
    <w:p w:rsidR="00FE44C9" w:rsidRDefault="00FE44C9">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_Toc37180535 \h </w:instrText>
      </w:r>
      <w:r>
        <w:fldChar w:fldCharType="separate"/>
      </w:r>
      <w:r>
        <w:t>44</w:t>
      </w:r>
      <w:r>
        <w:fldChar w:fldCharType="end"/>
      </w:r>
    </w:p>
    <w:p w:rsidR="00FE44C9" w:rsidRDefault="00FE44C9">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_Toc37180536 \h </w:instrText>
      </w:r>
      <w:r>
        <w:fldChar w:fldCharType="separate"/>
      </w:r>
      <w:r>
        <w:t>44</w:t>
      </w:r>
      <w:r>
        <w:fldChar w:fldCharType="end"/>
      </w:r>
    </w:p>
    <w:p w:rsidR="00FE44C9" w:rsidRDefault="00FE44C9">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_Toc37180537 \h </w:instrText>
      </w:r>
      <w:r>
        <w:fldChar w:fldCharType="separate"/>
      </w:r>
      <w:r>
        <w:t>44</w:t>
      </w:r>
      <w:r>
        <w:fldChar w:fldCharType="end"/>
      </w:r>
    </w:p>
    <w:p w:rsidR="00FE44C9" w:rsidRDefault="00FE44C9">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_Toc37180538 \h </w:instrText>
      </w:r>
      <w:r>
        <w:fldChar w:fldCharType="separate"/>
      </w:r>
      <w:r>
        <w:t>44</w:t>
      </w:r>
      <w:r>
        <w:fldChar w:fldCharType="end"/>
      </w:r>
    </w:p>
    <w:p w:rsidR="00FE44C9" w:rsidRDefault="00FE44C9">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_Toc37180539 \h </w:instrText>
      </w:r>
      <w:r>
        <w:fldChar w:fldCharType="separate"/>
      </w:r>
      <w:r>
        <w:t>45</w:t>
      </w:r>
      <w:r>
        <w:fldChar w:fldCharType="end"/>
      </w:r>
    </w:p>
    <w:p w:rsidR="00FE44C9" w:rsidRDefault="00FE44C9">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_Toc37180540 \h </w:instrText>
      </w:r>
      <w:r>
        <w:fldChar w:fldCharType="separate"/>
      </w:r>
      <w:r>
        <w:t>45</w:t>
      </w:r>
      <w:r>
        <w:fldChar w:fldCharType="end"/>
      </w:r>
    </w:p>
    <w:p w:rsidR="00FE44C9" w:rsidRDefault="00FE44C9">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_Toc37180541 \h </w:instrText>
      </w:r>
      <w:r>
        <w:fldChar w:fldCharType="separate"/>
      </w:r>
      <w:r>
        <w:t>45</w:t>
      </w:r>
      <w:r>
        <w:fldChar w:fldCharType="end"/>
      </w:r>
    </w:p>
    <w:p w:rsidR="00FE44C9" w:rsidRDefault="00FE44C9">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_Toc37180542 \h </w:instrText>
      </w:r>
      <w:r>
        <w:fldChar w:fldCharType="separate"/>
      </w:r>
      <w:r>
        <w:t>45</w:t>
      </w:r>
      <w:r>
        <w:fldChar w:fldCharType="end"/>
      </w:r>
    </w:p>
    <w:p w:rsidR="00FE44C9" w:rsidRDefault="00FE44C9">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_Toc37180543 \h </w:instrText>
      </w:r>
      <w:r>
        <w:fldChar w:fldCharType="separate"/>
      </w:r>
      <w:r>
        <w:t>46</w:t>
      </w:r>
      <w:r>
        <w:fldChar w:fldCharType="end"/>
      </w:r>
    </w:p>
    <w:p w:rsidR="00FE44C9" w:rsidRDefault="00FE44C9">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_Toc37180544 \h </w:instrText>
      </w:r>
      <w:r>
        <w:fldChar w:fldCharType="separate"/>
      </w:r>
      <w:r>
        <w:t>46</w:t>
      </w:r>
      <w:r>
        <w:fldChar w:fldCharType="end"/>
      </w:r>
    </w:p>
    <w:p w:rsidR="00FE44C9" w:rsidRDefault="00FE44C9">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_Toc37180545 \h </w:instrText>
      </w:r>
      <w:r>
        <w:fldChar w:fldCharType="separate"/>
      </w:r>
      <w:r>
        <w:t>46</w:t>
      </w:r>
      <w:r>
        <w:fldChar w:fldCharType="end"/>
      </w:r>
    </w:p>
    <w:p w:rsidR="00FE44C9" w:rsidRDefault="00FE44C9">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_Toc37180546 \h </w:instrText>
      </w:r>
      <w:r>
        <w:fldChar w:fldCharType="separate"/>
      </w:r>
      <w:r>
        <w:t>46</w:t>
      </w:r>
      <w:r>
        <w:fldChar w:fldCharType="end"/>
      </w:r>
    </w:p>
    <w:p w:rsidR="00FE44C9" w:rsidRDefault="00FE44C9">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_Toc37180547 \h </w:instrText>
      </w:r>
      <w:r>
        <w:fldChar w:fldCharType="separate"/>
      </w:r>
      <w:r>
        <w:t>47</w:t>
      </w:r>
      <w:r>
        <w:fldChar w:fldCharType="end"/>
      </w:r>
    </w:p>
    <w:p w:rsidR="00FE44C9" w:rsidRDefault="00FE44C9">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_Toc37180548 \h </w:instrText>
      </w:r>
      <w:r>
        <w:fldChar w:fldCharType="separate"/>
      </w:r>
      <w:r>
        <w:t>47</w:t>
      </w:r>
      <w:r>
        <w:fldChar w:fldCharType="end"/>
      </w:r>
    </w:p>
    <w:p w:rsidR="00FE44C9" w:rsidRDefault="00FE44C9">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_Toc37180549 \h </w:instrText>
      </w:r>
      <w:r>
        <w:fldChar w:fldCharType="separate"/>
      </w:r>
      <w:r>
        <w:t>47</w:t>
      </w:r>
      <w:r>
        <w:fldChar w:fldCharType="end"/>
      </w:r>
    </w:p>
    <w:p w:rsidR="00FE44C9" w:rsidRDefault="00FE44C9">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_Toc37180550 \h </w:instrText>
      </w:r>
      <w:r>
        <w:fldChar w:fldCharType="separate"/>
      </w:r>
      <w:r>
        <w:t>47</w:t>
      </w:r>
      <w:r>
        <w:fldChar w:fldCharType="end"/>
      </w:r>
    </w:p>
    <w:p w:rsidR="00FE44C9" w:rsidRDefault="00FE44C9">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_Toc37180551 \h </w:instrText>
      </w:r>
      <w:r>
        <w:fldChar w:fldCharType="separate"/>
      </w:r>
      <w:r>
        <w:t>48</w:t>
      </w:r>
      <w:r>
        <w:fldChar w:fldCharType="end"/>
      </w:r>
    </w:p>
    <w:p w:rsidR="00FE44C9" w:rsidRDefault="00FE44C9">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_Toc37180552 \h </w:instrText>
      </w:r>
      <w:r>
        <w:fldChar w:fldCharType="separate"/>
      </w:r>
      <w:r>
        <w:t>48</w:t>
      </w:r>
      <w:r>
        <w:fldChar w:fldCharType="end"/>
      </w:r>
    </w:p>
    <w:p w:rsidR="00FE44C9" w:rsidRDefault="00FE44C9">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_Toc37180553 \h </w:instrText>
      </w:r>
      <w:r>
        <w:fldChar w:fldCharType="separate"/>
      </w:r>
      <w:r>
        <w:t>49</w:t>
      </w:r>
      <w:r>
        <w:fldChar w:fldCharType="end"/>
      </w:r>
    </w:p>
    <w:p w:rsidR="00FE44C9" w:rsidRDefault="00FE44C9">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_Toc37180554 \h </w:instrText>
      </w:r>
      <w:r>
        <w:fldChar w:fldCharType="separate"/>
      </w:r>
      <w:r>
        <w:t>49</w:t>
      </w:r>
      <w:r>
        <w:fldChar w:fldCharType="end"/>
      </w:r>
    </w:p>
    <w:p w:rsidR="00FE44C9" w:rsidRDefault="00FE44C9">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_Toc37180555 \h </w:instrText>
      </w:r>
      <w:r>
        <w:fldChar w:fldCharType="separate"/>
      </w:r>
      <w:r>
        <w:t>49</w:t>
      </w:r>
      <w:r>
        <w:fldChar w:fldCharType="end"/>
      </w:r>
    </w:p>
    <w:p w:rsidR="00FE44C9" w:rsidRDefault="00FE44C9">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_Toc37180556 \h </w:instrText>
      </w:r>
      <w:r>
        <w:fldChar w:fldCharType="separate"/>
      </w:r>
      <w:r>
        <w:t>50</w:t>
      </w:r>
      <w:r>
        <w:fldChar w:fldCharType="end"/>
      </w:r>
    </w:p>
    <w:p w:rsidR="00FE44C9" w:rsidRDefault="00FE44C9">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_Toc37180557 \h </w:instrText>
      </w:r>
      <w:r>
        <w:fldChar w:fldCharType="separate"/>
      </w:r>
      <w:r>
        <w:t>50</w:t>
      </w:r>
      <w:r>
        <w:fldChar w:fldCharType="end"/>
      </w:r>
    </w:p>
    <w:p w:rsidR="00FE44C9" w:rsidRDefault="00FE44C9">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_Toc37180558 \h </w:instrText>
      </w:r>
      <w:r>
        <w:fldChar w:fldCharType="separate"/>
      </w:r>
      <w:r>
        <w:t>51</w:t>
      </w:r>
      <w:r>
        <w:fldChar w:fldCharType="end"/>
      </w:r>
    </w:p>
    <w:p w:rsidR="00FE44C9" w:rsidRDefault="00FE44C9">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_Toc37180559 \h </w:instrText>
      </w:r>
      <w:r>
        <w:fldChar w:fldCharType="separate"/>
      </w:r>
      <w:r>
        <w:t>51</w:t>
      </w:r>
      <w:r>
        <w:fldChar w:fldCharType="end"/>
      </w:r>
    </w:p>
    <w:p w:rsidR="00FE44C9" w:rsidRDefault="00FE44C9">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_Toc37180560 \h </w:instrText>
      </w:r>
      <w:r>
        <w:fldChar w:fldCharType="separate"/>
      </w:r>
      <w:r>
        <w:t>51</w:t>
      </w:r>
      <w:r>
        <w:fldChar w:fldCharType="end"/>
      </w:r>
    </w:p>
    <w:p w:rsidR="00FE44C9" w:rsidRDefault="00FE44C9">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_Toc37180561 \h </w:instrText>
      </w:r>
      <w:r>
        <w:fldChar w:fldCharType="separate"/>
      </w:r>
      <w:r>
        <w:t>51</w:t>
      </w:r>
      <w:r>
        <w:fldChar w:fldCharType="end"/>
      </w:r>
    </w:p>
    <w:p w:rsidR="00FE44C9" w:rsidRDefault="00FE44C9">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_Toc37180562 \h </w:instrText>
      </w:r>
      <w:r>
        <w:fldChar w:fldCharType="separate"/>
      </w:r>
      <w:r>
        <w:t>52</w:t>
      </w:r>
      <w:r>
        <w:fldChar w:fldCharType="end"/>
      </w:r>
    </w:p>
    <w:p w:rsidR="00FE44C9" w:rsidRDefault="00FE44C9">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_Toc37180563 \h </w:instrText>
      </w:r>
      <w:r>
        <w:fldChar w:fldCharType="separate"/>
      </w:r>
      <w:r>
        <w:t>52</w:t>
      </w:r>
      <w:r>
        <w:fldChar w:fldCharType="end"/>
      </w:r>
    </w:p>
    <w:p w:rsidR="00FE44C9" w:rsidRDefault="00FE44C9">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_Toc37180564 \h </w:instrText>
      </w:r>
      <w:r>
        <w:fldChar w:fldCharType="separate"/>
      </w:r>
      <w:r>
        <w:t>52</w:t>
      </w:r>
      <w:r>
        <w:fldChar w:fldCharType="end"/>
      </w:r>
    </w:p>
    <w:p w:rsidR="00FE44C9" w:rsidRDefault="00FE44C9">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_Toc37180565 \h </w:instrText>
      </w:r>
      <w:r>
        <w:fldChar w:fldCharType="separate"/>
      </w:r>
      <w:r>
        <w:t>52</w:t>
      </w:r>
      <w:r>
        <w:fldChar w:fldCharType="end"/>
      </w:r>
    </w:p>
    <w:p w:rsidR="00FE44C9" w:rsidRDefault="00FE44C9">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_Toc37180566 \h </w:instrText>
      </w:r>
      <w:r>
        <w:fldChar w:fldCharType="separate"/>
      </w:r>
      <w:r>
        <w:t>52</w:t>
      </w:r>
      <w:r>
        <w:fldChar w:fldCharType="end"/>
      </w:r>
    </w:p>
    <w:p w:rsidR="00FE44C9" w:rsidRDefault="00FE44C9">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_Toc37180567 \h </w:instrText>
      </w:r>
      <w:r>
        <w:fldChar w:fldCharType="separate"/>
      </w:r>
      <w:r>
        <w:t>52</w:t>
      </w:r>
      <w:r>
        <w:fldChar w:fldCharType="end"/>
      </w:r>
    </w:p>
    <w:p w:rsidR="00FE44C9" w:rsidRDefault="00FE44C9">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_Toc37180568 \h </w:instrText>
      </w:r>
      <w:r>
        <w:fldChar w:fldCharType="separate"/>
      </w:r>
      <w:r>
        <w:t>52</w:t>
      </w:r>
      <w:r>
        <w:fldChar w:fldCharType="end"/>
      </w:r>
    </w:p>
    <w:p w:rsidR="00FE44C9" w:rsidRDefault="00FE44C9">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_Toc37180569 \h </w:instrText>
      </w:r>
      <w:r>
        <w:fldChar w:fldCharType="separate"/>
      </w:r>
      <w:r>
        <w:t>52</w:t>
      </w:r>
      <w:r>
        <w:fldChar w:fldCharType="end"/>
      </w:r>
    </w:p>
    <w:p w:rsidR="00FE44C9" w:rsidRDefault="00FE44C9">
      <w:pPr>
        <w:pStyle w:val="TOC3"/>
        <w:rPr>
          <w:rFonts w:asciiTheme="minorHAnsi" w:eastAsiaTheme="minorEastAsia" w:hAnsiTheme="minorHAnsi" w:cstheme="minorBidi"/>
          <w:sz w:val="22"/>
          <w:szCs w:val="22"/>
        </w:rPr>
      </w:pPr>
      <w:r w:rsidRPr="00362B74">
        <w:rPr>
          <w:rFonts w:eastAsia="SimSun"/>
          <w:lang w:eastAsia="zh-CN"/>
        </w:rPr>
        <w:t>4.8.7</w:t>
      </w:r>
      <w:r>
        <w:rPr>
          <w:rFonts w:asciiTheme="minorHAnsi" w:eastAsiaTheme="minorEastAsia" w:hAnsiTheme="minorHAnsi" w:cstheme="minorBidi"/>
          <w:sz w:val="22"/>
          <w:szCs w:val="22"/>
        </w:rPr>
        <w:tab/>
      </w:r>
      <w:r w:rsidRPr="00362B74">
        <w:rPr>
          <w:rFonts w:eastAsia="SimSun"/>
        </w:rPr>
        <w:t xml:space="preserve">Generation of MB-MSR </w:t>
      </w:r>
      <w:r w:rsidRPr="00362B74">
        <w:rPr>
          <w:rFonts w:eastAsia="SimSun"/>
          <w:lang w:eastAsia="zh-CN"/>
        </w:rPr>
        <w:t>test configurations</w:t>
      </w:r>
      <w:r>
        <w:tab/>
      </w:r>
      <w:r>
        <w:fldChar w:fldCharType="begin" w:fldLock="1"/>
      </w:r>
      <w:r>
        <w:instrText xml:space="preserve"> PAGEREF _Toc37180570 \h </w:instrText>
      </w:r>
      <w:r>
        <w:fldChar w:fldCharType="separate"/>
      </w:r>
      <w:r>
        <w:t>53</w:t>
      </w:r>
      <w:r>
        <w:fldChar w:fldCharType="end"/>
      </w:r>
    </w:p>
    <w:p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w:t>
      </w:r>
      <w:r>
        <w:rPr>
          <w:rFonts w:asciiTheme="minorHAnsi" w:eastAsiaTheme="minorEastAsia" w:hAnsiTheme="minorHAnsi" w:cstheme="minorBidi"/>
          <w:sz w:val="22"/>
          <w:szCs w:val="22"/>
        </w:rPr>
        <w:tab/>
      </w:r>
      <w:r w:rsidRPr="00362B74">
        <w:rPr>
          <w:rFonts w:eastAsia="SimSun"/>
        </w:rPr>
        <w:t>TC7a: MB-MSR test configuration for full carrier allocation</w:t>
      </w:r>
      <w:r>
        <w:tab/>
      </w:r>
      <w:r>
        <w:fldChar w:fldCharType="begin" w:fldLock="1"/>
      </w:r>
      <w:r>
        <w:instrText xml:space="preserve"> PAGEREF _Toc37180571 \h </w:instrText>
      </w:r>
      <w:r>
        <w:fldChar w:fldCharType="separate"/>
      </w:r>
      <w:r>
        <w:t>53</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.1.1</w:t>
      </w:r>
      <w:r>
        <w:rPr>
          <w:rFonts w:asciiTheme="minorHAnsi" w:eastAsiaTheme="minorEastAsia" w:hAnsiTheme="minorHAnsi" w:cstheme="minorBidi"/>
          <w:sz w:val="22"/>
          <w:szCs w:val="22"/>
        </w:rPr>
        <w:tab/>
      </w:r>
      <w:r w:rsidRPr="00362B74">
        <w:rPr>
          <w:rFonts w:eastAsia="SimSun"/>
        </w:rPr>
        <w:t>TC7a generation</w:t>
      </w:r>
      <w:r>
        <w:tab/>
      </w:r>
      <w:r>
        <w:fldChar w:fldCharType="begin" w:fldLock="1"/>
      </w:r>
      <w:r>
        <w:instrText xml:space="preserve"> PAGEREF _Toc37180572 \h </w:instrText>
      </w:r>
      <w:r>
        <w:fldChar w:fldCharType="separate"/>
      </w:r>
      <w:r>
        <w:t>53</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w:t>
      </w:r>
      <w:r w:rsidRPr="00362B74">
        <w:rPr>
          <w:rFonts w:eastAsia="SimSun"/>
          <w:lang w:eastAsia="zh-CN"/>
        </w:rPr>
        <w:t>2</w:t>
      </w:r>
      <w:r>
        <w:rPr>
          <w:rFonts w:asciiTheme="minorHAnsi" w:eastAsiaTheme="minorEastAsia" w:hAnsiTheme="minorHAnsi" w:cstheme="minorBidi"/>
          <w:sz w:val="22"/>
          <w:szCs w:val="22"/>
        </w:rPr>
        <w:tab/>
      </w:r>
      <w:r w:rsidRPr="00362B74">
        <w:rPr>
          <w:rFonts w:eastAsia="SimSun"/>
        </w:rPr>
        <w:t>TC7a power allocation</w:t>
      </w:r>
      <w:r>
        <w:tab/>
      </w:r>
      <w:r>
        <w:fldChar w:fldCharType="begin" w:fldLock="1"/>
      </w:r>
      <w:r>
        <w:instrText xml:space="preserve"> PAGEREF _Toc37180573 \h </w:instrText>
      </w:r>
      <w:r>
        <w:fldChar w:fldCharType="separate"/>
      </w:r>
      <w:r>
        <w:t>53</w:t>
      </w:r>
      <w:r>
        <w:fldChar w:fldCharType="end"/>
      </w:r>
    </w:p>
    <w:p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w:t>
      </w:r>
      <w:r>
        <w:rPr>
          <w:rFonts w:asciiTheme="minorHAnsi" w:eastAsiaTheme="minorEastAsia" w:hAnsiTheme="minorHAnsi" w:cstheme="minorBidi"/>
          <w:sz w:val="22"/>
          <w:szCs w:val="22"/>
        </w:rPr>
        <w:tab/>
      </w:r>
      <w:r w:rsidRPr="00362B74">
        <w:rPr>
          <w:rFonts w:eastAsia="SimSun"/>
        </w:rPr>
        <w:t>TC7b: MB-MSR test configuration with high PSD per carrier</w:t>
      </w:r>
      <w:r>
        <w:tab/>
      </w:r>
      <w:r>
        <w:fldChar w:fldCharType="begin" w:fldLock="1"/>
      </w:r>
      <w:r>
        <w:instrText xml:space="preserve"> PAGEREF _Toc37180574 \h </w:instrText>
      </w:r>
      <w:r>
        <w:fldChar w:fldCharType="separate"/>
      </w:r>
      <w:r>
        <w:t>53</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.2.1</w:t>
      </w:r>
      <w:r>
        <w:rPr>
          <w:rFonts w:asciiTheme="minorHAnsi" w:eastAsiaTheme="minorEastAsia" w:hAnsiTheme="minorHAnsi" w:cstheme="minorBidi"/>
          <w:sz w:val="22"/>
          <w:szCs w:val="22"/>
        </w:rPr>
        <w:tab/>
      </w:r>
      <w:r w:rsidRPr="00362B74">
        <w:rPr>
          <w:rFonts w:eastAsia="SimSun"/>
        </w:rPr>
        <w:t>TC7b generation</w:t>
      </w:r>
      <w:r>
        <w:tab/>
      </w:r>
      <w:r>
        <w:fldChar w:fldCharType="begin" w:fldLock="1"/>
      </w:r>
      <w:r>
        <w:instrText xml:space="preserve"> PAGEREF _Toc37180575 \h </w:instrText>
      </w:r>
      <w:r>
        <w:fldChar w:fldCharType="separate"/>
      </w:r>
      <w:r>
        <w:t>54</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.2.2</w:t>
      </w:r>
      <w:r>
        <w:rPr>
          <w:rFonts w:asciiTheme="minorHAnsi" w:eastAsiaTheme="minorEastAsia" w:hAnsiTheme="minorHAnsi" w:cstheme="minorBidi"/>
          <w:sz w:val="22"/>
          <w:szCs w:val="22"/>
        </w:rPr>
        <w:tab/>
      </w:r>
      <w:r w:rsidRPr="00362B74">
        <w:rPr>
          <w:rFonts w:eastAsia="SimSun"/>
        </w:rPr>
        <w:t>TC7b power allocation</w:t>
      </w:r>
      <w:r>
        <w:tab/>
      </w:r>
      <w:r>
        <w:fldChar w:fldCharType="begin" w:fldLock="1"/>
      </w:r>
      <w:r>
        <w:instrText xml:space="preserve"> PAGEREF _Toc37180576 \h </w:instrText>
      </w:r>
      <w:r>
        <w:fldChar w:fldCharType="separate"/>
      </w:r>
      <w:r>
        <w:t>54</w:t>
      </w:r>
      <w:r>
        <w:fldChar w:fldCharType="end"/>
      </w:r>
    </w:p>
    <w:p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w:t>
      </w:r>
      <w:r>
        <w:rPr>
          <w:rFonts w:asciiTheme="minorHAnsi" w:eastAsiaTheme="minorEastAsia" w:hAnsiTheme="minorHAnsi" w:cstheme="minorBidi"/>
          <w:sz w:val="22"/>
          <w:szCs w:val="22"/>
        </w:rPr>
        <w:tab/>
      </w:r>
      <w:r w:rsidRPr="00362B74">
        <w:rPr>
          <w:rFonts w:eastAsia="SimSun"/>
        </w:rPr>
        <w:t>TC7c: MB-MSR test configuration with GSM/EDGE single RAT operation in one band</w:t>
      </w:r>
      <w:r>
        <w:tab/>
      </w:r>
      <w:r>
        <w:fldChar w:fldCharType="begin" w:fldLock="1"/>
      </w:r>
      <w:r>
        <w:instrText xml:space="preserve"> PAGEREF _Toc37180577 \h </w:instrText>
      </w:r>
      <w:r>
        <w:fldChar w:fldCharType="separate"/>
      </w:r>
      <w:r>
        <w:t>54</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.3.1</w:t>
      </w:r>
      <w:r>
        <w:rPr>
          <w:rFonts w:asciiTheme="minorHAnsi" w:eastAsiaTheme="minorEastAsia" w:hAnsiTheme="minorHAnsi" w:cstheme="minorBidi"/>
          <w:sz w:val="22"/>
          <w:szCs w:val="22"/>
        </w:rPr>
        <w:tab/>
      </w:r>
      <w:r w:rsidRPr="00362B74">
        <w:rPr>
          <w:rFonts w:eastAsia="SimSun"/>
        </w:rPr>
        <w:t>TC7c generation</w:t>
      </w:r>
      <w:r>
        <w:tab/>
      </w:r>
      <w:r>
        <w:fldChar w:fldCharType="begin" w:fldLock="1"/>
      </w:r>
      <w:r>
        <w:instrText xml:space="preserve"> PAGEREF _Toc37180578 \h </w:instrText>
      </w:r>
      <w:r>
        <w:fldChar w:fldCharType="separate"/>
      </w:r>
      <w:r>
        <w:t>55</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.3.2</w:t>
      </w:r>
      <w:r>
        <w:rPr>
          <w:rFonts w:asciiTheme="minorHAnsi" w:eastAsiaTheme="minorEastAsia" w:hAnsiTheme="minorHAnsi" w:cstheme="minorBidi"/>
          <w:sz w:val="22"/>
          <w:szCs w:val="22"/>
        </w:rPr>
        <w:tab/>
      </w:r>
      <w:r w:rsidRPr="00362B74">
        <w:rPr>
          <w:rFonts w:eastAsia="SimSun"/>
        </w:rPr>
        <w:t>TC7c power allocation</w:t>
      </w:r>
      <w:r>
        <w:tab/>
      </w:r>
      <w:r>
        <w:fldChar w:fldCharType="begin" w:fldLock="1"/>
      </w:r>
      <w:r>
        <w:instrText xml:space="preserve"> PAGEREF _Toc37180579 \h </w:instrText>
      </w:r>
      <w:r>
        <w:fldChar w:fldCharType="separate"/>
      </w:r>
      <w:r>
        <w:t>55</w:t>
      </w:r>
      <w:r>
        <w:fldChar w:fldCharType="end"/>
      </w:r>
    </w:p>
    <w:p w:rsidR="00FE44C9" w:rsidRDefault="00FE44C9">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_Toc37180580 \h </w:instrText>
      </w:r>
      <w:r>
        <w:fldChar w:fldCharType="separate"/>
      </w:r>
      <w:r>
        <w:t>56</w:t>
      </w:r>
      <w:r>
        <w:fldChar w:fldCharType="end"/>
      </w:r>
    </w:p>
    <w:p w:rsidR="00FE44C9" w:rsidRDefault="00FE44C9">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_Toc37180581 \h </w:instrText>
      </w:r>
      <w:r>
        <w:fldChar w:fldCharType="separate"/>
      </w:r>
      <w:r>
        <w:t>56</w:t>
      </w:r>
      <w:r>
        <w:fldChar w:fldCharType="end"/>
      </w:r>
    </w:p>
    <w:p w:rsidR="00FE44C9" w:rsidRDefault="00FE44C9">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_Toc37180582 \h </w:instrText>
      </w:r>
      <w:r>
        <w:fldChar w:fldCharType="separate"/>
      </w:r>
      <w:r>
        <w:t>56</w:t>
      </w:r>
      <w:r>
        <w:fldChar w:fldCharType="end"/>
      </w:r>
    </w:p>
    <w:p w:rsidR="00FE44C9" w:rsidRDefault="00FE44C9">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_Toc37180583 \h </w:instrText>
      </w:r>
      <w:r>
        <w:fldChar w:fldCharType="separate"/>
      </w:r>
      <w:r>
        <w:t>56</w:t>
      </w:r>
      <w:r>
        <w:fldChar w:fldCharType="end"/>
      </w:r>
    </w:p>
    <w:p w:rsidR="00FE44C9" w:rsidRDefault="00FE44C9">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_Toc37180584 \h </w:instrText>
      </w:r>
      <w:r>
        <w:fldChar w:fldCharType="separate"/>
      </w:r>
      <w:r>
        <w:t>56</w:t>
      </w:r>
      <w:r>
        <w:fldChar w:fldCharType="end"/>
      </w:r>
    </w:p>
    <w:p w:rsidR="00FE44C9" w:rsidRDefault="00FE44C9">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_Toc37180585 \h </w:instrText>
      </w:r>
      <w:r>
        <w:fldChar w:fldCharType="separate"/>
      </w:r>
      <w:r>
        <w:t>56</w:t>
      </w:r>
      <w:r>
        <w:fldChar w:fldCharType="end"/>
      </w:r>
    </w:p>
    <w:p w:rsidR="00FE44C9" w:rsidRDefault="00FE44C9">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_Toc37180586 \h </w:instrText>
      </w:r>
      <w:r>
        <w:fldChar w:fldCharType="separate"/>
      </w:r>
      <w:r>
        <w:t>56</w:t>
      </w:r>
      <w:r>
        <w:fldChar w:fldCharType="end"/>
      </w:r>
    </w:p>
    <w:p w:rsidR="00FE44C9" w:rsidRDefault="00FE44C9">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_Toc37180587 \h </w:instrText>
      </w:r>
      <w:r>
        <w:fldChar w:fldCharType="separate"/>
      </w:r>
      <w:r>
        <w:t>56</w:t>
      </w:r>
      <w:r>
        <w:fldChar w:fldCharType="end"/>
      </w:r>
    </w:p>
    <w:p w:rsidR="00FE44C9" w:rsidRDefault="00FE44C9">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_Toc37180588 \h </w:instrText>
      </w:r>
      <w:r>
        <w:fldChar w:fldCharType="separate"/>
      </w:r>
      <w:r>
        <w:t>57</w:t>
      </w:r>
      <w:r>
        <w:fldChar w:fldCharType="end"/>
      </w:r>
    </w:p>
    <w:p w:rsidR="00FE44C9" w:rsidRDefault="00FE44C9">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_Toc37180589 \h </w:instrText>
      </w:r>
      <w:r>
        <w:fldChar w:fldCharType="separate"/>
      </w:r>
      <w:r>
        <w:t>57</w:t>
      </w:r>
      <w:r>
        <w:fldChar w:fldCharType="end"/>
      </w:r>
    </w:p>
    <w:p w:rsidR="00FE44C9" w:rsidRDefault="00FE44C9">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_Toc37180590 \h </w:instrText>
      </w:r>
      <w:r>
        <w:fldChar w:fldCharType="separate"/>
      </w:r>
      <w:r>
        <w:t>57</w:t>
      </w:r>
      <w:r>
        <w:fldChar w:fldCharType="end"/>
      </w:r>
    </w:p>
    <w:p w:rsidR="00FE44C9" w:rsidRDefault="00FE44C9">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_Toc37180591 \h </w:instrText>
      </w:r>
      <w:r>
        <w:fldChar w:fldCharType="separate"/>
      </w:r>
      <w:r>
        <w:t>57</w:t>
      </w:r>
      <w:r>
        <w:fldChar w:fldCharType="end"/>
      </w:r>
    </w:p>
    <w:p w:rsidR="00FE44C9" w:rsidRDefault="00FE44C9">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_Toc37180592 \h </w:instrText>
      </w:r>
      <w:r>
        <w:fldChar w:fldCharType="separate"/>
      </w:r>
      <w:r>
        <w:t>58</w:t>
      </w:r>
      <w:r>
        <w:fldChar w:fldCharType="end"/>
      </w:r>
    </w:p>
    <w:p w:rsidR="00FE44C9" w:rsidRDefault="00FE44C9">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_Toc37180593 \h </w:instrText>
      </w:r>
      <w:r>
        <w:fldChar w:fldCharType="separate"/>
      </w:r>
      <w:r>
        <w:t>58</w:t>
      </w:r>
      <w:r>
        <w:fldChar w:fldCharType="end"/>
      </w:r>
    </w:p>
    <w:p w:rsidR="00FE44C9" w:rsidRDefault="00FE44C9">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_Toc37180594 \h </w:instrText>
      </w:r>
      <w:r>
        <w:fldChar w:fldCharType="separate"/>
      </w:r>
      <w:r>
        <w:t>58</w:t>
      </w:r>
      <w:r>
        <w:fldChar w:fldCharType="end"/>
      </w:r>
    </w:p>
    <w:p w:rsidR="00FE44C9" w:rsidRDefault="00FE44C9">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_Toc37180595 \h </w:instrText>
      </w:r>
      <w:r>
        <w:fldChar w:fldCharType="separate"/>
      </w:r>
      <w:r>
        <w:t>58</w:t>
      </w:r>
      <w:r>
        <w:fldChar w:fldCharType="end"/>
      </w:r>
    </w:p>
    <w:p w:rsidR="00FE44C9" w:rsidRDefault="00FE44C9">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_Toc37180596 \h </w:instrText>
      </w:r>
      <w:r>
        <w:fldChar w:fldCharType="separate"/>
      </w:r>
      <w:r>
        <w:t>58</w:t>
      </w:r>
      <w:r>
        <w:fldChar w:fldCharType="end"/>
      </w:r>
    </w:p>
    <w:p w:rsidR="00FE44C9" w:rsidRDefault="00FE44C9">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_Toc37180597 \h </w:instrText>
      </w:r>
      <w:r>
        <w:fldChar w:fldCharType="separate"/>
      </w:r>
      <w:r>
        <w:t>58</w:t>
      </w:r>
      <w:r>
        <w:fldChar w:fldCharType="end"/>
      </w:r>
    </w:p>
    <w:p w:rsidR="00FE44C9" w:rsidRDefault="00FE44C9">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_Toc37180598 \h </w:instrText>
      </w:r>
      <w:r>
        <w:fldChar w:fldCharType="separate"/>
      </w:r>
      <w:r>
        <w:t>59</w:t>
      </w:r>
      <w:r>
        <w:fldChar w:fldCharType="end"/>
      </w:r>
    </w:p>
    <w:p w:rsidR="00FE44C9" w:rsidRDefault="00FE44C9">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_Toc37180599 \h </w:instrText>
      </w:r>
      <w:r>
        <w:fldChar w:fldCharType="separate"/>
      </w:r>
      <w:r>
        <w:t>59</w:t>
      </w:r>
      <w:r>
        <w:fldChar w:fldCharType="end"/>
      </w:r>
    </w:p>
    <w:p w:rsidR="00FE44C9" w:rsidRDefault="00FE44C9">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_Toc37180600 \h </w:instrText>
      </w:r>
      <w:r>
        <w:fldChar w:fldCharType="separate"/>
      </w:r>
      <w:r>
        <w:t>59</w:t>
      </w:r>
      <w:r>
        <w:fldChar w:fldCharType="end"/>
      </w:r>
    </w:p>
    <w:p w:rsidR="00FE44C9" w:rsidRDefault="00FE44C9">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_Toc37180601 \h </w:instrText>
      </w:r>
      <w:r>
        <w:fldChar w:fldCharType="separate"/>
      </w:r>
      <w:r>
        <w:t>59</w:t>
      </w:r>
      <w:r>
        <w:fldChar w:fldCharType="end"/>
      </w:r>
    </w:p>
    <w:p w:rsidR="00FE44C9" w:rsidRDefault="00FE44C9">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_Toc37180602 \h </w:instrText>
      </w:r>
      <w:r>
        <w:fldChar w:fldCharType="separate"/>
      </w:r>
      <w:r>
        <w:t>59</w:t>
      </w:r>
      <w:r>
        <w:fldChar w:fldCharType="end"/>
      </w:r>
    </w:p>
    <w:p w:rsidR="00FE44C9" w:rsidRDefault="00FE44C9">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_Toc37180603 \h </w:instrText>
      </w:r>
      <w:r>
        <w:fldChar w:fldCharType="separate"/>
      </w:r>
      <w:r>
        <w:t>60</w:t>
      </w:r>
      <w:r>
        <w:fldChar w:fldCharType="end"/>
      </w:r>
    </w:p>
    <w:p w:rsidR="00FE44C9" w:rsidRDefault="00FE44C9">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_Toc37180604 \h </w:instrText>
      </w:r>
      <w:r>
        <w:fldChar w:fldCharType="separate"/>
      </w:r>
      <w:r>
        <w:t>60</w:t>
      </w:r>
      <w:r>
        <w:fldChar w:fldCharType="end"/>
      </w:r>
    </w:p>
    <w:p w:rsidR="00FE44C9" w:rsidRDefault="00FE44C9">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_Toc37180605 \h </w:instrText>
      </w:r>
      <w:r>
        <w:fldChar w:fldCharType="separate"/>
      </w:r>
      <w:r>
        <w:t>60</w:t>
      </w:r>
      <w:r>
        <w:fldChar w:fldCharType="end"/>
      </w:r>
    </w:p>
    <w:p w:rsidR="00FE44C9" w:rsidRDefault="00FE44C9">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_Toc37180606 \h </w:instrText>
      </w:r>
      <w:r>
        <w:fldChar w:fldCharType="separate"/>
      </w:r>
      <w:r>
        <w:t>60</w:t>
      </w:r>
      <w:r>
        <w:fldChar w:fldCharType="end"/>
      </w:r>
    </w:p>
    <w:p w:rsidR="00FE44C9" w:rsidRDefault="00FE44C9">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_Toc37180607 \h </w:instrText>
      </w:r>
      <w:r>
        <w:fldChar w:fldCharType="separate"/>
      </w:r>
      <w:r>
        <w:t>60</w:t>
      </w:r>
      <w:r>
        <w:fldChar w:fldCharType="end"/>
      </w:r>
    </w:p>
    <w:p w:rsidR="00FE44C9" w:rsidRDefault="00FE44C9">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_Toc37180608 \h </w:instrText>
      </w:r>
      <w:r>
        <w:fldChar w:fldCharType="separate"/>
      </w:r>
      <w:r>
        <w:t>60</w:t>
      </w:r>
      <w:r>
        <w:fldChar w:fldCharType="end"/>
      </w:r>
    </w:p>
    <w:p w:rsidR="00FE44C9" w:rsidRDefault="00FE44C9">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_Toc37180609 \h </w:instrText>
      </w:r>
      <w:r>
        <w:fldChar w:fldCharType="separate"/>
      </w:r>
      <w:r>
        <w:t>61</w:t>
      </w:r>
      <w:r>
        <w:fldChar w:fldCharType="end"/>
      </w:r>
    </w:p>
    <w:p w:rsidR="00FE44C9" w:rsidRDefault="00FE44C9">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_Toc37180610 \h </w:instrText>
      </w:r>
      <w:r>
        <w:fldChar w:fldCharType="separate"/>
      </w:r>
      <w:r>
        <w:t>61</w:t>
      </w:r>
      <w:r>
        <w:fldChar w:fldCharType="end"/>
      </w:r>
    </w:p>
    <w:p w:rsidR="00FE44C9" w:rsidRDefault="00FE44C9">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_Toc37180611 \h </w:instrText>
      </w:r>
      <w:r>
        <w:fldChar w:fldCharType="separate"/>
      </w:r>
      <w:r>
        <w:t>61</w:t>
      </w:r>
      <w:r>
        <w:fldChar w:fldCharType="end"/>
      </w:r>
    </w:p>
    <w:p w:rsidR="00FE44C9" w:rsidRDefault="00FE44C9">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_Toc37180612 \h </w:instrText>
      </w:r>
      <w:r>
        <w:fldChar w:fldCharType="separate"/>
      </w:r>
      <w:r>
        <w:t>61</w:t>
      </w:r>
      <w:r>
        <w:fldChar w:fldCharType="end"/>
      </w:r>
    </w:p>
    <w:p w:rsidR="00FE44C9" w:rsidRDefault="00FE44C9">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_Toc37180613 \h </w:instrText>
      </w:r>
      <w:r>
        <w:fldChar w:fldCharType="separate"/>
      </w:r>
      <w:r>
        <w:t>61</w:t>
      </w:r>
      <w:r>
        <w:fldChar w:fldCharType="end"/>
      </w:r>
    </w:p>
    <w:p w:rsidR="00FE44C9" w:rsidRDefault="00FE44C9">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_Toc37180614 \h </w:instrText>
      </w:r>
      <w:r>
        <w:fldChar w:fldCharType="separate"/>
      </w:r>
      <w:r>
        <w:t>61</w:t>
      </w:r>
      <w:r>
        <w:fldChar w:fldCharType="end"/>
      </w:r>
    </w:p>
    <w:p w:rsidR="00FE44C9" w:rsidRDefault="00FE44C9">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_Toc37180615 \h </w:instrText>
      </w:r>
      <w:r>
        <w:fldChar w:fldCharType="separate"/>
      </w:r>
      <w:r>
        <w:t>61</w:t>
      </w:r>
      <w:r>
        <w:fldChar w:fldCharType="end"/>
      </w:r>
    </w:p>
    <w:p w:rsidR="00FE44C9" w:rsidRDefault="00FE44C9">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_Toc37180616 \h </w:instrText>
      </w:r>
      <w:r>
        <w:fldChar w:fldCharType="separate"/>
      </w:r>
      <w:r>
        <w:t>62</w:t>
      </w:r>
      <w:r>
        <w:fldChar w:fldCharType="end"/>
      </w:r>
    </w:p>
    <w:p w:rsidR="00FE44C9" w:rsidRDefault="00FE44C9">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_Toc37180617 \h </w:instrText>
      </w:r>
      <w:r>
        <w:fldChar w:fldCharType="separate"/>
      </w:r>
      <w:r>
        <w:t>62</w:t>
      </w:r>
      <w:r>
        <w:fldChar w:fldCharType="end"/>
      </w:r>
    </w:p>
    <w:p w:rsidR="00FE44C9" w:rsidRDefault="00FE44C9">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_Toc37180618 \h </w:instrText>
      </w:r>
      <w:r>
        <w:fldChar w:fldCharType="separate"/>
      </w:r>
      <w:r>
        <w:t>62</w:t>
      </w:r>
      <w:r>
        <w:fldChar w:fldCharType="end"/>
      </w:r>
    </w:p>
    <w:p w:rsidR="00FE44C9" w:rsidRDefault="00FE44C9">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_Toc37180619 \h </w:instrText>
      </w:r>
      <w:r>
        <w:fldChar w:fldCharType="separate"/>
      </w:r>
      <w:r>
        <w:t>62</w:t>
      </w:r>
      <w:r>
        <w:fldChar w:fldCharType="end"/>
      </w:r>
    </w:p>
    <w:p w:rsidR="00FE44C9" w:rsidRDefault="00FE44C9">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_Toc37180620 \h </w:instrText>
      </w:r>
      <w:r>
        <w:fldChar w:fldCharType="separate"/>
      </w:r>
      <w:r>
        <w:t>62</w:t>
      </w:r>
      <w:r>
        <w:fldChar w:fldCharType="end"/>
      </w:r>
    </w:p>
    <w:p w:rsidR="00FE44C9" w:rsidRDefault="00FE44C9">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_Toc37180621 \h </w:instrText>
      </w:r>
      <w:r>
        <w:fldChar w:fldCharType="separate"/>
      </w:r>
      <w:r>
        <w:t>63</w:t>
      </w:r>
      <w:r>
        <w:fldChar w:fldCharType="end"/>
      </w:r>
    </w:p>
    <w:p w:rsidR="00FE44C9" w:rsidRDefault="00FE44C9">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_Toc37180622 \h </w:instrText>
      </w:r>
      <w:r>
        <w:fldChar w:fldCharType="separate"/>
      </w:r>
      <w:r>
        <w:t>63</w:t>
      </w:r>
      <w:r>
        <w:fldChar w:fldCharType="end"/>
      </w:r>
    </w:p>
    <w:p w:rsidR="00FE44C9" w:rsidRDefault="00FE44C9">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_Toc37180623 \h </w:instrText>
      </w:r>
      <w:r>
        <w:fldChar w:fldCharType="separate"/>
      </w:r>
      <w:r>
        <w:t>63</w:t>
      </w:r>
      <w:r>
        <w:fldChar w:fldCharType="end"/>
      </w:r>
    </w:p>
    <w:p w:rsidR="00FE44C9" w:rsidRDefault="00FE44C9">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_Toc37180624 \h </w:instrText>
      </w:r>
      <w:r>
        <w:fldChar w:fldCharType="separate"/>
      </w:r>
      <w:r>
        <w:t>63</w:t>
      </w:r>
      <w:r>
        <w:fldChar w:fldCharType="end"/>
      </w:r>
    </w:p>
    <w:p w:rsidR="00FE44C9" w:rsidRDefault="00FE44C9">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_Toc37180625 \h </w:instrText>
      </w:r>
      <w:r>
        <w:fldChar w:fldCharType="separate"/>
      </w:r>
      <w:r>
        <w:t>63</w:t>
      </w:r>
      <w:r>
        <w:fldChar w:fldCharType="end"/>
      </w:r>
    </w:p>
    <w:p w:rsidR="00FE44C9" w:rsidRDefault="00FE44C9">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_Toc37180626 \h </w:instrText>
      </w:r>
      <w:r>
        <w:fldChar w:fldCharType="separate"/>
      </w:r>
      <w:r>
        <w:t>63</w:t>
      </w:r>
      <w:r>
        <w:fldChar w:fldCharType="end"/>
      </w:r>
    </w:p>
    <w:p w:rsidR="00FE44C9" w:rsidRDefault="00FE44C9">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_Toc37180627 \h </w:instrText>
      </w:r>
      <w:r>
        <w:fldChar w:fldCharType="separate"/>
      </w:r>
      <w:r>
        <w:t>64</w:t>
      </w:r>
      <w:r>
        <w:fldChar w:fldCharType="end"/>
      </w:r>
    </w:p>
    <w:p w:rsidR="00FE44C9" w:rsidRDefault="00FE44C9">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_Toc37180628 \h </w:instrText>
      </w:r>
      <w:r>
        <w:fldChar w:fldCharType="separate"/>
      </w:r>
      <w:r>
        <w:t>64</w:t>
      </w:r>
      <w:r>
        <w:fldChar w:fldCharType="end"/>
      </w:r>
    </w:p>
    <w:p w:rsidR="00FE44C9" w:rsidRDefault="00FE44C9">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_Toc37180629 \h </w:instrText>
      </w:r>
      <w:r>
        <w:fldChar w:fldCharType="separate"/>
      </w:r>
      <w:r>
        <w:t>64</w:t>
      </w:r>
      <w:r>
        <w:fldChar w:fldCharType="end"/>
      </w:r>
    </w:p>
    <w:p w:rsidR="00FE44C9" w:rsidRDefault="00FE44C9">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_Toc37180630 \h </w:instrText>
      </w:r>
      <w:r>
        <w:fldChar w:fldCharType="separate"/>
      </w:r>
      <w:r>
        <w:t>65</w:t>
      </w:r>
      <w:r>
        <w:fldChar w:fldCharType="end"/>
      </w:r>
    </w:p>
    <w:p w:rsidR="00FE44C9" w:rsidRDefault="00FE44C9">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_Toc37180631 \h </w:instrText>
      </w:r>
      <w:r>
        <w:fldChar w:fldCharType="separate"/>
      </w:r>
      <w:r>
        <w:t>66</w:t>
      </w:r>
      <w:r>
        <w:fldChar w:fldCharType="end"/>
      </w:r>
    </w:p>
    <w:p w:rsidR="00FE44C9" w:rsidRDefault="00FE44C9">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_Toc37180632 \h </w:instrText>
      </w:r>
      <w:r>
        <w:fldChar w:fldCharType="separate"/>
      </w:r>
      <w:r>
        <w:t>66</w:t>
      </w:r>
      <w:r>
        <w:fldChar w:fldCharType="end"/>
      </w:r>
    </w:p>
    <w:p w:rsidR="00FE44C9" w:rsidRDefault="00FE44C9">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_Toc37180633 \h </w:instrText>
      </w:r>
      <w:r>
        <w:fldChar w:fldCharType="separate"/>
      </w:r>
      <w:r>
        <w:t>66</w:t>
      </w:r>
      <w:r>
        <w:fldChar w:fldCharType="end"/>
      </w:r>
    </w:p>
    <w:p w:rsidR="00FE44C9" w:rsidRDefault="00FE44C9">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_Toc37180634 \h </w:instrText>
      </w:r>
      <w:r>
        <w:fldChar w:fldCharType="separate"/>
      </w:r>
      <w:r>
        <w:t>66</w:t>
      </w:r>
      <w:r>
        <w:fldChar w:fldCharType="end"/>
      </w:r>
    </w:p>
    <w:p w:rsidR="00FE44C9" w:rsidRDefault="00FE44C9">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_Toc37180635 \h </w:instrText>
      </w:r>
      <w:r>
        <w:fldChar w:fldCharType="separate"/>
      </w:r>
      <w:r>
        <w:t>66</w:t>
      </w:r>
      <w:r>
        <w:fldChar w:fldCharType="end"/>
      </w:r>
    </w:p>
    <w:p w:rsidR="00FE44C9" w:rsidRDefault="00FE44C9">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_Toc37180636 \h </w:instrText>
      </w:r>
      <w:r>
        <w:fldChar w:fldCharType="separate"/>
      </w:r>
      <w:r>
        <w:t>67</w:t>
      </w:r>
      <w:r>
        <w:fldChar w:fldCharType="end"/>
      </w:r>
    </w:p>
    <w:p w:rsidR="00FE44C9" w:rsidRDefault="00FE44C9">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_Toc37180637 \h </w:instrText>
      </w:r>
      <w:r>
        <w:fldChar w:fldCharType="separate"/>
      </w:r>
      <w:r>
        <w:t>67</w:t>
      </w:r>
      <w:r>
        <w:fldChar w:fldCharType="end"/>
      </w:r>
    </w:p>
    <w:p w:rsidR="00FE44C9" w:rsidRDefault="00FE44C9">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_Toc37180638 \h </w:instrText>
      </w:r>
      <w:r>
        <w:fldChar w:fldCharType="separate"/>
      </w:r>
      <w:r>
        <w:t>67</w:t>
      </w:r>
      <w:r>
        <w:fldChar w:fldCharType="end"/>
      </w:r>
    </w:p>
    <w:p w:rsidR="00FE44C9" w:rsidRDefault="00FE44C9">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_Toc37180639 \h </w:instrText>
      </w:r>
      <w:r>
        <w:fldChar w:fldCharType="separate"/>
      </w:r>
      <w:r>
        <w:t>68</w:t>
      </w:r>
      <w:r>
        <w:fldChar w:fldCharType="end"/>
      </w:r>
    </w:p>
    <w:p w:rsidR="00FE44C9" w:rsidRDefault="00FE44C9">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_Toc37180640 \h </w:instrText>
      </w:r>
      <w:r>
        <w:fldChar w:fldCharType="separate"/>
      </w:r>
      <w:r>
        <w:t>68</w:t>
      </w:r>
      <w:r>
        <w:fldChar w:fldCharType="end"/>
      </w:r>
    </w:p>
    <w:p w:rsidR="00FE44C9" w:rsidRDefault="00FE44C9">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_Toc37180641 \h </w:instrText>
      </w:r>
      <w:r>
        <w:fldChar w:fldCharType="separate"/>
      </w:r>
      <w:r>
        <w:t>68</w:t>
      </w:r>
      <w:r>
        <w:fldChar w:fldCharType="end"/>
      </w:r>
    </w:p>
    <w:p w:rsidR="00FE44C9" w:rsidRDefault="00FE44C9">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_Toc37180642 \h </w:instrText>
      </w:r>
      <w:r>
        <w:fldChar w:fldCharType="separate"/>
      </w:r>
      <w:r>
        <w:t>68</w:t>
      </w:r>
      <w:r>
        <w:fldChar w:fldCharType="end"/>
      </w:r>
    </w:p>
    <w:p w:rsidR="00FE44C9" w:rsidRDefault="00FE44C9">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_Toc37180643 \h </w:instrText>
      </w:r>
      <w:r>
        <w:fldChar w:fldCharType="separate"/>
      </w:r>
      <w:r>
        <w:t>69</w:t>
      </w:r>
      <w:r>
        <w:fldChar w:fldCharType="end"/>
      </w:r>
    </w:p>
    <w:p w:rsidR="00FE44C9" w:rsidRDefault="00FE44C9">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_Toc37180644 \h </w:instrText>
      </w:r>
      <w:r>
        <w:fldChar w:fldCharType="separate"/>
      </w:r>
      <w:r>
        <w:t>70</w:t>
      </w:r>
      <w:r>
        <w:fldChar w:fldCharType="end"/>
      </w:r>
    </w:p>
    <w:p w:rsidR="00FE44C9" w:rsidRDefault="00FE44C9">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_Toc37180645 \h </w:instrText>
      </w:r>
      <w:r>
        <w:fldChar w:fldCharType="separate"/>
      </w:r>
      <w:r>
        <w:t>70</w:t>
      </w:r>
      <w:r>
        <w:fldChar w:fldCharType="end"/>
      </w:r>
    </w:p>
    <w:p w:rsidR="00FE44C9" w:rsidRDefault="00FE44C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_Toc37180646 \h </w:instrText>
      </w:r>
      <w:r>
        <w:fldChar w:fldCharType="separate"/>
      </w:r>
      <w:r>
        <w:t>70</w:t>
      </w:r>
      <w:r>
        <w:fldChar w:fldCharType="end"/>
      </w:r>
    </w:p>
    <w:p w:rsidR="00FE44C9" w:rsidRDefault="00FE44C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_Toc37180647 \h </w:instrText>
      </w:r>
      <w:r>
        <w:fldChar w:fldCharType="separate"/>
      </w:r>
      <w:r>
        <w:t>73</w:t>
      </w:r>
      <w:r>
        <w:fldChar w:fldCharType="end"/>
      </w:r>
    </w:p>
    <w:p w:rsidR="00FE44C9" w:rsidRDefault="00FE44C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_Toc37180648 \h </w:instrText>
      </w:r>
      <w:r>
        <w:fldChar w:fldCharType="separate"/>
      </w:r>
      <w:r>
        <w:t>97</w:t>
      </w:r>
      <w:r>
        <w:fldChar w:fldCharType="end"/>
      </w:r>
    </w:p>
    <w:p w:rsidR="00FE44C9" w:rsidRDefault="00FE44C9">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_Toc37180649 \h </w:instrText>
      </w:r>
      <w:r>
        <w:fldChar w:fldCharType="separate"/>
      </w:r>
      <w:r>
        <w:t>109</w:t>
      </w:r>
      <w:r>
        <w:fldChar w:fldCharType="end"/>
      </w:r>
    </w:p>
    <w:p w:rsidR="00FE44C9" w:rsidRDefault="00FE44C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_Toc37180650 \h </w:instrText>
      </w:r>
      <w:r>
        <w:fldChar w:fldCharType="separate"/>
      </w:r>
      <w:r>
        <w:t>112</w:t>
      </w:r>
      <w:r>
        <w:fldChar w:fldCharType="end"/>
      </w:r>
    </w:p>
    <w:p w:rsidR="00FE44C9" w:rsidRDefault="00FE44C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_Toc37180651 \h </w:instrText>
      </w:r>
      <w:r>
        <w:fldChar w:fldCharType="separate"/>
      </w:r>
      <w:r>
        <w:t>112</w:t>
      </w:r>
      <w:r>
        <w:fldChar w:fldCharType="end"/>
      </w:r>
    </w:p>
    <w:p w:rsidR="00FE44C9" w:rsidRDefault="00FE44C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_Toc37180652 \h </w:instrText>
      </w:r>
      <w:r>
        <w:fldChar w:fldCharType="separate"/>
      </w:r>
      <w:r>
        <w:t>112</w:t>
      </w:r>
      <w:r>
        <w:fldChar w:fldCharType="end"/>
      </w:r>
    </w:p>
    <w:p w:rsidR="00FE44C9" w:rsidRDefault="00FE44C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_Toc37180653 \h </w:instrText>
      </w:r>
      <w:r>
        <w:fldChar w:fldCharType="separate"/>
      </w:r>
      <w:r>
        <w:t>112</w:t>
      </w:r>
      <w:r>
        <w:fldChar w:fldCharType="end"/>
      </w:r>
    </w:p>
    <w:p w:rsidR="00FE44C9" w:rsidRDefault="00FE44C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_Toc37180654 \h </w:instrText>
      </w:r>
      <w:r>
        <w:fldChar w:fldCharType="separate"/>
      </w:r>
      <w:r>
        <w:t>112</w:t>
      </w:r>
      <w:r>
        <w:fldChar w:fldCharType="end"/>
      </w:r>
    </w:p>
    <w:p w:rsidR="00FE44C9" w:rsidRDefault="00FE44C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_Toc37180655 \h </w:instrText>
      </w:r>
      <w:r>
        <w:fldChar w:fldCharType="separate"/>
      </w:r>
      <w:r>
        <w:t>113</w:t>
      </w:r>
      <w:r>
        <w:fldChar w:fldCharType="end"/>
      </w:r>
    </w:p>
    <w:p w:rsidR="00FE44C9" w:rsidRDefault="00FE44C9">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_Toc37180656 \h </w:instrText>
      </w:r>
      <w:r>
        <w:fldChar w:fldCharType="separate"/>
      </w:r>
      <w:r>
        <w:t>113</w:t>
      </w:r>
      <w:r>
        <w:fldChar w:fldCharType="end"/>
      </w:r>
    </w:p>
    <w:p w:rsidR="00FE44C9" w:rsidRDefault="00FE44C9">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_Toc37180657 \h </w:instrText>
      </w:r>
      <w:r>
        <w:fldChar w:fldCharType="separate"/>
      </w:r>
      <w:r>
        <w:t>113</w:t>
      </w:r>
      <w:r>
        <w:fldChar w:fldCharType="end"/>
      </w:r>
    </w:p>
    <w:p w:rsidR="00FE44C9" w:rsidRDefault="00FE44C9">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_Toc37180658 \h </w:instrText>
      </w:r>
      <w:r>
        <w:fldChar w:fldCharType="separate"/>
      </w:r>
      <w:r>
        <w:t>113</w:t>
      </w:r>
      <w:r>
        <w:fldChar w:fldCharType="end"/>
      </w:r>
    </w:p>
    <w:p w:rsidR="00FE44C9" w:rsidRDefault="00FE44C9">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_Toc37180659 \h </w:instrText>
      </w:r>
      <w:r>
        <w:fldChar w:fldCharType="separate"/>
      </w:r>
      <w:r>
        <w:t>113</w:t>
      </w:r>
      <w:r>
        <w:fldChar w:fldCharType="end"/>
      </w:r>
    </w:p>
    <w:p w:rsidR="00FE44C9" w:rsidRDefault="00FE44C9">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_Toc37180660 \h </w:instrText>
      </w:r>
      <w:r>
        <w:fldChar w:fldCharType="separate"/>
      </w:r>
      <w:r>
        <w:t>113</w:t>
      </w:r>
      <w:r>
        <w:fldChar w:fldCharType="end"/>
      </w:r>
    </w:p>
    <w:p w:rsidR="00FE44C9" w:rsidRDefault="00FE44C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_Toc37180661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_Toc37180662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_Toc37180663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_Toc37180664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_Toc37180665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_Toc37180666 \h </w:instrText>
      </w:r>
      <w:r>
        <w:fldChar w:fldCharType="separate"/>
      </w:r>
      <w:r>
        <w:t>114</w:t>
      </w:r>
      <w:r>
        <w:fldChar w:fldCharType="end"/>
      </w:r>
    </w:p>
    <w:p w:rsidR="00FE44C9" w:rsidRDefault="00FE44C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_Toc37180667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_Toc37180668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_Toc37180669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_Toc37180670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_Toc37180671 \h </w:instrText>
      </w:r>
      <w:r>
        <w:fldChar w:fldCharType="separate"/>
      </w:r>
      <w:r>
        <w:t>114</w:t>
      </w:r>
      <w:r>
        <w:fldChar w:fldCharType="end"/>
      </w:r>
    </w:p>
    <w:p w:rsidR="00FE44C9" w:rsidRDefault="00FE44C9">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_Toc37180672 \h </w:instrText>
      </w:r>
      <w:r>
        <w:fldChar w:fldCharType="separate"/>
      </w:r>
      <w:r>
        <w:t>115</w:t>
      </w:r>
      <w:r>
        <w:fldChar w:fldCharType="end"/>
      </w:r>
    </w:p>
    <w:p w:rsidR="00FE44C9" w:rsidRDefault="00FE44C9">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_Toc37180673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_Toc37180674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_Toc37180675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_Toc37180676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_Toc37180677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_Toc37180678 \h </w:instrText>
      </w:r>
      <w:r>
        <w:fldChar w:fldCharType="separate"/>
      </w:r>
      <w:r>
        <w:t>115</w:t>
      </w:r>
      <w:r>
        <w:fldChar w:fldCharType="end"/>
      </w:r>
    </w:p>
    <w:p w:rsidR="00FE44C9" w:rsidRDefault="00FE44C9">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_Toc37180679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_Toc37180680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_Toc37180681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_Toc37180682 \h </w:instrText>
      </w:r>
      <w:r>
        <w:fldChar w:fldCharType="separate"/>
      </w:r>
      <w:r>
        <w:t>115</w:t>
      </w:r>
      <w:r>
        <w:fldChar w:fldCharType="end"/>
      </w:r>
    </w:p>
    <w:p w:rsidR="00FE44C9" w:rsidRDefault="00FE44C9">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_Toc37180683 \h </w:instrText>
      </w:r>
      <w:r>
        <w:fldChar w:fldCharType="separate"/>
      </w:r>
      <w:r>
        <w:t>116</w:t>
      </w:r>
      <w:r>
        <w:fldChar w:fldCharType="end"/>
      </w:r>
    </w:p>
    <w:p w:rsidR="00FE44C9" w:rsidRDefault="00FE44C9">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_Toc37180684 \h </w:instrText>
      </w:r>
      <w:r>
        <w:fldChar w:fldCharType="separate"/>
      </w:r>
      <w:r>
        <w:t>116</w:t>
      </w:r>
      <w:r>
        <w:fldChar w:fldCharType="end"/>
      </w:r>
    </w:p>
    <w:p w:rsidR="00FE44C9" w:rsidRDefault="00FE44C9">
      <w:pPr>
        <w:pStyle w:val="TOC3"/>
        <w:rPr>
          <w:rFonts w:asciiTheme="minorHAnsi" w:eastAsiaTheme="minorEastAsia" w:hAnsiTheme="minorHAnsi" w:cstheme="minorBidi"/>
          <w:sz w:val="22"/>
          <w:szCs w:val="22"/>
        </w:rPr>
      </w:pPr>
      <w:r w:rsidRPr="00362B74">
        <w:rPr>
          <w:rFonts w:eastAsia="SimSun"/>
          <w:lang w:eastAsia="zh-CN"/>
        </w:rPr>
        <w:t>6.2.5</w:t>
      </w:r>
      <w:r>
        <w:rPr>
          <w:rFonts w:asciiTheme="minorHAnsi" w:eastAsiaTheme="minorEastAsia" w:hAnsiTheme="minorHAnsi" w:cstheme="minorBidi"/>
          <w:sz w:val="22"/>
          <w:szCs w:val="22"/>
        </w:rPr>
        <w:tab/>
      </w:r>
      <w:r w:rsidRPr="00362B74">
        <w:rPr>
          <w:rFonts w:eastAsia="SimSun"/>
          <w:lang w:eastAsia="zh-CN"/>
        </w:rPr>
        <w:t>NB-IoT DL NRS power</w:t>
      </w:r>
      <w:r>
        <w:tab/>
      </w:r>
      <w:r>
        <w:fldChar w:fldCharType="begin" w:fldLock="1"/>
      </w:r>
      <w:r>
        <w:instrText xml:space="preserve"> PAGEREF _Toc37180685 \h </w:instrText>
      </w:r>
      <w:r>
        <w:fldChar w:fldCharType="separate"/>
      </w:r>
      <w:r>
        <w:t>116</w:t>
      </w:r>
      <w:r>
        <w:fldChar w:fldCharType="end"/>
      </w:r>
    </w:p>
    <w:p w:rsidR="00FE44C9" w:rsidRDefault="00FE44C9">
      <w:pPr>
        <w:pStyle w:val="TOC4"/>
        <w:rPr>
          <w:rFonts w:asciiTheme="minorHAnsi" w:eastAsiaTheme="minorEastAsia" w:hAnsiTheme="minorHAnsi" w:cstheme="minorBidi"/>
          <w:sz w:val="22"/>
          <w:szCs w:val="22"/>
        </w:rPr>
      </w:pPr>
      <w:r w:rsidRPr="00362B74">
        <w:rPr>
          <w:rFonts w:eastAsia="SimSun"/>
          <w:lang w:eastAsia="zh-CN"/>
        </w:rPr>
        <w:t>6.2.5.1</w:t>
      </w:r>
      <w:r>
        <w:rPr>
          <w:rFonts w:asciiTheme="minorHAnsi" w:eastAsiaTheme="minorEastAsia" w:hAnsiTheme="minorHAnsi" w:cstheme="minorBidi"/>
          <w:sz w:val="22"/>
          <w:szCs w:val="22"/>
        </w:rPr>
        <w:tab/>
      </w:r>
      <w:r w:rsidRPr="00362B74">
        <w:rPr>
          <w:rFonts w:eastAsia="SimSun"/>
          <w:lang w:eastAsia="zh-CN"/>
        </w:rPr>
        <w:t>Definition and applicability</w:t>
      </w:r>
      <w:r>
        <w:tab/>
      </w:r>
      <w:r>
        <w:fldChar w:fldCharType="begin" w:fldLock="1"/>
      </w:r>
      <w:r>
        <w:instrText xml:space="preserve"> PAGEREF _Toc37180686 \h </w:instrText>
      </w:r>
      <w:r>
        <w:fldChar w:fldCharType="separate"/>
      </w:r>
      <w:r>
        <w:t>116</w:t>
      </w:r>
      <w:r>
        <w:fldChar w:fldCharType="end"/>
      </w:r>
    </w:p>
    <w:p w:rsidR="00FE44C9" w:rsidRDefault="00FE44C9">
      <w:pPr>
        <w:pStyle w:val="TOC4"/>
        <w:rPr>
          <w:rFonts w:asciiTheme="minorHAnsi" w:eastAsiaTheme="minorEastAsia" w:hAnsiTheme="minorHAnsi" w:cstheme="minorBidi"/>
          <w:sz w:val="22"/>
          <w:szCs w:val="22"/>
        </w:rPr>
      </w:pPr>
      <w:r w:rsidRPr="00362B74">
        <w:rPr>
          <w:rFonts w:eastAsia="SimSun"/>
          <w:lang w:eastAsia="zh-CN"/>
        </w:rPr>
        <w:t>6.2.5.2</w:t>
      </w:r>
      <w:r>
        <w:rPr>
          <w:rFonts w:asciiTheme="minorHAnsi" w:eastAsiaTheme="minorEastAsia" w:hAnsiTheme="minorHAnsi" w:cstheme="minorBidi"/>
          <w:sz w:val="22"/>
          <w:szCs w:val="22"/>
        </w:rPr>
        <w:tab/>
      </w:r>
      <w:r w:rsidRPr="00362B74">
        <w:rPr>
          <w:rFonts w:eastAsia="SimSun"/>
          <w:lang w:eastAsia="zh-CN"/>
        </w:rPr>
        <w:t>Minimum requirement</w:t>
      </w:r>
      <w:r>
        <w:tab/>
      </w:r>
      <w:r>
        <w:fldChar w:fldCharType="begin" w:fldLock="1"/>
      </w:r>
      <w:r>
        <w:instrText xml:space="preserve"> PAGEREF _Toc37180687 \h </w:instrText>
      </w:r>
      <w:r>
        <w:fldChar w:fldCharType="separate"/>
      </w:r>
      <w:r>
        <w:t>116</w:t>
      </w:r>
      <w:r>
        <w:fldChar w:fldCharType="end"/>
      </w:r>
    </w:p>
    <w:p w:rsidR="00FE44C9" w:rsidRDefault="00FE44C9">
      <w:pPr>
        <w:pStyle w:val="TOC4"/>
        <w:rPr>
          <w:rFonts w:asciiTheme="minorHAnsi" w:eastAsiaTheme="minorEastAsia" w:hAnsiTheme="minorHAnsi" w:cstheme="minorBidi"/>
          <w:sz w:val="22"/>
          <w:szCs w:val="22"/>
        </w:rPr>
      </w:pPr>
      <w:r w:rsidRPr="00362B74">
        <w:rPr>
          <w:rFonts w:eastAsia="SimSun"/>
          <w:lang w:eastAsia="zh-CN"/>
        </w:rPr>
        <w:t>6.2.5.3</w:t>
      </w:r>
      <w:r>
        <w:rPr>
          <w:rFonts w:asciiTheme="minorHAnsi" w:eastAsiaTheme="minorEastAsia" w:hAnsiTheme="minorHAnsi" w:cstheme="minorBidi"/>
          <w:sz w:val="22"/>
          <w:szCs w:val="22"/>
        </w:rPr>
        <w:tab/>
      </w:r>
      <w:r w:rsidRPr="00362B74">
        <w:rPr>
          <w:rFonts w:eastAsia="SimSun"/>
          <w:lang w:eastAsia="zh-CN"/>
        </w:rPr>
        <w:t>Test purpose</w:t>
      </w:r>
      <w:r>
        <w:tab/>
      </w:r>
      <w:r>
        <w:fldChar w:fldCharType="begin" w:fldLock="1"/>
      </w:r>
      <w:r>
        <w:instrText xml:space="preserve"> PAGEREF _Toc37180688 \h </w:instrText>
      </w:r>
      <w:r>
        <w:fldChar w:fldCharType="separate"/>
      </w:r>
      <w:r>
        <w:t>116</w:t>
      </w:r>
      <w:r>
        <w:fldChar w:fldCharType="end"/>
      </w:r>
    </w:p>
    <w:p w:rsidR="00FE44C9" w:rsidRDefault="00FE44C9">
      <w:pPr>
        <w:pStyle w:val="TOC4"/>
        <w:rPr>
          <w:rFonts w:asciiTheme="minorHAnsi" w:eastAsiaTheme="minorEastAsia" w:hAnsiTheme="minorHAnsi" w:cstheme="minorBidi"/>
          <w:sz w:val="22"/>
          <w:szCs w:val="22"/>
        </w:rPr>
      </w:pPr>
      <w:r w:rsidRPr="00362B74">
        <w:rPr>
          <w:rFonts w:eastAsia="SimSun"/>
          <w:lang w:eastAsia="zh-CN"/>
        </w:rPr>
        <w:t>6.2.5.4</w:t>
      </w:r>
      <w:r>
        <w:rPr>
          <w:rFonts w:asciiTheme="minorHAnsi" w:eastAsiaTheme="minorEastAsia" w:hAnsiTheme="minorHAnsi" w:cstheme="minorBidi"/>
          <w:sz w:val="22"/>
          <w:szCs w:val="22"/>
        </w:rPr>
        <w:tab/>
      </w:r>
      <w:r w:rsidRPr="00362B74">
        <w:rPr>
          <w:rFonts w:eastAsia="SimSun"/>
          <w:lang w:eastAsia="zh-CN"/>
        </w:rPr>
        <w:t>Method of test</w:t>
      </w:r>
      <w:r>
        <w:tab/>
      </w:r>
      <w:r>
        <w:fldChar w:fldCharType="begin" w:fldLock="1"/>
      </w:r>
      <w:r>
        <w:instrText xml:space="preserve"> PAGEREF _Toc37180689 \h </w:instrText>
      </w:r>
      <w:r>
        <w:fldChar w:fldCharType="separate"/>
      </w:r>
      <w:r>
        <w:t>116</w:t>
      </w:r>
      <w:r>
        <w:fldChar w:fldCharType="end"/>
      </w:r>
    </w:p>
    <w:p w:rsidR="00FE44C9" w:rsidRDefault="00FE44C9">
      <w:pPr>
        <w:pStyle w:val="TOC4"/>
        <w:rPr>
          <w:rFonts w:asciiTheme="minorHAnsi" w:eastAsiaTheme="minorEastAsia" w:hAnsiTheme="minorHAnsi" w:cstheme="minorBidi"/>
          <w:sz w:val="22"/>
          <w:szCs w:val="22"/>
        </w:rPr>
      </w:pPr>
      <w:r w:rsidRPr="00362B74">
        <w:rPr>
          <w:rFonts w:eastAsia="SimSun"/>
          <w:lang w:eastAsia="zh-CN"/>
        </w:rPr>
        <w:t>6.2.5.5</w:t>
      </w:r>
      <w:r>
        <w:rPr>
          <w:rFonts w:asciiTheme="minorHAnsi" w:eastAsiaTheme="minorEastAsia" w:hAnsiTheme="minorHAnsi" w:cstheme="minorBidi"/>
          <w:sz w:val="22"/>
          <w:szCs w:val="22"/>
        </w:rPr>
        <w:tab/>
      </w:r>
      <w:r w:rsidRPr="00362B74">
        <w:rPr>
          <w:rFonts w:eastAsia="SimSun"/>
          <w:lang w:eastAsia="zh-CN"/>
        </w:rPr>
        <w:t>Test requirements</w:t>
      </w:r>
      <w:r>
        <w:tab/>
      </w:r>
      <w:r>
        <w:fldChar w:fldCharType="begin" w:fldLock="1"/>
      </w:r>
      <w:r>
        <w:instrText xml:space="preserve"> PAGEREF _Toc37180690 \h </w:instrText>
      </w:r>
      <w:r>
        <w:fldChar w:fldCharType="separate"/>
      </w:r>
      <w:r>
        <w:t>116</w:t>
      </w:r>
      <w:r>
        <w:fldChar w:fldCharType="end"/>
      </w:r>
    </w:p>
    <w:p w:rsidR="00FE44C9" w:rsidRDefault="00FE44C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_Toc37180691 \h </w:instrText>
      </w:r>
      <w:r>
        <w:fldChar w:fldCharType="separate"/>
      </w:r>
      <w:r>
        <w:t>116</w:t>
      </w:r>
      <w:r>
        <w:fldChar w:fldCharType="end"/>
      </w:r>
    </w:p>
    <w:p w:rsidR="00FE44C9" w:rsidRDefault="00FE44C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_Toc37180692 \h </w:instrText>
      </w:r>
      <w:r>
        <w:fldChar w:fldCharType="separate"/>
      </w:r>
      <w:r>
        <w:t>116</w:t>
      </w:r>
      <w:r>
        <w:fldChar w:fldCharType="end"/>
      </w:r>
    </w:p>
    <w:p w:rsidR="00FE44C9" w:rsidRDefault="00FE44C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_Toc37180693 \h </w:instrText>
      </w:r>
      <w:r>
        <w:fldChar w:fldCharType="separate"/>
      </w:r>
      <w:r>
        <w:t>116</w:t>
      </w:r>
      <w:r>
        <w:fldChar w:fldCharType="end"/>
      </w:r>
    </w:p>
    <w:p w:rsidR="00FE44C9" w:rsidRDefault="00FE44C9">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_Toc37180694 \h </w:instrText>
      </w:r>
      <w:r>
        <w:fldChar w:fldCharType="separate"/>
      </w:r>
      <w:r>
        <w:t>116</w:t>
      </w:r>
      <w:r>
        <w:fldChar w:fldCharType="end"/>
      </w:r>
    </w:p>
    <w:p w:rsidR="00FE44C9" w:rsidRDefault="00FE44C9">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_Toc37180695 \h </w:instrText>
      </w:r>
      <w:r>
        <w:fldChar w:fldCharType="separate"/>
      </w:r>
      <w:r>
        <w:t>117</w:t>
      </w:r>
      <w:r>
        <w:fldChar w:fldCharType="end"/>
      </w:r>
    </w:p>
    <w:p w:rsidR="00FE44C9" w:rsidRDefault="00FE44C9">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_Toc37180696 \h </w:instrText>
      </w:r>
      <w:r>
        <w:fldChar w:fldCharType="separate"/>
      </w:r>
      <w:r>
        <w:t>117</w:t>
      </w:r>
      <w:r>
        <w:fldChar w:fldCharType="end"/>
      </w:r>
    </w:p>
    <w:p w:rsidR="00FE44C9" w:rsidRDefault="00FE44C9">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_Toc37180697 \h </w:instrText>
      </w:r>
      <w:r>
        <w:fldChar w:fldCharType="separate"/>
      </w:r>
      <w:r>
        <w:t>117</w:t>
      </w:r>
      <w:r>
        <w:fldChar w:fldCharType="end"/>
      </w:r>
    </w:p>
    <w:p w:rsidR="00FE44C9" w:rsidRDefault="00FE44C9">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_Toc37180698 \h </w:instrText>
      </w:r>
      <w:r>
        <w:fldChar w:fldCharType="separate"/>
      </w:r>
      <w:r>
        <w:t>117</w:t>
      </w:r>
      <w:r>
        <w:fldChar w:fldCharType="end"/>
      </w:r>
    </w:p>
    <w:p w:rsidR="00FE44C9" w:rsidRDefault="00FE44C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_Toc37180699 \h </w:instrText>
      </w:r>
      <w:r>
        <w:fldChar w:fldCharType="separate"/>
      </w:r>
      <w:r>
        <w:t>118</w:t>
      </w:r>
      <w:r>
        <w:fldChar w:fldCharType="end"/>
      </w:r>
    </w:p>
    <w:p w:rsidR="00FE44C9" w:rsidRDefault="00FE44C9">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_Toc37180700 \h </w:instrText>
      </w:r>
      <w:r>
        <w:fldChar w:fldCharType="separate"/>
      </w:r>
      <w:r>
        <w:t>118</w:t>
      </w:r>
      <w:r>
        <w:fldChar w:fldCharType="end"/>
      </w:r>
    </w:p>
    <w:p w:rsidR="00FE44C9" w:rsidRDefault="00FE44C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_Toc37180701 \h </w:instrText>
      </w:r>
      <w:r>
        <w:fldChar w:fldCharType="separate"/>
      </w:r>
      <w:r>
        <w:t>119</w:t>
      </w:r>
      <w:r>
        <w:fldChar w:fldCharType="end"/>
      </w:r>
    </w:p>
    <w:p w:rsidR="00FE44C9" w:rsidRDefault="00FE44C9">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_Toc37180702 \h </w:instrText>
      </w:r>
      <w:r>
        <w:fldChar w:fldCharType="separate"/>
      </w:r>
      <w:r>
        <w:t>119</w:t>
      </w:r>
      <w:r>
        <w:fldChar w:fldCharType="end"/>
      </w:r>
    </w:p>
    <w:p w:rsidR="00FE44C9" w:rsidRDefault="00FE44C9">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_Toc37180703 \h </w:instrText>
      </w:r>
      <w:r>
        <w:fldChar w:fldCharType="separate"/>
      </w:r>
      <w:r>
        <w:t>119</w:t>
      </w:r>
      <w:r>
        <w:fldChar w:fldCharType="end"/>
      </w:r>
    </w:p>
    <w:p w:rsidR="00FE44C9" w:rsidRDefault="00FE44C9">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_Toc37180704 \h </w:instrText>
      </w:r>
      <w:r>
        <w:fldChar w:fldCharType="separate"/>
      </w:r>
      <w:r>
        <w:t>119</w:t>
      </w:r>
      <w:r>
        <w:fldChar w:fldCharType="end"/>
      </w:r>
    </w:p>
    <w:p w:rsidR="00FE44C9" w:rsidRDefault="00FE44C9">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_Toc37180705 \h </w:instrText>
      </w:r>
      <w:r>
        <w:fldChar w:fldCharType="separate"/>
      </w:r>
      <w:r>
        <w:t>119</w:t>
      </w:r>
      <w:r>
        <w:fldChar w:fldCharType="end"/>
      </w:r>
    </w:p>
    <w:p w:rsidR="00FE44C9" w:rsidRDefault="00FE44C9">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_Toc37180706 \h </w:instrText>
      </w:r>
      <w:r>
        <w:fldChar w:fldCharType="separate"/>
      </w:r>
      <w:r>
        <w:t>120</w:t>
      </w:r>
      <w:r>
        <w:fldChar w:fldCharType="end"/>
      </w:r>
    </w:p>
    <w:p w:rsidR="00FE44C9" w:rsidRDefault="00FE44C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_Toc37180707 \h </w:instrText>
      </w:r>
      <w:r>
        <w:fldChar w:fldCharType="separate"/>
      </w:r>
      <w:r>
        <w:t>120</w:t>
      </w:r>
      <w:r>
        <w:fldChar w:fldCharType="end"/>
      </w:r>
    </w:p>
    <w:p w:rsidR="00FE44C9" w:rsidRDefault="00FE44C9">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_Toc37180708 \h </w:instrText>
      </w:r>
      <w:r>
        <w:fldChar w:fldCharType="separate"/>
      </w:r>
      <w:r>
        <w:t>120</w:t>
      </w:r>
      <w:r>
        <w:fldChar w:fldCharType="end"/>
      </w:r>
    </w:p>
    <w:p w:rsidR="00FE44C9" w:rsidRDefault="00FE44C9">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_Toc37180709 \h </w:instrText>
      </w:r>
      <w:r>
        <w:fldChar w:fldCharType="separate"/>
      </w:r>
      <w:r>
        <w:t>120</w:t>
      </w:r>
      <w:r>
        <w:fldChar w:fldCharType="end"/>
      </w:r>
    </w:p>
    <w:p w:rsidR="00FE44C9" w:rsidRDefault="00FE44C9">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_Toc37180710 \h </w:instrText>
      </w:r>
      <w:r>
        <w:fldChar w:fldCharType="separate"/>
      </w:r>
      <w:r>
        <w:t>120</w:t>
      </w:r>
      <w:r>
        <w:fldChar w:fldCharType="end"/>
      </w:r>
    </w:p>
    <w:p w:rsidR="00FE44C9" w:rsidRDefault="00FE44C9">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_Toc37180711 \h </w:instrText>
      </w:r>
      <w:r>
        <w:fldChar w:fldCharType="separate"/>
      </w:r>
      <w:r>
        <w:t>120</w:t>
      </w:r>
      <w:r>
        <w:fldChar w:fldCharType="end"/>
      </w:r>
    </w:p>
    <w:p w:rsidR="00FE44C9" w:rsidRDefault="00FE44C9">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_Toc37180712 \h </w:instrText>
      </w:r>
      <w:r>
        <w:fldChar w:fldCharType="separate"/>
      </w:r>
      <w:r>
        <w:t>120</w:t>
      </w:r>
      <w:r>
        <w:fldChar w:fldCharType="end"/>
      </w:r>
    </w:p>
    <w:p w:rsidR="00FE44C9" w:rsidRDefault="00FE44C9">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_Toc37180713 \h </w:instrText>
      </w:r>
      <w:r>
        <w:fldChar w:fldCharType="separate"/>
      </w:r>
      <w:r>
        <w:t>120</w:t>
      </w:r>
      <w:r>
        <w:fldChar w:fldCharType="end"/>
      </w:r>
    </w:p>
    <w:p w:rsidR="00FE44C9" w:rsidRDefault="00FE44C9">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_Toc37180714 \h </w:instrText>
      </w:r>
      <w:r>
        <w:fldChar w:fldCharType="separate"/>
      </w:r>
      <w:r>
        <w:t>120</w:t>
      </w:r>
      <w:r>
        <w:fldChar w:fldCharType="end"/>
      </w:r>
    </w:p>
    <w:p w:rsidR="00FE44C9" w:rsidRDefault="00FE44C9">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_Toc37180715 \h </w:instrText>
      </w:r>
      <w:r>
        <w:fldChar w:fldCharType="separate"/>
      </w:r>
      <w:r>
        <w:t>121</w:t>
      </w:r>
      <w:r>
        <w:fldChar w:fldCharType="end"/>
      </w:r>
    </w:p>
    <w:p w:rsidR="00FE44C9" w:rsidRDefault="00FE44C9">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_Toc37180716 \h </w:instrText>
      </w:r>
      <w:r>
        <w:fldChar w:fldCharType="separate"/>
      </w:r>
      <w:r>
        <w:t>121</w:t>
      </w:r>
      <w:r>
        <w:fldChar w:fldCharType="end"/>
      </w:r>
    </w:p>
    <w:p w:rsidR="00FE44C9" w:rsidRDefault="00FE44C9">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_Toc37180717 \h </w:instrText>
      </w:r>
      <w:r>
        <w:fldChar w:fldCharType="separate"/>
      </w:r>
      <w:r>
        <w:t>121</w:t>
      </w:r>
      <w:r>
        <w:fldChar w:fldCharType="end"/>
      </w:r>
    </w:p>
    <w:p w:rsidR="00FE44C9" w:rsidRDefault="00FE44C9">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_Toc37180718 \h </w:instrText>
      </w:r>
      <w:r>
        <w:fldChar w:fldCharType="separate"/>
      </w:r>
      <w:r>
        <w:t>121</w:t>
      </w:r>
      <w:r>
        <w:fldChar w:fldCharType="end"/>
      </w:r>
    </w:p>
    <w:p w:rsidR="00FE44C9" w:rsidRDefault="00FE44C9">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_Toc37180719 \h </w:instrText>
      </w:r>
      <w:r>
        <w:fldChar w:fldCharType="separate"/>
      </w:r>
      <w:r>
        <w:t>121</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6.5.1.5.5</w:t>
      </w:r>
      <w:r>
        <w:rPr>
          <w:rFonts w:asciiTheme="minorHAnsi" w:eastAsiaTheme="minorEastAsia" w:hAnsiTheme="minorHAnsi" w:cstheme="minorBidi"/>
          <w:sz w:val="22"/>
          <w:szCs w:val="22"/>
        </w:rPr>
        <w:tab/>
      </w:r>
      <w:r w:rsidRPr="00362B74">
        <w:rPr>
          <w:rFonts w:eastAsia="SimSun"/>
          <w:lang w:eastAsia="zh-CN"/>
        </w:rPr>
        <w:t>NB-IoT test requirement</w:t>
      </w:r>
      <w:r>
        <w:tab/>
      </w:r>
      <w:r>
        <w:fldChar w:fldCharType="begin" w:fldLock="1"/>
      </w:r>
      <w:r>
        <w:instrText xml:space="preserve"> PAGEREF _Toc37180720 \h </w:instrText>
      </w:r>
      <w:r>
        <w:fldChar w:fldCharType="separate"/>
      </w:r>
      <w:r>
        <w:t>121</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6.5.1.5.6</w:t>
      </w:r>
      <w:r>
        <w:rPr>
          <w:rFonts w:asciiTheme="minorHAnsi" w:eastAsiaTheme="minorEastAsia" w:hAnsiTheme="minorHAnsi" w:cstheme="minorBidi"/>
          <w:sz w:val="22"/>
          <w:szCs w:val="22"/>
        </w:rPr>
        <w:tab/>
      </w:r>
      <w:r w:rsidRPr="00362B74">
        <w:rPr>
          <w:rFonts w:eastAsia="SimSun"/>
          <w:lang w:eastAsia="zh-CN"/>
        </w:rPr>
        <w:t>NR test requirement</w:t>
      </w:r>
      <w:r>
        <w:tab/>
      </w:r>
      <w:r>
        <w:fldChar w:fldCharType="begin" w:fldLock="1"/>
      </w:r>
      <w:r>
        <w:instrText xml:space="preserve"> PAGEREF _Toc37180721 \h </w:instrText>
      </w:r>
      <w:r>
        <w:fldChar w:fldCharType="separate"/>
      </w:r>
      <w:r>
        <w:t>121</w:t>
      </w:r>
      <w:r>
        <w:fldChar w:fldCharType="end"/>
      </w:r>
    </w:p>
    <w:p w:rsidR="00FE44C9" w:rsidRDefault="00FE44C9">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_Toc37180722 \h </w:instrText>
      </w:r>
      <w:r>
        <w:fldChar w:fldCharType="separate"/>
      </w:r>
      <w:r>
        <w:t>121</w:t>
      </w:r>
      <w:r>
        <w:fldChar w:fldCharType="end"/>
      </w:r>
    </w:p>
    <w:p w:rsidR="00FE44C9" w:rsidRDefault="00FE44C9">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_Toc37180723 \h </w:instrText>
      </w:r>
      <w:r>
        <w:fldChar w:fldCharType="separate"/>
      </w:r>
      <w:r>
        <w:t>121</w:t>
      </w:r>
      <w:r>
        <w:fldChar w:fldCharType="end"/>
      </w:r>
    </w:p>
    <w:p w:rsidR="00FE44C9" w:rsidRDefault="00FE44C9">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_Toc37180724 \h </w:instrText>
      </w:r>
      <w:r>
        <w:fldChar w:fldCharType="separate"/>
      </w:r>
      <w:r>
        <w:t>121</w:t>
      </w:r>
      <w:r>
        <w:fldChar w:fldCharType="end"/>
      </w:r>
    </w:p>
    <w:p w:rsidR="00FE44C9" w:rsidRDefault="00FE44C9">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_Toc37180725 \h </w:instrText>
      </w:r>
      <w:r>
        <w:fldChar w:fldCharType="separate"/>
      </w:r>
      <w:r>
        <w:t>121</w:t>
      </w:r>
      <w:r>
        <w:fldChar w:fldCharType="end"/>
      </w:r>
    </w:p>
    <w:p w:rsidR="00FE44C9" w:rsidRDefault="00FE44C9">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_Toc37180726 \h </w:instrText>
      </w:r>
      <w:r>
        <w:fldChar w:fldCharType="separate"/>
      </w:r>
      <w:r>
        <w:t>121</w:t>
      </w:r>
      <w:r>
        <w:fldChar w:fldCharType="end"/>
      </w:r>
    </w:p>
    <w:p w:rsidR="00FE44C9" w:rsidRDefault="00FE44C9">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_Toc37180727 \h </w:instrText>
      </w:r>
      <w:r>
        <w:fldChar w:fldCharType="separate"/>
      </w:r>
      <w:r>
        <w:t>122</w:t>
      </w:r>
      <w:r>
        <w:fldChar w:fldCharType="end"/>
      </w:r>
    </w:p>
    <w:p w:rsidR="00FE44C9" w:rsidRDefault="00FE44C9">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_Toc37180728 \h </w:instrText>
      </w:r>
      <w:r>
        <w:fldChar w:fldCharType="separate"/>
      </w:r>
      <w:r>
        <w:t>122</w:t>
      </w:r>
      <w:r>
        <w:fldChar w:fldCharType="end"/>
      </w:r>
    </w:p>
    <w:p w:rsidR="00FE44C9" w:rsidRDefault="00FE44C9">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_Toc37180729 \h </w:instrText>
      </w:r>
      <w:r>
        <w:fldChar w:fldCharType="separate"/>
      </w:r>
      <w:r>
        <w:t>122</w:t>
      </w:r>
      <w:r>
        <w:fldChar w:fldCharType="end"/>
      </w:r>
    </w:p>
    <w:p w:rsidR="00FE44C9" w:rsidRDefault="00FE44C9">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_Toc37180730 \h </w:instrText>
      </w:r>
      <w:r>
        <w:fldChar w:fldCharType="separate"/>
      </w:r>
      <w:r>
        <w:t>122</w:t>
      </w:r>
      <w:r>
        <w:fldChar w:fldCharType="end"/>
      </w:r>
    </w:p>
    <w:p w:rsidR="00FE44C9" w:rsidRDefault="00FE44C9">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_Toc37180731 \h </w:instrText>
      </w:r>
      <w:r>
        <w:fldChar w:fldCharType="separate"/>
      </w:r>
      <w:r>
        <w:t>122</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6.5.2.5.5</w:t>
      </w:r>
      <w:r>
        <w:rPr>
          <w:rFonts w:asciiTheme="minorHAnsi" w:eastAsiaTheme="minorEastAsia" w:hAnsiTheme="minorHAnsi" w:cstheme="minorBidi"/>
          <w:sz w:val="22"/>
          <w:szCs w:val="22"/>
        </w:rPr>
        <w:tab/>
      </w:r>
      <w:r w:rsidRPr="00362B74">
        <w:rPr>
          <w:rFonts w:eastAsia="SimSun"/>
          <w:lang w:eastAsia="zh-CN"/>
        </w:rPr>
        <w:t>NB-IoT test requirement</w:t>
      </w:r>
      <w:r>
        <w:tab/>
      </w:r>
      <w:r>
        <w:fldChar w:fldCharType="begin" w:fldLock="1"/>
      </w:r>
      <w:r>
        <w:instrText xml:space="preserve"> PAGEREF _Toc37180732 \h </w:instrText>
      </w:r>
      <w:r>
        <w:fldChar w:fldCharType="separate"/>
      </w:r>
      <w:r>
        <w:t>122</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SimSun"/>
          <w:lang w:eastAsia="zh-CN"/>
        </w:rPr>
        <w:t>6.5.2.5.6</w:t>
      </w:r>
      <w:r>
        <w:rPr>
          <w:rFonts w:asciiTheme="minorHAnsi" w:eastAsiaTheme="minorEastAsia" w:hAnsiTheme="minorHAnsi" w:cstheme="minorBidi"/>
          <w:sz w:val="22"/>
          <w:szCs w:val="22"/>
        </w:rPr>
        <w:tab/>
      </w:r>
      <w:r w:rsidRPr="00362B74">
        <w:rPr>
          <w:rFonts w:eastAsia="SimSun"/>
          <w:lang w:eastAsia="zh-CN"/>
        </w:rPr>
        <w:t>NR test requirement</w:t>
      </w:r>
      <w:r>
        <w:tab/>
      </w:r>
      <w:r>
        <w:fldChar w:fldCharType="begin" w:fldLock="1"/>
      </w:r>
      <w:r>
        <w:instrText xml:space="preserve"> PAGEREF _Toc37180733 \h </w:instrText>
      </w:r>
      <w:r>
        <w:fldChar w:fldCharType="separate"/>
      </w:r>
      <w:r>
        <w:t>122</w:t>
      </w:r>
      <w:r>
        <w:fldChar w:fldCharType="end"/>
      </w:r>
    </w:p>
    <w:p w:rsidR="00FE44C9" w:rsidRDefault="00FE44C9">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_Toc37180734 \h </w:instrText>
      </w:r>
      <w:r>
        <w:fldChar w:fldCharType="separate"/>
      </w:r>
      <w:r>
        <w:t>122</w:t>
      </w:r>
      <w:r>
        <w:fldChar w:fldCharType="end"/>
      </w:r>
    </w:p>
    <w:p w:rsidR="00FE44C9" w:rsidRDefault="00FE44C9">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_Toc37180735 \h </w:instrText>
      </w:r>
      <w:r>
        <w:fldChar w:fldCharType="separate"/>
      </w:r>
      <w:r>
        <w:t>122</w:t>
      </w:r>
      <w:r>
        <w:fldChar w:fldCharType="end"/>
      </w:r>
    </w:p>
    <w:p w:rsidR="00FE44C9" w:rsidRDefault="00FE44C9">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_Toc37180736 \h </w:instrText>
      </w:r>
      <w:r>
        <w:fldChar w:fldCharType="separate"/>
      </w:r>
      <w:r>
        <w:t>122</w:t>
      </w:r>
      <w:r>
        <w:fldChar w:fldCharType="end"/>
      </w:r>
    </w:p>
    <w:p w:rsidR="00FE44C9" w:rsidRDefault="00FE44C9">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_Toc37180737 \h </w:instrText>
      </w:r>
      <w:r>
        <w:fldChar w:fldCharType="separate"/>
      </w:r>
      <w:r>
        <w:t>122</w:t>
      </w:r>
      <w:r>
        <w:fldChar w:fldCharType="end"/>
      </w:r>
    </w:p>
    <w:p w:rsidR="00FE44C9" w:rsidRDefault="00FE44C9">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_Toc37180738 \h </w:instrText>
      </w:r>
      <w:r>
        <w:fldChar w:fldCharType="separate"/>
      </w:r>
      <w:r>
        <w:t>122</w:t>
      </w:r>
      <w:r>
        <w:fldChar w:fldCharType="end"/>
      </w:r>
    </w:p>
    <w:p w:rsidR="00FE44C9" w:rsidRDefault="00FE44C9">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_Toc37180739 \h </w:instrText>
      </w:r>
      <w:r>
        <w:fldChar w:fldCharType="separate"/>
      </w:r>
      <w:r>
        <w:t>123</w:t>
      </w:r>
      <w:r>
        <w:fldChar w:fldCharType="end"/>
      </w:r>
    </w:p>
    <w:p w:rsidR="00FE44C9" w:rsidRDefault="00FE44C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_Toc37180740 \h </w:instrText>
      </w:r>
      <w:r>
        <w:fldChar w:fldCharType="separate"/>
      </w:r>
      <w:r>
        <w:t>123</w:t>
      </w:r>
      <w:r>
        <w:fldChar w:fldCharType="end"/>
      </w:r>
    </w:p>
    <w:p w:rsidR="00FE44C9" w:rsidRDefault="00FE44C9">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_Toc37180741 \h </w:instrText>
      </w:r>
      <w:r>
        <w:fldChar w:fldCharType="separate"/>
      </w:r>
      <w:r>
        <w:t>123</w:t>
      </w:r>
      <w:r>
        <w:fldChar w:fldCharType="end"/>
      </w:r>
    </w:p>
    <w:p w:rsidR="00FE44C9" w:rsidRDefault="00FE44C9">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_Toc37180742 \h </w:instrText>
      </w:r>
      <w:r>
        <w:fldChar w:fldCharType="separate"/>
      </w:r>
      <w:r>
        <w:t>123</w:t>
      </w:r>
      <w:r>
        <w:fldChar w:fldCharType="end"/>
      </w:r>
    </w:p>
    <w:p w:rsidR="00FE44C9" w:rsidRDefault="00FE44C9">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_Toc37180743 \h </w:instrText>
      </w:r>
      <w:r>
        <w:fldChar w:fldCharType="separate"/>
      </w:r>
      <w:r>
        <w:t>124</w:t>
      </w:r>
      <w:r>
        <w:fldChar w:fldCharType="end"/>
      </w:r>
    </w:p>
    <w:p w:rsidR="00FE44C9" w:rsidRDefault="00FE44C9">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_Toc37180744 \h </w:instrText>
      </w:r>
      <w:r>
        <w:fldChar w:fldCharType="separate"/>
      </w:r>
      <w:r>
        <w:t>124</w:t>
      </w:r>
      <w:r>
        <w:fldChar w:fldCharType="end"/>
      </w:r>
    </w:p>
    <w:p w:rsidR="00FE44C9" w:rsidRDefault="00FE44C9">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_Toc37180745 \h </w:instrText>
      </w:r>
      <w:r>
        <w:fldChar w:fldCharType="separate"/>
      </w:r>
      <w:r>
        <w:t>124</w:t>
      </w:r>
      <w:r>
        <w:fldChar w:fldCharType="end"/>
      </w:r>
    </w:p>
    <w:p w:rsidR="00FE44C9" w:rsidRDefault="00FE44C9">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_Toc37180746 \h </w:instrText>
      </w:r>
      <w:r>
        <w:fldChar w:fldCharType="separate"/>
      </w:r>
      <w:r>
        <w:t>124</w:t>
      </w:r>
      <w:r>
        <w:fldChar w:fldCharType="end"/>
      </w:r>
    </w:p>
    <w:p w:rsidR="00FE44C9" w:rsidRDefault="00FE44C9">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_Toc37180747 \h </w:instrText>
      </w:r>
      <w:r>
        <w:fldChar w:fldCharType="separate"/>
      </w:r>
      <w:r>
        <w:t>124</w:t>
      </w:r>
      <w:r>
        <w:fldChar w:fldCharType="end"/>
      </w:r>
    </w:p>
    <w:p w:rsidR="00FE44C9" w:rsidRDefault="00FE44C9">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_Toc37180748 \h </w:instrText>
      </w:r>
      <w:r>
        <w:fldChar w:fldCharType="separate"/>
      </w:r>
      <w:r>
        <w:t>124</w:t>
      </w:r>
      <w:r>
        <w:fldChar w:fldCharType="end"/>
      </w:r>
    </w:p>
    <w:p w:rsidR="00FE44C9" w:rsidRDefault="00FE44C9">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_Toc37180749 \h </w:instrText>
      </w:r>
      <w:r>
        <w:fldChar w:fldCharType="separate"/>
      </w:r>
      <w:r>
        <w:t>125</w:t>
      </w:r>
      <w:r>
        <w:fldChar w:fldCharType="end"/>
      </w:r>
    </w:p>
    <w:p w:rsidR="00FE44C9" w:rsidRDefault="00FE44C9">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_Toc37180750 \h </w:instrText>
      </w:r>
      <w:r>
        <w:fldChar w:fldCharType="separate"/>
      </w:r>
      <w:r>
        <w:t>125</w:t>
      </w:r>
      <w:r>
        <w:fldChar w:fldCharType="end"/>
      </w:r>
    </w:p>
    <w:p w:rsidR="00FE44C9" w:rsidRDefault="00FE44C9">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_Toc37180751 \h </w:instrText>
      </w:r>
      <w:r>
        <w:fldChar w:fldCharType="separate"/>
      </w:r>
      <w:r>
        <w:t>125</w:t>
      </w:r>
      <w:r>
        <w:fldChar w:fldCharType="end"/>
      </w:r>
    </w:p>
    <w:p w:rsidR="00FE44C9" w:rsidRDefault="00FE44C9">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_Toc37180752 \h </w:instrText>
      </w:r>
      <w:r>
        <w:fldChar w:fldCharType="separate"/>
      </w:r>
      <w:r>
        <w:t>126</w:t>
      </w:r>
      <w:r>
        <w:fldChar w:fldCharType="end"/>
      </w:r>
    </w:p>
    <w:p w:rsidR="00FE44C9" w:rsidRDefault="00FE44C9">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_Toc37180753 \h </w:instrText>
      </w:r>
      <w:r>
        <w:fldChar w:fldCharType="separate"/>
      </w:r>
      <w:r>
        <w:t>126</w:t>
      </w:r>
      <w:r>
        <w:fldChar w:fldCharType="end"/>
      </w:r>
    </w:p>
    <w:p w:rsidR="00FE44C9" w:rsidRDefault="00FE44C9">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_Toc37180754 \h </w:instrText>
      </w:r>
      <w:r>
        <w:fldChar w:fldCharType="separate"/>
      </w:r>
      <w:r>
        <w:t>135</w:t>
      </w:r>
      <w:r>
        <w:fldChar w:fldCharType="end"/>
      </w:r>
    </w:p>
    <w:p w:rsidR="00FE44C9" w:rsidRDefault="00FE44C9">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_Toc37180755 \h </w:instrText>
      </w:r>
      <w:r>
        <w:fldChar w:fldCharType="separate"/>
      </w:r>
      <w:r>
        <w:t>141</w:t>
      </w:r>
      <w:r>
        <w:fldChar w:fldCharType="end"/>
      </w:r>
    </w:p>
    <w:p w:rsidR="00FE44C9" w:rsidRDefault="00FE44C9">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_Toc37180756 \h </w:instrText>
      </w:r>
      <w:r>
        <w:fldChar w:fldCharType="separate"/>
      </w:r>
      <w:r>
        <w:t>141</w:t>
      </w:r>
      <w:r>
        <w:fldChar w:fldCharType="end"/>
      </w:r>
    </w:p>
    <w:p w:rsidR="00FE44C9" w:rsidRDefault="00FE44C9">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_Toc37180757 \h </w:instrText>
      </w:r>
      <w:r>
        <w:fldChar w:fldCharType="separate"/>
      </w:r>
      <w:r>
        <w:t>141</w:t>
      </w:r>
      <w:r>
        <w:fldChar w:fldCharType="end"/>
      </w:r>
    </w:p>
    <w:p w:rsidR="00FE44C9" w:rsidRDefault="00FE44C9">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_Toc37180758 \h </w:instrText>
      </w:r>
      <w:r>
        <w:fldChar w:fldCharType="separate"/>
      </w:r>
      <w:r>
        <w:t>141</w:t>
      </w:r>
      <w:r>
        <w:fldChar w:fldCharType="end"/>
      </w:r>
    </w:p>
    <w:p w:rsidR="00FE44C9" w:rsidRDefault="00FE44C9">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_Toc37180759 \h </w:instrText>
      </w:r>
      <w:r>
        <w:fldChar w:fldCharType="separate"/>
      </w:r>
      <w:r>
        <w:t>141</w:t>
      </w:r>
      <w:r>
        <w:fldChar w:fldCharType="end"/>
      </w:r>
    </w:p>
    <w:p w:rsidR="00FE44C9" w:rsidRDefault="00FE44C9">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_Toc37180760 \h </w:instrText>
      </w:r>
      <w:r>
        <w:fldChar w:fldCharType="separate"/>
      </w:r>
      <w:r>
        <w:t>142</w:t>
      </w:r>
      <w:r>
        <w:fldChar w:fldCharType="end"/>
      </w:r>
    </w:p>
    <w:p w:rsidR="00FE44C9" w:rsidRDefault="00FE44C9">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_Toc37180761 \h </w:instrText>
      </w:r>
      <w:r>
        <w:fldChar w:fldCharType="separate"/>
      </w:r>
      <w:r>
        <w:t>142</w:t>
      </w:r>
      <w:r>
        <w:fldChar w:fldCharType="end"/>
      </w:r>
    </w:p>
    <w:p w:rsidR="00FE44C9" w:rsidRDefault="00FE44C9">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_Toc37180762 \h </w:instrText>
      </w:r>
      <w:r>
        <w:fldChar w:fldCharType="separate"/>
      </w:r>
      <w:r>
        <w:t>143</w:t>
      </w:r>
      <w:r>
        <w:fldChar w:fldCharType="end"/>
      </w:r>
    </w:p>
    <w:p w:rsidR="00FE44C9" w:rsidRDefault="00FE44C9">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_Toc37180763 \h </w:instrText>
      </w:r>
      <w:r>
        <w:fldChar w:fldCharType="separate"/>
      </w:r>
      <w:r>
        <w:t>143</w:t>
      </w:r>
      <w:r>
        <w:fldChar w:fldCharType="end"/>
      </w:r>
    </w:p>
    <w:p w:rsidR="00FE44C9" w:rsidRDefault="00FE44C9">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_Toc37180764 \h </w:instrText>
      </w:r>
      <w:r>
        <w:fldChar w:fldCharType="separate"/>
      </w:r>
      <w:r>
        <w:t>154</w:t>
      </w:r>
      <w:r>
        <w:fldChar w:fldCharType="end"/>
      </w:r>
    </w:p>
    <w:p w:rsidR="00FE44C9" w:rsidRDefault="00FE44C9">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_Toc37180765 \h </w:instrText>
      </w:r>
      <w:r>
        <w:fldChar w:fldCharType="separate"/>
      </w:r>
      <w:r>
        <w:t>162</w:t>
      </w:r>
      <w:r>
        <w:fldChar w:fldCharType="end"/>
      </w:r>
    </w:p>
    <w:p w:rsidR="00FE44C9" w:rsidRDefault="00FE44C9">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_Toc37180766 \h </w:instrText>
      </w:r>
      <w:r>
        <w:fldChar w:fldCharType="separate"/>
      </w:r>
      <w:r>
        <w:t>162</w:t>
      </w:r>
      <w:r>
        <w:fldChar w:fldCharType="end"/>
      </w:r>
    </w:p>
    <w:p w:rsidR="00FE44C9" w:rsidRDefault="00FE44C9">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_Toc37180767 \h </w:instrText>
      </w:r>
      <w:r>
        <w:fldChar w:fldCharType="separate"/>
      </w:r>
      <w:r>
        <w:t>162</w:t>
      </w:r>
      <w:r>
        <w:fldChar w:fldCharType="end"/>
      </w:r>
    </w:p>
    <w:p w:rsidR="00FE44C9" w:rsidRDefault="00FE44C9">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_Toc37180768 \h </w:instrText>
      </w:r>
      <w:r>
        <w:fldChar w:fldCharType="separate"/>
      </w:r>
      <w:r>
        <w:t>162</w:t>
      </w:r>
      <w:r>
        <w:fldChar w:fldCharType="end"/>
      </w:r>
    </w:p>
    <w:p w:rsidR="00FE44C9" w:rsidRDefault="00FE44C9">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_Toc37180769 \h </w:instrText>
      </w:r>
      <w:r>
        <w:fldChar w:fldCharType="separate"/>
      </w:r>
      <w:r>
        <w:t>162</w:t>
      </w:r>
      <w:r>
        <w:fldChar w:fldCharType="end"/>
      </w:r>
    </w:p>
    <w:p w:rsidR="00FE44C9" w:rsidRDefault="00FE44C9">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_Toc37180770 \h </w:instrText>
      </w:r>
      <w:r>
        <w:fldChar w:fldCharType="separate"/>
      </w:r>
      <w:r>
        <w:t>162</w:t>
      </w:r>
      <w:r>
        <w:fldChar w:fldCharType="end"/>
      </w:r>
    </w:p>
    <w:p w:rsidR="00FE44C9" w:rsidRDefault="00FE44C9">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_Toc37180771 \h </w:instrText>
      </w:r>
      <w:r>
        <w:fldChar w:fldCharType="separate"/>
      </w:r>
      <w:r>
        <w:t>164</w:t>
      </w:r>
      <w:r>
        <w:fldChar w:fldCharType="end"/>
      </w:r>
    </w:p>
    <w:p w:rsidR="00FE44C9" w:rsidRDefault="00FE44C9">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_Toc37180772 \h </w:instrText>
      </w:r>
      <w:r>
        <w:fldChar w:fldCharType="separate"/>
      </w:r>
      <w:r>
        <w:t>165</w:t>
      </w:r>
      <w:r>
        <w:fldChar w:fldCharType="end"/>
      </w:r>
    </w:p>
    <w:p w:rsidR="00FE44C9" w:rsidRDefault="00FE44C9">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_Toc37180773 \h </w:instrText>
      </w:r>
      <w:r>
        <w:fldChar w:fldCharType="separate"/>
      </w:r>
      <w:r>
        <w:t>165</w:t>
      </w:r>
      <w:r>
        <w:fldChar w:fldCharType="end"/>
      </w:r>
    </w:p>
    <w:p w:rsidR="00FE44C9" w:rsidRDefault="00FE44C9">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_Toc37180774 \h </w:instrText>
      </w:r>
      <w:r>
        <w:fldChar w:fldCharType="separate"/>
      </w:r>
      <w:r>
        <w:t>165</w:t>
      </w:r>
      <w:r>
        <w:fldChar w:fldCharType="end"/>
      </w:r>
    </w:p>
    <w:p w:rsidR="00FE44C9" w:rsidRDefault="00FE44C9">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_Toc37180775 \h </w:instrText>
      </w:r>
      <w:r>
        <w:fldChar w:fldCharType="separate"/>
      </w:r>
      <w:r>
        <w:t>165</w:t>
      </w:r>
      <w:r>
        <w:fldChar w:fldCharType="end"/>
      </w:r>
    </w:p>
    <w:p w:rsidR="00FE44C9" w:rsidRDefault="00FE44C9">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_Toc37180776 \h </w:instrText>
      </w:r>
      <w:r>
        <w:fldChar w:fldCharType="separate"/>
      </w:r>
      <w:r>
        <w:t>165</w:t>
      </w:r>
      <w:r>
        <w:fldChar w:fldCharType="end"/>
      </w:r>
    </w:p>
    <w:p w:rsidR="00FE44C9" w:rsidRDefault="00FE44C9">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_Toc37180777 \h </w:instrText>
      </w:r>
      <w:r>
        <w:fldChar w:fldCharType="separate"/>
      </w:r>
      <w:r>
        <w:t>165</w:t>
      </w:r>
      <w:r>
        <w:fldChar w:fldCharType="end"/>
      </w:r>
    </w:p>
    <w:p w:rsidR="00FE44C9" w:rsidRDefault="00FE44C9">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_Toc37180778 \h </w:instrText>
      </w:r>
      <w:r>
        <w:fldChar w:fldCharType="separate"/>
      </w:r>
      <w:r>
        <w:t>166</w:t>
      </w:r>
      <w:r>
        <w:fldChar w:fldCharType="end"/>
      </w:r>
    </w:p>
    <w:p w:rsidR="00FE44C9" w:rsidRDefault="00FE44C9">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_Toc37180779 \h </w:instrText>
      </w:r>
      <w:r>
        <w:fldChar w:fldCharType="separate"/>
      </w:r>
      <w:r>
        <w:t>166</w:t>
      </w:r>
      <w:r>
        <w:fldChar w:fldCharType="end"/>
      </w:r>
    </w:p>
    <w:p w:rsidR="00FE44C9" w:rsidRDefault="00FE44C9">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_Toc37180780 \h </w:instrText>
      </w:r>
      <w:r>
        <w:fldChar w:fldCharType="separate"/>
      </w:r>
      <w:r>
        <w:t>166</w:t>
      </w:r>
      <w:r>
        <w:fldChar w:fldCharType="end"/>
      </w:r>
    </w:p>
    <w:p w:rsidR="00FE44C9" w:rsidRDefault="00FE44C9">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_Toc37180781 \h </w:instrText>
      </w:r>
      <w:r>
        <w:fldChar w:fldCharType="separate"/>
      </w:r>
      <w:r>
        <w:t>166</w:t>
      </w:r>
      <w:r>
        <w:fldChar w:fldCharType="end"/>
      </w:r>
    </w:p>
    <w:p w:rsidR="00FE44C9" w:rsidRDefault="00FE44C9">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_Toc37180782 \h </w:instrText>
      </w:r>
      <w:r>
        <w:fldChar w:fldCharType="separate"/>
      </w:r>
      <w:r>
        <w:t>166</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MS Mincho"/>
        </w:rPr>
        <w:t>6.6.</w:t>
      </w:r>
      <w:r>
        <w:rPr>
          <w:lang w:eastAsia="zh-CN"/>
        </w:rPr>
        <w:t>4</w:t>
      </w:r>
      <w:r w:rsidRPr="00362B74">
        <w:rPr>
          <w:rFonts w:eastAsia="MS Mincho"/>
        </w:rPr>
        <w:t>.4.1</w:t>
      </w:r>
      <w:r>
        <w:rPr>
          <w:rFonts w:asciiTheme="minorHAnsi" w:eastAsiaTheme="minorEastAsia" w:hAnsiTheme="minorHAnsi" w:cstheme="minorBidi"/>
          <w:sz w:val="22"/>
          <w:szCs w:val="22"/>
        </w:rPr>
        <w:tab/>
      </w:r>
      <w:r w:rsidRPr="00362B74">
        <w:rPr>
          <w:rFonts w:eastAsia="MS Mincho"/>
        </w:rPr>
        <w:t>Initial conditions</w:t>
      </w:r>
      <w:r>
        <w:tab/>
      </w:r>
      <w:r>
        <w:fldChar w:fldCharType="begin" w:fldLock="1"/>
      </w:r>
      <w:r>
        <w:instrText xml:space="preserve"> PAGEREF _Toc37180783 \h </w:instrText>
      </w:r>
      <w:r>
        <w:fldChar w:fldCharType="separate"/>
      </w:r>
      <w:r>
        <w:t>166</w:t>
      </w:r>
      <w:r>
        <w:fldChar w:fldCharType="end"/>
      </w:r>
    </w:p>
    <w:p w:rsidR="00FE44C9" w:rsidRDefault="00FE44C9">
      <w:pPr>
        <w:pStyle w:val="TOC5"/>
        <w:rPr>
          <w:rFonts w:asciiTheme="minorHAnsi" w:eastAsiaTheme="minorEastAsia" w:hAnsiTheme="minorHAnsi" w:cstheme="minorBidi"/>
          <w:sz w:val="22"/>
          <w:szCs w:val="22"/>
        </w:rPr>
      </w:pPr>
      <w:r w:rsidRPr="00362B74">
        <w:rPr>
          <w:rFonts w:eastAsia="MS Mincho"/>
        </w:rPr>
        <w:t>6.6.</w:t>
      </w:r>
      <w:r>
        <w:rPr>
          <w:lang w:eastAsia="zh-CN"/>
        </w:rPr>
        <w:t>4</w:t>
      </w:r>
      <w:r w:rsidRPr="00362B74">
        <w:rPr>
          <w:rFonts w:eastAsia="MS Mincho"/>
        </w:rPr>
        <w:t>.4.2</w:t>
      </w:r>
      <w:r>
        <w:rPr>
          <w:rFonts w:asciiTheme="minorHAnsi" w:eastAsiaTheme="minorEastAsia" w:hAnsiTheme="minorHAnsi" w:cstheme="minorBidi"/>
          <w:sz w:val="22"/>
          <w:szCs w:val="22"/>
        </w:rPr>
        <w:tab/>
      </w:r>
      <w:r w:rsidRPr="00362B74">
        <w:rPr>
          <w:rFonts w:eastAsia="MS Mincho"/>
        </w:rPr>
        <w:t>Procedure</w:t>
      </w:r>
      <w:r>
        <w:tab/>
      </w:r>
      <w:r>
        <w:fldChar w:fldCharType="begin" w:fldLock="1"/>
      </w:r>
      <w:r>
        <w:instrText xml:space="preserve"> PAGEREF _Toc37180784 \h </w:instrText>
      </w:r>
      <w:r>
        <w:fldChar w:fldCharType="separate"/>
      </w:r>
      <w:r>
        <w:t>166</w:t>
      </w:r>
      <w:r>
        <w:fldChar w:fldCharType="end"/>
      </w:r>
    </w:p>
    <w:p w:rsidR="00FE44C9" w:rsidRDefault="00FE44C9">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_Toc37180785 \h </w:instrText>
      </w:r>
      <w:r>
        <w:fldChar w:fldCharType="separate"/>
      </w:r>
      <w:r>
        <w:t>167</w:t>
      </w:r>
      <w:r>
        <w:fldChar w:fldCharType="end"/>
      </w:r>
    </w:p>
    <w:p w:rsidR="00FE44C9" w:rsidRDefault="00FE44C9">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_Toc37180786 \h </w:instrText>
      </w:r>
      <w:r>
        <w:fldChar w:fldCharType="separate"/>
      </w:r>
      <w:r>
        <w:t>167</w:t>
      </w:r>
      <w:r>
        <w:fldChar w:fldCharType="end"/>
      </w:r>
    </w:p>
    <w:p w:rsidR="00FE44C9" w:rsidRDefault="00FE44C9">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_Toc37180787 \h </w:instrText>
      </w:r>
      <w:r>
        <w:fldChar w:fldCharType="separate"/>
      </w:r>
      <w:r>
        <w:t>169</w:t>
      </w:r>
      <w:r>
        <w:fldChar w:fldCharType="end"/>
      </w:r>
    </w:p>
    <w:p w:rsidR="00FE44C9" w:rsidRDefault="00FE44C9">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_Toc37180788 \h </w:instrText>
      </w:r>
      <w:r>
        <w:fldChar w:fldCharType="separate"/>
      </w:r>
      <w:r>
        <w:t>169</w:t>
      </w:r>
      <w:r>
        <w:fldChar w:fldCharType="end"/>
      </w:r>
    </w:p>
    <w:p w:rsidR="00FE44C9" w:rsidRDefault="00FE44C9">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_Toc37180789 \h </w:instrText>
      </w:r>
      <w:r>
        <w:fldChar w:fldCharType="separate"/>
      </w:r>
      <w:r>
        <w:t>169</w:t>
      </w:r>
      <w:r>
        <w:fldChar w:fldCharType="end"/>
      </w:r>
    </w:p>
    <w:p w:rsidR="00FE44C9" w:rsidRDefault="00FE44C9">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_Toc37180790 \h </w:instrText>
      </w:r>
      <w:r>
        <w:fldChar w:fldCharType="separate"/>
      </w:r>
      <w:r>
        <w:t>170</w:t>
      </w:r>
      <w:r>
        <w:fldChar w:fldCharType="end"/>
      </w:r>
    </w:p>
    <w:p w:rsidR="00FE44C9" w:rsidRDefault="00FE44C9">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_Toc37180791 \h </w:instrText>
      </w:r>
      <w:r>
        <w:fldChar w:fldCharType="separate"/>
      </w:r>
      <w:r>
        <w:t>171</w:t>
      </w:r>
      <w:r>
        <w:fldChar w:fldCharType="end"/>
      </w:r>
    </w:p>
    <w:p w:rsidR="00FE44C9" w:rsidRDefault="00FE44C9">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_Toc37180792 \h </w:instrText>
      </w:r>
      <w:r>
        <w:fldChar w:fldCharType="separate"/>
      </w:r>
      <w:r>
        <w:t>172</w:t>
      </w:r>
      <w:r>
        <w:fldChar w:fldCharType="end"/>
      </w:r>
    </w:p>
    <w:p w:rsidR="00FE44C9" w:rsidRDefault="00FE44C9">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_Toc37180793 \h </w:instrText>
      </w:r>
      <w:r>
        <w:fldChar w:fldCharType="separate"/>
      </w:r>
      <w:r>
        <w:t>172</w:t>
      </w:r>
      <w:r>
        <w:fldChar w:fldCharType="end"/>
      </w:r>
    </w:p>
    <w:p w:rsidR="00FE44C9" w:rsidRDefault="00FE44C9">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_Toc37180794 \h </w:instrText>
      </w:r>
      <w:r>
        <w:fldChar w:fldCharType="separate"/>
      </w:r>
      <w:r>
        <w:t>173</w:t>
      </w:r>
      <w:r>
        <w:fldChar w:fldCharType="end"/>
      </w:r>
    </w:p>
    <w:p w:rsidR="00FE44C9" w:rsidRDefault="00FE44C9">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_Toc37180795 \h </w:instrText>
      </w:r>
      <w:r>
        <w:fldChar w:fldCharType="separate"/>
      </w:r>
      <w:r>
        <w:t>173</w:t>
      </w:r>
      <w:r>
        <w:fldChar w:fldCharType="end"/>
      </w:r>
    </w:p>
    <w:p w:rsidR="00FE44C9" w:rsidRDefault="00FE44C9">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_Toc37180796 \h </w:instrText>
      </w:r>
      <w:r>
        <w:fldChar w:fldCharType="separate"/>
      </w:r>
      <w:r>
        <w:t>173</w:t>
      </w:r>
      <w:r>
        <w:fldChar w:fldCharType="end"/>
      </w:r>
    </w:p>
    <w:p w:rsidR="00FE44C9" w:rsidRDefault="00FE44C9">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_Toc37180797 \h </w:instrText>
      </w:r>
      <w:r>
        <w:fldChar w:fldCharType="separate"/>
      </w:r>
      <w:r>
        <w:t>173</w:t>
      </w:r>
      <w:r>
        <w:fldChar w:fldCharType="end"/>
      </w:r>
    </w:p>
    <w:p w:rsidR="00FE44C9" w:rsidRDefault="00FE44C9">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_Toc37180798 \h </w:instrText>
      </w:r>
      <w:r>
        <w:fldChar w:fldCharType="separate"/>
      </w:r>
      <w:r>
        <w:t>173</w:t>
      </w:r>
      <w:r>
        <w:fldChar w:fldCharType="end"/>
      </w:r>
    </w:p>
    <w:p w:rsidR="00FE44C9" w:rsidRDefault="00FE44C9">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_Toc37180799 \h </w:instrText>
      </w:r>
      <w:r>
        <w:fldChar w:fldCharType="separate"/>
      </w:r>
      <w:r>
        <w:t>173</w:t>
      </w:r>
      <w:r>
        <w:fldChar w:fldCharType="end"/>
      </w:r>
    </w:p>
    <w:p w:rsidR="00FE44C9" w:rsidRDefault="00FE44C9">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_Toc37180800 \h </w:instrText>
      </w:r>
      <w:r>
        <w:fldChar w:fldCharType="separate"/>
      </w:r>
      <w:r>
        <w:t>173</w:t>
      </w:r>
      <w:r>
        <w:fldChar w:fldCharType="end"/>
      </w:r>
    </w:p>
    <w:p w:rsidR="00FE44C9" w:rsidRDefault="00FE44C9">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_Toc37180801 \h </w:instrText>
      </w:r>
      <w:r>
        <w:fldChar w:fldCharType="separate"/>
      </w:r>
      <w:r>
        <w:t>174</w:t>
      </w:r>
      <w:r>
        <w:fldChar w:fldCharType="end"/>
      </w:r>
    </w:p>
    <w:p w:rsidR="00FE44C9" w:rsidRDefault="00FE44C9">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_Toc37180802 \h </w:instrText>
      </w:r>
      <w:r>
        <w:fldChar w:fldCharType="separate"/>
      </w:r>
      <w:r>
        <w:t>175</w:t>
      </w:r>
      <w:r>
        <w:fldChar w:fldCharType="end"/>
      </w:r>
    </w:p>
    <w:p w:rsidR="00FE44C9" w:rsidRDefault="00FE44C9">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_Toc37180803 \h </w:instrText>
      </w:r>
      <w:r>
        <w:fldChar w:fldCharType="separate"/>
      </w:r>
      <w:r>
        <w:t>175</w:t>
      </w:r>
      <w:r>
        <w:fldChar w:fldCharType="end"/>
      </w:r>
    </w:p>
    <w:p w:rsidR="00FE44C9" w:rsidRDefault="00FE44C9">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_Toc37180804 \h </w:instrText>
      </w:r>
      <w:r>
        <w:fldChar w:fldCharType="separate"/>
      </w:r>
      <w:r>
        <w:t>175</w:t>
      </w:r>
      <w:r>
        <w:fldChar w:fldCharType="end"/>
      </w:r>
    </w:p>
    <w:p w:rsidR="00FE44C9" w:rsidRDefault="00FE44C9">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_Toc37180805 \h </w:instrText>
      </w:r>
      <w:r>
        <w:fldChar w:fldCharType="separate"/>
      </w:r>
      <w:r>
        <w:t>176</w:t>
      </w:r>
      <w:r>
        <w:fldChar w:fldCharType="end"/>
      </w:r>
    </w:p>
    <w:p w:rsidR="00FE44C9" w:rsidRDefault="00FE44C9">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_Toc37180806 \h </w:instrText>
      </w:r>
      <w:r>
        <w:fldChar w:fldCharType="separate"/>
      </w:r>
      <w:r>
        <w:t>176</w:t>
      </w:r>
      <w:r>
        <w:fldChar w:fldCharType="end"/>
      </w:r>
    </w:p>
    <w:p w:rsidR="00FE44C9" w:rsidRDefault="00FE44C9">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_Toc37180807 \h </w:instrText>
      </w:r>
      <w:r>
        <w:fldChar w:fldCharType="separate"/>
      </w:r>
      <w:r>
        <w:t>176</w:t>
      </w:r>
      <w:r>
        <w:fldChar w:fldCharType="end"/>
      </w:r>
    </w:p>
    <w:p w:rsidR="00FE44C9" w:rsidRDefault="00FE44C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_Toc37180808 \h </w:instrText>
      </w:r>
      <w:r>
        <w:fldChar w:fldCharType="separate"/>
      </w:r>
      <w:r>
        <w:t>176</w:t>
      </w:r>
      <w:r>
        <w:fldChar w:fldCharType="end"/>
      </w:r>
    </w:p>
    <w:p w:rsidR="00FE44C9" w:rsidRDefault="00FE44C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_Toc37180809 \h </w:instrText>
      </w:r>
      <w:r>
        <w:fldChar w:fldCharType="separate"/>
      </w:r>
      <w:r>
        <w:t>176</w:t>
      </w:r>
      <w:r>
        <w:fldChar w:fldCharType="end"/>
      </w:r>
    </w:p>
    <w:p w:rsidR="00FE44C9" w:rsidRDefault="00FE44C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_Toc37180810 \h </w:instrText>
      </w:r>
      <w:r>
        <w:fldChar w:fldCharType="separate"/>
      </w:r>
      <w:r>
        <w:t>177</w:t>
      </w:r>
      <w:r>
        <w:fldChar w:fldCharType="end"/>
      </w:r>
    </w:p>
    <w:p w:rsidR="00FE44C9" w:rsidRDefault="00FE44C9">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_Toc37180811 \h </w:instrText>
      </w:r>
      <w:r>
        <w:fldChar w:fldCharType="separate"/>
      </w:r>
      <w:r>
        <w:t>177</w:t>
      </w:r>
      <w:r>
        <w:fldChar w:fldCharType="end"/>
      </w:r>
    </w:p>
    <w:p w:rsidR="00FE44C9" w:rsidRDefault="00FE44C9">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_Toc37180812 \h </w:instrText>
      </w:r>
      <w:r>
        <w:fldChar w:fldCharType="separate"/>
      </w:r>
      <w:r>
        <w:t>177</w:t>
      </w:r>
      <w:r>
        <w:fldChar w:fldCharType="end"/>
      </w:r>
    </w:p>
    <w:p w:rsidR="00FE44C9" w:rsidRDefault="00FE44C9">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_Toc37180813 \h </w:instrText>
      </w:r>
      <w:r>
        <w:fldChar w:fldCharType="separate"/>
      </w:r>
      <w:r>
        <w:t>177</w:t>
      </w:r>
      <w:r>
        <w:fldChar w:fldCharType="end"/>
      </w:r>
    </w:p>
    <w:p w:rsidR="00FE44C9" w:rsidRDefault="00FE44C9">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_Toc37180814 \h </w:instrText>
      </w:r>
      <w:r>
        <w:fldChar w:fldCharType="separate"/>
      </w:r>
      <w:r>
        <w:t>177</w:t>
      </w:r>
      <w:r>
        <w:fldChar w:fldCharType="end"/>
      </w:r>
    </w:p>
    <w:p w:rsidR="00FE44C9" w:rsidRDefault="00FE44C9">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_Toc37180815 \h </w:instrText>
      </w:r>
      <w:r>
        <w:fldChar w:fldCharType="separate"/>
      </w:r>
      <w:r>
        <w:t>177</w:t>
      </w:r>
      <w:r>
        <w:fldChar w:fldCharType="end"/>
      </w:r>
    </w:p>
    <w:p w:rsidR="00FE44C9" w:rsidRDefault="00FE44C9">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_Toc37180816 \h </w:instrText>
      </w:r>
      <w:r>
        <w:fldChar w:fldCharType="separate"/>
      </w:r>
      <w:r>
        <w:t>177</w:t>
      </w:r>
      <w:r>
        <w:fldChar w:fldCharType="end"/>
      </w:r>
    </w:p>
    <w:p w:rsidR="00FE44C9" w:rsidRDefault="00FE44C9">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_Toc37180817 \h </w:instrText>
      </w:r>
      <w:r>
        <w:fldChar w:fldCharType="separate"/>
      </w:r>
      <w:r>
        <w:t>178</w:t>
      </w:r>
      <w:r>
        <w:fldChar w:fldCharType="end"/>
      </w:r>
    </w:p>
    <w:p w:rsidR="00FE44C9" w:rsidRDefault="00FE44C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_Toc37180818 \h </w:instrText>
      </w:r>
      <w:r>
        <w:fldChar w:fldCharType="separate"/>
      </w:r>
      <w:r>
        <w:t>178</w:t>
      </w:r>
      <w:r>
        <w:fldChar w:fldCharType="end"/>
      </w:r>
    </w:p>
    <w:p w:rsidR="00FE44C9" w:rsidRDefault="00FE44C9">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_Toc37180819 \h </w:instrText>
      </w:r>
      <w:r>
        <w:fldChar w:fldCharType="separate"/>
      </w:r>
      <w:r>
        <w:t>178</w:t>
      </w:r>
      <w:r>
        <w:fldChar w:fldCharType="end"/>
      </w:r>
    </w:p>
    <w:p w:rsidR="00FE44C9" w:rsidRDefault="00FE44C9">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_Toc37180820 \h </w:instrText>
      </w:r>
      <w:r>
        <w:fldChar w:fldCharType="separate"/>
      </w:r>
      <w:r>
        <w:t>178</w:t>
      </w:r>
      <w:r>
        <w:fldChar w:fldCharType="end"/>
      </w:r>
    </w:p>
    <w:p w:rsidR="00FE44C9" w:rsidRDefault="00FE44C9">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_Toc37180821 \h </w:instrText>
      </w:r>
      <w:r>
        <w:fldChar w:fldCharType="separate"/>
      </w:r>
      <w:r>
        <w:t>178</w:t>
      </w:r>
      <w:r>
        <w:fldChar w:fldCharType="end"/>
      </w:r>
    </w:p>
    <w:p w:rsidR="00FE44C9" w:rsidRDefault="00FE44C9">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_Toc37180822 \h </w:instrText>
      </w:r>
      <w:r>
        <w:fldChar w:fldCharType="separate"/>
      </w:r>
      <w:r>
        <w:t>178</w:t>
      </w:r>
      <w:r>
        <w:fldChar w:fldCharType="end"/>
      </w:r>
    </w:p>
    <w:p w:rsidR="00FE44C9" w:rsidRDefault="00FE44C9">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_Toc37180823 \h </w:instrText>
      </w:r>
      <w:r>
        <w:fldChar w:fldCharType="separate"/>
      </w:r>
      <w:r>
        <w:t>179</w:t>
      </w:r>
      <w:r>
        <w:fldChar w:fldCharType="end"/>
      </w:r>
    </w:p>
    <w:p w:rsidR="00FE44C9" w:rsidRDefault="00FE44C9">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_Toc37180824 \h </w:instrText>
      </w:r>
      <w:r>
        <w:fldChar w:fldCharType="separate"/>
      </w:r>
      <w:r>
        <w:t>179</w:t>
      </w:r>
      <w:r>
        <w:fldChar w:fldCharType="end"/>
      </w:r>
    </w:p>
    <w:p w:rsidR="00FE44C9" w:rsidRDefault="00FE44C9">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_Toc37180825 \h </w:instrText>
      </w:r>
      <w:r>
        <w:fldChar w:fldCharType="separate"/>
      </w:r>
      <w:r>
        <w:t>179</w:t>
      </w:r>
      <w:r>
        <w:fldChar w:fldCharType="end"/>
      </w:r>
    </w:p>
    <w:p w:rsidR="00FE44C9" w:rsidRDefault="00FE44C9">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_Toc37180826 \h </w:instrText>
      </w:r>
      <w:r>
        <w:fldChar w:fldCharType="separate"/>
      </w:r>
      <w:r>
        <w:t>179</w:t>
      </w:r>
      <w:r>
        <w:fldChar w:fldCharType="end"/>
      </w:r>
    </w:p>
    <w:p w:rsidR="00FE44C9" w:rsidRDefault="00FE44C9">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_Toc37180827 \h </w:instrText>
      </w:r>
      <w:r>
        <w:fldChar w:fldCharType="separate"/>
      </w:r>
      <w:r>
        <w:t>179</w:t>
      </w:r>
      <w:r>
        <w:fldChar w:fldCharType="end"/>
      </w:r>
    </w:p>
    <w:p w:rsidR="00FE44C9" w:rsidRDefault="00FE44C9">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_Toc37180828 \h </w:instrText>
      </w:r>
      <w:r>
        <w:fldChar w:fldCharType="separate"/>
      </w:r>
      <w:r>
        <w:t>180</w:t>
      </w:r>
      <w:r>
        <w:fldChar w:fldCharType="end"/>
      </w:r>
    </w:p>
    <w:p w:rsidR="00FE44C9" w:rsidRDefault="00FE44C9">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_Toc37180829 \h </w:instrText>
      </w:r>
      <w:r>
        <w:fldChar w:fldCharType="separate"/>
      </w:r>
      <w:r>
        <w:t>180</w:t>
      </w:r>
      <w:r>
        <w:fldChar w:fldCharType="end"/>
      </w:r>
    </w:p>
    <w:p w:rsidR="00FE44C9" w:rsidRDefault="00FE44C9">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_Toc37180830 \h </w:instrText>
      </w:r>
      <w:r>
        <w:fldChar w:fldCharType="separate"/>
      </w:r>
      <w:r>
        <w:t>180</w:t>
      </w:r>
      <w:r>
        <w:fldChar w:fldCharType="end"/>
      </w:r>
    </w:p>
    <w:p w:rsidR="00FE44C9" w:rsidRDefault="00FE44C9">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_Toc37180831 \h </w:instrText>
      </w:r>
      <w:r>
        <w:fldChar w:fldCharType="separate"/>
      </w:r>
      <w:r>
        <w:t>180</w:t>
      </w:r>
      <w:r>
        <w:fldChar w:fldCharType="end"/>
      </w:r>
    </w:p>
    <w:p w:rsidR="00FE44C9" w:rsidRDefault="00FE44C9">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_Toc37180832 \h </w:instrText>
      </w:r>
      <w:r>
        <w:fldChar w:fldCharType="separate"/>
      </w:r>
      <w:r>
        <w:t>180</w:t>
      </w:r>
      <w:r>
        <w:fldChar w:fldCharType="end"/>
      </w:r>
    </w:p>
    <w:p w:rsidR="00FE44C9" w:rsidRDefault="00FE44C9">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_Toc37180833 \h </w:instrText>
      </w:r>
      <w:r>
        <w:fldChar w:fldCharType="separate"/>
      </w:r>
      <w:r>
        <w:t>181</w:t>
      </w:r>
      <w:r>
        <w:fldChar w:fldCharType="end"/>
      </w:r>
    </w:p>
    <w:p w:rsidR="00FE44C9" w:rsidRDefault="00FE44C9">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_Toc37180834 \h </w:instrText>
      </w:r>
      <w:r>
        <w:fldChar w:fldCharType="separate"/>
      </w:r>
      <w:r>
        <w:t>181</w:t>
      </w:r>
      <w:r>
        <w:fldChar w:fldCharType="end"/>
      </w:r>
    </w:p>
    <w:p w:rsidR="00FE44C9" w:rsidRDefault="00FE44C9">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_Toc37180835 \h </w:instrText>
      </w:r>
      <w:r>
        <w:fldChar w:fldCharType="separate"/>
      </w:r>
      <w:r>
        <w:t>181</w:t>
      </w:r>
      <w:r>
        <w:fldChar w:fldCharType="end"/>
      </w:r>
    </w:p>
    <w:p w:rsidR="00FE44C9" w:rsidRDefault="00FE44C9">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_Toc37180836 \h </w:instrText>
      </w:r>
      <w:r>
        <w:fldChar w:fldCharType="separate"/>
      </w:r>
      <w:r>
        <w:t>181</w:t>
      </w:r>
      <w:r>
        <w:fldChar w:fldCharType="end"/>
      </w:r>
    </w:p>
    <w:p w:rsidR="00FE44C9" w:rsidRDefault="00FE44C9">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_Toc37180837 \h </w:instrText>
      </w:r>
      <w:r>
        <w:fldChar w:fldCharType="separate"/>
      </w:r>
      <w:r>
        <w:t>182</w:t>
      </w:r>
      <w:r>
        <w:fldChar w:fldCharType="end"/>
      </w:r>
    </w:p>
    <w:p w:rsidR="00FE44C9" w:rsidRDefault="00FE44C9">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_Toc37180838 \h </w:instrText>
      </w:r>
      <w:r>
        <w:fldChar w:fldCharType="separate"/>
      </w:r>
      <w:r>
        <w:t>182</w:t>
      </w:r>
      <w:r>
        <w:fldChar w:fldCharType="end"/>
      </w:r>
    </w:p>
    <w:p w:rsidR="00FE44C9" w:rsidRDefault="00FE44C9">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_Toc37180839 \h </w:instrText>
      </w:r>
      <w:r>
        <w:fldChar w:fldCharType="separate"/>
      </w:r>
      <w:r>
        <w:t>182</w:t>
      </w:r>
      <w:r>
        <w:fldChar w:fldCharType="end"/>
      </w:r>
    </w:p>
    <w:p w:rsidR="00FE44C9" w:rsidRDefault="00FE44C9">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_Toc37180840 \h </w:instrText>
      </w:r>
      <w:r>
        <w:fldChar w:fldCharType="separate"/>
      </w:r>
      <w:r>
        <w:t>182</w:t>
      </w:r>
      <w:r>
        <w:fldChar w:fldCharType="end"/>
      </w:r>
    </w:p>
    <w:p w:rsidR="00FE44C9" w:rsidRDefault="00FE44C9">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_Toc37180841 \h </w:instrText>
      </w:r>
      <w:r>
        <w:fldChar w:fldCharType="separate"/>
      </w:r>
      <w:r>
        <w:t>182</w:t>
      </w:r>
      <w:r>
        <w:fldChar w:fldCharType="end"/>
      </w:r>
    </w:p>
    <w:p w:rsidR="00FE44C9" w:rsidRDefault="00FE44C9">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_Toc37180842 \h </w:instrText>
      </w:r>
      <w:r>
        <w:fldChar w:fldCharType="separate"/>
      </w:r>
      <w:r>
        <w:t>182</w:t>
      </w:r>
      <w:r>
        <w:fldChar w:fldCharType="end"/>
      </w:r>
    </w:p>
    <w:p w:rsidR="00FE44C9" w:rsidRDefault="00FE44C9">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_Toc37180843 \h </w:instrText>
      </w:r>
      <w:r>
        <w:fldChar w:fldCharType="separate"/>
      </w:r>
      <w:r>
        <w:t>184</w:t>
      </w:r>
      <w:r>
        <w:fldChar w:fldCharType="end"/>
      </w:r>
    </w:p>
    <w:p w:rsidR="00FE44C9" w:rsidRDefault="00FE44C9">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_Toc37180844 \h </w:instrText>
      </w:r>
      <w:r>
        <w:fldChar w:fldCharType="separate"/>
      </w:r>
      <w:r>
        <w:t>185</w:t>
      </w:r>
      <w:r>
        <w:fldChar w:fldCharType="end"/>
      </w:r>
    </w:p>
    <w:p w:rsidR="00FE44C9" w:rsidRDefault="00FE44C9">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_Toc37180845 \h </w:instrText>
      </w:r>
      <w:r>
        <w:fldChar w:fldCharType="separate"/>
      </w:r>
      <w:r>
        <w:t>185</w:t>
      </w:r>
      <w:r>
        <w:fldChar w:fldCharType="end"/>
      </w:r>
    </w:p>
    <w:p w:rsidR="00FE44C9" w:rsidRDefault="00FE44C9">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_Toc37180846 \h </w:instrText>
      </w:r>
      <w:r>
        <w:fldChar w:fldCharType="separate"/>
      </w:r>
      <w:r>
        <w:t>185</w:t>
      </w:r>
      <w:r>
        <w:fldChar w:fldCharType="end"/>
      </w:r>
    </w:p>
    <w:p w:rsidR="00FE44C9" w:rsidRDefault="00FE44C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_Toc37180847 \h </w:instrText>
      </w:r>
      <w:r>
        <w:fldChar w:fldCharType="separate"/>
      </w:r>
      <w:r>
        <w:t>186</w:t>
      </w:r>
      <w:r>
        <w:fldChar w:fldCharType="end"/>
      </w:r>
    </w:p>
    <w:p w:rsidR="00FE44C9" w:rsidRDefault="00FE44C9">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_Toc37180848 \h </w:instrText>
      </w:r>
      <w:r>
        <w:fldChar w:fldCharType="separate"/>
      </w:r>
      <w:r>
        <w:t>186</w:t>
      </w:r>
      <w:r>
        <w:fldChar w:fldCharType="end"/>
      </w:r>
    </w:p>
    <w:p w:rsidR="00FE44C9" w:rsidRDefault="00FE44C9">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_Toc37180849 \h </w:instrText>
      </w:r>
      <w:r>
        <w:fldChar w:fldCharType="separate"/>
      </w:r>
      <w:r>
        <w:t>186</w:t>
      </w:r>
      <w:r>
        <w:fldChar w:fldCharType="end"/>
      </w:r>
    </w:p>
    <w:p w:rsidR="00FE44C9" w:rsidRDefault="00FE44C9">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_Toc37180850 \h </w:instrText>
      </w:r>
      <w:r>
        <w:fldChar w:fldCharType="separate"/>
      </w:r>
      <w:r>
        <w:t>186</w:t>
      </w:r>
      <w:r>
        <w:fldChar w:fldCharType="end"/>
      </w:r>
    </w:p>
    <w:p w:rsidR="00FE44C9" w:rsidRDefault="00FE44C9">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_Toc37180851 \h </w:instrText>
      </w:r>
      <w:r>
        <w:fldChar w:fldCharType="separate"/>
      </w:r>
      <w:r>
        <w:t>186</w:t>
      </w:r>
      <w:r>
        <w:fldChar w:fldCharType="end"/>
      </w:r>
    </w:p>
    <w:p w:rsidR="00FE44C9" w:rsidRDefault="00FE44C9">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_Toc37180852 \h </w:instrText>
      </w:r>
      <w:r>
        <w:fldChar w:fldCharType="separate"/>
      </w:r>
      <w:r>
        <w:t>186</w:t>
      </w:r>
      <w:r>
        <w:fldChar w:fldCharType="end"/>
      </w:r>
    </w:p>
    <w:p w:rsidR="00FE44C9" w:rsidRDefault="00FE44C9">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_Toc37180853 \h </w:instrText>
      </w:r>
      <w:r>
        <w:fldChar w:fldCharType="separate"/>
      </w:r>
      <w:r>
        <w:t>187</w:t>
      </w:r>
      <w:r>
        <w:fldChar w:fldCharType="end"/>
      </w:r>
    </w:p>
    <w:p w:rsidR="00FE44C9" w:rsidRDefault="00FE44C9">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_Toc37180854 \h </w:instrText>
      </w:r>
      <w:r>
        <w:fldChar w:fldCharType="separate"/>
      </w:r>
      <w:r>
        <w:t>187</w:t>
      </w:r>
      <w:r>
        <w:fldChar w:fldCharType="end"/>
      </w:r>
    </w:p>
    <w:p w:rsidR="00FE44C9" w:rsidRDefault="00FE44C9">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_Toc37180855 \h </w:instrText>
      </w:r>
      <w:r>
        <w:fldChar w:fldCharType="separate"/>
      </w:r>
      <w:r>
        <w:t>187</w:t>
      </w:r>
      <w:r>
        <w:fldChar w:fldCharType="end"/>
      </w:r>
    </w:p>
    <w:p w:rsidR="00FE44C9" w:rsidRDefault="00FE44C9">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_Toc37180856 \h </w:instrText>
      </w:r>
      <w:r>
        <w:fldChar w:fldCharType="separate"/>
      </w:r>
      <w:r>
        <w:t>188</w:t>
      </w:r>
      <w:r>
        <w:fldChar w:fldCharType="end"/>
      </w:r>
    </w:p>
    <w:p w:rsidR="00FE44C9" w:rsidRDefault="00FE44C9">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_Toc37180857 \h </w:instrText>
      </w:r>
      <w:r>
        <w:fldChar w:fldCharType="separate"/>
      </w:r>
      <w:r>
        <w:t>192</w:t>
      </w:r>
      <w:r>
        <w:fldChar w:fldCharType="end"/>
      </w:r>
    </w:p>
    <w:p w:rsidR="00FE44C9" w:rsidRDefault="00FE44C9">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_Toc37180858 \h </w:instrText>
      </w:r>
      <w:r>
        <w:fldChar w:fldCharType="separate"/>
      </w:r>
      <w:r>
        <w:t>192</w:t>
      </w:r>
      <w:r>
        <w:fldChar w:fldCharType="end"/>
      </w:r>
    </w:p>
    <w:p w:rsidR="00FE44C9" w:rsidRDefault="00FE44C9">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_Toc37180859 \h </w:instrText>
      </w:r>
      <w:r>
        <w:fldChar w:fldCharType="separate"/>
      </w:r>
      <w:r>
        <w:t>193</w:t>
      </w:r>
      <w:r>
        <w:fldChar w:fldCharType="end"/>
      </w:r>
    </w:p>
    <w:p w:rsidR="00FE44C9" w:rsidRDefault="00FE44C9">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_Toc37180860 \h </w:instrText>
      </w:r>
      <w:r>
        <w:fldChar w:fldCharType="separate"/>
      </w:r>
      <w:r>
        <w:t>193</w:t>
      </w:r>
      <w:r>
        <w:fldChar w:fldCharType="end"/>
      </w:r>
    </w:p>
    <w:p w:rsidR="00FE44C9" w:rsidRDefault="00FE44C9">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_Toc37180861 \h </w:instrText>
      </w:r>
      <w:r>
        <w:fldChar w:fldCharType="separate"/>
      </w:r>
      <w:r>
        <w:t>193</w:t>
      </w:r>
      <w:r>
        <w:fldChar w:fldCharType="end"/>
      </w:r>
    </w:p>
    <w:p w:rsidR="00FE44C9" w:rsidRDefault="00FE44C9">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_Toc37180862 \h </w:instrText>
      </w:r>
      <w:r>
        <w:fldChar w:fldCharType="separate"/>
      </w:r>
      <w:r>
        <w:t>193</w:t>
      </w:r>
      <w:r>
        <w:fldChar w:fldCharType="end"/>
      </w:r>
    </w:p>
    <w:p w:rsidR="00FE44C9" w:rsidRDefault="00FE44C9">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_Toc37180863 \h </w:instrText>
      </w:r>
      <w:r>
        <w:fldChar w:fldCharType="separate"/>
      </w:r>
      <w:r>
        <w:t>193</w:t>
      </w:r>
      <w:r>
        <w:fldChar w:fldCharType="end"/>
      </w:r>
    </w:p>
    <w:p w:rsidR="00FE44C9" w:rsidRDefault="00FE44C9">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_Toc37180864 \h </w:instrText>
      </w:r>
      <w:r>
        <w:fldChar w:fldCharType="separate"/>
      </w:r>
      <w:r>
        <w:t>193</w:t>
      </w:r>
      <w:r>
        <w:fldChar w:fldCharType="end"/>
      </w:r>
    </w:p>
    <w:p w:rsidR="00FE44C9" w:rsidRDefault="00FE44C9">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_Toc37180865 \h </w:instrText>
      </w:r>
      <w:r>
        <w:fldChar w:fldCharType="separate"/>
      </w:r>
      <w:r>
        <w:t>193</w:t>
      </w:r>
      <w:r>
        <w:fldChar w:fldCharType="end"/>
      </w:r>
    </w:p>
    <w:p w:rsidR="00FE44C9" w:rsidRDefault="00FE44C9">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_Toc37180866 \h </w:instrText>
      </w:r>
      <w:r>
        <w:fldChar w:fldCharType="separate"/>
      </w:r>
      <w:r>
        <w:t>194</w:t>
      </w:r>
      <w:r>
        <w:fldChar w:fldCharType="end"/>
      </w:r>
    </w:p>
    <w:p w:rsidR="00FE44C9" w:rsidRDefault="00FE44C9">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_Toc37180867 \h </w:instrText>
      </w:r>
      <w:r>
        <w:fldChar w:fldCharType="separate"/>
      </w:r>
      <w:r>
        <w:t>194</w:t>
      </w:r>
      <w:r>
        <w:fldChar w:fldCharType="end"/>
      </w:r>
    </w:p>
    <w:p w:rsidR="00FE44C9" w:rsidRDefault="00FE44C9">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_Toc37180868 \h </w:instrText>
      </w:r>
      <w:r>
        <w:fldChar w:fldCharType="separate"/>
      </w:r>
      <w:r>
        <w:t>194</w:t>
      </w:r>
      <w:r>
        <w:fldChar w:fldCharType="end"/>
      </w:r>
    </w:p>
    <w:p w:rsidR="00FE44C9" w:rsidRDefault="00FE44C9">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_Toc37180869 \h </w:instrText>
      </w:r>
      <w:r>
        <w:fldChar w:fldCharType="separate"/>
      </w:r>
      <w:r>
        <w:t>194</w:t>
      </w:r>
      <w:r>
        <w:fldChar w:fldCharType="end"/>
      </w:r>
    </w:p>
    <w:p w:rsidR="00FE44C9" w:rsidRDefault="00FE44C9">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_Toc37180870 \h </w:instrText>
      </w:r>
      <w:r>
        <w:fldChar w:fldCharType="separate"/>
      </w:r>
      <w:r>
        <w:t>195</w:t>
      </w:r>
      <w:r>
        <w:fldChar w:fldCharType="end"/>
      </w:r>
    </w:p>
    <w:p w:rsidR="00FE44C9" w:rsidRDefault="00FE44C9">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_Toc37180871 \h </w:instrText>
      </w:r>
      <w:r>
        <w:fldChar w:fldCharType="separate"/>
      </w:r>
      <w:r>
        <w:t>195</w:t>
      </w:r>
      <w:r>
        <w:fldChar w:fldCharType="end"/>
      </w:r>
    </w:p>
    <w:p w:rsidR="00FE44C9" w:rsidRDefault="00FE44C9">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_Toc37180872 \h </w:instrText>
      </w:r>
      <w:r>
        <w:fldChar w:fldCharType="separate"/>
      </w:r>
      <w:r>
        <w:t>195</w:t>
      </w:r>
      <w:r>
        <w:fldChar w:fldCharType="end"/>
      </w:r>
    </w:p>
    <w:p w:rsidR="00FE44C9" w:rsidRDefault="00FE44C9">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_Toc37180873 \h </w:instrText>
      </w:r>
      <w:r>
        <w:fldChar w:fldCharType="separate"/>
      </w:r>
      <w:r>
        <w:t>195</w:t>
      </w:r>
      <w:r>
        <w:fldChar w:fldCharType="end"/>
      </w:r>
    </w:p>
    <w:p w:rsidR="00FE44C9" w:rsidRDefault="00FE44C9">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_Toc37180874 \h </w:instrText>
      </w:r>
      <w:r>
        <w:fldChar w:fldCharType="separate"/>
      </w:r>
      <w:r>
        <w:t>195</w:t>
      </w:r>
      <w:r>
        <w:fldChar w:fldCharType="end"/>
      </w:r>
    </w:p>
    <w:p w:rsidR="00FE44C9" w:rsidRDefault="00FE44C9">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_Toc37180875 \h </w:instrText>
      </w:r>
      <w:r>
        <w:fldChar w:fldCharType="separate"/>
      </w:r>
      <w:r>
        <w:t>196</w:t>
      </w:r>
      <w:r>
        <w:fldChar w:fldCharType="end"/>
      </w:r>
    </w:p>
    <w:p w:rsidR="00FE44C9" w:rsidRDefault="00FE44C9">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_Toc37180876 \h </w:instrText>
      </w:r>
      <w:r>
        <w:fldChar w:fldCharType="separate"/>
      </w:r>
      <w:r>
        <w:t>196</w:t>
      </w:r>
      <w:r>
        <w:fldChar w:fldCharType="end"/>
      </w:r>
    </w:p>
    <w:p w:rsidR="00FE44C9" w:rsidRDefault="00FE44C9">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_Toc37180877 \h </w:instrText>
      </w:r>
      <w:r>
        <w:fldChar w:fldCharType="separate"/>
      </w:r>
      <w:r>
        <w:t>196</w:t>
      </w:r>
      <w:r>
        <w:fldChar w:fldCharType="end"/>
      </w:r>
    </w:p>
    <w:p w:rsidR="00FE44C9" w:rsidRDefault="00FE44C9">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_Toc37180878 \h </w:instrText>
      </w:r>
      <w:r>
        <w:fldChar w:fldCharType="separate"/>
      </w:r>
      <w:r>
        <w:t>196</w:t>
      </w:r>
      <w:r>
        <w:fldChar w:fldCharType="end"/>
      </w:r>
    </w:p>
    <w:p w:rsidR="00FE44C9" w:rsidRDefault="00FE44C9">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_Toc37180879 \h </w:instrText>
      </w:r>
      <w:r>
        <w:fldChar w:fldCharType="separate"/>
      </w:r>
      <w:r>
        <w:t>199</w:t>
      </w:r>
      <w:r>
        <w:fldChar w:fldCharType="end"/>
      </w:r>
    </w:p>
    <w:p w:rsidR="00FE44C9" w:rsidRDefault="00FE44C9">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_Toc37180880 \h </w:instrText>
      </w:r>
      <w:r>
        <w:fldChar w:fldCharType="separate"/>
      </w:r>
      <w:r>
        <w:t>203</w:t>
      </w:r>
      <w:r>
        <w:fldChar w:fldCharType="end"/>
      </w:r>
    </w:p>
    <w:p w:rsidR="00FE44C9" w:rsidRDefault="00FE44C9">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_Toc37180881 \h </w:instrText>
      </w:r>
      <w:r>
        <w:fldChar w:fldCharType="separate"/>
      </w:r>
      <w:r>
        <w:t>203</w:t>
      </w:r>
      <w:r>
        <w:fldChar w:fldCharType="end"/>
      </w:r>
    </w:p>
    <w:p w:rsidR="00FE44C9" w:rsidRDefault="00FE44C9">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_Toc37180882 \h </w:instrText>
      </w:r>
      <w:r>
        <w:fldChar w:fldCharType="separate"/>
      </w:r>
      <w:r>
        <w:t>203</w:t>
      </w:r>
      <w:r>
        <w:fldChar w:fldCharType="end"/>
      </w:r>
    </w:p>
    <w:p w:rsidR="00FE44C9" w:rsidRDefault="00FE44C9">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_Toc37180883 \h </w:instrText>
      </w:r>
      <w:r>
        <w:fldChar w:fldCharType="separate"/>
      </w:r>
      <w:r>
        <w:t>203</w:t>
      </w:r>
      <w:r>
        <w:fldChar w:fldCharType="end"/>
      </w:r>
    </w:p>
    <w:p w:rsidR="00FE44C9" w:rsidRDefault="00FE44C9">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_Toc37180884 \h </w:instrText>
      </w:r>
      <w:r>
        <w:fldChar w:fldCharType="separate"/>
      </w:r>
      <w:r>
        <w:t>203</w:t>
      </w:r>
      <w:r>
        <w:fldChar w:fldCharType="end"/>
      </w:r>
    </w:p>
    <w:p w:rsidR="00FE44C9" w:rsidRDefault="00FE44C9">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_Toc37180885 \h </w:instrText>
      </w:r>
      <w:r>
        <w:fldChar w:fldCharType="separate"/>
      </w:r>
      <w:r>
        <w:t>203</w:t>
      </w:r>
      <w:r>
        <w:fldChar w:fldCharType="end"/>
      </w:r>
    </w:p>
    <w:p w:rsidR="00FE44C9" w:rsidRDefault="00FE44C9">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_Toc37180886 \h </w:instrText>
      </w:r>
      <w:r>
        <w:fldChar w:fldCharType="separate"/>
      </w:r>
      <w:r>
        <w:t>203</w:t>
      </w:r>
      <w:r>
        <w:fldChar w:fldCharType="end"/>
      </w:r>
    </w:p>
    <w:p w:rsidR="00FE44C9" w:rsidRDefault="00FE44C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_Toc37180887 \h </w:instrText>
      </w:r>
      <w:r>
        <w:fldChar w:fldCharType="separate"/>
      </w:r>
      <w:r>
        <w:t>204</w:t>
      </w:r>
      <w:r>
        <w:fldChar w:fldCharType="end"/>
      </w:r>
    </w:p>
    <w:p w:rsidR="00FE44C9" w:rsidRDefault="00FE44C9">
      <w:pPr>
        <w:pStyle w:val="TOC8"/>
        <w:rPr>
          <w:rFonts w:asciiTheme="minorHAnsi" w:eastAsiaTheme="minorEastAsia" w:hAnsiTheme="minorHAnsi" w:cstheme="minorBidi"/>
          <w:b w:val="0"/>
          <w:szCs w:val="22"/>
        </w:rPr>
      </w:pPr>
      <w:r>
        <w:t>Annex A (normative): Characteristics of interfering signals</w:t>
      </w:r>
      <w:r>
        <w:tab/>
      </w:r>
      <w:r>
        <w:fldChar w:fldCharType="begin" w:fldLock="1"/>
      </w:r>
      <w:r>
        <w:instrText xml:space="preserve"> PAGEREF _Toc37180888 \h </w:instrText>
      </w:r>
      <w:r>
        <w:fldChar w:fldCharType="separate"/>
      </w:r>
      <w:r>
        <w:t>205</w:t>
      </w:r>
      <w:r>
        <w:fldChar w:fldCharType="end"/>
      </w:r>
    </w:p>
    <w:p w:rsidR="00FE44C9" w:rsidRDefault="00FE44C9">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_Toc37180889 \h </w:instrText>
      </w:r>
      <w:r>
        <w:fldChar w:fldCharType="separate"/>
      </w:r>
      <w:r>
        <w:t>205</w:t>
      </w:r>
      <w:r>
        <w:fldChar w:fldCharType="end"/>
      </w:r>
    </w:p>
    <w:p w:rsidR="00FE44C9" w:rsidRDefault="00FE44C9">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_Toc37180890 \h </w:instrText>
      </w:r>
      <w:r>
        <w:fldChar w:fldCharType="separate"/>
      </w:r>
      <w:r>
        <w:t>205</w:t>
      </w:r>
      <w:r>
        <w:fldChar w:fldCharType="end"/>
      </w:r>
    </w:p>
    <w:p w:rsidR="00FE44C9" w:rsidRDefault="00FE44C9">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_Toc37180891 \h </w:instrText>
      </w:r>
      <w:r>
        <w:fldChar w:fldCharType="separate"/>
      </w:r>
      <w:r>
        <w:t>205</w:t>
      </w:r>
      <w:r>
        <w:fldChar w:fldCharType="end"/>
      </w:r>
    </w:p>
    <w:p w:rsidR="00FE44C9" w:rsidRDefault="00FE44C9">
      <w:pPr>
        <w:pStyle w:val="TOC8"/>
        <w:rPr>
          <w:rFonts w:asciiTheme="minorHAnsi" w:eastAsiaTheme="minorEastAsia" w:hAnsiTheme="minorHAnsi" w:cstheme="minorBidi"/>
          <w:b w:val="0"/>
          <w:szCs w:val="22"/>
        </w:rPr>
      </w:pPr>
      <w:r>
        <w:t>Annex B (normative):  Environmental requirements for the BS equipment</w:t>
      </w:r>
      <w:r>
        <w:tab/>
      </w:r>
      <w:r>
        <w:fldChar w:fldCharType="begin" w:fldLock="1"/>
      </w:r>
      <w:r>
        <w:instrText xml:space="preserve"> PAGEREF _Toc37180892 \h </w:instrText>
      </w:r>
      <w:r>
        <w:fldChar w:fldCharType="separate"/>
      </w:r>
      <w:r>
        <w:t>206</w:t>
      </w:r>
      <w:r>
        <w:fldChar w:fldCharType="end"/>
      </w:r>
    </w:p>
    <w:p w:rsidR="00FE44C9" w:rsidRDefault="00FE44C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_Toc37180893 \h </w:instrText>
      </w:r>
      <w:r>
        <w:fldChar w:fldCharType="separate"/>
      </w:r>
      <w:r>
        <w:t>206</w:t>
      </w:r>
      <w:r>
        <w:fldChar w:fldCharType="end"/>
      </w:r>
    </w:p>
    <w:p w:rsidR="00FE44C9" w:rsidRDefault="00FE44C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362B74">
        <w:rPr>
          <w:rFonts w:cs="v4.2.0"/>
        </w:rPr>
        <w:t>Normal test environment</w:t>
      </w:r>
      <w:r>
        <w:tab/>
      </w:r>
      <w:r>
        <w:fldChar w:fldCharType="begin" w:fldLock="1"/>
      </w:r>
      <w:r>
        <w:instrText xml:space="preserve"> PAGEREF _Toc37180894 \h </w:instrText>
      </w:r>
      <w:r>
        <w:fldChar w:fldCharType="separate"/>
      </w:r>
      <w:r>
        <w:t>206</w:t>
      </w:r>
      <w:r>
        <w:fldChar w:fldCharType="end"/>
      </w:r>
    </w:p>
    <w:p w:rsidR="00FE44C9" w:rsidRDefault="00FE44C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362B74">
        <w:rPr>
          <w:rFonts w:cs="v4.2.0"/>
        </w:rPr>
        <w:t>Extreme test environment</w:t>
      </w:r>
      <w:r>
        <w:tab/>
      </w:r>
      <w:r>
        <w:fldChar w:fldCharType="begin" w:fldLock="1"/>
      </w:r>
      <w:r>
        <w:instrText xml:space="preserve"> PAGEREF _Toc37180895 \h </w:instrText>
      </w:r>
      <w:r>
        <w:fldChar w:fldCharType="separate"/>
      </w:r>
      <w:r>
        <w:t>206</w:t>
      </w:r>
      <w:r>
        <w:fldChar w:fldCharType="end"/>
      </w:r>
    </w:p>
    <w:p w:rsidR="00FE44C9" w:rsidRDefault="00FE44C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_Toc37180896 \h </w:instrText>
      </w:r>
      <w:r>
        <w:fldChar w:fldCharType="separate"/>
      </w:r>
      <w:r>
        <w:t>206</w:t>
      </w:r>
      <w:r>
        <w:fldChar w:fldCharType="end"/>
      </w:r>
    </w:p>
    <w:p w:rsidR="00FE44C9" w:rsidRDefault="00FE44C9">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362B74">
        <w:rPr>
          <w:rFonts w:cs="v4.2.0"/>
        </w:rPr>
        <w:t>Vibration</w:t>
      </w:r>
      <w:r>
        <w:tab/>
      </w:r>
      <w:r>
        <w:fldChar w:fldCharType="begin" w:fldLock="1"/>
      </w:r>
      <w:r>
        <w:instrText xml:space="preserve"> PAGEREF _Toc37180897 \h </w:instrText>
      </w:r>
      <w:r>
        <w:fldChar w:fldCharType="separate"/>
      </w:r>
      <w:r>
        <w:t>207</w:t>
      </w:r>
      <w:r>
        <w:fldChar w:fldCharType="end"/>
      </w:r>
    </w:p>
    <w:p w:rsidR="00FE44C9" w:rsidRDefault="00FE44C9">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362B74">
        <w:rPr>
          <w:rFonts w:cs="v4.2.0"/>
        </w:rPr>
        <w:t>Power supply</w:t>
      </w:r>
      <w:r>
        <w:tab/>
      </w:r>
      <w:r>
        <w:fldChar w:fldCharType="begin" w:fldLock="1"/>
      </w:r>
      <w:r>
        <w:instrText xml:space="preserve"> PAGEREF _Toc37180898 \h </w:instrText>
      </w:r>
      <w:r>
        <w:fldChar w:fldCharType="separate"/>
      </w:r>
      <w:r>
        <w:t>207</w:t>
      </w:r>
      <w:r>
        <w:fldChar w:fldCharType="end"/>
      </w:r>
    </w:p>
    <w:p w:rsidR="00FE44C9" w:rsidRDefault="00FE44C9">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_Toc37180899 \h </w:instrText>
      </w:r>
      <w:r>
        <w:fldChar w:fldCharType="separate"/>
      </w:r>
      <w:r>
        <w:t>207</w:t>
      </w:r>
      <w:r>
        <w:fldChar w:fldCharType="end"/>
      </w:r>
    </w:p>
    <w:p w:rsidR="00FE44C9" w:rsidRDefault="00FE44C9">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fldLock="1"/>
      </w:r>
      <w:r>
        <w:instrText xml:space="preserve"> PAGEREF _Toc37180900 \h </w:instrText>
      </w:r>
      <w:r>
        <w:fldChar w:fldCharType="separate"/>
      </w:r>
      <w:r>
        <w:t>208</w:t>
      </w:r>
      <w:r>
        <w:fldChar w:fldCharType="end"/>
      </w:r>
    </w:p>
    <w:p w:rsidR="00FE44C9" w:rsidRDefault="00FE44C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_Toc37180901 \h </w:instrText>
      </w:r>
      <w:r>
        <w:fldChar w:fldCharType="separate"/>
      </w:r>
      <w:r>
        <w:t>209</w:t>
      </w:r>
      <w:r>
        <w:fldChar w:fldCharType="end"/>
      </w:r>
    </w:p>
    <w:p w:rsidR="00FE44C9" w:rsidRDefault="00FE44C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_Toc37180902 \h </w:instrText>
      </w:r>
      <w:r>
        <w:fldChar w:fldCharType="separate"/>
      </w:r>
      <w:r>
        <w:t>213</w:t>
      </w:r>
      <w:r>
        <w:fldChar w:fldCharType="end"/>
      </w:r>
    </w:p>
    <w:p w:rsidR="00FE44C9" w:rsidRDefault="00FE44C9">
      <w:pPr>
        <w:pStyle w:val="TOC8"/>
        <w:rPr>
          <w:rFonts w:asciiTheme="minorHAnsi" w:eastAsiaTheme="minorEastAsia" w:hAnsiTheme="minorHAnsi" w:cstheme="minorBidi"/>
          <w:b w:val="0"/>
          <w:szCs w:val="22"/>
        </w:rPr>
      </w:pPr>
      <w:r>
        <w:t>Annex D (informative): Measurement system set-up</w:t>
      </w:r>
      <w:r>
        <w:tab/>
      </w:r>
      <w:r>
        <w:fldChar w:fldCharType="begin" w:fldLock="1"/>
      </w:r>
      <w:r>
        <w:instrText xml:space="preserve"> PAGEREF _Toc37180903 \h </w:instrText>
      </w:r>
      <w:r>
        <w:fldChar w:fldCharType="separate"/>
      </w:r>
      <w:r>
        <w:t>216</w:t>
      </w:r>
      <w:r>
        <w:fldChar w:fldCharType="end"/>
      </w:r>
    </w:p>
    <w:p w:rsidR="00FE44C9" w:rsidRDefault="00FE44C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_Toc37180904 \h </w:instrText>
      </w:r>
      <w:r>
        <w:fldChar w:fldCharType="separate"/>
      </w:r>
      <w:r>
        <w:t>216</w:t>
      </w:r>
      <w:r>
        <w:fldChar w:fldCharType="end"/>
      </w:r>
    </w:p>
    <w:p w:rsidR="00FE44C9" w:rsidRDefault="00FE44C9">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_Toc37180905 \h </w:instrText>
      </w:r>
      <w:r>
        <w:fldChar w:fldCharType="separate"/>
      </w:r>
      <w:r>
        <w:t>216</w:t>
      </w:r>
      <w:r>
        <w:fldChar w:fldCharType="end"/>
      </w:r>
    </w:p>
    <w:p w:rsidR="00FE44C9" w:rsidRDefault="00FE44C9">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_Toc37180906 \h </w:instrText>
      </w:r>
      <w:r>
        <w:fldChar w:fldCharType="separate"/>
      </w:r>
      <w:r>
        <w:t>216</w:t>
      </w:r>
      <w:r>
        <w:fldChar w:fldCharType="end"/>
      </w:r>
    </w:p>
    <w:p w:rsidR="00FE44C9" w:rsidRDefault="00FE44C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_Toc37180907 \h </w:instrText>
      </w:r>
      <w:r>
        <w:fldChar w:fldCharType="separate"/>
      </w:r>
      <w:r>
        <w:t>216</w:t>
      </w:r>
      <w:r>
        <w:fldChar w:fldCharType="end"/>
      </w:r>
    </w:p>
    <w:p w:rsidR="00FE44C9" w:rsidRDefault="00FE44C9">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_Toc37180908 \h </w:instrText>
      </w:r>
      <w:r>
        <w:fldChar w:fldCharType="separate"/>
      </w:r>
      <w:r>
        <w:t>216</w:t>
      </w:r>
      <w:r>
        <w:fldChar w:fldCharType="end"/>
      </w:r>
    </w:p>
    <w:p w:rsidR="00FE44C9" w:rsidRDefault="00FE44C9">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_Toc37180909 \h </w:instrText>
      </w:r>
      <w:r>
        <w:fldChar w:fldCharType="separate"/>
      </w:r>
      <w:r>
        <w:t>217</w:t>
      </w:r>
      <w:r>
        <w:fldChar w:fldCharType="end"/>
      </w:r>
    </w:p>
    <w:p w:rsidR="00FE44C9" w:rsidRDefault="00FE44C9">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_Toc37180910 \h </w:instrText>
      </w:r>
      <w:r>
        <w:fldChar w:fldCharType="separate"/>
      </w:r>
      <w:r>
        <w:t>217</w:t>
      </w:r>
      <w:r>
        <w:fldChar w:fldCharType="end"/>
      </w:r>
    </w:p>
    <w:p w:rsidR="00FE44C9" w:rsidRDefault="00FE44C9">
      <w:pPr>
        <w:pStyle w:val="TOC8"/>
        <w:rPr>
          <w:rFonts w:asciiTheme="minorHAnsi" w:eastAsiaTheme="minorEastAsia" w:hAnsiTheme="minorHAnsi" w:cstheme="minorBidi"/>
          <w:b w:val="0"/>
          <w:szCs w:val="22"/>
        </w:rPr>
      </w:pPr>
      <w:r>
        <w:t>Annex E (normative): E-UTRA Test model for BC3 CS3 BS</w:t>
      </w:r>
      <w:r>
        <w:tab/>
      </w:r>
      <w:r>
        <w:fldChar w:fldCharType="begin" w:fldLock="1"/>
      </w:r>
      <w:r>
        <w:instrText xml:space="preserve"> PAGEREF _Toc37180911 \h </w:instrText>
      </w:r>
      <w:r>
        <w:fldChar w:fldCharType="separate"/>
      </w:r>
      <w:r>
        <w:t>218</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E.0</w:t>
      </w:r>
      <w:r>
        <w:rPr>
          <w:rFonts w:asciiTheme="minorHAnsi" w:eastAsiaTheme="minorEastAsia" w:hAnsiTheme="minorHAnsi" w:cstheme="minorBidi"/>
          <w:szCs w:val="22"/>
        </w:rPr>
        <w:tab/>
      </w:r>
      <w:r w:rsidRPr="00362B74">
        <w:rPr>
          <w:rFonts w:eastAsia="MS Mincho"/>
        </w:rPr>
        <w:t>BC3 CS3 Test model description</w:t>
      </w:r>
      <w:r>
        <w:tab/>
      </w:r>
      <w:r>
        <w:fldChar w:fldCharType="begin" w:fldLock="1"/>
      </w:r>
      <w:r>
        <w:instrText xml:space="preserve"> PAGEREF _Toc37180912 \h </w:instrText>
      </w:r>
      <w:r>
        <w:fldChar w:fldCharType="separate"/>
      </w:r>
      <w:r>
        <w:t>218</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E.0A</w:t>
      </w:r>
      <w:r>
        <w:rPr>
          <w:rFonts w:asciiTheme="minorHAnsi" w:eastAsiaTheme="minorEastAsia" w:hAnsiTheme="minorHAnsi" w:cstheme="minorBidi"/>
          <w:szCs w:val="22"/>
        </w:rPr>
        <w:tab/>
      </w:r>
      <w:r w:rsidRPr="00362B74">
        <w:rPr>
          <w:rFonts w:eastAsia="MS Mincho"/>
        </w:rPr>
        <w:t>BC3 CS16/17 Test model description</w:t>
      </w:r>
      <w:r>
        <w:tab/>
      </w:r>
      <w:r>
        <w:fldChar w:fldCharType="begin" w:fldLock="1"/>
      </w:r>
      <w:r>
        <w:instrText xml:space="preserve"> PAGEREF _Toc37180913 \h </w:instrText>
      </w:r>
      <w:r>
        <w:fldChar w:fldCharType="separate"/>
      </w:r>
      <w:r>
        <w:t>219</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E.1</w:t>
      </w:r>
      <w:r>
        <w:rPr>
          <w:rFonts w:asciiTheme="minorHAnsi" w:eastAsiaTheme="minorEastAsia" w:hAnsiTheme="minorHAnsi" w:cstheme="minorBidi"/>
          <w:szCs w:val="22"/>
        </w:rPr>
        <w:tab/>
      </w:r>
      <w:r w:rsidRPr="00362B74">
        <w:rPr>
          <w:rFonts w:eastAsia="MS Mincho"/>
        </w:rPr>
        <w:t>E-UTRA Test Model 1.1 (E-TM1.1_</w:t>
      </w:r>
      <w:r>
        <w:rPr>
          <w:lang w:eastAsia="zh-CN"/>
        </w:rPr>
        <w:t>BC3</w:t>
      </w:r>
      <w:r w:rsidRPr="00362B74">
        <w:rPr>
          <w:rFonts w:eastAsia="MS Mincho"/>
        </w:rPr>
        <w:t>CS3)</w:t>
      </w:r>
      <w:r>
        <w:tab/>
      </w:r>
      <w:r>
        <w:fldChar w:fldCharType="begin" w:fldLock="1"/>
      </w:r>
      <w:r>
        <w:instrText xml:space="preserve"> PAGEREF _Toc37180914 \h </w:instrText>
      </w:r>
      <w:r>
        <w:fldChar w:fldCharType="separate"/>
      </w:r>
      <w:r>
        <w:t>219</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E.1A</w:t>
      </w:r>
      <w:r>
        <w:rPr>
          <w:rFonts w:asciiTheme="minorHAnsi" w:eastAsiaTheme="minorEastAsia" w:hAnsiTheme="minorHAnsi" w:cstheme="minorBidi"/>
          <w:szCs w:val="22"/>
        </w:rPr>
        <w:tab/>
      </w:r>
      <w:r w:rsidRPr="00362B74">
        <w:rPr>
          <w:rFonts w:eastAsia="MS Mincho"/>
        </w:rPr>
        <w:t>NR FR1 Test Model 1.1 (NR-FR1-TM1.1_BC3CS16/17)</w:t>
      </w:r>
      <w:r>
        <w:tab/>
      </w:r>
      <w:r>
        <w:fldChar w:fldCharType="begin" w:fldLock="1"/>
      </w:r>
      <w:r>
        <w:instrText xml:space="preserve"> PAGEREF _Toc37180915 \h </w:instrText>
      </w:r>
      <w:r>
        <w:fldChar w:fldCharType="separate"/>
      </w:r>
      <w:r>
        <w:t>219</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E.2</w:t>
      </w:r>
      <w:r>
        <w:rPr>
          <w:rFonts w:asciiTheme="minorHAnsi" w:eastAsiaTheme="minorEastAsia" w:hAnsiTheme="minorHAnsi" w:cstheme="minorBidi"/>
          <w:szCs w:val="22"/>
        </w:rPr>
        <w:tab/>
      </w:r>
      <w:r w:rsidRPr="00362B74">
        <w:rPr>
          <w:rFonts w:eastAsia="MS Mincho"/>
        </w:rPr>
        <w:t>E-UTRA Test Model 1.2 (E-TM1.2_</w:t>
      </w:r>
      <w:r>
        <w:rPr>
          <w:lang w:eastAsia="zh-CN"/>
        </w:rPr>
        <w:t>BC3</w:t>
      </w:r>
      <w:r w:rsidRPr="00362B74">
        <w:rPr>
          <w:rFonts w:eastAsia="MS Mincho"/>
        </w:rPr>
        <w:t>CS3)</w:t>
      </w:r>
      <w:r>
        <w:tab/>
      </w:r>
      <w:r>
        <w:fldChar w:fldCharType="begin" w:fldLock="1"/>
      </w:r>
      <w:r>
        <w:instrText xml:space="preserve"> PAGEREF _Toc37180916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cs="Arial"/>
          <w:bCs/>
        </w:rPr>
        <w:t>E.2A</w:t>
      </w:r>
      <w:r>
        <w:rPr>
          <w:rFonts w:asciiTheme="minorHAnsi" w:eastAsiaTheme="minorEastAsia" w:hAnsiTheme="minorHAnsi" w:cstheme="minorBidi"/>
          <w:szCs w:val="22"/>
        </w:rPr>
        <w:tab/>
      </w:r>
      <w:r w:rsidRPr="00362B74">
        <w:rPr>
          <w:rFonts w:eastAsia="MS Mincho" w:cs="Arial"/>
          <w:bCs/>
        </w:rPr>
        <w:t>NR FR1 Test Model 1.2 (NR-FR1-TM1.2_BC3CS16/17)</w:t>
      </w:r>
      <w:r>
        <w:tab/>
      </w:r>
      <w:r>
        <w:fldChar w:fldCharType="begin" w:fldLock="1"/>
      </w:r>
      <w:r>
        <w:instrText xml:space="preserve"> PAGEREF _Toc37180917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E.3</w:t>
      </w:r>
      <w:r>
        <w:rPr>
          <w:rFonts w:asciiTheme="minorHAnsi" w:eastAsiaTheme="minorEastAsia" w:hAnsiTheme="minorHAnsi" w:cstheme="minorBidi"/>
          <w:szCs w:val="22"/>
        </w:rPr>
        <w:tab/>
      </w:r>
      <w:r w:rsidRPr="00362B74">
        <w:rPr>
          <w:rFonts w:eastAsia="MS Mincho"/>
        </w:rPr>
        <w:t>E-UTRA Test Model 2 (E-TM2_</w:t>
      </w:r>
      <w:r>
        <w:rPr>
          <w:lang w:eastAsia="zh-CN"/>
        </w:rPr>
        <w:t>BC3</w:t>
      </w:r>
      <w:r w:rsidRPr="00362B74">
        <w:rPr>
          <w:rFonts w:eastAsia="MS Mincho"/>
        </w:rPr>
        <w:t>CS3)</w:t>
      </w:r>
      <w:r>
        <w:tab/>
      </w:r>
      <w:r>
        <w:fldChar w:fldCharType="begin" w:fldLock="1"/>
      </w:r>
      <w:r>
        <w:instrText xml:space="preserve"> PAGEREF _Toc37180918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cs="Arial"/>
          <w:bCs/>
        </w:rPr>
        <w:t>E.3A</w:t>
      </w:r>
      <w:r>
        <w:rPr>
          <w:rFonts w:asciiTheme="minorHAnsi" w:eastAsiaTheme="minorEastAsia" w:hAnsiTheme="minorHAnsi" w:cstheme="minorBidi"/>
          <w:szCs w:val="22"/>
        </w:rPr>
        <w:tab/>
      </w:r>
      <w:r w:rsidRPr="00362B74">
        <w:rPr>
          <w:rFonts w:eastAsia="MS Mincho" w:cs="Arial"/>
          <w:bCs/>
        </w:rPr>
        <w:t>NR FR1 Test Model 2 (NR-FR1-TM2_BC3CS16/17)</w:t>
      </w:r>
      <w:r>
        <w:tab/>
      </w:r>
      <w:r>
        <w:fldChar w:fldCharType="begin" w:fldLock="1"/>
      </w:r>
      <w:r>
        <w:instrText xml:space="preserve"> PAGEREF _Toc37180919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cs="Arial"/>
          <w:bCs/>
        </w:rPr>
        <w:t>E.3B</w:t>
      </w:r>
      <w:r>
        <w:rPr>
          <w:rFonts w:asciiTheme="minorHAnsi" w:eastAsiaTheme="minorEastAsia" w:hAnsiTheme="minorHAnsi" w:cstheme="minorBidi"/>
          <w:szCs w:val="22"/>
        </w:rPr>
        <w:tab/>
      </w:r>
      <w:r w:rsidRPr="00362B74">
        <w:rPr>
          <w:rFonts w:eastAsia="MS Mincho" w:cs="Arial"/>
          <w:bCs/>
        </w:rPr>
        <w:t>NR FR1 Test Model 2a (NR-FR1-TM2a_BC3CS16/17)</w:t>
      </w:r>
      <w:r>
        <w:tab/>
      </w:r>
      <w:r>
        <w:fldChar w:fldCharType="begin" w:fldLock="1"/>
      </w:r>
      <w:r>
        <w:instrText xml:space="preserve"> PAGEREF _Toc37180920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E.3C</w:t>
      </w:r>
      <w:r>
        <w:rPr>
          <w:rFonts w:asciiTheme="minorHAnsi" w:eastAsiaTheme="minorEastAsia" w:hAnsiTheme="minorHAnsi" w:cstheme="minorBidi"/>
          <w:szCs w:val="22"/>
        </w:rPr>
        <w:tab/>
      </w:r>
      <w:r w:rsidRPr="00362B74">
        <w:rPr>
          <w:rFonts w:eastAsia="MS Mincho"/>
        </w:rPr>
        <w:t>E-UTRA Test Model 2a (E-TM2a_</w:t>
      </w:r>
      <w:r>
        <w:rPr>
          <w:lang w:eastAsia="zh-CN"/>
        </w:rPr>
        <w:t>BC3</w:t>
      </w:r>
      <w:r w:rsidRPr="00362B74">
        <w:rPr>
          <w:rFonts w:eastAsia="MS Mincho"/>
        </w:rPr>
        <w:t>CS3)</w:t>
      </w:r>
      <w:r>
        <w:tab/>
      </w:r>
      <w:r>
        <w:fldChar w:fldCharType="begin" w:fldLock="1"/>
      </w:r>
      <w:r>
        <w:instrText xml:space="preserve"> PAGEREF _Toc37180921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lang w:val="sv-FI"/>
        </w:rPr>
        <w:t>E.3D</w:t>
      </w:r>
      <w:r>
        <w:rPr>
          <w:rFonts w:asciiTheme="minorHAnsi" w:eastAsiaTheme="minorEastAsia" w:hAnsiTheme="minorHAnsi" w:cstheme="minorBidi"/>
          <w:szCs w:val="22"/>
        </w:rPr>
        <w:tab/>
      </w:r>
      <w:r w:rsidRPr="00362B74">
        <w:rPr>
          <w:rFonts w:eastAsia="MS Mincho"/>
          <w:lang w:val="sv-FI"/>
        </w:rPr>
        <w:t>E-UTRA Test Model 2b (E-TM2b_</w:t>
      </w:r>
      <w:r w:rsidRPr="00362B74">
        <w:rPr>
          <w:lang w:val="sv-FI" w:eastAsia="zh-CN"/>
        </w:rPr>
        <w:t>BC3</w:t>
      </w:r>
      <w:r w:rsidRPr="00362B74">
        <w:rPr>
          <w:rFonts w:eastAsia="MS Mincho"/>
          <w:lang w:val="sv-FI"/>
        </w:rPr>
        <w:t>CS3)</w:t>
      </w:r>
      <w:r>
        <w:tab/>
      </w:r>
      <w:r>
        <w:fldChar w:fldCharType="begin" w:fldLock="1"/>
      </w:r>
      <w:r>
        <w:instrText xml:space="preserve"> PAGEREF _Toc37180922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E.4</w:t>
      </w:r>
      <w:r>
        <w:rPr>
          <w:rFonts w:asciiTheme="minorHAnsi" w:eastAsiaTheme="minorEastAsia" w:hAnsiTheme="minorHAnsi" w:cstheme="minorBidi"/>
          <w:szCs w:val="22"/>
        </w:rPr>
        <w:tab/>
      </w:r>
      <w:r w:rsidRPr="00362B74">
        <w:rPr>
          <w:rFonts w:eastAsia="MS Mincho"/>
        </w:rPr>
        <w:t>E-UTRA Test Model 3.1 (E-TM3.1_</w:t>
      </w:r>
      <w:r>
        <w:rPr>
          <w:lang w:eastAsia="zh-CN"/>
        </w:rPr>
        <w:t>BC3</w:t>
      </w:r>
      <w:r w:rsidRPr="00362B74">
        <w:rPr>
          <w:rFonts w:eastAsia="MS Mincho"/>
        </w:rPr>
        <w:t>CS3)</w:t>
      </w:r>
      <w:r>
        <w:tab/>
      </w:r>
      <w:r>
        <w:fldChar w:fldCharType="begin" w:fldLock="1"/>
      </w:r>
      <w:r>
        <w:instrText xml:space="preserve"> PAGEREF _Toc37180923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lang w:val="en-US"/>
        </w:rPr>
        <w:t>E.4Y</w:t>
      </w:r>
      <w:r>
        <w:rPr>
          <w:rFonts w:asciiTheme="minorHAnsi" w:eastAsiaTheme="minorEastAsia" w:hAnsiTheme="minorHAnsi" w:cstheme="minorBidi"/>
          <w:szCs w:val="22"/>
        </w:rPr>
        <w:tab/>
      </w:r>
      <w:r w:rsidRPr="00362B74">
        <w:rPr>
          <w:rFonts w:eastAsia="MS Mincho"/>
          <w:lang w:val="en-US"/>
        </w:rPr>
        <w:t>E-UTRA Test Model 3.1a (E-TM3.1a_</w:t>
      </w:r>
      <w:r w:rsidRPr="00362B74">
        <w:rPr>
          <w:lang w:val="en-US" w:eastAsia="zh-CN"/>
        </w:rPr>
        <w:t>BC3</w:t>
      </w:r>
      <w:r w:rsidRPr="00362B74">
        <w:rPr>
          <w:rFonts w:eastAsia="MS Mincho"/>
          <w:lang w:val="en-US"/>
        </w:rPr>
        <w:t>CS3)</w:t>
      </w:r>
      <w:r>
        <w:tab/>
      </w:r>
      <w:r>
        <w:fldChar w:fldCharType="begin" w:fldLock="1"/>
      </w:r>
      <w:r>
        <w:instrText xml:space="preserve"> PAGEREF _Toc37180924 \h </w:instrText>
      </w:r>
      <w:r>
        <w:fldChar w:fldCharType="separate"/>
      </w:r>
      <w:r>
        <w:t>220</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lang w:val="sv-FI"/>
        </w:rPr>
        <w:t>E.4Z</w:t>
      </w:r>
      <w:r>
        <w:rPr>
          <w:rFonts w:asciiTheme="minorHAnsi" w:eastAsiaTheme="minorEastAsia" w:hAnsiTheme="minorHAnsi" w:cstheme="minorBidi"/>
          <w:szCs w:val="22"/>
        </w:rPr>
        <w:tab/>
      </w:r>
      <w:r w:rsidRPr="00362B74">
        <w:rPr>
          <w:rFonts w:eastAsia="MS Mincho"/>
          <w:lang w:val="sv-FI"/>
        </w:rPr>
        <w:t>E-UTRA Test Model 3.1b (E-TM3.1b_</w:t>
      </w:r>
      <w:r w:rsidRPr="00362B74">
        <w:rPr>
          <w:lang w:val="sv-FI" w:eastAsia="zh-CN"/>
        </w:rPr>
        <w:t>BC3</w:t>
      </w:r>
      <w:r w:rsidRPr="00362B74">
        <w:rPr>
          <w:rFonts w:eastAsia="MS Mincho"/>
          <w:lang w:val="sv-FI"/>
        </w:rPr>
        <w:t>CS3)</w:t>
      </w:r>
      <w:r>
        <w:tab/>
      </w:r>
      <w:r>
        <w:fldChar w:fldCharType="begin" w:fldLock="1"/>
      </w:r>
      <w:r>
        <w:instrText xml:space="preserve"> PAGEREF _Toc37180925 \h </w:instrText>
      </w:r>
      <w:r>
        <w:fldChar w:fldCharType="separate"/>
      </w:r>
      <w:r>
        <w:t>221</w:t>
      </w:r>
      <w:r>
        <w:fldChar w:fldCharType="end"/>
      </w:r>
    </w:p>
    <w:p w:rsidR="00FE44C9" w:rsidRDefault="00FE44C9">
      <w:pPr>
        <w:pStyle w:val="TOC1"/>
        <w:tabs>
          <w:tab w:val="left" w:pos="851"/>
        </w:tabs>
        <w:rPr>
          <w:rFonts w:asciiTheme="minorHAnsi" w:eastAsiaTheme="minorEastAsia" w:hAnsiTheme="minorHAnsi" w:cstheme="minorBidi"/>
          <w:szCs w:val="22"/>
        </w:rPr>
      </w:pPr>
      <w:r w:rsidRPr="00362B74">
        <w:rPr>
          <w:rFonts w:eastAsia="MS Mincho"/>
        </w:rPr>
        <w:t>E.4ZA</w:t>
      </w:r>
      <w:r>
        <w:rPr>
          <w:rFonts w:asciiTheme="minorHAnsi" w:eastAsiaTheme="minorEastAsia" w:hAnsiTheme="minorHAnsi" w:cstheme="minorBidi"/>
          <w:szCs w:val="22"/>
        </w:rPr>
        <w:tab/>
      </w:r>
      <w:r w:rsidRPr="00362B74">
        <w:rPr>
          <w:rFonts w:eastAsia="MS Mincho"/>
        </w:rPr>
        <w:t>NR Test Model 3.1a (NR-FR1-TM3.1a_</w:t>
      </w:r>
      <w:r>
        <w:rPr>
          <w:lang w:eastAsia="zh-CN"/>
        </w:rPr>
        <w:t>BC3</w:t>
      </w:r>
      <w:r w:rsidRPr="00362B74">
        <w:rPr>
          <w:rFonts w:eastAsia="MS Mincho"/>
        </w:rPr>
        <w:t>CS16/17)</w:t>
      </w:r>
      <w:r>
        <w:tab/>
      </w:r>
      <w:r>
        <w:fldChar w:fldCharType="begin" w:fldLock="1"/>
      </w:r>
      <w:r>
        <w:instrText xml:space="preserve"> PAGEREF _Toc37180926 \h </w:instrText>
      </w:r>
      <w:r>
        <w:fldChar w:fldCharType="separate"/>
      </w:r>
      <w:r>
        <w:t>221</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cs="Arial"/>
          <w:bCs/>
        </w:rPr>
        <w:t>E.4A</w:t>
      </w:r>
      <w:r>
        <w:rPr>
          <w:rFonts w:asciiTheme="minorHAnsi" w:eastAsiaTheme="minorEastAsia" w:hAnsiTheme="minorHAnsi" w:cstheme="minorBidi"/>
          <w:szCs w:val="22"/>
        </w:rPr>
        <w:tab/>
      </w:r>
      <w:r w:rsidRPr="00362B74">
        <w:rPr>
          <w:rFonts w:eastAsia="MS Mincho" w:cs="Arial"/>
          <w:bCs/>
        </w:rPr>
        <w:t>NR FR1 Test Model 3.1 (NR-FR1-TM3.1_BC3CS16/17)</w:t>
      </w:r>
      <w:r>
        <w:tab/>
      </w:r>
      <w:r>
        <w:fldChar w:fldCharType="begin" w:fldLock="1"/>
      </w:r>
      <w:r>
        <w:instrText xml:space="preserve"> PAGEREF _Toc37180927 \h </w:instrText>
      </w:r>
      <w:r>
        <w:fldChar w:fldCharType="separate"/>
      </w:r>
      <w:r>
        <w:t>221</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E.5</w:t>
      </w:r>
      <w:r>
        <w:rPr>
          <w:rFonts w:asciiTheme="minorHAnsi" w:eastAsiaTheme="minorEastAsia" w:hAnsiTheme="minorHAnsi" w:cstheme="minorBidi"/>
          <w:szCs w:val="22"/>
        </w:rPr>
        <w:tab/>
      </w:r>
      <w:r w:rsidRPr="00362B74">
        <w:rPr>
          <w:rFonts w:eastAsia="MS Mincho"/>
        </w:rPr>
        <w:t>E-UTRA Test Model 3.2 (E-TM3.2_</w:t>
      </w:r>
      <w:r>
        <w:rPr>
          <w:lang w:eastAsia="zh-CN"/>
        </w:rPr>
        <w:t>BC3</w:t>
      </w:r>
      <w:r w:rsidRPr="00362B74">
        <w:rPr>
          <w:rFonts w:eastAsia="MS Mincho"/>
        </w:rPr>
        <w:t>CS3)</w:t>
      </w:r>
      <w:r>
        <w:tab/>
      </w:r>
      <w:r>
        <w:fldChar w:fldCharType="begin" w:fldLock="1"/>
      </w:r>
      <w:r>
        <w:instrText xml:space="preserve"> PAGEREF _Toc37180928 \h </w:instrText>
      </w:r>
      <w:r>
        <w:fldChar w:fldCharType="separate"/>
      </w:r>
      <w:r>
        <w:t>221</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cs="Arial"/>
          <w:bCs/>
        </w:rPr>
        <w:t>E.5A</w:t>
      </w:r>
      <w:r>
        <w:rPr>
          <w:rFonts w:asciiTheme="minorHAnsi" w:eastAsiaTheme="minorEastAsia" w:hAnsiTheme="minorHAnsi" w:cstheme="minorBidi"/>
          <w:szCs w:val="22"/>
        </w:rPr>
        <w:tab/>
      </w:r>
      <w:r w:rsidRPr="00362B74">
        <w:rPr>
          <w:rFonts w:eastAsia="MS Mincho" w:cs="Arial"/>
          <w:bCs/>
        </w:rPr>
        <w:t>NR FR1 Test Model 3.2 (NR-FR1-TM3.2_BC3CS16/17)</w:t>
      </w:r>
      <w:r>
        <w:tab/>
      </w:r>
      <w:r>
        <w:fldChar w:fldCharType="begin" w:fldLock="1"/>
      </w:r>
      <w:r>
        <w:instrText xml:space="preserve"> PAGEREF _Toc37180929 \h </w:instrText>
      </w:r>
      <w:r>
        <w:fldChar w:fldCharType="separate"/>
      </w:r>
      <w:r>
        <w:t>221</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rPr>
        <w:t>E.6</w:t>
      </w:r>
      <w:r>
        <w:rPr>
          <w:rFonts w:asciiTheme="minorHAnsi" w:eastAsiaTheme="minorEastAsia" w:hAnsiTheme="minorHAnsi" w:cstheme="minorBidi"/>
          <w:szCs w:val="22"/>
        </w:rPr>
        <w:tab/>
      </w:r>
      <w:r w:rsidRPr="00362B74">
        <w:rPr>
          <w:rFonts w:eastAsia="MS Mincho"/>
        </w:rPr>
        <w:t>E-UTRA Test Model 3.3 (E-TM3.3_</w:t>
      </w:r>
      <w:r>
        <w:rPr>
          <w:lang w:eastAsia="zh-CN"/>
        </w:rPr>
        <w:t>BC3</w:t>
      </w:r>
      <w:r w:rsidRPr="00362B74">
        <w:rPr>
          <w:rFonts w:eastAsia="MS Mincho"/>
        </w:rPr>
        <w:t>CS3)</w:t>
      </w:r>
      <w:r>
        <w:tab/>
      </w:r>
      <w:r>
        <w:fldChar w:fldCharType="begin" w:fldLock="1"/>
      </w:r>
      <w:r>
        <w:instrText xml:space="preserve"> PAGEREF _Toc37180930 \h </w:instrText>
      </w:r>
      <w:r>
        <w:fldChar w:fldCharType="separate"/>
      </w:r>
      <w:r>
        <w:t>221</w:t>
      </w:r>
      <w:r>
        <w:fldChar w:fldCharType="end"/>
      </w:r>
    </w:p>
    <w:p w:rsidR="00FE44C9" w:rsidRDefault="00FE44C9">
      <w:pPr>
        <w:pStyle w:val="TOC1"/>
        <w:rPr>
          <w:rFonts w:asciiTheme="minorHAnsi" w:eastAsiaTheme="minorEastAsia" w:hAnsiTheme="minorHAnsi" w:cstheme="minorBidi"/>
          <w:szCs w:val="22"/>
        </w:rPr>
      </w:pPr>
      <w:r w:rsidRPr="00362B74">
        <w:rPr>
          <w:rFonts w:eastAsia="MS Mincho" w:cs="Arial"/>
          <w:bCs/>
        </w:rPr>
        <w:t>E.6A</w:t>
      </w:r>
      <w:r>
        <w:rPr>
          <w:rFonts w:asciiTheme="minorHAnsi" w:eastAsiaTheme="minorEastAsia" w:hAnsiTheme="minorHAnsi" w:cstheme="minorBidi"/>
          <w:szCs w:val="22"/>
        </w:rPr>
        <w:tab/>
      </w:r>
      <w:r w:rsidRPr="00362B74">
        <w:rPr>
          <w:rFonts w:eastAsia="SimSun" w:cs="Arial"/>
          <w:bCs/>
        </w:rPr>
        <w:t>NR FR1</w:t>
      </w:r>
      <w:r w:rsidRPr="00362B74">
        <w:rPr>
          <w:rFonts w:eastAsia="MS Mincho" w:cs="Arial"/>
          <w:bCs/>
        </w:rPr>
        <w:t xml:space="preserve"> Test Model 3.3 (</w:t>
      </w:r>
      <w:r w:rsidRPr="00362B74">
        <w:rPr>
          <w:rFonts w:eastAsia="SimSun" w:cs="Arial"/>
          <w:bCs/>
        </w:rPr>
        <w:t>NR</w:t>
      </w:r>
      <w:r w:rsidRPr="00362B74">
        <w:rPr>
          <w:rFonts w:eastAsia="MS Mincho" w:cs="Arial"/>
          <w:bCs/>
        </w:rPr>
        <w:t>-</w:t>
      </w:r>
      <w:r w:rsidRPr="00362B74">
        <w:rPr>
          <w:rFonts w:eastAsia="SimSun" w:cs="Arial"/>
          <w:bCs/>
        </w:rPr>
        <w:t>FR1-</w:t>
      </w:r>
      <w:r w:rsidRPr="00362B74">
        <w:rPr>
          <w:rFonts w:eastAsia="MS Mincho" w:cs="Arial"/>
          <w:bCs/>
        </w:rPr>
        <w:t>TM3.3_</w:t>
      </w:r>
      <w:r w:rsidRPr="00362B74">
        <w:rPr>
          <w:rFonts w:cs="Arial"/>
          <w:bCs/>
        </w:rPr>
        <w:t>BC3</w:t>
      </w:r>
      <w:r w:rsidRPr="00362B74">
        <w:rPr>
          <w:rFonts w:eastAsia="MS Mincho" w:cs="Arial"/>
          <w:bCs/>
        </w:rPr>
        <w:t>CS</w:t>
      </w:r>
      <w:r w:rsidRPr="00362B74">
        <w:rPr>
          <w:rFonts w:eastAsia="SimSun" w:cs="Arial"/>
          <w:bCs/>
        </w:rPr>
        <w:t>16/17</w:t>
      </w:r>
      <w:r w:rsidRPr="00362B74">
        <w:rPr>
          <w:rFonts w:eastAsia="MS Mincho" w:cs="Arial"/>
          <w:bCs/>
        </w:rPr>
        <w:t>)</w:t>
      </w:r>
      <w:r>
        <w:tab/>
      </w:r>
      <w:r>
        <w:fldChar w:fldCharType="begin" w:fldLock="1"/>
      </w:r>
      <w:r>
        <w:instrText xml:space="preserve"> PAGEREF _Toc37180931 \h </w:instrText>
      </w:r>
      <w:r>
        <w:fldChar w:fldCharType="separate"/>
      </w:r>
      <w:r>
        <w:t>221</w:t>
      </w:r>
      <w:r>
        <w:fldChar w:fldCharType="end"/>
      </w:r>
    </w:p>
    <w:p w:rsidR="00FE44C9" w:rsidRDefault="00FE44C9">
      <w:pPr>
        <w:pStyle w:val="TOC8"/>
        <w:rPr>
          <w:rFonts w:asciiTheme="minorHAnsi" w:eastAsiaTheme="minorEastAsia" w:hAnsiTheme="minorHAnsi" w:cstheme="minorBidi"/>
          <w:b w:val="0"/>
          <w:szCs w:val="22"/>
        </w:rPr>
      </w:pPr>
      <w:r>
        <w:t>Annex F (informative): Change history</w:t>
      </w:r>
      <w:r>
        <w:tab/>
      </w:r>
      <w:r>
        <w:fldChar w:fldCharType="begin" w:fldLock="1"/>
      </w:r>
      <w:r>
        <w:instrText xml:space="preserve"> PAGEREF _Toc37180932 \h </w:instrText>
      </w:r>
      <w:r>
        <w:fldChar w:fldCharType="separate"/>
      </w:r>
      <w:r>
        <w:t>222</w:t>
      </w:r>
      <w:r>
        <w:fldChar w:fldCharType="end"/>
      </w:r>
    </w:p>
    <w:p w:rsidR="00080512" w:rsidRPr="00FE44C9" w:rsidRDefault="00FE44C9">
      <w:r>
        <w:rPr>
          <w:noProof/>
          <w:sz w:val="22"/>
        </w:rPr>
        <w:fldChar w:fldCharType="end"/>
      </w:r>
    </w:p>
    <w:p w:rsidR="00080512" w:rsidRPr="00FE44C9" w:rsidRDefault="00080512" w:rsidP="00F311C8">
      <w:pPr>
        <w:pStyle w:val="Heading1"/>
      </w:pPr>
      <w:r w:rsidRPr="00FE44C9">
        <w:br w:type="page"/>
      </w:r>
      <w:bookmarkStart w:id="4" w:name="_Toc21097141"/>
      <w:bookmarkStart w:id="5" w:name="_Toc29765025"/>
      <w:bookmarkStart w:id="6" w:name="_Toc37180490"/>
      <w:r w:rsidRPr="00FE44C9">
        <w:lastRenderedPageBreak/>
        <w:t>Foreword</w:t>
      </w:r>
      <w:bookmarkEnd w:id="4"/>
      <w:bookmarkEnd w:id="5"/>
      <w:bookmarkEnd w:id="6"/>
    </w:p>
    <w:p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E44C9" w:rsidRDefault="00080512">
      <w:pPr>
        <w:pStyle w:val="B10"/>
      </w:pPr>
      <w:r w:rsidRPr="00FE44C9">
        <w:t>Version x.y.z</w:t>
      </w:r>
    </w:p>
    <w:p w:rsidR="00080512" w:rsidRPr="00FE44C9" w:rsidRDefault="00080512">
      <w:pPr>
        <w:pStyle w:val="B10"/>
      </w:pPr>
      <w:r w:rsidRPr="00FE44C9">
        <w:t>where:</w:t>
      </w:r>
    </w:p>
    <w:p w:rsidR="00080512" w:rsidRPr="00FE44C9" w:rsidRDefault="00080512">
      <w:pPr>
        <w:pStyle w:val="B20"/>
      </w:pPr>
      <w:r w:rsidRPr="00FE44C9">
        <w:t>x</w:t>
      </w:r>
      <w:r w:rsidRPr="00FE44C9">
        <w:tab/>
        <w:t>the first digit:</w:t>
      </w:r>
    </w:p>
    <w:p w:rsidR="00080512" w:rsidRPr="00FE44C9" w:rsidRDefault="00080512">
      <w:pPr>
        <w:pStyle w:val="B30"/>
      </w:pPr>
      <w:r w:rsidRPr="00FE44C9">
        <w:t>1</w:t>
      </w:r>
      <w:r w:rsidRPr="00FE44C9">
        <w:tab/>
        <w:t>presented to TSG for information;</w:t>
      </w:r>
    </w:p>
    <w:p w:rsidR="00080512" w:rsidRPr="00FE44C9" w:rsidRDefault="00080512">
      <w:pPr>
        <w:pStyle w:val="B30"/>
      </w:pPr>
      <w:r w:rsidRPr="00FE44C9">
        <w:t>2</w:t>
      </w:r>
      <w:r w:rsidRPr="00FE44C9">
        <w:tab/>
        <w:t>presented to TSG for approval;</w:t>
      </w:r>
    </w:p>
    <w:p w:rsidR="00080512" w:rsidRPr="00FE44C9" w:rsidRDefault="00080512">
      <w:pPr>
        <w:pStyle w:val="B30"/>
      </w:pPr>
      <w:r w:rsidRPr="00FE44C9">
        <w:t>3</w:t>
      </w:r>
      <w:r w:rsidRPr="00FE44C9">
        <w:tab/>
        <w:t>or greater indicates TSG approved document under change control.</w:t>
      </w:r>
    </w:p>
    <w:p w:rsidR="00080512" w:rsidRPr="00FE44C9" w:rsidRDefault="00080512">
      <w:pPr>
        <w:pStyle w:val="B20"/>
      </w:pPr>
      <w:r w:rsidRPr="00FE44C9">
        <w:t>y</w:t>
      </w:r>
      <w:r w:rsidRPr="00FE44C9">
        <w:tab/>
        <w:t>the second digit is incremented for all changes of substance, i.e. technical enhancements, corrections, updates, etc.</w:t>
      </w:r>
    </w:p>
    <w:p w:rsidR="00080512" w:rsidRPr="00FE44C9" w:rsidRDefault="00080512">
      <w:pPr>
        <w:pStyle w:val="B20"/>
      </w:pPr>
      <w:r w:rsidRPr="00FE44C9">
        <w:t>z</w:t>
      </w:r>
      <w:r w:rsidRPr="00FE44C9">
        <w:tab/>
        <w:t>the third digit is incremented when editorial only changes have been incorporated in the document.</w:t>
      </w:r>
    </w:p>
    <w:p w:rsidR="00080512" w:rsidRPr="00FE44C9" w:rsidRDefault="00080512" w:rsidP="00F311C8">
      <w:pPr>
        <w:pStyle w:val="Heading1"/>
      </w:pPr>
      <w:r w:rsidRPr="00FE44C9">
        <w:br w:type="page"/>
      </w:r>
      <w:bookmarkStart w:id="7" w:name="_Toc21097142"/>
      <w:bookmarkStart w:id="8" w:name="_Toc29765026"/>
      <w:bookmarkStart w:id="9" w:name="_Toc37180491"/>
      <w:r w:rsidRPr="00FE44C9">
        <w:lastRenderedPageBreak/>
        <w:t>1</w:t>
      </w:r>
      <w:r w:rsidRPr="00FE44C9">
        <w:tab/>
        <w:t>Scope</w:t>
      </w:r>
      <w:bookmarkEnd w:id="7"/>
      <w:bookmarkEnd w:id="8"/>
      <w:bookmarkEnd w:id="9"/>
    </w:p>
    <w:p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MSR BS specification defined in [2]. </w:t>
      </w:r>
    </w:p>
    <w:p w:rsidR="00080512" w:rsidRPr="00FE44C9" w:rsidRDefault="00080512" w:rsidP="00F311C8">
      <w:pPr>
        <w:pStyle w:val="Heading1"/>
      </w:pPr>
      <w:bookmarkStart w:id="10" w:name="_Toc21097143"/>
      <w:bookmarkStart w:id="11" w:name="_Toc29765027"/>
      <w:bookmarkStart w:id="12" w:name="_Toc37180492"/>
      <w:r w:rsidRPr="00FE44C9">
        <w:t>2</w:t>
      </w:r>
      <w:r w:rsidRPr="00FE44C9">
        <w:tab/>
        <w:t>References</w:t>
      </w:r>
      <w:bookmarkEnd w:id="10"/>
      <w:bookmarkEnd w:id="11"/>
      <w:bookmarkEnd w:id="12"/>
    </w:p>
    <w:p w:rsidR="00080512" w:rsidRPr="00FE44C9" w:rsidRDefault="00080512">
      <w:r w:rsidRPr="00FE44C9">
        <w:t>The following documents contain provisions which, through reference in this text, constitute provisions of the present document.</w:t>
      </w:r>
    </w:p>
    <w:p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rsidR="00080512" w:rsidRPr="00FE44C9" w:rsidRDefault="00080512">
      <w:pPr>
        <w:pStyle w:val="B10"/>
      </w:pPr>
      <w:r w:rsidRPr="00FE44C9">
        <w:t>-</w:t>
      </w:r>
      <w:r w:rsidRPr="00FE44C9">
        <w:tab/>
        <w:t>For a specific reference, subsequent revisions do not apply.</w:t>
      </w:r>
    </w:p>
    <w:p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rsidR="00EC4A25" w:rsidRPr="00FE44C9" w:rsidRDefault="00EC4A25" w:rsidP="00EC4A25">
      <w:pPr>
        <w:pStyle w:val="EX"/>
      </w:pPr>
      <w:r w:rsidRPr="00FE44C9">
        <w:t>[1]</w:t>
      </w:r>
      <w:r w:rsidRPr="00FE44C9">
        <w:tab/>
        <w:t>3GPP TR 21.905: "Vocabulary for 3GPP Specifications".</w:t>
      </w:r>
    </w:p>
    <w:p w:rsidR="0012070E" w:rsidRPr="00FE44C9" w:rsidRDefault="00EC4A25" w:rsidP="0012070E">
      <w:pPr>
        <w:pStyle w:val="EX"/>
      </w:pPr>
      <w:r w:rsidRPr="00FE44C9">
        <w:t>[</w:t>
      </w:r>
      <w:r w:rsidRPr="00FE44C9">
        <w:rPr>
          <w:noProof/>
        </w:rPr>
        <w:t>2</w:t>
      </w:r>
      <w:r w:rsidRPr="00FE44C9">
        <w:t>]</w:t>
      </w:r>
      <w:r w:rsidRPr="00FE44C9">
        <w:tab/>
      </w:r>
      <w:r w:rsidR="000D61B2" w:rsidRPr="00FE44C9">
        <w:t>3GPP TS 37.104</w:t>
      </w:r>
      <w:r w:rsidR="00687D00" w:rsidRPr="00FE44C9">
        <w:t>: "</w:t>
      </w:r>
      <w:r w:rsidR="000D61B2" w:rsidRPr="00FE44C9">
        <w:t>E-UTRA, UTRA and GSM/EDGE; Multi-Standard Radio (MSR) Base Station (BS) radio transmission and reception</w:t>
      </w:r>
      <w:r w:rsidR="00687D00" w:rsidRPr="00FE44C9">
        <w:t>".</w:t>
      </w:r>
    </w:p>
    <w:p w:rsidR="0012070E" w:rsidRPr="00FE44C9" w:rsidRDefault="0012070E" w:rsidP="0012070E">
      <w:pPr>
        <w:pStyle w:val="EX"/>
      </w:pPr>
      <w:r w:rsidRPr="00FE44C9">
        <w:t>[3]</w:t>
      </w:r>
      <w:r w:rsidRPr="00FE44C9">
        <w:tab/>
        <w:t>3GPP TS 25.104</w:t>
      </w:r>
      <w:r w:rsidR="00687D00" w:rsidRPr="00FE44C9">
        <w:t>: "</w:t>
      </w:r>
      <w:r w:rsidRPr="00FE44C9">
        <w:t>Base Station (BS) radio transmission and reception (FDD)</w:t>
      </w:r>
      <w:r w:rsidR="00687D00" w:rsidRPr="00FE44C9">
        <w:t xml:space="preserve"> ".</w:t>
      </w:r>
    </w:p>
    <w:p w:rsidR="0012070E" w:rsidRPr="00FE44C9" w:rsidRDefault="0012070E" w:rsidP="0012070E">
      <w:pPr>
        <w:pStyle w:val="EX"/>
      </w:pPr>
      <w:r w:rsidRPr="00FE44C9">
        <w:t>[4]</w:t>
      </w:r>
      <w:r w:rsidRPr="00FE44C9">
        <w:tab/>
        <w:t>3GPP TS 25.105</w:t>
      </w:r>
      <w:r w:rsidR="00687D00" w:rsidRPr="00FE44C9">
        <w:t>: "</w:t>
      </w:r>
      <w:r w:rsidRPr="00FE44C9">
        <w:t>Base Station (BS) radio transmission and reception (TDD)</w:t>
      </w:r>
      <w:r w:rsidR="00687D00" w:rsidRPr="00FE44C9">
        <w:t xml:space="preserve"> ".</w:t>
      </w:r>
    </w:p>
    <w:p w:rsidR="0012070E" w:rsidRPr="00FE44C9" w:rsidRDefault="0012070E" w:rsidP="0012070E">
      <w:pPr>
        <w:pStyle w:val="EX"/>
      </w:pPr>
      <w:r w:rsidRPr="00FE44C9">
        <w:t>[5]</w:t>
      </w:r>
      <w:r w:rsidRPr="00FE44C9">
        <w:tab/>
        <w:t>3GPP TS 36.104</w:t>
      </w:r>
      <w:r w:rsidR="00687D00" w:rsidRPr="00FE44C9">
        <w:t>: "</w:t>
      </w:r>
      <w:r w:rsidRPr="00FE44C9">
        <w:t>Evolved Universal Terrestrial Radio Access (E-UTRA); Base Station (BS) radio transmission and reception</w:t>
      </w:r>
      <w:r w:rsidR="00687D00" w:rsidRPr="00FE44C9">
        <w:t>".</w:t>
      </w:r>
    </w:p>
    <w:p w:rsidR="0012070E" w:rsidRPr="00FE44C9" w:rsidRDefault="0012070E" w:rsidP="0012070E">
      <w:pPr>
        <w:pStyle w:val="EX"/>
      </w:pPr>
      <w:r w:rsidRPr="00FE44C9">
        <w:t>[6]</w:t>
      </w:r>
      <w:r w:rsidRPr="00FE44C9">
        <w:tab/>
        <w:t>3GPP TS 45.005</w:t>
      </w:r>
      <w:r w:rsidR="00687D00" w:rsidRPr="00FE44C9">
        <w:t>: "</w:t>
      </w:r>
      <w:r w:rsidRPr="00FE44C9">
        <w:t>Radio transmission and reception</w:t>
      </w:r>
      <w:r w:rsidR="00687D00" w:rsidRPr="00FE44C9">
        <w:t>".</w:t>
      </w:r>
    </w:p>
    <w:p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xml:space="preserve">, Federal Communications Commission. </w:t>
      </w:r>
    </w:p>
    <w:p w:rsidR="0099032D" w:rsidRPr="00FE44C9" w:rsidRDefault="0099032D" w:rsidP="0099032D">
      <w:pPr>
        <w:pStyle w:val="EX"/>
      </w:pPr>
      <w:r w:rsidRPr="00FE44C9">
        <w:t>[9]</w:t>
      </w:r>
      <w:r w:rsidRPr="00FE44C9">
        <w:tab/>
        <w:t>3GPP TS 36.141</w:t>
      </w:r>
      <w:r w:rsidR="00687D00" w:rsidRPr="00FE44C9">
        <w:t>: "</w:t>
      </w:r>
      <w:r w:rsidRPr="00FE44C9">
        <w:t>Evolved Universal Terrestrial Radio Access (E-UTRA); Base Station (BS) conformance testing</w:t>
      </w:r>
      <w:r w:rsidR="00687D00" w:rsidRPr="00FE44C9">
        <w:t>".</w:t>
      </w:r>
    </w:p>
    <w:p w:rsidR="0099032D" w:rsidRPr="00FE44C9" w:rsidRDefault="0099032D" w:rsidP="0099032D">
      <w:pPr>
        <w:pStyle w:val="EX"/>
      </w:pPr>
      <w:r w:rsidRPr="00FE44C9">
        <w:t>[10]</w:t>
      </w:r>
      <w:r w:rsidRPr="00FE44C9">
        <w:tab/>
        <w:t>3GPP TS 25.141</w:t>
      </w:r>
      <w:r w:rsidR="00687D00" w:rsidRPr="00FE44C9">
        <w:t>: "</w:t>
      </w:r>
      <w:r w:rsidRPr="00FE44C9">
        <w:t>Base Station (BS) conformance testing (FDD)</w:t>
      </w:r>
      <w:r w:rsidR="00687D00" w:rsidRPr="00FE44C9">
        <w:t xml:space="preserve"> ".</w:t>
      </w:r>
    </w:p>
    <w:p w:rsidR="0012070E" w:rsidRPr="00FE44C9" w:rsidRDefault="0099032D" w:rsidP="0099032D">
      <w:pPr>
        <w:pStyle w:val="EX"/>
      </w:pPr>
      <w:r w:rsidRPr="00FE44C9">
        <w:t>[11]</w:t>
      </w:r>
      <w:r w:rsidRPr="00FE44C9">
        <w:tab/>
        <w:t>3GPP TS 51.021</w:t>
      </w:r>
      <w:r w:rsidR="00687D00" w:rsidRPr="00FE44C9">
        <w:t>: "</w:t>
      </w:r>
      <w:r w:rsidRPr="00FE44C9">
        <w:t>Base Station System (BSS) equipment specification; Radio aspects</w:t>
      </w:r>
      <w:r w:rsidR="00687D00" w:rsidRPr="00FE44C9">
        <w:t>".</w:t>
      </w:r>
    </w:p>
    <w:p w:rsidR="00050AFD" w:rsidRPr="00FE44C9" w:rsidRDefault="00050AFD" w:rsidP="00050AFD">
      <w:pPr>
        <w:pStyle w:val="EX"/>
      </w:pPr>
      <w:r w:rsidRPr="00FE44C9">
        <w:t>[12]</w:t>
      </w:r>
      <w:r w:rsidRPr="00FE44C9">
        <w:tab/>
        <w:t>3GPP TS 25.142</w:t>
      </w:r>
      <w:r w:rsidR="00687D00" w:rsidRPr="00FE44C9">
        <w:t>: "</w:t>
      </w:r>
      <w:r w:rsidRPr="00FE44C9">
        <w:t>Base Station (BS) conformance testing (TDD)</w:t>
      </w:r>
      <w:r w:rsidR="00687D00" w:rsidRPr="00FE44C9">
        <w:t xml:space="preserve"> ".</w:t>
      </w:r>
    </w:p>
    <w:p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rsidR="00B42243" w:rsidRPr="00FE44C9" w:rsidRDefault="00B42243" w:rsidP="00B42243">
      <w:pPr>
        <w:pStyle w:val="EX"/>
      </w:pPr>
      <w:r w:rsidRPr="00FE44C9">
        <w:t>[16]</w:t>
      </w:r>
      <w:r w:rsidRPr="00FE44C9">
        <w:tab/>
        <w:t>IEC 60721: "Classification of environmental conditions".</w:t>
      </w:r>
    </w:p>
    <w:p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rsidR="00B42243" w:rsidRPr="00FE44C9" w:rsidRDefault="00B42243" w:rsidP="00B42243">
      <w:pPr>
        <w:pStyle w:val="EX"/>
        <w:rPr>
          <w:rFonts w:cs="v4.2.0"/>
        </w:rPr>
      </w:pPr>
      <w:bookmarkStart w:id="13" w:name="_Ref467262628"/>
      <w:r w:rsidRPr="00FE44C9">
        <w:rPr>
          <w:rFonts w:cs="v4.2.0"/>
        </w:rPr>
        <w:t>[21]</w:t>
      </w:r>
      <w:r w:rsidRPr="00FE44C9">
        <w:rPr>
          <w:rFonts w:cs="v4.2.0"/>
        </w:rPr>
        <w:tab/>
        <w:t>IEC 60068-2-1 (2007): "Environmental testing - Part 2: Tests. Tests A: Cold</w:t>
      </w:r>
      <w:bookmarkEnd w:id="13"/>
      <w:r w:rsidRPr="00FE44C9">
        <w:rPr>
          <w:rFonts w:cs="v4.2.0"/>
        </w:rPr>
        <w:t>".</w:t>
      </w:r>
    </w:p>
    <w:p w:rsidR="00B42243" w:rsidRPr="00FE44C9" w:rsidRDefault="00B42243" w:rsidP="00B42243">
      <w:pPr>
        <w:pStyle w:val="EX"/>
        <w:rPr>
          <w:rFonts w:cs="v4.2.0"/>
        </w:rPr>
      </w:pPr>
      <w:bookmarkStart w:id="14" w:name="_Ref467262642"/>
      <w:r w:rsidRPr="00FE44C9">
        <w:rPr>
          <w:rFonts w:cs="v4.2.0"/>
        </w:rPr>
        <w:t>[22]</w:t>
      </w:r>
      <w:r w:rsidRPr="00FE44C9">
        <w:rPr>
          <w:rFonts w:cs="v4.2.0"/>
        </w:rPr>
        <w:tab/>
        <w:t>IEC 60068-2-2 (2007): "Environmental testing - Part 2: Tests. Tests B: Dry heat</w:t>
      </w:r>
      <w:bookmarkEnd w:id="14"/>
      <w:r w:rsidRPr="00FE44C9">
        <w:rPr>
          <w:rFonts w:cs="v4.2.0"/>
        </w:rPr>
        <w:t>".</w:t>
      </w:r>
    </w:p>
    <w:p w:rsidR="00B42243" w:rsidRPr="00FE44C9" w:rsidRDefault="00B42243" w:rsidP="00B42243">
      <w:pPr>
        <w:pStyle w:val="EX"/>
        <w:rPr>
          <w:rFonts w:cs="v4.2.0"/>
        </w:rPr>
      </w:pPr>
      <w:bookmarkStart w:id="15" w:name="_Ref467262669"/>
      <w:r w:rsidRPr="00FE44C9">
        <w:rPr>
          <w:rFonts w:cs="v4.2.0"/>
        </w:rPr>
        <w:t>[23]</w:t>
      </w:r>
      <w:r w:rsidRPr="00FE44C9">
        <w:rPr>
          <w:rFonts w:cs="v4.2.0"/>
        </w:rPr>
        <w:tab/>
        <w:t>IEC 60068-2-6 (2007): "Environmental testing - Part 2: Tests - Test Fc: Vibration (sinusoidal)</w:t>
      </w:r>
      <w:bookmarkEnd w:id="15"/>
      <w:r w:rsidRPr="00FE44C9">
        <w:rPr>
          <w:rFonts w:cs="v4.2.0"/>
        </w:rPr>
        <w:t>".</w:t>
      </w:r>
    </w:p>
    <w:p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rsidR="00435F24" w:rsidRPr="00FE44C9" w:rsidRDefault="00435F24" w:rsidP="00435F24">
      <w:pPr>
        <w:pStyle w:val="EX"/>
      </w:pPr>
      <w:r w:rsidRPr="00FE44C9">
        <w:rPr>
          <w:lang w:val="en-US"/>
        </w:rPr>
        <w:t>[26]</w:t>
      </w:r>
      <w:r w:rsidRPr="00FE44C9">
        <w:rPr>
          <w:lang w:val="en-US"/>
        </w:rPr>
        <w:tab/>
      </w:r>
      <w:r w:rsidRPr="00FE44C9">
        <w:t>3GPP TS 38.141-1: "NR; Base Station (BS) conformance testing Part 1: Conducted conformance testing".</w:t>
      </w:r>
    </w:p>
    <w:p w:rsidR="00435F24" w:rsidRPr="00FE44C9" w:rsidRDefault="00435F24" w:rsidP="00435F24">
      <w:pPr>
        <w:pStyle w:val="EX"/>
      </w:pPr>
      <w:r w:rsidRPr="00FE44C9">
        <w:t>[27]</w:t>
      </w:r>
      <w:r w:rsidRPr="00FE44C9">
        <w:tab/>
        <w:t>3GPP TS 38.104: "NR; Base Station (BS) radio transmission and reception".</w:t>
      </w:r>
    </w:p>
    <w:p w:rsidR="00AA5107" w:rsidRPr="00FE44C9" w:rsidRDefault="00AA5107" w:rsidP="00AA5107">
      <w:pPr>
        <w:pStyle w:val="EX"/>
      </w:pPr>
      <w:r w:rsidRPr="00FE44C9">
        <w:t>[28]</w:t>
      </w:r>
      <w:r w:rsidRPr="00FE44C9">
        <w:tab/>
      </w:r>
      <w:r w:rsidR="00202E6F" w:rsidRPr="00FE44C9">
        <w:t>Void</w:t>
      </w:r>
      <w:r w:rsidRPr="00FE44C9">
        <w:t>.</w:t>
      </w:r>
    </w:p>
    <w:p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3GPP TS 38.101-1: "NR; User Equipment (UE) radio transmission and reception; Part 1: Range 1 Standalone"</w:t>
      </w:r>
    </w:p>
    <w:p w:rsidR="00080512" w:rsidRPr="00FE44C9" w:rsidRDefault="00080512" w:rsidP="00F311C8">
      <w:pPr>
        <w:pStyle w:val="Heading1"/>
      </w:pPr>
      <w:bookmarkStart w:id="16" w:name="_Toc21097144"/>
      <w:bookmarkStart w:id="17" w:name="_Toc29765028"/>
      <w:bookmarkStart w:id="18" w:name="_Toc37180493"/>
      <w:r w:rsidRPr="00FE44C9">
        <w:t>3</w:t>
      </w:r>
      <w:r w:rsidRPr="00FE44C9">
        <w:tab/>
        <w:t>Definitions, symbols and abbreviations</w:t>
      </w:r>
      <w:bookmarkEnd w:id="16"/>
      <w:bookmarkEnd w:id="17"/>
      <w:bookmarkEnd w:id="18"/>
    </w:p>
    <w:p w:rsidR="00080512" w:rsidRPr="00FE44C9" w:rsidRDefault="00080512" w:rsidP="00F311C8">
      <w:pPr>
        <w:pStyle w:val="Heading2"/>
      </w:pPr>
      <w:bookmarkStart w:id="19" w:name="_Toc21097145"/>
      <w:bookmarkStart w:id="20" w:name="_Toc29765029"/>
      <w:bookmarkStart w:id="21" w:name="_Toc37180494"/>
      <w:r w:rsidRPr="00FE44C9">
        <w:t>3.1</w:t>
      </w:r>
      <w:r w:rsidRPr="00FE44C9">
        <w:tab/>
        <w:t>Definitions</w:t>
      </w:r>
      <w:bookmarkEnd w:id="19"/>
      <w:bookmarkEnd w:id="20"/>
      <w:bookmarkEnd w:id="21"/>
    </w:p>
    <w:p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r w:rsidR="000D61B2" w:rsidRPr="00FE44C9">
        <w:t xml:space="preserve"> </w:t>
      </w:r>
    </w:p>
    <w:p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TS 36.104 [</w:t>
      </w:r>
      <w:r w:rsidR="005E488C" w:rsidRPr="00FE44C9">
        <w:rPr>
          <w:lang w:eastAsia="zh-CN"/>
        </w:rPr>
        <w:t>5</w:t>
      </w:r>
      <w:r w:rsidRPr="00FE44C9">
        <w:rPr>
          <w:lang w:eastAsia="zh-CN"/>
        </w:rPr>
        <w:t>]</w:t>
      </w:r>
      <w:r w:rsidR="0086398E" w:rsidRPr="00FE44C9">
        <w:rPr>
          <w:lang w:eastAsia="zh-CN"/>
        </w:rPr>
        <w:t>.</w:t>
      </w:r>
    </w:p>
    <w:p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rsidR="005033B6" w:rsidRPr="00FE44C9" w:rsidRDefault="005033B6" w:rsidP="005033B6">
      <w:pPr>
        <w:rPr>
          <w:b/>
        </w:rPr>
      </w:pPr>
      <w:r w:rsidRPr="00FE44C9">
        <w:rPr>
          <w:b/>
        </w:rPr>
        <w:t xml:space="preserve">Inter-band gap: </w:t>
      </w:r>
      <w:r w:rsidRPr="00FE44C9">
        <w:t>The frequency gap between two supported consecutive operating bands.</w:t>
      </w:r>
    </w:p>
    <w:p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rsidR="0099032D" w:rsidRPr="00FE44C9" w:rsidRDefault="0099032D" w:rsidP="0099032D">
      <w:pPr>
        <w:tabs>
          <w:tab w:val="left" w:pos="3765"/>
        </w:tabs>
        <w:rPr>
          <w:bCs/>
        </w:rPr>
      </w:pPr>
      <w:r w:rsidRPr="00FE44C9">
        <w:rPr>
          <w:b/>
        </w:rPr>
        <w:t xml:space="preserve">Maximum throughput: </w:t>
      </w:r>
      <w:r w:rsidRPr="00FE44C9">
        <w:rPr>
          <w:bCs/>
        </w:rPr>
        <w:t xml:space="preserve">maximum achievable throughput for a reference measurement channel. </w:t>
      </w:r>
    </w:p>
    <w:p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rsidR="00D44B42" w:rsidRPr="00FE44C9" w:rsidRDefault="00D44B42" w:rsidP="00D44B42">
      <w:pPr>
        <w:tabs>
          <w:tab w:val="left" w:pos="2448"/>
          <w:tab w:val="left" w:pos="9198"/>
        </w:tabs>
      </w:pPr>
      <w:r w:rsidRPr="00FE44C9">
        <w:rPr>
          <w:b/>
        </w:rPr>
        <w:t xml:space="preserve">Mean power: </w:t>
      </w:r>
      <w:r w:rsidRPr="00FE44C9">
        <w:t xml:space="preserve">power measured in the bandwidth and period of measurement applicable for each RAT </w:t>
      </w:r>
    </w:p>
    <w:p w:rsidR="00D44B42" w:rsidRPr="00FE44C9" w:rsidRDefault="00D44B42" w:rsidP="00D44B42">
      <w:pPr>
        <w:pStyle w:val="NO"/>
      </w:pPr>
      <w:r w:rsidRPr="00FE44C9">
        <w:lastRenderedPageBreak/>
        <w:t>NOTE:</w:t>
      </w:r>
      <w:r w:rsidRPr="00FE44C9">
        <w:tab/>
        <w:t>Mean power for an E-UTRA carrier is defined in TS 36.141 [9] and mean power for a UTRA carrier is defined in TS 25.141 [10]. In case of multiple carriers, the mean power is the sum of the mean power of all carriers.</w:t>
      </w:r>
    </w:p>
    <w:p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 xml:space="preserve">s guard-band. </w:t>
      </w:r>
    </w:p>
    <w:p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rsidR="003C0A28" w:rsidRPr="00FE44C9" w:rsidRDefault="00F70B75" w:rsidP="00F70B75">
      <w:pPr>
        <w:pStyle w:val="NO"/>
      </w:pPr>
      <w:r w:rsidRPr="00FE44C9">
        <w:t>NOTE:</w:t>
      </w:r>
      <w:r w:rsidRPr="00FE44C9">
        <w:tab/>
      </w:r>
      <w:r w:rsidR="003C0A28" w:rsidRPr="00FE44C9">
        <w:t>There may be multiple instances of sub-blocks within an RF bandwidth.</w:t>
      </w:r>
    </w:p>
    <w:p w:rsidR="003C0A28" w:rsidRPr="00FE44C9" w:rsidRDefault="003C0A28" w:rsidP="003C0A28">
      <w:r w:rsidRPr="00FE44C9">
        <w:rPr>
          <w:b/>
        </w:rPr>
        <w:t xml:space="preserve">Sub-block bandwidth: </w:t>
      </w:r>
      <w:r w:rsidR="00F70B75" w:rsidRPr="00FE44C9">
        <w:t xml:space="preserve">RF </w:t>
      </w:r>
      <w:r w:rsidRPr="00FE44C9">
        <w:t>bandwidth of one sub-block.</w:t>
      </w:r>
    </w:p>
    <w:p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r w:rsidR="00200D14" w:rsidRPr="00FE44C9">
        <w:t xml:space="preserve"> </w:t>
      </w:r>
    </w:p>
    <w:p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rsidR="0086398E" w:rsidRPr="00FE44C9" w:rsidRDefault="0099032D" w:rsidP="0086398E">
      <w:r w:rsidRPr="00FE44C9">
        <w:rPr>
          <w:b/>
        </w:rPr>
        <w:t>Total output power:</w:t>
      </w:r>
      <w:r w:rsidRPr="00FE44C9">
        <w:t xml:space="preserve"> sum of all carrier powers for all carriers transmitted by the BS.</w:t>
      </w:r>
    </w:p>
    <w:p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rsidR="0099032D" w:rsidRPr="00FE44C9" w:rsidRDefault="0099032D" w:rsidP="0099032D">
      <w:pPr>
        <w:rPr>
          <w:rFonts w:cs="v5.0.0"/>
        </w:rPr>
      </w:pPr>
      <w:r w:rsidRPr="00FE44C9">
        <w:rPr>
          <w:rFonts w:cs="v5.0.0"/>
          <w:b/>
          <w:bCs/>
        </w:rPr>
        <w:t xml:space="preserve">Uplink operating band: </w:t>
      </w:r>
      <w:r w:rsidRPr="00FE44C9">
        <w:rPr>
          <w:rFonts w:cs="v5.0.0"/>
        </w:rPr>
        <w:t xml:space="preserve">part of the operating band designated for uplink. </w:t>
      </w:r>
    </w:p>
    <w:p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rsidR="00080512" w:rsidRPr="00FE44C9" w:rsidRDefault="00080512" w:rsidP="00F311C8">
      <w:pPr>
        <w:pStyle w:val="Heading2"/>
      </w:pPr>
      <w:bookmarkStart w:id="22" w:name="_Toc21097146"/>
      <w:bookmarkStart w:id="23" w:name="_Toc29765030"/>
      <w:bookmarkStart w:id="24" w:name="_Toc37180495"/>
      <w:r w:rsidRPr="00FE44C9">
        <w:t>3.2</w:t>
      </w:r>
      <w:r w:rsidRPr="00FE44C9">
        <w:tab/>
        <w:t>Symbols</w:t>
      </w:r>
      <w:bookmarkEnd w:id="22"/>
      <w:bookmarkEnd w:id="23"/>
      <w:bookmarkEnd w:id="24"/>
    </w:p>
    <w:p w:rsidR="0099032D" w:rsidRPr="00FE44C9" w:rsidRDefault="00080512" w:rsidP="0099032D">
      <w:pPr>
        <w:keepNext/>
      </w:pPr>
      <w:r w:rsidRPr="00FE44C9">
        <w:t>For the purposes of the present document, the following symbols apply:</w:t>
      </w:r>
      <w:r w:rsidR="0099032D" w:rsidRPr="00FE44C9">
        <w:t xml:space="preserve"> </w:t>
      </w:r>
    </w:p>
    <w:p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r w:rsidRPr="00FE44C9">
        <w:t xml:space="preserve"> </w:t>
      </w:r>
    </w:p>
    <w:p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rsidR="00CF6B59" w:rsidRPr="00FE44C9" w:rsidRDefault="00CF6B59" w:rsidP="00CF6B59">
      <w:pPr>
        <w:pStyle w:val="EW"/>
      </w:pPr>
      <w:r w:rsidRPr="00FE44C9">
        <w:t>CA_X</w:t>
      </w:r>
      <w:r w:rsidRPr="00FE44C9">
        <w:tab/>
        <w:t>CA for band X where X is the applicable E-UTRA operating band</w:t>
      </w:r>
    </w:p>
    <w:p w:rsidR="00CF6B59" w:rsidRPr="00FE44C9" w:rsidRDefault="00CF6B59" w:rsidP="00CF6B59">
      <w:pPr>
        <w:pStyle w:val="EW"/>
      </w:pPr>
      <w:r w:rsidRPr="00FE44C9">
        <w:t>CA_X-Y</w:t>
      </w:r>
      <w:r w:rsidRPr="00FE44C9">
        <w:tab/>
        <w:t>CA for band X and Band Y where X and Y are the applicable E-UTRA operating band</w:t>
      </w:r>
    </w:p>
    <w:p w:rsidR="0099032D" w:rsidRPr="00FE44C9" w:rsidRDefault="008F0F80" w:rsidP="008F0F80">
      <w:pPr>
        <w:pStyle w:val="EW"/>
      </w:pPr>
      <w:r w:rsidRPr="00FE44C9">
        <w:t>DwPTS</w:t>
      </w:r>
      <w:r w:rsidRPr="00FE44C9">
        <w:tab/>
        <w:t>Downlink part of the special subframe (for E-UTRA TDD operation</w:t>
      </w:r>
    </w:p>
    <w:p w:rsidR="0099032D" w:rsidRPr="00FE44C9" w:rsidRDefault="0099032D" w:rsidP="0099032D">
      <w:pPr>
        <w:pStyle w:val="EW"/>
      </w:pPr>
      <w:r w:rsidRPr="00FE44C9">
        <w:t>f</w:t>
      </w:r>
      <w:r w:rsidRPr="00FE44C9">
        <w:tab/>
        <w:t>Frequency</w:t>
      </w:r>
    </w:p>
    <w:p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 </w:t>
      </w:r>
    </w:p>
    <w:p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rsidR="0099032D" w:rsidRPr="00FE44C9" w:rsidRDefault="008F0F80" w:rsidP="008F0F80">
      <w:pPr>
        <w:pStyle w:val="EW"/>
      </w:pPr>
      <w:r w:rsidRPr="00FE44C9">
        <w:t>F</w:t>
      </w:r>
      <w:r w:rsidRPr="00FE44C9">
        <w:rPr>
          <w:vertAlign w:val="subscript"/>
        </w:rPr>
        <w:t>filter</w:t>
      </w:r>
      <w:r w:rsidRPr="00FE44C9">
        <w:tab/>
        <w:t>Filter centre frequency</w:t>
      </w:r>
    </w:p>
    <w:p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r w:rsidRPr="00FE44C9">
        <w:rPr>
          <w:b/>
        </w:rPr>
        <w:t xml:space="preserve"> </w:t>
      </w:r>
    </w:p>
    <w:p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rsidR="00D44B42" w:rsidRPr="00FE44C9" w:rsidRDefault="00D44B42" w:rsidP="00D44B42">
      <w:pPr>
        <w:pStyle w:val="EW"/>
      </w:pPr>
      <w:r w:rsidRPr="00FE44C9">
        <w:t>P</w:t>
      </w:r>
      <w:r w:rsidRPr="00FE44C9">
        <w:rPr>
          <w:vertAlign w:val="subscript"/>
        </w:rPr>
        <w:t>max,c</w:t>
      </w:r>
      <w:r w:rsidRPr="00FE44C9">
        <w:tab/>
        <w:t>Maximum carrier output power</w:t>
      </w:r>
    </w:p>
    <w:p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rsidR="00D44B42" w:rsidRPr="00FE44C9" w:rsidRDefault="00D44B42" w:rsidP="00D44B42">
      <w:pPr>
        <w:pStyle w:val="EW"/>
      </w:pPr>
      <w:r w:rsidRPr="00FE44C9">
        <w:t>P</w:t>
      </w:r>
      <w:r w:rsidRPr="00FE44C9">
        <w:rPr>
          <w:vertAlign w:val="subscript"/>
        </w:rPr>
        <w:t>Rated,c</w:t>
      </w:r>
      <w:r w:rsidRPr="00FE44C9">
        <w:tab/>
        <w:t>Rated carrier output power</w:t>
      </w:r>
    </w:p>
    <w:p w:rsidR="0099032D" w:rsidRPr="00FE44C9" w:rsidRDefault="0099032D" w:rsidP="0099032D">
      <w:pPr>
        <w:pStyle w:val="EW"/>
      </w:pPr>
      <w:r w:rsidRPr="00FE44C9">
        <w:t>P</w:t>
      </w:r>
      <w:r w:rsidRPr="00FE44C9">
        <w:rPr>
          <w:vertAlign w:val="subscript"/>
        </w:rPr>
        <w:t>REFSENS</w:t>
      </w:r>
      <w:r w:rsidRPr="00FE44C9">
        <w:tab/>
        <w:t>Reference Sensitivity power level</w:t>
      </w:r>
    </w:p>
    <w:p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rsidR="0099032D" w:rsidRPr="00FE44C9" w:rsidRDefault="0099032D" w:rsidP="00ED1D11"/>
    <w:bookmarkStart w:id="25" w:name="_MON_1326001305"/>
    <w:bookmarkEnd w:id="25"/>
    <w:p w:rsidR="004F6AD7" w:rsidRPr="00FE44C9" w:rsidRDefault="00050AFD" w:rsidP="004F6AD7">
      <w:pPr>
        <w:pStyle w:val="TH"/>
      </w:pPr>
      <w:r w:rsidRPr="00FE44C9">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47793463" r:id="rId11"/>
        </w:object>
      </w:r>
    </w:p>
    <w:p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rsidR="003C0A28" w:rsidRPr="00FE44C9" w:rsidRDefault="003C0A28" w:rsidP="003C0A28"/>
    <w:bookmarkStart w:id="26" w:name="_MON_1351612452"/>
    <w:bookmarkEnd w:id="26"/>
    <w:bookmarkStart w:id="27" w:name="_MON_1351612194"/>
    <w:bookmarkEnd w:id="27"/>
    <w:p w:rsidR="003C0A28" w:rsidRPr="00FE44C9" w:rsidRDefault="003C0A28" w:rsidP="003C0A28">
      <w:pPr>
        <w:pStyle w:val="TH"/>
        <w:rPr>
          <w:lang w:eastAsia="zh-CN"/>
        </w:rPr>
      </w:pPr>
      <w:r w:rsidRPr="00FE44C9">
        <w:object w:dxaOrig="10500" w:dyaOrig="5039">
          <v:shape id="_x0000_i1026" type="#_x0000_t75" style="width:481.5pt;height:231pt" o:ole="">
            <v:imagedata r:id="rId12" o:title=""/>
          </v:shape>
          <o:OLEObject Type="Embed" ProgID="Word.Picture.8" ShapeID="_x0000_i1026" DrawAspect="Content" ObjectID="_1647793464" r:id="rId13"/>
        </w:object>
      </w:r>
    </w:p>
    <w:p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28" w:name="_MON_1448782975"/>
    <w:bookmarkEnd w:id="28"/>
    <w:p w:rsidR="0086398E" w:rsidRPr="00FE44C9" w:rsidRDefault="007873B2" w:rsidP="0086398E">
      <w:pPr>
        <w:pStyle w:val="TH"/>
        <w:rPr>
          <w:lang w:eastAsia="zh-CN"/>
        </w:rPr>
      </w:pPr>
      <w:r w:rsidRPr="00FE44C9">
        <w:object w:dxaOrig="10500" w:dyaOrig="5040">
          <v:shape id="_x0000_i1027" type="#_x0000_t75" style="width:481.5pt;height:231.75pt" o:ole="">
            <v:imagedata r:id="rId14" o:title=""/>
          </v:shape>
          <o:OLEObject Type="Embed" ProgID="Word.Picture.8" ShapeID="_x0000_i1027" DrawAspect="Content" ObjectID="_1647793465" r:id="rId15"/>
        </w:object>
      </w:r>
    </w:p>
    <w:p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rsidR="00080512" w:rsidRPr="00FE44C9" w:rsidRDefault="00080512" w:rsidP="00F311C8">
      <w:pPr>
        <w:pStyle w:val="Heading2"/>
      </w:pPr>
      <w:bookmarkStart w:id="29" w:name="_Toc21097147"/>
      <w:bookmarkStart w:id="30" w:name="_Toc29765031"/>
      <w:bookmarkStart w:id="31" w:name="_Toc37180496"/>
      <w:r w:rsidRPr="00FE44C9">
        <w:t>3.3</w:t>
      </w:r>
      <w:r w:rsidRPr="00FE44C9">
        <w:tab/>
        <w:t>Abbreviations</w:t>
      </w:r>
      <w:bookmarkEnd w:id="29"/>
      <w:bookmarkEnd w:id="30"/>
      <w:bookmarkEnd w:id="31"/>
    </w:p>
    <w:p w:rsidR="000D61B2" w:rsidRPr="00FE44C9" w:rsidRDefault="00080512" w:rsidP="00E50994">
      <w:r w:rsidRPr="00FE44C9">
        <w:t>For the purposes of the present document, the abbreviations given in TR 21.905 [</w:t>
      </w:r>
      <w:r w:rsidR="00BA3673"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r w:rsidR="000D61B2" w:rsidRPr="00FE44C9">
        <w:t xml:space="preserve"> </w:t>
      </w:r>
    </w:p>
    <w:p w:rsidR="00E50994" w:rsidRPr="00FE44C9" w:rsidRDefault="00E50994" w:rsidP="00E50994">
      <w:pPr>
        <w:pStyle w:val="EW"/>
      </w:pPr>
      <w:r w:rsidRPr="00FE44C9">
        <w:t>ACIR</w:t>
      </w:r>
      <w:r w:rsidRPr="00FE44C9">
        <w:tab/>
        <w:t>Adjacent Channel Interference Ratio</w:t>
      </w:r>
    </w:p>
    <w:p w:rsidR="00E50994" w:rsidRPr="00FE44C9" w:rsidRDefault="00E50994" w:rsidP="00E50994">
      <w:pPr>
        <w:pStyle w:val="EW"/>
      </w:pPr>
      <w:r w:rsidRPr="00FE44C9">
        <w:t>ACLR</w:t>
      </w:r>
      <w:r w:rsidRPr="00FE44C9">
        <w:tab/>
        <w:t>Adjacent Channel Leakage Ratio</w:t>
      </w:r>
    </w:p>
    <w:p w:rsidR="00E50994" w:rsidRPr="00FE44C9" w:rsidRDefault="00E50994" w:rsidP="00E50994">
      <w:pPr>
        <w:pStyle w:val="EW"/>
      </w:pPr>
      <w:r w:rsidRPr="00FE44C9">
        <w:t>ACK</w:t>
      </w:r>
      <w:r w:rsidRPr="00FE44C9">
        <w:tab/>
        <w:t>Acknowledgement (in HARQ protocols)</w:t>
      </w:r>
    </w:p>
    <w:p w:rsidR="00E50994" w:rsidRPr="00FE44C9" w:rsidRDefault="00E50994" w:rsidP="00E50994">
      <w:pPr>
        <w:pStyle w:val="EW"/>
      </w:pPr>
      <w:r w:rsidRPr="00FE44C9">
        <w:t>ACS</w:t>
      </w:r>
      <w:r w:rsidRPr="00FE44C9">
        <w:tab/>
        <w:t>Adjacent Channel Selectivity</w:t>
      </w:r>
    </w:p>
    <w:p w:rsidR="00E50994" w:rsidRPr="00FE44C9" w:rsidRDefault="00E50994" w:rsidP="00E50994">
      <w:pPr>
        <w:pStyle w:val="EW"/>
      </w:pPr>
      <w:r w:rsidRPr="00FE44C9">
        <w:t>ARFCN</w:t>
      </w:r>
      <w:r w:rsidRPr="00FE44C9">
        <w:tab/>
        <w:t>Absolute Radio Frequency Channel Number</w:t>
      </w:r>
    </w:p>
    <w:p w:rsidR="00E50994" w:rsidRPr="00FE44C9" w:rsidRDefault="00E50994" w:rsidP="00E50994">
      <w:pPr>
        <w:pStyle w:val="EW"/>
      </w:pPr>
      <w:r w:rsidRPr="00FE44C9">
        <w:t>AWGN</w:t>
      </w:r>
      <w:r w:rsidRPr="00FE44C9">
        <w:tab/>
        <w:t>Additive White Gaussian Noise</w:t>
      </w:r>
    </w:p>
    <w:p w:rsidR="00E50994" w:rsidRPr="00FE44C9" w:rsidRDefault="00E50994" w:rsidP="00E50994">
      <w:pPr>
        <w:pStyle w:val="EW"/>
      </w:pPr>
      <w:r w:rsidRPr="00FE44C9">
        <w:t>BC</w:t>
      </w:r>
      <w:r w:rsidRPr="00FE44C9">
        <w:tab/>
        <w:t>Band Category</w:t>
      </w:r>
    </w:p>
    <w:p w:rsidR="00E50994" w:rsidRPr="00FE44C9" w:rsidRDefault="00E50994" w:rsidP="00E50994">
      <w:pPr>
        <w:pStyle w:val="EW"/>
      </w:pPr>
      <w:r w:rsidRPr="00FE44C9">
        <w:t>BER</w:t>
      </w:r>
      <w:r w:rsidRPr="00FE44C9">
        <w:tab/>
        <w:t>Bit Error Ratio</w:t>
      </w:r>
    </w:p>
    <w:p w:rsidR="00E50994" w:rsidRPr="00FE44C9" w:rsidRDefault="00E50994" w:rsidP="00E50994">
      <w:pPr>
        <w:pStyle w:val="EW"/>
      </w:pPr>
      <w:r w:rsidRPr="00FE44C9">
        <w:t>BS</w:t>
      </w:r>
      <w:r w:rsidRPr="00FE44C9">
        <w:tab/>
        <w:t>Base Station</w:t>
      </w:r>
    </w:p>
    <w:p w:rsidR="00435F24" w:rsidRPr="00FE44C9" w:rsidRDefault="00E50994" w:rsidP="00435F24">
      <w:pPr>
        <w:pStyle w:val="EW"/>
      </w:pPr>
      <w:r w:rsidRPr="00FE44C9">
        <w:t>BTS</w:t>
      </w:r>
      <w:r w:rsidRPr="00FE44C9">
        <w:tab/>
        <w:t>Base Transceiver Station</w:t>
      </w:r>
    </w:p>
    <w:p w:rsidR="00E50994" w:rsidRPr="00FE44C9" w:rsidRDefault="00435F24" w:rsidP="00435F24">
      <w:pPr>
        <w:pStyle w:val="EW"/>
      </w:pPr>
      <w:r w:rsidRPr="00FE44C9">
        <w:t>BW</w:t>
      </w:r>
      <w:r w:rsidRPr="00FE44C9">
        <w:tab/>
        <w:t>Bandwidth</w:t>
      </w:r>
    </w:p>
    <w:p w:rsidR="00CF6B59" w:rsidRPr="00FE44C9" w:rsidRDefault="00CF6B59" w:rsidP="00E50994">
      <w:pPr>
        <w:pStyle w:val="EW"/>
      </w:pPr>
      <w:r w:rsidRPr="00FE44C9">
        <w:t>CA</w:t>
      </w:r>
      <w:r w:rsidRPr="00FE44C9">
        <w:tab/>
        <w:t>Carrier Aggregation</w:t>
      </w:r>
    </w:p>
    <w:p w:rsidR="00CA5F77" w:rsidRPr="00FE44C9" w:rsidRDefault="00CA5F77" w:rsidP="00E50994">
      <w:pPr>
        <w:pStyle w:val="EW"/>
      </w:pPr>
      <w:r w:rsidRPr="00FE44C9">
        <w:t>CACLR</w:t>
      </w:r>
      <w:r w:rsidRPr="00FE44C9">
        <w:tab/>
        <w:t>Cumulative Adjacent Channel Leakage Ratio</w:t>
      </w:r>
    </w:p>
    <w:p w:rsidR="00E50994" w:rsidRPr="00FE44C9" w:rsidRDefault="00E50994" w:rsidP="00E50994">
      <w:pPr>
        <w:pStyle w:val="EW"/>
      </w:pPr>
      <w:r w:rsidRPr="00FE44C9">
        <w:t>CP</w:t>
      </w:r>
      <w:r w:rsidRPr="00FE44C9">
        <w:tab/>
        <w:t>Cyclic prefix</w:t>
      </w:r>
    </w:p>
    <w:p w:rsidR="00E50994" w:rsidRPr="00FE44C9" w:rsidRDefault="00E50994" w:rsidP="00E50994">
      <w:pPr>
        <w:pStyle w:val="EW"/>
      </w:pPr>
      <w:r w:rsidRPr="00FE44C9">
        <w:t>CRC</w:t>
      </w:r>
      <w:r w:rsidRPr="00FE44C9">
        <w:tab/>
        <w:t>Cyclic Redundancy Check</w:t>
      </w:r>
    </w:p>
    <w:p w:rsidR="00E50994" w:rsidRPr="00FE44C9" w:rsidRDefault="00E50994" w:rsidP="00E50994">
      <w:pPr>
        <w:pStyle w:val="EW"/>
      </w:pPr>
      <w:r w:rsidRPr="00FE44C9">
        <w:t>CW</w:t>
      </w:r>
      <w:r w:rsidRPr="00FE44C9">
        <w:tab/>
        <w:t>Continuous Wave</w:t>
      </w:r>
    </w:p>
    <w:p w:rsidR="00E50994" w:rsidRPr="00FE44C9" w:rsidRDefault="00E50994" w:rsidP="00E50994">
      <w:pPr>
        <w:pStyle w:val="EW"/>
      </w:pPr>
      <w:r w:rsidRPr="00FE44C9">
        <w:t>DC</w:t>
      </w:r>
      <w:r w:rsidRPr="00FE44C9">
        <w:tab/>
        <w:t>Direct Current</w:t>
      </w:r>
    </w:p>
    <w:p w:rsidR="00E50994" w:rsidRPr="00FE44C9" w:rsidRDefault="00E50994" w:rsidP="00E50994">
      <w:pPr>
        <w:pStyle w:val="EW"/>
      </w:pPr>
      <w:r w:rsidRPr="00FE44C9">
        <w:t>DC-HSDPA</w:t>
      </w:r>
      <w:r w:rsidRPr="00FE44C9">
        <w:tab/>
        <w:t>Dual Cell HSDPA</w:t>
      </w:r>
    </w:p>
    <w:p w:rsidR="00E50994" w:rsidRPr="00FE44C9" w:rsidRDefault="00E50994" w:rsidP="00E50994">
      <w:pPr>
        <w:pStyle w:val="EW"/>
      </w:pPr>
      <w:r w:rsidRPr="00FE44C9">
        <w:t>DTX</w:t>
      </w:r>
      <w:r w:rsidRPr="00FE44C9">
        <w:tab/>
        <w:t>Discontinuous Transmission</w:t>
      </w:r>
    </w:p>
    <w:p w:rsidR="00E50994" w:rsidRPr="00FE44C9" w:rsidRDefault="00E50994" w:rsidP="00E50994">
      <w:pPr>
        <w:pStyle w:val="EW"/>
      </w:pPr>
      <w:r w:rsidRPr="00FE44C9">
        <w:t>EARFCN</w:t>
      </w:r>
      <w:r w:rsidRPr="00FE44C9">
        <w:tab/>
        <w:t xml:space="preserve">E-UTRA Absolute Radio Frequency Channel Number </w:t>
      </w:r>
    </w:p>
    <w:p w:rsidR="00E50994" w:rsidRPr="00FE44C9" w:rsidRDefault="00E50994" w:rsidP="00E50994">
      <w:pPr>
        <w:pStyle w:val="EW"/>
      </w:pPr>
      <w:r w:rsidRPr="00FE44C9">
        <w:t>EDGE</w:t>
      </w:r>
      <w:r w:rsidRPr="00FE44C9">
        <w:tab/>
        <w:t>Enhanced Data rates for GSM Evolution</w:t>
      </w:r>
    </w:p>
    <w:p w:rsidR="00435F24" w:rsidRPr="00FE44C9" w:rsidRDefault="00275A6E" w:rsidP="00435F24">
      <w:pPr>
        <w:pStyle w:val="EW"/>
      </w:pPr>
      <w:r w:rsidRPr="00FE44C9">
        <w:t>EIRP</w:t>
      </w:r>
      <w:r w:rsidRPr="00FE44C9">
        <w:tab/>
        <w:t>Effective Isotropic Radiated Power</w:t>
      </w:r>
    </w:p>
    <w:p w:rsidR="00275A6E" w:rsidRPr="00FE44C9" w:rsidRDefault="00435F24" w:rsidP="00435F24">
      <w:pPr>
        <w:pStyle w:val="EW"/>
      </w:pPr>
      <w:r w:rsidRPr="00FE44C9">
        <w:rPr>
          <w:rFonts w:cs="v4.2.0"/>
        </w:rPr>
        <w:t>E-UTRA</w:t>
      </w:r>
      <w:r w:rsidRPr="00FE44C9">
        <w:rPr>
          <w:rFonts w:cs="v4.2.0"/>
        </w:rPr>
        <w:tab/>
        <w:t>Evolved UTRA</w:t>
      </w:r>
    </w:p>
    <w:p w:rsidR="00E50994" w:rsidRPr="00FE44C9" w:rsidRDefault="00E50994" w:rsidP="00E50994">
      <w:pPr>
        <w:pStyle w:val="EW"/>
      </w:pPr>
      <w:r w:rsidRPr="00FE44C9">
        <w:t>EVM</w:t>
      </w:r>
      <w:r w:rsidRPr="00FE44C9">
        <w:tab/>
        <w:t>Error Vector Magnitude</w:t>
      </w:r>
    </w:p>
    <w:p w:rsidR="00E50994" w:rsidRPr="00FE44C9" w:rsidRDefault="00E50994" w:rsidP="00E50994">
      <w:pPr>
        <w:pStyle w:val="EW"/>
      </w:pPr>
      <w:r w:rsidRPr="00FE44C9">
        <w:t>FCC</w:t>
      </w:r>
      <w:r w:rsidRPr="00FE44C9">
        <w:tab/>
        <w:t>Federal Communications Commission</w:t>
      </w:r>
    </w:p>
    <w:p w:rsidR="00435F24" w:rsidRPr="00FE44C9" w:rsidRDefault="00E50994" w:rsidP="00435F24">
      <w:pPr>
        <w:pStyle w:val="EW"/>
      </w:pPr>
      <w:r w:rsidRPr="00FE44C9">
        <w:t>FDD</w:t>
      </w:r>
      <w:r w:rsidRPr="00FE44C9">
        <w:tab/>
        <w:t>Frequency Division Duplex</w:t>
      </w:r>
    </w:p>
    <w:p w:rsidR="00E50994" w:rsidRPr="00FE44C9" w:rsidRDefault="00435F24" w:rsidP="00435F24">
      <w:pPr>
        <w:pStyle w:val="EW"/>
      </w:pPr>
      <w:r w:rsidRPr="00FE44C9">
        <w:t>FR</w:t>
      </w:r>
      <w:r w:rsidRPr="00FE44C9">
        <w:tab/>
        <w:t>Frequency Range</w:t>
      </w:r>
    </w:p>
    <w:p w:rsidR="00E50994" w:rsidRPr="00FE44C9" w:rsidRDefault="00E50994" w:rsidP="00E50994">
      <w:pPr>
        <w:pStyle w:val="EW"/>
      </w:pPr>
      <w:r w:rsidRPr="00FE44C9">
        <w:t>FRC</w:t>
      </w:r>
      <w:r w:rsidRPr="00FE44C9">
        <w:tab/>
        <w:t>Fixed Reference Channel</w:t>
      </w:r>
    </w:p>
    <w:p w:rsidR="00E50994" w:rsidRPr="00FE44C9" w:rsidRDefault="00E50994" w:rsidP="00E50994">
      <w:pPr>
        <w:pStyle w:val="EW"/>
      </w:pPr>
      <w:r w:rsidRPr="00FE44C9">
        <w:t>GP</w:t>
      </w:r>
      <w:r w:rsidRPr="00FE44C9">
        <w:tab/>
        <w:t>Guard Period (for E-UTRA TDD operation)</w:t>
      </w:r>
    </w:p>
    <w:p w:rsidR="00E50994" w:rsidRPr="00FE44C9" w:rsidRDefault="00E50994" w:rsidP="00E50994">
      <w:pPr>
        <w:pStyle w:val="EW"/>
      </w:pPr>
      <w:r w:rsidRPr="00FE44C9">
        <w:t>GSM</w:t>
      </w:r>
      <w:r w:rsidRPr="00FE44C9">
        <w:tab/>
        <w:t>Global System for Mobile Communications</w:t>
      </w:r>
    </w:p>
    <w:p w:rsidR="00E50994" w:rsidRPr="00FE44C9" w:rsidRDefault="00E50994" w:rsidP="00E50994">
      <w:pPr>
        <w:pStyle w:val="EW"/>
      </w:pPr>
      <w:r w:rsidRPr="00FE44C9">
        <w:t>HSDPA</w:t>
      </w:r>
      <w:r w:rsidRPr="00FE44C9">
        <w:tab/>
        <w:t>High Speed Downlink Packet Access</w:t>
      </w:r>
    </w:p>
    <w:p w:rsidR="00E50994" w:rsidRPr="00FE44C9" w:rsidRDefault="00E50994" w:rsidP="00E50994">
      <w:pPr>
        <w:pStyle w:val="EW"/>
      </w:pPr>
      <w:r w:rsidRPr="00FE44C9">
        <w:lastRenderedPageBreak/>
        <w:t>ICS</w:t>
      </w:r>
      <w:r w:rsidRPr="00FE44C9">
        <w:tab/>
        <w:t>In-Channel Selectivity</w:t>
      </w:r>
    </w:p>
    <w:p w:rsidR="00E42031" w:rsidRPr="00FE44C9" w:rsidRDefault="00E50994" w:rsidP="00E42031">
      <w:pPr>
        <w:pStyle w:val="EW"/>
      </w:pPr>
      <w:r w:rsidRPr="00FE44C9">
        <w:t>ITU</w:t>
      </w:r>
      <w:r w:rsidRPr="00FE44C9">
        <w:noBreakHyphen/>
        <w:t>R</w:t>
      </w:r>
      <w:r w:rsidRPr="00FE44C9">
        <w:tab/>
        <w:t>Radiocommunication Sector of the ITU</w:t>
      </w:r>
    </w:p>
    <w:p w:rsidR="00E50994" w:rsidRPr="00FE44C9" w:rsidRDefault="00E42031" w:rsidP="00E42031">
      <w:pPr>
        <w:pStyle w:val="EW"/>
      </w:pPr>
      <w:r w:rsidRPr="00FE44C9">
        <w:t>LA</w:t>
      </w:r>
      <w:r w:rsidRPr="00FE44C9">
        <w:tab/>
        <w:t>Local Area</w:t>
      </w:r>
    </w:p>
    <w:p w:rsidR="00E50994" w:rsidRPr="00FE44C9" w:rsidRDefault="00E50994" w:rsidP="00E50994">
      <w:pPr>
        <w:pStyle w:val="EW"/>
      </w:pPr>
      <w:r w:rsidRPr="00FE44C9">
        <w:t>LNA</w:t>
      </w:r>
      <w:r w:rsidRPr="00FE44C9">
        <w:tab/>
        <w:t>Low Noise Amplifier</w:t>
      </w:r>
    </w:p>
    <w:p w:rsidR="00E50994" w:rsidRPr="00FE44C9" w:rsidRDefault="00E50994" w:rsidP="00E50994">
      <w:pPr>
        <w:pStyle w:val="EW"/>
      </w:pPr>
      <w:r w:rsidRPr="00FE44C9">
        <w:t>MCL</w:t>
      </w:r>
      <w:r w:rsidRPr="00FE44C9">
        <w:tab/>
        <w:t>Minimum Coupling Loss</w:t>
      </w:r>
    </w:p>
    <w:p w:rsidR="00E50994" w:rsidRPr="00FE44C9" w:rsidRDefault="00E50994" w:rsidP="00E50994">
      <w:pPr>
        <w:pStyle w:val="EW"/>
      </w:pPr>
      <w:r w:rsidRPr="00FE44C9">
        <w:t>MCS</w:t>
      </w:r>
      <w:r w:rsidRPr="00FE44C9">
        <w:tab/>
        <w:t>Modulation and Coding Scheme</w:t>
      </w:r>
    </w:p>
    <w:p w:rsidR="00E42031" w:rsidRPr="00FE44C9" w:rsidRDefault="00E50994" w:rsidP="00E42031">
      <w:pPr>
        <w:pStyle w:val="EW"/>
      </w:pPr>
      <w:r w:rsidRPr="00FE44C9">
        <w:t>MIMO</w:t>
      </w:r>
      <w:r w:rsidRPr="00FE44C9">
        <w:tab/>
        <w:t>Multiple Input Multiple Output</w:t>
      </w:r>
    </w:p>
    <w:p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rsidR="0086398E" w:rsidRPr="00FE44C9" w:rsidRDefault="0086398E" w:rsidP="00E42031">
      <w:pPr>
        <w:pStyle w:val="EW"/>
        <w:rPr>
          <w:lang w:eastAsia="zh-CN"/>
        </w:rPr>
      </w:pPr>
      <w:r w:rsidRPr="00FE44C9">
        <w:rPr>
          <w:lang w:eastAsia="zh-CN"/>
        </w:rPr>
        <w:t>MBT</w:t>
      </w:r>
      <w:r w:rsidRPr="00FE44C9">
        <w:rPr>
          <w:lang w:eastAsia="zh-CN"/>
        </w:rPr>
        <w:tab/>
        <w:t>Multi-Band Testing</w:t>
      </w:r>
    </w:p>
    <w:p w:rsidR="00387B44" w:rsidRPr="00FE44C9" w:rsidRDefault="00387B44" w:rsidP="00E42031">
      <w:pPr>
        <w:pStyle w:val="EW"/>
        <w:rPr>
          <w:lang w:eastAsia="zh-CN"/>
        </w:rPr>
      </w:pPr>
      <w:r w:rsidRPr="00FE44C9">
        <w:t>MFCN</w:t>
      </w:r>
      <w:r w:rsidRPr="00FE44C9">
        <w:tab/>
        <w:t>Mobile/Fixed Communications Network</w:t>
      </w:r>
    </w:p>
    <w:p w:rsidR="00E50994" w:rsidRPr="00FE44C9" w:rsidRDefault="00E42031" w:rsidP="00E42031">
      <w:pPr>
        <w:pStyle w:val="EW"/>
      </w:pPr>
      <w:r w:rsidRPr="00FE44C9">
        <w:t>MR</w:t>
      </w:r>
      <w:r w:rsidRPr="00FE44C9">
        <w:tab/>
        <w:t>Medium Range</w:t>
      </w:r>
    </w:p>
    <w:p w:rsidR="00E50994" w:rsidRPr="00FE44C9" w:rsidRDefault="00E50994" w:rsidP="00E50994">
      <w:pPr>
        <w:pStyle w:val="EW"/>
      </w:pPr>
      <w:r w:rsidRPr="00FE44C9">
        <w:t>MS</w:t>
      </w:r>
      <w:r w:rsidRPr="00FE44C9">
        <w:tab/>
        <w:t>Mobile Station</w:t>
      </w:r>
    </w:p>
    <w:p w:rsidR="00E50994" w:rsidRPr="00FE44C9" w:rsidRDefault="00E50994" w:rsidP="00E50994">
      <w:pPr>
        <w:pStyle w:val="EW"/>
      </w:pPr>
      <w:r w:rsidRPr="00FE44C9">
        <w:t>MSR</w:t>
      </w:r>
      <w:r w:rsidRPr="00FE44C9">
        <w:tab/>
        <w:t>Multi-Standard Radio</w:t>
      </w:r>
    </w:p>
    <w:p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rsidR="00435F24" w:rsidRPr="00FE44C9" w:rsidRDefault="00435F24" w:rsidP="00435F24">
      <w:pPr>
        <w:pStyle w:val="EW"/>
        <w:rPr>
          <w:lang w:eastAsia="zh-CN"/>
        </w:rPr>
      </w:pPr>
      <w:r w:rsidRPr="00FE44C9">
        <w:rPr>
          <w:lang w:eastAsia="zh-CN"/>
        </w:rPr>
        <w:t>NR</w:t>
      </w:r>
      <w:r w:rsidRPr="00FE44C9">
        <w:rPr>
          <w:lang w:eastAsia="zh-CN"/>
        </w:rPr>
        <w:tab/>
        <w:t>New Radio</w:t>
      </w:r>
    </w:p>
    <w:p w:rsidR="00F02F57" w:rsidRPr="00FE44C9" w:rsidRDefault="00435F24" w:rsidP="00435F24">
      <w:pPr>
        <w:pStyle w:val="EW"/>
        <w:rPr>
          <w:lang w:eastAsia="zh-CN"/>
        </w:rPr>
      </w:pPr>
      <w:r w:rsidRPr="00FE44C9">
        <w:t>NR-ARFCN</w:t>
      </w:r>
      <w:r w:rsidRPr="00FE44C9">
        <w:tab/>
        <w:t>NR Absolute Radio Frequency Channel Number</w:t>
      </w:r>
    </w:p>
    <w:p w:rsidR="00435F24" w:rsidRPr="00FE44C9" w:rsidRDefault="00F02F57" w:rsidP="00435F24">
      <w:pPr>
        <w:pStyle w:val="EW"/>
      </w:pPr>
      <w:r w:rsidRPr="00FE44C9">
        <w:t>NRS</w:t>
      </w:r>
      <w:r w:rsidRPr="00FE44C9">
        <w:tab/>
        <w:t>Narrowband Reference Signal</w:t>
      </w:r>
    </w:p>
    <w:p w:rsidR="00F02F57" w:rsidRPr="00FE44C9" w:rsidRDefault="00435F24" w:rsidP="00435F24">
      <w:pPr>
        <w:pStyle w:val="EW"/>
        <w:rPr>
          <w:lang w:eastAsia="zh-CN"/>
        </w:rPr>
      </w:pPr>
      <w:r w:rsidRPr="00FE44C9">
        <w:t>OBUE</w:t>
      </w:r>
      <w:r w:rsidRPr="00FE44C9">
        <w:tab/>
        <w:t>Operating Band Unwanted Emissions</w:t>
      </w:r>
    </w:p>
    <w:p w:rsidR="00E50994" w:rsidRPr="00FE44C9" w:rsidRDefault="00E50994" w:rsidP="00E50994">
      <w:pPr>
        <w:pStyle w:val="EW"/>
      </w:pPr>
      <w:r w:rsidRPr="00FE44C9">
        <w:t>OFDM</w:t>
      </w:r>
      <w:r w:rsidRPr="00FE44C9">
        <w:tab/>
        <w:t>Orthogonal Frequency Division Multiplex</w:t>
      </w:r>
    </w:p>
    <w:p w:rsidR="00E50994" w:rsidRPr="00FE44C9" w:rsidRDefault="00E50994" w:rsidP="00E50994">
      <w:pPr>
        <w:pStyle w:val="EW"/>
      </w:pPr>
      <w:r w:rsidRPr="00FE44C9">
        <w:t>OOB</w:t>
      </w:r>
      <w:r w:rsidRPr="00FE44C9">
        <w:tab/>
        <w:t>Out-Of-band</w:t>
      </w:r>
    </w:p>
    <w:p w:rsidR="00E50994" w:rsidRPr="00FE44C9" w:rsidRDefault="00E50994" w:rsidP="00E50994">
      <w:pPr>
        <w:pStyle w:val="EW"/>
      </w:pPr>
      <w:r w:rsidRPr="00FE44C9">
        <w:t>PA</w:t>
      </w:r>
      <w:r w:rsidRPr="00FE44C9">
        <w:tab/>
        <w:t>Power Amplifier</w:t>
      </w:r>
    </w:p>
    <w:p w:rsidR="00E50994" w:rsidRPr="00FE44C9" w:rsidRDefault="00E50994" w:rsidP="00E50994">
      <w:pPr>
        <w:pStyle w:val="EW"/>
      </w:pPr>
      <w:r w:rsidRPr="00FE44C9">
        <w:t>PHS</w:t>
      </w:r>
      <w:r w:rsidRPr="00FE44C9">
        <w:tab/>
        <w:t>Personal Handyphone System</w:t>
      </w:r>
    </w:p>
    <w:p w:rsidR="00E50994" w:rsidRPr="00FE44C9" w:rsidRDefault="00E50994" w:rsidP="00E50994">
      <w:pPr>
        <w:pStyle w:val="EW"/>
      </w:pPr>
      <w:r w:rsidRPr="00FE44C9">
        <w:t>QAM</w:t>
      </w:r>
      <w:r w:rsidRPr="00FE44C9">
        <w:tab/>
        <w:t>Quadrature Amplitude Modulation</w:t>
      </w:r>
    </w:p>
    <w:p w:rsidR="00E50994" w:rsidRPr="00FE44C9" w:rsidRDefault="00E50994" w:rsidP="00E50994">
      <w:pPr>
        <w:pStyle w:val="EW"/>
      </w:pPr>
      <w:r w:rsidRPr="00FE44C9">
        <w:t>QPSK</w:t>
      </w:r>
      <w:r w:rsidRPr="00FE44C9">
        <w:tab/>
        <w:t>Quadrature Phase-Shift Keying</w:t>
      </w:r>
    </w:p>
    <w:p w:rsidR="00E50994" w:rsidRPr="00FE44C9" w:rsidRDefault="00E50994" w:rsidP="00E50994">
      <w:pPr>
        <w:pStyle w:val="EW"/>
      </w:pPr>
      <w:r w:rsidRPr="00FE44C9">
        <w:t>RAT</w:t>
      </w:r>
      <w:r w:rsidRPr="00FE44C9">
        <w:tab/>
        <w:t>Radio Access Technology</w:t>
      </w:r>
    </w:p>
    <w:p w:rsidR="00435F24" w:rsidRPr="00FE44C9" w:rsidRDefault="00E50994" w:rsidP="00435F24">
      <w:pPr>
        <w:pStyle w:val="EW"/>
      </w:pPr>
      <w:r w:rsidRPr="00FE44C9">
        <w:t>RB</w:t>
      </w:r>
      <w:r w:rsidRPr="00FE44C9">
        <w:tab/>
        <w:t>Resource Block</w:t>
      </w:r>
    </w:p>
    <w:p w:rsidR="00E50994" w:rsidRPr="00FE44C9" w:rsidRDefault="00435F24" w:rsidP="00E50994">
      <w:pPr>
        <w:pStyle w:val="EW"/>
      </w:pPr>
      <w:r w:rsidRPr="00FE44C9">
        <w:t>REFSENS</w:t>
      </w:r>
      <w:r w:rsidRPr="00FE44C9">
        <w:tab/>
        <w:t>Reference Sensitivity</w:t>
      </w:r>
    </w:p>
    <w:p w:rsidR="00E50994" w:rsidRPr="00FE44C9" w:rsidRDefault="00E50994" w:rsidP="00E50994">
      <w:pPr>
        <w:pStyle w:val="EW"/>
      </w:pPr>
      <w:r w:rsidRPr="00FE44C9">
        <w:t>RF</w:t>
      </w:r>
      <w:r w:rsidRPr="00FE44C9">
        <w:tab/>
        <w:t>Radio Frequency</w:t>
      </w:r>
    </w:p>
    <w:p w:rsidR="00E50994" w:rsidRPr="00FE44C9" w:rsidRDefault="00E50994" w:rsidP="00E50994">
      <w:pPr>
        <w:pStyle w:val="EW"/>
      </w:pPr>
      <w:r w:rsidRPr="00FE44C9">
        <w:t>RMS</w:t>
      </w:r>
      <w:r w:rsidRPr="00FE44C9">
        <w:tab/>
        <w:t>Root Mean Square (value)</w:t>
      </w:r>
    </w:p>
    <w:p w:rsidR="00E50994" w:rsidRPr="00FE44C9" w:rsidRDefault="00E50994" w:rsidP="00E50994">
      <w:pPr>
        <w:pStyle w:val="EW"/>
      </w:pPr>
      <w:r w:rsidRPr="00FE44C9">
        <w:t>RS</w:t>
      </w:r>
      <w:r w:rsidRPr="00FE44C9">
        <w:tab/>
        <w:t>Reference Symbol</w:t>
      </w:r>
    </w:p>
    <w:p w:rsidR="00E50994" w:rsidRPr="00FE44C9" w:rsidRDefault="00E50994" w:rsidP="00E50994">
      <w:pPr>
        <w:pStyle w:val="EW"/>
      </w:pPr>
      <w:r w:rsidRPr="00FE44C9">
        <w:t>RX</w:t>
      </w:r>
      <w:r w:rsidRPr="00FE44C9">
        <w:tab/>
        <w:t>Receiver</w:t>
      </w:r>
    </w:p>
    <w:p w:rsidR="00435F24" w:rsidRPr="00FE44C9" w:rsidRDefault="00E50994" w:rsidP="00435F24">
      <w:pPr>
        <w:pStyle w:val="EW"/>
      </w:pPr>
      <w:r w:rsidRPr="00FE44C9">
        <w:t>RRC</w:t>
      </w:r>
      <w:r w:rsidRPr="00FE44C9">
        <w:tab/>
        <w:t>Root Raised Cosine</w:t>
      </w:r>
    </w:p>
    <w:p w:rsidR="0086398E" w:rsidRPr="00FE44C9" w:rsidRDefault="00435F24" w:rsidP="00435F24">
      <w:pPr>
        <w:pStyle w:val="EW"/>
      </w:pPr>
      <w:r w:rsidRPr="00FE44C9">
        <w:t>SCS</w:t>
      </w:r>
      <w:r w:rsidRPr="00FE44C9">
        <w:tab/>
        <w:t>Sub-Carrier Spacing</w:t>
      </w:r>
    </w:p>
    <w:p w:rsidR="00E50994" w:rsidRPr="00FE44C9" w:rsidRDefault="0086398E" w:rsidP="0086398E">
      <w:pPr>
        <w:pStyle w:val="EW"/>
      </w:pPr>
      <w:r w:rsidRPr="00FE44C9">
        <w:t>SBT</w:t>
      </w:r>
      <w:r w:rsidRPr="00FE44C9">
        <w:tab/>
        <w:t>Single Band Testing</w:t>
      </w:r>
    </w:p>
    <w:p w:rsidR="00E50994" w:rsidRPr="00FE44C9" w:rsidRDefault="00E50994" w:rsidP="00E50994">
      <w:pPr>
        <w:pStyle w:val="EW"/>
      </w:pPr>
      <w:r w:rsidRPr="00FE44C9">
        <w:t>SNR</w:t>
      </w:r>
      <w:r w:rsidRPr="00FE44C9">
        <w:tab/>
        <w:t>Signal-to-Noise Ratio</w:t>
      </w:r>
    </w:p>
    <w:p w:rsidR="00435F24" w:rsidRPr="00FE44C9" w:rsidRDefault="00435F24" w:rsidP="00E50994">
      <w:pPr>
        <w:pStyle w:val="EW"/>
      </w:pPr>
      <w:r w:rsidRPr="00FE44C9">
        <w:t>TAE</w:t>
      </w:r>
      <w:r w:rsidRPr="00FE44C9">
        <w:tab/>
        <w:t>Time Alignment Error</w:t>
      </w:r>
    </w:p>
    <w:p w:rsidR="00E50994" w:rsidRPr="00FE44C9" w:rsidRDefault="00E50994" w:rsidP="00E50994">
      <w:pPr>
        <w:pStyle w:val="EW"/>
      </w:pPr>
      <w:r w:rsidRPr="00FE44C9">
        <w:t>TDD</w:t>
      </w:r>
      <w:r w:rsidRPr="00FE44C9">
        <w:tab/>
        <w:t>Time Division Duplex</w:t>
      </w:r>
    </w:p>
    <w:p w:rsidR="00E50994" w:rsidRPr="00FE44C9" w:rsidRDefault="00E50994" w:rsidP="00E50994">
      <w:pPr>
        <w:pStyle w:val="EW"/>
      </w:pPr>
      <w:r w:rsidRPr="00FE44C9">
        <w:t>TT</w:t>
      </w:r>
      <w:r w:rsidRPr="00FE44C9">
        <w:tab/>
        <w:t>Test Tolerance</w:t>
      </w:r>
    </w:p>
    <w:p w:rsidR="00E50994" w:rsidRPr="00FE44C9" w:rsidRDefault="00E50994" w:rsidP="00E50994">
      <w:pPr>
        <w:pStyle w:val="EW"/>
      </w:pPr>
      <w:r w:rsidRPr="00FE44C9">
        <w:t>TX</w:t>
      </w:r>
      <w:r w:rsidRPr="00FE44C9">
        <w:tab/>
        <w:t xml:space="preserve">Transmitter </w:t>
      </w:r>
    </w:p>
    <w:p w:rsidR="00E50994" w:rsidRPr="00FE44C9" w:rsidRDefault="00E50994" w:rsidP="00E50994">
      <w:pPr>
        <w:pStyle w:val="EW"/>
      </w:pPr>
      <w:r w:rsidRPr="00FE44C9">
        <w:t>UARFCN</w:t>
      </w:r>
      <w:r w:rsidRPr="00FE44C9">
        <w:tab/>
        <w:t>UTRA Absolute Radio Frequency Channel Number</w:t>
      </w:r>
    </w:p>
    <w:p w:rsidR="00E50994" w:rsidRPr="00FE44C9" w:rsidRDefault="00E50994" w:rsidP="00E50994">
      <w:pPr>
        <w:pStyle w:val="EW"/>
      </w:pPr>
      <w:r w:rsidRPr="00FE44C9">
        <w:t>UE</w:t>
      </w:r>
      <w:r w:rsidRPr="00FE44C9">
        <w:tab/>
        <w:t>User Equipment</w:t>
      </w:r>
    </w:p>
    <w:p w:rsidR="00E50994" w:rsidRPr="00FE44C9" w:rsidRDefault="00E50994" w:rsidP="00E50994">
      <w:pPr>
        <w:pStyle w:val="EW"/>
      </w:pPr>
      <w:r w:rsidRPr="00FE44C9">
        <w:t>UEM</w:t>
      </w:r>
      <w:r w:rsidRPr="00FE44C9">
        <w:tab/>
        <w:t>operating band Unwanted Emissions Mask</w:t>
      </w:r>
    </w:p>
    <w:p w:rsidR="00E42031" w:rsidRPr="00FE44C9" w:rsidRDefault="00E42031" w:rsidP="00E42031">
      <w:pPr>
        <w:pStyle w:val="EX"/>
      </w:pPr>
      <w:r w:rsidRPr="00FE44C9">
        <w:t>WA</w:t>
      </w:r>
      <w:r w:rsidRPr="00FE44C9">
        <w:tab/>
        <w:t>Wide Area</w:t>
      </w:r>
    </w:p>
    <w:p w:rsidR="00080512" w:rsidRPr="00FE44C9" w:rsidRDefault="00080512" w:rsidP="00F311C8">
      <w:pPr>
        <w:pStyle w:val="Heading1"/>
      </w:pPr>
      <w:bookmarkStart w:id="32" w:name="_Toc21097148"/>
      <w:bookmarkStart w:id="33" w:name="_Toc29765032"/>
      <w:bookmarkStart w:id="34" w:name="_Toc37180497"/>
      <w:r w:rsidRPr="00FE44C9">
        <w:t>4</w:t>
      </w:r>
      <w:r w:rsidRPr="00FE44C9">
        <w:tab/>
      </w:r>
      <w:r w:rsidR="00BA3673" w:rsidRPr="00FE44C9">
        <w:t>General test conditions and declarations</w:t>
      </w:r>
      <w:bookmarkEnd w:id="32"/>
      <w:bookmarkEnd w:id="33"/>
      <w:bookmarkEnd w:id="34"/>
    </w:p>
    <w:p w:rsidR="00080512" w:rsidRPr="00FE44C9" w:rsidRDefault="00080512" w:rsidP="00F311C8">
      <w:pPr>
        <w:pStyle w:val="Heading2"/>
      </w:pPr>
      <w:bookmarkStart w:id="35" w:name="_Toc21097149"/>
      <w:bookmarkStart w:id="36" w:name="_Toc29765033"/>
      <w:bookmarkStart w:id="37" w:name="_Toc37180498"/>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35"/>
      <w:bookmarkEnd w:id="36"/>
      <w:bookmarkEnd w:id="37"/>
    </w:p>
    <w:p w:rsidR="00F9256D" w:rsidRPr="00FE44C9" w:rsidRDefault="00F9256D" w:rsidP="00F311C8">
      <w:pPr>
        <w:pStyle w:val="Heading3"/>
      </w:pPr>
      <w:bookmarkStart w:id="38" w:name="_Toc21097150"/>
      <w:bookmarkStart w:id="39" w:name="_Toc29765034"/>
      <w:bookmarkStart w:id="40" w:name="_Toc37180499"/>
      <w:r w:rsidRPr="00FE44C9">
        <w:t>4.1.1</w:t>
      </w:r>
      <w:r w:rsidRPr="00FE44C9">
        <w:tab/>
        <w:t>General</w:t>
      </w:r>
      <w:bookmarkEnd w:id="38"/>
      <w:bookmarkEnd w:id="39"/>
      <w:bookmarkEnd w:id="40"/>
    </w:p>
    <w:p w:rsidR="00F9256D" w:rsidRPr="00FE44C9" w:rsidRDefault="00F9256D" w:rsidP="00F104DF">
      <w:r w:rsidRPr="00FE44C9">
        <w:t>The requirements of this clause apply to all applicable tests in this specification.</w:t>
      </w:r>
    </w:p>
    <w:p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974EE1" w:rsidRPr="00FE44C9">
        <w:rPr>
          <w:rFonts w:cs="v5.0.0"/>
          <w:snapToGrid w:val="0"/>
        </w:rPr>
        <w:t xml:space="preserve">TS </w:t>
      </w:r>
      <w:r w:rsidRPr="00FE44C9">
        <w:rPr>
          <w:rFonts w:cs="v5.0.0"/>
          <w:snapToGrid w:val="0"/>
        </w:rPr>
        <w:t>37.104 [2]</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TS 25.141 [10], TS 25.142</w:t>
      </w:r>
      <w:r w:rsidR="001C45BF" w:rsidRPr="00FE44C9">
        <w:rPr>
          <w:rFonts w:cs="v5.0.0"/>
          <w:snapToGrid w:val="0"/>
        </w:rPr>
        <w:t> </w:t>
      </w:r>
      <w:r w:rsidR="00EA0844" w:rsidRPr="00FE44C9">
        <w:rPr>
          <w:rFonts w:cs="v5.0.0"/>
          <w:snapToGrid w:val="0"/>
        </w:rPr>
        <w:t>[12], TS 36.141</w:t>
      </w:r>
      <w:r w:rsidR="001C45BF" w:rsidRPr="00FE44C9">
        <w:rPr>
          <w:rFonts w:cs="v5.0.0"/>
          <w:snapToGrid w:val="0"/>
        </w:rPr>
        <w:t> </w:t>
      </w:r>
      <w:r w:rsidR="00EA0844" w:rsidRPr="00FE44C9">
        <w:rPr>
          <w:rFonts w:cs="v5.0.0"/>
          <w:snapToGrid w:val="0"/>
        </w:rPr>
        <w:t>[9]</w:t>
      </w:r>
      <w:r w:rsidR="00435F24" w:rsidRPr="00FE44C9">
        <w:rPr>
          <w:rFonts w:cs="v5.0.0"/>
          <w:snapToGrid w:val="0"/>
        </w:rPr>
        <w:t>, TS 38.141-1 [26]</w:t>
      </w:r>
      <w:r w:rsidR="00EA0844" w:rsidRPr="00FE44C9">
        <w:rPr>
          <w:rFonts w:cs="v5.0.0"/>
          <w:snapToGrid w:val="0"/>
        </w:rPr>
        <w:t xml:space="preserve"> or TS 51.021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Annex </w:t>
      </w:r>
      <w:r w:rsidR="00EA0844" w:rsidRPr="00FE44C9">
        <w:rPr>
          <w:rFonts w:cs="v5.0.0"/>
          <w:snapToGrid w:val="0"/>
        </w:rPr>
        <w:lastRenderedPageBreak/>
        <w:t>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FE44C9" w:rsidRDefault="00F9256D" w:rsidP="00F311C8">
      <w:pPr>
        <w:pStyle w:val="Heading3"/>
      </w:pPr>
      <w:bookmarkStart w:id="41" w:name="_Toc21097151"/>
      <w:bookmarkStart w:id="42" w:name="_Toc29765035"/>
      <w:bookmarkStart w:id="43" w:name="_Toc37180500"/>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41"/>
      <w:bookmarkEnd w:id="42"/>
      <w:bookmarkEnd w:id="43"/>
    </w:p>
    <w:p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rsidR="00F02F57" w:rsidRPr="00FE44C9" w:rsidRDefault="00F9256D" w:rsidP="00F02F57">
      <w:pPr>
        <w:rPr>
          <w:rFonts w:cs="v4.2.0"/>
        </w:rPr>
      </w:pPr>
      <w:r w:rsidRPr="00FE44C9">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FE44C9" w:rsidRDefault="00F02F57" w:rsidP="00F02F57">
      <w:pPr>
        <w:spacing w:after="0"/>
        <w:rPr>
          <w:rFonts w:cs="Arial"/>
        </w:rPr>
      </w:pPr>
      <w:r w:rsidRPr="00FE44C9">
        <w:rPr>
          <w:rFonts w:cs="Arial"/>
        </w:rPr>
        <w:t xml:space="preserve">Unless otherwise stated, the uncertainties in subclause 4.1.2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rsidR="00F9256D" w:rsidRPr="00FE44C9" w:rsidRDefault="00F9256D" w:rsidP="00F311C8">
      <w:pPr>
        <w:pStyle w:val="Heading4"/>
      </w:pPr>
      <w:bookmarkStart w:id="44" w:name="_Toc21097152"/>
      <w:bookmarkStart w:id="45" w:name="_Toc29765036"/>
      <w:bookmarkStart w:id="46" w:name="_Toc37180501"/>
      <w:r w:rsidRPr="00FE44C9">
        <w:rPr>
          <w:lang w:eastAsia="sv-SE"/>
        </w:rPr>
        <w:lastRenderedPageBreak/>
        <w:t>4.1.</w:t>
      </w:r>
      <w:r w:rsidRPr="00FE44C9">
        <w:t>2.1</w:t>
      </w:r>
      <w:r w:rsidRPr="00FE44C9">
        <w:rPr>
          <w:lang w:eastAsia="sv-SE"/>
        </w:rPr>
        <w:tab/>
        <w:t>Measurement of t</w:t>
      </w:r>
      <w:r w:rsidRPr="00FE44C9">
        <w:t>ransmitter</w:t>
      </w:r>
      <w:bookmarkEnd w:id="44"/>
      <w:bookmarkEnd w:id="45"/>
      <w:bookmarkEnd w:id="46"/>
    </w:p>
    <w:p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trPr>
          <w:cantSplit/>
          <w:jc w:val="center"/>
        </w:trPr>
        <w:tc>
          <w:tcPr>
            <w:tcW w:w="2436" w:type="dxa"/>
          </w:tcPr>
          <w:p w:rsidR="00F9256D" w:rsidRPr="00FE44C9" w:rsidRDefault="00F9256D" w:rsidP="00E634D2">
            <w:pPr>
              <w:pStyle w:val="TAH"/>
              <w:rPr>
                <w:rFonts w:cs="Arial"/>
                <w:lang w:eastAsia="en-US"/>
              </w:rPr>
            </w:pPr>
            <w:r w:rsidRPr="00FE44C9">
              <w:rPr>
                <w:rFonts w:cs="Arial"/>
                <w:lang w:eastAsia="en-US"/>
              </w:rPr>
              <w:t>Subclause</w:t>
            </w:r>
          </w:p>
        </w:tc>
        <w:tc>
          <w:tcPr>
            <w:tcW w:w="4536" w:type="dxa"/>
          </w:tcPr>
          <w:p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trPr>
          <w:cantSplit/>
          <w:jc w:val="center"/>
        </w:trPr>
        <w:tc>
          <w:tcPr>
            <w:tcW w:w="2436" w:type="dxa"/>
          </w:tcPr>
          <w:p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lang w:eastAsia="ja-JP"/>
              </w:rPr>
              <w:t>or standalone NB-IoT</w:t>
            </w:r>
          </w:p>
        </w:tc>
        <w:tc>
          <w:tcPr>
            <w:tcW w:w="2721" w:type="dxa"/>
          </w:tcPr>
          <w:p w:rsidR="0075643D" w:rsidRPr="00FE44C9" w:rsidDel="006575B2" w:rsidRDefault="0075643D" w:rsidP="00E634D2">
            <w:pPr>
              <w:pStyle w:val="TAL"/>
              <w:rPr>
                <w:rFonts w:cs="Arial"/>
                <w:lang w:eastAsia="en-US"/>
              </w:rPr>
            </w:pPr>
          </w:p>
        </w:tc>
      </w:tr>
      <w:tr w:rsidR="00DE3E0B" w:rsidRPr="00FE44C9" w:rsidDel="002B4972">
        <w:trPr>
          <w:cantSplit/>
          <w:jc w:val="center"/>
        </w:trPr>
        <w:tc>
          <w:tcPr>
            <w:tcW w:w="2436" w:type="dxa"/>
          </w:tcPr>
          <w:p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rsidR="008F0F80" w:rsidRPr="00FE44C9" w:rsidDel="002B4972" w:rsidRDefault="008F0F80" w:rsidP="009002E0">
            <w:pPr>
              <w:pStyle w:val="TAL"/>
              <w:rPr>
                <w:rFonts w:cs="Arial"/>
                <w:lang w:eastAsia="en-US"/>
              </w:rPr>
            </w:pPr>
          </w:p>
        </w:tc>
      </w:tr>
      <w:tr w:rsidR="00DE3E0B" w:rsidRPr="00FE44C9" w:rsidDel="002B4972">
        <w:trPr>
          <w:cantSplit/>
          <w:jc w:val="center"/>
        </w:trPr>
        <w:tc>
          <w:tcPr>
            <w:tcW w:w="2436" w:type="dxa"/>
          </w:tcPr>
          <w:p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rsidR="00B42243" w:rsidRPr="00FE44C9" w:rsidRDefault="00B42243" w:rsidP="003819FB">
            <w:pPr>
              <w:pStyle w:val="TAL"/>
              <w:rPr>
                <w:rFonts w:cs="Arial"/>
                <w:lang w:eastAsia="en-US"/>
              </w:rPr>
            </w:pPr>
            <w:r w:rsidRPr="00FE44C9">
              <w:rPr>
                <w:rFonts w:cs="Arial"/>
                <w:lang w:eastAsia="en-US"/>
              </w:rPr>
              <w:t>9 kHz &lt; f ≤ 4 GHz: ±2.0 dB</w:t>
            </w:r>
          </w:p>
          <w:p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rsidR="00B42243" w:rsidRPr="00FE44C9" w:rsidDel="002B4972" w:rsidRDefault="00B42243" w:rsidP="003819FB">
            <w:pPr>
              <w:pStyle w:val="TAL"/>
              <w:rPr>
                <w:rFonts w:cs="Arial"/>
                <w:lang w:eastAsia="en-US"/>
              </w:rPr>
            </w:pPr>
          </w:p>
        </w:tc>
      </w:tr>
      <w:tr w:rsidR="00DE3E0B" w:rsidRPr="00FE44C9" w:rsidDel="002B4972">
        <w:trPr>
          <w:cantSplit/>
          <w:jc w:val="center"/>
        </w:trPr>
        <w:tc>
          <w:tcPr>
            <w:tcW w:w="2436" w:type="dxa"/>
          </w:tcPr>
          <w:p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rsidR="00B42243" w:rsidRPr="00FE44C9" w:rsidRDefault="00B42243" w:rsidP="003819FB">
            <w:pPr>
              <w:pStyle w:val="TAL"/>
              <w:rPr>
                <w:rFonts w:cs="Arial"/>
                <w:lang w:eastAsia="en-US"/>
              </w:rPr>
            </w:pPr>
            <w:r w:rsidRPr="00FE44C9">
              <w:rPr>
                <w:rFonts w:cs="Arial"/>
                <w:lang w:eastAsia="en-US"/>
              </w:rPr>
              <w:t>9 kHz &lt; f ≤ 4 GHz: ±2.0 dB</w:t>
            </w:r>
          </w:p>
          <w:p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rsidR="00B42243" w:rsidRPr="00FE44C9" w:rsidDel="002B4972" w:rsidRDefault="00B42243" w:rsidP="003819FB">
            <w:pPr>
              <w:pStyle w:val="TAL"/>
              <w:rPr>
                <w:rFonts w:cs="Arial"/>
                <w:lang w:eastAsia="en-US"/>
              </w:rPr>
            </w:pPr>
          </w:p>
        </w:tc>
      </w:tr>
      <w:tr w:rsidR="00DE3E0B" w:rsidRPr="00FE44C9" w:rsidDel="002B4972">
        <w:trPr>
          <w:cantSplit/>
          <w:jc w:val="center"/>
        </w:trPr>
        <w:tc>
          <w:tcPr>
            <w:tcW w:w="2436" w:type="dxa"/>
          </w:tcPr>
          <w:p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rsidR="00B42243" w:rsidRPr="00FE44C9" w:rsidRDefault="00B42243" w:rsidP="003819FB">
            <w:pPr>
              <w:pStyle w:val="TAL"/>
              <w:rPr>
                <w:rFonts w:cs="Arial"/>
                <w:lang w:eastAsia="en-US"/>
              </w:rPr>
            </w:pPr>
            <w:r w:rsidRPr="00FE44C9">
              <w:rPr>
                <w:rFonts w:cs="Arial"/>
                <w:lang w:eastAsia="en-US"/>
              </w:rPr>
              <w:t>9 kHz &lt; f ≤ 4 GHz: ±2.0 dB</w:t>
            </w:r>
          </w:p>
          <w:p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rsidR="00B42243" w:rsidRPr="00FE44C9" w:rsidDel="002B4972" w:rsidRDefault="00B42243" w:rsidP="003819FB">
            <w:pPr>
              <w:pStyle w:val="TAL"/>
              <w:rPr>
                <w:rFonts w:cs="Arial"/>
                <w:lang w:eastAsia="en-US"/>
              </w:rPr>
            </w:pPr>
          </w:p>
        </w:tc>
      </w:tr>
      <w:tr w:rsidR="00DE3E0B" w:rsidRPr="00FE44C9" w:rsidDel="002B4972">
        <w:trPr>
          <w:cantSplit/>
          <w:jc w:val="center"/>
        </w:trPr>
        <w:tc>
          <w:tcPr>
            <w:tcW w:w="2436" w:type="dxa"/>
          </w:tcPr>
          <w:p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rsidR="00B42243" w:rsidRPr="00FE44C9" w:rsidRDefault="00B42243" w:rsidP="003819FB">
            <w:pPr>
              <w:pStyle w:val="TAL"/>
              <w:rPr>
                <w:rFonts w:cs="Arial"/>
                <w:lang w:eastAsia="en-US"/>
              </w:rPr>
            </w:pPr>
            <w:r w:rsidRPr="00FE44C9">
              <w:rPr>
                <w:rFonts w:cs="v4.2.0"/>
                <w:lang w:eastAsia="en-US"/>
              </w:rPr>
              <w:t>±3.0 dB</w:t>
            </w:r>
          </w:p>
        </w:tc>
        <w:tc>
          <w:tcPr>
            <w:tcW w:w="2721" w:type="dxa"/>
          </w:tcPr>
          <w:p w:rsidR="00B42243" w:rsidRPr="00FE44C9" w:rsidDel="002B4972" w:rsidRDefault="00B42243" w:rsidP="003819FB">
            <w:pPr>
              <w:pStyle w:val="TAL"/>
              <w:rPr>
                <w:rFonts w:cs="Arial"/>
                <w:lang w:eastAsia="en-US"/>
              </w:rPr>
            </w:pPr>
          </w:p>
        </w:tc>
      </w:tr>
      <w:tr w:rsidR="00DE3E0B" w:rsidRPr="00FE44C9" w:rsidDel="002B4972">
        <w:trPr>
          <w:cantSplit/>
          <w:jc w:val="center"/>
        </w:trPr>
        <w:tc>
          <w:tcPr>
            <w:tcW w:w="2436" w:type="dxa"/>
          </w:tcPr>
          <w:p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rsidR="00B42243" w:rsidRPr="00FE44C9" w:rsidDel="002B4972" w:rsidRDefault="00B42243" w:rsidP="003819FB">
            <w:pPr>
              <w:pStyle w:val="TAL"/>
              <w:rPr>
                <w:rFonts w:cs="Arial"/>
                <w:lang w:eastAsia="en-US"/>
              </w:rPr>
            </w:pPr>
          </w:p>
        </w:tc>
      </w:tr>
      <w:tr w:rsidR="00DE3E0B" w:rsidRPr="00FE44C9" w:rsidDel="002B4972">
        <w:trPr>
          <w:cantSplit/>
          <w:jc w:val="center"/>
        </w:trPr>
        <w:tc>
          <w:tcPr>
            <w:tcW w:w="2436" w:type="dxa"/>
          </w:tcPr>
          <w:p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rsidR="00B42243" w:rsidRPr="00FE44C9" w:rsidRDefault="00B42243" w:rsidP="003819FB">
            <w:pPr>
              <w:pStyle w:val="TAL"/>
              <w:rPr>
                <w:rFonts w:cs="Arial"/>
                <w:lang w:eastAsia="en-US"/>
              </w:rPr>
            </w:pPr>
            <w:r w:rsidRPr="00FE44C9">
              <w:rPr>
                <w:rFonts w:cs="v4.2.0"/>
                <w:lang w:eastAsia="en-US"/>
              </w:rPr>
              <w:t>±3.0 dB</w:t>
            </w:r>
          </w:p>
        </w:tc>
        <w:tc>
          <w:tcPr>
            <w:tcW w:w="2721" w:type="dxa"/>
          </w:tcPr>
          <w:p w:rsidR="00B42243" w:rsidRPr="00FE44C9" w:rsidDel="002B4972" w:rsidRDefault="00B42243" w:rsidP="003819FB">
            <w:pPr>
              <w:pStyle w:val="TAL"/>
              <w:rPr>
                <w:rFonts w:cs="Arial"/>
                <w:lang w:eastAsia="en-US"/>
              </w:rPr>
            </w:pPr>
          </w:p>
        </w:tc>
      </w:tr>
      <w:tr w:rsidR="00DE3E0B" w:rsidRPr="00FE44C9">
        <w:trPr>
          <w:cantSplit/>
          <w:jc w:val="center"/>
        </w:trPr>
        <w:tc>
          <w:tcPr>
            <w:tcW w:w="2436" w:type="dxa"/>
          </w:tcPr>
          <w:p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rsidR="0075643D" w:rsidRPr="00FE44C9" w:rsidDel="006575B2" w:rsidRDefault="0075643D" w:rsidP="00E634D2">
            <w:pPr>
              <w:pStyle w:val="TAL"/>
              <w:rPr>
                <w:rFonts w:cs="Arial"/>
                <w:lang w:eastAsia="en-US"/>
              </w:rPr>
            </w:pPr>
          </w:p>
        </w:tc>
      </w:tr>
      <w:tr w:rsidR="00DE3E0B" w:rsidRPr="00FE44C9">
        <w:trPr>
          <w:cantSplit/>
          <w:jc w:val="center"/>
        </w:trPr>
        <w:tc>
          <w:tcPr>
            <w:tcW w:w="2436" w:type="dxa"/>
          </w:tcPr>
          <w:p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rsidR="008951E7" w:rsidRPr="00FE44C9" w:rsidRDefault="008951E7" w:rsidP="008951E7">
            <w:pPr>
              <w:pStyle w:val="TAL"/>
              <w:rPr>
                <w:lang w:eastAsia="ja-JP"/>
              </w:rPr>
            </w:pPr>
            <w:r w:rsidRPr="00FE44C9">
              <w:rPr>
                <w:rFonts w:cs="Arial"/>
                <w:u w:val="single"/>
                <w:lang w:eastAsia="en-US"/>
              </w:rPr>
              <w:t>For NR:</w:t>
            </w:r>
            <w:r w:rsidRPr="00FE44C9">
              <w:rPr>
                <w:rFonts w:cs="Arial"/>
                <w:lang w:eastAsia="en-US"/>
              </w:rPr>
              <w:br/>
            </w:r>
            <w:r w:rsidRPr="00FE44C9">
              <w:rPr>
                <w:lang w:eastAsia="ja-JP"/>
              </w:rPr>
              <w:t>5</w:t>
            </w:r>
            <w:r w:rsidRPr="00FE44C9">
              <w:rPr>
                <w:lang w:val="en-US" w:eastAsia="zh-CN"/>
              </w:rPr>
              <w:t xml:space="preserve"> </w:t>
            </w:r>
            <w:r w:rsidRPr="00FE44C9">
              <w:rPr>
                <w:lang w:eastAsia="ja-JP"/>
              </w:rPr>
              <w:t>MHz, 10</w:t>
            </w:r>
            <w:r w:rsidRPr="00FE44C9">
              <w:rPr>
                <w:lang w:val="en-US" w:eastAsia="zh-CN"/>
              </w:rPr>
              <w:t xml:space="preserve"> </w:t>
            </w:r>
            <w:r w:rsidRPr="00FE44C9">
              <w:rPr>
                <w:lang w:eastAsia="ja-JP"/>
              </w:rPr>
              <w:t xml:space="preserve">MHz </w:t>
            </w:r>
            <w:r w:rsidRPr="00FE44C9">
              <w:rPr>
                <w:lang w:val="en-US" w:eastAsia="zh-CN"/>
              </w:rPr>
              <w:t xml:space="preserve">BS </w:t>
            </w:r>
            <w:r w:rsidRPr="00FE44C9">
              <w:rPr>
                <w:lang w:eastAsia="ja-JP"/>
              </w:rPr>
              <w:t xml:space="preserve">Channel BW: </w:t>
            </w:r>
            <w:r w:rsidRPr="00FE44C9">
              <w:t>±</w:t>
            </w:r>
            <w:r w:rsidRPr="00FE44C9">
              <w:rPr>
                <w:lang w:eastAsia="ja-JP"/>
              </w:rPr>
              <w:t>100</w:t>
            </w:r>
            <w:r w:rsidRPr="00FE44C9">
              <w:rPr>
                <w:lang w:val="en-US" w:eastAsia="zh-CN"/>
              </w:rPr>
              <w:t xml:space="preserve"> </w:t>
            </w:r>
            <w:r w:rsidRPr="00FE44C9">
              <w:rPr>
                <w:lang w:eastAsia="ja-JP"/>
              </w:rPr>
              <w:t>kHz</w:t>
            </w:r>
          </w:p>
          <w:p w:rsidR="008951E7" w:rsidRPr="00FE44C9" w:rsidRDefault="008951E7" w:rsidP="008951E7">
            <w:pPr>
              <w:pStyle w:val="TAL"/>
              <w:rPr>
                <w:lang w:eastAsia="ja-JP"/>
              </w:rPr>
            </w:pPr>
            <w:r w:rsidRPr="00FE44C9">
              <w:rPr>
                <w:lang w:eastAsia="ja-JP"/>
              </w:rPr>
              <w:t>15</w:t>
            </w:r>
            <w:r w:rsidRPr="00FE44C9">
              <w:rPr>
                <w:lang w:val="en-US" w:eastAsia="zh-CN"/>
              </w:rPr>
              <w:t xml:space="preserve"> </w:t>
            </w:r>
            <w:r w:rsidRPr="00FE44C9">
              <w:rPr>
                <w:lang w:eastAsia="ja-JP"/>
              </w:rPr>
              <w:t xml:space="preserve">MHz, </w:t>
            </w:r>
            <w:r w:rsidRPr="00FE44C9">
              <w:rPr>
                <w:lang w:val="en-US" w:eastAsia="zh-CN"/>
              </w:rPr>
              <w:t xml:space="preserve">20 MHz, 25 MHz, 30 MHz, 40 MHz, 50 </w:t>
            </w:r>
            <w:r w:rsidRPr="00FE44C9">
              <w:rPr>
                <w:lang w:eastAsia="ja-JP"/>
              </w:rPr>
              <w:t>MHz</w:t>
            </w:r>
            <w:r w:rsidRPr="00FE44C9">
              <w:rPr>
                <w:lang w:val="en-US" w:eastAsia="zh-CN"/>
              </w:rPr>
              <w:t xml:space="preserve"> BS </w:t>
            </w:r>
            <w:r w:rsidRPr="00FE44C9">
              <w:rPr>
                <w:lang w:eastAsia="ja-JP"/>
              </w:rPr>
              <w:t xml:space="preserve">Channel BW: </w:t>
            </w:r>
            <w:r w:rsidRPr="00FE44C9">
              <w:t>±</w:t>
            </w:r>
            <w:r w:rsidRPr="00FE44C9">
              <w:rPr>
                <w:lang w:eastAsia="ja-JP"/>
              </w:rPr>
              <w:t>300</w:t>
            </w:r>
            <w:r w:rsidRPr="00FE44C9">
              <w:rPr>
                <w:lang w:val="en-US" w:eastAsia="zh-CN"/>
              </w:rPr>
              <w:t xml:space="preserve"> </w:t>
            </w:r>
            <w:r w:rsidRPr="00FE44C9">
              <w:rPr>
                <w:lang w:eastAsia="ja-JP"/>
              </w:rPr>
              <w:t>kHz</w:t>
            </w:r>
          </w:p>
          <w:p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rPr>
                <w:lang w:eastAsia="ja-JP"/>
              </w:rPr>
              <w:t>Channel BW</w:t>
            </w:r>
            <w:r w:rsidRPr="00FE44C9">
              <w:rPr>
                <w:lang w:val="en-US" w:eastAsia="zh-CN"/>
              </w:rPr>
              <w:t xml:space="preserve">: </w:t>
            </w:r>
            <w:r w:rsidRPr="00FE44C9">
              <w:t>±600</w:t>
            </w:r>
            <w:r w:rsidRPr="00FE44C9">
              <w:rPr>
                <w:lang w:val="en-US" w:eastAsia="zh-CN"/>
              </w:rPr>
              <w:t xml:space="preserve"> kHz</w:t>
            </w:r>
            <w:r w:rsidRPr="00FE44C9">
              <w:rPr>
                <w:rFonts w:cs="Arial"/>
                <w:u w:val="single"/>
                <w:lang w:eastAsia="en-US"/>
              </w:rPr>
              <w:t xml:space="preserve"> </w:t>
            </w:r>
          </w:p>
          <w:p w:rsidR="008951E7" w:rsidRPr="00FE44C9" w:rsidRDefault="008951E7" w:rsidP="008951E7">
            <w:pPr>
              <w:pStyle w:val="TAL"/>
              <w:rPr>
                <w:rFonts w:cs="Arial"/>
                <w:u w:val="single"/>
                <w:lang w:eastAsia="en-US"/>
              </w:rPr>
            </w:pPr>
          </w:p>
          <w:p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rsidR="00683446" w:rsidRPr="00FE44C9" w:rsidRDefault="00683446" w:rsidP="00683446">
            <w:pPr>
              <w:pStyle w:val="TAL"/>
              <w:rPr>
                <w:rFonts w:cs="Arial"/>
                <w:lang w:val="sv-FI" w:eastAsia="en-US"/>
              </w:rPr>
            </w:pPr>
            <w:r w:rsidRPr="00FE44C9">
              <w:rPr>
                <w:rFonts w:cs="Arial"/>
                <w:lang w:val="sv-FI" w:eastAsia="en-US"/>
              </w:rPr>
              <w:t>5MHz, 10MHz Channel BW: ±100kHz</w:t>
            </w:r>
          </w:p>
          <w:p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rsidR="00F9256D" w:rsidRPr="00FE44C9" w:rsidRDefault="00F9256D" w:rsidP="00E634D2">
            <w:pPr>
              <w:pStyle w:val="TAL"/>
              <w:rPr>
                <w:rFonts w:cs="Arial"/>
                <w:lang w:eastAsia="en-US"/>
              </w:rPr>
            </w:pPr>
          </w:p>
        </w:tc>
      </w:tr>
      <w:tr w:rsidR="00DE3E0B" w:rsidRPr="00FE44C9">
        <w:trPr>
          <w:cantSplit/>
          <w:jc w:val="center"/>
        </w:trPr>
        <w:tc>
          <w:tcPr>
            <w:tcW w:w="2436" w:type="dxa"/>
          </w:tcPr>
          <w:p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rsidR="008951E7" w:rsidRPr="00FE44C9" w:rsidRDefault="008951E7" w:rsidP="008951E7">
            <w:pPr>
              <w:pStyle w:val="TAL"/>
              <w:rPr>
                <w:rFonts w:cs="Arial"/>
                <w:lang w:eastAsia="ja-JP"/>
              </w:rPr>
            </w:pPr>
            <w:r w:rsidRPr="00FE44C9">
              <w:rPr>
                <w:rFonts w:cs="Arial"/>
                <w:lang w:eastAsia="ja-JP"/>
              </w:rPr>
              <w:t>ACLR</w:t>
            </w:r>
          </w:p>
          <w:p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rsidR="0086398E" w:rsidRPr="00FE44C9" w:rsidRDefault="0086398E" w:rsidP="0086398E">
            <w:pPr>
              <w:pStyle w:val="TAL"/>
              <w:rPr>
                <w:rFonts w:cs="Arial"/>
                <w:lang w:eastAsia="en-US"/>
              </w:rPr>
            </w:pPr>
          </w:p>
          <w:p w:rsidR="0086398E" w:rsidRPr="00FE44C9" w:rsidRDefault="0086398E" w:rsidP="0086398E">
            <w:pPr>
              <w:pStyle w:val="TAL"/>
              <w:rPr>
                <w:rFonts w:cs="Arial"/>
                <w:lang w:eastAsia="en-US"/>
              </w:rPr>
            </w:pPr>
            <w:r w:rsidRPr="00FE44C9">
              <w:rPr>
                <w:rFonts w:cs="Arial"/>
                <w:lang w:eastAsia="en-US"/>
              </w:rPr>
              <w:t>Absolute power ±2.0 dB, f ≤ 3.0GHz</w:t>
            </w:r>
          </w:p>
          <w:p w:rsidR="0086398E" w:rsidRPr="00FE44C9" w:rsidRDefault="0086398E" w:rsidP="0086398E">
            <w:pPr>
              <w:pStyle w:val="TAL"/>
              <w:rPr>
                <w:rFonts w:cs="Arial"/>
                <w:lang w:eastAsia="en-US"/>
              </w:rPr>
            </w:pPr>
            <w:r w:rsidRPr="00FE44C9">
              <w:rPr>
                <w:rFonts w:cs="Arial"/>
                <w:lang w:eastAsia="en-US"/>
              </w:rPr>
              <w:t>Absolute power ±2.5 dB, 3.0GHz &lt; f ≤ 4.2GHz</w:t>
            </w:r>
          </w:p>
          <w:p w:rsidR="008951E7" w:rsidRPr="00FE44C9" w:rsidRDefault="008951E7" w:rsidP="008951E7">
            <w:pPr>
              <w:pStyle w:val="TAL"/>
              <w:rPr>
                <w:rFonts w:cs="Arial"/>
                <w:lang w:eastAsia="ja-JP"/>
              </w:rPr>
            </w:pPr>
          </w:p>
          <w:p w:rsidR="008951E7" w:rsidRPr="00FE44C9" w:rsidRDefault="008951E7" w:rsidP="008951E7">
            <w:pPr>
              <w:pStyle w:val="TAL"/>
              <w:rPr>
                <w:rFonts w:cs="Arial"/>
                <w:lang w:eastAsia="ja-JP"/>
              </w:rPr>
            </w:pPr>
            <w:r w:rsidRPr="00FE44C9">
              <w:rPr>
                <w:rFonts w:cs="Arial"/>
                <w:lang w:eastAsia="ja-JP"/>
              </w:rPr>
              <w:t>CACLR</w:t>
            </w:r>
          </w:p>
          <w:p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rsidR="003C0A28" w:rsidRPr="00FE44C9" w:rsidRDefault="003C0A28" w:rsidP="00E634D2">
            <w:pPr>
              <w:pStyle w:val="TAL"/>
              <w:rPr>
                <w:rFonts w:cs="Arial"/>
                <w:lang w:eastAsia="en-US"/>
              </w:rPr>
            </w:pPr>
          </w:p>
        </w:tc>
      </w:tr>
      <w:tr w:rsidR="00F9256D" w:rsidRPr="00FE44C9">
        <w:trPr>
          <w:cantSplit/>
          <w:jc w:val="center"/>
        </w:trPr>
        <w:tc>
          <w:tcPr>
            <w:tcW w:w="2436" w:type="dxa"/>
          </w:tcPr>
          <w:p w:rsidR="00683446" w:rsidRPr="00FE44C9" w:rsidRDefault="00683446" w:rsidP="00683446">
            <w:pPr>
              <w:pStyle w:val="TAL"/>
              <w:tabs>
                <w:tab w:val="left" w:pos="523"/>
              </w:tabs>
              <w:rPr>
                <w:rFonts w:cs="Arial"/>
                <w:lang w:eastAsia="en-US"/>
              </w:rPr>
            </w:pPr>
            <w:r w:rsidRPr="00FE44C9">
              <w:rPr>
                <w:rFonts w:cs="Arial"/>
                <w:lang w:eastAsia="en-US"/>
              </w:rPr>
              <w:t xml:space="preserve">6.7 Transmitter intermodulation </w:t>
            </w:r>
          </w:p>
          <w:p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rsidR="00683446" w:rsidRPr="00FE44C9" w:rsidRDefault="00683446" w:rsidP="00683446">
            <w:pPr>
              <w:pStyle w:val="TAL"/>
              <w:rPr>
                <w:rFonts w:cs="Arial"/>
                <w:lang w:eastAsia="en-US"/>
              </w:rPr>
            </w:pPr>
            <w:r w:rsidRPr="00FE44C9">
              <w:rPr>
                <w:rFonts w:cs="Arial"/>
                <w:lang w:eastAsia="en-US"/>
              </w:rPr>
              <w:t xml:space="preserve"> </w:t>
            </w:r>
          </w:p>
          <w:p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rsidR="00F9256D" w:rsidRPr="00FE44C9" w:rsidRDefault="00F9256D" w:rsidP="004F6AD7"/>
    <w:p w:rsidR="00F9256D" w:rsidRPr="00FE44C9" w:rsidRDefault="00F9256D" w:rsidP="00F311C8">
      <w:pPr>
        <w:pStyle w:val="Heading4"/>
        <w:rPr>
          <w:lang w:eastAsia="sv-SE"/>
        </w:rPr>
      </w:pPr>
      <w:bookmarkStart w:id="47" w:name="_Toc21097153"/>
      <w:bookmarkStart w:id="48" w:name="_Toc29765037"/>
      <w:bookmarkStart w:id="49" w:name="_Toc37180502"/>
      <w:r w:rsidRPr="00FE44C9">
        <w:rPr>
          <w:lang w:eastAsia="sv-SE"/>
        </w:rPr>
        <w:lastRenderedPageBreak/>
        <w:t>4.1.</w:t>
      </w:r>
      <w:r w:rsidRPr="00FE44C9">
        <w:t>2.2</w:t>
      </w:r>
      <w:r w:rsidRPr="00FE44C9">
        <w:rPr>
          <w:lang w:eastAsia="sv-SE"/>
        </w:rPr>
        <w:tab/>
        <w:t xml:space="preserve">Measurement of </w:t>
      </w:r>
      <w:r w:rsidRPr="00FE44C9">
        <w:t>receiver</w:t>
      </w:r>
      <w:bookmarkEnd w:id="47"/>
      <w:bookmarkEnd w:id="48"/>
      <w:bookmarkEnd w:id="49"/>
    </w:p>
    <w:p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trPr>
          <w:cantSplit/>
          <w:jc w:val="center"/>
        </w:trPr>
        <w:tc>
          <w:tcPr>
            <w:tcW w:w="2285" w:type="dxa"/>
          </w:tcPr>
          <w:p w:rsidR="00F9256D" w:rsidRPr="00FE44C9" w:rsidRDefault="00F9256D" w:rsidP="006D3267">
            <w:pPr>
              <w:pStyle w:val="TAH"/>
              <w:rPr>
                <w:rFonts w:cs="Arial"/>
                <w:lang w:eastAsia="en-US"/>
              </w:rPr>
            </w:pPr>
            <w:r w:rsidRPr="00FE44C9">
              <w:rPr>
                <w:rFonts w:cs="Arial"/>
                <w:lang w:eastAsia="en-US"/>
              </w:rPr>
              <w:lastRenderedPageBreak/>
              <w:t>Subclause</w:t>
            </w:r>
          </w:p>
        </w:tc>
        <w:tc>
          <w:tcPr>
            <w:tcW w:w="3260" w:type="dxa"/>
            <w:gridSpan w:val="2"/>
          </w:tcPr>
          <w:p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trPr>
          <w:cantSplit/>
          <w:jc w:val="center"/>
        </w:trPr>
        <w:tc>
          <w:tcPr>
            <w:tcW w:w="2285" w:type="dxa"/>
          </w:tcPr>
          <w:p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rsidR="006D3267" w:rsidRPr="00FE44C9" w:rsidRDefault="006D3267" w:rsidP="006D3267">
            <w:pPr>
              <w:pStyle w:val="TAL"/>
              <w:rPr>
                <w:rFonts w:cs="Arial"/>
                <w:lang w:eastAsia="en-US"/>
              </w:rPr>
            </w:pPr>
            <w:r w:rsidRPr="00FE44C9">
              <w:rPr>
                <w:rFonts w:cs="Arial"/>
                <w:lang w:eastAsia="en-US"/>
              </w:rPr>
              <w:t>Overall system uncertainty comprises three quantities:</w:t>
            </w:r>
          </w:p>
          <w:p w:rsidR="006D3267" w:rsidRPr="00FE44C9" w:rsidRDefault="006D3267" w:rsidP="006D3267">
            <w:pPr>
              <w:pStyle w:val="TAL"/>
              <w:rPr>
                <w:rFonts w:cs="Arial"/>
                <w:lang w:eastAsia="en-US"/>
              </w:rPr>
            </w:pPr>
          </w:p>
          <w:p w:rsidR="006D3267" w:rsidRPr="00FE44C9" w:rsidRDefault="006D3267" w:rsidP="006D3267">
            <w:pPr>
              <w:pStyle w:val="TAL"/>
              <w:rPr>
                <w:rFonts w:cs="Arial"/>
                <w:lang w:eastAsia="en-US"/>
              </w:rPr>
            </w:pPr>
            <w:r w:rsidRPr="00FE44C9">
              <w:rPr>
                <w:rFonts w:cs="Arial"/>
                <w:lang w:eastAsia="en-US"/>
              </w:rPr>
              <w:t>1. Wanted signal level error</w:t>
            </w:r>
          </w:p>
          <w:p w:rsidR="006D3267" w:rsidRPr="00FE44C9" w:rsidRDefault="006D3267" w:rsidP="006D3267">
            <w:pPr>
              <w:pStyle w:val="TAL"/>
              <w:rPr>
                <w:rFonts w:cs="Arial"/>
                <w:lang w:eastAsia="en-US"/>
              </w:rPr>
            </w:pPr>
            <w:r w:rsidRPr="00FE44C9">
              <w:rPr>
                <w:rFonts w:cs="Arial"/>
                <w:lang w:eastAsia="en-US"/>
              </w:rPr>
              <w:t>2. Interferer signal level error</w:t>
            </w:r>
          </w:p>
          <w:p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rsidR="006D3267" w:rsidRPr="00FE44C9" w:rsidRDefault="006D3267" w:rsidP="006D3267">
            <w:pPr>
              <w:pStyle w:val="TAL"/>
              <w:rPr>
                <w:rFonts w:cs="Arial"/>
                <w:lang w:eastAsia="en-US"/>
              </w:rPr>
            </w:pPr>
          </w:p>
          <w:p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rsidR="006D3267" w:rsidRPr="00FE44C9" w:rsidRDefault="006D3267" w:rsidP="006D3267">
            <w:pPr>
              <w:pStyle w:val="TAL"/>
              <w:rPr>
                <w:rFonts w:cs="Arial"/>
                <w:lang w:eastAsia="en-US"/>
              </w:rPr>
            </w:pPr>
            <w:r w:rsidRPr="00FE44C9">
              <w:rPr>
                <w:rFonts w:cs="Arial"/>
                <w:lang w:eastAsia="en-US"/>
              </w:rPr>
              <w:t>Wanted signal level ± 0.7 dB</w:t>
            </w:r>
          </w:p>
          <w:p w:rsidR="006D3267" w:rsidRPr="00FE44C9" w:rsidRDefault="006D3267" w:rsidP="006D3267">
            <w:pPr>
              <w:pStyle w:val="TAL"/>
              <w:rPr>
                <w:rFonts w:cs="Arial"/>
                <w:lang w:eastAsia="en-US"/>
              </w:rPr>
            </w:pPr>
            <w:r w:rsidRPr="00FE44C9">
              <w:rPr>
                <w:rFonts w:cs="Arial"/>
                <w:lang w:eastAsia="en-US"/>
              </w:rPr>
              <w:t>Interferer signal level ± 0.7 dB</w:t>
            </w:r>
          </w:p>
          <w:p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rsidR="00782C9D" w:rsidRPr="00FE44C9" w:rsidRDefault="00782C9D" w:rsidP="00782C9D">
            <w:pPr>
              <w:pStyle w:val="TAL"/>
              <w:rPr>
                <w:rFonts w:cs="Arial"/>
                <w:lang w:eastAsia="en-US"/>
              </w:rPr>
            </w:pPr>
          </w:p>
          <w:p w:rsidR="00782C9D" w:rsidRPr="00FE44C9" w:rsidRDefault="00782C9D" w:rsidP="00782C9D">
            <w:pPr>
              <w:pStyle w:val="TAL"/>
              <w:rPr>
                <w:rFonts w:cs="Arial"/>
                <w:lang w:eastAsia="en-US"/>
              </w:rPr>
            </w:pPr>
            <w:r w:rsidRPr="00FE44C9">
              <w:rPr>
                <w:rFonts w:cs="Arial"/>
                <w:lang w:eastAsia="en-US"/>
              </w:rPr>
              <w:t>f ≤ 4.2 GHz</w:t>
            </w:r>
          </w:p>
          <w:p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trPr>
          <w:cantSplit/>
          <w:jc w:val="center"/>
        </w:trPr>
        <w:tc>
          <w:tcPr>
            <w:tcW w:w="2285" w:type="dxa"/>
          </w:tcPr>
          <w:p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trPr>
          <w:cantSplit/>
          <w:jc w:val="center"/>
        </w:trPr>
        <w:tc>
          <w:tcPr>
            <w:tcW w:w="2285" w:type="dxa"/>
            <w:tcBorders>
              <w:bottom w:val="single" w:sz="4" w:space="0" w:color="auto"/>
            </w:tcBorders>
          </w:tcPr>
          <w:p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trPr>
          <w:cantSplit/>
          <w:jc w:val="center"/>
        </w:trPr>
        <w:tc>
          <w:tcPr>
            <w:tcW w:w="2285" w:type="dxa"/>
            <w:tcBorders>
              <w:bottom w:val="single" w:sz="4" w:space="0" w:color="auto"/>
            </w:tcBorders>
          </w:tcPr>
          <w:p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rsidR="006D3267" w:rsidRPr="00FE44C9" w:rsidRDefault="006D3267" w:rsidP="006D3267">
            <w:pPr>
              <w:pStyle w:val="TAL"/>
              <w:rPr>
                <w:rFonts w:cs="Arial"/>
                <w:lang w:eastAsia="en-US"/>
              </w:rPr>
            </w:pPr>
            <w:r w:rsidRPr="00FE44C9">
              <w:rPr>
                <w:rFonts w:cs="Arial"/>
                <w:lang w:eastAsia="en-US"/>
              </w:rPr>
              <w:t>Overall system uncertainty comprises three quantities:</w:t>
            </w:r>
          </w:p>
          <w:p w:rsidR="006D3267" w:rsidRPr="00FE44C9" w:rsidRDefault="006D3267" w:rsidP="006D3267">
            <w:pPr>
              <w:pStyle w:val="TAL"/>
              <w:rPr>
                <w:rFonts w:cs="Arial"/>
                <w:lang w:eastAsia="en-US"/>
              </w:rPr>
            </w:pPr>
          </w:p>
          <w:p w:rsidR="006D3267" w:rsidRPr="00FE44C9" w:rsidRDefault="006D3267" w:rsidP="006D3267">
            <w:pPr>
              <w:pStyle w:val="TAL"/>
              <w:rPr>
                <w:rFonts w:cs="Arial"/>
                <w:lang w:eastAsia="en-US"/>
              </w:rPr>
            </w:pPr>
            <w:r w:rsidRPr="00FE44C9">
              <w:rPr>
                <w:rFonts w:cs="Arial"/>
                <w:lang w:eastAsia="en-US"/>
              </w:rPr>
              <w:t>1. Wanted signal level error</w:t>
            </w:r>
          </w:p>
          <w:p w:rsidR="006D3267" w:rsidRPr="00FE44C9" w:rsidRDefault="006D3267" w:rsidP="006D3267">
            <w:pPr>
              <w:pStyle w:val="TAL"/>
              <w:rPr>
                <w:rFonts w:cs="Arial"/>
                <w:lang w:eastAsia="en-US"/>
              </w:rPr>
            </w:pPr>
            <w:r w:rsidRPr="00FE44C9">
              <w:rPr>
                <w:rFonts w:cs="Arial"/>
                <w:lang w:eastAsia="en-US"/>
              </w:rPr>
              <w:t>2. Interferer signal level error</w:t>
            </w:r>
          </w:p>
          <w:p w:rsidR="006D3267" w:rsidRPr="00FE44C9" w:rsidRDefault="006D3267" w:rsidP="006D3267">
            <w:pPr>
              <w:pStyle w:val="TAL"/>
              <w:rPr>
                <w:rFonts w:cs="Arial"/>
                <w:lang w:eastAsia="en-US"/>
              </w:rPr>
            </w:pPr>
            <w:r w:rsidRPr="00FE44C9">
              <w:rPr>
                <w:rFonts w:cs="Arial"/>
                <w:lang w:eastAsia="en-US"/>
              </w:rPr>
              <w:t>3. Interferer broadband noise</w:t>
            </w:r>
          </w:p>
          <w:p w:rsidR="006D3267" w:rsidRPr="00FE44C9" w:rsidRDefault="006D3267" w:rsidP="006D3267">
            <w:pPr>
              <w:pStyle w:val="TAL"/>
              <w:rPr>
                <w:rFonts w:cs="Arial"/>
                <w:lang w:eastAsia="en-US"/>
              </w:rPr>
            </w:pPr>
          </w:p>
          <w:p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FE44C9" w:rsidRDefault="006D3267" w:rsidP="006D3267">
            <w:pPr>
              <w:pStyle w:val="TAL"/>
              <w:rPr>
                <w:rFonts w:cs="Arial"/>
                <w:lang w:eastAsia="en-US"/>
              </w:rPr>
            </w:pPr>
          </w:p>
          <w:p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rsidR="006D3267" w:rsidRPr="00FE44C9" w:rsidRDefault="006D3267" w:rsidP="006D3267">
            <w:pPr>
              <w:pStyle w:val="TAL"/>
              <w:rPr>
                <w:rFonts w:cs="Arial"/>
                <w:lang w:eastAsia="en-US"/>
              </w:rPr>
            </w:pPr>
          </w:p>
          <w:p w:rsidR="006D3267" w:rsidRPr="00FE44C9" w:rsidRDefault="006D3267" w:rsidP="006D3267">
            <w:pPr>
              <w:pStyle w:val="TAL"/>
              <w:rPr>
                <w:rFonts w:cs="Arial"/>
                <w:lang w:eastAsia="en-US"/>
              </w:rPr>
            </w:pPr>
            <w:r w:rsidRPr="00FE44C9">
              <w:rPr>
                <w:rFonts w:cs="Arial"/>
                <w:lang w:eastAsia="en-US"/>
              </w:rPr>
              <w:t>Out of band blocking, using CW interferer:</w:t>
            </w:r>
          </w:p>
          <w:p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rsidR="006D3267" w:rsidRPr="00FE44C9" w:rsidRDefault="00782C9D" w:rsidP="00782C9D">
            <w:pPr>
              <w:pStyle w:val="TAL"/>
              <w:rPr>
                <w:rFonts w:cs="Arial"/>
                <w:lang w:eastAsia="en-US"/>
              </w:rPr>
            </w:pPr>
            <w:r w:rsidRPr="00FE44C9">
              <w:rPr>
                <w:rFonts w:cs="Arial"/>
                <w:lang w:eastAsia="en-US"/>
              </w:rPr>
              <w:t>± 1.0 dB up to 4.2 GHz</w:t>
            </w:r>
          </w:p>
          <w:p w:rsidR="006D3267" w:rsidRPr="00FE44C9" w:rsidRDefault="006D3267" w:rsidP="006D3267">
            <w:pPr>
              <w:pStyle w:val="TAL"/>
              <w:rPr>
                <w:rFonts w:cs="Arial"/>
                <w:lang w:eastAsia="en-US"/>
              </w:rPr>
            </w:pPr>
            <w:r w:rsidRPr="00FE44C9">
              <w:rPr>
                <w:rFonts w:cs="Arial"/>
                <w:lang w:eastAsia="en-US"/>
              </w:rPr>
              <w:t>Interferer signal level:</w:t>
            </w:r>
          </w:p>
          <w:p w:rsidR="006D3267" w:rsidRPr="00FE44C9" w:rsidRDefault="006D3267" w:rsidP="006D3267">
            <w:pPr>
              <w:pStyle w:val="TAL"/>
              <w:rPr>
                <w:rFonts w:cs="Arial"/>
                <w:lang w:eastAsia="en-US"/>
              </w:rPr>
            </w:pPr>
            <w:r w:rsidRPr="00FE44C9">
              <w:rPr>
                <w:rFonts w:cs="Arial"/>
                <w:lang w:eastAsia="en-US"/>
              </w:rPr>
              <w:t>± 1.0 dB up to 3 GHz</w:t>
            </w:r>
          </w:p>
          <w:p w:rsidR="006D3267" w:rsidRPr="00FE44C9" w:rsidRDefault="006D3267" w:rsidP="006D3267">
            <w:pPr>
              <w:pStyle w:val="TAL"/>
              <w:rPr>
                <w:rFonts w:cs="Arial"/>
                <w:lang w:eastAsia="en-US"/>
              </w:rPr>
            </w:pPr>
            <w:r w:rsidRPr="00FE44C9">
              <w:rPr>
                <w:rFonts w:cs="Arial"/>
                <w:lang w:eastAsia="en-US"/>
              </w:rPr>
              <w:t>± 3.0 dB up to 12.75 GHz</w:t>
            </w:r>
          </w:p>
          <w:p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trPr>
          <w:cantSplit/>
          <w:jc w:val="center"/>
        </w:trPr>
        <w:tc>
          <w:tcPr>
            <w:tcW w:w="2395" w:type="dxa"/>
            <w:gridSpan w:val="2"/>
          </w:tcPr>
          <w:p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rsidR="006D3267" w:rsidRPr="00FE44C9" w:rsidRDefault="006D3267" w:rsidP="00033FE9">
            <w:pPr>
              <w:pStyle w:val="TAL"/>
              <w:rPr>
                <w:rFonts w:cs="Arial"/>
                <w:lang w:eastAsia="en-US"/>
              </w:rPr>
            </w:pPr>
            <w:r w:rsidRPr="00FE44C9">
              <w:rPr>
                <w:rFonts w:cs="Arial"/>
                <w:lang w:eastAsia="en-US"/>
              </w:rPr>
              <w:t>30 MHz ≤ f ≤ 4 GHz: ±2.0 dB</w:t>
            </w:r>
          </w:p>
          <w:p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rsidR="006D3267" w:rsidRPr="00FE44C9" w:rsidRDefault="006D3267" w:rsidP="00033FE9">
            <w:pPr>
              <w:pStyle w:val="TAL"/>
              <w:rPr>
                <w:rFonts w:cs="Arial"/>
                <w:lang w:eastAsia="en-US"/>
              </w:rPr>
            </w:pPr>
          </w:p>
        </w:tc>
      </w:tr>
      <w:tr w:rsidR="00DE3E0B" w:rsidRPr="00FE44C9">
        <w:trPr>
          <w:cantSplit/>
          <w:jc w:val="center"/>
        </w:trPr>
        <w:tc>
          <w:tcPr>
            <w:tcW w:w="2395" w:type="dxa"/>
            <w:gridSpan w:val="2"/>
          </w:tcPr>
          <w:p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rsidR="006D3267" w:rsidRPr="00FE44C9" w:rsidRDefault="006D3267" w:rsidP="00033FE9">
            <w:pPr>
              <w:pStyle w:val="TAL"/>
              <w:rPr>
                <w:rFonts w:cs="Arial"/>
                <w:lang w:eastAsia="en-US"/>
              </w:rPr>
            </w:pPr>
            <w:r w:rsidRPr="00FE44C9">
              <w:rPr>
                <w:rFonts w:cs="Arial"/>
                <w:lang w:eastAsia="en-US"/>
              </w:rPr>
              <w:t>Overall system uncertainty comprises four quantities:</w:t>
            </w:r>
          </w:p>
          <w:p w:rsidR="006D3267" w:rsidRPr="00FE44C9" w:rsidRDefault="006D3267" w:rsidP="00033FE9">
            <w:pPr>
              <w:pStyle w:val="TAL"/>
              <w:rPr>
                <w:rFonts w:cs="Arial"/>
                <w:lang w:eastAsia="en-US"/>
              </w:rPr>
            </w:pPr>
          </w:p>
          <w:p w:rsidR="006D3267" w:rsidRPr="00FE44C9" w:rsidRDefault="006D3267" w:rsidP="00033FE9">
            <w:pPr>
              <w:pStyle w:val="TAL"/>
              <w:rPr>
                <w:rFonts w:cs="Arial"/>
                <w:lang w:eastAsia="en-US"/>
              </w:rPr>
            </w:pPr>
            <w:r w:rsidRPr="00FE44C9">
              <w:rPr>
                <w:rFonts w:cs="Arial"/>
                <w:lang w:eastAsia="en-US"/>
              </w:rPr>
              <w:t>1. Wanted signal level error</w:t>
            </w:r>
          </w:p>
          <w:p w:rsidR="006D3267" w:rsidRPr="00FE44C9" w:rsidRDefault="006D3267" w:rsidP="00033FE9">
            <w:pPr>
              <w:pStyle w:val="TAL"/>
              <w:rPr>
                <w:rFonts w:cs="Arial"/>
                <w:lang w:eastAsia="en-US"/>
              </w:rPr>
            </w:pPr>
            <w:r w:rsidRPr="00FE44C9">
              <w:rPr>
                <w:rFonts w:cs="Arial"/>
                <w:lang w:eastAsia="en-US"/>
              </w:rPr>
              <w:t>2. CW Interferer level error</w:t>
            </w:r>
          </w:p>
          <w:p w:rsidR="006D3267" w:rsidRPr="00FE44C9" w:rsidRDefault="006D3267" w:rsidP="00033FE9">
            <w:pPr>
              <w:pStyle w:val="TAL"/>
              <w:rPr>
                <w:rFonts w:cs="Arial"/>
                <w:lang w:eastAsia="en-US"/>
              </w:rPr>
            </w:pPr>
            <w:r w:rsidRPr="00FE44C9">
              <w:rPr>
                <w:rFonts w:cs="Arial"/>
                <w:lang w:eastAsia="en-US"/>
              </w:rPr>
              <w:t>3. Modulated Interferer level error</w:t>
            </w:r>
          </w:p>
          <w:p w:rsidR="006D3267" w:rsidRPr="00FE44C9" w:rsidRDefault="006D3267" w:rsidP="00033FE9">
            <w:pPr>
              <w:pStyle w:val="TAL"/>
              <w:rPr>
                <w:rFonts w:cs="Arial"/>
                <w:lang w:eastAsia="en-US"/>
              </w:rPr>
            </w:pPr>
            <w:r w:rsidRPr="00FE44C9">
              <w:rPr>
                <w:rFonts w:cs="Arial"/>
                <w:lang w:eastAsia="en-US"/>
              </w:rPr>
              <w:t xml:space="preserve">4. Impact of interferer ACLR </w:t>
            </w:r>
          </w:p>
          <w:p w:rsidR="006D3267" w:rsidRPr="00FE44C9" w:rsidRDefault="006D3267" w:rsidP="00033FE9">
            <w:pPr>
              <w:pStyle w:val="TAL"/>
              <w:rPr>
                <w:rFonts w:cs="Arial"/>
                <w:lang w:eastAsia="en-US"/>
              </w:rPr>
            </w:pPr>
          </w:p>
          <w:p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rsidR="006D3267" w:rsidRPr="00FE44C9" w:rsidRDefault="006D3267" w:rsidP="00033FE9">
            <w:pPr>
              <w:pStyle w:val="TAL"/>
              <w:rPr>
                <w:rFonts w:cs="Arial"/>
                <w:lang w:eastAsia="en-US"/>
              </w:rPr>
            </w:pPr>
          </w:p>
          <w:p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FE44C9" w:rsidRDefault="006D3267" w:rsidP="00033FE9">
            <w:pPr>
              <w:pStyle w:val="TAL"/>
              <w:rPr>
                <w:rFonts w:cs="Arial"/>
                <w:lang w:eastAsia="en-US"/>
              </w:rPr>
            </w:pPr>
          </w:p>
          <w:p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rsidR="006D3267" w:rsidRPr="00FE44C9" w:rsidRDefault="006D3267" w:rsidP="00033FE9">
            <w:pPr>
              <w:pStyle w:val="TAL"/>
              <w:rPr>
                <w:rFonts w:cs="Arial"/>
                <w:lang w:eastAsia="en-US"/>
              </w:rPr>
            </w:pPr>
          </w:p>
          <w:p w:rsidR="00782C9D" w:rsidRPr="00FE44C9" w:rsidRDefault="00782C9D" w:rsidP="00782C9D">
            <w:pPr>
              <w:pStyle w:val="TAL"/>
              <w:rPr>
                <w:rFonts w:cs="Arial"/>
                <w:lang w:eastAsia="en-US"/>
              </w:rPr>
            </w:pPr>
            <w:r w:rsidRPr="00FE44C9">
              <w:rPr>
                <w:rFonts w:cs="Arial"/>
                <w:lang w:eastAsia="en-US"/>
              </w:rPr>
              <w:t xml:space="preserve">f ≤ 3.0 GHz </w:t>
            </w:r>
          </w:p>
          <w:p w:rsidR="006D3267" w:rsidRPr="00FE44C9" w:rsidRDefault="006D3267" w:rsidP="00033FE9">
            <w:pPr>
              <w:pStyle w:val="TAL"/>
              <w:rPr>
                <w:rFonts w:cs="Arial"/>
                <w:lang w:eastAsia="en-US"/>
              </w:rPr>
            </w:pPr>
            <w:r w:rsidRPr="00FE44C9">
              <w:rPr>
                <w:rFonts w:cs="Arial"/>
                <w:lang w:eastAsia="en-US"/>
              </w:rPr>
              <w:t xml:space="preserve">Wanted signal level ± 0.7dB </w:t>
            </w:r>
          </w:p>
          <w:p w:rsidR="006D3267" w:rsidRPr="00FE44C9" w:rsidRDefault="006D3267" w:rsidP="00033FE9">
            <w:pPr>
              <w:pStyle w:val="TAL"/>
              <w:rPr>
                <w:rFonts w:cs="Arial"/>
                <w:lang w:eastAsia="en-US"/>
              </w:rPr>
            </w:pPr>
            <w:r w:rsidRPr="00FE44C9">
              <w:rPr>
                <w:rFonts w:cs="Arial"/>
                <w:lang w:eastAsia="en-US"/>
              </w:rPr>
              <w:t>CW interferer level ± 0.5 dB</w:t>
            </w:r>
          </w:p>
          <w:p w:rsidR="006D3267" w:rsidRPr="00FE44C9" w:rsidRDefault="006D3267" w:rsidP="00033FE9">
            <w:pPr>
              <w:pStyle w:val="TAL"/>
              <w:rPr>
                <w:rFonts w:cs="Arial"/>
                <w:lang w:eastAsia="en-US"/>
              </w:rPr>
            </w:pPr>
            <w:r w:rsidRPr="00FE44C9">
              <w:rPr>
                <w:rFonts w:cs="Arial"/>
                <w:lang w:eastAsia="en-US"/>
              </w:rPr>
              <w:t>Mod interferer level ± 0.7 dB</w:t>
            </w:r>
          </w:p>
          <w:p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rsidR="00782C9D" w:rsidRPr="00FE44C9" w:rsidRDefault="00782C9D" w:rsidP="00782C9D">
            <w:pPr>
              <w:pStyle w:val="TAL"/>
              <w:rPr>
                <w:rFonts w:cs="Arial"/>
                <w:lang w:eastAsia="en-US"/>
              </w:rPr>
            </w:pPr>
          </w:p>
          <w:p w:rsidR="00782C9D" w:rsidRPr="00FE44C9" w:rsidRDefault="00782C9D" w:rsidP="00782C9D">
            <w:pPr>
              <w:pStyle w:val="TAL"/>
              <w:rPr>
                <w:rFonts w:cs="Arial"/>
                <w:lang w:eastAsia="en-US"/>
              </w:rPr>
            </w:pPr>
            <w:r w:rsidRPr="00FE44C9">
              <w:rPr>
                <w:rFonts w:cs="Arial"/>
                <w:noProof/>
                <w:lang w:eastAsia="sv-SE"/>
              </w:rPr>
              <w:t>f ≤ 4.2 GHz</w:t>
            </w:r>
          </w:p>
          <w:p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trPr>
          <w:cantSplit/>
          <w:jc w:val="center"/>
        </w:trPr>
        <w:tc>
          <w:tcPr>
            <w:tcW w:w="2395" w:type="dxa"/>
            <w:gridSpan w:val="2"/>
          </w:tcPr>
          <w:p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trPr>
          <w:cantSplit/>
          <w:trHeight w:val="185"/>
          <w:jc w:val="center"/>
        </w:trPr>
        <w:tc>
          <w:tcPr>
            <w:tcW w:w="9390" w:type="dxa"/>
            <w:gridSpan w:val="4"/>
            <w:tcBorders>
              <w:bottom w:val="single" w:sz="4" w:space="0" w:color="auto"/>
            </w:tcBorders>
          </w:tcPr>
          <w:p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rsidR="00F9256D" w:rsidRPr="00FE44C9" w:rsidRDefault="00F9256D" w:rsidP="00F9256D"/>
    <w:p w:rsidR="00F9256D" w:rsidRPr="00FE44C9" w:rsidRDefault="00F9256D" w:rsidP="00F311C8">
      <w:pPr>
        <w:pStyle w:val="Heading3"/>
        <w:rPr>
          <w:lang w:eastAsia="sv-SE"/>
        </w:rPr>
      </w:pPr>
      <w:bookmarkStart w:id="50" w:name="_Toc21097154"/>
      <w:bookmarkStart w:id="51" w:name="_Toc29765038"/>
      <w:bookmarkStart w:id="52" w:name="_Toc37180503"/>
      <w:r w:rsidRPr="00FE44C9">
        <w:rPr>
          <w:lang w:eastAsia="sv-SE"/>
        </w:rPr>
        <w:t>4.1.</w:t>
      </w:r>
      <w:r w:rsidRPr="00FE44C9">
        <w:t>3</w:t>
      </w:r>
      <w:r w:rsidRPr="00FE44C9">
        <w:rPr>
          <w:lang w:eastAsia="sv-SE"/>
        </w:rPr>
        <w:tab/>
        <w:t>Interpretation of measurement results</w:t>
      </w:r>
      <w:bookmarkEnd w:id="50"/>
      <w:bookmarkEnd w:id="51"/>
      <w:bookmarkEnd w:id="52"/>
    </w:p>
    <w:p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rsidR="00F9256D" w:rsidRPr="00FE44C9" w:rsidRDefault="00F9256D" w:rsidP="00F9256D">
      <w:pPr>
        <w:rPr>
          <w:rFonts w:cs="v4.2.0"/>
        </w:rPr>
      </w:pPr>
      <w:r w:rsidRPr="00FE44C9">
        <w:rPr>
          <w:rFonts w:cs="v5.0.0"/>
          <w:snapToGrid w:val="0"/>
        </w:rPr>
        <w:t>The Shared Risk principle is defined in ITU-R M.1545 [7].</w:t>
      </w:r>
    </w:p>
    <w:p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rsidR="00F9256D" w:rsidRPr="00FE44C9" w:rsidRDefault="00F9256D" w:rsidP="00F9256D">
      <w:pPr>
        <w:rPr>
          <w:rFonts w:cs="v4.2.0"/>
        </w:rPr>
      </w:pPr>
      <w:r w:rsidRPr="00FE44C9">
        <w:rPr>
          <w:rFonts w:cs="v4.2.0"/>
        </w:rPr>
        <w:t>The recorded value for the Test System uncertainty shall be, for each measurement, equal to or lower than the appropriate figure in subclause 4.1.2 of this specification.</w:t>
      </w:r>
    </w:p>
    <w:p w:rsidR="00F9256D" w:rsidRPr="00FE44C9" w:rsidRDefault="00F9256D" w:rsidP="00F9256D">
      <w:pPr>
        <w:rPr>
          <w:rFonts w:cs="v4.2.0"/>
        </w:rPr>
      </w:pPr>
      <w:r w:rsidRPr="00FE44C9">
        <w:rPr>
          <w:rFonts w:cs="v4.2.0"/>
        </w:rPr>
        <w:t>If the Test System for a test is known to have a measurement uncertainty greater than that specified in subclause 4.1.2, it is still permitted to use this apparatus provided that an adjustment is made as follows.</w:t>
      </w:r>
    </w:p>
    <w:p w:rsidR="00F9256D" w:rsidRPr="00FE44C9" w:rsidRDefault="00F9256D" w:rsidP="00F9256D">
      <w:pPr>
        <w:rPr>
          <w:rFonts w:cs="v4.2.0"/>
        </w:rPr>
      </w:pPr>
      <w:r w:rsidRPr="00FE44C9">
        <w:rPr>
          <w:rFonts w:cs="v4.2.0"/>
        </w:rPr>
        <w:t xml:space="preserve">Any additional uncertainty in the Test System over and above that specified in subclause 4.1.2 shall be used to tighten the </w:t>
      </w:r>
      <w:r w:rsidR="00DB7FF2" w:rsidRPr="00FE44C9">
        <w:rPr>
          <w:rFonts w:cs="v4.2.0"/>
        </w:rPr>
        <w:t>test requirement</w:t>
      </w:r>
      <w:r w:rsidRPr="00FE44C9">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FE44C9" w:rsidRDefault="004F6AD7" w:rsidP="00F311C8">
      <w:pPr>
        <w:pStyle w:val="Heading2"/>
      </w:pPr>
      <w:bookmarkStart w:id="53" w:name="_Toc21097155"/>
      <w:bookmarkStart w:id="54" w:name="_Toc29765039"/>
      <w:bookmarkStart w:id="55" w:name="_Toc37180504"/>
      <w:r w:rsidRPr="00FE44C9">
        <w:t>4.2</w:t>
      </w:r>
      <w:r w:rsidRPr="00FE44C9">
        <w:tab/>
        <w:t>Base S</w:t>
      </w:r>
      <w:r w:rsidR="00636AF4" w:rsidRPr="00FE44C9">
        <w:t>tation classes</w:t>
      </w:r>
      <w:bookmarkEnd w:id="53"/>
      <w:bookmarkEnd w:id="54"/>
      <w:bookmarkEnd w:id="55"/>
    </w:p>
    <w:p w:rsidR="00E42031" w:rsidRPr="00FE44C9" w:rsidRDefault="00E42031" w:rsidP="00E42031">
      <w:r w:rsidRPr="00FE44C9">
        <w:t>The requirements in this specification apply to Wide Area Base Stations, Medium Range Base Stations and Local Area Base Stations unless otherwise stated.</w:t>
      </w:r>
    </w:p>
    <w:p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FE44C9" w:rsidRDefault="00E42031" w:rsidP="00E42031">
      <w:r w:rsidRPr="00FE44C9">
        <w:t>Medium Range Base Stations are characterised by requirements derived from Micro Cell scenarios with a BS to UE minimum coupling loss equals to 53 dB.</w:t>
      </w:r>
    </w:p>
    <w:p w:rsidR="00E42031" w:rsidRPr="00FE44C9" w:rsidRDefault="00E42031" w:rsidP="00E42031">
      <w:r w:rsidRPr="00FE44C9">
        <w:t>Local Area Base Stations are characterised by requirements derived from Pico Cell scenarios with a BS to UE minimum coupling loss equal to 45 dB.</w:t>
      </w:r>
    </w:p>
    <w:p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rsidR="00E42031" w:rsidRPr="00FE44C9" w:rsidRDefault="00E42031" w:rsidP="00E42031">
      <w:r w:rsidRPr="00FE44C9">
        <w:t>The manufacturer shall declare the intended class of the BS under test.</w:t>
      </w:r>
    </w:p>
    <w:p w:rsidR="00636AF4" w:rsidRPr="00FE44C9" w:rsidRDefault="00636AF4" w:rsidP="00F311C8">
      <w:pPr>
        <w:pStyle w:val="Heading2"/>
      </w:pPr>
      <w:bookmarkStart w:id="56" w:name="_Toc21097156"/>
      <w:bookmarkStart w:id="57" w:name="_Toc29765040"/>
      <w:bookmarkStart w:id="58" w:name="_Toc37180505"/>
      <w:r w:rsidRPr="00FE44C9">
        <w:t>4.3</w:t>
      </w:r>
      <w:r w:rsidRPr="00FE44C9">
        <w:tab/>
        <w:t>Regional requirements</w:t>
      </w:r>
      <w:bookmarkEnd w:id="56"/>
      <w:bookmarkEnd w:id="57"/>
      <w:bookmarkEnd w:id="58"/>
    </w:p>
    <w:p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 [3][4][5]</w:t>
      </w:r>
      <w:r w:rsidR="00D34CBD" w:rsidRPr="00FE44C9">
        <w:t>[6]</w:t>
      </w:r>
      <w:r w:rsidR="008951E7" w:rsidRPr="00FE44C9">
        <w:t>[27]</w:t>
      </w:r>
      <w:r w:rsidRPr="00FE44C9">
        <w:t>.</w:t>
      </w:r>
    </w:p>
    <w:p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FE44C9" w:rsidRDefault="00F9256D" w:rsidP="00E634D2">
            <w:pPr>
              <w:pStyle w:val="TAH"/>
              <w:rPr>
                <w:rFonts w:cs="Arial"/>
                <w:lang w:eastAsia="en-US"/>
              </w:rPr>
            </w:pPr>
            <w:r w:rsidRPr="00FE44C9">
              <w:rPr>
                <w:rFonts w:cs="Arial"/>
                <w:lang w:eastAsia="en-US"/>
              </w:rPr>
              <w:t>Comments</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r w:rsidRPr="00FE44C9">
              <w:rPr>
                <w:rFonts w:cs="Arial"/>
                <w:lang w:eastAsia="en-US"/>
              </w:rPr>
              <w:t xml:space="preserve"> </w:t>
            </w:r>
          </w:p>
          <w:p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 [13] apply.</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FE44C9" w:rsidRDefault="00E00D02" w:rsidP="004D45FD">
            <w:pPr>
              <w:pStyle w:val="TAL"/>
              <w:rPr>
                <w:rFonts w:cs="Arial"/>
                <w:lang w:eastAsia="en-US"/>
              </w:rPr>
            </w:pPr>
            <w:r w:rsidRPr="00FE44C9">
              <w:rPr>
                <w:rFonts w:cs="Arial"/>
                <w:lang w:eastAsia="en-US"/>
              </w:rPr>
              <w:t>Spurious emissions</w:t>
            </w:r>
          </w:p>
          <w:p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 xml:space="preserve">In addition to the requirements in subclauses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FE44C9" w:rsidRDefault="00724FF0" w:rsidP="00E634D2">
            <w:pPr>
              <w:pStyle w:val="TAL"/>
              <w:rPr>
                <w:rFonts w:cs="Arial"/>
                <w:lang w:eastAsia="en-US"/>
              </w:rPr>
            </w:pPr>
            <w:r w:rsidRPr="00FE44C9">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rsidR="00E26E51" w:rsidRPr="00FE44C9" w:rsidRDefault="00E26E51" w:rsidP="00E26E51"/>
    <w:p w:rsidR="009545B3" w:rsidRPr="00FE44C9" w:rsidRDefault="004F6AD7" w:rsidP="00F311C8">
      <w:pPr>
        <w:pStyle w:val="Heading2"/>
      </w:pPr>
      <w:bookmarkStart w:id="59" w:name="_Toc21097157"/>
      <w:bookmarkStart w:id="60" w:name="_Toc29765041"/>
      <w:bookmarkStart w:id="61" w:name="_Toc37180506"/>
      <w:r w:rsidRPr="00FE44C9">
        <w:lastRenderedPageBreak/>
        <w:t>4.4</w:t>
      </w:r>
      <w:r w:rsidRPr="00FE44C9">
        <w:tab/>
        <w:t>Operating bands and band c</w:t>
      </w:r>
      <w:r w:rsidR="009545B3" w:rsidRPr="00FE44C9">
        <w:t>ategories</w:t>
      </w:r>
      <w:bookmarkEnd w:id="59"/>
      <w:bookmarkEnd w:id="60"/>
      <w:bookmarkEnd w:id="61"/>
    </w:p>
    <w:p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 [3], TS 25.105 [4]</w:t>
      </w:r>
      <w:r w:rsidR="008951E7" w:rsidRPr="00FE44C9">
        <w:t>,</w:t>
      </w:r>
      <w:r w:rsidRPr="00FE44C9">
        <w:t xml:space="preserve"> TS 36.104 [5]</w:t>
      </w:r>
      <w:r w:rsidR="008951E7" w:rsidRPr="00FE44C9">
        <w:t xml:space="preserve"> and TS 38.104 [27]</w:t>
      </w:r>
      <w:r w:rsidRPr="00FE44C9">
        <w:t>. For the purpose of defining the BS requirements, the operating bands are divided into three band categories as follows:</w:t>
      </w:r>
    </w:p>
    <w:p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rsidR="00F9256D" w:rsidRPr="00FE44C9" w:rsidRDefault="00F9256D" w:rsidP="00F9256D">
      <w:pPr>
        <w:pStyle w:val="NO"/>
      </w:pPr>
      <w:r w:rsidRPr="00FE44C9">
        <w:t>NOTE:</w:t>
      </w:r>
      <w:r w:rsidRPr="00FE44C9">
        <w:tab/>
        <w:t>For UTRA TDD, requirements in the present document cover the 1.28 Mcps UTRA TDD option.</w:t>
      </w:r>
    </w:p>
    <w:p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D405B">
            <w:pPr>
              <w:pStyle w:val="TAH"/>
              <w:rPr>
                <w:rFonts w:cs="Arial"/>
                <w:lang w:eastAsia="en-US"/>
              </w:rPr>
            </w:pPr>
            <w:r w:rsidRPr="00FE44C9">
              <w:rPr>
                <w:rFonts w:cs="Arial"/>
                <w:lang w:eastAsia="en-US"/>
              </w:rPr>
              <w:t>GSM/EDGE</w:t>
            </w:r>
          </w:p>
          <w:p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D405B">
            <w:pPr>
              <w:pStyle w:val="TAH"/>
              <w:rPr>
                <w:rFonts w:cs="Arial"/>
                <w:lang w:eastAsia="en-US"/>
              </w:rPr>
            </w:pPr>
            <w:r w:rsidRPr="00FE44C9">
              <w:rPr>
                <w:rFonts w:cs="Arial"/>
                <w:lang w:eastAsia="en-US"/>
              </w:rPr>
              <w:t>Band category</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4)</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4)</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4)</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w:t>
            </w:r>
          </w:p>
          <w:p w:rsidR="00E2714F" w:rsidRPr="00FE44C9" w:rsidRDefault="00E2714F" w:rsidP="00E2714F">
            <w:pPr>
              <w:pStyle w:val="TAC"/>
              <w:rPr>
                <w:rFonts w:cs="Arial"/>
                <w:lang w:eastAsia="en-US"/>
              </w:rPr>
            </w:pPr>
            <w:r w:rsidRPr="00FE44C9">
              <w:rPr>
                <w:rFonts w:cs="Arial"/>
                <w:lang w:eastAsia="en-US"/>
              </w:rPr>
              <w:t>NOTE 5)</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4)</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szCs w:val="18"/>
                <w:lang w:eastAsia="ja-JP"/>
              </w:rPr>
              <w:t>(NOTE 3, NOTE 5)</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4, NOTE 7)</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 NOTE 5)</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2, NOTE 5)</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lang w:eastAsia="en-US"/>
              </w:rPr>
            </w:pPr>
            <w:r w:rsidRPr="00FE44C9">
              <w:rPr>
                <w:rFonts w:cs="Arial"/>
                <w:lang w:eastAsia="en-US"/>
              </w:rPr>
              <w:t>1</w:t>
            </w:r>
          </w:p>
          <w:p w:rsidR="00E2714F" w:rsidRPr="00FE44C9" w:rsidRDefault="00E2714F" w:rsidP="00E2714F">
            <w:pPr>
              <w:pStyle w:val="TAC"/>
              <w:rPr>
                <w:rFonts w:cs="Arial"/>
                <w:lang w:eastAsia="en-US"/>
              </w:rPr>
            </w:pPr>
            <w:r w:rsidRPr="00FE44C9">
              <w:rPr>
                <w:rFonts w:cs="Arial"/>
                <w:lang w:eastAsia="en-US"/>
              </w:rPr>
              <w:t>(NOTE 4, NOTE 9)</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rPr>
            </w:pPr>
            <w:r w:rsidRPr="00FE44C9">
              <w:rPr>
                <w:rFonts w:cs="Arial"/>
              </w:rPr>
              <w:t>1</w:t>
            </w:r>
          </w:p>
          <w:p w:rsidR="00E2714F" w:rsidRPr="00FE44C9" w:rsidRDefault="00E2714F" w:rsidP="00E2714F">
            <w:pPr>
              <w:pStyle w:val="TAC"/>
              <w:rPr>
                <w:rFonts w:cs="Arial"/>
              </w:rPr>
            </w:pPr>
            <w:r w:rsidRPr="00FE44C9">
              <w:rPr>
                <w:rFonts w:cs="Arial"/>
              </w:rPr>
              <w:t>(NOTE 4)</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rPr>
            </w:pPr>
            <w:r w:rsidRPr="00FE44C9">
              <w:rPr>
                <w:rFonts w:cs="Arial"/>
              </w:rPr>
              <w:t>1</w:t>
            </w:r>
          </w:p>
          <w:p w:rsidR="00E2714F" w:rsidRPr="00FE44C9" w:rsidRDefault="00E2714F" w:rsidP="00E2714F">
            <w:pPr>
              <w:pStyle w:val="TAC"/>
              <w:rPr>
                <w:rFonts w:cs="Arial"/>
              </w:rPr>
            </w:pPr>
            <w:r w:rsidRPr="00FE44C9">
              <w:rPr>
                <w:rFonts w:cs="Arial"/>
              </w:rPr>
              <w:t>(NOTE 4)</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rPr>
            </w:pPr>
            <w:r w:rsidRPr="00FE44C9">
              <w:rPr>
                <w:rFonts w:cs="Arial"/>
              </w:rPr>
              <w:t>1</w:t>
            </w:r>
          </w:p>
          <w:p w:rsidR="00E2714F" w:rsidRPr="00FE44C9" w:rsidRDefault="00E2714F" w:rsidP="00E2714F">
            <w:pPr>
              <w:pStyle w:val="TAC"/>
              <w:rPr>
                <w:rFonts w:cs="Arial"/>
              </w:rPr>
            </w:pPr>
            <w:r w:rsidRPr="00FE44C9">
              <w:rPr>
                <w:rFonts w:cs="Arial"/>
              </w:rPr>
              <w:t>(NOTE 4)</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hint="eastAsia"/>
                <w:sz w:val="18"/>
                <w:lang w:eastAsia="ja-JP"/>
              </w:rPr>
              <w:t>1</w:t>
            </w:r>
          </w:p>
          <w:p w:rsidR="00E2714F" w:rsidRPr="00FE44C9" w:rsidRDefault="00E2714F" w:rsidP="00E2714F">
            <w:pPr>
              <w:pStyle w:val="TAC"/>
              <w:rPr>
                <w:rFonts w:cs="Arial"/>
              </w:rPr>
            </w:pPr>
            <w:r w:rsidRPr="00FE44C9">
              <w:rPr>
                <w:rFonts w:cs="Arial" w:hint="eastAsia"/>
                <w:lang w:eastAsia="ja-JP"/>
              </w:rPr>
              <w:t>(NOTE 4)</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rPr>
            </w:pPr>
            <w:r w:rsidRPr="00FE44C9">
              <w:rPr>
                <w:rFonts w:cs="Arial"/>
              </w:rPr>
              <w:t>1</w:t>
            </w:r>
          </w:p>
          <w:p w:rsidR="00E2714F" w:rsidRPr="00FE44C9" w:rsidRDefault="00E2714F" w:rsidP="00E2714F">
            <w:pPr>
              <w:pStyle w:val="TAC"/>
              <w:rPr>
                <w:rFonts w:cs="Arial"/>
              </w:rPr>
            </w:pPr>
            <w:r w:rsidRPr="00FE44C9">
              <w:rPr>
                <w:rFonts w:cs="Arial"/>
              </w:rPr>
              <w:t>(NOTE 2, NOTE 5)</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vertAlign w:val="superscript"/>
              </w:rPr>
            </w:pPr>
            <w:r w:rsidRPr="00FE44C9">
              <w:rPr>
                <w:rFonts w:cs="Arial"/>
              </w:rPr>
              <w:t>1</w:t>
            </w:r>
          </w:p>
          <w:p w:rsidR="00E2714F" w:rsidRPr="00FE44C9" w:rsidRDefault="00E2714F" w:rsidP="00E2714F">
            <w:pPr>
              <w:pStyle w:val="TAC"/>
              <w:rPr>
                <w:rFonts w:cs="Arial"/>
              </w:rPr>
            </w:pPr>
            <w:r w:rsidRPr="00FE44C9">
              <w:rPr>
                <w:rFonts w:cs="Arial"/>
              </w:rPr>
              <w:t>(NOTE 2, NOTE 5)</w:t>
            </w:r>
          </w:p>
        </w:tc>
      </w:tr>
      <w:tr w:rsidR="00DE3E0B" w:rsidRPr="00FE44C9"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sz w:val="18"/>
                <w:lang w:eastAsia="ja-JP"/>
              </w:rPr>
              <w:t>1</w:t>
            </w:r>
          </w:p>
          <w:p w:rsidR="00E2714F" w:rsidRPr="00FE44C9" w:rsidRDefault="00E2714F" w:rsidP="00E2714F">
            <w:pPr>
              <w:pStyle w:val="TAC"/>
              <w:rPr>
                <w:rFonts w:cs="Arial"/>
              </w:rPr>
            </w:pPr>
            <w:r w:rsidRPr="00FE44C9">
              <w:rPr>
                <w:rFonts w:cs="Arial"/>
                <w:lang w:eastAsia="ja-JP"/>
              </w:rPr>
              <w:t>(NOTE 4)</w:t>
            </w:r>
          </w:p>
        </w:tc>
      </w:tr>
      <w:tr w:rsidR="008E6737" w:rsidRPr="00FE44C9"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rsidR="00E2714F" w:rsidRPr="00FE44C9" w:rsidRDefault="00E2714F" w:rsidP="00E2714F">
            <w:pPr>
              <w:pStyle w:val="TAN"/>
              <w:rPr>
                <w:rFonts w:cs="Arial"/>
                <w:lang w:eastAsia="en-US"/>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tc>
      </w:tr>
    </w:tbl>
    <w:p w:rsidR="00C473FF" w:rsidRPr="00FE44C9" w:rsidRDefault="00C473FF" w:rsidP="00C473FF"/>
    <w:p w:rsidR="00F9256D" w:rsidRPr="00FE44C9" w:rsidRDefault="00C473FF" w:rsidP="00C473FF">
      <w:pPr>
        <w:pStyle w:val="NO"/>
      </w:pPr>
      <w:r w:rsidRPr="00FE44C9">
        <w:t>NOTE:</w:t>
      </w:r>
      <w:r w:rsidRPr="00FE44C9">
        <w:tab/>
        <w:t>For BS capable of multi-band operation, the supported operating bands may belong to different Band Categories.</w:t>
      </w:r>
    </w:p>
    <w:p w:rsidR="00F9256D" w:rsidRPr="00FE44C9" w:rsidRDefault="00F9256D" w:rsidP="0048036E">
      <w:pPr>
        <w:pStyle w:val="TH"/>
      </w:pPr>
      <w:r w:rsidRPr="00FE44C9">
        <w:lastRenderedPageBreak/>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rPr>
            </w:pPr>
            <w:r w:rsidRPr="00FE44C9">
              <w:rPr>
                <w:rFonts w:cs="Arial"/>
                <w:lang w:eastAsia="en-US"/>
              </w:rPr>
              <w:t>3</w:t>
            </w:r>
          </w:p>
          <w:p w:rsidR="00913132" w:rsidRPr="00FE44C9" w:rsidRDefault="00913132" w:rsidP="00913132">
            <w:pPr>
              <w:pStyle w:val="TAC"/>
              <w:rPr>
                <w:rFonts w:cs="Arial"/>
                <w:lang w:eastAsia="en-US"/>
              </w:rPr>
            </w:pPr>
            <w:r w:rsidRPr="00FE44C9">
              <w:rPr>
                <w:rFonts w:cs="Arial"/>
              </w:rPr>
              <w:t>(NOTE 1)</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rFonts w:cs="Arial"/>
                <w:lang w:eastAsia="en-US"/>
              </w:rPr>
            </w:pPr>
            <w:r w:rsidRPr="00FE44C9">
              <w:rPr>
                <w:rFonts w:cs="Arial"/>
                <w:lang w:eastAsia="en-US"/>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146" w:type="dxa"/>
            <w:tcBorders>
              <w:top w:val="single" w:sz="4" w:space="0" w:color="auto"/>
              <w:bottom w:val="single" w:sz="4" w:space="0" w:color="auto"/>
            </w:tcBorders>
          </w:tcPr>
          <w:p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3</w:t>
            </w:r>
          </w:p>
        </w:tc>
      </w:tr>
      <w:tr w:rsidR="00DE3E0B" w:rsidRPr="00FE44C9"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3</w:t>
            </w:r>
          </w:p>
        </w:tc>
      </w:tr>
      <w:tr w:rsidR="00DE3E0B" w:rsidRPr="00FE44C9"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Pr="00FE44C9" w:rsidRDefault="00913132" w:rsidP="004900B9">
            <w:pPr>
              <w:pStyle w:val="TAC"/>
              <w:rPr>
                <w:lang w:eastAsia="ja-JP"/>
              </w:rPr>
            </w:pPr>
            <w:r w:rsidRPr="00FE44C9">
              <w:rPr>
                <w:lang w:eastAsia="ja-JP"/>
              </w:rPr>
              <w:t>3</w:t>
            </w:r>
          </w:p>
          <w:p w:rsidR="00913132" w:rsidRPr="00FE44C9" w:rsidRDefault="004900B9" w:rsidP="004900B9">
            <w:pPr>
              <w:pStyle w:val="TAC"/>
              <w:rPr>
                <w:lang w:eastAsia="ja-JP"/>
              </w:rPr>
            </w:pPr>
            <w:r w:rsidRPr="00FE44C9">
              <w:rPr>
                <w:lang w:eastAsia="ja-JP"/>
              </w:rPr>
              <w:t>(NOTE 2)</w:t>
            </w:r>
          </w:p>
        </w:tc>
      </w:tr>
      <w:tr w:rsidR="00DE3E0B" w:rsidRPr="00FE44C9"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Pr="00FE44C9" w:rsidRDefault="00913132" w:rsidP="004900B9">
            <w:pPr>
              <w:pStyle w:val="TAC"/>
              <w:rPr>
                <w:lang w:eastAsia="ja-JP"/>
              </w:rPr>
            </w:pPr>
            <w:r w:rsidRPr="00FE44C9">
              <w:rPr>
                <w:lang w:eastAsia="ja-JP"/>
              </w:rPr>
              <w:t>3</w:t>
            </w:r>
          </w:p>
          <w:p w:rsidR="00913132" w:rsidRPr="00FE44C9" w:rsidRDefault="004900B9" w:rsidP="004900B9">
            <w:pPr>
              <w:pStyle w:val="TAC"/>
              <w:rPr>
                <w:lang w:eastAsia="ja-JP"/>
              </w:rPr>
            </w:pPr>
            <w:r w:rsidRPr="00FE44C9">
              <w:rPr>
                <w:lang w:eastAsia="ja-JP"/>
              </w:rPr>
              <w:t>(NOTE 2)</w:t>
            </w:r>
          </w:p>
        </w:tc>
      </w:tr>
      <w:tr w:rsidR="00913132" w:rsidRPr="00FE44C9"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Pr="00FE44C9" w:rsidRDefault="00913132" w:rsidP="004900B9">
            <w:pPr>
              <w:pStyle w:val="TAN"/>
            </w:pPr>
            <w:r w:rsidRPr="00FE44C9">
              <w:rPr>
                <w:lang w:eastAsia="ja-JP"/>
              </w:rPr>
              <w:t>NOTE 1:</w:t>
            </w:r>
            <w:r w:rsidRPr="00FE44C9">
              <w:tab/>
              <w:t>The band supports NB-IoT (in certain regions).</w:t>
            </w:r>
          </w:p>
          <w:p w:rsidR="00913132" w:rsidRPr="00FE44C9" w:rsidRDefault="004900B9" w:rsidP="004900B9">
            <w:pPr>
              <w:pStyle w:val="TAN"/>
              <w:rPr>
                <w:lang w:eastAsia="ja-JP"/>
              </w:rPr>
            </w:pPr>
            <w:r w:rsidRPr="00FE44C9">
              <w:rPr>
                <w:lang w:eastAsia="ja-JP"/>
              </w:rPr>
              <w:t>NOTE 2:</w:t>
            </w:r>
            <w:r w:rsidRPr="00FE44C9">
              <w:rPr>
                <w:lang w:eastAsia="ja-JP"/>
              </w:rPr>
              <w:tab/>
              <w:t>The band is for NR only.</w:t>
            </w:r>
          </w:p>
        </w:tc>
      </w:tr>
    </w:tbl>
    <w:p w:rsidR="00F9256D" w:rsidRPr="00FE44C9" w:rsidRDefault="00F9256D" w:rsidP="00F9256D"/>
    <w:p w:rsidR="00CF6B59" w:rsidRPr="00FE44C9" w:rsidRDefault="00CF6B59" w:rsidP="0048036E">
      <w:pPr>
        <w:pStyle w:val="TH"/>
      </w:pPr>
      <w:r w:rsidRPr="00FE44C9">
        <w:t xml:space="preserve">Table 4.4-3. </w:t>
      </w:r>
      <w:r w:rsidR="006B540F" w:rsidRPr="00FE44C9">
        <w:t>Void</w:t>
      </w:r>
    </w:p>
    <w:p w:rsidR="00CF6B59" w:rsidRPr="00FE44C9" w:rsidRDefault="00CF6B59" w:rsidP="00CF6B59">
      <w:pPr>
        <w:pStyle w:val="TH"/>
      </w:pPr>
      <w:r w:rsidRPr="00FE44C9">
        <w:t xml:space="preserve">Table 4.4-4. </w:t>
      </w:r>
      <w:r w:rsidR="006B540F" w:rsidRPr="00FE44C9">
        <w:t>Void</w:t>
      </w:r>
    </w:p>
    <w:p w:rsidR="006B540F" w:rsidRPr="00FE44C9" w:rsidRDefault="006B540F" w:rsidP="00F9256D">
      <w:r w:rsidRPr="00FE44C9">
        <w:t>E-UTRA is designed to operate for the carrier aggregation bands defined in Tables 5.5-2, 5.5-3 and 5.5-4 of TS 36.104 [5].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9A4B89" w:rsidRPr="00FE44C9">
        <w:t>subclause</w:t>
      </w:r>
      <w:r w:rsidRPr="00FE44C9">
        <w:t xml:space="preserve"> 5.6 of TS 36.104 [5].</w:t>
      </w:r>
    </w:p>
    <w:p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9A4B89" w:rsidRPr="00FE44C9">
        <w:t>subclause</w:t>
      </w:r>
      <w:r w:rsidRPr="00FE44C9">
        <w:rPr>
          <w:lang w:eastAsia="zh-CN"/>
        </w:rPr>
        <w:t xml:space="preserve"> 5.6 of TS 36.104 [5].</w:t>
      </w:r>
    </w:p>
    <w:p w:rsidR="009A4B89" w:rsidRPr="00FE44C9" w:rsidRDefault="009A4B89" w:rsidP="00F9256D">
      <w:r w:rsidRPr="00FE44C9">
        <w:rPr>
          <w:lang w:eastAsia="zh-CN"/>
        </w:rPr>
        <w:t xml:space="preserve">The NR BS channel bandwidth and PRB utilization is specified in </w:t>
      </w:r>
      <w:r w:rsidRPr="00FE44C9">
        <w:t>subclause</w:t>
      </w:r>
      <w:r w:rsidRPr="00FE44C9">
        <w:rPr>
          <w:lang w:eastAsia="zh-CN"/>
        </w:rPr>
        <w:t xml:space="preserve"> 5.3 of TS 38.104 [27].</w:t>
      </w:r>
    </w:p>
    <w:p w:rsidR="00F9256D" w:rsidRPr="00FE44C9" w:rsidRDefault="00F9256D" w:rsidP="00F311C8">
      <w:pPr>
        <w:pStyle w:val="Heading3"/>
      </w:pPr>
      <w:bookmarkStart w:id="62" w:name="_Toc21097158"/>
      <w:bookmarkStart w:id="63" w:name="_Toc29765042"/>
      <w:bookmarkStart w:id="64" w:name="_Toc37180507"/>
      <w:r w:rsidRPr="00FE44C9">
        <w:t>4.4.1</w:t>
      </w:r>
      <w:r w:rsidRPr="00FE44C9">
        <w:tab/>
        <w:t>Band category 1 aspects (BC1)</w:t>
      </w:r>
      <w:bookmarkEnd w:id="62"/>
      <w:bookmarkEnd w:id="63"/>
      <w:bookmarkEnd w:id="64"/>
    </w:p>
    <w:p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 </w:t>
      </w:r>
    </w:p>
    <w:p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rsidTr="00711894">
        <w:trPr>
          <w:jc w:val="center"/>
        </w:trPr>
        <w:tc>
          <w:tcPr>
            <w:tcW w:w="0" w:type="auto"/>
          </w:tcPr>
          <w:p w:rsidR="00F9256D" w:rsidRPr="00FE44C9" w:rsidRDefault="00F9256D" w:rsidP="00E634D2">
            <w:pPr>
              <w:pStyle w:val="TAH"/>
              <w:rPr>
                <w:rFonts w:cs="Arial"/>
                <w:lang w:eastAsia="en-US"/>
              </w:rPr>
            </w:pPr>
            <w:r w:rsidRPr="00FE44C9">
              <w:rPr>
                <w:rFonts w:cs="Arial"/>
                <w:lang w:eastAsia="en-US"/>
              </w:rPr>
              <w:t>RAT</w:t>
            </w:r>
          </w:p>
        </w:tc>
        <w:tc>
          <w:tcPr>
            <w:tcW w:w="2637" w:type="dxa"/>
          </w:tcPr>
          <w:p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rsidTr="00711894">
        <w:trPr>
          <w:jc w:val="center"/>
        </w:trPr>
        <w:tc>
          <w:tcPr>
            <w:tcW w:w="0" w:type="auto"/>
          </w:tcPr>
          <w:p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rsidTr="00711894">
        <w:trPr>
          <w:jc w:val="center"/>
        </w:trPr>
        <w:tc>
          <w:tcPr>
            <w:tcW w:w="0" w:type="auto"/>
          </w:tcPr>
          <w:p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rsidTr="00711894">
        <w:trPr>
          <w:jc w:val="center"/>
        </w:trPr>
        <w:tc>
          <w:tcPr>
            <w:tcW w:w="0" w:type="auto"/>
          </w:tcPr>
          <w:p w:rsidR="00F9256D" w:rsidRPr="00FE44C9" w:rsidRDefault="007474FF" w:rsidP="00E634D2">
            <w:pPr>
              <w:pStyle w:val="TAC"/>
              <w:rPr>
                <w:rFonts w:cs="Arial"/>
                <w:lang w:eastAsia="en-US"/>
              </w:rPr>
            </w:pPr>
            <w:r w:rsidRPr="00FE44C9">
              <w:rPr>
                <w:rFonts w:cs="Arial"/>
                <w:lang w:eastAsia="en-US"/>
              </w:rPr>
              <w:t>UTRA FDD</w:t>
            </w:r>
          </w:p>
        </w:tc>
        <w:tc>
          <w:tcPr>
            <w:tcW w:w="2637" w:type="dxa"/>
          </w:tcPr>
          <w:p w:rsidR="00F9256D" w:rsidRPr="00FE44C9" w:rsidRDefault="00F9256D" w:rsidP="00E634D2">
            <w:pPr>
              <w:pStyle w:val="TAC"/>
              <w:rPr>
                <w:rFonts w:cs="Arial"/>
                <w:lang w:eastAsia="en-US"/>
              </w:rPr>
            </w:pPr>
            <w:r w:rsidRPr="00FE44C9">
              <w:rPr>
                <w:rFonts w:cs="Arial"/>
                <w:lang w:eastAsia="en-US"/>
              </w:rPr>
              <w:t>2.5 MHz</w:t>
            </w:r>
          </w:p>
        </w:tc>
      </w:tr>
      <w:tr w:rsidR="008E6737" w:rsidRPr="00FE44C9"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FE44C9" w:rsidRDefault="00F02F57" w:rsidP="00F02F57">
            <w:pPr>
              <w:pStyle w:val="TAC"/>
              <w:rPr>
                <w:rFonts w:cs="Arial"/>
                <w:lang w:eastAsia="en-US"/>
              </w:rPr>
            </w:pPr>
            <w:r w:rsidRPr="00FE44C9">
              <w:rPr>
                <w:rFonts w:cs="Arial"/>
                <w:lang w:eastAsia="en-US"/>
              </w:rPr>
              <w:t>200 kHz</w:t>
            </w:r>
          </w:p>
        </w:tc>
      </w:tr>
    </w:tbl>
    <w:p w:rsidR="00E26E51" w:rsidRPr="00FE44C9" w:rsidRDefault="00E26E51" w:rsidP="00E26E51"/>
    <w:p w:rsidR="00F9256D" w:rsidRPr="00FE44C9" w:rsidRDefault="00F9256D" w:rsidP="00F311C8">
      <w:pPr>
        <w:pStyle w:val="Heading3"/>
      </w:pPr>
      <w:bookmarkStart w:id="65" w:name="_Toc21097159"/>
      <w:bookmarkStart w:id="66" w:name="_Toc29765043"/>
      <w:bookmarkStart w:id="67" w:name="_Toc37180508"/>
      <w:r w:rsidRPr="00FE44C9">
        <w:t>4.4.2</w:t>
      </w:r>
      <w:r w:rsidRPr="00FE44C9">
        <w:tab/>
        <w:t>Band category 2 aspects (BC2)</w:t>
      </w:r>
      <w:bookmarkEnd w:id="65"/>
      <w:bookmarkEnd w:id="66"/>
      <w:bookmarkEnd w:id="67"/>
    </w:p>
    <w:p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 </w:t>
      </w:r>
    </w:p>
    <w:p w:rsidR="00F9256D" w:rsidRPr="00FE44C9" w:rsidRDefault="00F9256D" w:rsidP="0048036E">
      <w:pPr>
        <w:pStyle w:val="TH"/>
      </w:pPr>
      <w:r w:rsidRPr="00FE44C9">
        <w:lastRenderedPageBreak/>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rsidTr="00711894">
        <w:trPr>
          <w:jc w:val="center"/>
        </w:trPr>
        <w:tc>
          <w:tcPr>
            <w:tcW w:w="2023" w:type="dxa"/>
          </w:tcPr>
          <w:p w:rsidR="00F9256D" w:rsidRPr="00FE44C9" w:rsidRDefault="00F9256D" w:rsidP="00E634D2">
            <w:pPr>
              <w:pStyle w:val="TAH"/>
              <w:rPr>
                <w:rFonts w:cs="Arial"/>
                <w:lang w:eastAsia="en-US"/>
              </w:rPr>
            </w:pPr>
            <w:r w:rsidRPr="00FE44C9">
              <w:rPr>
                <w:rFonts w:cs="Arial"/>
                <w:lang w:eastAsia="en-US"/>
              </w:rPr>
              <w:t>RAT</w:t>
            </w:r>
          </w:p>
        </w:tc>
        <w:tc>
          <w:tcPr>
            <w:tcW w:w="1808" w:type="dxa"/>
          </w:tcPr>
          <w:p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rsidTr="00711894">
        <w:trPr>
          <w:jc w:val="center"/>
        </w:trPr>
        <w:tc>
          <w:tcPr>
            <w:tcW w:w="2023" w:type="dxa"/>
          </w:tcPr>
          <w:p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rsidTr="00711894">
        <w:trPr>
          <w:jc w:val="center"/>
        </w:trPr>
        <w:tc>
          <w:tcPr>
            <w:tcW w:w="2023" w:type="dxa"/>
          </w:tcPr>
          <w:p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rsidR="00F9256D" w:rsidRPr="00FE44C9" w:rsidRDefault="00F9256D" w:rsidP="00E634D2">
            <w:pPr>
              <w:pStyle w:val="TAC"/>
              <w:rPr>
                <w:rFonts w:cs="Arial"/>
                <w:lang w:eastAsia="en-US"/>
              </w:rPr>
            </w:pPr>
            <w:r w:rsidRPr="00FE44C9">
              <w:rPr>
                <w:rFonts w:cs="Arial"/>
                <w:lang w:eastAsia="en-US"/>
              </w:rPr>
              <w:t>2.5 MHz</w:t>
            </w:r>
          </w:p>
        </w:tc>
      </w:tr>
      <w:tr w:rsidR="00DE3E0B" w:rsidRPr="00FE44C9" w:rsidTr="00711894">
        <w:trPr>
          <w:jc w:val="center"/>
        </w:trPr>
        <w:tc>
          <w:tcPr>
            <w:tcW w:w="2023" w:type="dxa"/>
          </w:tcPr>
          <w:p w:rsidR="00F9256D" w:rsidRPr="00FE44C9" w:rsidRDefault="00F9256D" w:rsidP="00E634D2">
            <w:pPr>
              <w:pStyle w:val="TAC"/>
              <w:rPr>
                <w:rFonts w:cs="Arial"/>
                <w:lang w:eastAsia="en-US"/>
              </w:rPr>
            </w:pPr>
            <w:r w:rsidRPr="00FE44C9">
              <w:rPr>
                <w:rFonts w:cs="Arial"/>
                <w:lang w:eastAsia="en-US"/>
              </w:rPr>
              <w:t>GSM/EDGE</w:t>
            </w:r>
          </w:p>
        </w:tc>
        <w:tc>
          <w:tcPr>
            <w:tcW w:w="1808" w:type="dxa"/>
          </w:tcPr>
          <w:p w:rsidR="00F9256D" w:rsidRPr="00FE44C9" w:rsidRDefault="00F9256D" w:rsidP="00E634D2">
            <w:pPr>
              <w:pStyle w:val="TAC"/>
              <w:rPr>
                <w:rFonts w:cs="Arial"/>
                <w:lang w:eastAsia="en-US"/>
              </w:rPr>
            </w:pPr>
            <w:r w:rsidRPr="00FE44C9">
              <w:rPr>
                <w:rFonts w:cs="Arial"/>
                <w:lang w:eastAsia="en-US"/>
              </w:rPr>
              <w:t>200 kHz</w:t>
            </w:r>
          </w:p>
        </w:tc>
      </w:tr>
      <w:tr w:rsidR="008E6737" w:rsidRPr="00FE44C9"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FE44C9" w:rsidRDefault="00F02F57" w:rsidP="00F02F57">
            <w:pPr>
              <w:pStyle w:val="TAC"/>
              <w:rPr>
                <w:rFonts w:cs="Arial"/>
                <w:lang w:eastAsia="en-US"/>
              </w:rPr>
            </w:pPr>
            <w:r w:rsidRPr="00FE44C9">
              <w:rPr>
                <w:rFonts w:cs="Arial"/>
                <w:lang w:eastAsia="en-US"/>
              </w:rPr>
              <w:t>200 kHz</w:t>
            </w:r>
          </w:p>
        </w:tc>
      </w:tr>
    </w:tbl>
    <w:p w:rsidR="00E26E51" w:rsidRPr="00FE44C9" w:rsidRDefault="00E26E51" w:rsidP="00E26E51"/>
    <w:p w:rsidR="00F9256D" w:rsidRPr="00FE44C9" w:rsidRDefault="00F9256D" w:rsidP="00F311C8">
      <w:pPr>
        <w:pStyle w:val="Heading3"/>
      </w:pPr>
      <w:bookmarkStart w:id="68" w:name="_Toc21097160"/>
      <w:bookmarkStart w:id="69" w:name="_Toc29765044"/>
      <w:bookmarkStart w:id="70" w:name="_Toc37180509"/>
      <w:r w:rsidRPr="00FE44C9">
        <w:t>4.4.3</w:t>
      </w:r>
      <w:r w:rsidRPr="00FE44C9">
        <w:tab/>
        <w:t>Band category 3 aspects (BC3)</w:t>
      </w:r>
      <w:bookmarkEnd w:id="68"/>
      <w:bookmarkEnd w:id="69"/>
      <w:bookmarkEnd w:id="70"/>
    </w:p>
    <w:p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 </w:t>
      </w:r>
    </w:p>
    <w:p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rsidTr="00711894">
        <w:trPr>
          <w:jc w:val="center"/>
        </w:trPr>
        <w:tc>
          <w:tcPr>
            <w:tcW w:w="3314" w:type="dxa"/>
          </w:tcPr>
          <w:p w:rsidR="00F9256D" w:rsidRPr="00FE44C9" w:rsidRDefault="00F9256D" w:rsidP="00E634D2">
            <w:pPr>
              <w:pStyle w:val="TAH"/>
              <w:rPr>
                <w:rFonts w:cs="Arial"/>
                <w:lang w:eastAsia="en-US"/>
              </w:rPr>
            </w:pPr>
            <w:r w:rsidRPr="00FE44C9">
              <w:rPr>
                <w:rFonts w:cs="Arial"/>
                <w:lang w:eastAsia="en-US"/>
              </w:rPr>
              <w:t>RAT</w:t>
            </w:r>
          </w:p>
        </w:tc>
        <w:tc>
          <w:tcPr>
            <w:tcW w:w="2748" w:type="dxa"/>
          </w:tcPr>
          <w:p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rsidTr="00711894">
        <w:trPr>
          <w:jc w:val="center"/>
        </w:trPr>
        <w:tc>
          <w:tcPr>
            <w:tcW w:w="3314" w:type="dxa"/>
          </w:tcPr>
          <w:p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rsidTr="00711894">
        <w:trPr>
          <w:jc w:val="center"/>
        </w:trPr>
        <w:tc>
          <w:tcPr>
            <w:tcW w:w="3314" w:type="dxa"/>
          </w:tcPr>
          <w:p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rsidTr="00711894">
        <w:trPr>
          <w:jc w:val="center"/>
        </w:trPr>
        <w:tc>
          <w:tcPr>
            <w:tcW w:w="3314" w:type="dxa"/>
          </w:tcPr>
          <w:p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rsidR="00F9256D" w:rsidRPr="00FE44C9" w:rsidRDefault="00F9256D" w:rsidP="00E634D2">
            <w:pPr>
              <w:pStyle w:val="TAC"/>
              <w:rPr>
                <w:rFonts w:cs="Arial"/>
                <w:lang w:eastAsia="en-US"/>
              </w:rPr>
            </w:pPr>
            <w:r w:rsidRPr="00FE44C9">
              <w:rPr>
                <w:rFonts w:cs="Arial"/>
                <w:lang w:eastAsia="en-US"/>
              </w:rPr>
              <w:t>1 MHz</w:t>
            </w:r>
          </w:p>
        </w:tc>
      </w:tr>
      <w:tr w:rsidR="008E6737" w:rsidRPr="00FE44C9"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FE44C9" w:rsidRDefault="00282F6D" w:rsidP="00282F6D">
            <w:pPr>
              <w:pStyle w:val="TAC"/>
              <w:rPr>
                <w:rFonts w:cs="Arial"/>
                <w:lang w:eastAsia="en-US"/>
              </w:rPr>
            </w:pPr>
            <w:r w:rsidRPr="00FE44C9">
              <w:rPr>
                <w:rFonts w:cs="Arial"/>
                <w:lang w:eastAsia="en-US"/>
              </w:rPr>
              <w:t>200 kHz</w:t>
            </w:r>
          </w:p>
        </w:tc>
      </w:tr>
    </w:tbl>
    <w:p w:rsidR="00E26E51" w:rsidRPr="00FE44C9" w:rsidRDefault="00E26E51" w:rsidP="00E26E51"/>
    <w:p w:rsidR="009545B3" w:rsidRPr="00FE44C9" w:rsidRDefault="009545B3" w:rsidP="00F311C8">
      <w:pPr>
        <w:pStyle w:val="Heading2"/>
      </w:pPr>
      <w:bookmarkStart w:id="71" w:name="_Toc21097161"/>
      <w:bookmarkStart w:id="72" w:name="_Toc29765045"/>
      <w:bookmarkStart w:id="73" w:name="_Toc37180510"/>
      <w:r w:rsidRPr="00FE44C9">
        <w:t>4.</w:t>
      </w:r>
      <w:r w:rsidR="0097447C" w:rsidRPr="00FE44C9">
        <w:t>5</w:t>
      </w:r>
      <w:r w:rsidRPr="00FE44C9">
        <w:tab/>
        <w:t>Channel arrangement</w:t>
      </w:r>
      <w:bookmarkEnd w:id="71"/>
      <w:bookmarkEnd w:id="72"/>
      <w:bookmarkEnd w:id="73"/>
    </w:p>
    <w:p w:rsidR="00090773" w:rsidRPr="00FE44C9" w:rsidRDefault="00090773" w:rsidP="00F311C8">
      <w:pPr>
        <w:pStyle w:val="Heading3"/>
      </w:pPr>
      <w:bookmarkStart w:id="74" w:name="_Toc21097162"/>
      <w:bookmarkStart w:id="75" w:name="_Toc29765046"/>
      <w:bookmarkStart w:id="76" w:name="_Toc37180511"/>
      <w:r w:rsidRPr="00FE44C9">
        <w:t>4.5.1</w:t>
      </w:r>
      <w:r w:rsidRPr="00FE44C9">
        <w:tab/>
        <w:t>Channel spacing</w:t>
      </w:r>
      <w:bookmarkEnd w:id="74"/>
      <w:bookmarkEnd w:id="75"/>
      <w:bookmarkEnd w:id="76"/>
    </w:p>
    <w:p w:rsidR="00090773" w:rsidRPr="00FE44C9" w:rsidRDefault="00090773" w:rsidP="00090773">
      <w:r w:rsidRPr="00FE44C9">
        <w:t>The GSM/EDGE carrier spacing is 200 kHz [</w:t>
      </w:r>
      <w:r w:rsidR="00D34CBD" w:rsidRPr="00FE44C9">
        <w:t>6</w:t>
      </w:r>
      <w:r w:rsidRPr="00FE44C9">
        <w:t>].</w:t>
      </w:r>
    </w:p>
    <w:p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 [</w:t>
      </w:r>
      <w:r w:rsidR="00D34CBD" w:rsidRPr="00FE44C9">
        <w:t>3</w:t>
      </w:r>
      <w:r w:rsidRPr="00FE44C9">
        <w:t>,</w:t>
      </w:r>
      <w:r w:rsidR="00D34CBD" w:rsidRPr="00FE44C9">
        <w:t>4</w:t>
      </w:r>
      <w:r w:rsidRPr="00FE44C9">
        <w:t>].</w:t>
      </w:r>
    </w:p>
    <w:p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 xml:space="preserve">)/2 </w:t>
      </w:r>
    </w:p>
    <w:p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 [</w:t>
      </w:r>
      <w:r w:rsidR="00D34CBD" w:rsidRPr="00FE44C9">
        <w:t>5</w:t>
      </w:r>
      <w:r w:rsidRPr="00FE44C9">
        <w:t>].</w:t>
      </w:r>
    </w:p>
    <w:p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r w:rsidRPr="00FE44C9">
        <w:rPr>
          <w:lang w:eastAsia="zh-CN"/>
        </w:rPr>
        <w:t xml:space="preserve"> </w:t>
      </w:r>
    </w:p>
    <w:p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 xml:space="preserve">)/2 + </w:t>
      </w:r>
      <w:r w:rsidRPr="00FE44C9">
        <w:rPr>
          <w:lang w:eastAsia="zh-CN"/>
        </w:rPr>
        <w:t>{-5kHz, 0k</w:t>
      </w:r>
      <w:r w:rsidRPr="00FE44C9">
        <w:rPr>
          <w:rFonts w:hint="eastAsia"/>
          <w:lang w:eastAsia="zh-CN"/>
        </w:rPr>
        <w:t>Hz</w:t>
      </w:r>
      <w:r w:rsidRPr="00FE44C9">
        <w:rPr>
          <w:lang w:eastAsia="zh-CN"/>
        </w:rPr>
        <w:t>, 5kHz}</w:t>
      </w:r>
    </w:p>
    <w:p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 [27].</w:t>
      </w:r>
    </w:p>
    <w:p w:rsidR="00F30DB1" w:rsidRPr="00FE44C9" w:rsidRDefault="00F30DB1" w:rsidP="00F30DB1">
      <w:pPr>
        <w:rPr>
          <w:rFonts w:eastAsia="Yu Mincho"/>
        </w:rPr>
      </w:pPr>
      <w:bookmarkStart w:id="77" w:name="_Toc21097163"/>
      <w:bookmarkStart w:id="78"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F30DB1" w:rsidRPr="00FE44C9" w:rsidRDefault="00F30DB1" w:rsidP="00F30DB1">
      <w:pPr>
        <w:pStyle w:val="B10"/>
      </w:pPr>
      <w:r w:rsidRPr="00FE44C9">
        <w:t>-</w:t>
      </w:r>
      <w:r w:rsidRPr="00FE44C9">
        <w:tab/>
        <w:t>For NR operating bands with 100 kHz channel raster,</w:t>
      </w:r>
    </w:p>
    <w:p w:rsidR="00F30DB1" w:rsidRPr="00FE44C9" w:rsidRDefault="00F30DB1" w:rsidP="00F30DB1">
      <w:pPr>
        <w:pStyle w:val="EQ"/>
        <w:jc w:val="center"/>
      </w:pPr>
      <w:r w:rsidRPr="00FE44C9">
        <w:lastRenderedPageBreak/>
        <w:t>Nominal Channel spacing = (BW</w:t>
      </w:r>
      <w:r w:rsidRPr="00FE44C9">
        <w:rPr>
          <w:vertAlign w:val="subscript"/>
        </w:rPr>
        <w:t>E-UTRA_Channel</w:t>
      </w:r>
      <w:r w:rsidRPr="00FE44C9">
        <w:t xml:space="preserve"> + BW</w:t>
      </w:r>
      <w:r w:rsidRPr="00FE44C9">
        <w:rPr>
          <w:vertAlign w:val="subscript"/>
        </w:rPr>
        <w:t>NR_Channel</w:t>
      </w:r>
      <w:r w:rsidRPr="00FE44C9">
        <w:t>)/2</w:t>
      </w:r>
    </w:p>
    <w:p w:rsidR="00F30DB1" w:rsidRPr="00FE44C9" w:rsidRDefault="00F30DB1" w:rsidP="00F30DB1">
      <w:pPr>
        <w:pStyle w:val="B10"/>
      </w:pPr>
      <w:r w:rsidRPr="00FE44C9">
        <w:t>-</w:t>
      </w:r>
      <w:r w:rsidRPr="00FE44C9">
        <w:tab/>
        <w:t>For NR operating bands with 15 kHz channel raster,</w:t>
      </w:r>
    </w:p>
    <w:p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rsidR="00F30DB1" w:rsidRPr="00FE44C9" w:rsidRDefault="00F30DB1" w:rsidP="00F30DB1">
      <w:pPr>
        <w:pStyle w:val="EQ"/>
      </w:pPr>
    </w:p>
    <w:p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rsidR="00CF6B59" w:rsidRPr="00FE44C9" w:rsidRDefault="00CF6B59" w:rsidP="00CF6B59">
      <w:pPr>
        <w:pStyle w:val="Heading3"/>
      </w:pPr>
      <w:bookmarkStart w:id="79" w:name="_Toc37180512"/>
      <w:r w:rsidRPr="00FE44C9">
        <w:t>4.5.1A</w:t>
      </w:r>
      <w:r w:rsidRPr="00FE44C9">
        <w:tab/>
        <w:t>CA Channel spacing</w:t>
      </w:r>
      <w:bookmarkEnd w:id="77"/>
      <w:bookmarkEnd w:id="78"/>
      <w:bookmarkEnd w:id="79"/>
    </w:p>
    <w:p w:rsidR="00CF6B59" w:rsidRPr="00FE44C9" w:rsidRDefault="009A4B89" w:rsidP="00CF6B59">
      <w:pPr>
        <w:rPr>
          <w:kern w:val="2"/>
        </w:rPr>
      </w:pPr>
      <w:r w:rsidRPr="00FE44C9">
        <w:t>In E-UTRA, f</w:t>
      </w:r>
      <w:r w:rsidR="00CF6B59" w:rsidRPr="00FE44C9">
        <w:t xml:space="preserve">or intra-band contiguously aggregated carriers the channel spacing between adjacent component carriers shall be multiple of 300 kHz. </w:t>
      </w:r>
    </w:p>
    <w:p w:rsidR="00CF6B59" w:rsidRPr="00FE44C9" w:rsidRDefault="00CF6B59" w:rsidP="00CF6B59">
      <w:r w:rsidRPr="00FE44C9">
        <w:t>The nominal channel spacing between two adjacent aggregated E-UTRA carriers is defined as follows:</w:t>
      </w:r>
    </w:p>
    <w:p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 xml:space="preserve">. </w:t>
      </w:r>
    </w:p>
    <w:p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FE44C9" w:rsidRDefault="009A4B89" w:rsidP="009A4B89">
      <w:pPr>
        <w:spacing w:before="120" w:after="120"/>
        <w:rPr>
          <w:lang w:eastAsia="zh-CN"/>
        </w:rPr>
      </w:pPr>
      <w:r w:rsidRPr="00FE44C9">
        <w:rPr>
          <w:lang w:eastAsia="zh-CN"/>
        </w:rPr>
        <w:t>with</w:t>
      </w:r>
    </w:p>
    <w:p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47793466" r:id="rId17">
              <o:FieldCodes>\* MERGEFORMAT</o:FieldCodes>
            </o:OLEObject>
          </w:object>
        </m:r>
      </m:oMath>
    </w:p>
    <w:p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 xml:space="preserve">38.104 [17]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 xml:space="preserve">38.104 [17]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TS 38.211.</w:t>
      </w:r>
    </w:p>
    <w:p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rsidR="00090773" w:rsidRPr="00FE44C9" w:rsidRDefault="00090773" w:rsidP="00F311C8">
      <w:pPr>
        <w:pStyle w:val="Heading3"/>
      </w:pPr>
      <w:bookmarkStart w:id="80" w:name="_Toc21097164"/>
      <w:bookmarkStart w:id="81" w:name="_Toc29765048"/>
      <w:bookmarkStart w:id="82" w:name="_Toc37180513"/>
      <w:r w:rsidRPr="00FE44C9">
        <w:t>4.5.2</w:t>
      </w:r>
      <w:r w:rsidRPr="00FE44C9">
        <w:tab/>
        <w:t>Channel raster</w:t>
      </w:r>
      <w:bookmarkEnd w:id="80"/>
      <w:bookmarkEnd w:id="81"/>
      <w:bookmarkEnd w:id="82"/>
    </w:p>
    <w:p w:rsidR="00090773" w:rsidRPr="00FE44C9" w:rsidRDefault="00090773" w:rsidP="00090773">
      <w:r w:rsidRPr="00FE44C9">
        <w:t>The GSM/EDGE channel raster is 200 kHz for all bands [</w:t>
      </w:r>
      <w:r w:rsidR="00D34CBD" w:rsidRPr="00FE44C9">
        <w:t>6</w:t>
      </w:r>
      <w:r w:rsidRPr="00FE44C9">
        <w:t>].</w:t>
      </w:r>
    </w:p>
    <w:p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 [</w:t>
      </w:r>
      <w:r w:rsidR="00D34CBD"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rsidR="00F02F57" w:rsidRPr="00FE44C9" w:rsidRDefault="00090773" w:rsidP="00F02F57">
      <w:r w:rsidRPr="00FE44C9">
        <w:lastRenderedPageBreak/>
        <w:t>The E-UTRA channel raster is 100 kHz for all bands, which means that the carrier centre frequency must be an integer multiple of 100 kHz [</w:t>
      </w:r>
      <w:r w:rsidR="00D34CBD" w:rsidRPr="00FE44C9">
        <w:t>5</w:t>
      </w:r>
      <w:r w:rsidRPr="00FE44C9">
        <w:t>].</w:t>
      </w:r>
    </w:p>
    <w:p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 [</w:t>
      </w:r>
      <w:r w:rsidRPr="00FE44C9">
        <w:rPr>
          <w:rFonts w:eastAsia="SimSun" w:cs="Arial"/>
          <w:lang w:eastAsia="zh-CN"/>
        </w:rPr>
        <w:t>5</w:t>
      </w:r>
      <w:r w:rsidRPr="00FE44C9">
        <w:rPr>
          <w:rFonts w:eastAsia="SimSun" w:cs="Arial"/>
        </w:rPr>
        <w:t>].</w:t>
      </w:r>
    </w:p>
    <w:p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Pr="00FE44C9">
        <w:t>subclause</w:t>
      </w:r>
      <w:r w:rsidRPr="00FE44C9">
        <w:rPr>
          <w:lang w:eastAsia="zh-CN"/>
        </w:rPr>
        <w:t xml:space="preserve"> 5.4.2 of TS 38.104 [27].</w:t>
      </w:r>
    </w:p>
    <w:p w:rsidR="00090773" w:rsidRPr="00FE44C9" w:rsidRDefault="00090773" w:rsidP="00F311C8">
      <w:pPr>
        <w:pStyle w:val="Heading3"/>
      </w:pPr>
      <w:bookmarkStart w:id="83" w:name="_Toc21097165"/>
      <w:bookmarkStart w:id="84" w:name="_Toc29765049"/>
      <w:bookmarkStart w:id="85" w:name="_Toc37180514"/>
      <w:r w:rsidRPr="00FE44C9">
        <w:t>4.5.3</w:t>
      </w:r>
      <w:r w:rsidRPr="00FE44C9">
        <w:tab/>
        <w:t>Carrier frequencies and numbering</w:t>
      </w:r>
      <w:bookmarkEnd w:id="83"/>
      <w:bookmarkEnd w:id="84"/>
      <w:bookmarkEnd w:id="85"/>
    </w:p>
    <w:p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 [</w:t>
      </w:r>
      <w:r w:rsidR="00F1786C" w:rsidRPr="00FE44C9">
        <w:t>5</w:t>
      </w:r>
      <w:r w:rsidRPr="00FE44C9">
        <w:t>] TS</w:t>
      </w:r>
      <w:r w:rsidR="001C45BF" w:rsidRPr="00FE44C9">
        <w:t> </w:t>
      </w:r>
      <w:r w:rsidRPr="00FE44C9">
        <w:t>25.104 [</w:t>
      </w:r>
      <w:r w:rsidR="00F1786C" w:rsidRPr="00FE44C9">
        <w:t>3</w:t>
      </w:r>
      <w:r w:rsidRPr="00FE44C9">
        <w:t>], TS 25.105 [</w:t>
      </w:r>
      <w:r w:rsidR="00F1786C" w:rsidRPr="00FE44C9">
        <w:t>4</w:t>
      </w:r>
      <w:r w:rsidRPr="00FE44C9">
        <w:t>] and TS 45.005 [</w:t>
      </w:r>
      <w:r w:rsidR="00F1786C" w:rsidRPr="00FE44C9">
        <w:t>6</w:t>
      </w:r>
      <w:r w:rsidRPr="00FE44C9">
        <w:t>]. In the context of MSR, the frequency numbering scheme for each RAT will remain.</w:t>
      </w:r>
    </w:p>
    <w:p w:rsidR="00090773" w:rsidRPr="00FE44C9" w:rsidRDefault="00090773" w:rsidP="00090773">
      <w:pPr>
        <w:pStyle w:val="B10"/>
      </w:pPr>
      <w:r w:rsidRPr="00FE44C9">
        <w:t>-</w:t>
      </w:r>
      <w:r w:rsidRPr="00FE44C9">
        <w:tab/>
        <w:t>The E-UTRA carrier frequency numbering (EARFCN) is defined in subclause 5.7 of TS 36.104 [</w:t>
      </w:r>
      <w:r w:rsidR="00F1786C" w:rsidRPr="00FE44C9">
        <w:t>5</w:t>
      </w:r>
      <w:r w:rsidRPr="00FE44C9">
        <w:t>].</w:t>
      </w:r>
    </w:p>
    <w:p w:rsidR="00090773" w:rsidRPr="00FE44C9" w:rsidRDefault="00090773" w:rsidP="00090773">
      <w:pPr>
        <w:pStyle w:val="B10"/>
      </w:pPr>
      <w:r w:rsidRPr="00FE44C9">
        <w:t>-</w:t>
      </w:r>
      <w:r w:rsidRPr="00FE44C9">
        <w:tab/>
        <w:t>The UTRA FDD carrier frequency numbering (UARFCN) is defined in subclause 5.4 of TS 25.104 [</w:t>
      </w:r>
      <w:r w:rsidR="00F1786C" w:rsidRPr="00FE44C9">
        <w:t>3</w:t>
      </w:r>
      <w:r w:rsidRPr="00FE44C9">
        <w:t xml:space="preserve">]. </w:t>
      </w:r>
    </w:p>
    <w:p w:rsidR="00090773" w:rsidRPr="00FE44C9" w:rsidRDefault="00090773" w:rsidP="00090773">
      <w:pPr>
        <w:pStyle w:val="B10"/>
      </w:pPr>
      <w:r w:rsidRPr="00FE44C9">
        <w:t>-</w:t>
      </w:r>
      <w:r w:rsidRPr="00FE44C9">
        <w:tab/>
        <w:t>The UTRA TDD carrier frequency numbering (UARFCN) is defined in subclause 5.4 of TS 25.105 [</w:t>
      </w:r>
      <w:r w:rsidR="00F1786C" w:rsidRPr="00FE44C9">
        <w:t>4</w:t>
      </w:r>
      <w:r w:rsidRPr="00FE44C9">
        <w:t xml:space="preserve">]. </w:t>
      </w:r>
    </w:p>
    <w:p w:rsidR="00F02F57" w:rsidRPr="00FE44C9" w:rsidRDefault="00090773" w:rsidP="00F02F57">
      <w:pPr>
        <w:pStyle w:val="B10"/>
      </w:pPr>
      <w:r w:rsidRPr="00FE44C9">
        <w:t>-</w:t>
      </w:r>
      <w:r w:rsidRPr="00FE44C9">
        <w:tab/>
        <w:t>The GSM/EDGE carrier frequency numbering (ARFCN) is defined subclause 2 of TS 45.005 [</w:t>
      </w:r>
      <w:r w:rsidR="00F1786C" w:rsidRPr="00FE44C9">
        <w:t>6</w:t>
      </w:r>
      <w:r w:rsidRPr="00FE44C9">
        <w:t>].</w:t>
      </w:r>
    </w:p>
    <w:p w:rsidR="005A0279" w:rsidRPr="00FE44C9" w:rsidRDefault="00F02F57" w:rsidP="005A0279">
      <w:pPr>
        <w:pStyle w:val="B10"/>
        <w:rPr>
          <w:rFonts w:eastAsia="SimSun" w:cs="Arial"/>
        </w:rPr>
      </w:pPr>
      <w:r w:rsidRPr="00FE44C9">
        <w:rPr>
          <w:rFonts w:eastAsia="SimSun" w:cs="Arial"/>
        </w:rPr>
        <w:t xml:space="preserve">- </w:t>
      </w:r>
      <w:r w:rsidRPr="00FE44C9">
        <w:rPr>
          <w:rFonts w:eastAsia="SimSun" w:cs="Arial"/>
        </w:rPr>
        <w:tab/>
        <w:t>The NB-IoT carrier frequency numbering is defined in subclause 5.7 of TS 36.104 [</w:t>
      </w:r>
      <w:r w:rsidRPr="00FE44C9">
        <w:rPr>
          <w:rFonts w:eastAsia="SimSun" w:cs="Arial"/>
          <w:lang w:eastAsia="zh-CN"/>
        </w:rPr>
        <w:t>5</w:t>
      </w:r>
      <w:r w:rsidRPr="00FE44C9">
        <w:rPr>
          <w:rFonts w:eastAsia="SimSun" w:cs="Arial"/>
        </w:rPr>
        <w:t>].</w:t>
      </w:r>
    </w:p>
    <w:p w:rsidR="00090773" w:rsidRPr="00FE44C9" w:rsidRDefault="005A0279" w:rsidP="005A0279">
      <w:pPr>
        <w:pStyle w:val="B10"/>
      </w:pPr>
      <w:r w:rsidRPr="00FE44C9">
        <w:t>-</w:t>
      </w:r>
      <w:r w:rsidRPr="00FE44C9">
        <w:tab/>
        <w:t>The NR carrier frequency numbering (NR-ARFCN) is defined in subclause 5.4.2.3 of TS 38.104 [27].</w:t>
      </w:r>
    </w:p>
    <w:p w:rsidR="00090773" w:rsidRPr="00FE44C9" w:rsidRDefault="00090773" w:rsidP="00090773">
      <w:pPr>
        <w:pStyle w:val="NO"/>
      </w:pPr>
      <w:r w:rsidRPr="00FE44C9">
        <w:t>NOTE:</w:t>
      </w:r>
      <w:r w:rsidRPr="00FE44C9">
        <w:tab/>
        <w:t>The numbering schemes for UTRA FDD and TDD are not coordinated, while both are called UARFCN.</w:t>
      </w:r>
    </w:p>
    <w:p w:rsidR="0012070E" w:rsidRPr="00FE44C9" w:rsidRDefault="0012070E" w:rsidP="00F311C8">
      <w:pPr>
        <w:pStyle w:val="Heading2"/>
      </w:pPr>
      <w:bookmarkStart w:id="86" w:name="_Toc21097166"/>
      <w:bookmarkStart w:id="87" w:name="_Toc29765050"/>
      <w:bookmarkStart w:id="88" w:name="_Toc37180515"/>
      <w:r w:rsidRPr="00FE44C9">
        <w:t>4.6</w:t>
      </w:r>
      <w:r w:rsidRPr="00FE44C9">
        <w:tab/>
        <w:t>Manufacturer</w:t>
      </w:r>
      <w:r w:rsidR="00ED1D11" w:rsidRPr="00FE44C9">
        <w:t>'</w:t>
      </w:r>
      <w:r w:rsidRPr="00FE44C9">
        <w:t>s declarations of regional and optional requirements</w:t>
      </w:r>
      <w:bookmarkEnd w:id="86"/>
      <w:bookmarkEnd w:id="87"/>
      <w:bookmarkEnd w:id="88"/>
    </w:p>
    <w:p w:rsidR="00FE1EAC" w:rsidRPr="00FE44C9" w:rsidRDefault="00FE1EAC" w:rsidP="00F311C8">
      <w:pPr>
        <w:pStyle w:val="Heading3"/>
      </w:pPr>
      <w:bookmarkStart w:id="89" w:name="_Toc21097167"/>
      <w:bookmarkStart w:id="90" w:name="_Toc29765051"/>
      <w:bookmarkStart w:id="91" w:name="_Toc37180516"/>
      <w:r w:rsidRPr="00FE44C9">
        <w:t>4.6.1</w:t>
      </w:r>
      <w:r w:rsidRPr="00FE44C9">
        <w:tab/>
        <w:t>Operating band and frequency range</w:t>
      </w:r>
      <w:bookmarkEnd w:id="89"/>
      <w:bookmarkEnd w:id="90"/>
      <w:bookmarkEnd w:id="91"/>
    </w:p>
    <w:p w:rsidR="00FE1EAC" w:rsidRPr="00FE44C9" w:rsidRDefault="00FE1EAC" w:rsidP="00FE1EAC">
      <w:r w:rsidRPr="00FE44C9">
        <w:t>The manufacturer shall declare which operating band(s) specified in clause 4.4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rsidR="00F02F57" w:rsidRPr="00FE44C9" w:rsidRDefault="00CF6B59" w:rsidP="00F02F57">
      <w:r w:rsidRPr="00FE44C9">
        <w:t>The manufacturer shall declare which operating band(s) specified in clause 4.4 are supported by the BS under test for carrier aggregation.</w:t>
      </w:r>
    </w:p>
    <w:p w:rsidR="00F02F57" w:rsidRPr="00FE44C9" w:rsidRDefault="00F02F57" w:rsidP="00F02F57">
      <w:r w:rsidRPr="00FE44C9">
        <w:t>The manufacturer shall declare which NB-IoT operating mode (standalone, in-band and/or guard band) the BS supports for the declared supported band.</w:t>
      </w:r>
    </w:p>
    <w:p w:rsidR="00CF6B59" w:rsidRPr="00FE44C9" w:rsidRDefault="00F02F57" w:rsidP="00F02F57">
      <w:r w:rsidRPr="00FE44C9">
        <w:t>For each supported E-UTRA channel bandwidth, manufacturer shall declare if BS supports NB-IoT in-band and/or guard band operation and the number of supported NB-IoT PRBs.</w:t>
      </w:r>
    </w:p>
    <w:p w:rsidR="00FE1EAC" w:rsidRPr="00FE44C9" w:rsidRDefault="00C24412" w:rsidP="00F311C8">
      <w:pPr>
        <w:pStyle w:val="Heading3"/>
      </w:pPr>
      <w:bookmarkStart w:id="92" w:name="_Toc21097168"/>
      <w:bookmarkStart w:id="93" w:name="_Toc29765052"/>
      <w:bookmarkStart w:id="94" w:name="_Toc37180517"/>
      <w:r w:rsidRPr="00FE44C9">
        <w:t>4.6.2</w:t>
      </w:r>
      <w:r w:rsidRPr="00FE44C9">
        <w:tab/>
        <w:t>Spurious emissions c</w:t>
      </w:r>
      <w:r w:rsidR="00FE1EAC" w:rsidRPr="00FE44C9">
        <w:t>ategory</w:t>
      </w:r>
      <w:bookmarkEnd w:id="92"/>
      <w:bookmarkEnd w:id="93"/>
      <w:bookmarkEnd w:id="94"/>
    </w:p>
    <w:p w:rsidR="00FE1EAC" w:rsidRPr="00FE44C9" w:rsidRDefault="00FE1EAC" w:rsidP="00FE1EAC">
      <w:r w:rsidRPr="00FE44C9">
        <w:t>The manufacturer shall declare one of the following:</w:t>
      </w:r>
    </w:p>
    <w:p w:rsidR="00FE1EAC" w:rsidRPr="00FE44C9" w:rsidRDefault="00FE1EAC" w:rsidP="0048036E">
      <w:pPr>
        <w:pStyle w:val="B10"/>
      </w:pPr>
      <w:r w:rsidRPr="00FE44C9">
        <w:t>a)</w:t>
      </w:r>
      <w:r w:rsidRPr="00FE44C9">
        <w:tab/>
        <w:t>The BS is tested against Category A limits for spurious emissions, as defined in ITU-R Recommendation SM.329 [</w:t>
      </w:r>
      <w:r w:rsidR="00910AA2" w:rsidRPr="00FE44C9">
        <w:t>13</w:t>
      </w:r>
      <w:r w:rsidRPr="00FE44C9">
        <w:t>].</w:t>
      </w:r>
      <w:r w:rsidR="00C462C9" w:rsidRPr="00FE44C9">
        <w:t xml:space="preserve"> </w:t>
      </w:r>
      <w:r w:rsidRPr="00FE44C9">
        <w:t>In this case</w:t>
      </w:r>
    </w:p>
    <w:p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.1 is mandatory, and the requirements specified in clause 6.6.1.</w:t>
      </w:r>
      <w:r w:rsidR="00974EE1" w:rsidRPr="00FE44C9">
        <w:t>5</w:t>
      </w:r>
      <w:r w:rsidRPr="00FE44C9">
        <w:t>.2</w:t>
      </w:r>
      <w:r w:rsidR="00974EE1" w:rsidRPr="00FE44C9">
        <w:t xml:space="preserve"> and 6.6.1.5.3</w:t>
      </w:r>
      <w:r w:rsidRPr="00FE44C9">
        <w:t xml:space="preserve"> need not be demonstrated.</w:t>
      </w:r>
    </w:p>
    <w:p w:rsidR="00FE1EAC" w:rsidRPr="00FE44C9" w:rsidRDefault="00FE1EAC" w:rsidP="0048036E">
      <w:pPr>
        <w:pStyle w:val="B10"/>
      </w:pPr>
      <w:r w:rsidRPr="00FE44C9">
        <w:t>b)</w:t>
      </w:r>
      <w:r w:rsidRPr="00FE44C9">
        <w:tab/>
        <w:t>The BS is tested against Category B limits for spurious emissions, as defined in ITU-R Recommendation SM.329 [</w:t>
      </w:r>
      <w:r w:rsidR="006323D8" w:rsidRPr="00FE44C9">
        <w:t>13</w:t>
      </w:r>
      <w:r w:rsidRPr="00FE44C9">
        <w:t>]. In this case,</w:t>
      </w:r>
    </w:p>
    <w:p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mandatory, and the requirements specified in clause 6.6.1.</w:t>
      </w:r>
      <w:r w:rsidR="00974EE1" w:rsidRPr="00FE44C9">
        <w:t>5</w:t>
      </w:r>
      <w:r w:rsidRPr="00FE44C9">
        <w:t xml:space="preserve">.1 need not be demonstrated. </w:t>
      </w:r>
    </w:p>
    <w:p w:rsidR="00FE1EAC" w:rsidRPr="00FE44C9" w:rsidRDefault="00FE1EAC" w:rsidP="00F311C8">
      <w:pPr>
        <w:pStyle w:val="Heading3"/>
      </w:pPr>
      <w:bookmarkStart w:id="95" w:name="_Toc21097169"/>
      <w:bookmarkStart w:id="96" w:name="_Toc29765053"/>
      <w:bookmarkStart w:id="97" w:name="_Toc37180518"/>
      <w:r w:rsidRPr="00FE44C9">
        <w:lastRenderedPageBreak/>
        <w:t>4.6.3</w:t>
      </w:r>
      <w:r w:rsidRPr="00FE44C9">
        <w:tab/>
        <w:t>Additional operating band unwanted emissions</w:t>
      </w:r>
      <w:bookmarkEnd w:id="95"/>
      <w:bookmarkEnd w:id="96"/>
      <w:bookmarkEnd w:id="97"/>
    </w:p>
    <w:p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FE44C9" w:rsidRDefault="00723BAA" w:rsidP="00FE1EAC">
      <w:pPr>
        <w:pStyle w:val="NO"/>
      </w:pPr>
      <w:r w:rsidRPr="00FE44C9">
        <w:t>NOTE</w:t>
      </w:r>
      <w:r w:rsidR="00FE1EAC" w:rsidRPr="00FE44C9">
        <w:t xml:space="preserve">: </w:t>
      </w:r>
      <w:r w:rsidR="00FE1EAC" w:rsidRPr="00FE44C9">
        <w:tab/>
        <w:t>For the emission limits established by FCC Title 47 [</w:t>
      </w:r>
      <w:r w:rsidR="006323D8" w:rsidRPr="00FE44C9">
        <w:t>8</w:t>
      </w:r>
      <w:r w:rsidR="00FE1EAC" w:rsidRPr="00FE44C9">
        <w:t xml:space="preserve">], there is no test method or requirement defined in the present specification. </w:t>
      </w:r>
    </w:p>
    <w:p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rsidR="00FE1EAC" w:rsidRPr="00FE44C9" w:rsidRDefault="00FE1EAC" w:rsidP="00FE1EAC">
      <w:pPr>
        <w:pStyle w:val="B10"/>
      </w:pPr>
      <w:r w:rsidRPr="00FE44C9">
        <w:t>P</w:t>
      </w:r>
      <w:r w:rsidRPr="00FE44C9">
        <w:rPr>
          <w:vertAlign w:val="subscript"/>
        </w:rPr>
        <w:t>EM,N</w:t>
      </w:r>
      <w:r w:rsidRPr="00FE44C9">
        <w:tab/>
      </w:r>
      <w:r w:rsidRPr="00FE44C9">
        <w:tab/>
        <w:t xml:space="preserve">Declared emission level for channel N </w:t>
      </w:r>
    </w:p>
    <w:p w:rsidR="00FE1EAC" w:rsidRPr="00FE44C9" w:rsidRDefault="00FE1EAC" w:rsidP="00FE1EAC">
      <w:pPr>
        <w:pStyle w:val="B10"/>
      </w:pPr>
      <w:r w:rsidRPr="00FE44C9">
        <w:rPr>
          <w:rFonts w:cs="v5.0.0"/>
        </w:rPr>
        <w:t>P</w:t>
      </w:r>
      <w:r w:rsidRPr="00FE44C9">
        <w:rPr>
          <w:rFonts w:cs="v5.0.0"/>
          <w:vertAlign w:val="subscript"/>
        </w:rPr>
        <w:t>10MHz</w:t>
      </w:r>
      <w:r w:rsidRPr="00FE44C9">
        <w:rPr>
          <w:rFonts w:cs="v5.0.0"/>
        </w:rPr>
        <w:tab/>
      </w:r>
      <w:r w:rsidR="001C45BF" w:rsidRPr="00FE44C9">
        <w:rPr>
          <w:rFonts w:cs="v5.0.0"/>
        </w:rPr>
        <w:tab/>
      </w:r>
      <w:r w:rsidRPr="00FE44C9">
        <w:t>Maximum output Power in 10 MHz</w:t>
      </w:r>
    </w:p>
    <w:p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rsidR="00387B44" w:rsidRPr="00FE44C9" w:rsidRDefault="00387B44" w:rsidP="00387B44">
      <w:pPr>
        <w:pStyle w:val="EW"/>
      </w:pPr>
    </w:p>
    <w:p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rsidR="00FE1EAC" w:rsidRPr="00FE44C9" w:rsidRDefault="00FE1EAC" w:rsidP="00F311C8">
      <w:pPr>
        <w:pStyle w:val="Heading3"/>
      </w:pPr>
      <w:bookmarkStart w:id="98" w:name="_Toc21097170"/>
      <w:bookmarkStart w:id="99" w:name="_Toc29765054"/>
      <w:bookmarkStart w:id="100" w:name="_Toc37180519"/>
      <w:r w:rsidRPr="00FE44C9">
        <w:t>4.6.4</w:t>
      </w:r>
      <w:r w:rsidRPr="00FE44C9">
        <w:tab/>
        <w:t>Co-existence with other systems</w:t>
      </w:r>
      <w:bookmarkEnd w:id="98"/>
      <w:bookmarkEnd w:id="99"/>
      <w:bookmarkEnd w:id="100"/>
    </w:p>
    <w:p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conformance with the applicable test requirement for spurious emissions specified in clause 6.6.1.</w:t>
      </w:r>
      <w:r w:rsidR="003F3706" w:rsidRPr="00FE44C9">
        <w:t>5.5</w:t>
      </w:r>
      <w:r w:rsidRPr="00FE44C9">
        <w:t xml:space="preserve"> shall be demonstrated.</w:t>
      </w:r>
    </w:p>
    <w:p w:rsidR="00FE1EAC" w:rsidRPr="00FE44C9" w:rsidRDefault="00C24412" w:rsidP="00F311C8">
      <w:pPr>
        <w:pStyle w:val="Heading3"/>
      </w:pPr>
      <w:bookmarkStart w:id="101" w:name="_Toc21097171"/>
      <w:bookmarkStart w:id="102" w:name="_Toc29765055"/>
      <w:bookmarkStart w:id="103" w:name="_Toc37180520"/>
      <w:r w:rsidRPr="00FE44C9">
        <w:t>4.6.5</w:t>
      </w:r>
      <w:r w:rsidRPr="00FE44C9">
        <w:tab/>
        <w:t>Co-location with other Base S</w:t>
      </w:r>
      <w:r w:rsidR="00FE1EAC" w:rsidRPr="00FE44C9">
        <w:t>tations</w:t>
      </w:r>
      <w:bookmarkEnd w:id="101"/>
      <w:bookmarkEnd w:id="102"/>
      <w:bookmarkEnd w:id="103"/>
    </w:p>
    <w:p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 </w:t>
      </w:r>
    </w:p>
    <w:p w:rsidR="00FE1EAC" w:rsidRPr="00FE44C9" w:rsidRDefault="00FE1EAC" w:rsidP="00FE1EAC">
      <w:pPr>
        <w:pStyle w:val="B10"/>
      </w:pPr>
      <w:r w:rsidRPr="00FE44C9">
        <w:t>-</w:t>
      </w:r>
      <w:r w:rsidRPr="00FE44C9">
        <w:tab/>
        <w:t>Conformance with the applicable test requirement for spurious emissions specified in clause 6.6.1.</w:t>
      </w:r>
      <w:r w:rsidR="00974EE1" w:rsidRPr="00FE44C9">
        <w:t>5.6</w:t>
      </w:r>
      <w:r w:rsidRPr="00FE44C9">
        <w:t xml:space="preserve"> shall be demonstrated.</w:t>
      </w:r>
    </w:p>
    <w:p w:rsidR="00F02F57" w:rsidRPr="00FE44C9" w:rsidRDefault="00FE1EAC" w:rsidP="00F02F57">
      <w:pPr>
        <w:pStyle w:val="B10"/>
      </w:pPr>
      <w:r w:rsidRPr="00FE44C9">
        <w:t>-</w:t>
      </w:r>
      <w:r w:rsidRPr="00FE44C9">
        <w:tab/>
        <w:t>Conformance with the applicable test requirement for receiver blocking specified in clause 7.5.</w:t>
      </w:r>
      <w:r w:rsidR="00974EE1" w:rsidRPr="00FE44C9">
        <w:t>5.</w:t>
      </w:r>
      <w:r w:rsidRPr="00FE44C9">
        <w:t>2 shall be demonstrated.</w:t>
      </w:r>
    </w:p>
    <w:p w:rsidR="00F02F57" w:rsidRPr="00FE44C9" w:rsidRDefault="00F02F57" w:rsidP="00F311C8">
      <w:pPr>
        <w:pStyle w:val="Heading3"/>
      </w:pPr>
      <w:bookmarkStart w:id="104" w:name="_Toc21097172"/>
      <w:bookmarkStart w:id="105" w:name="_Toc29765056"/>
      <w:bookmarkStart w:id="106" w:name="_Toc37180521"/>
      <w:r w:rsidRPr="00FE44C9">
        <w:t>4.6.6</w:t>
      </w:r>
      <w:r w:rsidRPr="00FE44C9">
        <w:tab/>
        <w:t>NB-IoT sub-carrier spacing</w:t>
      </w:r>
      <w:bookmarkEnd w:id="104"/>
      <w:bookmarkEnd w:id="105"/>
      <w:bookmarkEnd w:id="106"/>
    </w:p>
    <w:p w:rsidR="00F02F57" w:rsidRPr="00FE44C9" w:rsidRDefault="00F02F57" w:rsidP="00F02F57">
      <w:r w:rsidRPr="00FE44C9">
        <w:t>If the BS supports NB-IoT, manufacturer shall declare if it supports 15 kHz sub-carrier spacing, 3.75 kHz sub-carrier spacing, or both for NPUSCH.</w:t>
      </w:r>
    </w:p>
    <w:p w:rsidR="00F02F57" w:rsidRPr="00FE44C9" w:rsidRDefault="00CB0825" w:rsidP="00F311C8">
      <w:pPr>
        <w:pStyle w:val="Heading3"/>
      </w:pPr>
      <w:bookmarkStart w:id="107" w:name="_Toc21097173"/>
      <w:bookmarkStart w:id="108" w:name="_Toc29765057"/>
      <w:bookmarkStart w:id="109" w:name="_Toc37180522"/>
      <w:r w:rsidRPr="00FE44C9">
        <w:t>4.6.7</w:t>
      </w:r>
      <w:r w:rsidRPr="00FE44C9">
        <w:tab/>
      </w:r>
      <w:r w:rsidR="00F02F57" w:rsidRPr="00FE44C9">
        <w:t>NB-IoT power dynamic range</w:t>
      </w:r>
      <w:bookmarkEnd w:id="107"/>
      <w:bookmarkEnd w:id="108"/>
      <w:bookmarkEnd w:id="109"/>
    </w:p>
    <w:p w:rsidR="00F02F57" w:rsidRPr="00FE44C9" w:rsidRDefault="00F02F57" w:rsidP="00F02F57">
      <w:r w:rsidRPr="00FE44C9">
        <w:t>If the BS supports E-UTRA with NB-IoT operating in-band and/or in guard band, manufacturer shall declare the maximum power dynamic range it could support with a minimum of +6dB as mentioned in TS 36.104 [5] clause 6.3.3.</w:t>
      </w:r>
    </w:p>
    <w:p w:rsidR="00FE1EAC" w:rsidRPr="00FE44C9" w:rsidRDefault="00F02F57" w:rsidP="00F02F57">
      <w:r w:rsidRPr="00FE44C9">
        <w:lastRenderedPageBreak/>
        <w:t>If the BS supports 5 MHZ E-UTRA with NB-IoT operating in guard band, manufacturer shall also declare the maximum power that could be allocated to this NB-IoT PRB.</w:t>
      </w:r>
    </w:p>
    <w:p w:rsidR="0012070E" w:rsidRPr="00FE44C9" w:rsidRDefault="0012070E" w:rsidP="00F311C8">
      <w:pPr>
        <w:pStyle w:val="Heading2"/>
      </w:pPr>
      <w:bookmarkStart w:id="110" w:name="_Toc21097174"/>
      <w:bookmarkStart w:id="111" w:name="_Toc29765058"/>
      <w:bookmarkStart w:id="112" w:name="_Toc37180523"/>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110"/>
      <w:bookmarkEnd w:id="111"/>
      <w:bookmarkEnd w:id="112"/>
    </w:p>
    <w:p w:rsidR="00AB57F0" w:rsidRPr="00FE44C9" w:rsidRDefault="00AB57F0" w:rsidP="00F311C8">
      <w:pPr>
        <w:pStyle w:val="Heading3"/>
      </w:pPr>
      <w:bookmarkStart w:id="113" w:name="_Toc21097175"/>
      <w:bookmarkStart w:id="114" w:name="_Toc29765059"/>
      <w:bookmarkStart w:id="115" w:name="_Toc37180524"/>
      <w:r w:rsidRPr="00FE44C9">
        <w:t>4.7.1</w:t>
      </w:r>
      <w:r w:rsidRPr="00FE44C9">
        <w:tab/>
        <w:t>Definition of Capability Sets (CS)</w:t>
      </w:r>
      <w:bookmarkEnd w:id="113"/>
      <w:bookmarkEnd w:id="114"/>
      <w:bookmarkEnd w:id="115"/>
    </w:p>
    <w:p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rsidTr="00711894">
        <w:tc>
          <w:tcPr>
            <w:tcW w:w="0" w:type="auto"/>
          </w:tcPr>
          <w:p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rsidTr="00711894">
        <w:tc>
          <w:tcPr>
            <w:tcW w:w="0" w:type="auto"/>
          </w:tcPr>
          <w:p w:rsidR="005A0279" w:rsidRPr="00FE44C9" w:rsidRDefault="005A0279" w:rsidP="00CE04F1">
            <w:pPr>
              <w:pStyle w:val="TAH"/>
              <w:rPr>
                <w:lang w:eastAsia="en-US"/>
              </w:rPr>
            </w:pPr>
            <w:r w:rsidRPr="00FE44C9">
              <w:rPr>
                <w:lang w:eastAsia="en-US"/>
              </w:rPr>
              <w:t>Supported RATs</w:t>
            </w:r>
          </w:p>
        </w:tc>
        <w:tc>
          <w:tcPr>
            <w:tcW w:w="0" w:type="auto"/>
            <w:vAlign w:val="center"/>
          </w:tcPr>
          <w:p w:rsidR="005A0279" w:rsidRPr="00FE44C9" w:rsidRDefault="005A0279" w:rsidP="00CE04F1">
            <w:pPr>
              <w:pStyle w:val="TAH"/>
              <w:rPr>
                <w:lang w:eastAsia="en-US"/>
              </w:rPr>
            </w:pPr>
            <w:r w:rsidRPr="00FE44C9">
              <w:rPr>
                <w:lang w:eastAsia="en-US"/>
              </w:rPr>
              <w:t>UTRA</w:t>
            </w:r>
          </w:p>
          <w:p w:rsidR="005A0279" w:rsidRPr="00FE44C9" w:rsidRDefault="005A0279" w:rsidP="00CE04F1">
            <w:pPr>
              <w:pStyle w:val="TAH"/>
              <w:rPr>
                <w:lang w:eastAsia="en-US"/>
              </w:rPr>
            </w:pPr>
            <w:r w:rsidRPr="00FE44C9">
              <w:rPr>
                <w:lang w:eastAsia="en-US"/>
              </w:rPr>
              <w:t>(MC)</w:t>
            </w:r>
          </w:p>
        </w:tc>
        <w:tc>
          <w:tcPr>
            <w:tcW w:w="0" w:type="auto"/>
            <w:vAlign w:val="center"/>
          </w:tcPr>
          <w:p w:rsidR="005A0279" w:rsidRPr="00FE44C9" w:rsidRDefault="005A0279" w:rsidP="00CE04F1">
            <w:pPr>
              <w:pStyle w:val="TAH"/>
              <w:rPr>
                <w:lang w:eastAsia="en-US"/>
              </w:rPr>
            </w:pPr>
            <w:r w:rsidRPr="00FE44C9">
              <w:rPr>
                <w:lang w:eastAsia="en-US"/>
              </w:rPr>
              <w:t>E-UTRA</w:t>
            </w:r>
          </w:p>
          <w:p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rsidR="005A0279" w:rsidRPr="00FE44C9" w:rsidRDefault="005A0279" w:rsidP="00CE04F1">
            <w:pPr>
              <w:pStyle w:val="TAH"/>
              <w:rPr>
                <w:lang w:eastAsia="en-US"/>
              </w:rPr>
            </w:pPr>
            <w:r w:rsidRPr="00FE44C9">
              <w:rPr>
                <w:lang w:eastAsia="en-US"/>
              </w:rPr>
              <w:t>GSM, UTRA</w:t>
            </w:r>
          </w:p>
        </w:tc>
        <w:tc>
          <w:tcPr>
            <w:tcW w:w="0" w:type="auto"/>
            <w:vAlign w:val="center"/>
          </w:tcPr>
          <w:p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rsidR="005A0279" w:rsidRPr="00FE44C9" w:rsidRDefault="005A0279" w:rsidP="00CE04F1">
            <w:pPr>
              <w:pStyle w:val="TAH"/>
              <w:rPr>
                <w:lang w:eastAsia="en-US"/>
              </w:rPr>
            </w:pPr>
            <w:r w:rsidRPr="00FE44C9">
              <w:rPr>
                <w:lang w:eastAsia="en-US"/>
              </w:rPr>
              <w:t>GSM, UTRA, E-UTRA</w:t>
            </w:r>
          </w:p>
        </w:tc>
        <w:tc>
          <w:tcPr>
            <w:tcW w:w="0" w:type="auto"/>
            <w:vAlign w:val="center"/>
          </w:tcPr>
          <w:p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E44C9" w:rsidTr="00711894">
        <w:tc>
          <w:tcPr>
            <w:tcW w:w="0" w:type="auto"/>
          </w:tcPr>
          <w:p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rsidR="005A0279" w:rsidRPr="00FE44C9" w:rsidRDefault="005A0279" w:rsidP="005A0279">
            <w:pPr>
              <w:pStyle w:val="TAC"/>
              <w:rPr>
                <w:rFonts w:cs="Arial"/>
                <w:lang w:eastAsia="en-US"/>
              </w:rPr>
            </w:pPr>
            <w:r w:rsidRPr="00FE44C9">
              <w:rPr>
                <w:rFonts w:cs="Arial"/>
                <w:lang w:eastAsia="en-US"/>
              </w:rPr>
              <w:t>SR UTRA (SC, MC)</w:t>
            </w:r>
          </w:p>
          <w:p w:rsidR="005A0279" w:rsidRPr="00FE44C9" w:rsidRDefault="005A0279" w:rsidP="005A0279">
            <w:pPr>
              <w:pStyle w:val="TAC"/>
              <w:rPr>
                <w:rFonts w:cs="Arial"/>
                <w:lang w:eastAsia="en-US"/>
              </w:rPr>
            </w:pPr>
          </w:p>
        </w:tc>
        <w:tc>
          <w:tcPr>
            <w:tcW w:w="0" w:type="auto"/>
          </w:tcPr>
          <w:p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SR UTRA (SC, MC)</w:t>
            </w:r>
          </w:p>
          <w:p w:rsidR="005A0279" w:rsidRPr="00FE44C9" w:rsidRDefault="005A0279" w:rsidP="005A0279">
            <w:pPr>
              <w:pStyle w:val="TAC"/>
              <w:rPr>
                <w:rFonts w:cs="Arial"/>
                <w:lang w:val="sv-FI" w:eastAsia="en-US"/>
              </w:rPr>
            </w:pPr>
          </w:p>
          <w:p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rsidR="005A0279" w:rsidRPr="00FE44C9" w:rsidRDefault="005A0279" w:rsidP="005A0279">
            <w:pPr>
              <w:pStyle w:val="TAC"/>
              <w:rPr>
                <w:rFonts w:cs="Arial"/>
                <w:lang w:val="sv-FI" w:eastAsia="en-US"/>
              </w:rPr>
            </w:pPr>
            <w:r w:rsidRPr="00FE44C9">
              <w:rPr>
                <w:rFonts w:cs="Arial"/>
                <w:lang w:val="sv-FI" w:eastAsia="en-US"/>
              </w:rPr>
              <w:t>MR GSM + UTRA</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SR GSM (MCBTS)</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eastAsia="en-US"/>
              </w:rPr>
            </w:pPr>
            <w:r w:rsidRPr="00FE44C9">
              <w:rPr>
                <w:rFonts w:cs="Arial"/>
                <w:lang w:eastAsia="en-US"/>
              </w:rPr>
              <w:t>SR UTRA (SC, MC)</w:t>
            </w:r>
          </w:p>
        </w:tc>
        <w:tc>
          <w:tcPr>
            <w:tcW w:w="0" w:type="auto"/>
          </w:tcPr>
          <w:p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SR GSM (MCBTS)</w:t>
            </w:r>
          </w:p>
          <w:p w:rsidR="005A0279" w:rsidRPr="00FE44C9" w:rsidRDefault="005A0279" w:rsidP="005A0279">
            <w:pPr>
              <w:pStyle w:val="TAC"/>
              <w:rPr>
                <w:rFonts w:cs="Arial"/>
                <w:lang w:val="sv-FI" w:eastAsia="en-US"/>
              </w:rPr>
            </w:pPr>
          </w:p>
          <w:p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MR GSM + UTRA</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MR GSM + E-UTRA</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MR UTRA + E-UTRA</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SR GSM (MCBTS)</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SR UTRA (SC, MC)</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rsidR="005A0279" w:rsidRPr="00FE44C9" w:rsidRDefault="005A0279" w:rsidP="005A0279">
            <w:pPr>
              <w:pStyle w:val="TAC"/>
              <w:rPr>
                <w:rFonts w:cs="Arial"/>
                <w:lang w:eastAsia="en-US"/>
              </w:rPr>
            </w:pPr>
          </w:p>
          <w:p w:rsidR="005A0279" w:rsidRPr="00FE44C9" w:rsidRDefault="005A0279" w:rsidP="005A0279">
            <w:pPr>
              <w:pStyle w:val="TAC"/>
              <w:rPr>
                <w:rFonts w:cs="Arial"/>
                <w:lang w:eastAsia="en-US"/>
              </w:rPr>
            </w:pPr>
            <w:r w:rsidRPr="00FE44C9">
              <w:rPr>
                <w:rFonts w:cs="Arial"/>
                <w:lang w:eastAsia="en-US"/>
              </w:rPr>
              <w:t xml:space="preserve">MR GSM + </w:t>
            </w:r>
          </w:p>
          <w:p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rsidR="005A0279" w:rsidRPr="00FE44C9" w:rsidRDefault="005A0279" w:rsidP="005A0279">
            <w:pPr>
              <w:pStyle w:val="TAC"/>
              <w:rPr>
                <w:rFonts w:cs="Arial"/>
                <w:lang w:val="sv-FI" w:eastAsia="en-US"/>
              </w:rPr>
            </w:pPr>
          </w:p>
          <w:p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rsidR="005A0279" w:rsidRPr="00FE44C9" w:rsidRDefault="005A0279" w:rsidP="005A0279">
            <w:pPr>
              <w:pStyle w:val="TAC"/>
              <w:rPr>
                <w:rFonts w:cs="Arial"/>
                <w:lang w:val="sv-FI" w:eastAsia="en-US"/>
              </w:rPr>
            </w:pPr>
          </w:p>
          <w:p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 </w:t>
            </w:r>
          </w:p>
          <w:p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 xml:space="preserve">SR NR </w:t>
            </w:r>
          </w:p>
          <w:p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rsidTr="00711894">
        <w:tc>
          <w:tcPr>
            <w:tcW w:w="0" w:type="auto"/>
          </w:tcPr>
          <w:p w:rsidR="005A0279" w:rsidRPr="00FE44C9" w:rsidRDefault="005A0279" w:rsidP="005A0279">
            <w:pPr>
              <w:pStyle w:val="TAC"/>
              <w:rPr>
                <w:rFonts w:cs="Arial"/>
                <w:lang w:eastAsia="en-US"/>
              </w:rPr>
            </w:pPr>
            <w:r w:rsidRPr="00FE44C9">
              <w:rPr>
                <w:rFonts w:cs="Arial"/>
                <w:lang w:eastAsia="en-US"/>
              </w:rPr>
              <w:t>Applicable BC</w:t>
            </w:r>
          </w:p>
        </w:tc>
        <w:tc>
          <w:tcPr>
            <w:tcW w:w="0" w:type="auto"/>
          </w:tcPr>
          <w:p w:rsidR="005A0279" w:rsidRPr="00FE44C9" w:rsidRDefault="005A0279" w:rsidP="005A0279">
            <w:pPr>
              <w:pStyle w:val="TAC"/>
              <w:rPr>
                <w:rFonts w:cs="Arial"/>
                <w:lang w:eastAsia="en-US"/>
              </w:rPr>
            </w:pPr>
            <w:r w:rsidRPr="00FE44C9">
              <w:rPr>
                <w:rFonts w:cs="Arial"/>
                <w:lang w:eastAsia="en-US"/>
              </w:rPr>
              <w:t>BC1, BC2 or BC3</w:t>
            </w:r>
          </w:p>
        </w:tc>
        <w:tc>
          <w:tcPr>
            <w:tcW w:w="0" w:type="auto"/>
          </w:tcPr>
          <w:p w:rsidR="005A0279" w:rsidRPr="00FE44C9" w:rsidRDefault="005A0279" w:rsidP="005A0279">
            <w:pPr>
              <w:pStyle w:val="TAC"/>
              <w:rPr>
                <w:rFonts w:cs="Arial"/>
                <w:lang w:eastAsia="en-US"/>
              </w:rPr>
            </w:pPr>
            <w:r w:rsidRPr="00FE44C9">
              <w:rPr>
                <w:rFonts w:cs="Arial"/>
                <w:lang w:eastAsia="en-US"/>
              </w:rPr>
              <w:t>BC1, BC2 or BC3</w:t>
            </w:r>
          </w:p>
        </w:tc>
        <w:tc>
          <w:tcPr>
            <w:tcW w:w="0" w:type="auto"/>
          </w:tcPr>
          <w:p w:rsidR="005A0279" w:rsidRPr="00FE44C9" w:rsidRDefault="005A0279" w:rsidP="005A0279">
            <w:pPr>
              <w:pStyle w:val="TAC"/>
              <w:rPr>
                <w:rFonts w:cs="Arial"/>
                <w:lang w:eastAsia="en-US"/>
              </w:rPr>
            </w:pPr>
            <w:r w:rsidRPr="00FE44C9">
              <w:rPr>
                <w:rFonts w:cs="Arial"/>
                <w:lang w:eastAsia="en-US"/>
              </w:rPr>
              <w:t>BC1, BC2 or BC3</w:t>
            </w:r>
          </w:p>
        </w:tc>
        <w:tc>
          <w:tcPr>
            <w:tcW w:w="0" w:type="auto"/>
          </w:tcPr>
          <w:p w:rsidR="005A0279" w:rsidRPr="00FE44C9" w:rsidRDefault="005A0279" w:rsidP="005A0279">
            <w:pPr>
              <w:pStyle w:val="TAC"/>
              <w:rPr>
                <w:rFonts w:cs="Arial"/>
                <w:lang w:eastAsia="en-US"/>
              </w:rPr>
            </w:pPr>
            <w:r w:rsidRPr="00FE44C9">
              <w:rPr>
                <w:rFonts w:cs="Arial"/>
                <w:lang w:eastAsia="en-US"/>
              </w:rPr>
              <w:t>BC2</w:t>
            </w:r>
          </w:p>
        </w:tc>
        <w:tc>
          <w:tcPr>
            <w:tcW w:w="0" w:type="auto"/>
          </w:tcPr>
          <w:p w:rsidR="005A0279" w:rsidRPr="00FE44C9" w:rsidRDefault="005A0279" w:rsidP="005A0279">
            <w:pPr>
              <w:pStyle w:val="TAC"/>
              <w:rPr>
                <w:rFonts w:cs="Arial"/>
                <w:lang w:eastAsia="en-US"/>
              </w:rPr>
            </w:pPr>
            <w:r w:rsidRPr="00FE44C9">
              <w:rPr>
                <w:rFonts w:cs="Arial"/>
                <w:lang w:eastAsia="en-US"/>
              </w:rPr>
              <w:t>BC2</w:t>
            </w:r>
          </w:p>
        </w:tc>
        <w:tc>
          <w:tcPr>
            <w:tcW w:w="0" w:type="auto"/>
          </w:tcPr>
          <w:p w:rsidR="005A0279" w:rsidRPr="00FE44C9" w:rsidRDefault="005A0279" w:rsidP="005A0279">
            <w:pPr>
              <w:pStyle w:val="TAC"/>
              <w:rPr>
                <w:rFonts w:cs="Arial"/>
                <w:lang w:eastAsia="en-US"/>
              </w:rPr>
            </w:pPr>
            <w:r w:rsidRPr="00FE44C9">
              <w:rPr>
                <w:rFonts w:cs="Arial"/>
                <w:lang w:eastAsia="en-US"/>
              </w:rPr>
              <w:t>BC2</w:t>
            </w:r>
          </w:p>
        </w:tc>
        <w:tc>
          <w:tcPr>
            <w:tcW w:w="0" w:type="auto"/>
          </w:tcPr>
          <w:p w:rsidR="005A0279" w:rsidRPr="00FE44C9" w:rsidRDefault="005A0279" w:rsidP="005A0279">
            <w:pPr>
              <w:pStyle w:val="TAC"/>
              <w:rPr>
                <w:rFonts w:cs="Arial"/>
                <w:lang w:eastAsia="en-US"/>
              </w:rPr>
            </w:pPr>
            <w:r w:rsidRPr="00FE44C9">
              <w:rPr>
                <w:rFonts w:cs="Arial"/>
                <w:lang w:eastAsia="en-US"/>
              </w:rPr>
              <w:t>BC2</w:t>
            </w:r>
          </w:p>
        </w:tc>
        <w:tc>
          <w:tcPr>
            <w:tcW w:w="0" w:type="auto"/>
          </w:tcPr>
          <w:p w:rsidR="005A0279" w:rsidRPr="00FE44C9" w:rsidRDefault="005A0279" w:rsidP="005A0279">
            <w:pPr>
              <w:pStyle w:val="TAC"/>
              <w:rPr>
                <w:rFonts w:cs="Arial"/>
                <w:lang w:eastAsia="en-US"/>
              </w:rPr>
            </w:pPr>
            <w:r w:rsidRPr="00FE44C9">
              <w:rPr>
                <w:rFonts w:eastAsia="SimSun" w:cs="Arial"/>
                <w:lang w:eastAsia="ja-JP"/>
              </w:rPr>
              <w:t>BC1, BC2</w:t>
            </w:r>
            <w:r w:rsidRPr="00FE44C9">
              <w:rPr>
                <w:rFonts w:eastAsia="SimSun" w:cs="Arial"/>
                <w:lang w:eastAsia="zh-CN"/>
              </w:rPr>
              <w:t xml:space="preserve"> or</w:t>
            </w:r>
            <w:r w:rsidRPr="00FE44C9">
              <w:rPr>
                <w:rFonts w:eastAsia="SimSun" w:cs="Arial"/>
                <w:lang w:eastAsia="ja-JP"/>
              </w:rPr>
              <w:t xml:space="preserve"> BC3</w:t>
            </w:r>
          </w:p>
        </w:tc>
      </w:tr>
      <w:tr w:rsidR="008E6737" w:rsidRPr="00FE44C9" w:rsidTr="00711894">
        <w:tc>
          <w:tcPr>
            <w:tcW w:w="0" w:type="auto"/>
            <w:gridSpan w:val="9"/>
          </w:tcPr>
          <w:p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rsidR="00F02F57" w:rsidRPr="00FE44C9" w:rsidRDefault="00F02F57" w:rsidP="00F02F57"/>
    <w:p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116" w:name="OLE_LINK56"/>
      <w:bookmarkStart w:id="117" w:name="OLE_LINK57"/>
      <w:r w:rsidRPr="00FE44C9">
        <w:rPr>
          <w:rFonts w:eastAsia="SimSun"/>
          <w:lang w:eastAsia="zh-CN"/>
        </w:rPr>
        <w:t>NB-IoT standalone</w:t>
      </w:r>
      <w:bookmarkEnd w:id="116"/>
      <w:bookmarkEnd w:id="117"/>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rsidTr="003D3FB0">
        <w:tc>
          <w:tcPr>
            <w:tcW w:w="1021" w:type="dxa"/>
          </w:tcPr>
          <w:p w:rsidR="000C5636" w:rsidRPr="00FE44C9" w:rsidRDefault="000C5636" w:rsidP="003D3FB0">
            <w:pPr>
              <w:pStyle w:val="TAH"/>
              <w:rPr>
                <w:rFonts w:ascii="Arial Narrow" w:eastAsia="SimSun" w:hAnsi="Arial Narrow" w:cs="Arial"/>
                <w:lang w:eastAsia="ja-JP"/>
              </w:rPr>
            </w:pPr>
            <w:r w:rsidRPr="00FE44C9">
              <w:rPr>
                <w:rFonts w:ascii="Arial Narrow" w:eastAsia="SimSun" w:hAnsi="Arial Narrow" w:cs="Arial"/>
                <w:lang w:eastAsia="ja-JP"/>
              </w:rPr>
              <w:t>Capability Set supported by the BS</w:t>
            </w:r>
          </w:p>
        </w:tc>
        <w:tc>
          <w:tcPr>
            <w:tcW w:w="850" w:type="dxa"/>
            <w:vAlign w:val="center"/>
          </w:tcPr>
          <w:p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8</w:t>
            </w:r>
          </w:p>
        </w:tc>
        <w:tc>
          <w:tcPr>
            <w:tcW w:w="851" w:type="dxa"/>
            <w:vAlign w:val="center"/>
          </w:tcPr>
          <w:p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9</w:t>
            </w:r>
          </w:p>
        </w:tc>
        <w:tc>
          <w:tcPr>
            <w:tcW w:w="850" w:type="dxa"/>
            <w:vAlign w:val="center"/>
          </w:tcPr>
          <w:p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10</w:t>
            </w:r>
          </w:p>
        </w:tc>
        <w:tc>
          <w:tcPr>
            <w:tcW w:w="992" w:type="dxa"/>
            <w:vAlign w:val="center"/>
          </w:tcPr>
          <w:p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11</w:t>
            </w:r>
          </w:p>
        </w:tc>
        <w:tc>
          <w:tcPr>
            <w:tcW w:w="993" w:type="dxa"/>
            <w:vAlign w:val="center"/>
          </w:tcPr>
          <w:p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12</w:t>
            </w:r>
          </w:p>
        </w:tc>
        <w:tc>
          <w:tcPr>
            <w:tcW w:w="992" w:type="dxa"/>
            <w:vAlign w:val="center"/>
          </w:tcPr>
          <w:p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13</w:t>
            </w:r>
          </w:p>
        </w:tc>
        <w:tc>
          <w:tcPr>
            <w:tcW w:w="992" w:type="dxa"/>
            <w:vAlign w:val="center"/>
          </w:tcPr>
          <w:p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14</w:t>
            </w:r>
          </w:p>
        </w:tc>
        <w:tc>
          <w:tcPr>
            <w:tcW w:w="992" w:type="dxa"/>
            <w:vAlign w:val="center"/>
          </w:tcPr>
          <w:p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15</w:t>
            </w:r>
          </w:p>
        </w:tc>
        <w:tc>
          <w:tcPr>
            <w:tcW w:w="1276" w:type="dxa"/>
            <w:vAlign w:val="center"/>
          </w:tcPr>
          <w:p w:rsidR="000C5636" w:rsidRPr="00FE44C9" w:rsidRDefault="000C5636" w:rsidP="003D3FB0">
            <w:pPr>
              <w:pStyle w:val="TAH"/>
              <w:rPr>
                <w:rFonts w:ascii="Arial Narrow" w:eastAsia="SimSun" w:hAnsi="Arial Narrow" w:cs="Arial"/>
                <w:lang w:eastAsia="ja-JP"/>
              </w:rPr>
            </w:pPr>
            <w:r w:rsidRPr="00FE44C9">
              <w:rPr>
                <w:rFonts w:ascii="Arial Narrow" w:hAnsi="Arial Narrow" w:cs="Arial"/>
                <w:bCs/>
                <w:kern w:val="24"/>
                <w:szCs w:val="18"/>
                <w:lang w:val="sv-SE"/>
              </w:rPr>
              <w:t>CS17</w:t>
            </w:r>
          </w:p>
        </w:tc>
      </w:tr>
      <w:tr w:rsidR="00DE3E0B" w:rsidRPr="00FE44C9" w:rsidTr="003D3FB0">
        <w:tc>
          <w:tcPr>
            <w:tcW w:w="1021"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Supported RATs</w:t>
            </w:r>
          </w:p>
        </w:tc>
        <w:tc>
          <w:tcPr>
            <w:tcW w:w="850" w:type="dxa"/>
            <w:vAlign w:val="center"/>
          </w:tcPr>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UTRA</w:t>
            </w:r>
            <w:r w:rsidRPr="00FE44C9">
              <w:rPr>
                <w:rFonts w:ascii="Arial Narrow" w:eastAsia="SimSun" w:hAnsi="Arial Narrow" w:cs="Arial"/>
                <w:lang w:eastAsia="zh-CN"/>
              </w:rPr>
              <w:t xml:space="preserve">, </w:t>
            </w:r>
          </w:p>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E-</w:t>
            </w:r>
            <w:r w:rsidRPr="00FE44C9">
              <w:rPr>
                <w:rFonts w:ascii="Arial Narrow" w:eastAsia="SimSun" w:hAnsi="Arial Narrow" w:cs="Arial"/>
                <w:lang w:val="pl-PL" w:eastAsia="ja-JP"/>
              </w:rPr>
              <w:t xml:space="preserve">UTRA, </w:t>
            </w:r>
            <w:r w:rsidRPr="00FE44C9">
              <w:rPr>
                <w:rFonts w:ascii="Arial Narrow" w:eastAsia="SimSun" w:hAnsi="Arial Narrow" w:cs="Arial"/>
                <w:lang w:val="pl-PL" w:eastAsia="ja-JP"/>
              </w:rPr>
              <w:br/>
            </w:r>
            <w:r w:rsidRPr="00FE44C9">
              <w:rPr>
                <w:rFonts w:ascii="Arial Narrow" w:eastAsia="SimSun" w:hAnsi="Arial Narrow" w:cs="Arial"/>
                <w:lang w:val="pl-PL" w:eastAsia="zh-CN"/>
              </w:rPr>
              <w:t>NB-IoT standalone</w:t>
            </w:r>
          </w:p>
        </w:tc>
        <w:tc>
          <w:tcPr>
            <w:tcW w:w="993" w:type="dxa"/>
            <w:vAlign w:val="center"/>
          </w:tcPr>
          <w:p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w:t>
            </w:r>
            <w:r w:rsidRPr="00FE44C9">
              <w:rPr>
                <w:rFonts w:ascii="Arial Narrow" w:eastAsia="SimSun" w:hAnsi="Arial Narrow" w:cs="Arial"/>
                <w:lang w:val="pl-PL" w:eastAsia="zh-CN"/>
              </w:rPr>
              <w:t>,</w:t>
            </w:r>
          </w:p>
          <w:p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r w:rsidRPr="00FE44C9">
              <w:rPr>
                <w:rFonts w:ascii="Arial Narrow" w:eastAsia="SimSun" w:hAnsi="Arial Narrow" w:cs="Arial"/>
                <w:lang w:val="pl-PL" w:eastAsia="ja-JP"/>
              </w:rPr>
              <w:t xml:space="preserve"> </w:t>
            </w: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NB-IoT standalone</w:t>
            </w:r>
          </w:p>
        </w:tc>
        <w:tc>
          <w:tcPr>
            <w:tcW w:w="992" w:type="dxa"/>
            <w:vAlign w:val="center"/>
          </w:tcPr>
          <w:p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UTRA,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p>
          <w:p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 E-UTRA</w:t>
            </w:r>
            <w:r w:rsidRPr="00FE44C9">
              <w:rPr>
                <w:rFonts w:ascii="Arial Narrow" w:eastAsia="SimSun" w:hAnsi="Arial Narrow" w:cs="Arial"/>
                <w:lang w:val="pl-PL" w:eastAsia="zh-CN"/>
              </w:rPr>
              <w:t xml:space="preserve">, </w:t>
            </w:r>
          </w:p>
          <w:p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rsidR="000C5636" w:rsidRPr="00FE44C9" w:rsidRDefault="000C5636" w:rsidP="003D3FB0">
            <w:pPr>
              <w:pStyle w:val="TAC"/>
              <w:rPr>
                <w:rFonts w:ascii="Arial Narrow" w:eastAsia="SimSun" w:hAnsi="Arial Narrow" w:cs="Arial"/>
                <w:lang w:val="sv-FI" w:eastAsia="ja-JP"/>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rsidTr="003D3FB0">
        <w:tc>
          <w:tcPr>
            <w:tcW w:w="1021" w:type="dxa"/>
          </w:tcPr>
          <w:p w:rsidR="000C5636" w:rsidRPr="00FE44C9" w:rsidRDefault="00BC6EE6" w:rsidP="003D3FB0">
            <w:pPr>
              <w:pStyle w:val="TAC"/>
              <w:rPr>
                <w:rFonts w:ascii="Arial Narrow" w:eastAsia="SimSun" w:hAnsi="Arial Narrow" w:cs="Arial"/>
                <w:lang w:eastAsia="ja-JP"/>
              </w:rPr>
            </w:pPr>
            <w:r w:rsidRPr="00FE44C9">
              <w:rPr>
                <w:rFonts w:ascii="Arial Narrow" w:eastAsia="SimSun" w:hAnsi="Arial Narrow" w:cs="Arial"/>
                <w:lang w:eastAsia="ja-JP"/>
              </w:rPr>
              <w:t>Supported configurations</w:t>
            </w:r>
          </w:p>
        </w:tc>
        <w:tc>
          <w:tcPr>
            <w:tcW w:w="850" w:type="dxa"/>
          </w:tcPr>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rsidR="000C5636" w:rsidRPr="00FE44C9" w:rsidRDefault="000C5636" w:rsidP="003D3FB0">
            <w:pPr>
              <w:pStyle w:val="TAC"/>
              <w:rPr>
                <w:rFonts w:ascii="Arial Narrow" w:eastAsia="SimSun" w:hAnsi="Arial Narrow" w:cs="Arial"/>
                <w:lang w:val="pl-PL" w:eastAsia="ja-JP"/>
              </w:rPr>
            </w:pPr>
          </w:p>
        </w:tc>
        <w:tc>
          <w:tcPr>
            <w:tcW w:w="851"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GSM (MCBTS)</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rsidR="000C5636" w:rsidRPr="00FE44C9" w:rsidRDefault="000C5636" w:rsidP="003D3FB0">
            <w:pPr>
              <w:pStyle w:val="TAC"/>
              <w:rPr>
                <w:rFonts w:ascii="Arial Narrow" w:eastAsia="SimSun" w:hAnsi="Arial Narrow" w:cs="Arial"/>
                <w:lang w:val="pl-PL" w:eastAsia="ja-JP"/>
              </w:rPr>
            </w:pPr>
          </w:p>
        </w:tc>
        <w:tc>
          <w:tcPr>
            <w:tcW w:w="850" w:type="dxa"/>
          </w:tcPr>
          <w:p w:rsidR="00BC6EE6" w:rsidRPr="00FE44C9" w:rsidRDefault="00BC6EE6" w:rsidP="00BC6EE6">
            <w:pPr>
              <w:pStyle w:val="TAC"/>
              <w:rPr>
                <w:rFonts w:ascii="Arial Narrow" w:eastAsia="SimSun" w:hAnsi="Arial Narrow" w:cs="Arial"/>
                <w:lang w:val="sv-FI" w:eastAsia="ja-JP"/>
              </w:rPr>
            </w:pPr>
            <w:bookmarkStart w:id="118" w:name="OLE_LINK97"/>
            <w:bookmarkStart w:id="119" w:name="OLE_LINK98"/>
            <w:bookmarkStart w:id="120" w:name="OLE_LINK75"/>
            <w:bookmarkStart w:id="121" w:name="OLE_LINK76"/>
            <w:r w:rsidRPr="00FE44C9">
              <w:rPr>
                <w:rFonts w:ascii="Arial Narrow" w:eastAsia="SimSun" w:hAnsi="Arial Narrow" w:cs="Arial"/>
                <w:lang w:val="sv-FI" w:eastAsia="ja-JP"/>
              </w:rPr>
              <w:t>MR UTRA +</w:t>
            </w:r>
          </w:p>
          <w:p w:rsidR="00BC6EE6" w:rsidRPr="00FE44C9" w:rsidRDefault="00BC6EE6" w:rsidP="00BC6EE6">
            <w:pPr>
              <w:pStyle w:val="TAC"/>
              <w:rPr>
                <w:rFonts w:ascii="Arial Narrow" w:eastAsia="SimSun" w:hAnsi="Arial Narrow" w:cs="Arial"/>
                <w:lang w:val="sv-FI" w:eastAsia="ja-JP"/>
              </w:rPr>
            </w:pPr>
            <w:r w:rsidRPr="00FE44C9">
              <w:rPr>
                <w:rFonts w:ascii="Arial Narrow" w:eastAsia="SimSun" w:hAnsi="Arial Narrow" w:cs="Arial"/>
                <w:lang w:val="sv-FI" w:eastAsia="ja-JP"/>
              </w:rPr>
              <w:t>NB-IoT standalone</w:t>
            </w:r>
            <w:bookmarkEnd w:id="118"/>
            <w:bookmarkEnd w:id="119"/>
          </w:p>
          <w:p w:rsidR="00BC6EE6" w:rsidRPr="00FE44C9" w:rsidRDefault="00BC6EE6" w:rsidP="00BC6EE6">
            <w:pPr>
              <w:pStyle w:val="TAC"/>
              <w:rPr>
                <w:rFonts w:ascii="Arial Narrow" w:eastAsia="SimSun" w:hAnsi="Arial Narrow" w:cs="Arial"/>
                <w:lang w:val="sv-FI" w:eastAsia="ja-JP"/>
              </w:rPr>
            </w:pPr>
          </w:p>
          <w:p w:rsidR="00BC6EE6" w:rsidRPr="00FE44C9" w:rsidRDefault="00BC6EE6" w:rsidP="00BC6EE6">
            <w:pPr>
              <w:pStyle w:val="TAC"/>
              <w:rPr>
                <w:rFonts w:ascii="Arial Narrow" w:eastAsia="SimSun" w:hAnsi="Arial Narrow" w:cs="Arial"/>
                <w:lang w:val="sv-FI" w:eastAsia="ja-JP"/>
              </w:rPr>
            </w:pPr>
            <w:bookmarkStart w:id="122" w:name="OLE_LINK86"/>
            <w:bookmarkStart w:id="123" w:name="OLE_LINK87"/>
            <w:bookmarkEnd w:id="120"/>
            <w:bookmarkEnd w:id="121"/>
            <w:r w:rsidRPr="00FE44C9">
              <w:rPr>
                <w:rFonts w:ascii="Arial Narrow" w:eastAsia="SimSun" w:hAnsi="Arial Narrow" w:cs="Arial"/>
                <w:lang w:val="sv-FI" w:eastAsia="ja-JP"/>
              </w:rPr>
              <w:t xml:space="preserve">SR </w:t>
            </w:r>
            <w:bookmarkStart w:id="124" w:name="OLE_LINK68"/>
            <w:bookmarkStart w:id="125" w:name="OLE_LINK69"/>
            <w:r w:rsidRPr="00FE44C9">
              <w:rPr>
                <w:rFonts w:ascii="Arial Narrow" w:eastAsia="SimSun" w:hAnsi="Arial Narrow" w:cs="Arial"/>
                <w:lang w:val="sv-FI" w:eastAsia="ja-JP"/>
              </w:rPr>
              <w:t xml:space="preserve">UTRA </w:t>
            </w:r>
            <w:bookmarkEnd w:id="124"/>
            <w:bookmarkEnd w:id="125"/>
            <w:r w:rsidRPr="00FE44C9">
              <w:rPr>
                <w:rFonts w:ascii="Arial Narrow" w:eastAsia="SimSun" w:hAnsi="Arial Narrow" w:cs="Arial"/>
                <w:lang w:val="sv-FI" w:eastAsia="ja-JP"/>
              </w:rPr>
              <w:t>(SC, MC)</w:t>
            </w:r>
          </w:p>
          <w:bookmarkEnd w:id="122"/>
          <w:bookmarkEnd w:id="123"/>
          <w:p w:rsidR="00BC6EE6" w:rsidRPr="00FE44C9" w:rsidRDefault="00BC6EE6" w:rsidP="00BC6EE6">
            <w:pPr>
              <w:pStyle w:val="TAC"/>
              <w:rPr>
                <w:rFonts w:ascii="Arial Narrow" w:eastAsia="SimSun" w:hAnsi="Arial Narrow" w:cs="Arial"/>
                <w:lang w:val="sv-FI" w:eastAsia="ja-JP"/>
              </w:rPr>
            </w:pPr>
          </w:p>
          <w:p w:rsidR="00BC6EE6" w:rsidRPr="00FE44C9" w:rsidRDefault="00BC6EE6" w:rsidP="00BC6EE6">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rsidR="000C5636" w:rsidRPr="00FE44C9" w:rsidRDefault="000C5636" w:rsidP="003D3FB0">
            <w:pPr>
              <w:pStyle w:val="TAC"/>
              <w:rPr>
                <w:rFonts w:ascii="Arial Narrow" w:eastAsia="SimSun" w:hAnsi="Arial Narrow" w:cs="Arial"/>
                <w:lang w:val="pl-PL" w:eastAsia="ja-JP"/>
              </w:rPr>
            </w:pPr>
          </w:p>
        </w:tc>
        <w:tc>
          <w:tcPr>
            <w:tcW w:w="992" w:type="dxa"/>
          </w:tcPr>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NB-IoT standalone</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p>
        </w:tc>
        <w:tc>
          <w:tcPr>
            <w:tcW w:w="993" w:type="dxa"/>
          </w:tcPr>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 UTRA + NB</w:t>
            </w:r>
            <w:r w:rsidRPr="00FE44C9">
              <w:rPr>
                <w:rFonts w:ascii="Arial Narrow" w:eastAsia="SimSun" w:hAnsi="Arial Narrow" w:cs="Arial"/>
                <w:lang w:val="pl-PL" w:eastAsia="ja-JP"/>
              </w:rPr>
              <w:noBreakHyphen/>
              <w:t>IoT standalone</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GSM (MCBTS)</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UTRA</w:t>
            </w:r>
          </w:p>
          <w:p w:rsidR="000C5636" w:rsidRPr="00FE44C9" w:rsidRDefault="000C5636" w:rsidP="003D3FB0">
            <w:pPr>
              <w:pStyle w:val="TAC"/>
              <w:rPr>
                <w:rFonts w:ascii="Arial Narrow" w:eastAsia="SimSun" w:hAnsi="Arial Narrow" w:cs="Arial"/>
                <w:lang w:eastAsia="ja-JP"/>
              </w:rPr>
            </w:pPr>
          </w:p>
        </w:tc>
        <w:tc>
          <w:tcPr>
            <w:tcW w:w="992" w:type="dxa"/>
          </w:tcPr>
          <w:p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MR GSM + E</w:t>
            </w:r>
            <w:r w:rsidRPr="00FE44C9">
              <w:rPr>
                <w:rFonts w:ascii="Arial Narrow" w:eastAsia="SimSun" w:hAnsi="Arial Narrow" w:cs="Arial"/>
                <w:lang w:val="sv-FI" w:eastAsia="ja-JP"/>
              </w:rPr>
              <w:noBreakHyphen/>
              <w:t>UTRA + NB-IoT standalone</w:t>
            </w:r>
          </w:p>
          <w:p w:rsidR="000C5636" w:rsidRPr="00FE44C9" w:rsidRDefault="000C5636" w:rsidP="003D3FB0">
            <w:pPr>
              <w:pStyle w:val="TAC"/>
              <w:rPr>
                <w:rFonts w:ascii="Arial Narrow" w:eastAsia="SimSun" w:hAnsi="Arial Narrow" w:cs="Arial"/>
                <w:lang w:val="sv-FI" w:eastAsia="ja-JP"/>
              </w:rPr>
            </w:pPr>
          </w:p>
          <w:p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GSM (MCBTS)</w:t>
            </w:r>
          </w:p>
          <w:p w:rsidR="000C5636" w:rsidRPr="00FE44C9" w:rsidRDefault="000C5636" w:rsidP="003D3FB0">
            <w:pPr>
              <w:pStyle w:val="TAC"/>
              <w:rPr>
                <w:rFonts w:ascii="Arial Narrow" w:eastAsia="SimSun" w:hAnsi="Arial Narrow" w:cs="Arial"/>
                <w:lang w:val="sv-FI" w:eastAsia="ja-JP"/>
              </w:rPr>
            </w:pPr>
          </w:p>
          <w:p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E-UTRA (SC, MC, CA)</w:t>
            </w:r>
          </w:p>
          <w:p w:rsidR="000C5636" w:rsidRPr="00FE44C9" w:rsidRDefault="000C5636" w:rsidP="003D3FB0">
            <w:pPr>
              <w:pStyle w:val="TAC"/>
              <w:rPr>
                <w:rFonts w:ascii="Arial Narrow" w:eastAsia="SimSun" w:hAnsi="Arial Narrow" w:cs="Arial"/>
                <w:lang w:val="sv-FI"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rsidR="000C5636" w:rsidRPr="00FE44C9" w:rsidRDefault="000C5636" w:rsidP="003D3FB0">
            <w:pPr>
              <w:pStyle w:val="TAC"/>
              <w:rPr>
                <w:rFonts w:ascii="Arial Narrow" w:eastAsia="SimSun" w:hAnsi="Arial Narrow" w:cs="Arial"/>
                <w:lang w:eastAsia="ja-JP"/>
              </w:rPr>
            </w:pPr>
          </w:p>
        </w:tc>
        <w:tc>
          <w:tcPr>
            <w:tcW w:w="992" w:type="dxa"/>
          </w:tcPr>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UTRA + E-UTRA + NB-IoT standalone</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rsidR="000C5636" w:rsidRPr="00FE44C9" w:rsidRDefault="000C5636" w:rsidP="003D3FB0">
            <w:pPr>
              <w:pStyle w:val="TAC"/>
              <w:rPr>
                <w:rFonts w:ascii="Arial Narrow" w:eastAsia="SimSun" w:hAnsi="Arial Narrow" w:cs="Arial"/>
                <w:lang w:eastAsia="ja-JP"/>
              </w:rPr>
            </w:pPr>
          </w:p>
        </w:tc>
        <w:tc>
          <w:tcPr>
            <w:tcW w:w="992"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NB</w:t>
            </w:r>
            <w:r w:rsidRPr="00FE44C9">
              <w:rPr>
                <w:rFonts w:ascii="Arial Narrow" w:eastAsia="SimSun" w:hAnsi="Arial Narrow" w:cs="Arial"/>
                <w:lang w:eastAsia="ja-JP"/>
              </w:rPr>
              <w:noBreakHyphen/>
              <w:t>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E</w:t>
            </w:r>
            <w:r w:rsidRPr="00FE44C9">
              <w:rPr>
                <w:rFonts w:ascii="Arial Narrow" w:eastAsia="SimSun" w:hAnsi="Arial Narrow" w:cs="Arial"/>
                <w:lang w:eastAsia="ja-JP"/>
              </w:rPr>
              <w:noBreakHyphen/>
              <w:t>UTRA + 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E-UTRA + 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w:t>
            </w: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p>
          <w:p w:rsidR="000C5636" w:rsidRPr="00FE44C9" w:rsidRDefault="000C5636" w:rsidP="003D3FB0">
            <w:pPr>
              <w:pStyle w:val="TAC"/>
              <w:rPr>
                <w:rFonts w:ascii="Arial Narrow" w:eastAsia="SimSun" w:hAnsi="Arial Narrow" w:cs="Arial"/>
                <w:lang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 xml:space="preserve">MR GSM + </w:t>
            </w: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E-UTRA</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UTRA</w:t>
            </w:r>
            <w:r w:rsidRPr="00FE44C9">
              <w:rPr>
                <w:rFonts w:ascii="Arial Narrow" w:eastAsia="SimSun" w:hAnsi="Arial Narrow" w:cs="Arial"/>
                <w:vertAlign w:val="superscript"/>
                <w:lang w:val="pl-PL" w:eastAsia="ja-JP"/>
              </w:rPr>
              <w:t>2</w:t>
            </w:r>
            <w:r w:rsidRPr="00FE44C9">
              <w:rPr>
                <w:rFonts w:ascii="Arial Narrow" w:eastAsia="SimSun" w:hAnsi="Arial Narrow" w:cs="Arial"/>
                <w:lang w:val="pl-PL" w:eastAsia="ja-JP"/>
              </w:rPr>
              <w:t xml:space="preserve"> </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r w:rsidRPr="00FE44C9">
              <w:rPr>
                <w:rFonts w:ascii="Arial Narrow" w:eastAsia="SimSun" w:hAnsi="Arial Narrow" w:cs="Arial"/>
                <w:vertAlign w:val="superscript"/>
                <w:lang w:val="pl-PL" w:eastAsia="ja-JP"/>
              </w:rPr>
              <w:t>2</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w:t>
            </w:r>
          </w:p>
          <w:p w:rsidR="000C5636" w:rsidRPr="00FE44C9" w:rsidRDefault="000C5636" w:rsidP="003D3FB0">
            <w:pPr>
              <w:pStyle w:val="TAC"/>
              <w:rPr>
                <w:rFonts w:ascii="Arial Narrow" w:eastAsia="SimSun" w:hAnsi="Arial Narrow" w:cs="Arial"/>
                <w:lang w:val="pl-PL" w:eastAsia="ja-JP"/>
              </w:rPr>
            </w:pPr>
          </w:p>
          <w:p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rsidR="000C5636" w:rsidRPr="00FE44C9" w:rsidRDefault="000C5636" w:rsidP="003D3FB0">
            <w:pPr>
              <w:pStyle w:val="TAC"/>
              <w:rPr>
                <w:rFonts w:ascii="Arial Narrow" w:eastAsia="SimSun" w:hAnsi="Arial Narrow" w:cs="Arial"/>
                <w:lang w:val="pl-PL" w:eastAsia="ja-JP"/>
              </w:rPr>
            </w:pPr>
          </w:p>
        </w:tc>
        <w:tc>
          <w:tcPr>
            <w:tcW w:w="1276" w:type="dxa"/>
          </w:tcPr>
          <w:p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rsidR="00BC6EE6" w:rsidRPr="00FE44C9" w:rsidRDefault="00BC6EE6" w:rsidP="00BC6EE6">
            <w:pPr>
              <w:pStyle w:val="TAC"/>
              <w:rPr>
                <w:rFonts w:ascii="Arial Narrow" w:hAnsi="Arial Narrow"/>
                <w:lang w:val="pl-PL"/>
              </w:rPr>
            </w:pPr>
          </w:p>
          <w:p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rsidR="000C5636" w:rsidRPr="00FE44C9" w:rsidRDefault="000C5636" w:rsidP="00832FEE">
            <w:pPr>
              <w:pStyle w:val="TAC"/>
              <w:rPr>
                <w:rFonts w:ascii="Arial Narrow" w:hAnsi="Arial Narrow"/>
                <w:lang w:val="pl-PL"/>
              </w:rPr>
            </w:pPr>
          </w:p>
          <w:p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rsidR="000C5636" w:rsidRPr="00FE44C9" w:rsidRDefault="000C5636" w:rsidP="00832FEE">
            <w:pPr>
              <w:pStyle w:val="TAC"/>
              <w:rPr>
                <w:rFonts w:ascii="Arial Narrow" w:hAnsi="Arial Narrow"/>
                <w:lang w:val="pl-PL"/>
              </w:rPr>
            </w:pPr>
          </w:p>
          <w:p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 xml:space="preserve">SR NB-IoT standalone </w:t>
            </w:r>
          </w:p>
          <w:p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rsidR="000C5636" w:rsidRPr="00FE44C9" w:rsidRDefault="000C5636" w:rsidP="00832FEE">
            <w:pPr>
              <w:pStyle w:val="TAC"/>
              <w:rPr>
                <w:rFonts w:ascii="Arial Narrow" w:hAnsi="Arial Narrow"/>
              </w:rPr>
            </w:pPr>
          </w:p>
          <w:p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rsidR="000C5636" w:rsidRPr="00FE44C9" w:rsidRDefault="000C5636" w:rsidP="00832FEE">
            <w:pPr>
              <w:pStyle w:val="TAC"/>
              <w:rPr>
                <w:rFonts w:ascii="Arial Narrow" w:hAnsi="Arial Narrow"/>
              </w:rPr>
            </w:pPr>
          </w:p>
          <w:p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rsidR="000C5636" w:rsidRPr="00FE44C9" w:rsidRDefault="000C5636" w:rsidP="00832FEE">
            <w:pPr>
              <w:pStyle w:val="TAC"/>
              <w:rPr>
                <w:rFonts w:ascii="Arial Narrow" w:hAnsi="Arial Narrow"/>
              </w:rPr>
            </w:pPr>
          </w:p>
          <w:p w:rsidR="000C5636" w:rsidRPr="00FE44C9" w:rsidRDefault="000C5636" w:rsidP="00CE04F1">
            <w:pPr>
              <w:pStyle w:val="TAC"/>
              <w:rPr>
                <w:rFonts w:eastAsia="SimSun"/>
                <w:lang w:eastAsia="ja-JP"/>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rsidTr="003D3FB0">
        <w:tc>
          <w:tcPr>
            <w:tcW w:w="1021"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Applicable BC</w:t>
            </w:r>
          </w:p>
        </w:tc>
        <w:tc>
          <w:tcPr>
            <w:tcW w:w="850"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 or BC3</w:t>
            </w:r>
          </w:p>
        </w:tc>
        <w:tc>
          <w:tcPr>
            <w:tcW w:w="851" w:type="dxa"/>
          </w:tcPr>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 xml:space="preserve">BC2 </w:t>
            </w:r>
          </w:p>
        </w:tc>
        <w:tc>
          <w:tcPr>
            <w:tcW w:w="850" w:type="dxa"/>
          </w:tcPr>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3"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1276" w:type="dxa"/>
          </w:tcPr>
          <w:p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w:t>
            </w:r>
            <w:r w:rsidRPr="00FE44C9">
              <w:rPr>
                <w:rFonts w:ascii="Arial Narrow" w:eastAsia="SimSun" w:hAnsi="Arial Narrow" w:cs="Arial"/>
                <w:lang w:eastAsia="zh-CN"/>
              </w:rPr>
              <w:t xml:space="preserve"> or</w:t>
            </w:r>
            <w:r w:rsidRPr="00FE44C9">
              <w:rPr>
                <w:rFonts w:ascii="Arial Narrow" w:eastAsia="SimSun" w:hAnsi="Arial Narrow" w:cs="Arial"/>
                <w:lang w:eastAsia="ja-JP"/>
              </w:rPr>
              <w:t xml:space="preserve"> BC3</w:t>
            </w:r>
          </w:p>
        </w:tc>
      </w:tr>
      <w:tr w:rsidR="008E6737" w:rsidRPr="00FE44C9" w:rsidTr="000C5636">
        <w:tc>
          <w:tcPr>
            <w:tcW w:w="9809" w:type="dxa"/>
            <w:gridSpan w:val="10"/>
          </w:tcPr>
          <w:p w:rsidR="000C5636" w:rsidRPr="00FE44C9" w:rsidRDefault="000C5636" w:rsidP="003D3FB0">
            <w:pPr>
              <w:pStyle w:val="TAN"/>
              <w:rPr>
                <w:rFonts w:eastAsia="SimSun"/>
                <w:lang w:eastAsia="ja-JP"/>
              </w:rPr>
            </w:pPr>
            <w:r w:rsidRPr="00FE44C9">
              <w:rPr>
                <w:rFonts w:eastAsia="SimSun"/>
                <w:lang w:eastAsia="ja-JP"/>
              </w:rPr>
              <w:t>NOTE 1:</w:t>
            </w:r>
            <w:r w:rsidRPr="00FE44C9">
              <w:rPr>
                <w:rFonts w:eastAsia="SimSun"/>
                <w:lang w:eastAsia="ja-JP"/>
              </w:rPr>
              <w:tab/>
              <w:t>MC denotes multi-carrier in single RAT;</w:t>
            </w:r>
            <w:r w:rsidRPr="00FE44C9">
              <w:rPr>
                <w:rFonts w:eastAsia="SimSun"/>
                <w:lang w:eastAsia="ja-JP"/>
              </w:rPr>
              <w:br/>
              <w:t>SC denotes single carrier;</w:t>
            </w:r>
            <w:r w:rsidRPr="00FE44C9">
              <w:rPr>
                <w:rFonts w:eastAsia="SimSun"/>
                <w:lang w:eastAsia="ja-JP"/>
              </w:rPr>
              <w:br/>
              <w:t>MR denotes multi-RAT;</w:t>
            </w:r>
            <w:r w:rsidRPr="00FE44C9">
              <w:rPr>
                <w:rFonts w:eastAsia="SimSun"/>
                <w:lang w:eastAsia="ja-JP"/>
              </w:rPr>
              <w:br/>
              <w:t>SR denotes single-RAT.</w:t>
            </w:r>
          </w:p>
          <w:p w:rsidR="000C5636" w:rsidRPr="00FE44C9" w:rsidRDefault="000C5636" w:rsidP="003D3FB0">
            <w:pPr>
              <w:pStyle w:val="TAN"/>
              <w:rPr>
                <w:rFonts w:eastAsia="SimSun"/>
                <w:lang w:eastAsia="ja-JP"/>
              </w:rPr>
            </w:pPr>
            <w:r w:rsidRPr="00FE44C9">
              <w:rPr>
                <w:rFonts w:eastAsia="SimSun"/>
                <w:lang w:eastAsia="ja-JP"/>
              </w:rPr>
              <w:t>NOTE 2:</w:t>
            </w:r>
            <w:r w:rsidRPr="00FE44C9">
              <w:rPr>
                <w:rFonts w:eastAsia="SimSun"/>
                <w:lang w:eastAsia="ja-JP"/>
              </w:rPr>
              <w:tab/>
              <w:t>For this configuration related to BC2 bands, the support of UTRA in band 3 is declared by the manufacturer.</w:t>
            </w:r>
          </w:p>
          <w:p w:rsidR="000C5636" w:rsidRPr="00FE44C9" w:rsidRDefault="000C5636" w:rsidP="00CE04F1">
            <w:pPr>
              <w:pStyle w:val="TAN"/>
              <w:rPr>
                <w:rFonts w:eastAsia="SimSun"/>
                <w:lang w:val="en-US" w:eastAsia="ja-JP"/>
              </w:rPr>
            </w:pPr>
            <w:r w:rsidRPr="00FE44C9">
              <w:rPr>
                <w:rFonts w:eastAsia="SimSun"/>
                <w:lang w:eastAsia="ja-JP"/>
              </w:rPr>
              <w:t>NOTE 3:</w:t>
            </w:r>
            <w:r w:rsidRPr="00FE44C9">
              <w:rPr>
                <w:rFonts w:eastAsia="SimSun"/>
                <w:lang w:eastAsia="ja-JP"/>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rsidR="000C5636" w:rsidRPr="00FE44C9" w:rsidRDefault="000C5636" w:rsidP="003D3FB0">
            <w:pPr>
              <w:pStyle w:val="TAN"/>
              <w:rPr>
                <w:rFonts w:eastAsia="SimSun"/>
                <w:lang w:val="en-US" w:eastAsia="ja-JP"/>
              </w:rPr>
            </w:pPr>
            <w:r w:rsidRPr="00FE44C9">
              <w:rPr>
                <w:rFonts w:eastAsia="SimSun"/>
                <w:lang w:eastAsia="ja-JP"/>
              </w:rPr>
              <w:t>NOTE 4:</w:t>
            </w:r>
            <w:r w:rsidRPr="00FE44C9">
              <w:rPr>
                <w:rFonts w:eastAsia="SimSun"/>
                <w:lang w:eastAsia="ja-JP"/>
              </w:rPr>
              <w:tab/>
            </w:r>
            <w:r w:rsidR="00CE04F1" w:rsidRPr="00FE44C9">
              <w:rPr>
                <w:rFonts w:eastAsia="SimSun"/>
                <w:lang w:eastAsia="ja-JP"/>
              </w:rPr>
              <w:t>Void</w:t>
            </w:r>
          </w:p>
          <w:p w:rsidR="000C5636" w:rsidRPr="00FE44C9" w:rsidRDefault="000C5636" w:rsidP="003D3FB0">
            <w:pPr>
              <w:pStyle w:val="TAN"/>
              <w:rPr>
                <w:rFonts w:eastAsia="SimSun"/>
                <w:lang w:eastAsia="ja-JP"/>
              </w:rPr>
            </w:pPr>
            <w:r w:rsidRPr="00FE44C9">
              <w:rPr>
                <w:rFonts w:eastAsia="SimSun"/>
                <w:lang w:eastAsia="ja-JP"/>
              </w:rPr>
              <w:t>NOTE 5:</w:t>
            </w:r>
            <w:r w:rsidRPr="00FE44C9">
              <w:rPr>
                <w:rFonts w:eastAsia="SimSun"/>
                <w:lang w:eastAsia="ja-JP"/>
              </w:rPr>
              <w:tab/>
            </w:r>
            <w:r w:rsidR="00CE04F1" w:rsidRPr="00FE44C9">
              <w:rPr>
                <w:rFonts w:eastAsia="SimSun"/>
                <w:lang w:eastAsia="ja-JP"/>
              </w:rPr>
              <w:t>Void</w:t>
            </w:r>
          </w:p>
        </w:tc>
      </w:tr>
    </w:tbl>
    <w:p w:rsidR="00F02F57" w:rsidRPr="00FE44C9" w:rsidRDefault="00F02F57" w:rsidP="00AB57F0"/>
    <w:p w:rsidR="00AB57F0" w:rsidRPr="00FE44C9" w:rsidRDefault="00AB57F0" w:rsidP="00AB57F0">
      <w:r w:rsidRPr="00FE44C9">
        <w:lastRenderedPageBreak/>
        <w:t>The applicable test configurations for each RF requirement are defined in sub-clause 5.1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applicable test configurations for each RF requirement are defined in sub-clause 5.3 for the declared capability set(s).</w:t>
      </w:r>
    </w:p>
    <w:p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the tables in sub-clause 5.1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rsidR="00325748" w:rsidRPr="00FE44C9" w:rsidRDefault="00325748" w:rsidP="00F311C8">
      <w:pPr>
        <w:pStyle w:val="Heading3"/>
      </w:pPr>
      <w:bookmarkStart w:id="126" w:name="_Toc21097176"/>
      <w:bookmarkStart w:id="127" w:name="_Toc29765060"/>
      <w:bookmarkStart w:id="128" w:name="_Toc37180525"/>
      <w:r w:rsidRPr="00FE44C9">
        <w:t>4.7.2</w:t>
      </w:r>
      <w:r w:rsidRPr="00FE44C9">
        <w:tab/>
        <w:t>Manufacturer</w:t>
      </w:r>
      <w:r w:rsidR="00ED1D11" w:rsidRPr="00FE44C9">
        <w:t>'</w:t>
      </w:r>
      <w:r w:rsidRPr="00FE44C9">
        <w:t>s declarations of supported RF configurations</w:t>
      </w:r>
      <w:bookmarkEnd w:id="126"/>
      <w:bookmarkEnd w:id="127"/>
      <w:bookmarkEnd w:id="128"/>
    </w:p>
    <w:p w:rsidR="00F3022A" w:rsidRPr="00FE44C9" w:rsidRDefault="00F3022A" w:rsidP="00F3022A">
      <w:r w:rsidRPr="00FE44C9">
        <w:t>The manufacturer shall declare which operational configurations the BS supports by declaring the following parameters:</w:t>
      </w:r>
    </w:p>
    <w:p w:rsidR="00F3022A" w:rsidRPr="00FE44C9" w:rsidRDefault="00200D14" w:rsidP="00200D14">
      <w:pPr>
        <w:pStyle w:val="B10"/>
      </w:pPr>
      <w:r w:rsidRPr="00FE44C9">
        <w:t>a)</w:t>
      </w:r>
      <w:r w:rsidRPr="00FE44C9">
        <w:tab/>
      </w:r>
      <w:r w:rsidR="00F3022A" w:rsidRPr="00FE44C9">
        <w:t>General Parameters:</w:t>
      </w:r>
    </w:p>
    <w:p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rsidR="00325748" w:rsidRPr="00FE44C9" w:rsidRDefault="00753F76" w:rsidP="00200D14">
      <w:pPr>
        <w:pStyle w:val="B20"/>
      </w:pPr>
      <w:r w:rsidRPr="00FE44C9">
        <w:t>-</w:t>
      </w:r>
      <w:r w:rsidR="00A54D29" w:rsidRPr="00FE44C9">
        <w:tab/>
      </w:r>
      <w:r w:rsidR="00325748" w:rsidRPr="00FE44C9">
        <w:t xml:space="preserve">The supported operating bands defined in subclause 4.4. </w:t>
      </w:r>
    </w:p>
    <w:p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rsidR="000B4117" w:rsidRPr="00FE44C9" w:rsidRDefault="00753F76" w:rsidP="000B4117">
      <w:pPr>
        <w:pStyle w:val="B30"/>
      </w:pPr>
      <w:r w:rsidRPr="00FE44C9">
        <w:t>-</w:t>
      </w:r>
      <w:r w:rsidR="000B4117" w:rsidRPr="00FE44C9">
        <w:tab/>
        <w:t>for contiguous spectrum operation.</w:t>
      </w:r>
    </w:p>
    <w:p w:rsidR="000B4117" w:rsidRPr="00FE44C9" w:rsidRDefault="00753F76" w:rsidP="000B4117">
      <w:pPr>
        <w:pStyle w:val="B30"/>
      </w:pPr>
      <w:r w:rsidRPr="00FE44C9">
        <w:t>-</w:t>
      </w:r>
      <w:r w:rsidR="000B4117" w:rsidRPr="00FE44C9">
        <w:tab/>
        <w:t>for non-contiguous spectrum operation</w:t>
      </w:r>
    </w:p>
    <w:p w:rsidR="000B4117" w:rsidRPr="00FE44C9" w:rsidRDefault="00753F76" w:rsidP="000B4117">
      <w:pPr>
        <w:pStyle w:val="B20"/>
      </w:pPr>
      <w:r w:rsidRPr="00FE44C9">
        <w:t>-</w:t>
      </w:r>
      <w:r w:rsidR="000B4117" w:rsidRPr="00FE44C9">
        <w:tab/>
        <w:t>The rated total output power as a sum over all RATs</w:t>
      </w:r>
    </w:p>
    <w:p w:rsidR="000B4117" w:rsidRPr="00FE44C9" w:rsidRDefault="00753F76" w:rsidP="000B4117">
      <w:pPr>
        <w:pStyle w:val="B30"/>
      </w:pPr>
      <w:r w:rsidRPr="00FE44C9">
        <w:t>-</w:t>
      </w:r>
      <w:r w:rsidR="000B4117" w:rsidRPr="00FE44C9">
        <w:tab/>
        <w:t>for contiguous spectrum operation.</w:t>
      </w:r>
    </w:p>
    <w:p w:rsidR="00083797" w:rsidRPr="00FE44C9" w:rsidRDefault="00753F76" w:rsidP="00083797">
      <w:pPr>
        <w:pStyle w:val="B30"/>
      </w:pPr>
      <w:r w:rsidRPr="00FE44C9">
        <w:t>-</w:t>
      </w:r>
      <w:r w:rsidR="000B4117" w:rsidRPr="00FE44C9">
        <w:tab/>
        <w:t>for non-contiguous spectrum operation</w:t>
      </w:r>
    </w:p>
    <w:p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FE44C9" w:rsidRDefault="00753F76" w:rsidP="00200D14">
      <w:pPr>
        <w:pStyle w:val="B20"/>
      </w:pPr>
      <w:r w:rsidRPr="00FE44C9">
        <w:t>-</w:t>
      </w:r>
      <w:r w:rsidR="004C2E88" w:rsidRPr="00FE44C9">
        <w:tab/>
      </w:r>
      <w:r w:rsidR="00F3022A" w:rsidRPr="00FE44C9">
        <w:t>Maximum supported power difference between carriers</w:t>
      </w:r>
    </w:p>
    <w:p w:rsidR="00200D14" w:rsidRPr="00FE44C9" w:rsidRDefault="00753F76" w:rsidP="00200D14">
      <w:pPr>
        <w:pStyle w:val="B20"/>
      </w:pPr>
      <w:r w:rsidRPr="00FE44C9">
        <w:t>-</w:t>
      </w:r>
      <w:r w:rsidR="004C2E88" w:rsidRPr="00FE44C9">
        <w:tab/>
      </w:r>
      <w:r w:rsidR="00F3022A" w:rsidRPr="00FE44C9">
        <w:t>Total number of supported carriers</w:t>
      </w:r>
      <w:r w:rsidR="00200D14" w:rsidRPr="00FE44C9">
        <w:t xml:space="preserve"> </w:t>
      </w:r>
    </w:p>
    <w:p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 xml:space="preserve">(i.e. &lt; total number of supported carriers) </w:t>
      </w:r>
    </w:p>
    <w:p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FE44C9" w:rsidRDefault="00200D14" w:rsidP="00200D14">
      <w:pPr>
        <w:pStyle w:val="B10"/>
      </w:pPr>
      <w:r w:rsidRPr="00FE44C9">
        <w:t>b)</w:t>
      </w:r>
      <w:r w:rsidRPr="00FE44C9">
        <w:tab/>
      </w:r>
      <w:r w:rsidR="00F3022A" w:rsidRPr="00FE44C9">
        <w:t>Parameters related to operation of GSM:</w:t>
      </w:r>
    </w:p>
    <w:p w:rsidR="00F3022A" w:rsidRPr="00FE44C9" w:rsidRDefault="00753F76" w:rsidP="00200D14">
      <w:pPr>
        <w:pStyle w:val="B20"/>
      </w:pPr>
      <w:r w:rsidRPr="00FE44C9">
        <w:t>-</w:t>
      </w:r>
      <w:r w:rsidR="004C2E88" w:rsidRPr="00FE44C9">
        <w:tab/>
      </w:r>
      <w:r w:rsidR="00F3022A" w:rsidRPr="00FE44C9">
        <w:t>The maximum number of supported GSM carriers</w:t>
      </w:r>
    </w:p>
    <w:p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rsidR="00A54D29" w:rsidRPr="00FE44C9" w:rsidRDefault="00753F76" w:rsidP="00A54D29">
      <w:pPr>
        <w:pStyle w:val="B30"/>
      </w:pPr>
      <w:r w:rsidRPr="00FE44C9">
        <w:t>-</w:t>
      </w:r>
      <w:r w:rsidR="00A54D29" w:rsidRPr="00FE44C9">
        <w:tab/>
        <w:t>for contiguous spectrum operation</w:t>
      </w:r>
    </w:p>
    <w:p w:rsidR="00A54D29" w:rsidRPr="00FE44C9" w:rsidRDefault="00753F76" w:rsidP="00A54D29">
      <w:pPr>
        <w:pStyle w:val="B30"/>
      </w:pPr>
      <w:r w:rsidRPr="00FE44C9">
        <w:t>-</w:t>
      </w:r>
      <w:r w:rsidR="00A54D29" w:rsidRPr="00FE44C9">
        <w:tab/>
        <w:t>for non-contiguous spectrum operation</w:t>
      </w:r>
    </w:p>
    <w:p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 </w:t>
      </w:r>
    </w:p>
    <w:p w:rsidR="00A54D29" w:rsidRPr="00FE44C9" w:rsidRDefault="00753F76" w:rsidP="00A54D29">
      <w:pPr>
        <w:pStyle w:val="B30"/>
      </w:pPr>
      <w:r w:rsidRPr="00FE44C9">
        <w:t>-</w:t>
      </w:r>
      <w:r w:rsidR="00A54D29" w:rsidRPr="00FE44C9">
        <w:tab/>
        <w:t>for contiguous spectrum operation</w:t>
      </w:r>
    </w:p>
    <w:p w:rsidR="00A54D29" w:rsidRPr="00FE44C9" w:rsidRDefault="00753F76" w:rsidP="00A54D29">
      <w:pPr>
        <w:pStyle w:val="B30"/>
      </w:pPr>
      <w:r w:rsidRPr="00FE44C9">
        <w:t>-</w:t>
      </w:r>
      <w:r w:rsidR="00A54D29" w:rsidRPr="00FE44C9">
        <w:tab/>
        <w:t>for non-contiguous spectrum operation</w:t>
      </w:r>
    </w:p>
    <w:p w:rsidR="00F3022A" w:rsidRPr="00FE44C9" w:rsidRDefault="00200D14" w:rsidP="00200D14">
      <w:pPr>
        <w:pStyle w:val="B20"/>
      </w:pPr>
      <w:r w:rsidRPr="00FE44C9">
        <w:t>The declaration shall be given for each supported modulation.</w:t>
      </w:r>
    </w:p>
    <w:p w:rsidR="00F3022A" w:rsidRPr="00FE44C9" w:rsidRDefault="00200D14" w:rsidP="00200D14">
      <w:pPr>
        <w:pStyle w:val="B10"/>
      </w:pPr>
      <w:r w:rsidRPr="00FE44C9">
        <w:t>c)</w:t>
      </w:r>
      <w:r w:rsidRPr="00FE44C9">
        <w:tab/>
      </w:r>
      <w:r w:rsidR="00F3022A" w:rsidRPr="00FE44C9">
        <w:t>Parameters related to operation of UTRA:</w:t>
      </w:r>
    </w:p>
    <w:p w:rsidR="00F3022A" w:rsidRPr="00FE44C9" w:rsidRDefault="00753F76" w:rsidP="00200D14">
      <w:pPr>
        <w:pStyle w:val="B20"/>
      </w:pPr>
      <w:r w:rsidRPr="00FE44C9">
        <w:t>-</w:t>
      </w:r>
      <w:r w:rsidR="004C2E88" w:rsidRPr="00FE44C9">
        <w:tab/>
      </w:r>
      <w:r w:rsidR="00F3022A" w:rsidRPr="00FE44C9">
        <w:t>The maximum number of supported UTRA carriers</w:t>
      </w:r>
    </w:p>
    <w:p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rsidR="00A54D29" w:rsidRPr="00FE44C9" w:rsidRDefault="00753F76" w:rsidP="00A54D29">
      <w:pPr>
        <w:pStyle w:val="B30"/>
      </w:pPr>
      <w:r w:rsidRPr="00FE44C9">
        <w:t>-</w:t>
      </w:r>
      <w:r w:rsidR="00A54D29" w:rsidRPr="00FE44C9">
        <w:tab/>
        <w:t>for contiguous spectrum operation</w:t>
      </w:r>
    </w:p>
    <w:p w:rsidR="00A54D29" w:rsidRPr="00FE44C9" w:rsidRDefault="00753F76" w:rsidP="00A54D29">
      <w:pPr>
        <w:pStyle w:val="B30"/>
      </w:pPr>
      <w:r w:rsidRPr="00FE44C9">
        <w:t>-</w:t>
      </w:r>
      <w:r w:rsidR="00A54D29" w:rsidRPr="00FE44C9">
        <w:tab/>
        <w:t>for non-contiguous spectrum operation</w:t>
      </w:r>
    </w:p>
    <w:p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rsidR="00A54D29" w:rsidRPr="00FE44C9" w:rsidRDefault="00753F76" w:rsidP="00A54D29">
      <w:pPr>
        <w:pStyle w:val="B30"/>
      </w:pPr>
      <w:r w:rsidRPr="00FE44C9">
        <w:t>-</w:t>
      </w:r>
      <w:r w:rsidR="00A54D29" w:rsidRPr="00FE44C9">
        <w:tab/>
        <w:t>for contiguous spectrum operation</w:t>
      </w:r>
    </w:p>
    <w:p w:rsidR="00A54D29" w:rsidRPr="00FE44C9" w:rsidRDefault="00753F76" w:rsidP="00A54D29">
      <w:pPr>
        <w:pStyle w:val="B30"/>
      </w:pPr>
      <w:r w:rsidRPr="00FE44C9">
        <w:t>-</w:t>
      </w:r>
      <w:r w:rsidR="00A54D29" w:rsidRPr="00FE44C9">
        <w:tab/>
        <w:t>for non-contiguous spectrum operation</w:t>
      </w:r>
    </w:p>
    <w:p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rsidR="00A54D29" w:rsidRPr="00FE44C9" w:rsidRDefault="00753F76" w:rsidP="00A54D29">
      <w:pPr>
        <w:pStyle w:val="B30"/>
      </w:pPr>
      <w:r w:rsidRPr="00FE44C9">
        <w:t>-</w:t>
      </w:r>
      <w:r w:rsidR="00A54D29" w:rsidRPr="00FE44C9">
        <w:tab/>
        <w:t>for contiguous spectrum operation</w:t>
      </w:r>
    </w:p>
    <w:p w:rsidR="00A54D29" w:rsidRPr="00FE44C9" w:rsidRDefault="00753F76" w:rsidP="00A54D29">
      <w:pPr>
        <w:pStyle w:val="B30"/>
      </w:pPr>
      <w:r w:rsidRPr="00FE44C9">
        <w:t>-</w:t>
      </w:r>
      <w:r w:rsidR="00A54D29" w:rsidRPr="00FE44C9">
        <w:tab/>
        <w:t>for non-contiguous spectrum operation</w:t>
      </w:r>
    </w:p>
    <w:p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 xml:space="preserve">36.104 </w:t>
      </w:r>
      <w:r w:rsidR="00F1786C" w:rsidRPr="00FE44C9">
        <w:t xml:space="preserve">[5] </w:t>
      </w:r>
      <w:r w:rsidR="008F0F80" w:rsidRPr="00FE44C9">
        <w:t>sub</w:t>
      </w:r>
      <w:r w:rsidR="00F3022A" w:rsidRPr="00FE44C9">
        <w:t>clause 5.6 are supported</w:t>
      </w:r>
    </w:p>
    <w:p w:rsidR="00F3022A" w:rsidRPr="00FE44C9" w:rsidRDefault="00753F76" w:rsidP="00200D14">
      <w:pPr>
        <w:pStyle w:val="B20"/>
      </w:pPr>
      <w:r w:rsidRPr="00FE44C9">
        <w:t>-</w:t>
      </w:r>
      <w:r w:rsidR="004C2E88" w:rsidRPr="00FE44C9">
        <w:tab/>
      </w:r>
      <w:r w:rsidR="00F3022A" w:rsidRPr="00FE44C9">
        <w:t>The maximum number of supported E-UTRA carriers</w:t>
      </w:r>
    </w:p>
    <w:p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rsidR="00A54D29" w:rsidRPr="00FE44C9" w:rsidRDefault="00753F76" w:rsidP="00A54D29">
      <w:pPr>
        <w:pStyle w:val="B30"/>
      </w:pPr>
      <w:r w:rsidRPr="00FE44C9">
        <w:t>-</w:t>
      </w:r>
      <w:r w:rsidR="00A54D29" w:rsidRPr="00FE44C9">
        <w:tab/>
        <w:t>for contiguous spectrum operation</w:t>
      </w:r>
    </w:p>
    <w:p w:rsidR="00A54D29" w:rsidRPr="00FE44C9" w:rsidRDefault="00753F76" w:rsidP="00A54D29">
      <w:pPr>
        <w:pStyle w:val="B30"/>
      </w:pPr>
      <w:r w:rsidRPr="00FE44C9">
        <w:t>-</w:t>
      </w:r>
      <w:r w:rsidR="00A54D29" w:rsidRPr="00FE44C9">
        <w:tab/>
        <w:t>for non-contiguous spectrum operation</w:t>
      </w:r>
    </w:p>
    <w:p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rsidR="00A54D29" w:rsidRPr="00FE44C9" w:rsidRDefault="00753F76" w:rsidP="00A54D29">
      <w:pPr>
        <w:pStyle w:val="B30"/>
      </w:pPr>
      <w:r w:rsidRPr="00FE44C9">
        <w:t>-</w:t>
      </w:r>
      <w:r w:rsidR="00A54D29" w:rsidRPr="00FE44C9">
        <w:tab/>
        <w:t>for contiguous spectrum operation</w:t>
      </w:r>
    </w:p>
    <w:p w:rsidR="00A54D29" w:rsidRPr="00FE44C9" w:rsidRDefault="00753F76" w:rsidP="00A54D29">
      <w:pPr>
        <w:pStyle w:val="B30"/>
      </w:pPr>
      <w:r w:rsidRPr="00FE44C9">
        <w:t>-</w:t>
      </w:r>
      <w:r w:rsidR="00A54D29" w:rsidRPr="00FE44C9">
        <w:tab/>
        <w:t>for non-contiguous spectrum operation</w:t>
      </w:r>
    </w:p>
    <w:p w:rsidR="00812BBB" w:rsidRPr="00FE44C9" w:rsidRDefault="00812BBB" w:rsidP="00832FEE">
      <w:pPr>
        <w:pStyle w:val="B30"/>
      </w:pPr>
      <w:r w:rsidRPr="00FE44C9">
        <w:lastRenderedPageBreak/>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rsidR="00A54D29" w:rsidRPr="00FE44C9" w:rsidRDefault="00753F76" w:rsidP="00A54D29">
      <w:pPr>
        <w:pStyle w:val="B30"/>
      </w:pPr>
      <w:r w:rsidRPr="00FE44C9">
        <w:t>-</w:t>
      </w:r>
      <w:r w:rsidR="00A54D29" w:rsidRPr="00FE44C9">
        <w:tab/>
        <w:t>for contiguous spectrum operation</w:t>
      </w:r>
    </w:p>
    <w:p w:rsidR="00A54D29" w:rsidRPr="00FE44C9" w:rsidRDefault="00753F76" w:rsidP="00A54D29">
      <w:pPr>
        <w:pStyle w:val="B30"/>
      </w:pPr>
      <w:r w:rsidRPr="00FE44C9">
        <w:t>-</w:t>
      </w:r>
      <w:r w:rsidR="00A54D29" w:rsidRPr="00FE44C9">
        <w:tab/>
        <w:t>for non-contiguous spectrum operation</w:t>
      </w:r>
    </w:p>
    <w:p w:rsidR="00E26743" w:rsidRPr="00FE44C9" w:rsidRDefault="00E26743" w:rsidP="00832FEE">
      <w:pPr>
        <w:pStyle w:val="B30"/>
      </w:pPr>
      <w:r w:rsidRPr="00FE44C9">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rsidR="006410DA" w:rsidRPr="00FE44C9" w:rsidRDefault="006410DA" w:rsidP="006410DA">
      <w:pPr>
        <w:pStyle w:val="B10"/>
      </w:pPr>
      <w:r w:rsidRPr="00FE44C9">
        <w:rPr>
          <w:lang w:eastAsia="zh-CN"/>
        </w:rPr>
        <w:t>e)</w:t>
      </w:r>
      <w:r w:rsidRPr="00FE44C9">
        <w:t xml:space="preserve"> </w:t>
      </w:r>
      <w:r w:rsidRPr="00FE44C9">
        <w:tab/>
        <w:t>Parameters related to CS7:</w:t>
      </w:r>
    </w:p>
    <w:p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rsidR="006410DA" w:rsidRPr="00FE44C9" w:rsidRDefault="00753F76" w:rsidP="00376A16">
      <w:pPr>
        <w:pStyle w:val="B30"/>
        <w:rPr>
          <w:lang w:eastAsia="zh-CN"/>
        </w:rPr>
      </w:pPr>
      <w:r w:rsidRPr="00FE44C9">
        <w:t>-</w:t>
      </w:r>
      <w:r w:rsidRPr="00FE44C9">
        <w:tab/>
      </w:r>
      <w:r w:rsidR="00376A16" w:rsidRPr="00FE44C9">
        <w:t>Sub-group 1:</w:t>
      </w:r>
    </w:p>
    <w:p w:rsidR="00A94968" w:rsidRPr="00FE44C9" w:rsidRDefault="00753F76" w:rsidP="00376A16">
      <w:pPr>
        <w:pStyle w:val="B4"/>
      </w:pPr>
      <w:r w:rsidRPr="00FE44C9">
        <w:t>-</w:t>
      </w:r>
      <w:r w:rsidR="00A94968" w:rsidRPr="00FE44C9">
        <w:tab/>
        <w:t>MR UTRA+E-UTRA</w:t>
      </w:r>
    </w:p>
    <w:p w:rsidR="00A94968" w:rsidRPr="00FE44C9" w:rsidRDefault="00753F76" w:rsidP="00376A16">
      <w:pPr>
        <w:pStyle w:val="B4"/>
        <w:rPr>
          <w:lang w:val="sv-FI"/>
        </w:rPr>
      </w:pPr>
      <w:r w:rsidRPr="00FE44C9">
        <w:rPr>
          <w:lang w:val="sv-FI"/>
        </w:rPr>
        <w:t>-</w:t>
      </w:r>
      <w:r w:rsidR="00A94968" w:rsidRPr="00FE44C9">
        <w:rPr>
          <w:lang w:val="sv-FI"/>
        </w:rPr>
        <w:tab/>
        <w:t xml:space="preserve">SR UTRA </w:t>
      </w:r>
    </w:p>
    <w:p w:rsidR="00A94968" w:rsidRPr="00FE44C9" w:rsidRDefault="00753F76" w:rsidP="00376A16">
      <w:pPr>
        <w:pStyle w:val="B4"/>
        <w:rPr>
          <w:lang w:val="sv-FI"/>
        </w:rPr>
      </w:pPr>
      <w:r w:rsidRPr="00FE44C9">
        <w:rPr>
          <w:lang w:val="sv-FI"/>
        </w:rPr>
        <w:t>-</w:t>
      </w:r>
      <w:r w:rsidR="00A94968" w:rsidRPr="00FE44C9">
        <w:rPr>
          <w:lang w:val="sv-FI"/>
        </w:rPr>
        <w:tab/>
        <w:t>SR E-UTRA</w:t>
      </w:r>
    </w:p>
    <w:p w:rsidR="00A94968" w:rsidRPr="00FE44C9" w:rsidRDefault="00753F76" w:rsidP="00376A16">
      <w:pPr>
        <w:pStyle w:val="B30"/>
        <w:rPr>
          <w:lang w:val="sv-FI"/>
        </w:rPr>
      </w:pPr>
      <w:r w:rsidRPr="00FE44C9">
        <w:rPr>
          <w:lang w:val="sv-FI"/>
        </w:rPr>
        <w:t>-</w:t>
      </w:r>
      <w:r w:rsidR="00A94968" w:rsidRPr="00FE44C9">
        <w:rPr>
          <w:lang w:val="sv-FI"/>
        </w:rPr>
        <w:tab/>
        <w:t>Sub-group 2:</w:t>
      </w:r>
    </w:p>
    <w:p w:rsidR="00A94968" w:rsidRPr="00FE44C9" w:rsidRDefault="00753F76" w:rsidP="00376A16">
      <w:pPr>
        <w:pStyle w:val="B4"/>
        <w:rPr>
          <w:lang w:val="sv-FI"/>
        </w:rPr>
      </w:pPr>
      <w:r w:rsidRPr="00FE44C9">
        <w:rPr>
          <w:lang w:val="sv-FI"/>
        </w:rPr>
        <w:t>-</w:t>
      </w:r>
      <w:r w:rsidR="00A94968" w:rsidRPr="00FE44C9">
        <w:rPr>
          <w:lang w:val="sv-FI"/>
        </w:rPr>
        <w:tab/>
        <w:t>MR GSM+UTRA</w:t>
      </w:r>
    </w:p>
    <w:p w:rsidR="00A94968" w:rsidRPr="00FE44C9" w:rsidRDefault="00753F76" w:rsidP="00376A16">
      <w:pPr>
        <w:pStyle w:val="B4"/>
        <w:rPr>
          <w:lang w:val="sv-FI"/>
        </w:rPr>
      </w:pPr>
      <w:r w:rsidRPr="00FE44C9">
        <w:rPr>
          <w:lang w:val="sv-FI"/>
        </w:rPr>
        <w:t>-</w:t>
      </w:r>
      <w:r w:rsidR="00A94968" w:rsidRPr="00FE44C9">
        <w:rPr>
          <w:lang w:val="sv-FI"/>
        </w:rPr>
        <w:tab/>
        <w:t>MR GSM+E-UTRA</w:t>
      </w:r>
    </w:p>
    <w:p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rsidR="00376A16" w:rsidRPr="00FE44C9" w:rsidRDefault="00753F76" w:rsidP="00376A16">
      <w:pPr>
        <w:pStyle w:val="B20"/>
      </w:pPr>
      <w:r w:rsidRPr="00FE44C9">
        <w:t>-</w:t>
      </w:r>
      <w:r w:rsidR="00376A16" w:rsidRPr="00FE44C9">
        <w:tab/>
        <w:t>Total number of supported carriers</w:t>
      </w:r>
    </w:p>
    <w:p w:rsidR="00A94968" w:rsidRPr="00FE44C9" w:rsidRDefault="00753F76" w:rsidP="00376A16">
      <w:pPr>
        <w:pStyle w:val="B30"/>
      </w:pPr>
      <w:r w:rsidRPr="00FE44C9">
        <w:t>-</w:t>
      </w:r>
      <w:r w:rsidR="00A94968" w:rsidRPr="00FE44C9">
        <w:tab/>
        <w:t>for Sub-group 1</w:t>
      </w:r>
    </w:p>
    <w:p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rsidR="00A94968" w:rsidRPr="00FE44C9" w:rsidRDefault="00753F76" w:rsidP="00376A16">
      <w:pPr>
        <w:pStyle w:val="B30"/>
      </w:pPr>
      <w:r w:rsidRPr="00FE44C9">
        <w:t>-</w:t>
      </w:r>
      <w:r w:rsidR="00A94968" w:rsidRPr="00FE44C9">
        <w:tab/>
        <w:t>for contiguous spectrum operation</w:t>
      </w:r>
    </w:p>
    <w:p w:rsidR="00A94968" w:rsidRPr="00FE44C9" w:rsidRDefault="00753F76" w:rsidP="00376A16">
      <w:pPr>
        <w:pStyle w:val="B30"/>
      </w:pPr>
      <w:r w:rsidRPr="00FE44C9">
        <w:t>-</w:t>
      </w:r>
      <w:r w:rsidR="00A94968" w:rsidRPr="00FE44C9">
        <w:tab/>
        <w:t>for non-contiguous spectrum operation</w:t>
      </w:r>
    </w:p>
    <w:p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rsidR="00A94968" w:rsidRPr="00FE44C9" w:rsidRDefault="00753F76" w:rsidP="00376A16">
      <w:pPr>
        <w:pStyle w:val="B30"/>
      </w:pPr>
      <w:r w:rsidRPr="00FE44C9">
        <w:t>-</w:t>
      </w:r>
      <w:r w:rsidR="00A94968" w:rsidRPr="00FE44C9">
        <w:tab/>
        <w:t>for contiguous spectrum operation</w:t>
      </w:r>
    </w:p>
    <w:p w:rsidR="00A94968" w:rsidRPr="00FE44C9" w:rsidRDefault="00753F76" w:rsidP="00376A16">
      <w:pPr>
        <w:pStyle w:val="B30"/>
      </w:pPr>
      <w:r w:rsidRPr="00FE44C9">
        <w:t>-</w:t>
      </w:r>
      <w:r w:rsidR="00A94968" w:rsidRPr="00FE44C9">
        <w:tab/>
        <w:t>for non-contiguous spectrum operation</w:t>
      </w:r>
    </w:p>
    <w:p w:rsidR="00083797" w:rsidRPr="00FE44C9" w:rsidRDefault="00083797" w:rsidP="00083797">
      <w:pPr>
        <w:pStyle w:val="B10"/>
      </w:pPr>
      <w:r w:rsidRPr="00FE44C9">
        <w:lastRenderedPageBreak/>
        <w:t>f)</w:t>
      </w:r>
      <w:r w:rsidRPr="00FE44C9">
        <w:tab/>
        <w:t>Parameters related to operation of NR:</w:t>
      </w:r>
    </w:p>
    <w:p w:rsidR="00083797" w:rsidRPr="00FE44C9" w:rsidRDefault="00083797" w:rsidP="00083797">
      <w:pPr>
        <w:pStyle w:val="B20"/>
      </w:pPr>
      <w:r w:rsidRPr="00FE44C9">
        <w:t>-</w:t>
      </w:r>
      <w:r w:rsidRPr="00FE44C9">
        <w:tab/>
        <w:t>Which of the NR channel bandwidths and SCS specified in TS 38.104 [27] subclause 5.</w:t>
      </w:r>
      <w:r w:rsidR="00E26743" w:rsidRPr="00FE44C9">
        <w:t>3</w:t>
      </w:r>
      <w:r w:rsidRPr="00FE44C9">
        <w:t xml:space="preserve"> are supported</w:t>
      </w:r>
    </w:p>
    <w:p w:rsidR="00083797" w:rsidRPr="00FE44C9" w:rsidRDefault="00083797" w:rsidP="00083797">
      <w:pPr>
        <w:pStyle w:val="B20"/>
      </w:pPr>
      <w:r w:rsidRPr="00FE44C9">
        <w:t>-</w:t>
      </w:r>
      <w:r w:rsidRPr="00FE44C9">
        <w:tab/>
        <w:t>The maximum number of supported NR carriers</w:t>
      </w:r>
    </w:p>
    <w:p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rsidR="00083797" w:rsidRPr="00FE44C9" w:rsidRDefault="00083797" w:rsidP="00083797">
      <w:pPr>
        <w:pStyle w:val="B30"/>
      </w:pPr>
      <w:r w:rsidRPr="00FE44C9">
        <w:t>-</w:t>
      </w:r>
      <w:r w:rsidRPr="00FE44C9">
        <w:tab/>
        <w:t>for contiguous spectrum operation</w:t>
      </w:r>
    </w:p>
    <w:p w:rsidR="00083797" w:rsidRPr="00FE44C9" w:rsidRDefault="00083797" w:rsidP="00083797">
      <w:pPr>
        <w:pStyle w:val="B30"/>
      </w:pPr>
      <w:r w:rsidRPr="00FE44C9">
        <w:t>-</w:t>
      </w:r>
      <w:r w:rsidRPr="00FE44C9">
        <w:tab/>
        <w:t>for non-contiguous spectrum operation</w:t>
      </w:r>
    </w:p>
    <w:p w:rsidR="00083797" w:rsidRPr="00FE44C9" w:rsidRDefault="00083797" w:rsidP="00083797">
      <w:pPr>
        <w:pStyle w:val="B20"/>
      </w:pPr>
      <w:r w:rsidRPr="00FE44C9">
        <w:tab/>
        <w:t>The rated RAT output power for NR as a sum of all NR carriers</w:t>
      </w:r>
    </w:p>
    <w:p w:rsidR="00083797" w:rsidRPr="00FE44C9" w:rsidRDefault="00083797" w:rsidP="00083797">
      <w:pPr>
        <w:pStyle w:val="B30"/>
      </w:pPr>
      <w:r w:rsidRPr="00FE44C9">
        <w:t>-</w:t>
      </w:r>
      <w:r w:rsidRPr="00FE44C9">
        <w:tab/>
        <w:t>for contiguous spectrum operation</w:t>
      </w:r>
    </w:p>
    <w:p w:rsidR="00083797" w:rsidRPr="00FE44C9" w:rsidRDefault="00083797" w:rsidP="00083797">
      <w:pPr>
        <w:pStyle w:val="B30"/>
      </w:pPr>
      <w:r w:rsidRPr="00FE44C9">
        <w:t>-</w:t>
      </w:r>
      <w:r w:rsidRPr="00FE44C9">
        <w:tab/>
        <w:t>for non-contiguous spectrum operation</w:t>
      </w:r>
    </w:p>
    <w:p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FE44C9" w:rsidRDefault="00083797" w:rsidP="00083797">
      <w:pPr>
        <w:pStyle w:val="B20"/>
      </w:pPr>
      <w:r w:rsidRPr="00FE44C9">
        <w:t>-</w:t>
      </w:r>
      <w:r w:rsidRPr="00FE44C9">
        <w:tab/>
        <w:t>The rated carrier output power for NR</w:t>
      </w:r>
    </w:p>
    <w:p w:rsidR="00083797" w:rsidRPr="00FE44C9" w:rsidRDefault="00083797" w:rsidP="00083797">
      <w:pPr>
        <w:pStyle w:val="B30"/>
      </w:pPr>
      <w:r w:rsidRPr="00FE44C9">
        <w:t>-</w:t>
      </w:r>
      <w:r w:rsidRPr="00FE44C9">
        <w:tab/>
        <w:t>for contiguous spectrum operation</w:t>
      </w:r>
    </w:p>
    <w:p w:rsidR="00083797" w:rsidRPr="00FE44C9" w:rsidRDefault="00083797" w:rsidP="00083797">
      <w:pPr>
        <w:pStyle w:val="B30"/>
      </w:pPr>
      <w:r w:rsidRPr="00FE44C9">
        <w:t>-</w:t>
      </w:r>
      <w:r w:rsidRPr="00FE44C9">
        <w:tab/>
        <w:t>for non-contiguous spectrum operation</w:t>
      </w:r>
    </w:p>
    <w:p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rsidR="009545B3" w:rsidRPr="00FE44C9" w:rsidRDefault="001B6FC1" w:rsidP="00F311C8">
      <w:pPr>
        <w:pStyle w:val="Heading2"/>
      </w:pPr>
      <w:bookmarkStart w:id="129" w:name="_Toc21097177"/>
      <w:bookmarkStart w:id="130" w:name="_Toc29765061"/>
      <w:bookmarkStart w:id="131" w:name="_Toc37180526"/>
      <w:r w:rsidRPr="00FE44C9">
        <w:t>4.</w:t>
      </w:r>
      <w:r w:rsidR="0012070E" w:rsidRPr="00FE44C9">
        <w:t>8</w:t>
      </w:r>
      <w:r w:rsidRPr="00FE44C9">
        <w:tab/>
        <w:t>MSR test configurations</w:t>
      </w:r>
      <w:bookmarkEnd w:id="129"/>
      <w:bookmarkEnd w:id="130"/>
      <w:bookmarkEnd w:id="131"/>
    </w:p>
    <w:p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the parameters declared by the manufacturer as listed in subclause 4.7.</w:t>
      </w:r>
    </w:p>
    <w:p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rsidR="003C5777" w:rsidRPr="00FE44C9" w:rsidRDefault="003C5777" w:rsidP="003C5777">
      <w:r w:rsidRPr="00FE44C9">
        <w:t xml:space="preserve">The applicable test models for generation of the carrier transmit test signal are defined in </w:t>
      </w:r>
      <w:r w:rsidR="008F0F80" w:rsidRPr="00FE44C9">
        <w:t>sub</w:t>
      </w:r>
      <w:r w:rsidR="0094346B" w:rsidRPr="00FE44C9">
        <w:t>clause</w:t>
      </w:r>
      <w:r w:rsidRPr="00FE44C9">
        <w:t xml:space="preserve"> 4.9.2.</w:t>
      </w:r>
    </w:p>
    <w:p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rsidR="009C7F12" w:rsidRPr="00FE44C9" w:rsidRDefault="009C7F12" w:rsidP="00F311C8">
      <w:pPr>
        <w:pStyle w:val="Heading3"/>
      </w:pPr>
      <w:bookmarkStart w:id="132" w:name="_Toc21097178"/>
      <w:bookmarkStart w:id="133" w:name="_Toc29765062"/>
      <w:bookmarkStart w:id="134" w:name="_Toc37180527"/>
      <w:r w:rsidRPr="00FE44C9">
        <w:t>4.8.1</w:t>
      </w:r>
      <w:r w:rsidRPr="00FE44C9">
        <w:tab/>
        <w:t>TC1: UTRA multicarrier operation</w:t>
      </w:r>
      <w:bookmarkEnd w:id="132"/>
      <w:bookmarkEnd w:id="133"/>
      <w:bookmarkEnd w:id="134"/>
    </w:p>
    <w:p w:rsidR="009C7F12" w:rsidRPr="00FE44C9" w:rsidRDefault="009C7F12" w:rsidP="009C7F12">
      <w:r w:rsidRPr="00FE44C9">
        <w:t>The purpose of TC1 is to test UTRA multi-carrier aspects.</w:t>
      </w:r>
    </w:p>
    <w:p w:rsidR="009C7F12" w:rsidRPr="00FE44C9" w:rsidRDefault="009C7F12" w:rsidP="00F311C8">
      <w:pPr>
        <w:pStyle w:val="Heading4"/>
      </w:pPr>
      <w:bookmarkStart w:id="135" w:name="_Toc21097179"/>
      <w:bookmarkStart w:id="136" w:name="_Toc29765063"/>
      <w:bookmarkStart w:id="137" w:name="_Toc37180528"/>
      <w:r w:rsidRPr="00FE44C9">
        <w:t>4.8.1.1</w:t>
      </w:r>
      <w:r w:rsidRPr="00FE44C9">
        <w:tab/>
        <w:t>TC1a generation</w:t>
      </w:r>
      <w:bookmarkEnd w:id="135"/>
      <w:bookmarkEnd w:id="136"/>
      <w:bookmarkEnd w:id="137"/>
    </w:p>
    <w:p w:rsidR="009C7F12" w:rsidRPr="00FE44C9" w:rsidRDefault="009C7F12" w:rsidP="009C7F12">
      <w:r w:rsidRPr="00FE44C9">
        <w:t>TC1a is constructed using the following method:</w:t>
      </w:r>
    </w:p>
    <w:p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rsidR="009C7F12" w:rsidRPr="00FE44C9" w:rsidRDefault="009C7F12" w:rsidP="00F311C8">
      <w:pPr>
        <w:pStyle w:val="Heading4"/>
      </w:pPr>
      <w:bookmarkStart w:id="138" w:name="_Toc21097180"/>
      <w:bookmarkStart w:id="139" w:name="_Toc29765064"/>
      <w:bookmarkStart w:id="140" w:name="_Toc37180529"/>
      <w:r w:rsidRPr="00FE44C9">
        <w:t>4.8.1.</w:t>
      </w:r>
      <w:r w:rsidR="00BE7721" w:rsidRPr="00FE44C9">
        <w:t>2</w:t>
      </w:r>
      <w:r w:rsidRPr="00FE44C9">
        <w:tab/>
        <w:t>TC1b generation</w:t>
      </w:r>
      <w:bookmarkEnd w:id="138"/>
      <w:bookmarkEnd w:id="139"/>
      <w:bookmarkEnd w:id="140"/>
    </w:p>
    <w:p w:rsidR="00325748" w:rsidRPr="00FE44C9" w:rsidRDefault="00325748" w:rsidP="00325748">
      <w:r w:rsidRPr="00FE44C9">
        <w:t>TC1b is constructed using the following method:</w:t>
      </w:r>
    </w:p>
    <w:p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rsidR="009C7F12" w:rsidRPr="00FE44C9" w:rsidRDefault="009C7F12" w:rsidP="00F311C8">
      <w:pPr>
        <w:pStyle w:val="Heading4"/>
      </w:pPr>
      <w:bookmarkStart w:id="141" w:name="_Toc21097181"/>
      <w:bookmarkStart w:id="142" w:name="_Toc29765065"/>
      <w:bookmarkStart w:id="143" w:name="_Toc37180530"/>
      <w:r w:rsidRPr="00FE44C9">
        <w:t>4.8.1.</w:t>
      </w:r>
      <w:r w:rsidR="00325748" w:rsidRPr="00FE44C9">
        <w:t>3</w:t>
      </w:r>
      <w:r w:rsidRPr="00FE44C9">
        <w:tab/>
        <w:t>TC1 power allocation</w:t>
      </w:r>
      <w:bookmarkEnd w:id="141"/>
      <w:bookmarkEnd w:id="142"/>
      <w:bookmarkEnd w:id="143"/>
    </w:p>
    <w:p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s declaration in subclause 4.7.2 c).</w:t>
      </w:r>
    </w:p>
    <w:p w:rsidR="00546BDF" w:rsidRPr="00FE44C9" w:rsidRDefault="00546BDF" w:rsidP="00546BDF">
      <w:pPr>
        <w:pStyle w:val="Heading3"/>
      </w:pPr>
      <w:bookmarkStart w:id="144" w:name="_Toc21097182"/>
      <w:bookmarkStart w:id="145" w:name="_Toc29765066"/>
      <w:bookmarkStart w:id="146" w:name="_Toc37180531"/>
      <w:r w:rsidRPr="00FE44C9">
        <w:t>4.8.1a</w:t>
      </w:r>
      <w:r w:rsidRPr="00FE44C9">
        <w:tab/>
        <w:t>NTC1: UTRA multicarrier non-contiguous operation</w:t>
      </w:r>
      <w:bookmarkEnd w:id="144"/>
      <w:bookmarkEnd w:id="145"/>
      <w:bookmarkEnd w:id="146"/>
    </w:p>
    <w:p w:rsidR="00546BDF" w:rsidRPr="00FE44C9" w:rsidRDefault="00546BDF" w:rsidP="00546BDF">
      <w:r w:rsidRPr="00FE44C9">
        <w:t>The purpose of NTC1 is to test UTRA multicarrier non-contiguous aspects.</w:t>
      </w:r>
    </w:p>
    <w:p w:rsidR="00546BDF" w:rsidRPr="00FE44C9" w:rsidRDefault="00546BDF" w:rsidP="00546BDF">
      <w:pPr>
        <w:pStyle w:val="Heading4"/>
      </w:pPr>
      <w:bookmarkStart w:id="147" w:name="_Toc21097183"/>
      <w:bookmarkStart w:id="148" w:name="_Toc29765067"/>
      <w:bookmarkStart w:id="149" w:name="_Toc37180532"/>
      <w:r w:rsidRPr="00FE44C9">
        <w:t>4.8.1a.1</w:t>
      </w:r>
      <w:r w:rsidRPr="00FE44C9">
        <w:tab/>
        <w:t>NTC1a generation</w:t>
      </w:r>
      <w:bookmarkEnd w:id="147"/>
      <w:bookmarkEnd w:id="148"/>
      <w:bookmarkEnd w:id="149"/>
    </w:p>
    <w:p w:rsidR="00546BDF" w:rsidRPr="00FE44C9" w:rsidRDefault="00546BDF" w:rsidP="00546BDF">
      <w:r w:rsidRPr="00FE44C9">
        <w:t xml:space="preserve">The purpose of NTC1a is to test UTRA multicarrier non-contiguous aspects. NTC1a is constructed using the following method: </w:t>
      </w:r>
    </w:p>
    <w:p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subclause 4.5.1 shall apply.</w:t>
      </w:r>
    </w:p>
    <w:p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FE44C9" w:rsidRDefault="00546BDF" w:rsidP="00F311C8">
      <w:pPr>
        <w:pStyle w:val="Heading4"/>
      </w:pPr>
      <w:bookmarkStart w:id="150" w:name="_Toc21097184"/>
      <w:bookmarkStart w:id="151" w:name="_Toc29765068"/>
      <w:bookmarkStart w:id="152" w:name="_Toc37180533"/>
      <w:r w:rsidRPr="00FE44C9">
        <w:t>4.8.1a.2</w:t>
      </w:r>
      <w:r w:rsidRPr="00FE44C9">
        <w:tab/>
        <w:t>NTC1 power allocation</w:t>
      </w:r>
      <w:bookmarkEnd w:id="150"/>
      <w:bookmarkEnd w:id="151"/>
      <w:bookmarkEnd w:id="152"/>
    </w:p>
    <w:p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s declaration in subclause 4.7.2 c).</w:t>
      </w:r>
    </w:p>
    <w:p w:rsidR="009C7F12" w:rsidRPr="00FE44C9" w:rsidRDefault="009C7F12" w:rsidP="00F311C8">
      <w:pPr>
        <w:pStyle w:val="Heading3"/>
      </w:pPr>
      <w:bookmarkStart w:id="153" w:name="_Toc21097185"/>
      <w:bookmarkStart w:id="154" w:name="_Toc29765069"/>
      <w:bookmarkStart w:id="155" w:name="_Toc37180534"/>
      <w:r w:rsidRPr="00FE44C9">
        <w:t>4.8.2</w:t>
      </w:r>
      <w:r w:rsidRPr="00FE44C9">
        <w:tab/>
        <w:t>TC2: E-UTRA multicarrier operation</w:t>
      </w:r>
      <w:bookmarkEnd w:id="153"/>
      <w:bookmarkEnd w:id="154"/>
      <w:bookmarkEnd w:id="155"/>
    </w:p>
    <w:p w:rsidR="009C7F12" w:rsidRPr="00FE44C9" w:rsidRDefault="009C7F12" w:rsidP="009C7F12">
      <w:r w:rsidRPr="00FE44C9">
        <w:t>The purpose of the TC2 is to test E-UTRA multi-carrier aspects.</w:t>
      </w:r>
    </w:p>
    <w:p w:rsidR="009C7F12" w:rsidRPr="00FE44C9" w:rsidRDefault="009C7F12" w:rsidP="00F311C8">
      <w:pPr>
        <w:pStyle w:val="Heading4"/>
      </w:pPr>
      <w:bookmarkStart w:id="156" w:name="_Toc21097186"/>
      <w:bookmarkStart w:id="157" w:name="_Toc29765070"/>
      <w:bookmarkStart w:id="158" w:name="_Toc37180535"/>
      <w:r w:rsidRPr="00FE44C9">
        <w:t>4.8.2.1</w:t>
      </w:r>
      <w:r w:rsidRPr="00FE44C9">
        <w:tab/>
        <w:t>TC2 generation</w:t>
      </w:r>
      <w:bookmarkEnd w:id="156"/>
      <w:bookmarkEnd w:id="157"/>
      <w:bookmarkEnd w:id="158"/>
    </w:p>
    <w:p w:rsidR="009C7F12" w:rsidRPr="00FE44C9" w:rsidRDefault="009C7F12" w:rsidP="009C7F12">
      <w:r w:rsidRPr="00FE44C9">
        <w:t>TC2 is constructed using the following method:</w:t>
      </w:r>
    </w:p>
    <w:p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 xml:space="preserve">. </w:t>
      </w:r>
    </w:p>
    <w:p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8F0F80" w:rsidRPr="00FE44C9">
        <w:t>sub</w:t>
      </w:r>
      <w:r w:rsidR="0094346B" w:rsidRPr="00FE44C9">
        <w:t>clause</w:t>
      </w:r>
      <w:r w:rsidR="00F325B9" w:rsidRPr="00FE44C9">
        <w:t xml:space="preserve"> 4.5 shall apply. T</w:t>
      </w:r>
      <w:r w:rsidR="009C7F12" w:rsidRPr="00FE44C9">
        <w:t>he specified F</w:t>
      </w:r>
      <w:r w:rsidR="009C7F12" w:rsidRPr="00FE44C9">
        <w:rPr>
          <w:vertAlign w:val="subscript"/>
        </w:rPr>
        <w:t>Offset-RAT</w:t>
      </w:r>
      <w:r w:rsidR="009C7F12" w:rsidRPr="00FE44C9">
        <w:t xml:space="preserve"> shall apply.</w:t>
      </w:r>
    </w:p>
    <w:p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rsidR="009C7F12" w:rsidRPr="00FE44C9" w:rsidRDefault="009C7F12" w:rsidP="00F311C8">
      <w:pPr>
        <w:pStyle w:val="Heading4"/>
      </w:pPr>
      <w:bookmarkStart w:id="159" w:name="_Toc21097187"/>
      <w:bookmarkStart w:id="160" w:name="_Toc29765071"/>
      <w:bookmarkStart w:id="161" w:name="_Toc37180536"/>
      <w:r w:rsidRPr="00FE44C9">
        <w:t>4.8.2.2</w:t>
      </w:r>
      <w:r w:rsidRPr="00FE44C9">
        <w:tab/>
        <w:t>TC2 power allocation</w:t>
      </w:r>
      <w:bookmarkEnd w:id="159"/>
      <w:bookmarkEnd w:id="160"/>
      <w:bookmarkEnd w:id="161"/>
    </w:p>
    <w:p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s declaration in sub clause 4.7.2 d).</w:t>
      </w:r>
    </w:p>
    <w:p w:rsidR="00546BDF" w:rsidRPr="00FE44C9" w:rsidRDefault="00546BDF" w:rsidP="00546BDF">
      <w:pPr>
        <w:pStyle w:val="Heading3"/>
      </w:pPr>
      <w:bookmarkStart w:id="162" w:name="_Toc21097188"/>
      <w:bookmarkStart w:id="163" w:name="_Toc29765072"/>
      <w:bookmarkStart w:id="164" w:name="_Toc37180537"/>
      <w:r w:rsidRPr="00FE44C9">
        <w:t>4.8.2a</w:t>
      </w:r>
      <w:r w:rsidRPr="00FE44C9">
        <w:tab/>
        <w:t>NTC2: E-UTRA multicarrier non-contiguous operation</w:t>
      </w:r>
      <w:bookmarkEnd w:id="162"/>
      <w:bookmarkEnd w:id="163"/>
      <w:bookmarkEnd w:id="164"/>
    </w:p>
    <w:p w:rsidR="00546BDF" w:rsidRPr="00FE44C9" w:rsidRDefault="00546BDF" w:rsidP="00546BDF">
      <w:r w:rsidRPr="00FE44C9">
        <w:t>The purpose of NTC2 is to test E-UTRA multicarrier non-contiguous aspects.</w:t>
      </w:r>
    </w:p>
    <w:p w:rsidR="00546BDF" w:rsidRPr="00FE44C9" w:rsidRDefault="00546BDF" w:rsidP="00546BDF">
      <w:pPr>
        <w:pStyle w:val="Heading4"/>
      </w:pPr>
      <w:bookmarkStart w:id="165" w:name="_Toc21097189"/>
      <w:bookmarkStart w:id="166" w:name="_Toc29765073"/>
      <w:bookmarkStart w:id="167" w:name="_Toc37180538"/>
      <w:r w:rsidRPr="00FE44C9">
        <w:t>4.8.2a.1</w:t>
      </w:r>
      <w:r w:rsidRPr="00FE44C9">
        <w:tab/>
        <w:t>NTC2 generation</w:t>
      </w:r>
      <w:bookmarkEnd w:id="165"/>
      <w:bookmarkEnd w:id="166"/>
      <w:bookmarkEnd w:id="167"/>
    </w:p>
    <w:p w:rsidR="00546BDF" w:rsidRPr="00FE44C9" w:rsidRDefault="00546BDF" w:rsidP="00546BDF">
      <w:r w:rsidRPr="00FE44C9">
        <w:t>The purpose of NTC2 is to test E-UTRA multicarrier non-contiguous aspects. NTC2 is constructed using the following method:</w:t>
      </w:r>
    </w:p>
    <w:p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rsidR="00546BDF" w:rsidRPr="00FE44C9" w:rsidRDefault="00546BDF" w:rsidP="00F311C8">
      <w:pPr>
        <w:pStyle w:val="Heading4"/>
      </w:pPr>
      <w:bookmarkStart w:id="168" w:name="_Toc21097190"/>
      <w:bookmarkStart w:id="169" w:name="_Toc29765074"/>
      <w:bookmarkStart w:id="170" w:name="_Toc37180539"/>
      <w:r w:rsidRPr="00FE44C9">
        <w:t>4.8.2a.2</w:t>
      </w:r>
      <w:r w:rsidRPr="00FE44C9">
        <w:tab/>
        <w:t>NTC2 power allocation</w:t>
      </w:r>
      <w:bookmarkEnd w:id="168"/>
      <w:bookmarkEnd w:id="169"/>
      <w:bookmarkEnd w:id="170"/>
    </w:p>
    <w:p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s declaration in subclause 4.7.2 d).</w:t>
      </w:r>
    </w:p>
    <w:p w:rsidR="009C7F12" w:rsidRPr="00FE44C9" w:rsidRDefault="009C7F12" w:rsidP="00F311C8">
      <w:pPr>
        <w:pStyle w:val="Heading3"/>
      </w:pPr>
      <w:bookmarkStart w:id="171" w:name="_Toc21097191"/>
      <w:bookmarkStart w:id="172" w:name="_Toc29765075"/>
      <w:bookmarkStart w:id="173" w:name="_Toc37180540"/>
      <w:r w:rsidRPr="00FE44C9">
        <w:t>4.8.3</w:t>
      </w:r>
      <w:r w:rsidRPr="00FE44C9">
        <w:tab/>
        <w:t>TC3: UTRA and E-UTRA multi RAT operation</w:t>
      </w:r>
      <w:bookmarkEnd w:id="171"/>
      <w:bookmarkEnd w:id="172"/>
      <w:bookmarkEnd w:id="173"/>
    </w:p>
    <w:p w:rsidR="009C7F12" w:rsidRPr="00FE44C9" w:rsidRDefault="009C7F12" w:rsidP="009C7F12">
      <w:r w:rsidRPr="00FE44C9">
        <w:t>The purpose of TC3 is to test UTRA and E-UTRA multi-RAT aspects.</w:t>
      </w:r>
    </w:p>
    <w:p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rsidR="003819FB" w:rsidRPr="00FE44C9" w:rsidRDefault="003819FB" w:rsidP="003819FB">
      <w:r w:rsidRPr="00FE44C9">
        <w:t>Tests that use TC3 shall be performed using both instances 1) and 2) of TC3.</w:t>
      </w:r>
    </w:p>
    <w:p w:rsidR="009C7F12" w:rsidRPr="00FE44C9" w:rsidRDefault="009C7F12" w:rsidP="00F311C8">
      <w:pPr>
        <w:pStyle w:val="Heading4"/>
      </w:pPr>
      <w:bookmarkStart w:id="174" w:name="_Toc21097192"/>
      <w:bookmarkStart w:id="175" w:name="_Toc29765076"/>
      <w:bookmarkStart w:id="176" w:name="_Toc37180541"/>
      <w:r w:rsidRPr="00FE44C9">
        <w:t>4.8.3.1</w:t>
      </w:r>
      <w:r w:rsidRPr="00FE44C9">
        <w:tab/>
        <w:t>TC3a generation</w:t>
      </w:r>
      <w:bookmarkEnd w:id="174"/>
      <w:bookmarkEnd w:id="175"/>
      <w:bookmarkEnd w:id="176"/>
    </w:p>
    <w:p w:rsidR="008F0F80" w:rsidRPr="00FE44C9" w:rsidRDefault="009C7F12" w:rsidP="008F0F80">
      <w:r w:rsidRPr="00FE44C9">
        <w:t>TC3a is constructed using the following method:</w:t>
      </w:r>
    </w:p>
    <w:p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C70977" w:rsidRPr="00FE44C9">
        <w:t>sub</w:t>
      </w:r>
      <w:r w:rsidR="0094346B" w:rsidRPr="00FE44C9">
        <w:t>clause</w:t>
      </w:r>
      <w:r w:rsidR="00C21B63" w:rsidRPr="00FE44C9">
        <w:t xml:space="preserve"> 4.5.1 shall apply.</w:t>
      </w:r>
    </w:p>
    <w:p w:rsidR="009C7F12" w:rsidRPr="00FE44C9" w:rsidRDefault="009C7F12" w:rsidP="00F311C8">
      <w:pPr>
        <w:pStyle w:val="Heading4"/>
      </w:pPr>
      <w:bookmarkStart w:id="177" w:name="_Toc21097193"/>
      <w:bookmarkStart w:id="178" w:name="_Toc29765077"/>
      <w:bookmarkStart w:id="179" w:name="_Toc37180542"/>
      <w:r w:rsidRPr="00FE44C9">
        <w:t>4.8.3.2</w:t>
      </w:r>
      <w:r w:rsidRPr="00FE44C9">
        <w:tab/>
        <w:t>TC3b generation</w:t>
      </w:r>
      <w:bookmarkEnd w:id="177"/>
      <w:bookmarkEnd w:id="178"/>
      <w:bookmarkEnd w:id="179"/>
    </w:p>
    <w:p w:rsidR="00325748" w:rsidRPr="00FE44C9" w:rsidRDefault="00325748" w:rsidP="00325748">
      <w:r w:rsidRPr="00FE44C9">
        <w:t>TC3b is constructed using the following method:</w:t>
      </w:r>
    </w:p>
    <w:p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94346B" w:rsidRPr="00FE44C9">
        <w:t>clause</w:t>
      </w:r>
      <w:r w:rsidR="00C21B63" w:rsidRPr="00FE44C9">
        <w:t xml:space="preserve"> 4.5.1 shall apply.</w:t>
      </w:r>
    </w:p>
    <w:p w:rsidR="009C7F12" w:rsidRPr="00FE44C9" w:rsidRDefault="009C7F12" w:rsidP="00F311C8">
      <w:pPr>
        <w:pStyle w:val="Heading4"/>
      </w:pPr>
      <w:bookmarkStart w:id="180" w:name="_Toc21097194"/>
      <w:bookmarkStart w:id="181" w:name="_Toc29765078"/>
      <w:bookmarkStart w:id="182" w:name="_Toc37180543"/>
      <w:r w:rsidRPr="00FE44C9">
        <w:t>4.8.3.3</w:t>
      </w:r>
      <w:r w:rsidRPr="00FE44C9">
        <w:tab/>
        <w:t>TC3 power allocation</w:t>
      </w:r>
      <w:bookmarkEnd w:id="180"/>
      <w:bookmarkEnd w:id="181"/>
      <w:bookmarkEnd w:id="182"/>
    </w:p>
    <w:p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rsidR="00546BDF" w:rsidRPr="00FE44C9" w:rsidRDefault="00546BDF" w:rsidP="00546BDF">
      <w:pPr>
        <w:pStyle w:val="Heading3"/>
      </w:pPr>
      <w:bookmarkStart w:id="183" w:name="_Toc21097195"/>
      <w:bookmarkStart w:id="184" w:name="_Toc29765079"/>
      <w:bookmarkStart w:id="185" w:name="_Toc37180544"/>
      <w:r w:rsidRPr="00FE44C9">
        <w:t>4.8.3a</w:t>
      </w:r>
      <w:r w:rsidRPr="00FE44C9">
        <w:tab/>
        <w:t>NTC3: UTRA and E-UTRA multi RAT non-contiguous operation</w:t>
      </w:r>
      <w:bookmarkEnd w:id="183"/>
      <w:bookmarkEnd w:id="184"/>
      <w:bookmarkEnd w:id="185"/>
    </w:p>
    <w:p w:rsidR="00546BDF" w:rsidRPr="00FE44C9" w:rsidRDefault="00546BDF" w:rsidP="00546BDF">
      <w:r w:rsidRPr="00FE44C9">
        <w:t>The purpose of NTC3 is to test UTRA and E-UTRA multi RAT non-contiguous aspects.</w:t>
      </w:r>
    </w:p>
    <w:p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rsidR="00546BDF" w:rsidRPr="00FE44C9" w:rsidRDefault="00546BDF" w:rsidP="00F311C8">
      <w:pPr>
        <w:pStyle w:val="Heading4"/>
      </w:pPr>
      <w:bookmarkStart w:id="186" w:name="_Toc21097196"/>
      <w:bookmarkStart w:id="187" w:name="_Toc29765080"/>
      <w:bookmarkStart w:id="188" w:name="_Toc37180545"/>
      <w:r w:rsidRPr="00FE44C9">
        <w:t>4.8.3a.1</w:t>
      </w:r>
      <w:r w:rsidRPr="00FE44C9">
        <w:tab/>
        <w:t>NTC3a generation</w:t>
      </w:r>
      <w:bookmarkEnd w:id="186"/>
      <w:bookmarkEnd w:id="187"/>
      <w:bookmarkEnd w:id="188"/>
    </w:p>
    <w:p w:rsidR="00546BDF" w:rsidRPr="00FE44C9" w:rsidRDefault="00546BDF" w:rsidP="00546BDF">
      <w:pPr>
        <w:rPr>
          <w:lang w:eastAsia="zh-CN"/>
        </w:rPr>
      </w:pPr>
      <w:r w:rsidRPr="00FE44C9">
        <w:t xml:space="preserve">The purpose of NTC3a is to test UTRA and E-UTRA multi RAT non-contiguous aspects. NTC3a is constructed using the following method: </w:t>
      </w:r>
    </w:p>
    <w:p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subclause 4.5.1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rsidR="00546BDF" w:rsidRPr="00FE44C9" w:rsidRDefault="00546BDF" w:rsidP="00F311C8">
      <w:pPr>
        <w:pStyle w:val="Heading4"/>
      </w:pPr>
      <w:bookmarkStart w:id="189" w:name="_Toc21097197"/>
      <w:bookmarkStart w:id="190" w:name="_Toc29765081"/>
      <w:bookmarkStart w:id="191" w:name="_Toc37180546"/>
      <w:r w:rsidRPr="00FE44C9">
        <w:t>4.8.3a.2</w:t>
      </w:r>
      <w:r w:rsidRPr="00FE44C9">
        <w:tab/>
        <w:t>NTC3 power allocation</w:t>
      </w:r>
      <w:bookmarkEnd w:id="189"/>
      <w:bookmarkEnd w:id="190"/>
      <w:bookmarkEnd w:id="191"/>
    </w:p>
    <w:p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rsidR="009C7F12" w:rsidRPr="00FE44C9" w:rsidRDefault="009C7F12" w:rsidP="00F311C8">
      <w:pPr>
        <w:pStyle w:val="Heading3"/>
      </w:pPr>
      <w:bookmarkStart w:id="192" w:name="_Toc21097198"/>
      <w:bookmarkStart w:id="193" w:name="_Toc29765082"/>
      <w:bookmarkStart w:id="194" w:name="_Toc37180547"/>
      <w:r w:rsidRPr="00FE44C9">
        <w:lastRenderedPageBreak/>
        <w:t>4.8.4</w:t>
      </w:r>
      <w:r w:rsidRPr="00FE44C9">
        <w:tab/>
        <w:t>TC4: BC2 transmitter operation</w:t>
      </w:r>
      <w:bookmarkEnd w:id="192"/>
      <w:bookmarkEnd w:id="193"/>
      <w:bookmarkEnd w:id="194"/>
    </w:p>
    <w:p w:rsidR="003819FB" w:rsidRPr="00FE44C9" w:rsidRDefault="009C7F12" w:rsidP="003819FB">
      <w:r w:rsidRPr="00FE44C9">
        <w:t>The purpose of TC4 is to test multi-RAT operations with GSM for the transmitter.</w:t>
      </w:r>
      <w:r w:rsidR="003819FB" w:rsidRPr="00FE44C9">
        <w:t xml:space="preserve"> </w:t>
      </w:r>
    </w:p>
    <w:p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rsidR="009C7F12" w:rsidRPr="00FE44C9" w:rsidRDefault="009C7F12" w:rsidP="00F311C8">
      <w:pPr>
        <w:pStyle w:val="Heading4"/>
      </w:pPr>
      <w:bookmarkStart w:id="195" w:name="_Toc21097199"/>
      <w:bookmarkStart w:id="196" w:name="_Toc29765083"/>
      <w:bookmarkStart w:id="197" w:name="_Toc37180548"/>
      <w:r w:rsidRPr="00FE44C9">
        <w:t>4.8.4.1</w:t>
      </w:r>
      <w:r w:rsidRPr="00FE44C9">
        <w:tab/>
        <w:t>TC4a generation</w:t>
      </w:r>
      <w:bookmarkEnd w:id="195"/>
      <w:bookmarkEnd w:id="196"/>
      <w:bookmarkEnd w:id="197"/>
    </w:p>
    <w:p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rsidR="009C7F12" w:rsidRPr="00FE44C9" w:rsidRDefault="00753F76" w:rsidP="0056351C">
      <w:pPr>
        <w:pStyle w:val="B10"/>
      </w:pPr>
      <w:r w:rsidRPr="00FE44C9">
        <w:t>-</w:t>
      </w:r>
      <w:r w:rsidR="003819FB" w:rsidRPr="00FE44C9">
        <w:tab/>
        <w:t>Add additional UTRA FDD carriers in the middle if possible.</w:t>
      </w:r>
    </w:p>
    <w:p w:rsidR="009C7F12" w:rsidRPr="00FE44C9" w:rsidRDefault="009C7F12" w:rsidP="00F311C8">
      <w:pPr>
        <w:pStyle w:val="Heading4"/>
      </w:pPr>
      <w:bookmarkStart w:id="198" w:name="_Toc21097200"/>
      <w:bookmarkStart w:id="199" w:name="_Toc29765084"/>
      <w:bookmarkStart w:id="200" w:name="_Toc37180549"/>
      <w:r w:rsidRPr="00FE44C9">
        <w:t>4.8.4.2</w:t>
      </w:r>
      <w:r w:rsidRPr="00FE44C9">
        <w:tab/>
        <w:t>TC4b generation</w:t>
      </w:r>
      <w:bookmarkEnd w:id="198"/>
      <w:bookmarkEnd w:id="199"/>
      <w:bookmarkEnd w:id="200"/>
    </w:p>
    <w:p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rsidR="009C7F12" w:rsidRPr="00FE44C9" w:rsidRDefault="009C7F12" w:rsidP="00F311C8">
      <w:pPr>
        <w:pStyle w:val="Heading4"/>
      </w:pPr>
      <w:bookmarkStart w:id="201" w:name="_Toc21097201"/>
      <w:bookmarkStart w:id="202" w:name="_Toc29765085"/>
      <w:bookmarkStart w:id="203" w:name="_Toc37180550"/>
      <w:r w:rsidRPr="00FE44C9">
        <w:t>4.8.4.3</w:t>
      </w:r>
      <w:r w:rsidRPr="00FE44C9">
        <w:tab/>
        <w:t>TC4c generation</w:t>
      </w:r>
      <w:bookmarkEnd w:id="201"/>
      <w:bookmarkEnd w:id="202"/>
      <w:bookmarkEnd w:id="203"/>
    </w:p>
    <w:p w:rsidR="00F104DF" w:rsidRPr="00FE44C9" w:rsidRDefault="00F104DF" w:rsidP="00F104DF">
      <w:r w:rsidRPr="00FE44C9">
        <w:t>TC4c is only applicable for a BS that supports UTRA, E-UTRA and GSM. TC4c is constructed using the following method:</w:t>
      </w:r>
    </w:p>
    <w:p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rsidR="00F104DF" w:rsidRPr="00FE44C9" w:rsidRDefault="00F104DF" w:rsidP="00F311C8">
      <w:pPr>
        <w:pStyle w:val="Heading4"/>
      </w:pPr>
      <w:bookmarkStart w:id="204" w:name="_Toc21097202"/>
      <w:bookmarkStart w:id="205" w:name="_Toc29765086"/>
      <w:bookmarkStart w:id="206" w:name="_Toc37180551"/>
      <w:r w:rsidRPr="00FE44C9">
        <w:t>4.8.4.4</w:t>
      </w:r>
      <w:r w:rsidRPr="00FE44C9">
        <w:tab/>
        <w:t>TC4d generation</w:t>
      </w:r>
      <w:bookmarkEnd w:id="204"/>
      <w:bookmarkEnd w:id="205"/>
      <w:bookmarkEnd w:id="206"/>
    </w:p>
    <w:p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rsidR="00F104DF" w:rsidRPr="00FE44C9" w:rsidRDefault="00F104DF" w:rsidP="00294466">
      <w:r w:rsidRPr="00FE44C9">
        <w:t>TC4d is constructed using the following method:</w:t>
      </w:r>
    </w:p>
    <w:p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rsidR="00F104DF" w:rsidRPr="00FE44C9" w:rsidRDefault="00F104DF" w:rsidP="00F311C8">
      <w:pPr>
        <w:pStyle w:val="Heading4"/>
      </w:pPr>
      <w:bookmarkStart w:id="207" w:name="_Toc21097203"/>
      <w:bookmarkStart w:id="208" w:name="_Toc29765087"/>
      <w:bookmarkStart w:id="209" w:name="_Toc37180552"/>
      <w:r w:rsidRPr="00FE44C9">
        <w:t>4.8.4.5</w:t>
      </w:r>
      <w:r w:rsidRPr="00FE44C9">
        <w:tab/>
        <w:t>TC4e generation</w:t>
      </w:r>
      <w:bookmarkEnd w:id="207"/>
      <w:bookmarkEnd w:id="208"/>
      <w:bookmarkEnd w:id="209"/>
    </w:p>
    <w:p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rsidR="00F104DF" w:rsidRPr="00FE44C9" w:rsidRDefault="00F104DF" w:rsidP="00294466">
      <w:r w:rsidRPr="00FE44C9">
        <w:t>TC4e is constructed using the following method:</w:t>
      </w:r>
    </w:p>
    <w:p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rsidR="00F104DF" w:rsidRPr="00FE44C9" w:rsidRDefault="00F104DF" w:rsidP="00F311C8">
      <w:pPr>
        <w:pStyle w:val="Heading4"/>
      </w:pPr>
      <w:bookmarkStart w:id="210" w:name="_Toc21097204"/>
      <w:bookmarkStart w:id="211" w:name="_Toc29765088"/>
      <w:bookmarkStart w:id="212" w:name="_Toc37180553"/>
      <w:r w:rsidRPr="00FE44C9">
        <w:lastRenderedPageBreak/>
        <w:t>4.8.4.6</w:t>
      </w:r>
      <w:r w:rsidRPr="00FE44C9">
        <w:tab/>
        <w:t>TC4 power allocation</w:t>
      </w:r>
      <w:bookmarkEnd w:id="210"/>
      <w:bookmarkEnd w:id="211"/>
      <w:bookmarkEnd w:id="212"/>
    </w:p>
    <w:p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C70977" w:rsidRPr="00FE44C9">
        <w:t>sub</w:t>
      </w:r>
      <w:r w:rsidRPr="00FE44C9">
        <w:t xml:space="preserve">clause 4.7.2 a) </w:t>
      </w:r>
    </w:p>
    <w:p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rsidR="00546BDF" w:rsidRPr="00FE44C9" w:rsidRDefault="00546BDF" w:rsidP="00546BDF">
      <w:pPr>
        <w:pStyle w:val="Heading3"/>
      </w:pPr>
      <w:bookmarkStart w:id="213" w:name="_Toc21097205"/>
      <w:bookmarkStart w:id="214" w:name="_Toc29765089"/>
      <w:bookmarkStart w:id="215" w:name="_Toc37180554"/>
      <w:r w:rsidRPr="00FE44C9">
        <w:t>4.8.4a</w:t>
      </w:r>
      <w:r w:rsidRPr="00FE44C9">
        <w:tab/>
        <w:t>NTC4: Non-contiguous multi RAT operations with GSM for the transmitter</w:t>
      </w:r>
      <w:bookmarkEnd w:id="213"/>
      <w:bookmarkEnd w:id="214"/>
      <w:bookmarkEnd w:id="215"/>
    </w:p>
    <w:p w:rsidR="00546BDF" w:rsidRPr="00FE44C9" w:rsidRDefault="00546BDF" w:rsidP="00546BDF">
      <w:r w:rsidRPr="00FE44C9">
        <w:t xml:space="preserve">The purpose of NTC4 is to test non-contiguous multi RAT operations with GSM for the transmitter. </w:t>
      </w:r>
    </w:p>
    <w:p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rsidR="00546BDF" w:rsidRPr="00FE44C9" w:rsidRDefault="00546BDF" w:rsidP="00546BDF">
      <w:pPr>
        <w:ind w:firstLine="284"/>
      </w:pPr>
      <w:r w:rsidRPr="00FE44C9">
        <w:t>1)</w:t>
      </w:r>
      <w:r w:rsidRPr="00FE44C9">
        <w:tab/>
        <w:t>Tests for modulation accuracy in which only NTC4 according to 2) shall be used.</w:t>
      </w:r>
    </w:p>
    <w:p w:rsidR="00546BDF" w:rsidRPr="00FE44C9" w:rsidRDefault="00546BDF" w:rsidP="00546BDF">
      <w:pPr>
        <w:ind w:firstLine="284"/>
      </w:pPr>
      <w:r w:rsidRPr="00FE44C9">
        <w:t>2)</w:t>
      </w:r>
      <w:r w:rsidRPr="00FE44C9">
        <w:tab/>
        <w:t>If the reduced number of supported carriers is 6 or more, only instance 1) of NTC4 shall be used.</w:t>
      </w:r>
    </w:p>
    <w:p w:rsidR="00546BDF" w:rsidRPr="00FE44C9" w:rsidRDefault="00546BDF" w:rsidP="00546BDF">
      <w:pPr>
        <w:pStyle w:val="Heading4"/>
      </w:pPr>
      <w:bookmarkStart w:id="216" w:name="_Toc21097206"/>
      <w:bookmarkStart w:id="217" w:name="_Toc29765090"/>
      <w:bookmarkStart w:id="218" w:name="_Toc37180555"/>
      <w:r w:rsidRPr="00FE44C9">
        <w:t>4.8.4a.1</w:t>
      </w:r>
      <w:r w:rsidRPr="00FE44C9">
        <w:tab/>
        <w:t>NTC4a generation</w:t>
      </w:r>
      <w:bookmarkEnd w:id="216"/>
      <w:bookmarkEnd w:id="217"/>
      <w:bookmarkEnd w:id="218"/>
    </w:p>
    <w:p w:rsidR="00546BDF" w:rsidRPr="00FE44C9" w:rsidRDefault="00546BDF" w:rsidP="00546BDF">
      <w:r w:rsidRPr="00FE44C9">
        <w:t>NTC4a is only applicable for a BS that supports UTRA and GSM. NTC4a is constructed using the following method:</w:t>
      </w:r>
    </w:p>
    <w:p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rsidR="00546BDF" w:rsidRPr="00FE44C9" w:rsidRDefault="00546BDF" w:rsidP="00F311C8">
      <w:pPr>
        <w:pStyle w:val="Heading4"/>
      </w:pPr>
      <w:bookmarkStart w:id="219" w:name="_Toc21097207"/>
      <w:bookmarkStart w:id="220" w:name="_Toc29765091"/>
      <w:bookmarkStart w:id="221" w:name="_Toc37180556"/>
      <w:r w:rsidRPr="00FE44C9">
        <w:t>4.8.4a.2</w:t>
      </w:r>
      <w:r w:rsidRPr="00FE44C9">
        <w:tab/>
        <w:t>NTC4b generation</w:t>
      </w:r>
      <w:bookmarkEnd w:id="219"/>
      <w:bookmarkEnd w:id="220"/>
      <w:bookmarkEnd w:id="221"/>
    </w:p>
    <w:p w:rsidR="00546BDF" w:rsidRPr="00FE44C9" w:rsidRDefault="00546BDF" w:rsidP="00546BDF">
      <w:r w:rsidRPr="00FE44C9">
        <w:t>NTC4b is only applicable for a BS that supports E-UTRA and GSM. NTC4b is constructed using the following method:</w:t>
      </w:r>
    </w:p>
    <w:p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rsidR="00546BDF" w:rsidRPr="00FE44C9" w:rsidRDefault="00546BDF" w:rsidP="00F311C8">
      <w:pPr>
        <w:pStyle w:val="Heading4"/>
      </w:pPr>
      <w:bookmarkStart w:id="222" w:name="_Toc21097208"/>
      <w:bookmarkStart w:id="223" w:name="_Toc29765092"/>
      <w:bookmarkStart w:id="224" w:name="_Toc37180557"/>
      <w:r w:rsidRPr="00FE44C9">
        <w:t>4.8.4a.3</w:t>
      </w:r>
      <w:r w:rsidRPr="00FE44C9">
        <w:tab/>
        <w:t>NTC4c generation</w:t>
      </w:r>
      <w:bookmarkEnd w:id="222"/>
      <w:bookmarkEnd w:id="223"/>
      <w:bookmarkEnd w:id="224"/>
    </w:p>
    <w:p w:rsidR="00546BDF" w:rsidRPr="00FE44C9" w:rsidRDefault="00546BDF" w:rsidP="00546BDF">
      <w:r w:rsidRPr="00FE44C9">
        <w:t>NTC4c is only applicable for a BS that supports UTRA, E-UTRA and GSM. NTC4c is constructed using the following method:</w:t>
      </w:r>
    </w:p>
    <w:p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rsidR="00546BDF" w:rsidRPr="00FE44C9" w:rsidRDefault="00546BDF" w:rsidP="00F311C8">
      <w:pPr>
        <w:pStyle w:val="Heading4"/>
      </w:pPr>
      <w:bookmarkStart w:id="225" w:name="_Toc21097209"/>
      <w:bookmarkStart w:id="226" w:name="_Toc29765093"/>
      <w:bookmarkStart w:id="227" w:name="_Toc37180558"/>
      <w:r w:rsidRPr="00FE44C9">
        <w:t>4.8.4a.4</w:t>
      </w:r>
      <w:r w:rsidRPr="00FE44C9">
        <w:tab/>
        <w:t>NTC4 power allocation</w:t>
      </w:r>
      <w:bookmarkEnd w:id="225"/>
      <w:bookmarkEnd w:id="226"/>
      <w:bookmarkEnd w:id="227"/>
    </w:p>
    <w:p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subclause 4.7.2 a) </w:t>
      </w:r>
    </w:p>
    <w:p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rsidR="009C7F12" w:rsidRPr="00FE44C9" w:rsidRDefault="009C7F12" w:rsidP="00F311C8">
      <w:pPr>
        <w:pStyle w:val="Heading3"/>
      </w:pPr>
      <w:bookmarkStart w:id="228" w:name="_Toc21097210"/>
      <w:bookmarkStart w:id="229" w:name="_Toc29765094"/>
      <w:bookmarkStart w:id="230" w:name="_Toc37180559"/>
      <w:r w:rsidRPr="00FE44C9">
        <w:t>4.8.5</w:t>
      </w:r>
      <w:r w:rsidRPr="00FE44C9">
        <w:tab/>
        <w:t>TC5: BC2 receiver operation</w:t>
      </w:r>
      <w:bookmarkEnd w:id="228"/>
      <w:bookmarkEnd w:id="229"/>
      <w:bookmarkEnd w:id="230"/>
    </w:p>
    <w:p w:rsidR="009C7F12" w:rsidRPr="00FE44C9" w:rsidRDefault="009C7F12" w:rsidP="00F311C8">
      <w:pPr>
        <w:pStyle w:val="Heading4"/>
      </w:pPr>
      <w:bookmarkStart w:id="231" w:name="_Toc21097211"/>
      <w:bookmarkStart w:id="232" w:name="_Toc29765095"/>
      <w:bookmarkStart w:id="233" w:name="_Toc37180560"/>
      <w:r w:rsidRPr="00FE44C9">
        <w:t>4.8.5.1</w:t>
      </w:r>
      <w:r w:rsidRPr="00FE44C9">
        <w:tab/>
        <w:t>TC5a generation</w:t>
      </w:r>
      <w:bookmarkEnd w:id="231"/>
      <w:bookmarkEnd w:id="232"/>
      <w:bookmarkEnd w:id="233"/>
    </w:p>
    <w:p w:rsidR="009C7F12" w:rsidRPr="00FE44C9" w:rsidRDefault="009C7F12" w:rsidP="009C7F12">
      <w:r w:rsidRPr="00FE44C9">
        <w:t>TC5a is constructed using the following method:</w:t>
      </w:r>
    </w:p>
    <w:p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rsidR="009C7F12" w:rsidRPr="00FE44C9" w:rsidRDefault="009C7F12" w:rsidP="00F311C8">
      <w:pPr>
        <w:pStyle w:val="Heading4"/>
      </w:pPr>
      <w:bookmarkStart w:id="234" w:name="_Toc21097212"/>
      <w:bookmarkStart w:id="235" w:name="_Toc29765096"/>
      <w:bookmarkStart w:id="236" w:name="_Toc37180561"/>
      <w:r w:rsidRPr="00FE44C9">
        <w:t>4.8.5.2</w:t>
      </w:r>
      <w:r w:rsidRPr="00FE44C9">
        <w:tab/>
        <w:t>TC5b generation</w:t>
      </w:r>
      <w:bookmarkEnd w:id="234"/>
      <w:bookmarkEnd w:id="235"/>
      <w:bookmarkEnd w:id="236"/>
    </w:p>
    <w:p w:rsidR="009C7F12" w:rsidRPr="00FE44C9" w:rsidRDefault="009C7F12" w:rsidP="009C7F12">
      <w:r w:rsidRPr="00FE44C9">
        <w:t>TC5b is constructed using the following method:</w:t>
      </w:r>
    </w:p>
    <w:p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rsidR="00546BDF" w:rsidRPr="00FE44C9" w:rsidRDefault="00546BDF" w:rsidP="00546BDF">
      <w:pPr>
        <w:pStyle w:val="Heading3"/>
      </w:pPr>
      <w:bookmarkStart w:id="237" w:name="_Toc21097213"/>
      <w:bookmarkStart w:id="238" w:name="_Toc29765097"/>
      <w:bookmarkStart w:id="239" w:name="_Toc37180562"/>
      <w:r w:rsidRPr="00FE44C9">
        <w:lastRenderedPageBreak/>
        <w:t>4.8.5a</w:t>
      </w:r>
      <w:r w:rsidRPr="00FE44C9">
        <w:tab/>
        <w:t>NTC5: Non-contiguous multi RAT operations with GSM for the receiver</w:t>
      </w:r>
      <w:bookmarkEnd w:id="237"/>
      <w:bookmarkEnd w:id="238"/>
      <w:bookmarkEnd w:id="239"/>
    </w:p>
    <w:p w:rsidR="00546BDF" w:rsidRPr="00FE44C9" w:rsidRDefault="00546BDF" w:rsidP="00546BDF">
      <w:r w:rsidRPr="00FE44C9">
        <w:t xml:space="preserve">The purpose of NTC5 is to test non-contiguous multi RAT operations with GSM for the receiver. </w:t>
      </w:r>
    </w:p>
    <w:p w:rsidR="00546BDF" w:rsidRPr="00FE44C9" w:rsidRDefault="00546BDF" w:rsidP="00F311C8">
      <w:pPr>
        <w:pStyle w:val="Heading4"/>
      </w:pPr>
      <w:bookmarkStart w:id="240" w:name="_Toc21097214"/>
      <w:bookmarkStart w:id="241" w:name="_Toc29765098"/>
      <w:bookmarkStart w:id="242" w:name="_Toc37180563"/>
      <w:r w:rsidRPr="00FE44C9">
        <w:t>4.8.5a.1</w:t>
      </w:r>
      <w:r w:rsidRPr="00FE44C9">
        <w:tab/>
        <w:t>NTC5a generation</w:t>
      </w:r>
      <w:bookmarkEnd w:id="240"/>
      <w:bookmarkEnd w:id="241"/>
      <w:bookmarkEnd w:id="242"/>
    </w:p>
    <w:p w:rsidR="00546BDF" w:rsidRPr="00FE44C9" w:rsidRDefault="00546BDF" w:rsidP="00546BDF">
      <w:r w:rsidRPr="00FE44C9">
        <w:t>NTC5a is only applicable for a BS that supports UTRA and GSM. NTC5a is constructed using the following method:</w:t>
      </w:r>
    </w:p>
    <w:p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rsidR="00546BDF" w:rsidRPr="00FE44C9" w:rsidRDefault="00753F76" w:rsidP="00546BDF">
      <w:pPr>
        <w:pStyle w:val="B10"/>
      </w:pPr>
      <w:r w:rsidRPr="00FE44C9">
        <w:t>-</w:t>
      </w:r>
      <w:r w:rsidR="00546BDF" w:rsidRPr="00FE44C9">
        <w:tab/>
        <w:t>If the BS supports up to 3 carriers use the method to generate NTC4a for up to 3 carriers.</w:t>
      </w:r>
    </w:p>
    <w:p w:rsidR="00546BDF" w:rsidRPr="00FE44C9" w:rsidRDefault="00753F76" w:rsidP="00546BDF">
      <w:pPr>
        <w:pStyle w:val="B10"/>
      </w:pPr>
      <w:r w:rsidRPr="00FE44C9">
        <w:t>-</w:t>
      </w:r>
      <w:r w:rsidR="00546BDF" w:rsidRPr="00FE44C9">
        <w:tab/>
        <w:t>If the BS supports at least 4 carriers use the method to generate NTC4a for up to 4 carriers.</w:t>
      </w:r>
    </w:p>
    <w:p w:rsidR="00546BDF" w:rsidRPr="00FE44C9" w:rsidRDefault="00546BDF" w:rsidP="00F311C8">
      <w:pPr>
        <w:pStyle w:val="Heading4"/>
      </w:pPr>
      <w:bookmarkStart w:id="243" w:name="_Toc21097215"/>
      <w:bookmarkStart w:id="244" w:name="_Toc29765099"/>
      <w:bookmarkStart w:id="245" w:name="_Toc37180564"/>
      <w:r w:rsidRPr="00FE44C9">
        <w:t>4.8.5a.2</w:t>
      </w:r>
      <w:r w:rsidRPr="00FE44C9">
        <w:tab/>
        <w:t>NTC5b generation</w:t>
      </w:r>
      <w:bookmarkEnd w:id="243"/>
      <w:bookmarkEnd w:id="244"/>
      <w:bookmarkEnd w:id="245"/>
    </w:p>
    <w:p w:rsidR="00546BDF" w:rsidRPr="00FE44C9" w:rsidRDefault="00376A16" w:rsidP="00546BDF">
      <w:r w:rsidRPr="00FE44C9">
        <w:t xml:space="preserve">NTC5b </w:t>
      </w:r>
      <w:r w:rsidR="00546BDF" w:rsidRPr="00FE44C9">
        <w:t>is only applicable for a BS that supports E-UTRA and GSM. NTC5b is constructed using the following method:</w:t>
      </w:r>
    </w:p>
    <w:p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rsidR="00546BDF" w:rsidRPr="00FE44C9" w:rsidRDefault="00753F76" w:rsidP="00546BDF">
      <w:pPr>
        <w:pStyle w:val="B10"/>
      </w:pPr>
      <w:r w:rsidRPr="00FE44C9">
        <w:t>-</w:t>
      </w:r>
      <w:r w:rsidR="00546BDF" w:rsidRPr="00FE44C9">
        <w:tab/>
        <w:t>If the BS supports up to 3 carriers use the method to generate NTC4b for up to 3 carriers.</w:t>
      </w:r>
    </w:p>
    <w:p w:rsidR="00546BDF" w:rsidRPr="00FE44C9" w:rsidRDefault="00753F76" w:rsidP="00546BDF">
      <w:pPr>
        <w:pStyle w:val="B10"/>
      </w:pPr>
      <w:r w:rsidRPr="00FE44C9">
        <w:t>-</w:t>
      </w:r>
      <w:r w:rsidR="00546BDF" w:rsidRPr="00FE44C9">
        <w:tab/>
        <w:t>If the BS supports at least 4 carriers use the method to generate NTC4b for up to 4 carriers.</w:t>
      </w:r>
    </w:p>
    <w:p w:rsidR="00546BDF" w:rsidRPr="00FE44C9" w:rsidRDefault="00546BDF" w:rsidP="00F311C8">
      <w:pPr>
        <w:pStyle w:val="Heading4"/>
      </w:pPr>
      <w:bookmarkStart w:id="246" w:name="_Toc21097216"/>
      <w:bookmarkStart w:id="247" w:name="_Toc29765100"/>
      <w:bookmarkStart w:id="248" w:name="_Toc37180565"/>
      <w:r w:rsidRPr="00FE44C9">
        <w:t>4.8.5a.3</w:t>
      </w:r>
      <w:r w:rsidRPr="00FE44C9">
        <w:tab/>
        <w:t>NTC5c generation</w:t>
      </w:r>
      <w:bookmarkEnd w:id="246"/>
      <w:bookmarkEnd w:id="247"/>
      <w:bookmarkEnd w:id="248"/>
    </w:p>
    <w:p w:rsidR="00546BDF" w:rsidRPr="00FE44C9" w:rsidRDefault="00546BDF" w:rsidP="00546BDF">
      <w:r w:rsidRPr="00FE44C9">
        <w:t>NTC5c is only applicable for a BS that supports UTRA, E-UTRA and GSM. NTC5c is constructed using the following method:</w:t>
      </w:r>
    </w:p>
    <w:p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rsidR="00546BDF" w:rsidRPr="00FE44C9" w:rsidRDefault="00753F76" w:rsidP="00546BDF">
      <w:pPr>
        <w:pStyle w:val="B10"/>
      </w:pPr>
      <w:r w:rsidRPr="00FE44C9">
        <w:t>-</w:t>
      </w:r>
      <w:r w:rsidR="00546BDF" w:rsidRPr="00FE44C9">
        <w:tab/>
        <w:t>If the BS supports up to 3 carriers use the method to generate NTC4c for up to 3 carriers.</w:t>
      </w:r>
    </w:p>
    <w:p w:rsidR="00546BDF" w:rsidRPr="00FE44C9" w:rsidRDefault="00753F76" w:rsidP="00546BDF">
      <w:pPr>
        <w:pStyle w:val="B10"/>
      </w:pPr>
      <w:r w:rsidRPr="00FE44C9">
        <w:t>-</w:t>
      </w:r>
      <w:r w:rsidR="00546BDF" w:rsidRPr="00FE44C9">
        <w:tab/>
        <w:t>If the BS supports at least 4 carriers use the method to generate NTC4c for up to 4 carriers.</w:t>
      </w:r>
    </w:p>
    <w:p w:rsidR="009C7F12" w:rsidRPr="00FE44C9" w:rsidRDefault="009C7F12" w:rsidP="00F311C8">
      <w:pPr>
        <w:pStyle w:val="Heading3"/>
      </w:pPr>
      <w:bookmarkStart w:id="249" w:name="_Toc21097217"/>
      <w:bookmarkStart w:id="250" w:name="_Toc29765101"/>
      <w:bookmarkStart w:id="251" w:name="_Toc37180566"/>
      <w:r w:rsidRPr="00FE44C9">
        <w:t>4.8.6</w:t>
      </w:r>
      <w:r w:rsidRPr="00FE44C9">
        <w:tab/>
        <w:t>TC6: Single carrier for receiver tests</w:t>
      </w:r>
      <w:bookmarkEnd w:id="249"/>
      <w:bookmarkEnd w:id="250"/>
      <w:bookmarkEnd w:id="251"/>
    </w:p>
    <w:p w:rsidR="009C7F12" w:rsidRPr="00FE44C9" w:rsidRDefault="009C7F12" w:rsidP="00F311C8">
      <w:pPr>
        <w:pStyle w:val="Heading4"/>
      </w:pPr>
      <w:bookmarkStart w:id="252" w:name="_Toc21097218"/>
      <w:bookmarkStart w:id="253" w:name="_Toc29765102"/>
      <w:bookmarkStart w:id="254" w:name="_Toc37180567"/>
      <w:r w:rsidRPr="00FE44C9">
        <w:t>4.8.6.1</w:t>
      </w:r>
      <w:r w:rsidRPr="00FE44C9">
        <w:tab/>
        <w:t>TC6a generation</w:t>
      </w:r>
      <w:bookmarkEnd w:id="252"/>
      <w:bookmarkEnd w:id="253"/>
      <w:bookmarkEnd w:id="254"/>
    </w:p>
    <w:p w:rsidR="009C7F12" w:rsidRPr="00FE44C9" w:rsidRDefault="009C7F12" w:rsidP="009C7F12">
      <w:r w:rsidRPr="00FE44C9">
        <w:t>TC6a is constructed using the following method:</w:t>
      </w:r>
    </w:p>
    <w:p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rsidR="009C7F12" w:rsidRPr="00FE44C9" w:rsidRDefault="009C7F12" w:rsidP="00F311C8">
      <w:pPr>
        <w:pStyle w:val="Heading4"/>
      </w:pPr>
      <w:bookmarkStart w:id="255" w:name="_Toc21097219"/>
      <w:bookmarkStart w:id="256" w:name="_Toc29765103"/>
      <w:bookmarkStart w:id="257" w:name="_Toc37180568"/>
      <w:r w:rsidRPr="00FE44C9">
        <w:t>4.8.6.2</w:t>
      </w:r>
      <w:r w:rsidRPr="00FE44C9">
        <w:tab/>
        <w:t>TC6b generation</w:t>
      </w:r>
      <w:bookmarkEnd w:id="255"/>
      <w:bookmarkEnd w:id="256"/>
      <w:bookmarkEnd w:id="257"/>
    </w:p>
    <w:p w:rsidR="009C7F12" w:rsidRPr="00FE44C9" w:rsidRDefault="009C7F12" w:rsidP="009C7F12">
      <w:r w:rsidRPr="00FE44C9">
        <w:t>TC6b is constructed using the following method:</w:t>
      </w:r>
    </w:p>
    <w:p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rsidR="009C7F12" w:rsidRPr="00FE44C9" w:rsidRDefault="009C7F12" w:rsidP="00F311C8">
      <w:pPr>
        <w:pStyle w:val="Heading4"/>
      </w:pPr>
      <w:bookmarkStart w:id="258" w:name="_Toc21097220"/>
      <w:bookmarkStart w:id="259" w:name="_Toc29765104"/>
      <w:bookmarkStart w:id="260" w:name="_Toc37180569"/>
      <w:r w:rsidRPr="00FE44C9">
        <w:t>4.8.6.3</w:t>
      </w:r>
      <w:r w:rsidRPr="00FE44C9">
        <w:tab/>
        <w:t>TC6c generation</w:t>
      </w:r>
      <w:bookmarkEnd w:id="258"/>
      <w:bookmarkEnd w:id="259"/>
      <w:bookmarkEnd w:id="260"/>
    </w:p>
    <w:p w:rsidR="00325748" w:rsidRPr="00FE44C9" w:rsidRDefault="00325748" w:rsidP="00325748">
      <w:r w:rsidRPr="00FE44C9">
        <w:t>TC6c is constructed using the following method:</w:t>
      </w:r>
    </w:p>
    <w:p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rsidR="00D14EDA" w:rsidRPr="00FE44C9" w:rsidRDefault="00D14EDA" w:rsidP="00F311C8">
      <w:pPr>
        <w:pStyle w:val="Heading3"/>
        <w:rPr>
          <w:rFonts w:eastAsia="SimSun"/>
          <w:lang w:eastAsia="zh-CN"/>
        </w:rPr>
      </w:pPr>
      <w:bookmarkStart w:id="261" w:name="_Toc21097221"/>
      <w:bookmarkStart w:id="262" w:name="_Toc29765105"/>
      <w:bookmarkStart w:id="263" w:name="_Toc37180570"/>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261"/>
      <w:bookmarkEnd w:id="262"/>
      <w:bookmarkEnd w:id="263"/>
    </w:p>
    <w:p w:rsidR="00D14EDA" w:rsidRPr="00FE44C9" w:rsidRDefault="00D14EDA" w:rsidP="00F311C8">
      <w:pPr>
        <w:pStyle w:val="Heading4"/>
        <w:rPr>
          <w:rFonts w:eastAsia="SimSun"/>
        </w:rPr>
      </w:pPr>
      <w:bookmarkStart w:id="264" w:name="_Toc21097222"/>
      <w:bookmarkStart w:id="265" w:name="_Toc29765106"/>
      <w:bookmarkStart w:id="266" w:name="_Toc3718057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264"/>
      <w:bookmarkEnd w:id="265"/>
      <w:bookmarkEnd w:id="266"/>
    </w:p>
    <w:p w:rsidR="00D14EDA" w:rsidRPr="00FE44C9" w:rsidRDefault="00D14EDA" w:rsidP="00D14EDA">
      <w:r w:rsidRPr="00FE44C9">
        <w:t>The purpose of TC7a is to test multi-band operation aspects considering maximum supported number of carriers.</w:t>
      </w:r>
    </w:p>
    <w:p w:rsidR="00D14EDA" w:rsidRPr="00FE44C9" w:rsidRDefault="00D14EDA" w:rsidP="00F311C8">
      <w:pPr>
        <w:pStyle w:val="Heading5"/>
        <w:rPr>
          <w:rFonts w:eastAsia="SimSun"/>
        </w:rPr>
      </w:pPr>
      <w:bookmarkStart w:id="267" w:name="_Toc21097223"/>
      <w:bookmarkStart w:id="268" w:name="_Toc29765107"/>
      <w:bookmarkStart w:id="269" w:name="_Toc3718057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267"/>
      <w:bookmarkEnd w:id="268"/>
      <w:bookmarkEnd w:id="269"/>
    </w:p>
    <w:p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rsidR="00D14EDA" w:rsidRPr="00FE44C9" w:rsidRDefault="00D14EDA" w:rsidP="00D14EDA">
      <w:pPr>
        <w:pStyle w:val="B10"/>
        <w:rPr>
          <w:lang w:eastAsia="zh-CN"/>
        </w:rPr>
      </w:pPr>
      <w:r w:rsidRPr="00FE44C9">
        <w:t>-</w:t>
      </w:r>
      <w:r w:rsidRPr="00FE44C9">
        <w:tab/>
      </w:r>
      <w:bookmarkStart w:id="270"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270"/>
    </w:p>
    <w:p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rsidTr="00711894">
        <w:trPr>
          <w:trHeight w:val="255"/>
          <w:jc w:val="center"/>
        </w:trPr>
        <w:tc>
          <w:tcPr>
            <w:tcW w:w="0" w:type="auto"/>
            <w:shd w:val="clear" w:color="auto" w:fill="auto"/>
            <w:vAlign w:val="center"/>
          </w:tcPr>
          <w:p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rsidTr="00711894">
        <w:trPr>
          <w:trHeight w:val="255"/>
          <w:jc w:val="center"/>
        </w:trPr>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rsidTr="00711894">
        <w:trPr>
          <w:trHeight w:val="255"/>
          <w:jc w:val="center"/>
        </w:trPr>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rsidTr="00711894">
        <w:trPr>
          <w:trHeight w:val="255"/>
          <w:jc w:val="center"/>
        </w:trPr>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rsidR="00083797" w:rsidRPr="00FE44C9" w:rsidRDefault="00083797" w:rsidP="00083797">
            <w:pPr>
              <w:pStyle w:val="TAC"/>
              <w:rPr>
                <w:rFonts w:eastAsia="SimSun" w:cs="Arial"/>
                <w:lang w:eastAsia="zh-CN"/>
              </w:rPr>
            </w:pPr>
            <w:r w:rsidRPr="00FE44C9">
              <w:rPr>
                <w:rFonts w:cs="Arial"/>
                <w:lang w:val="en-US" w:eastAsia="zh-CN"/>
              </w:rPr>
              <w:t>TC21</w:t>
            </w:r>
          </w:p>
        </w:tc>
      </w:tr>
    </w:tbl>
    <w:p w:rsidR="00D14EDA" w:rsidRPr="00FE44C9" w:rsidRDefault="00D14EDA" w:rsidP="00711894">
      <w:pPr>
        <w:rPr>
          <w:lang w:eastAsia="zh-CN"/>
        </w:rPr>
      </w:pPr>
    </w:p>
    <w:p w:rsidR="00D14EDA" w:rsidRPr="00FE44C9" w:rsidRDefault="00D14EDA" w:rsidP="00F311C8">
      <w:pPr>
        <w:pStyle w:val="Heading5"/>
        <w:rPr>
          <w:rFonts w:eastAsia="SimSun"/>
        </w:rPr>
      </w:pPr>
      <w:bookmarkStart w:id="271" w:name="_Toc21097224"/>
      <w:bookmarkStart w:id="272" w:name="_Toc29765108"/>
      <w:bookmarkStart w:id="273" w:name="_Toc3718057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271"/>
      <w:bookmarkEnd w:id="272"/>
      <w:bookmarkEnd w:id="273"/>
    </w:p>
    <w:p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rsidR="00D14EDA" w:rsidRPr="00FE44C9" w:rsidRDefault="00D14EDA" w:rsidP="00F311C8">
      <w:pPr>
        <w:pStyle w:val="Heading4"/>
        <w:rPr>
          <w:rFonts w:eastAsia="SimSun"/>
        </w:rPr>
      </w:pPr>
      <w:bookmarkStart w:id="274" w:name="_Toc21097225"/>
      <w:bookmarkStart w:id="275" w:name="_Toc29765109"/>
      <w:bookmarkStart w:id="276" w:name="_Toc3718057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274"/>
      <w:bookmarkEnd w:id="275"/>
      <w:bookmarkEnd w:id="276"/>
    </w:p>
    <w:p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rsidR="00D14EDA" w:rsidRPr="00FE44C9" w:rsidRDefault="00D14EDA" w:rsidP="00F311C8">
      <w:pPr>
        <w:pStyle w:val="Heading5"/>
        <w:rPr>
          <w:rFonts w:eastAsia="SimSun"/>
        </w:rPr>
      </w:pPr>
      <w:bookmarkStart w:id="277" w:name="_Toc21097226"/>
      <w:bookmarkStart w:id="278" w:name="_Toc29765110"/>
      <w:bookmarkStart w:id="279" w:name="_Toc37180575"/>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277"/>
      <w:bookmarkEnd w:id="278"/>
      <w:bookmarkEnd w:id="279"/>
    </w:p>
    <w:p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clause 4.4.2.</w:t>
      </w:r>
    </w:p>
    <w:p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rsidTr="004675F4">
        <w:trPr>
          <w:trHeight w:val="255"/>
          <w:jc w:val="center"/>
        </w:trPr>
        <w:tc>
          <w:tcPr>
            <w:tcW w:w="0" w:type="auto"/>
            <w:shd w:val="clear" w:color="auto" w:fill="auto"/>
            <w:vAlign w:val="center"/>
          </w:tcPr>
          <w:p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rsidTr="004675F4">
        <w:trPr>
          <w:trHeight w:val="255"/>
          <w:jc w:val="center"/>
        </w:trPr>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NTC3a</w:t>
            </w:r>
          </w:p>
        </w:tc>
        <w:tc>
          <w:tcPr>
            <w:tcW w:w="0" w:type="auto"/>
          </w:tcPr>
          <w:p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rsidTr="004675F4">
        <w:trPr>
          <w:trHeight w:val="255"/>
          <w:jc w:val="center"/>
        </w:trPr>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NTC3a</w:t>
            </w:r>
          </w:p>
        </w:tc>
        <w:tc>
          <w:tcPr>
            <w:tcW w:w="0" w:type="auto"/>
          </w:tcPr>
          <w:p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rsidTr="004675F4">
        <w:trPr>
          <w:trHeight w:val="255"/>
          <w:jc w:val="center"/>
        </w:trPr>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rsidR="00374709" w:rsidRPr="00FE44C9" w:rsidRDefault="00374709" w:rsidP="00374709">
            <w:pPr>
              <w:pStyle w:val="TAL"/>
              <w:rPr>
                <w:rFonts w:cs="Arial"/>
                <w:lang w:eastAsia="zh-CN"/>
              </w:rPr>
            </w:pPr>
            <w:r w:rsidRPr="00FE44C9">
              <w:rPr>
                <w:rFonts w:cs="Arial"/>
                <w:lang w:eastAsia="zh-CN"/>
              </w:rPr>
              <w:t>NTC3a</w:t>
            </w:r>
          </w:p>
        </w:tc>
        <w:tc>
          <w:tcPr>
            <w:tcW w:w="0" w:type="auto"/>
          </w:tcPr>
          <w:p w:rsidR="00374709" w:rsidRPr="00FE44C9" w:rsidRDefault="00374709" w:rsidP="00374709">
            <w:pPr>
              <w:pStyle w:val="TAL"/>
              <w:rPr>
                <w:rFonts w:cs="Arial"/>
                <w:lang w:eastAsia="zh-CN"/>
              </w:rPr>
            </w:pPr>
            <w:r w:rsidRPr="00FE44C9">
              <w:rPr>
                <w:rFonts w:cs="Arial"/>
                <w:lang w:val="en-US" w:eastAsia="zh-CN"/>
              </w:rPr>
              <w:t>NTC21</w:t>
            </w:r>
          </w:p>
        </w:tc>
      </w:tr>
    </w:tbl>
    <w:p w:rsidR="00D445CD" w:rsidRPr="00FE44C9" w:rsidRDefault="00D445CD" w:rsidP="00D445CD">
      <w:pPr>
        <w:rPr>
          <w:rFonts w:eastAsia="SimSun"/>
          <w:lang w:eastAsia="zh-CN"/>
        </w:rPr>
      </w:pPr>
    </w:p>
    <w:p w:rsidR="00D14EDA" w:rsidRPr="00FE44C9" w:rsidRDefault="00D14EDA" w:rsidP="00F311C8">
      <w:pPr>
        <w:pStyle w:val="Heading5"/>
        <w:rPr>
          <w:rFonts w:eastAsia="SimSun"/>
          <w:lang w:eastAsia="zh-CN"/>
        </w:rPr>
      </w:pPr>
      <w:bookmarkStart w:id="280" w:name="_Toc21097227"/>
      <w:bookmarkStart w:id="281" w:name="_Toc29765111"/>
      <w:bookmarkStart w:id="282" w:name="_Toc3718057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280"/>
      <w:bookmarkEnd w:id="281"/>
      <w:bookmarkEnd w:id="282"/>
    </w:p>
    <w:p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rsidR="00D14EDA" w:rsidRPr="00FE44C9" w:rsidRDefault="00D14EDA" w:rsidP="00F311C8">
      <w:pPr>
        <w:pStyle w:val="Heading4"/>
        <w:rPr>
          <w:rFonts w:eastAsia="SimSun"/>
        </w:rPr>
      </w:pPr>
      <w:bookmarkStart w:id="283" w:name="_Toc21097228"/>
      <w:bookmarkStart w:id="284" w:name="_Toc29765112"/>
      <w:bookmarkStart w:id="285" w:name="_Toc3718057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283"/>
      <w:bookmarkEnd w:id="284"/>
      <w:bookmarkEnd w:id="285"/>
    </w:p>
    <w:p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rsidR="00D14EDA" w:rsidRPr="00FE44C9" w:rsidRDefault="00D14EDA" w:rsidP="00F311C8">
      <w:pPr>
        <w:pStyle w:val="Heading5"/>
        <w:rPr>
          <w:rFonts w:eastAsia="SimSun"/>
        </w:rPr>
      </w:pPr>
      <w:bookmarkStart w:id="286" w:name="_Toc21097229"/>
      <w:bookmarkStart w:id="287" w:name="_Toc29765113"/>
      <w:bookmarkStart w:id="288" w:name="_Toc37180578"/>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286"/>
      <w:bookmarkEnd w:id="287"/>
      <w:bookmarkEnd w:id="288"/>
    </w:p>
    <w:p w:rsidR="00D14EDA" w:rsidRPr="00FE44C9" w:rsidRDefault="00D14EDA" w:rsidP="00D14EDA">
      <w:pPr>
        <w:rPr>
          <w:lang w:eastAsia="zh-CN"/>
        </w:rPr>
      </w:pPr>
      <w:r w:rsidRPr="00FE44C9">
        <w:t>TC7c is constructed using the following method:</w:t>
      </w:r>
    </w:p>
    <w:p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p>
    <w:p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r w:rsidR="00242DAD" w:rsidRPr="00FE44C9">
        <w:t xml:space="preserve"> </w:t>
      </w:r>
    </w:p>
    <w:p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TS 51.021 clause 6.12.2.</w:t>
      </w:r>
    </w:p>
    <w:p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r w:rsidR="00242DAD" w:rsidRPr="00FE44C9">
        <w:rPr>
          <w:rFonts w:eastAsia="SimSun"/>
          <w:lang w:eastAsia="zh-CN"/>
        </w:rPr>
        <w:t>.</w:t>
      </w:r>
    </w:p>
    <w:p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epeat the steps above with the allocated carriers swapped between the two BC2 bands so that each BC2 band is tested once according to test case b) in TS 51.021 clause 6.12.2</w:t>
      </w:r>
      <w:r w:rsidR="00242DAD" w:rsidRPr="00FE44C9">
        <w:rPr>
          <w:rFonts w:eastAsia="SimSun"/>
          <w:lang w:eastAsia="zh-CN"/>
        </w:rPr>
        <w:t>.</w:t>
      </w:r>
    </w:p>
    <w:p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rsidR="00D14EDA" w:rsidRPr="00FE44C9" w:rsidRDefault="00D14EDA" w:rsidP="00F311C8">
      <w:pPr>
        <w:pStyle w:val="Heading5"/>
        <w:rPr>
          <w:rFonts w:eastAsia="SimSun"/>
          <w:lang w:eastAsia="zh-CN"/>
        </w:rPr>
      </w:pPr>
      <w:bookmarkStart w:id="289" w:name="_Toc21097230"/>
      <w:bookmarkStart w:id="290" w:name="_Toc29765114"/>
      <w:bookmarkStart w:id="291" w:name="_Toc3718057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289"/>
      <w:bookmarkEnd w:id="290"/>
      <w:bookmarkEnd w:id="291"/>
      <w:r w:rsidRPr="00FE44C9">
        <w:rPr>
          <w:rFonts w:eastAsia="SimSun"/>
        </w:rPr>
        <w:tab/>
      </w:r>
    </w:p>
    <w:p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rsidR="002F6EF4" w:rsidRPr="00FE44C9" w:rsidRDefault="002F6EF4" w:rsidP="00F311C8">
      <w:pPr>
        <w:pStyle w:val="Heading3"/>
        <w:rPr>
          <w:lang w:eastAsia="zh-CN"/>
        </w:rPr>
      </w:pPr>
      <w:bookmarkStart w:id="292" w:name="_Toc21097231"/>
      <w:bookmarkStart w:id="293" w:name="_Toc29765115"/>
      <w:bookmarkStart w:id="294" w:name="_Toc37180580"/>
      <w:r w:rsidRPr="00FE44C9">
        <w:rPr>
          <w:lang w:eastAsia="zh-CN"/>
        </w:rPr>
        <w:t>4.8.8</w:t>
      </w:r>
      <w:r w:rsidRPr="00FE44C9">
        <w:rPr>
          <w:lang w:eastAsia="zh-CN"/>
        </w:rPr>
        <w:tab/>
        <w:t>TC8: NB-IoT standalone multi-carrier operation</w:t>
      </w:r>
      <w:bookmarkEnd w:id="292"/>
      <w:bookmarkEnd w:id="293"/>
      <w:bookmarkEnd w:id="294"/>
    </w:p>
    <w:p w:rsidR="002F6EF4" w:rsidRPr="00FE44C9" w:rsidRDefault="002F6EF4" w:rsidP="002F6EF4">
      <w:pPr>
        <w:rPr>
          <w:rFonts w:cs="Arial"/>
        </w:rPr>
      </w:pPr>
      <w:r w:rsidRPr="00FE44C9">
        <w:rPr>
          <w:rFonts w:cs="Arial"/>
        </w:rPr>
        <w:t>The purpose of the TC8 is to test NB-IoT standalone multi-carrier aspects.</w:t>
      </w:r>
    </w:p>
    <w:p w:rsidR="002F6EF4" w:rsidRPr="00FE44C9" w:rsidRDefault="002F6EF4" w:rsidP="00F311C8">
      <w:pPr>
        <w:pStyle w:val="Heading4"/>
        <w:rPr>
          <w:lang w:eastAsia="zh-CN"/>
        </w:rPr>
      </w:pPr>
      <w:bookmarkStart w:id="295" w:name="_Toc21097232"/>
      <w:bookmarkStart w:id="296" w:name="_Toc29765116"/>
      <w:bookmarkStart w:id="297" w:name="_Toc37180581"/>
      <w:r w:rsidRPr="00FE44C9">
        <w:rPr>
          <w:lang w:eastAsia="zh-CN"/>
        </w:rPr>
        <w:t>4.8.8.1</w:t>
      </w:r>
      <w:r w:rsidRPr="00FE44C9">
        <w:rPr>
          <w:lang w:eastAsia="zh-CN"/>
        </w:rPr>
        <w:tab/>
        <w:t>TC8 generation</w:t>
      </w:r>
      <w:bookmarkEnd w:id="295"/>
      <w:bookmarkEnd w:id="296"/>
      <w:bookmarkEnd w:id="297"/>
    </w:p>
    <w:p w:rsidR="002F6EF4" w:rsidRPr="00FE44C9" w:rsidRDefault="002F6EF4" w:rsidP="002F6EF4">
      <w:pPr>
        <w:rPr>
          <w:rFonts w:cs="Arial"/>
        </w:rPr>
      </w:pPr>
      <w:r w:rsidRPr="00FE44C9">
        <w:rPr>
          <w:rFonts w:cs="Arial"/>
        </w:rPr>
        <w:t>TC8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rsidR="002F6EF4" w:rsidRPr="00FE44C9" w:rsidRDefault="002F6EF4" w:rsidP="00F311C8">
      <w:pPr>
        <w:pStyle w:val="Heading4"/>
        <w:rPr>
          <w:lang w:eastAsia="zh-CN"/>
        </w:rPr>
      </w:pPr>
      <w:bookmarkStart w:id="298" w:name="_Toc21097233"/>
      <w:bookmarkStart w:id="299" w:name="_Toc29765117"/>
      <w:bookmarkStart w:id="300" w:name="_Toc37180582"/>
      <w:r w:rsidRPr="00FE44C9">
        <w:rPr>
          <w:lang w:eastAsia="zh-CN"/>
        </w:rPr>
        <w:t>4.8.8.2</w:t>
      </w:r>
      <w:r w:rsidRPr="00FE44C9">
        <w:rPr>
          <w:lang w:eastAsia="zh-CN"/>
        </w:rPr>
        <w:tab/>
        <w:t>TC8 power allocation</w:t>
      </w:r>
      <w:bookmarkEnd w:id="298"/>
      <w:bookmarkEnd w:id="299"/>
      <w:bookmarkEnd w:id="300"/>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01" w:name="_Toc21097234"/>
      <w:bookmarkStart w:id="302" w:name="_Toc29765118"/>
      <w:bookmarkStart w:id="303" w:name="_Toc37180583"/>
      <w:r w:rsidRPr="00FE44C9">
        <w:rPr>
          <w:lang w:eastAsia="zh-CN"/>
        </w:rPr>
        <w:t>4.8.9</w:t>
      </w:r>
      <w:r w:rsidRPr="00FE44C9">
        <w:rPr>
          <w:lang w:eastAsia="zh-CN"/>
        </w:rPr>
        <w:tab/>
        <w:t>TC9: GSM and NB-IoT standalone multi-carrier operation</w:t>
      </w:r>
      <w:bookmarkEnd w:id="301"/>
      <w:bookmarkEnd w:id="302"/>
      <w:bookmarkEnd w:id="303"/>
    </w:p>
    <w:p w:rsidR="002F6EF4" w:rsidRPr="00FE44C9" w:rsidRDefault="002F6EF4" w:rsidP="002F6EF4">
      <w:pPr>
        <w:rPr>
          <w:rFonts w:cs="Arial"/>
        </w:rPr>
      </w:pPr>
      <w:r w:rsidRPr="00FE44C9">
        <w:rPr>
          <w:rFonts w:cs="Arial"/>
        </w:rPr>
        <w:t>The purpose of the TC9 is to test GSM and NB-IoT standalone multi-carrier aspects.</w:t>
      </w:r>
    </w:p>
    <w:p w:rsidR="002F6EF4" w:rsidRPr="00FE44C9" w:rsidRDefault="002F6EF4" w:rsidP="00F311C8">
      <w:pPr>
        <w:pStyle w:val="Heading4"/>
        <w:rPr>
          <w:lang w:eastAsia="zh-CN"/>
        </w:rPr>
      </w:pPr>
      <w:bookmarkStart w:id="304" w:name="_Toc21097235"/>
      <w:bookmarkStart w:id="305" w:name="_Toc29765119"/>
      <w:bookmarkStart w:id="306" w:name="_Toc37180584"/>
      <w:r w:rsidRPr="00FE44C9">
        <w:rPr>
          <w:lang w:eastAsia="zh-CN"/>
        </w:rPr>
        <w:t>4.8.9.1</w:t>
      </w:r>
      <w:r w:rsidRPr="00FE44C9">
        <w:rPr>
          <w:lang w:eastAsia="zh-CN"/>
        </w:rPr>
        <w:tab/>
        <w:t>TC9 generation</w:t>
      </w:r>
      <w:bookmarkEnd w:id="304"/>
      <w:bookmarkEnd w:id="305"/>
      <w:bookmarkEnd w:id="306"/>
    </w:p>
    <w:p w:rsidR="002F6EF4" w:rsidRPr="00FE44C9" w:rsidRDefault="002F6EF4" w:rsidP="002F6EF4">
      <w:pPr>
        <w:rPr>
          <w:rFonts w:cs="Arial"/>
        </w:rPr>
      </w:pPr>
      <w:r w:rsidRPr="00FE44C9">
        <w:rPr>
          <w:rFonts w:cs="Arial"/>
        </w:rPr>
        <w:t>TC9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rsidR="002F6EF4" w:rsidRPr="00FE44C9" w:rsidRDefault="002F6EF4" w:rsidP="00F311C8">
      <w:pPr>
        <w:pStyle w:val="Heading4"/>
        <w:rPr>
          <w:lang w:eastAsia="zh-CN"/>
        </w:rPr>
      </w:pPr>
      <w:bookmarkStart w:id="307" w:name="_Toc21097236"/>
      <w:bookmarkStart w:id="308" w:name="_Toc29765120"/>
      <w:bookmarkStart w:id="309" w:name="_Toc37180585"/>
      <w:r w:rsidRPr="00FE44C9">
        <w:rPr>
          <w:lang w:eastAsia="zh-CN"/>
        </w:rPr>
        <w:t>4.8.9.2</w:t>
      </w:r>
      <w:r w:rsidRPr="00FE44C9">
        <w:rPr>
          <w:lang w:eastAsia="zh-CN"/>
        </w:rPr>
        <w:tab/>
        <w:t>TC9 power allocation</w:t>
      </w:r>
      <w:bookmarkEnd w:id="307"/>
      <w:bookmarkEnd w:id="308"/>
      <w:bookmarkEnd w:id="309"/>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10" w:name="_Toc21097237"/>
      <w:bookmarkStart w:id="311" w:name="_Toc29765121"/>
      <w:bookmarkStart w:id="312" w:name="_Toc37180586"/>
      <w:r w:rsidRPr="00FE44C9">
        <w:rPr>
          <w:lang w:eastAsia="zh-CN"/>
        </w:rPr>
        <w:t>4.8.10</w:t>
      </w:r>
      <w:r w:rsidRPr="00FE44C9">
        <w:rPr>
          <w:lang w:eastAsia="zh-CN"/>
        </w:rPr>
        <w:tab/>
        <w:t>TC10: UTRA and NB-IoT standalone multi-carrier operation</w:t>
      </w:r>
      <w:bookmarkEnd w:id="310"/>
      <w:bookmarkEnd w:id="311"/>
      <w:bookmarkEnd w:id="312"/>
    </w:p>
    <w:p w:rsidR="002F6EF4" w:rsidRPr="00FE44C9" w:rsidRDefault="002F6EF4" w:rsidP="002F6EF4">
      <w:pPr>
        <w:rPr>
          <w:rFonts w:cs="Arial"/>
        </w:rPr>
      </w:pPr>
      <w:r w:rsidRPr="00FE44C9">
        <w:rPr>
          <w:rFonts w:cs="Arial"/>
        </w:rPr>
        <w:t>The purpose of the TC10 is to test UTRA and NB-IoT standalone multi-carrier aspects.</w:t>
      </w:r>
    </w:p>
    <w:p w:rsidR="002F6EF4" w:rsidRPr="00FE44C9" w:rsidRDefault="002F6EF4" w:rsidP="00F311C8">
      <w:pPr>
        <w:pStyle w:val="Heading4"/>
        <w:rPr>
          <w:lang w:eastAsia="zh-CN"/>
        </w:rPr>
      </w:pPr>
      <w:bookmarkStart w:id="313" w:name="_Toc21097238"/>
      <w:bookmarkStart w:id="314" w:name="_Toc29765122"/>
      <w:bookmarkStart w:id="315" w:name="_Toc37180587"/>
      <w:r w:rsidRPr="00FE44C9">
        <w:rPr>
          <w:lang w:eastAsia="zh-CN"/>
        </w:rPr>
        <w:t>4.8.10.1</w:t>
      </w:r>
      <w:r w:rsidRPr="00FE44C9">
        <w:rPr>
          <w:lang w:eastAsia="zh-CN"/>
        </w:rPr>
        <w:tab/>
        <w:t>TC10 generation</w:t>
      </w:r>
      <w:bookmarkEnd w:id="313"/>
      <w:bookmarkEnd w:id="314"/>
      <w:bookmarkEnd w:id="315"/>
    </w:p>
    <w:p w:rsidR="002F6EF4" w:rsidRPr="00FE44C9" w:rsidRDefault="002F6EF4" w:rsidP="002F6EF4">
      <w:pPr>
        <w:rPr>
          <w:rFonts w:cs="Arial"/>
        </w:rPr>
      </w:pPr>
      <w:r w:rsidRPr="00FE44C9">
        <w:rPr>
          <w:rFonts w:cs="Arial"/>
        </w:rPr>
        <w:t>TC10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rsidR="002F6EF4" w:rsidRPr="00FE44C9" w:rsidRDefault="002F6EF4" w:rsidP="002F6EF4">
      <w:pPr>
        <w:pStyle w:val="B10"/>
      </w:pPr>
      <w:r w:rsidRPr="00FE44C9">
        <w:t>-</w:t>
      </w:r>
      <w:r w:rsidRPr="00FE44C9">
        <w:tab/>
        <w:t>For transmitter tests and in the case of a BS supporting more than one NB-IoT carrier, carry out the following steps.</w:t>
      </w:r>
    </w:p>
    <w:p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rsidR="002F6EF4" w:rsidRPr="00FE44C9" w:rsidRDefault="002F6EF4" w:rsidP="00F311C8">
      <w:pPr>
        <w:pStyle w:val="B20"/>
      </w:pPr>
      <w:r w:rsidRPr="00FE44C9">
        <w:t>-</w:t>
      </w:r>
      <w:r w:rsidRPr="00FE44C9">
        <w:tab/>
        <w:t>Add additional UTRA FDD carriers in the middle if possible.</w:t>
      </w:r>
    </w:p>
    <w:p w:rsidR="002F6EF4" w:rsidRPr="00FE44C9" w:rsidRDefault="002F6EF4" w:rsidP="00F311C8">
      <w:pPr>
        <w:pStyle w:val="Heading4"/>
        <w:rPr>
          <w:lang w:eastAsia="zh-CN"/>
        </w:rPr>
      </w:pPr>
      <w:bookmarkStart w:id="316" w:name="_Toc21097239"/>
      <w:bookmarkStart w:id="317" w:name="_Toc29765123"/>
      <w:bookmarkStart w:id="318" w:name="_Toc37180588"/>
      <w:r w:rsidRPr="00FE44C9">
        <w:rPr>
          <w:lang w:eastAsia="zh-CN"/>
        </w:rPr>
        <w:t>4.8.10.2</w:t>
      </w:r>
      <w:r w:rsidRPr="00FE44C9">
        <w:rPr>
          <w:lang w:eastAsia="zh-CN"/>
        </w:rPr>
        <w:tab/>
        <w:t>TC10 power allocation</w:t>
      </w:r>
      <w:bookmarkEnd w:id="316"/>
      <w:bookmarkEnd w:id="317"/>
      <w:bookmarkEnd w:id="318"/>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19" w:name="_Toc21097240"/>
      <w:bookmarkStart w:id="320" w:name="_Toc29765124"/>
      <w:bookmarkStart w:id="321" w:name="_Toc37180589"/>
      <w:r w:rsidRPr="00FE44C9">
        <w:rPr>
          <w:lang w:eastAsia="zh-CN"/>
        </w:rPr>
        <w:t>4.8.11</w:t>
      </w:r>
      <w:r w:rsidRPr="00FE44C9">
        <w:rPr>
          <w:lang w:eastAsia="zh-CN"/>
        </w:rPr>
        <w:tab/>
        <w:t>TC11: E-UTRA and NB-IoT standalone multi-carrier operation</w:t>
      </w:r>
      <w:bookmarkEnd w:id="319"/>
      <w:bookmarkEnd w:id="320"/>
      <w:bookmarkEnd w:id="321"/>
    </w:p>
    <w:p w:rsidR="002F6EF4" w:rsidRPr="00FE44C9" w:rsidRDefault="002F6EF4" w:rsidP="002F6EF4">
      <w:pPr>
        <w:rPr>
          <w:rFonts w:cs="Arial"/>
        </w:rPr>
      </w:pPr>
      <w:r w:rsidRPr="00FE44C9">
        <w:rPr>
          <w:rFonts w:cs="Arial"/>
        </w:rPr>
        <w:t>The purpose of the TC11 is to test E-UTRA and NB-IoT standalone multi-carrier aspects.</w:t>
      </w:r>
    </w:p>
    <w:p w:rsidR="002F6EF4" w:rsidRPr="00FE44C9" w:rsidRDefault="002F6EF4" w:rsidP="00F311C8">
      <w:pPr>
        <w:pStyle w:val="Heading4"/>
        <w:rPr>
          <w:lang w:eastAsia="zh-CN"/>
        </w:rPr>
      </w:pPr>
      <w:bookmarkStart w:id="322" w:name="_Toc21097241"/>
      <w:bookmarkStart w:id="323" w:name="_Toc29765125"/>
      <w:bookmarkStart w:id="324" w:name="_Toc37180590"/>
      <w:r w:rsidRPr="00FE44C9">
        <w:rPr>
          <w:lang w:eastAsia="zh-CN"/>
        </w:rPr>
        <w:t>4.8.11.1</w:t>
      </w:r>
      <w:r w:rsidRPr="00FE44C9">
        <w:rPr>
          <w:lang w:eastAsia="zh-CN"/>
        </w:rPr>
        <w:tab/>
        <w:t>TC11 generation</w:t>
      </w:r>
      <w:bookmarkEnd w:id="322"/>
      <w:bookmarkEnd w:id="323"/>
      <w:bookmarkEnd w:id="324"/>
    </w:p>
    <w:p w:rsidR="002F6EF4" w:rsidRPr="00FE44C9" w:rsidRDefault="002F6EF4" w:rsidP="002F6EF4">
      <w:pPr>
        <w:rPr>
          <w:rFonts w:cs="Arial"/>
        </w:rPr>
      </w:pPr>
      <w:r w:rsidRPr="00FE44C9">
        <w:rPr>
          <w:rFonts w:cs="Arial"/>
        </w:rPr>
        <w:t>TC11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rsidR="002F6EF4" w:rsidRPr="00FE44C9" w:rsidRDefault="002F6EF4" w:rsidP="002F6EF4">
      <w:pPr>
        <w:pStyle w:val="B10"/>
      </w:pPr>
      <w:r w:rsidRPr="00FE44C9">
        <w:t>-</w:t>
      </w:r>
      <w:r w:rsidRPr="00FE44C9">
        <w:tab/>
        <w:t>For transmitter tests and in the case of a BS supporting more than one NB-IoT carrier, carry out the following steps.</w:t>
      </w:r>
    </w:p>
    <w:p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rsidR="002F6EF4" w:rsidRPr="00FE44C9" w:rsidRDefault="002F6EF4" w:rsidP="00F311C8">
      <w:pPr>
        <w:pStyle w:val="Heading4"/>
        <w:rPr>
          <w:lang w:eastAsia="zh-CN"/>
        </w:rPr>
      </w:pPr>
      <w:bookmarkStart w:id="325" w:name="_Toc21097242"/>
      <w:bookmarkStart w:id="326" w:name="_Toc29765126"/>
      <w:bookmarkStart w:id="327" w:name="_Toc37180591"/>
      <w:r w:rsidRPr="00FE44C9">
        <w:rPr>
          <w:lang w:eastAsia="zh-CN"/>
        </w:rPr>
        <w:t>4.8.11.2</w:t>
      </w:r>
      <w:r w:rsidRPr="00FE44C9">
        <w:rPr>
          <w:lang w:eastAsia="zh-CN"/>
        </w:rPr>
        <w:tab/>
        <w:t>TC11 power allocation</w:t>
      </w:r>
      <w:bookmarkEnd w:id="325"/>
      <w:bookmarkEnd w:id="326"/>
      <w:bookmarkEnd w:id="327"/>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28" w:name="_Toc21097243"/>
      <w:bookmarkStart w:id="329" w:name="_Toc29765127"/>
      <w:bookmarkStart w:id="330" w:name="_Toc37180592"/>
      <w:r w:rsidRPr="00FE44C9">
        <w:rPr>
          <w:lang w:eastAsia="zh-CN"/>
        </w:rPr>
        <w:lastRenderedPageBreak/>
        <w:t>4.8.12</w:t>
      </w:r>
      <w:r w:rsidRPr="00FE44C9">
        <w:rPr>
          <w:lang w:eastAsia="zh-CN"/>
        </w:rPr>
        <w:tab/>
        <w:t>TC12: GSM and UTRA and NB-IoT standalone multi-carrier operation</w:t>
      </w:r>
      <w:bookmarkEnd w:id="328"/>
      <w:bookmarkEnd w:id="329"/>
      <w:bookmarkEnd w:id="330"/>
    </w:p>
    <w:p w:rsidR="002F6EF4" w:rsidRPr="00FE44C9" w:rsidRDefault="002F6EF4" w:rsidP="002F6EF4">
      <w:pPr>
        <w:rPr>
          <w:rFonts w:cs="Arial"/>
        </w:rPr>
      </w:pPr>
      <w:r w:rsidRPr="00FE44C9">
        <w:rPr>
          <w:rFonts w:cs="Arial"/>
        </w:rPr>
        <w:t>The purpose of the TC12 is to test GSM and UTRA and NB-IoT standalone multi-carrier aspects.</w:t>
      </w:r>
    </w:p>
    <w:p w:rsidR="002F6EF4" w:rsidRPr="00FE44C9" w:rsidRDefault="002F6EF4" w:rsidP="00F311C8">
      <w:pPr>
        <w:pStyle w:val="Heading4"/>
        <w:rPr>
          <w:lang w:eastAsia="zh-CN"/>
        </w:rPr>
      </w:pPr>
      <w:bookmarkStart w:id="331" w:name="_Toc21097244"/>
      <w:bookmarkStart w:id="332" w:name="_Toc29765128"/>
      <w:bookmarkStart w:id="333" w:name="_Toc37180593"/>
      <w:r w:rsidRPr="00FE44C9">
        <w:rPr>
          <w:lang w:eastAsia="zh-CN"/>
        </w:rPr>
        <w:t>4.8.12.1</w:t>
      </w:r>
      <w:r w:rsidRPr="00FE44C9">
        <w:rPr>
          <w:lang w:eastAsia="zh-CN"/>
        </w:rPr>
        <w:tab/>
        <w:t>TC12 generation</w:t>
      </w:r>
      <w:bookmarkEnd w:id="331"/>
      <w:bookmarkEnd w:id="332"/>
      <w:bookmarkEnd w:id="333"/>
    </w:p>
    <w:p w:rsidR="002F6EF4" w:rsidRPr="00FE44C9" w:rsidRDefault="002F6EF4" w:rsidP="002F6EF4">
      <w:pPr>
        <w:rPr>
          <w:rFonts w:cs="Arial"/>
        </w:rPr>
      </w:pPr>
      <w:r w:rsidRPr="00FE44C9">
        <w:rPr>
          <w:rFonts w:cs="Arial"/>
        </w:rPr>
        <w:t>TC12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rsidR="002F6EF4" w:rsidRPr="00FE44C9" w:rsidRDefault="002F6EF4" w:rsidP="002F6EF4">
      <w:pPr>
        <w:pStyle w:val="B10"/>
      </w:pPr>
      <w:r w:rsidRPr="00FE44C9">
        <w:t>-</w:t>
      </w:r>
      <w:r w:rsidRPr="00FE44C9">
        <w:tab/>
        <w:t>For transmitter tests, add additional UTRA FDD carriers in the middle if possible.</w:t>
      </w:r>
    </w:p>
    <w:p w:rsidR="002F6EF4" w:rsidRPr="00FE44C9" w:rsidRDefault="002F6EF4" w:rsidP="00F311C8">
      <w:pPr>
        <w:pStyle w:val="Heading4"/>
        <w:rPr>
          <w:lang w:eastAsia="zh-CN"/>
        </w:rPr>
      </w:pPr>
      <w:bookmarkStart w:id="334" w:name="_Toc21097245"/>
      <w:bookmarkStart w:id="335" w:name="_Toc29765129"/>
      <w:bookmarkStart w:id="336" w:name="_Toc37180594"/>
      <w:r w:rsidRPr="00FE44C9">
        <w:rPr>
          <w:lang w:eastAsia="zh-CN"/>
        </w:rPr>
        <w:t>4.8.12.2</w:t>
      </w:r>
      <w:r w:rsidRPr="00FE44C9">
        <w:rPr>
          <w:lang w:eastAsia="zh-CN"/>
        </w:rPr>
        <w:tab/>
        <w:t>TC12 power allocation</w:t>
      </w:r>
      <w:bookmarkEnd w:id="334"/>
      <w:bookmarkEnd w:id="335"/>
      <w:bookmarkEnd w:id="336"/>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37" w:name="_Toc21097246"/>
      <w:bookmarkStart w:id="338" w:name="_Toc29765130"/>
      <w:bookmarkStart w:id="339" w:name="_Toc37180595"/>
      <w:r w:rsidRPr="00FE44C9">
        <w:rPr>
          <w:lang w:eastAsia="zh-CN"/>
        </w:rPr>
        <w:t>4.8.13</w:t>
      </w:r>
      <w:r w:rsidRPr="00FE44C9">
        <w:rPr>
          <w:lang w:eastAsia="zh-CN"/>
        </w:rPr>
        <w:tab/>
        <w:t>TC13: GSM and E-UTRA and NB-IoT standalone multi-carrier operation</w:t>
      </w:r>
      <w:bookmarkEnd w:id="337"/>
      <w:bookmarkEnd w:id="338"/>
      <w:bookmarkEnd w:id="339"/>
    </w:p>
    <w:p w:rsidR="002F6EF4" w:rsidRPr="00FE44C9" w:rsidRDefault="002F6EF4" w:rsidP="002F6EF4">
      <w:pPr>
        <w:rPr>
          <w:rFonts w:cs="Arial"/>
        </w:rPr>
      </w:pPr>
      <w:r w:rsidRPr="00FE44C9">
        <w:rPr>
          <w:rFonts w:cs="Arial"/>
        </w:rPr>
        <w:t>The purpose of the TC13 is to test GSM and E-UTRA and NB-IoT standalone multi-carrier aspects.</w:t>
      </w:r>
    </w:p>
    <w:p w:rsidR="002F6EF4" w:rsidRPr="00FE44C9" w:rsidRDefault="002F6EF4" w:rsidP="00F311C8">
      <w:pPr>
        <w:pStyle w:val="Heading4"/>
        <w:rPr>
          <w:lang w:eastAsia="zh-CN"/>
        </w:rPr>
      </w:pPr>
      <w:bookmarkStart w:id="340" w:name="_Toc21097247"/>
      <w:bookmarkStart w:id="341" w:name="_Toc29765131"/>
      <w:bookmarkStart w:id="342" w:name="_Toc37180596"/>
      <w:r w:rsidRPr="00FE44C9">
        <w:rPr>
          <w:lang w:eastAsia="zh-CN"/>
        </w:rPr>
        <w:t>4.8.13.1</w:t>
      </w:r>
      <w:r w:rsidRPr="00FE44C9">
        <w:rPr>
          <w:lang w:eastAsia="zh-CN"/>
        </w:rPr>
        <w:tab/>
        <w:t>TC13 generation</w:t>
      </w:r>
      <w:bookmarkEnd w:id="340"/>
      <w:bookmarkEnd w:id="341"/>
      <w:bookmarkEnd w:id="342"/>
    </w:p>
    <w:p w:rsidR="002F6EF4" w:rsidRPr="00FE44C9" w:rsidRDefault="002F6EF4" w:rsidP="002F6EF4">
      <w:pPr>
        <w:rPr>
          <w:rFonts w:cs="Arial"/>
        </w:rPr>
      </w:pPr>
      <w:r w:rsidRPr="00FE44C9">
        <w:rPr>
          <w:rFonts w:cs="Arial"/>
        </w:rPr>
        <w:t>TC13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rsidR="002F6EF4" w:rsidRPr="00FE44C9" w:rsidRDefault="002F6EF4" w:rsidP="00F311C8">
      <w:pPr>
        <w:pStyle w:val="Heading4"/>
        <w:rPr>
          <w:lang w:eastAsia="zh-CN"/>
        </w:rPr>
      </w:pPr>
      <w:bookmarkStart w:id="343" w:name="_Toc21097248"/>
      <w:bookmarkStart w:id="344" w:name="_Toc29765132"/>
      <w:bookmarkStart w:id="345" w:name="_Toc37180597"/>
      <w:r w:rsidRPr="00FE44C9">
        <w:rPr>
          <w:lang w:eastAsia="zh-CN"/>
        </w:rPr>
        <w:t>4.8.13.2</w:t>
      </w:r>
      <w:r w:rsidRPr="00FE44C9">
        <w:rPr>
          <w:lang w:eastAsia="zh-CN"/>
        </w:rPr>
        <w:tab/>
        <w:t>TC13 power allocation</w:t>
      </w:r>
      <w:bookmarkEnd w:id="343"/>
      <w:bookmarkEnd w:id="344"/>
      <w:bookmarkEnd w:id="345"/>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46" w:name="_Toc21097249"/>
      <w:bookmarkStart w:id="347" w:name="_Toc29765133"/>
      <w:bookmarkStart w:id="348" w:name="_Toc37180598"/>
      <w:r w:rsidRPr="00FE44C9">
        <w:rPr>
          <w:lang w:eastAsia="zh-CN"/>
        </w:rPr>
        <w:lastRenderedPageBreak/>
        <w:t>4.8.14</w:t>
      </w:r>
      <w:r w:rsidRPr="00FE44C9">
        <w:rPr>
          <w:lang w:eastAsia="zh-CN"/>
        </w:rPr>
        <w:tab/>
        <w:t>TC14: UTRA and E-UTRA and NB-IoT standalone multi-carrier operation</w:t>
      </w:r>
      <w:bookmarkEnd w:id="346"/>
      <w:bookmarkEnd w:id="347"/>
      <w:bookmarkEnd w:id="348"/>
    </w:p>
    <w:p w:rsidR="002F6EF4" w:rsidRPr="00FE44C9" w:rsidRDefault="002F6EF4" w:rsidP="002F6EF4">
      <w:pPr>
        <w:rPr>
          <w:rFonts w:cs="Arial"/>
        </w:rPr>
      </w:pPr>
      <w:r w:rsidRPr="00FE44C9">
        <w:rPr>
          <w:rFonts w:cs="Arial"/>
        </w:rPr>
        <w:t>The purpose of the TC14 is to test UTRA and E-UTRA and NB-IoT standalone multi-carrier aspects.</w:t>
      </w:r>
    </w:p>
    <w:p w:rsidR="002F6EF4" w:rsidRPr="00FE44C9" w:rsidRDefault="002F6EF4" w:rsidP="00F311C8">
      <w:pPr>
        <w:pStyle w:val="Heading4"/>
        <w:rPr>
          <w:lang w:eastAsia="zh-CN"/>
        </w:rPr>
      </w:pPr>
      <w:bookmarkStart w:id="349" w:name="_Toc21097250"/>
      <w:bookmarkStart w:id="350" w:name="_Toc29765134"/>
      <w:bookmarkStart w:id="351" w:name="_Toc37180599"/>
      <w:r w:rsidRPr="00FE44C9">
        <w:rPr>
          <w:lang w:eastAsia="zh-CN"/>
        </w:rPr>
        <w:t>4.8.14.1</w:t>
      </w:r>
      <w:r w:rsidRPr="00FE44C9">
        <w:rPr>
          <w:lang w:eastAsia="zh-CN"/>
        </w:rPr>
        <w:tab/>
        <w:t>TC14 generation</w:t>
      </w:r>
      <w:bookmarkEnd w:id="349"/>
      <w:bookmarkEnd w:id="350"/>
      <w:bookmarkEnd w:id="351"/>
    </w:p>
    <w:p w:rsidR="002F6EF4" w:rsidRPr="00FE44C9" w:rsidRDefault="002F6EF4" w:rsidP="002F6EF4">
      <w:pPr>
        <w:rPr>
          <w:rFonts w:cs="Arial"/>
        </w:rPr>
      </w:pPr>
      <w:r w:rsidRPr="00FE44C9">
        <w:rPr>
          <w:rFonts w:cs="Arial"/>
        </w:rPr>
        <w:t>TC14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rsidR="002F6EF4" w:rsidRPr="00FE44C9" w:rsidRDefault="002F6EF4" w:rsidP="002F6EF4">
      <w:pPr>
        <w:pStyle w:val="B10"/>
      </w:pPr>
      <w:r w:rsidRPr="00FE44C9">
        <w:t>-</w:t>
      </w:r>
      <w:r w:rsidRPr="00FE44C9">
        <w:tab/>
        <w:t>For transmitter tests and in the case of a BS supporting more than one NB-IoT carrier, carry out the following steps.</w:t>
      </w:r>
    </w:p>
    <w:p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rsidR="002F6EF4" w:rsidRPr="00FE44C9" w:rsidRDefault="002F6EF4" w:rsidP="00F311C8">
      <w:pPr>
        <w:pStyle w:val="Heading4"/>
        <w:rPr>
          <w:lang w:eastAsia="zh-CN"/>
        </w:rPr>
      </w:pPr>
      <w:bookmarkStart w:id="352" w:name="_Toc21097251"/>
      <w:bookmarkStart w:id="353" w:name="_Toc29765135"/>
      <w:bookmarkStart w:id="354" w:name="_Toc37180600"/>
      <w:r w:rsidRPr="00FE44C9">
        <w:rPr>
          <w:lang w:eastAsia="zh-CN"/>
        </w:rPr>
        <w:t>4.8.14.2</w:t>
      </w:r>
      <w:r w:rsidRPr="00FE44C9">
        <w:rPr>
          <w:lang w:eastAsia="zh-CN"/>
        </w:rPr>
        <w:tab/>
        <w:t>TC14 power allocation</w:t>
      </w:r>
      <w:bookmarkEnd w:id="352"/>
      <w:bookmarkEnd w:id="353"/>
      <w:bookmarkEnd w:id="354"/>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55" w:name="_Toc21097252"/>
      <w:bookmarkStart w:id="356" w:name="_Toc29765136"/>
      <w:bookmarkStart w:id="357" w:name="_Toc37180601"/>
      <w:r w:rsidRPr="00FE44C9">
        <w:rPr>
          <w:lang w:eastAsia="zh-CN"/>
        </w:rPr>
        <w:t>4.8.15</w:t>
      </w:r>
      <w:r w:rsidRPr="00FE44C9">
        <w:rPr>
          <w:lang w:eastAsia="zh-CN"/>
        </w:rPr>
        <w:tab/>
        <w:t>TC15: GSM and E-UTRA with NB-IoT in-band multi-carrier operation</w:t>
      </w:r>
      <w:bookmarkEnd w:id="355"/>
      <w:bookmarkEnd w:id="356"/>
      <w:bookmarkEnd w:id="357"/>
    </w:p>
    <w:p w:rsidR="002F6EF4" w:rsidRPr="00FE44C9" w:rsidRDefault="002F6EF4" w:rsidP="002F6EF4">
      <w:pPr>
        <w:rPr>
          <w:rFonts w:cs="Arial"/>
        </w:rPr>
      </w:pPr>
      <w:r w:rsidRPr="00FE44C9">
        <w:rPr>
          <w:rFonts w:cs="Arial"/>
        </w:rPr>
        <w:t>The purpose of the TC15 is to test GSM and NB-IoT in-band multi-carrier aspects.</w:t>
      </w:r>
    </w:p>
    <w:p w:rsidR="002F6EF4" w:rsidRPr="00FE44C9" w:rsidRDefault="002F6EF4" w:rsidP="00F311C8">
      <w:pPr>
        <w:pStyle w:val="Heading4"/>
        <w:rPr>
          <w:lang w:eastAsia="zh-CN"/>
        </w:rPr>
      </w:pPr>
      <w:bookmarkStart w:id="358" w:name="_Toc21097253"/>
      <w:bookmarkStart w:id="359" w:name="_Toc29765137"/>
      <w:bookmarkStart w:id="360" w:name="_Toc37180602"/>
      <w:r w:rsidRPr="00FE44C9">
        <w:rPr>
          <w:lang w:eastAsia="zh-CN"/>
        </w:rPr>
        <w:t>4.8.15.1</w:t>
      </w:r>
      <w:r w:rsidRPr="00FE44C9">
        <w:rPr>
          <w:lang w:eastAsia="zh-CN"/>
        </w:rPr>
        <w:tab/>
        <w:t>TC15 generation</w:t>
      </w:r>
      <w:bookmarkEnd w:id="358"/>
      <w:bookmarkEnd w:id="359"/>
      <w:bookmarkEnd w:id="360"/>
    </w:p>
    <w:p w:rsidR="002F6EF4" w:rsidRPr="00FE44C9" w:rsidRDefault="002F6EF4" w:rsidP="002F6EF4">
      <w:pPr>
        <w:rPr>
          <w:rFonts w:cs="Arial"/>
        </w:rPr>
      </w:pPr>
      <w:r w:rsidRPr="00FE44C9">
        <w:rPr>
          <w:rFonts w:cs="Arial"/>
        </w:rPr>
        <w:t>TC15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that fit in the rest of the Base Station RF Bandwidth. Place the carriers adjacent to each other starting from the high Base Station RF Bandwidth edge. The nominal carrier spacing defined in subclause 4.5.1 shall apply.</w:t>
      </w:r>
    </w:p>
    <w:p w:rsidR="002F6EF4" w:rsidRPr="00FE44C9" w:rsidRDefault="002F6EF4" w:rsidP="002F6EF4">
      <w:pPr>
        <w:pStyle w:val="B10"/>
      </w:pPr>
      <w:r w:rsidRPr="00FE44C9">
        <w:t>-</w:t>
      </w:r>
      <w:r w:rsidRPr="00FE44C9">
        <w:tab/>
        <w:t>If 5 MHz E-UTRA carriers are not supported by the BS the narrowest supported channel BW shall be selected instead.</w:t>
      </w:r>
    </w:p>
    <w:p w:rsidR="002F6EF4" w:rsidRPr="00FE44C9" w:rsidRDefault="002F6EF4" w:rsidP="00F311C8">
      <w:pPr>
        <w:pStyle w:val="Heading4"/>
        <w:rPr>
          <w:lang w:eastAsia="zh-CN"/>
        </w:rPr>
      </w:pPr>
      <w:bookmarkStart w:id="361" w:name="_Toc21097254"/>
      <w:bookmarkStart w:id="362" w:name="_Toc29765138"/>
      <w:bookmarkStart w:id="363" w:name="_Toc37180603"/>
      <w:r w:rsidRPr="00FE44C9">
        <w:rPr>
          <w:lang w:eastAsia="zh-CN"/>
        </w:rPr>
        <w:t>4.8.15.2</w:t>
      </w:r>
      <w:r w:rsidRPr="00FE44C9">
        <w:rPr>
          <w:lang w:eastAsia="zh-CN"/>
        </w:rPr>
        <w:tab/>
        <w:t>TC15 power allocation</w:t>
      </w:r>
      <w:bookmarkEnd w:id="361"/>
      <w:bookmarkEnd w:id="362"/>
      <w:bookmarkEnd w:id="363"/>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64" w:name="_Toc21097255"/>
      <w:bookmarkStart w:id="365" w:name="_Toc29765139"/>
      <w:bookmarkStart w:id="366" w:name="_Toc37180604"/>
      <w:r w:rsidRPr="00FE44C9">
        <w:rPr>
          <w:lang w:eastAsia="zh-CN"/>
        </w:rPr>
        <w:t>4.8.16</w:t>
      </w:r>
      <w:r w:rsidRPr="00FE44C9">
        <w:rPr>
          <w:lang w:eastAsia="zh-CN"/>
        </w:rPr>
        <w:tab/>
        <w:t>TC16: UTRA and E-UTRA with NB-IoT in-band multi-carrier operation</w:t>
      </w:r>
      <w:bookmarkEnd w:id="364"/>
      <w:bookmarkEnd w:id="365"/>
      <w:bookmarkEnd w:id="366"/>
    </w:p>
    <w:p w:rsidR="002F6EF4" w:rsidRPr="00FE44C9" w:rsidRDefault="002F6EF4" w:rsidP="002F6EF4">
      <w:pPr>
        <w:rPr>
          <w:rFonts w:cs="Arial"/>
        </w:rPr>
      </w:pPr>
      <w:r w:rsidRPr="00FE44C9">
        <w:rPr>
          <w:rFonts w:cs="Arial"/>
        </w:rPr>
        <w:t>The purpose of the TC16 is to test UTRA and NB-IoT in-band multi-carrier aspects.</w:t>
      </w:r>
    </w:p>
    <w:p w:rsidR="002F6EF4" w:rsidRPr="00FE44C9" w:rsidRDefault="002F6EF4" w:rsidP="00F311C8">
      <w:pPr>
        <w:pStyle w:val="Heading4"/>
        <w:rPr>
          <w:lang w:eastAsia="zh-CN"/>
        </w:rPr>
      </w:pPr>
      <w:bookmarkStart w:id="367" w:name="_Toc21097256"/>
      <w:bookmarkStart w:id="368" w:name="_Toc29765140"/>
      <w:bookmarkStart w:id="369" w:name="_Toc37180605"/>
      <w:r w:rsidRPr="00FE44C9">
        <w:rPr>
          <w:lang w:eastAsia="zh-CN"/>
        </w:rPr>
        <w:t>4.8.16.1</w:t>
      </w:r>
      <w:r w:rsidRPr="00FE44C9">
        <w:rPr>
          <w:lang w:eastAsia="zh-CN"/>
        </w:rPr>
        <w:tab/>
        <w:t>TC16 generation</w:t>
      </w:r>
      <w:bookmarkEnd w:id="367"/>
      <w:bookmarkEnd w:id="368"/>
      <w:bookmarkEnd w:id="369"/>
    </w:p>
    <w:p w:rsidR="002F6EF4" w:rsidRPr="00FE44C9" w:rsidRDefault="002F6EF4" w:rsidP="002F6EF4">
      <w:pPr>
        <w:rPr>
          <w:rFonts w:cs="Arial"/>
        </w:rPr>
      </w:pPr>
      <w:r w:rsidRPr="00FE44C9">
        <w:rPr>
          <w:rFonts w:cs="Arial"/>
        </w:rPr>
        <w:t>TC16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FE44C9" w:rsidRDefault="002F6EF4" w:rsidP="002F6EF4">
      <w:pPr>
        <w:pStyle w:val="B10"/>
      </w:pPr>
      <w:r w:rsidRPr="00FE44C9">
        <w:t>-</w:t>
      </w:r>
      <w:r w:rsidRPr="00FE44C9">
        <w:tab/>
        <w:t>If 5 MHz E-UTRA carriers are not supported by the BS the narrowest supported channel BW shall be selected instead.</w:t>
      </w:r>
    </w:p>
    <w:p w:rsidR="002F6EF4" w:rsidRPr="00FE44C9" w:rsidRDefault="002F6EF4" w:rsidP="00F311C8">
      <w:pPr>
        <w:pStyle w:val="Heading4"/>
        <w:rPr>
          <w:lang w:eastAsia="zh-CN"/>
        </w:rPr>
      </w:pPr>
      <w:bookmarkStart w:id="370" w:name="_Toc21097257"/>
      <w:bookmarkStart w:id="371" w:name="_Toc29765141"/>
      <w:bookmarkStart w:id="372" w:name="_Toc37180606"/>
      <w:r w:rsidRPr="00FE44C9">
        <w:rPr>
          <w:lang w:eastAsia="zh-CN"/>
        </w:rPr>
        <w:t>4.8.16.2</w:t>
      </w:r>
      <w:r w:rsidRPr="00FE44C9">
        <w:rPr>
          <w:lang w:eastAsia="zh-CN"/>
        </w:rPr>
        <w:tab/>
        <w:t>TC16 power allocation</w:t>
      </w:r>
      <w:bookmarkEnd w:id="370"/>
      <w:bookmarkEnd w:id="371"/>
      <w:bookmarkEnd w:id="372"/>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73" w:name="_Toc21097258"/>
      <w:bookmarkStart w:id="374" w:name="_Toc29765142"/>
      <w:bookmarkStart w:id="375" w:name="_Toc37180607"/>
      <w:r w:rsidRPr="00FE44C9">
        <w:rPr>
          <w:lang w:eastAsia="zh-CN"/>
        </w:rPr>
        <w:t>4.8.17</w:t>
      </w:r>
      <w:r w:rsidRPr="00FE44C9">
        <w:rPr>
          <w:lang w:eastAsia="zh-CN"/>
        </w:rPr>
        <w:tab/>
        <w:t>TC17: E-UTRA and E-UTRA with NB-IoT in-band multi-carrier operation</w:t>
      </w:r>
      <w:bookmarkEnd w:id="373"/>
      <w:bookmarkEnd w:id="374"/>
      <w:bookmarkEnd w:id="375"/>
    </w:p>
    <w:p w:rsidR="002F6EF4" w:rsidRPr="00FE44C9" w:rsidRDefault="002F6EF4" w:rsidP="002F6EF4">
      <w:pPr>
        <w:rPr>
          <w:rFonts w:cs="Arial"/>
        </w:rPr>
      </w:pPr>
      <w:r w:rsidRPr="00FE44C9">
        <w:rPr>
          <w:rFonts w:cs="Arial"/>
        </w:rPr>
        <w:t>The purpose of the TC17 is to test E-UTRA and NB-IoT in-band multi-carrier aspects.</w:t>
      </w:r>
    </w:p>
    <w:p w:rsidR="002F6EF4" w:rsidRPr="00FE44C9" w:rsidRDefault="002F6EF4" w:rsidP="00F311C8">
      <w:pPr>
        <w:pStyle w:val="Heading4"/>
        <w:rPr>
          <w:lang w:eastAsia="zh-CN"/>
        </w:rPr>
      </w:pPr>
      <w:bookmarkStart w:id="376" w:name="_Toc21097259"/>
      <w:bookmarkStart w:id="377" w:name="_Toc29765143"/>
      <w:bookmarkStart w:id="378" w:name="_Toc37180608"/>
      <w:r w:rsidRPr="00FE44C9">
        <w:rPr>
          <w:lang w:eastAsia="zh-CN"/>
        </w:rPr>
        <w:t>4.8.17.1</w:t>
      </w:r>
      <w:r w:rsidRPr="00FE44C9">
        <w:rPr>
          <w:lang w:eastAsia="zh-CN"/>
        </w:rPr>
        <w:tab/>
        <w:t>TC17 generation</w:t>
      </w:r>
      <w:bookmarkEnd w:id="376"/>
      <w:bookmarkEnd w:id="377"/>
      <w:bookmarkEnd w:id="378"/>
    </w:p>
    <w:p w:rsidR="002F6EF4" w:rsidRPr="00FE44C9" w:rsidRDefault="002F6EF4" w:rsidP="002F6EF4">
      <w:pPr>
        <w:rPr>
          <w:rFonts w:cs="Arial"/>
        </w:rPr>
      </w:pPr>
      <w:r w:rsidRPr="00FE44C9">
        <w:rPr>
          <w:rFonts w:cs="Arial"/>
        </w:rPr>
        <w:t>TC17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FE44C9" w:rsidRDefault="002F6EF4" w:rsidP="002F6EF4">
      <w:pPr>
        <w:pStyle w:val="B10"/>
      </w:pPr>
      <w:r w:rsidRPr="00FE44C9">
        <w:t>-</w:t>
      </w:r>
      <w:r w:rsidRPr="00FE44C9">
        <w:tab/>
        <w:t>If 5 MHz E-UTRA carriers are not supported by the BS the narrowest supported channel BW shall be selected instead.</w:t>
      </w:r>
    </w:p>
    <w:p w:rsidR="002F6EF4" w:rsidRPr="00FE44C9" w:rsidRDefault="002F6EF4" w:rsidP="00F311C8">
      <w:pPr>
        <w:pStyle w:val="Heading4"/>
        <w:rPr>
          <w:lang w:eastAsia="zh-CN"/>
        </w:rPr>
      </w:pPr>
      <w:bookmarkStart w:id="379" w:name="_Toc21097260"/>
      <w:bookmarkStart w:id="380" w:name="_Toc29765144"/>
      <w:bookmarkStart w:id="381" w:name="_Toc37180609"/>
      <w:r w:rsidRPr="00FE44C9">
        <w:rPr>
          <w:lang w:eastAsia="zh-CN"/>
        </w:rPr>
        <w:lastRenderedPageBreak/>
        <w:t>4.8.17.2</w:t>
      </w:r>
      <w:r w:rsidRPr="00FE44C9">
        <w:rPr>
          <w:lang w:eastAsia="zh-CN"/>
        </w:rPr>
        <w:tab/>
        <w:t>TC17 power allocation</w:t>
      </w:r>
      <w:bookmarkEnd w:id="379"/>
      <w:bookmarkEnd w:id="380"/>
      <w:bookmarkEnd w:id="381"/>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82" w:name="_Toc21097261"/>
      <w:bookmarkStart w:id="383" w:name="_Toc29765145"/>
      <w:bookmarkStart w:id="384" w:name="_Toc37180610"/>
      <w:r w:rsidRPr="00FE44C9">
        <w:rPr>
          <w:lang w:eastAsia="zh-CN"/>
        </w:rPr>
        <w:t>4.8.18</w:t>
      </w:r>
      <w:r w:rsidRPr="00FE44C9">
        <w:rPr>
          <w:lang w:eastAsia="zh-CN"/>
        </w:rPr>
        <w:tab/>
        <w:t>TC18: GSM and E-UTRA with NB-IoT guard-band multi-carrier operation</w:t>
      </w:r>
      <w:bookmarkEnd w:id="382"/>
      <w:bookmarkEnd w:id="383"/>
      <w:bookmarkEnd w:id="384"/>
    </w:p>
    <w:p w:rsidR="002F6EF4" w:rsidRPr="00FE44C9" w:rsidRDefault="002F6EF4" w:rsidP="002F6EF4">
      <w:pPr>
        <w:rPr>
          <w:rFonts w:cs="Arial"/>
        </w:rPr>
      </w:pPr>
      <w:r w:rsidRPr="00FE44C9">
        <w:rPr>
          <w:rFonts w:cs="Arial"/>
        </w:rPr>
        <w:t>The purpose of the TC18 is to test GSM and NB-IoT guard-band multi-carrier aspects.</w:t>
      </w:r>
    </w:p>
    <w:p w:rsidR="002F6EF4" w:rsidRPr="00FE44C9" w:rsidRDefault="002F6EF4" w:rsidP="00F311C8">
      <w:pPr>
        <w:pStyle w:val="Heading4"/>
        <w:rPr>
          <w:lang w:eastAsia="zh-CN"/>
        </w:rPr>
      </w:pPr>
      <w:bookmarkStart w:id="385" w:name="_Toc21097262"/>
      <w:bookmarkStart w:id="386" w:name="_Toc29765146"/>
      <w:bookmarkStart w:id="387" w:name="_Toc37180611"/>
      <w:r w:rsidRPr="00FE44C9">
        <w:rPr>
          <w:lang w:eastAsia="zh-CN"/>
        </w:rPr>
        <w:t>4.8.18.1</w:t>
      </w:r>
      <w:r w:rsidRPr="00FE44C9">
        <w:rPr>
          <w:lang w:eastAsia="zh-CN"/>
        </w:rPr>
        <w:tab/>
        <w:t>TC18 generation</w:t>
      </w:r>
      <w:bookmarkEnd w:id="385"/>
      <w:bookmarkEnd w:id="386"/>
      <w:bookmarkEnd w:id="387"/>
    </w:p>
    <w:p w:rsidR="002F6EF4" w:rsidRPr="00FE44C9" w:rsidRDefault="002F6EF4" w:rsidP="002F6EF4">
      <w:pPr>
        <w:rPr>
          <w:rFonts w:cs="Arial"/>
        </w:rPr>
      </w:pPr>
      <w:r w:rsidRPr="00FE44C9">
        <w:rPr>
          <w:rFonts w:cs="Arial"/>
        </w:rPr>
        <w:t>TC18 is constructed using the following method:</w:t>
      </w:r>
    </w:p>
    <w:p w:rsidR="002F6EF4" w:rsidRPr="00FE44C9" w:rsidRDefault="002F6EF4" w:rsidP="002F6EF4">
      <w:pPr>
        <w:ind w:left="568" w:hanging="284"/>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FE44C9" w:rsidRDefault="002F6EF4" w:rsidP="002F6EF4">
      <w:pPr>
        <w:pStyle w:val="B10"/>
      </w:pPr>
      <w:r w:rsidRPr="00FE44C9">
        <w:t>-</w:t>
      </w:r>
      <w:r w:rsidRPr="00FE44C9">
        <w:tab/>
        <w:t>If 10 MHz E-UTRA carriers are not supported by the BS the narrowest supported channel BW shall be selected instead.</w:t>
      </w:r>
    </w:p>
    <w:p w:rsidR="002F6EF4" w:rsidRPr="00FE44C9" w:rsidRDefault="002F6EF4" w:rsidP="00F311C8">
      <w:pPr>
        <w:pStyle w:val="Heading4"/>
        <w:rPr>
          <w:lang w:eastAsia="zh-CN"/>
        </w:rPr>
      </w:pPr>
      <w:bookmarkStart w:id="388" w:name="_Toc21097263"/>
      <w:bookmarkStart w:id="389" w:name="_Toc29765147"/>
      <w:bookmarkStart w:id="390" w:name="_Toc37180612"/>
      <w:r w:rsidRPr="00FE44C9">
        <w:rPr>
          <w:lang w:eastAsia="zh-CN"/>
        </w:rPr>
        <w:t>4.8.18.2</w:t>
      </w:r>
      <w:r w:rsidRPr="00FE44C9">
        <w:rPr>
          <w:lang w:eastAsia="zh-CN"/>
        </w:rPr>
        <w:tab/>
        <w:t>TC18 power allocation</w:t>
      </w:r>
      <w:bookmarkEnd w:id="388"/>
      <w:bookmarkEnd w:id="389"/>
      <w:bookmarkEnd w:id="390"/>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391" w:name="_Toc21097264"/>
      <w:bookmarkStart w:id="392" w:name="_Toc29765148"/>
      <w:bookmarkStart w:id="393" w:name="_Toc37180613"/>
      <w:r w:rsidRPr="00FE44C9">
        <w:rPr>
          <w:lang w:eastAsia="zh-CN"/>
        </w:rPr>
        <w:t>4.8.19</w:t>
      </w:r>
      <w:r w:rsidRPr="00FE44C9">
        <w:rPr>
          <w:lang w:eastAsia="zh-CN"/>
        </w:rPr>
        <w:tab/>
        <w:t>TC19: UTRA and E-UTRA with NB-IoT guard-band multi-carrier operation</w:t>
      </w:r>
      <w:bookmarkEnd w:id="391"/>
      <w:bookmarkEnd w:id="392"/>
      <w:bookmarkEnd w:id="393"/>
    </w:p>
    <w:p w:rsidR="002F6EF4" w:rsidRPr="00FE44C9" w:rsidRDefault="002F6EF4" w:rsidP="002F6EF4">
      <w:pPr>
        <w:rPr>
          <w:rFonts w:cs="Arial"/>
        </w:rPr>
      </w:pPr>
      <w:r w:rsidRPr="00FE44C9">
        <w:rPr>
          <w:rFonts w:cs="Arial"/>
        </w:rPr>
        <w:t>The purpose of the TC19 is to test UTRA and NB-IoT guard-band multi-carrier aspects.</w:t>
      </w:r>
    </w:p>
    <w:p w:rsidR="002F6EF4" w:rsidRPr="00FE44C9" w:rsidRDefault="002F6EF4" w:rsidP="00F311C8">
      <w:pPr>
        <w:pStyle w:val="Heading4"/>
        <w:rPr>
          <w:lang w:eastAsia="zh-CN"/>
        </w:rPr>
      </w:pPr>
      <w:bookmarkStart w:id="394" w:name="_Toc21097265"/>
      <w:bookmarkStart w:id="395" w:name="_Toc29765149"/>
      <w:bookmarkStart w:id="396" w:name="_Toc37180614"/>
      <w:r w:rsidRPr="00FE44C9">
        <w:rPr>
          <w:lang w:eastAsia="zh-CN"/>
        </w:rPr>
        <w:t>4.8.19.1</w:t>
      </w:r>
      <w:r w:rsidRPr="00FE44C9">
        <w:rPr>
          <w:lang w:eastAsia="zh-CN"/>
        </w:rPr>
        <w:tab/>
        <w:t>TC19 generation</w:t>
      </w:r>
      <w:bookmarkEnd w:id="394"/>
      <w:bookmarkEnd w:id="395"/>
      <w:bookmarkEnd w:id="396"/>
    </w:p>
    <w:p w:rsidR="002F6EF4" w:rsidRPr="00FE44C9" w:rsidRDefault="002F6EF4" w:rsidP="002F6EF4">
      <w:pPr>
        <w:rPr>
          <w:rFonts w:cs="Arial"/>
        </w:rPr>
      </w:pPr>
      <w:r w:rsidRPr="00FE44C9">
        <w:rPr>
          <w:rFonts w:cs="Arial"/>
        </w:rPr>
        <w:t>TC19 is constructed using the following method:</w:t>
      </w:r>
    </w:p>
    <w:p w:rsidR="002F6EF4" w:rsidRPr="00FE44C9" w:rsidRDefault="002F6EF4" w:rsidP="002F6EF4">
      <w:pPr>
        <w:pStyle w:val="B10"/>
      </w:pPr>
      <w:r w:rsidRPr="00FE44C9">
        <w:t>-</w:t>
      </w:r>
      <w:r w:rsidRPr="00FE44C9">
        <w:tab/>
        <w:t>The Base Station RF Bandwidth shall be the declared maximum Base Station RF Bandwidth.</w:t>
      </w:r>
    </w:p>
    <w:p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subclause 4.5.1 shall apply.</w:t>
      </w:r>
    </w:p>
    <w:p w:rsidR="002F6EF4" w:rsidRPr="00FE44C9" w:rsidRDefault="002F6EF4" w:rsidP="00F311C8">
      <w:pPr>
        <w:pStyle w:val="Heading4"/>
        <w:rPr>
          <w:lang w:eastAsia="zh-CN"/>
        </w:rPr>
      </w:pPr>
      <w:bookmarkStart w:id="397" w:name="_Toc21097266"/>
      <w:bookmarkStart w:id="398" w:name="_Toc29765150"/>
      <w:bookmarkStart w:id="399" w:name="_Toc37180615"/>
      <w:r w:rsidRPr="00FE44C9">
        <w:rPr>
          <w:lang w:eastAsia="zh-CN"/>
        </w:rPr>
        <w:t>4.8.19.2</w:t>
      </w:r>
      <w:r w:rsidRPr="00FE44C9">
        <w:rPr>
          <w:lang w:eastAsia="zh-CN"/>
        </w:rPr>
        <w:tab/>
        <w:t>TC19 power allocation</w:t>
      </w:r>
      <w:bookmarkEnd w:id="397"/>
      <w:bookmarkEnd w:id="398"/>
      <w:bookmarkEnd w:id="399"/>
    </w:p>
    <w:p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2F6EF4" w:rsidRPr="00FE44C9" w:rsidRDefault="002F6EF4" w:rsidP="00F311C8">
      <w:pPr>
        <w:pStyle w:val="Heading3"/>
        <w:rPr>
          <w:lang w:eastAsia="zh-CN"/>
        </w:rPr>
      </w:pPr>
      <w:bookmarkStart w:id="400" w:name="_Toc21097267"/>
      <w:bookmarkStart w:id="401" w:name="_Toc29765151"/>
      <w:bookmarkStart w:id="402" w:name="_Toc37180616"/>
      <w:r w:rsidRPr="00FE44C9">
        <w:rPr>
          <w:lang w:eastAsia="zh-CN"/>
        </w:rPr>
        <w:lastRenderedPageBreak/>
        <w:t>4.8.20</w:t>
      </w:r>
      <w:r w:rsidRPr="00FE44C9">
        <w:rPr>
          <w:lang w:eastAsia="zh-CN"/>
        </w:rPr>
        <w:tab/>
        <w:t>TC20: E-UTRA and E-UTRA with NB-IoT guard-band multi-carrier operation</w:t>
      </w:r>
      <w:bookmarkEnd w:id="400"/>
      <w:bookmarkEnd w:id="401"/>
      <w:bookmarkEnd w:id="402"/>
    </w:p>
    <w:p w:rsidR="002F6EF4" w:rsidRPr="00FE44C9" w:rsidRDefault="002F6EF4" w:rsidP="002F6EF4">
      <w:pPr>
        <w:rPr>
          <w:rFonts w:cs="Arial"/>
        </w:rPr>
      </w:pPr>
      <w:r w:rsidRPr="00FE44C9">
        <w:rPr>
          <w:rFonts w:cs="Arial"/>
        </w:rPr>
        <w:t>The purpose of the TC20 is to test E-UTRA and NB-IoT guard-band multi-carrier aspects.</w:t>
      </w:r>
    </w:p>
    <w:p w:rsidR="002F6EF4" w:rsidRPr="00FE44C9" w:rsidRDefault="002F6EF4" w:rsidP="00F311C8">
      <w:pPr>
        <w:pStyle w:val="Heading4"/>
        <w:rPr>
          <w:lang w:eastAsia="zh-CN"/>
        </w:rPr>
      </w:pPr>
      <w:bookmarkStart w:id="403" w:name="_Toc21097268"/>
      <w:bookmarkStart w:id="404" w:name="_Toc29765152"/>
      <w:bookmarkStart w:id="405" w:name="_Toc37180617"/>
      <w:r w:rsidRPr="00FE44C9">
        <w:rPr>
          <w:lang w:eastAsia="zh-CN"/>
        </w:rPr>
        <w:t>4.8.20.1</w:t>
      </w:r>
      <w:r w:rsidRPr="00FE44C9">
        <w:rPr>
          <w:lang w:eastAsia="zh-CN"/>
        </w:rPr>
        <w:tab/>
        <w:t>TC20 generation</w:t>
      </w:r>
      <w:bookmarkEnd w:id="403"/>
      <w:bookmarkEnd w:id="404"/>
      <w:bookmarkEnd w:id="405"/>
    </w:p>
    <w:p w:rsidR="002F6EF4" w:rsidRPr="00FE44C9" w:rsidRDefault="002F6EF4" w:rsidP="002F6EF4">
      <w:pPr>
        <w:rPr>
          <w:rFonts w:cs="Arial"/>
        </w:rPr>
      </w:pPr>
      <w:r w:rsidRPr="00FE44C9">
        <w:rPr>
          <w:rFonts w:cs="Arial"/>
        </w:rPr>
        <w:t>TC20 is constructed using the following method:</w:t>
      </w:r>
    </w:p>
    <w:p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rsidR="002F6EF4" w:rsidRPr="00FE44C9" w:rsidRDefault="002F6EF4" w:rsidP="002F6EF4">
      <w:pPr>
        <w:ind w:left="568" w:hanging="284"/>
        <w:rPr>
          <w:rFonts w:cs="Arial"/>
        </w:rPr>
      </w:pPr>
      <w:r w:rsidRPr="00FE44C9">
        <w:rPr>
          <w:rFonts w:cs="Arial"/>
        </w:rPr>
        <w:t>-</w:t>
      </w:r>
      <w:r w:rsidRPr="00FE44C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rsidR="002F6EF4" w:rsidRPr="00FE44C9" w:rsidRDefault="002F6EF4" w:rsidP="00F311C8">
      <w:pPr>
        <w:pStyle w:val="Heading4"/>
        <w:rPr>
          <w:lang w:eastAsia="zh-CN"/>
        </w:rPr>
      </w:pPr>
      <w:bookmarkStart w:id="406" w:name="_Toc21097269"/>
      <w:bookmarkStart w:id="407" w:name="_Toc29765153"/>
      <w:bookmarkStart w:id="408" w:name="_Toc37180618"/>
      <w:r w:rsidRPr="00FE44C9">
        <w:rPr>
          <w:lang w:eastAsia="zh-CN"/>
        </w:rPr>
        <w:t>4.8.20.2</w:t>
      </w:r>
      <w:r w:rsidRPr="00FE44C9">
        <w:rPr>
          <w:lang w:eastAsia="zh-CN"/>
        </w:rPr>
        <w:tab/>
        <w:t>TC20 power allocation</w:t>
      </w:r>
      <w:bookmarkEnd w:id="406"/>
      <w:bookmarkEnd w:id="407"/>
      <w:bookmarkEnd w:id="408"/>
    </w:p>
    <w:p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374709" w:rsidRPr="00FE44C9" w:rsidRDefault="00374709" w:rsidP="00374709">
      <w:pPr>
        <w:pStyle w:val="Heading3"/>
        <w:rPr>
          <w:lang w:eastAsia="zh-CN"/>
        </w:rPr>
      </w:pPr>
      <w:bookmarkStart w:id="409" w:name="_Toc21097270"/>
      <w:bookmarkStart w:id="410" w:name="_Toc29765154"/>
      <w:bookmarkStart w:id="411" w:name="_Toc37180619"/>
      <w:r w:rsidRPr="00FE44C9">
        <w:rPr>
          <w:lang w:eastAsia="zh-CN"/>
        </w:rPr>
        <w:t>4.8.21</w:t>
      </w:r>
      <w:r w:rsidRPr="00FE44C9">
        <w:rPr>
          <w:lang w:eastAsia="zh-CN"/>
        </w:rPr>
        <w:tab/>
        <w:t>TC21: Contiguous operation in CS16</w:t>
      </w:r>
      <w:bookmarkEnd w:id="409"/>
      <w:bookmarkEnd w:id="410"/>
      <w:bookmarkEnd w:id="411"/>
    </w:p>
    <w:p w:rsidR="00374709" w:rsidRPr="00FE44C9" w:rsidRDefault="00374709" w:rsidP="00374709">
      <w:pPr>
        <w:pStyle w:val="Heading4"/>
        <w:rPr>
          <w:lang w:eastAsia="zh-CN"/>
        </w:rPr>
      </w:pPr>
      <w:bookmarkStart w:id="412" w:name="_Toc21097271"/>
      <w:bookmarkStart w:id="413" w:name="_Toc29765155"/>
      <w:bookmarkStart w:id="414" w:name="_Toc37180620"/>
      <w:r w:rsidRPr="00FE44C9">
        <w:rPr>
          <w:lang w:eastAsia="zh-CN"/>
        </w:rPr>
        <w:t>4.8.21.1</w:t>
      </w:r>
      <w:r w:rsidRPr="00FE44C9">
        <w:rPr>
          <w:lang w:eastAsia="zh-CN"/>
        </w:rPr>
        <w:tab/>
        <w:t>TC21 generation</w:t>
      </w:r>
      <w:bookmarkEnd w:id="412"/>
      <w:bookmarkEnd w:id="413"/>
      <w:bookmarkEnd w:id="414"/>
    </w:p>
    <w:p w:rsidR="00374709" w:rsidRPr="00FE44C9" w:rsidRDefault="00374709" w:rsidP="00374709">
      <w:pPr>
        <w:rPr>
          <w:rFonts w:cs="Arial"/>
        </w:rPr>
      </w:pPr>
      <w:r w:rsidRPr="00FE44C9">
        <w:rPr>
          <w:rFonts w:cs="Arial"/>
        </w:rPr>
        <w:t>TC21 is constructed using the following method:</w:t>
      </w:r>
    </w:p>
    <w:p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rsidR="00374709" w:rsidRPr="00FE44C9" w:rsidRDefault="00374709" w:rsidP="00374709">
      <w:pPr>
        <w:pStyle w:val="B10"/>
      </w:pPr>
      <w:r w:rsidRPr="00FE44C9">
        <w:t>-</w:t>
      </w:r>
      <w:r w:rsidRPr="00FE44C9">
        <w:tab/>
        <w:t>Place a 5MHz/15kHz SCS NR carrier at the lower Base Station RF Bandwidth edge and:</w:t>
      </w:r>
    </w:p>
    <w:p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rsidR="00374709" w:rsidRPr="00FE44C9" w:rsidRDefault="00374709" w:rsidP="00711894">
      <w:pPr>
        <w:pStyle w:val="B20"/>
      </w:pPr>
      <w:r w:rsidRPr="00FE44C9">
        <w:t>-</w:t>
      </w:r>
      <w:r w:rsidRPr="00FE44C9">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rsidR="00374709" w:rsidRPr="00FE44C9" w:rsidRDefault="00374709" w:rsidP="00374709">
      <w:pPr>
        <w:pStyle w:val="B10"/>
      </w:pPr>
      <w:r w:rsidRPr="00FE44C9">
        <w:t>-</w:t>
      </w:r>
      <w:r w:rsidRPr="00FE44C9">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FE44C9" w:rsidRDefault="00374709" w:rsidP="00374709">
      <w:pPr>
        <w:pStyle w:val="Heading4"/>
        <w:rPr>
          <w:lang w:eastAsia="zh-CN"/>
        </w:rPr>
      </w:pPr>
      <w:bookmarkStart w:id="415" w:name="_Toc21097272"/>
      <w:bookmarkStart w:id="416" w:name="_Toc29765156"/>
      <w:bookmarkStart w:id="417" w:name="_Toc37180621"/>
      <w:r w:rsidRPr="00FE44C9">
        <w:rPr>
          <w:lang w:eastAsia="zh-CN"/>
        </w:rPr>
        <w:lastRenderedPageBreak/>
        <w:t>4.8.21.2</w:t>
      </w:r>
      <w:r w:rsidRPr="00FE44C9">
        <w:rPr>
          <w:lang w:eastAsia="zh-CN"/>
        </w:rPr>
        <w:tab/>
        <w:t>TC21 power allocation</w:t>
      </w:r>
      <w:bookmarkEnd w:id="415"/>
      <w:bookmarkEnd w:id="416"/>
      <w:bookmarkEnd w:id="417"/>
    </w:p>
    <w:p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374709" w:rsidRPr="00FE44C9" w:rsidRDefault="00374709" w:rsidP="00374709">
      <w:pPr>
        <w:pStyle w:val="Heading3"/>
        <w:rPr>
          <w:lang w:eastAsia="zh-CN"/>
        </w:rPr>
      </w:pPr>
      <w:bookmarkStart w:id="418" w:name="_Toc21097273"/>
      <w:bookmarkStart w:id="419" w:name="_Toc29765157"/>
      <w:bookmarkStart w:id="420" w:name="_Toc37180622"/>
      <w:r w:rsidRPr="00FE44C9">
        <w:rPr>
          <w:lang w:eastAsia="zh-CN"/>
        </w:rPr>
        <w:t>4.8.22</w:t>
      </w:r>
      <w:r w:rsidRPr="00FE44C9">
        <w:rPr>
          <w:lang w:eastAsia="zh-CN"/>
        </w:rPr>
        <w:tab/>
        <w:t>NTC21: Non-contiguous operation in CS16</w:t>
      </w:r>
      <w:bookmarkEnd w:id="418"/>
      <w:bookmarkEnd w:id="419"/>
      <w:bookmarkEnd w:id="420"/>
    </w:p>
    <w:p w:rsidR="00374709" w:rsidRPr="00FE44C9" w:rsidRDefault="00374709" w:rsidP="00374709">
      <w:pPr>
        <w:pStyle w:val="Heading4"/>
        <w:rPr>
          <w:lang w:eastAsia="zh-CN"/>
        </w:rPr>
      </w:pPr>
      <w:bookmarkStart w:id="421" w:name="_Toc21097274"/>
      <w:bookmarkStart w:id="422" w:name="_Toc29765158"/>
      <w:bookmarkStart w:id="423" w:name="_Toc37180623"/>
      <w:r w:rsidRPr="00FE44C9">
        <w:rPr>
          <w:lang w:eastAsia="zh-CN"/>
        </w:rPr>
        <w:t>4.8.22.1</w:t>
      </w:r>
      <w:r w:rsidRPr="00FE44C9">
        <w:rPr>
          <w:lang w:eastAsia="zh-CN"/>
        </w:rPr>
        <w:tab/>
        <w:t>NTC21 generation</w:t>
      </w:r>
      <w:bookmarkEnd w:id="421"/>
      <w:bookmarkEnd w:id="422"/>
      <w:bookmarkEnd w:id="423"/>
    </w:p>
    <w:p w:rsidR="00374709" w:rsidRPr="00FE44C9" w:rsidRDefault="00374709" w:rsidP="00374709">
      <w:pPr>
        <w:rPr>
          <w:rFonts w:cs="Arial"/>
        </w:rPr>
      </w:pPr>
      <w:r w:rsidRPr="00FE44C9">
        <w:rPr>
          <w:rFonts w:cs="Arial"/>
        </w:rPr>
        <w:t>NTC21 is constructed using the following method:</w:t>
      </w:r>
    </w:p>
    <w:p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FE44C9" w:rsidRDefault="00374709" w:rsidP="00374709">
      <w:pPr>
        <w:pStyle w:val="Heading4"/>
        <w:rPr>
          <w:lang w:eastAsia="zh-CN"/>
        </w:rPr>
      </w:pPr>
      <w:bookmarkStart w:id="424" w:name="_Toc21097275"/>
      <w:bookmarkStart w:id="425" w:name="_Toc29765159"/>
      <w:bookmarkStart w:id="426" w:name="_Toc37180624"/>
      <w:r w:rsidRPr="00FE44C9">
        <w:rPr>
          <w:lang w:eastAsia="zh-CN"/>
        </w:rPr>
        <w:t>4.8.22.2</w:t>
      </w:r>
      <w:r w:rsidRPr="00FE44C9">
        <w:rPr>
          <w:lang w:eastAsia="zh-CN"/>
        </w:rPr>
        <w:tab/>
        <w:t>NTC21 power allocation</w:t>
      </w:r>
      <w:bookmarkEnd w:id="424"/>
      <w:bookmarkEnd w:id="425"/>
      <w:bookmarkEnd w:id="426"/>
    </w:p>
    <w:p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374709" w:rsidRPr="00FE44C9" w:rsidRDefault="00374709" w:rsidP="00374709">
      <w:pPr>
        <w:pStyle w:val="Heading3"/>
        <w:rPr>
          <w:lang w:eastAsia="zh-CN"/>
        </w:rPr>
      </w:pPr>
      <w:bookmarkStart w:id="427" w:name="_Toc21097276"/>
      <w:bookmarkStart w:id="428" w:name="_Toc29765160"/>
      <w:bookmarkStart w:id="429" w:name="_Toc37180625"/>
      <w:r w:rsidRPr="00FE44C9">
        <w:rPr>
          <w:lang w:eastAsia="zh-CN"/>
        </w:rPr>
        <w:t>4.8.23</w:t>
      </w:r>
      <w:r w:rsidRPr="00FE44C9">
        <w:rPr>
          <w:lang w:eastAsia="zh-CN"/>
        </w:rPr>
        <w:tab/>
        <w:t>TC22: Contiguous operation in CS17</w:t>
      </w:r>
      <w:bookmarkEnd w:id="427"/>
      <w:bookmarkEnd w:id="428"/>
      <w:bookmarkEnd w:id="429"/>
    </w:p>
    <w:p w:rsidR="00374709" w:rsidRPr="00FE44C9" w:rsidRDefault="00374709" w:rsidP="00374709">
      <w:pPr>
        <w:pStyle w:val="Heading4"/>
        <w:rPr>
          <w:lang w:eastAsia="zh-CN"/>
        </w:rPr>
      </w:pPr>
      <w:bookmarkStart w:id="430" w:name="_Toc21097277"/>
      <w:bookmarkStart w:id="431" w:name="_Toc29765161"/>
      <w:bookmarkStart w:id="432" w:name="_Toc37180626"/>
      <w:r w:rsidRPr="00FE44C9">
        <w:rPr>
          <w:lang w:eastAsia="zh-CN"/>
        </w:rPr>
        <w:t>4.8.23.1</w:t>
      </w:r>
      <w:r w:rsidRPr="00FE44C9">
        <w:rPr>
          <w:lang w:eastAsia="zh-CN"/>
        </w:rPr>
        <w:tab/>
        <w:t>TC22 generation</w:t>
      </w:r>
      <w:bookmarkEnd w:id="430"/>
      <w:bookmarkEnd w:id="431"/>
      <w:bookmarkEnd w:id="432"/>
    </w:p>
    <w:p w:rsidR="00374709" w:rsidRPr="00FE44C9" w:rsidRDefault="00374709" w:rsidP="00374709">
      <w:pPr>
        <w:rPr>
          <w:rFonts w:cs="Arial"/>
        </w:rPr>
      </w:pPr>
      <w:r w:rsidRPr="00FE44C9">
        <w:rPr>
          <w:rFonts w:cs="Arial"/>
        </w:rPr>
        <w:t>TC22 is constructed using the following method:</w:t>
      </w:r>
    </w:p>
    <w:p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rsidR="00374709" w:rsidRPr="00FE44C9" w:rsidRDefault="00374709" w:rsidP="00374709">
      <w:pPr>
        <w:pStyle w:val="B10"/>
        <w:ind w:left="284" w:firstLine="0"/>
      </w:pPr>
      <w:r w:rsidRPr="00FE44C9">
        <w:t>-</w:t>
      </w:r>
      <w:r w:rsidRPr="00FE44C9">
        <w:tab/>
        <w:t>Place a standalone NB-IoT carrier at the upper Base Station RF Bandwidth edge.</w:t>
      </w:r>
    </w:p>
    <w:p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FE44C9">
        <w:lastRenderedPageBreak/>
        <w:t>RF Bandwidth edge. The specified F</w:t>
      </w:r>
      <w:r w:rsidRPr="00FE44C9">
        <w:rPr>
          <w:vertAlign w:val="subscript"/>
        </w:rPr>
        <w:t>Offset-RAT</w:t>
      </w:r>
      <w:r w:rsidRPr="00FE44C9">
        <w:t xml:space="preserve"> shall apply. Place a 5MHz / 15kHz SCS NR carrier adjacent to the 5 MHz E-UTRA carrier.</w:t>
      </w:r>
    </w:p>
    <w:p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rsidR="00374709" w:rsidRPr="00FE44C9" w:rsidRDefault="00374709" w:rsidP="00374709">
      <w:pPr>
        <w:pStyle w:val="B10"/>
      </w:pPr>
      <w:r w:rsidRPr="00FE44C9">
        <w:t>-</w:t>
      </w:r>
      <w:r w:rsidRPr="00FE44C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FE44C9" w:rsidRDefault="00374709" w:rsidP="00374709">
      <w:pPr>
        <w:pStyle w:val="Heading4"/>
        <w:rPr>
          <w:lang w:eastAsia="zh-CN"/>
        </w:rPr>
      </w:pPr>
      <w:bookmarkStart w:id="433" w:name="_Toc21097278"/>
      <w:bookmarkStart w:id="434" w:name="_Toc29765162"/>
      <w:bookmarkStart w:id="435" w:name="_Toc37180627"/>
      <w:r w:rsidRPr="00FE44C9">
        <w:rPr>
          <w:lang w:eastAsia="zh-CN"/>
        </w:rPr>
        <w:t>4.8.23.2</w:t>
      </w:r>
      <w:r w:rsidRPr="00FE44C9">
        <w:rPr>
          <w:lang w:eastAsia="zh-CN"/>
        </w:rPr>
        <w:tab/>
        <w:t>TC22 power allocation</w:t>
      </w:r>
      <w:bookmarkEnd w:id="433"/>
      <w:bookmarkEnd w:id="434"/>
      <w:bookmarkEnd w:id="435"/>
    </w:p>
    <w:p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rsidR="00504192" w:rsidRPr="00FE44C9" w:rsidRDefault="00C24412" w:rsidP="00F311C8">
      <w:pPr>
        <w:pStyle w:val="Heading2"/>
      </w:pPr>
      <w:bookmarkStart w:id="436" w:name="_Toc21097279"/>
      <w:bookmarkStart w:id="437" w:name="_Toc29765163"/>
      <w:bookmarkStart w:id="438" w:name="_Toc37180628"/>
      <w:r w:rsidRPr="00FE44C9">
        <w:t>4.9</w:t>
      </w:r>
      <w:r w:rsidRPr="00FE44C9">
        <w:tab/>
        <w:t>RF channels and t</w:t>
      </w:r>
      <w:r w:rsidR="00504192" w:rsidRPr="00FE44C9">
        <w:t>est models</w:t>
      </w:r>
      <w:bookmarkEnd w:id="436"/>
      <w:bookmarkEnd w:id="437"/>
      <w:bookmarkEnd w:id="438"/>
      <w:r w:rsidR="00504192" w:rsidRPr="00FE44C9">
        <w:t xml:space="preserve"> </w:t>
      </w:r>
    </w:p>
    <w:p w:rsidR="00504192" w:rsidRPr="00FE44C9" w:rsidRDefault="00504192" w:rsidP="00F311C8">
      <w:pPr>
        <w:pStyle w:val="Heading3"/>
      </w:pPr>
      <w:bookmarkStart w:id="439" w:name="_Toc21097280"/>
      <w:bookmarkStart w:id="440" w:name="_Toc29765164"/>
      <w:bookmarkStart w:id="441" w:name="_Toc37180629"/>
      <w:r w:rsidRPr="00FE44C9">
        <w:t>4.9.1</w:t>
      </w:r>
      <w:r w:rsidRPr="00FE44C9">
        <w:tab/>
        <w:t>RF channels</w:t>
      </w:r>
      <w:bookmarkEnd w:id="439"/>
      <w:bookmarkEnd w:id="440"/>
      <w:bookmarkEnd w:id="441"/>
    </w:p>
    <w:p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rsidR="00504192" w:rsidRPr="00FE44C9" w:rsidRDefault="00504192" w:rsidP="001C45BF">
      <w:pPr>
        <w:pStyle w:val="B10"/>
        <w:tabs>
          <w:tab w:val="left" w:pos="1134"/>
        </w:tabs>
      </w:pPr>
      <w:r w:rsidRPr="00FE44C9">
        <w:t>B</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bottom of the supported frequency range in the operating band.</w:t>
      </w:r>
    </w:p>
    <w:p w:rsidR="00504192" w:rsidRPr="00FE44C9" w:rsidDel="00975E4F" w:rsidRDefault="00504192" w:rsidP="001C45BF">
      <w:pPr>
        <w:pStyle w:val="B10"/>
        <w:tabs>
          <w:tab w:val="left" w:pos="1134"/>
        </w:tabs>
      </w:pPr>
      <w:r w:rsidRPr="00FE44C9">
        <w:t>M</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rsidR="00504192" w:rsidRPr="00FE44C9" w:rsidRDefault="00504192" w:rsidP="001C45BF">
      <w:pPr>
        <w:pStyle w:val="B10"/>
        <w:tabs>
          <w:tab w:val="left" w:pos="1134"/>
        </w:tabs>
      </w:pPr>
      <w:r w:rsidRPr="00FE44C9">
        <w:t>T</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top of the supported frequency range in the operating band.</w:t>
      </w:r>
    </w:p>
    <w:p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rsidR="00B37886" w:rsidRPr="00FE44C9" w:rsidRDefault="008C7D66" w:rsidP="00F311C8">
      <w:pPr>
        <w:pStyle w:val="Heading3"/>
      </w:pPr>
      <w:bookmarkStart w:id="442" w:name="_Toc21097281"/>
      <w:bookmarkStart w:id="443" w:name="_Toc29765165"/>
      <w:bookmarkStart w:id="444" w:name="_Toc37180630"/>
      <w:r w:rsidRPr="00FE44C9">
        <w:t>4.9.2</w:t>
      </w:r>
      <w:r w:rsidRPr="00FE44C9">
        <w:tab/>
      </w:r>
      <w:r w:rsidR="00B37886" w:rsidRPr="00FE44C9">
        <w:t>Test models</w:t>
      </w:r>
      <w:bookmarkEnd w:id="442"/>
      <w:bookmarkEnd w:id="443"/>
      <w:bookmarkEnd w:id="444"/>
    </w:p>
    <w:p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rsidR="00B37886" w:rsidRPr="00FE44C9" w:rsidRDefault="001C45BF" w:rsidP="00F104DF">
      <w:pPr>
        <w:pStyle w:val="B20"/>
      </w:pPr>
      <w:r w:rsidRPr="00FE44C9">
        <w:t>-</w:t>
      </w:r>
      <w:r w:rsidR="00B37886" w:rsidRPr="00FE44C9">
        <w:tab/>
        <w:t>UTRA FDD carriers shall be configured according to TM1 as defined in TS 25.141 [10] subclause 6.1.1.1.</w:t>
      </w:r>
    </w:p>
    <w:p w:rsidR="00B37886" w:rsidRPr="00FE44C9" w:rsidRDefault="001C45BF" w:rsidP="00F104DF">
      <w:pPr>
        <w:pStyle w:val="B20"/>
      </w:pPr>
      <w:r w:rsidRPr="00FE44C9">
        <w:t>-</w:t>
      </w:r>
      <w:r w:rsidR="00B37886" w:rsidRPr="00FE44C9">
        <w:tab/>
        <w:t>UTRA TDD carriers shall be configured according to Table 6.1A as defined in TS 25.142 [12] subclause 6.2.4.1.2.</w:t>
      </w:r>
    </w:p>
    <w:p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subclause 6.1.1.1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[9], and data content of physical channels and signals as defined in subclause 6.1.2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rsidR="002F6EF4" w:rsidRPr="00FE44C9" w:rsidRDefault="001C45BF" w:rsidP="002F6EF4">
      <w:pPr>
        <w:pStyle w:val="B20"/>
      </w:pPr>
      <w:r w:rsidRPr="00FE44C9">
        <w:t>-</w:t>
      </w:r>
      <w:r w:rsidR="00B37886" w:rsidRPr="00FE44C9">
        <w:tab/>
        <w:t>GSM carriers shall use GMSK modulation as defined in TS 51.021 [11] clause 6.2.2.</w:t>
      </w:r>
    </w:p>
    <w:p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-TM as defined in TS 36.141 [9] subclause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rsidR="00374709" w:rsidRPr="00FE44C9" w:rsidRDefault="00374709" w:rsidP="00F104DF">
      <w:pPr>
        <w:pStyle w:val="B20"/>
        <w:rPr>
          <w:rFonts w:eastAsia="SimSun"/>
          <w:lang w:eastAsia="zh-CN"/>
        </w:rPr>
      </w:pPr>
      <w:r w:rsidRPr="00FE44C9">
        <w:t>-</w:t>
      </w:r>
      <w:r w:rsidRPr="00FE44C9">
        <w:tab/>
        <w:t>NR carriers shall be configured according to NR-FR1-TM1.1 as defined in subclause 4.9.2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[26], and data content of physical channels and signals as defined in subclause 4.9.2.3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FE44C9" w:rsidRDefault="00F104DF" w:rsidP="00F104DF">
      <w:pPr>
        <w:pStyle w:val="B20"/>
      </w:pPr>
      <w:r w:rsidRPr="00FE44C9">
        <w:t>-</w:t>
      </w:r>
      <w:r w:rsidRPr="00FE44C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E-TM3.2, E-TM3.3 and E-TM2 as defined in subclause</w:t>
      </w:r>
      <w:r w:rsidR="002F4E06" w:rsidRPr="00FE44C9">
        <w:t>s</w:t>
      </w:r>
      <w:r w:rsidRPr="00FE44C9">
        <w:t xml:space="preserve"> 6.1.1.4, 6.1.1.5, 6.1.1.6 and 6.1.1.3</w:t>
      </w:r>
      <w:r w:rsidR="002F4E06" w:rsidRPr="00FE44C9">
        <w:t xml:space="preserve"> of TS 36.141 [9], and data content of physical channels and signals as defined in subclause 6.1.2 of TS 36.141 [9],</w:t>
      </w:r>
      <w:r w:rsidRPr="00FE44C9">
        <w:t xml:space="preserve"> whilst any remaining carriers from other RAT(s) shall be configured according to a).</w:t>
      </w:r>
    </w:p>
    <w:p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rsidR="00F104DF" w:rsidRPr="00FE44C9" w:rsidRDefault="00F104DF" w:rsidP="00F104DF">
      <w:pPr>
        <w:pStyle w:val="B20"/>
      </w:pPr>
      <w:r w:rsidRPr="00FE44C9">
        <w:t>-</w:t>
      </w:r>
      <w:r w:rsidRPr="00FE44C9">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FE44C9" w:rsidRDefault="00374709" w:rsidP="00F104DF">
      <w:pPr>
        <w:pStyle w:val="B20"/>
        <w:rPr>
          <w:rFonts w:cs="v4.2.0"/>
        </w:rPr>
      </w:pPr>
      <w:r w:rsidRPr="00FE44C9">
        <w:t>-</w:t>
      </w:r>
      <w:r w:rsidRPr="00FE44C9">
        <w:tab/>
        <w:t>For the case that modulation accuracy is measured for NR, the NR carriers shall be configured according to the supported NR-FR1-TM2, NR- FR1-TM2a, NR- FR1-TM3.1, NR- FR1-TM3.1a, NR- FR1-TM3.2 and NR- FR1-TM3.3, as defined in subclause</w:t>
      </w:r>
      <w:r w:rsidR="00094B9A" w:rsidRPr="00FE44C9">
        <w:t>s</w:t>
      </w:r>
      <w:r w:rsidRPr="00FE44C9">
        <w:t xml:space="preserve"> 4.9.2.2.3, 4.9.2.2.4, 4.9.2.2.5, 4.9.2.2.6, 4.9.2.2.7 and 4.9.2.2.8</w:t>
      </w:r>
      <w:r w:rsidR="00094B9A" w:rsidRPr="00FE44C9">
        <w:t xml:space="preserve"> of TS 38.141-1 [26]</w:t>
      </w:r>
      <w:r w:rsidRPr="00FE44C9">
        <w:t xml:space="preserve">, </w:t>
      </w:r>
      <w:r w:rsidR="00094B9A" w:rsidRPr="00FE44C9">
        <w:t xml:space="preserve">and data content of physical channels and signals as defined in subclause 4.9.2.3 of TS 38.141-1 [26], </w:t>
      </w:r>
      <w:r w:rsidRPr="00FE44C9">
        <w:t>whilst any remaining carriers from other RAT(s) shall be configured according to a).</w:t>
      </w:r>
    </w:p>
    <w:p w:rsidR="00B37886" w:rsidRPr="00FE44C9" w:rsidRDefault="00B37886" w:rsidP="00B37886">
      <w:pPr>
        <w:rPr>
          <w:rFonts w:cs="v4.2.0"/>
        </w:rPr>
      </w:pPr>
      <w:r w:rsidRPr="00FE44C9">
        <w:rPr>
          <w:rFonts w:cs="v4.2.0"/>
        </w:rPr>
        <w:lastRenderedPageBreak/>
        <w:t xml:space="preserve">For the test of certain RF requirements </w:t>
      </w:r>
      <w:r w:rsidR="0094346B" w:rsidRPr="00FE44C9">
        <w:rPr>
          <w:rFonts w:cs="v4.2.0"/>
        </w:rPr>
        <w:t>clause</w:t>
      </w:r>
      <w:r w:rsidRPr="00FE44C9">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FE44C9" w:rsidRDefault="00015D5D" w:rsidP="00F311C8">
      <w:pPr>
        <w:pStyle w:val="Heading2"/>
      </w:pPr>
      <w:bookmarkStart w:id="445" w:name="_Toc21097282"/>
      <w:bookmarkStart w:id="446" w:name="_Toc29765166"/>
      <w:bookmarkStart w:id="447" w:name="_Toc37180631"/>
      <w:r w:rsidRPr="00FE44C9">
        <w:t>4.10</w:t>
      </w:r>
      <w:r w:rsidR="00C24412" w:rsidRPr="00FE44C9">
        <w:tab/>
        <w:t>BS c</w:t>
      </w:r>
      <w:r w:rsidR="00636AF4" w:rsidRPr="00FE44C9">
        <w:t>onfigurations</w:t>
      </w:r>
      <w:bookmarkEnd w:id="445"/>
      <w:bookmarkEnd w:id="446"/>
      <w:bookmarkEnd w:id="447"/>
    </w:p>
    <w:p w:rsidR="00F9256D" w:rsidRPr="00FE44C9" w:rsidRDefault="00015D5D" w:rsidP="00F311C8">
      <w:pPr>
        <w:pStyle w:val="Heading3"/>
      </w:pPr>
      <w:bookmarkStart w:id="448" w:name="_Toc21097283"/>
      <w:bookmarkStart w:id="449" w:name="_Toc29765167"/>
      <w:bookmarkStart w:id="450" w:name="_Toc37180632"/>
      <w:r w:rsidRPr="00FE44C9">
        <w:t>4.10</w:t>
      </w:r>
      <w:r w:rsidR="00F9256D" w:rsidRPr="00FE44C9">
        <w:t>.1</w:t>
      </w:r>
      <w:r w:rsidR="00F9256D" w:rsidRPr="00FE44C9">
        <w:tab/>
        <w:t>Transmit configurations</w:t>
      </w:r>
      <w:bookmarkEnd w:id="448"/>
      <w:bookmarkEnd w:id="449"/>
      <w:bookmarkEnd w:id="450"/>
    </w:p>
    <w:p w:rsidR="00F9256D" w:rsidRPr="00FE44C9" w:rsidRDefault="00F9256D" w:rsidP="00F9256D">
      <w:r w:rsidRPr="00FE44C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51" w:name="_MON_1106136882"/>
    <w:bookmarkStart w:id="452" w:name="_MON_1105856707"/>
    <w:bookmarkStart w:id="453" w:name="_MON_1106037551"/>
    <w:bookmarkEnd w:id="451"/>
    <w:bookmarkEnd w:id="452"/>
    <w:bookmarkEnd w:id="453"/>
    <w:bookmarkStart w:id="454" w:name="_MON_1106051040"/>
    <w:bookmarkEnd w:id="454"/>
    <w:p w:rsidR="00F9256D" w:rsidRPr="00FE44C9" w:rsidRDefault="00F9256D" w:rsidP="004C2E88">
      <w:pPr>
        <w:pStyle w:val="TH"/>
      </w:pPr>
      <w:r w:rsidRPr="00FE44C9">
        <w:object w:dxaOrig="8805" w:dyaOrig="2520">
          <v:shape id="_x0000_i1029" type="#_x0000_t75" style="width:441pt;height:126pt" o:ole="" fillcolor="window">
            <v:imagedata r:id="rId18" o:title=""/>
          </v:shape>
          <o:OLEObject Type="Embed" ProgID="Word.Picture.8" ShapeID="_x0000_i1029" DrawAspect="Content" ObjectID="_1647793467" r:id="rId19"/>
        </w:object>
      </w:r>
    </w:p>
    <w:p w:rsidR="00F9256D" w:rsidRPr="00FE44C9" w:rsidRDefault="00F9256D" w:rsidP="0048036E">
      <w:pPr>
        <w:pStyle w:val="TF"/>
      </w:pPr>
      <w:r w:rsidRPr="00FE44C9">
        <w:t xml:space="preserve">Figure </w:t>
      </w:r>
      <w:r w:rsidR="00015D5D" w:rsidRPr="00FE44C9">
        <w:t>4.10</w:t>
      </w:r>
      <w:r w:rsidRPr="00FE44C9">
        <w:t>.1-1: Transmitter test ports</w:t>
      </w:r>
    </w:p>
    <w:p w:rsidR="00F9256D" w:rsidRPr="00FE44C9" w:rsidRDefault="00015D5D" w:rsidP="00F311C8">
      <w:pPr>
        <w:pStyle w:val="Heading4"/>
      </w:pPr>
      <w:bookmarkStart w:id="455" w:name="_Toc21097284"/>
      <w:bookmarkStart w:id="456" w:name="_Toc29765168"/>
      <w:bookmarkStart w:id="457" w:name="_Toc37180633"/>
      <w:r w:rsidRPr="00FE44C9">
        <w:t>4.10</w:t>
      </w:r>
      <w:r w:rsidR="00F9256D" w:rsidRPr="00FE44C9">
        <w:t>.1.1</w:t>
      </w:r>
      <w:r w:rsidR="00F9256D" w:rsidRPr="00FE44C9">
        <w:tab/>
      </w:r>
      <w:r w:rsidR="00534444" w:rsidRPr="00FE44C9">
        <w:t>T</w:t>
      </w:r>
      <w:r w:rsidR="00E17194" w:rsidRPr="00FE44C9">
        <w:t>ransmission with multiple transmitter antenna connectors</w:t>
      </w:r>
      <w:bookmarkEnd w:id="455"/>
      <w:bookmarkEnd w:id="456"/>
      <w:bookmarkEnd w:id="457"/>
    </w:p>
    <w:p w:rsidR="00B42243" w:rsidRPr="00FE44C9" w:rsidRDefault="00F9256D" w:rsidP="00F9256D">
      <w:pPr>
        <w:rPr>
          <w:rFonts w:cs="v4.2.0"/>
        </w:rPr>
      </w:pPr>
      <w:r w:rsidRPr="00FE44C9">
        <w:rPr>
          <w:rFonts w:cs="v4.2.0"/>
        </w:rPr>
        <w:t xml:space="preserve">Unless otherwise stated, for the tests in clause 6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rsidR="00F9256D" w:rsidRPr="00FE44C9" w:rsidRDefault="00015D5D" w:rsidP="00F311C8">
      <w:pPr>
        <w:pStyle w:val="Heading3"/>
      </w:pPr>
      <w:bookmarkStart w:id="458" w:name="_Toc21097285"/>
      <w:bookmarkStart w:id="459" w:name="_Toc29765169"/>
      <w:bookmarkStart w:id="460" w:name="_Toc37180634"/>
      <w:r w:rsidRPr="00FE44C9">
        <w:t>4.10</w:t>
      </w:r>
      <w:r w:rsidR="00F9256D" w:rsidRPr="00FE44C9">
        <w:t>.2</w:t>
      </w:r>
      <w:r w:rsidR="00F9256D" w:rsidRPr="00FE44C9">
        <w:tab/>
        <w:t>Receive configurations</w:t>
      </w:r>
      <w:bookmarkEnd w:id="458"/>
      <w:bookmarkEnd w:id="459"/>
      <w:bookmarkEnd w:id="460"/>
    </w:p>
    <w:p w:rsidR="00F9256D" w:rsidRPr="00FE44C9" w:rsidRDefault="00F9256D" w:rsidP="00F9256D">
      <w:r w:rsidRPr="00FE44C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61" w:name="_MON_1106051095"/>
    <w:bookmarkStart w:id="462" w:name="_MON_1105856815"/>
    <w:bookmarkEnd w:id="461"/>
    <w:bookmarkEnd w:id="462"/>
    <w:bookmarkStart w:id="463" w:name="_MON_1106037602"/>
    <w:bookmarkEnd w:id="463"/>
    <w:p w:rsidR="00F9256D" w:rsidRPr="00FE44C9" w:rsidRDefault="00F9256D" w:rsidP="004C2E88">
      <w:pPr>
        <w:pStyle w:val="TH"/>
      </w:pPr>
      <w:r w:rsidRPr="00FE44C9">
        <w:object w:dxaOrig="8880" w:dyaOrig="2520">
          <v:shape id="_x0000_i1030" type="#_x0000_t75" style="width:444.75pt;height:126pt" o:ole="" fillcolor="window">
            <v:imagedata r:id="rId20" o:title=""/>
          </v:shape>
          <o:OLEObject Type="Embed" ProgID="Word.Picture.8" ShapeID="_x0000_i1030" DrawAspect="Content" ObjectID="_1647793468" r:id="rId21"/>
        </w:object>
      </w:r>
    </w:p>
    <w:p w:rsidR="00F9256D" w:rsidRPr="00FE44C9" w:rsidRDefault="00F9256D" w:rsidP="0048036E">
      <w:pPr>
        <w:pStyle w:val="TF"/>
      </w:pPr>
      <w:r w:rsidRPr="00FE44C9">
        <w:t xml:space="preserve">Figure </w:t>
      </w:r>
      <w:r w:rsidR="00015D5D" w:rsidRPr="00FE44C9">
        <w:t>4.10</w:t>
      </w:r>
      <w:r w:rsidRPr="00FE44C9">
        <w:t>.2-1: Receiver test ports</w:t>
      </w:r>
    </w:p>
    <w:p w:rsidR="00F9256D" w:rsidRPr="00FE44C9" w:rsidRDefault="00015D5D" w:rsidP="00F311C8">
      <w:pPr>
        <w:pStyle w:val="Heading4"/>
      </w:pPr>
      <w:bookmarkStart w:id="464" w:name="_Toc21097286"/>
      <w:bookmarkStart w:id="465" w:name="_Toc29765170"/>
      <w:bookmarkStart w:id="466" w:name="_Toc37180635"/>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464"/>
      <w:bookmarkEnd w:id="465"/>
      <w:bookmarkEnd w:id="466"/>
    </w:p>
    <w:p w:rsidR="00B42243" w:rsidRPr="00FE44C9" w:rsidRDefault="00F9256D" w:rsidP="00F9256D">
      <w:pPr>
        <w:rPr>
          <w:rFonts w:cs="v4.2.0"/>
        </w:rPr>
      </w:pPr>
      <w:r w:rsidRPr="00FE44C9">
        <w:rPr>
          <w:rFonts w:cs="v4.2.0"/>
        </w:rPr>
        <w:t xml:space="preserve">For the tests in clause 7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FE44C9" w:rsidRDefault="00015D5D" w:rsidP="00F311C8">
      <w:pPr>
        <w:pStyle w:val="Heading3"/>
      </w:pPr>
      <w:bookmarkStart w:id="467" w:name="_Toc21097287"/>
      <w:bookmarkStart w:id="468" w:name="_Toc29765171"/>
      <w:bookmarkStart w:id="469" w:name="_Toc37180636"/>
      <w:r w:rsidRPr="00FE44C9">
        <w:t>4.10</w:t>
      </w:r>
      <w:r w:rsidR="00F9256D" w:rsidRPr="00FE44C9">
        <w:t>.3</w:t>
      </w:r>
      <w:r w:rsidR="00F9256D" w:rsidRPr="00FE44C9">
        <w:tab/>
        <w:t>Duplexers</w:t>
      </w:r>
      <w:bookmarkEnd w:id="467"/>
      <w:bookmarkEnd w:id="468"/>
      <w:bookmarkEnd w:id="469"/>
    </w:p>
    <w:p w:rsidR="00E17194" w:rsidRPr="00FE44C9" w:rsidRDefault="00F9256D" w:rsidP="00F9256D">
      <w:r w:rsidRPr="00FE44C9">
        <w:t>The requirements of the present document shall be met with a duplexer fitted, if a duplexer is supplied as part of the BS.</w:t>
      </w:r>
    </w:p>
    <w:p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rsidR="00F9256D" w:rsidRPr="00FE44C9" w:rsidRDefault="00015D5D" w:rsidP="00F311C8">
      <w:pPr>
        <w:pStyle w:val="Heading3"/>
      </w:pPr>
      <w:bookmarkStart w:id="470" w:name="_Toc21097288"/>
      <w:bookmarkStart w:id="471" w:name="_Toc29765172"/>
      <w:bookmarkStart w:id="472" w:name="_Toc37180637"/>
      <w:r w:rsidRPr="00FE44C9">
        <w:t>4.10</w:t>
      </w:r>
      <w:r w:rsidR="00F9256D" w:rsidRPr="00FE44C9">
        <w:t>.4</w:t>
      </w:r>
      <w:r w:rsidR="00F9256D" w:rsidRPr="00FE44C9">
        <w:tab/>
        <w:t>Power supply options</w:t>
      </w:r>
      <w:bookmarkEnd w:id="470"/>
      <w:bookmarkEnd w:id="471"/>
      <w:bookmarkEnd w:id="472"/>
    </w:p>
    <w:p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FE44C9" w:rsidRDefault="00015D5D" w:rsidP="00F311C8">
      <w:pPr>
        <w:pStyle w:val="Heading3"/>
      </w:pPr>
      <w:bookmarkStart w:id="473" w:name="_Toc21097289"/>
      <w:bookmarkStart w:id="474" w:name="_Toc29765173"/>
      <w:bookmarkStart w:id="475" w:name="_Toc37180638"/>
      <w:r w:rsidRPr="00FE44C9">
        <w:t>4.10</w:t>
      </w:r>
      <w:r w:rsidR="00F9256D" w:rsidRPr="00FE44C9">
        <w:t>.5</w:t>
      </w:r>
      <w:r w:rsidR="00F9256D" w:rsidRPr="00FE44C9">
        <w:tab/>
        <w:t>Ancillary RF amplifiers</w:t>
      </w:r>
      <w:bookmarkEnd w:id="473"/>
      <w:bookmarkEnd w:id="474"/>
      <w:bookmarkEnd w:id="475"/>
    </w:p>
    <w:p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FE44C9">
        <w:trPr>
          <w:cantSplit/>
          <w:jc w:val="center"/>
        </w:trPr>
        <w:tc>
          <w:tcPr>
            <w:tcW w:w="1188" w:type="dxa"/>
            <w:vMerge w:val="restart"/>
            <w:tcBorders>
              <w:top w:val="single" w:sz="6" w:space="0" w:color="auto"/>
              <w:left w:val="single" w:sz="6" w:space="0" w:color="auto"/>
            </w:tcBorders>
          </w:tcPr>
          <w:p w:rsidR="008C22CD" w:rsidRPr="00FE44C9" w:rsidRDefault="008C22CD" w:rsidP="00D5192A">
            <w:pPr>
              <w:pStyle w:val="TAH"/>
              <w:rPr>
                <w:rFonts w:cs="v4.2.0"/>
                <w:lang w:eastAsia="en-US"/>
              </w:rPr>
            </w:pPr>
            <w:r w:rsidRPr="00FE44C9">
              <w:rPr>
                <w:rFonts w:cs="v4.2.0"/>
                <w:lang w:eastAsia="en-US"/>
              </w:rPr>
              <w:t>Receiver Tests</w:t>
            </w:r>
          </w:p>
        </w:tc>
        <w:tc>
          <w:tcPr>
            <w:tcW w:w="1559" w:type="dxa"/>
            <w:tcBorders>
              <w:top w:val="single" w:sz="6" w:space="0" w:color="auto"/>
            </w:tcBorders>
          </w:tcPr>
          <w:p w:rsidR="008C22CD" w:rsidRPr="00FE44C9" w:rsidRDefault="008C22CD" w:rsidP="00D5192A">
            <w:pPr>
              <w:pStyle w:val="TAH"/>
              <w:rPr>
                <w:rFonts w:cs="v4.2.0"/>
                <w:lang w:eastAsia="en-US"/>
              </w:rPr>
            </w:pPr>
            <w:r w:rsidRPr="00FE44C9">
              <w:rPr>
                <w:rFonts w:cs="v4.2.0"/>
                <w:lang w:eastAsia="en-US"/>
              </w:rPr>
              <w:t>Subclause</w:t>
            </w:r>
          </w:p>
        </w:tc>
        <w:tc>
          <w:tcPr>
            <w:tcW w:w="1985" w:type="dxa"/>
            <w:tcBorders>
              <w:top w:val="single" w:sz="6" w:space="0" w:color="auto"/>
            </w:tcBorders>
          </w:tcPr>
          <w:p w:rsidR="008C22CD" w:rsidRPr="00FE44C9" w:rsidRDefault="008C22CD"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rsidR="008C22CD" w:rsidRPr="00FE44C9" w:rsidRDefault="008C22CD"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FE44C9" w:rsidRDefault="008C22CD" w:rsidP="00D5192A">
            <w:pPr>
              <w:pStyle w:val="TAH"/>
              <w:rPr>
                <w:rFonts w:cs="v4.2.0"/>
                <w:lang w:eastAsia="en-US"/>
              </w:rPr>
            </w:pPr>
            <w:r w:rsidRPr="00FE44C9">
              <w:rPr>
                <w:rFonts w:cs="v4.2.0"/>
                <w:lang w:eastAsia="en-US"/>
              </w:rPr>
              <w:t>TX/RX amplifiers combined (Note)</w:t>
            </w:r>
          </w:p>
        </w:tc>
      </w:tr>
      <w:tr w:rsidR="00DE3E0B" w:rsidRPr="00FE44C9">
        <w:trPr>
          <w:cantSplit/>
          <w:jc w:val="center"/>
        </w:trPr>
        <w:tc>
          <w:tcPr>
            <w:tcW w:w="1188" w:type="dxa"/>
            <w:vMerge/>
            <w:tcBorders>
              <w:left w:val="single" w:sz="6" w:space="0" w:color="auto"/>
            </w:tcBorders>
          </w:tcPr>
          <w:p w:rsidR="008C22CD" w:rsidRPr="00FE44C9" w:rsidRDefault="008C22CD" w:rsidP="00D5192A">
            <w:pPr>
              <w:pStyle w:val="TAH"/>
              <w:rPr>
                <w:rFonts w:cs="v4.2.0"/>
                <w:lang w:eastAsia="en-US"/>
              </w:rPr>
            </w:pPr>
          </w:p>
        </w:tc>
        <w:tc>
          <w:tcPr>
            <w:tcW w:w="1559" w:type="dxa"/>
          </w:tcPr>
          <w:p w:rsidR="008C22CD" w:rsidRPr="00FE44C9" w:rsidRDefault="008C22CD" w:rsidP="00D5192A">
            <w:pPr>
              <w:pStyle w:val="TAC"/>
              <w:rPr>
                <w:rFonts w:cs="v4.2.0"/>
                <w:lang w:eastAsia="en-US"/>
              </w:rPr>
            </w:pPr>
            <w:r w:rsidRPr="00FE44C9">
              <w:rPr>
                <w:rFonts w:cs="v4.2.0"/>
                <w:lang w:eastAsia="en-US"/>
              </w:rPr>
              <w:t>7.2</w:t>
            </w:r>
          </w:p>
        </w:tc>
        <w:tc>
          <w:tcPr>
            <w:tcW w:w="1985" w:type="dxa"/>
          </w:tcPr>
          <w:p w:rsidR="008C22CD" w:rsidRPr="00FE44C9" w:rsidRDefault="008C22CD" w:rsidP="00D5192A">
            <w:pPr>
              <w:pStyle w:val="TAC"/>
              <w:rPr>
                <w:rFonts w:ascii="Helvetica" w:hAnsi="Helvetica" w:cs="v4.2.0"/>
                <w:caps/>
                <w:lang w:eastAsia="en-US"/>
              </w:rPr>
            </w:pPr>
          </w:p>
        </w:tc>
        <w:tc>
          <w:tcPr>
            <w:tcW w:w="1843" w:type="dxa"/>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trPr>
          <w:cantSplit/>
          <w:jc w:val="center"/>
        </w:trPr>
        <w:tc>
          <w:tcPr>
            <w:tcW w:w="1188" w:type="dxa"/>
            <w:vMerge/>
            <w:tcBorders>
              <w:left w:val="single" w:sz="6" w:space="0" w:color="auto"/>
            </w:tcBorders>
          </w:tcPr>
          <w:p w:rsidR="008C22CD" w:rsidRPr="00FE44C9" w:rsidRDefault="008C22CD" w:rsidP="00D5192A">
            <w:pPr>
              <w:pStyle w:val="TAH"/>
              <w:rPr>
                <w:rFonts w:cs="v4.2.0"/>
                <w:lang w:eastAsia="en-US"/>
              </w:rPr>
            </w:pPr>
          </w:p>
        </w:tc>
        <w:tc>
          <w:tcPr>
            <w:tcW w:w="1559" w:type="dxa"/>
          </w:tcPr>
          <w:p w:rsidR="008C22CD" w:rsidRPr="00FE44C9" w:rsidRDefault="00A07B05" w:rsidP="00D5192A">
            <w:pPr>
              <w:pStyle w:val="TAC"/>
              <w:rPr>
                <w:rFonts w:cs="v4.2.0"/>
                <w:lang w:eastAsia="en-US"/>
              </w:rPr>
            </w:pPr>
            <w:r w:rsidRPr="00FE44C9">
              <w:rPr>
                <w:rFonts w:cs="v4.2.0"/>
                <w:lang w:eastAsia="en-US"/>
              </w:rPr>
              <w:t>7.4</w:t>
            </w:r>
          </w:p>
        </w:tc>
        <w:tc>
          <w:tcPr>
            <w:tcW w:w="1985" w:type="dxa"/>
          </w:tcPr>
          <w:p w:rsidR="008C22CD" w:rsidRPr="00FE44C9" w:rsidRDefault="008C22CD" w:rsidP="00D5192A">
            <w:pPr>
              <w:pStyle w:val="TAC"/>
              <w:rPr>
                <w:rFonts w:ascii="Helvetica" w:hAnsi="Helvetica" w:cs="v4.2.0"/>
                <w:caps/>
                <w:lang w:eastAsia="en-US"/>
              </w:rPr>
            </w:pPr>
          </w:p>
        </w:tc>
        <w:tc>
          <w:tcPr>
            <w:tcW w:w="1843" w:type="dxa"/>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trPr>
          <w:cantSplit/>
          <w:jc w:val="center"/>
        </w:trPr>
        <w:tc>
          <w:tcPr>
            <w:tcW w:w="1188" w:type="dxa"/>
            <w:vMerge/>
            <w:tcBorders>
              <w:left w:val="single" w:sz="6" w:space="0" w:color="auto"/>
            </w:tcBorders>
          </w:tcPr>
          <w:p w:rsidR="008C22CD" w:rsidRPr="00FE44C9" w:rsidRDefault="008C22CD" w:rsidP="00D5192A">
            <w:pPr>
              <w:pStyle w:val="TAH"/>
              <w:rPr>
                <w:rFonts w:cs="v4.2.0"/>
                <w:lang w:eastAsia="en-US"/>
              </w:rPr>
            </w:pPr>
          </w:p>
        </w:tc>
        <w:tc>
          <w:tcPr>
            <w:tcW w:w="1559" w:type="dxa"/>
          </w:tcPr>
          <w:p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5</w:t>
            </w:r>
          </w:p>
        </w:tc>
        <w:tc>
          <w:tcPr>
            <w:tcW w:w="1985" w:type="dxa"/>
          </w:tcPr>
          <w:p w:rsidR="008C22CD" w:rsidRPr="00FE44C9" w:rsidRDefault="008C22CD" w:rsidP="00D5192A">
            <w:pPr>
              <w:pStyle w:val="TAC"/>
              <w:rPr>
                <w:rFonts w:ascii="Helvetica" w:hAnsi="Helvetica" w:cs="v4.2.0"/>
                <w:caps/>
                <w:lang w:eastAsia="en-US"/>
              </w:rPr>
            </w:pPr>
          </w:p>
        </w:tc>
        <w:tc>
          <w:tcPr>
            <w:tcW w:w="1843" w:type="dxa"/>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trPr>
          <w:cantSplit/>
          <w:jc w:val="center"/>
        </w:trPr>
        <w:tc>
          <w:tcPr>
            <w:tcW w:w="1188" w:type="dxa"/>
            <w:vMerge/>
            <w:tcBorders>
              <w:left w:val="single" w:sz="6" w:space="0" w:color="auto"/>
            </w:tcBorders>
          </w:tcPr>
          <w:p w:rsidR="008C22CD" w:rsidRPr="00FE44C9" w:rsidRDefault="008C22CD" w:rsidP="00D5192A">
            <w:pPr>
              <w:pStyle w:val="TAH"/>
              <w:rPr>
                <w:rFonts w:cs="v4.2.0"/>
                <w:lang w:eastAsia="en-US"/>
              </w:rPr>
            </w:pPr>
          </w:p>
        </w:tc>
        <w:tc>
          <w:tcPr>
            <w:tcW w:w="1559" w:type="dxa"/>
            <w:tcBorders>
              <w:bottom w:val="nil"/>
            </w:tcBorders>
          </w:tcPr>
          <w:p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6</w:t>
            </w:r>
          </w:p>
        </w:tc>
        <w:tc>
          <w:tcPr>
            <w:tcW w:w="1985" w:type="dxa"/>
            <w:tcBorders>
              <w:bottom w:val="nil"/>
            </w:tcBorders>
          </w:tcPr>
          <w:p w:rsidR="008C22CD" w:rsidRPr="00FE44C9" w:rsidRDefault="008C22CD" w:rsidP="00D5192A">
            <w:pPr>
              <w:pStyle w:val="TAC"/>
              <w:rPr>
                <w:rFonts w:ascii="Helvetica" w:hAnsi="Helvetica" w:cs="v4.2.0"/>
                <w:caps/>
                <w:lang w:eastAsia="en-US"/>
              </w:rPr>
            </w:pPr>
          </w:p>
        </w:tc>
        <w:tc>
          <w:tcPr>
            <w:tcW w:w="1843" w:type="dxa"/>
            <w:tcBorders>
              <w:bottom w:val="nil"/>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trPr>
          <w:cantSplit/>
          <w:jc w:val="center"/>
        </w:trPr>
        <w:tc>
          <w:tcPr>
            <w:tcW w:w="1188" w:type="dxa"/>
            <w:vMerge/>
            <w:tcBorders>
              <w:left w:val="single" w:sz="6" w:space="0" w:color="auto"/>
              <w:bottom w:val="single" w:sz="6" w:space="0" w:color="auto"/>
            </w:tcBorders>
          </w:tcPr>
          <w:p w:rsidR="008C22CD" w:rsidRPr="00FE44C9"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p>
        </w:tc>
      </w:tr>
      <w:tr w:rsidR="00DE3E0B" w:rsidRPr="00FE44C9">
        <w:trPr>
          <w:cantSplit/>
          <w:jc w:val="center"/>
        </w:trPr>
        <w:tc>
          <w:tcPr>
            <w:tcW w:w="1188" w:type="dxa"/>
            <w:vMerge w:val="restart"/>
            <w:tcBorders>
              <w:top w:val="single" w:sz="6" w:space="0" w:color="auto"/>
              <w:left w:val="single" w:sz="6" w:space="0" w:color="auto"/>
              <w:right w:val="nil"/>
            </w:tcBorders>
          </w:tcPr>
          <w:p w:rsidR="008C22CD" w:rsidRPr="00FE44C9" w:rsidRDefault="008C22CD"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FE44C9" w:rsidRDefault="008C22CD"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trPr>
          <w:cantSplit/>
          <w:jc w:val="center"/>
        </w:trPr>
        <w:tc>
          <w:tcPr>
            <w:tcW w:w="1188" w:type="dxa"/>
            <w:vMerge/>
            <w:tcBorders>
              <w:left w:val="single" w:sz="6" w:space="0" w:color="auto"/>
            </w:tcBorders>
          </w:tcPr>
          <w:p w:rsidR="008C22CD" w:rsidRPr="00FE44C9" w:rsidRDefault="008C22CD" w:rsidP="00D5192A">
            <w:pPr>
              <w:pStyle w:val="TAH"/>
              <w:rPr>
                <w:rFonts w:cs="v4.2.0"/>
                <w:lang w:eastAsia="en-US"/>
              </w:rPr>
            </w:pPr>
          </w:p>
        </w:tc>
        <w:tc>
          <w:tcPr>
            <w:tcW w:w="1559" w:type="dxa"/>
            <w:tcBorders>
              <w:top w:val="nil"/>
            </w:tcBorders>
          </w:tcPr>
          <w:p w:rsidR="008C22CD" w:rsidRPr="00FE44C9" w:rsidRDefault="008C22CD" w:rsidP="00D5192A">
            <w:pPr>
              <w:pStyle w:val="TAC"/>
              <w:rPr>
                <w:rFonts w:cs="v4.2.0"/>
                <w:lang w:eastAsia="en-US"/>
              </w:rPr>
            </w:pPr>
            <w:r w:rsidRPr="00FE44C9">
              <w:rPr>
                <w:rFonts w:cs="v4.2.0"/>
                <w:lang w:eastAsia="en-US"/>
              </w:rPr>
              <w:t>6.6.1</w:t>
            </w:r>
          </w:p>
        </w:tc>
        <w:tc>
          <w:tcPr>
            <w:tcW w:w="1985" w:type="dxa"/>
            <w:tcBorders>
              <w:top w:val="nil"/>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rsidR="008C22CD" w:rsidRPr="00FE44C9"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trPr>
          <w:cantSplit/>
          <w:jc w:val="center"/>
        </w:trPr>
        <w:tc>
          <w:tcPr>
            <w:tcW w:w="1188" w:type="dxa"/>
            <w:vMerge/>
            <w:tcBorders>
              <w:left w:val="single" w:sz="6" w:space="0" w:color="auto"/>
            </w:tcBorders>
          </w:tcPr>
          <w:p w:rsidR="00A07B05" w:rsidRPr="00FE44C9" w:rsidRDefault="00A07B05" w:rsidP="00D5192A">
            <w:pPr>
              <w:pStyle w:val="TAH"/>
              <w:rPr>
                <w:rFonts w:cs="v4.2.0"/>
                <w:lang w:eastAsia="en-US"/>
              </w:rPr>
            </w:pPr>
          </w:p>
        </w:tc>
        <w:tc>
          <w:tcPr>
            <w:tcW w:w="1559" w:type="dxa"/>
            <w:tcBorders>
              <w:top w:val="nil"/>
            </w:tcBorders>
          </w:tcPr>
          <w:p w:rsidR="00A07B05" w:rsidRPr="00FE44C9" w:rsidRDefault="00A07B05" w:rsidP="00D5192A">
            <w:pPr>
              <w:pStyle w:val="TAC"/>
              <w:rPr>
                <w:rFonts w:cs="v4.2.0"/>
                <w:lang w:eastAsia="en-US"/>
              </w:rPr>
            </w:pPr>
            <w:r w:rsidRPr="00FE44C9">
              <w:rPr>
                <w:rFonts w:cs="v4.2.0"/>
                <w:lang w:eastAsia="en-US"/>
              </w:rPr>
              <w:t>6.6.2</w:t>
            </w:r>
          </w:p>
        </w:tc>
        <w:tc>
          <w:tcPr>
            <w:tcW w:w="1985" w:type="dxa"/>
            <w:tcBorders>
              <w:top w:val="nil"/>
            </w:tcBorders>
          </w:tcPr>
          <w:p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rsidR="00A07B05" w:rsidRPr="00FE44C9"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trPr>
          <w:cantSplit/>
          <w:jc w:val="center"/>
        </w:trPr>
        <w:tc>
          <w:tcPr>
            <w:tcW w:w="1188" w:type="dxa"/>
            <w:vMerge/>
            <w:tcBorders>
              <w:left w:val="single" w:sz="6" w:space="0" w:color="auto"/>
            </w:tcBorders>
          </w:tcPr>
          <w:p w:rsidR="008C22CD" w:rsidRPr="00FE44C9" w:rsidRDefault="008C22CD" w:rsidP="00D5192A">
            <w:pPr>
              <w:pStyle w:val="TAH"/>
              <w:rPr>
                <w:rFonts w:cs="v4.2.0"/>
                <w:lang w:eastAsia="en-US"/>
              </w:rPr>
            </w:pPr>
          </w:p>
        </w:tc>
        <w:tc>
          <w:tcPr>
            <w:tcW w:w="1559" w:type="dxa"/>
          </w:tcPr>
          <w:p w:rsidR="008C22CD" w:rsidRPr="00FE44C9" w:rsidRDefault="008C22CD" w:rsidP="00D5192A">
            <w:pPr>
              <w:pStyle w:val="TAC"/>
              <w:rPr>
                <w:rFonts w:cs="v4.2.0"/>
                <w:lang w:eastAsia="en-US"/>
              </w:rPr>
            </w:pPr>
            <w:r w:rsidRPr="00FE44C9">
              <w:rPr>
                <w:rFonts w:cs="v4.2.0"/>
                <w:lang w:eastAsia="en-US"/>
              </w:rPr>
              <w:t>6.6.</w:t>
            </w:r>
            <w:r w:rsidR="00A07B05" w:rsidRPr="00FE44C9">
              <w:rPr>
                <w:rFonts w:cs="v4.2.0"/>
                <w:lang w:eastAsia="en-US"/>
              </w:rPr>
              <w:t>3</w:t>
            </w:r>
          </w:p>
        </w:tc>
        <w:tc>
          <w:tcPr>
            <w:tcW w:w="1985" w:type="dxa"/>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trPr>
          <w:cantSplit/>
          <w:jc w:val="center"/>
        </w:trPr>
        <w:tc>
          <w:tcPr>
            <w:tcW w:w="1188" w:type="dxa"/>
            <w:vMerge/>
            <w:tcBorders>
              <w:left w:val="single" w:sz="6" w:space="0" w:color="auto"/>
            </w:tcBorders>
          </w:tcPr>
          <w:p w:rsidR="008C22CD" w:rsidRPr="00FE44C9" w:rsidRDefault="008C22CD" w:rsidP="00D5192A">
            <w:pPr>
              <w:pStyle w:val="TAH"/>
              <w:rPr>
                <w:rFonts w:cs="v4.2.0"/>
                <w:lang w:eastAsia="en-US"/>
              </w:rPr>
            </w:pPr>
          </w:p>
        </w:tc>
        <w:tc>
          <w:tcPr>
            <w:tcW w:w="1559" w:type="dxa"/>
            <w:tcBorders>
              <w:bottom w:val="nil"/>
            </w:tcBorders>
          </w:tcPr>
          <w:p w:rsidR="008C22CD" w:rsidRPr="00FE44C9" w:rsidRDefault="008C22CD" w:rsidP="00D5192A">
            <w:pPr>
              <w:pStyle w:val="TAC"/>
              <w:rPr>
                <w:rFonts w:cs="v4.2.0"/>
                <w:lang w:eastAsia="en-US"/>
              </w:rPr>
            </w:pPr>
            <w:r w:rsidRPr="00FE44C9">
              <w:rPr>
                <w:rFonts w:cs="v4.2.0"/>
                <w:lang w:eastAsia="en-US"/>
              </w:rPr>
              <w:t>6.6.4</w:t>
            </w:r>
          </w:p>
        </w:tc>
        <w:tc>
          <w:tcPr>
            <w:tcW w:w="1985" w:type="dxa"/>
            <w:tcBorders>
              <w:bottom w:val="nil"/>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8C22CD" w:rsidRPr="00FE44C9">
        <w:trPr>
          <w:cantSplit/>
          <w:trHeight w:val="332"/>
          <w:jc w:val="center"/>
        </w:trPr>
        <w:tc>
          <w:tcPr>
            <w:tcW w:w="1188" w:type="dxa"/>
            <w:vMerge/>
            <w:tcBorders>
              <w:left w:val="single" w:sz="6" w:space="0" w:color="auto"/>
              <w:bottom w:val="single" w:sz="6" w:space="0" w:color="auto"/>
            </w:tcBorders>
          </w:tcPr>
          <w:p w:rsidR="008C22CD" w:rsidRPr="00FE44C9" w:rsidRDefault="008C22CD" w:rsidP="00D5192A">
            <w:pPr>
              <w:pStyle w:val="TAH"/>
              <w:rPr>
                <w:rFonts w:cs="v4.2.0"/>
                <w:lang w:eastAsia="en-US"/>
              </w:rPr>
            </w:pPr>
          </w:p>
        </w:tc>
        <w:tc>
          <w:tcPr>
            <w:tcW w:w="1559" w:type="dxa"/>
            <w:tcBorders>
              <w:bottom w:val="single" w:sz="6" w:space="0" w:color="auto"/>
            </w:tcBorders>
          </w:tcPr>
          <w:p w:rsidR="008C22CD" w:rsidRPr="00FE44C9" w:rsidRDefault="008C22CD" w:rsidP="00D5192A">
            <w:pPr>
              <w:pStyle w:val="TAC"/>
              <w:rPr>
                <w:rFonts w:cs="v4.2.0"/>
                <w:lang w:eastAsia="en-US"/>
              </w:rPr>
            </w:pPr>
            <w:r w:rsidRPr="00FE44C9">
              <w:rPr>
                <w:rFonts w:cs="v4.2.0"/>
                <w:lang w:eastAsia="en-US"/>
              </w:rPr>
              <w:t>6.7</w:t>
            </w:r>
          </w:p>
        </w:tc>
        <w:tc>
          <w:tcPr>
            <w:tcW w:w="1985" w:type="dxa"/>
            <w:tcBorders>
              <w:bottom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bl>
    <w:p w:rsidR="008C22CD" w:rsidRPr="00FE44C9" w:rsidRDefault="008C22CD" w:rsidP="008C22CD">
      <w:pPr>
        <w:rPr>
          <w:rFonts w:cs="v4.2.0"/>
        </w:rPr>
      </w:pPr>
    </w:p>
    <w:p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rsidR="008C22CD" w:rsidRPr="00FE44C9" w:rsidRDefault="008C22CD" w:rsidP="008C22CD">
      <w:r w:rsidRPr="00FE44C9">
        <w:lastRenderedPageBreak/>
        <w:t>In test according to subclauses 6.2 and 7.2 highest applicable attenuation value is applied.</w:t>
      </w:r>
    </w:p>
    <w:p w:rsidR="00F9256D" w:rsidRPr="00FE44C9" w:rsidRDefault="00015D5D" w:rsidP="00F311C8">
      <w:pPr>
        <w:pStyle w:val="Heading3"/>
      </w:pPr>
      <w:bookmarkStart w:id="476" w:name="_Toc21097290"/>
      <w:bookmarkStart w:id="477" w:name="_Toc29765174"/>
      <w:bookmarkStart w:id="478" w:name="_Toc37180639"/>
      <w:r w:rsidRPr="00FE44C9">
        <w:t>4.10</w:t>
      </w:r>
      <w:r w:rsidR="00F9256D" w:rsidRPr="00FE44C9">
        <w:t>.6</w:t>
      </w:r>
      <w:r w:rsidR="00F9256D" w:rsidRPr="00FE44C9">
        <w:tab/>
        <w:t>BS with integrated Iuant BS modem</w:t>
      </w:r>
      <w:bookmarkEnd w:id="476"/>
      <w:bookmarkEnd w:id="477"/>
      <w:bookmarkEnd w:id="478"/>
    </w:p>
    <w:p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FE44C9" w:rsidRDefault="00015D5D" w:rsidP="00F311C8">
      <w:pPr>
        <w:pStyle w:val="Heading3"/>
      </w:pPr>
      <w:bookmarkStart w:id="479" w:name="_Toc21097291"/>
      <w:bookmarkStart w:id="480" w:name="_Toc29765175"/>
      <w:bookmarkStart w:id="481" w:name="_Toc37180640"/>
      <w:r w:rsidRPr="00FE44C9">
        <w:t>4.10</w:t>
      </w:r>
      <w:r w:rsidR="00F9256D" w:rsidRPr="00FE44C9">
        <w:t>.7</w:t>
      </w:r>
      <w:r w:rsidR="00F9256D" w:rsidRPr="00FE44C9">
        <w:tab/>
        <w:t>BS using antenna arrays</w:t>
      </w:r>
      <w:bookmarkEnd w:id="479"/>
      <w:bookmarkEnd w:id="480"/>
      <w:bookmarkEnd w:id="481"/>
    </w:p>
    <w:p w:rsidR="00F9256D" w:rsidRPr="00FE44C9" w:rsidRDefault="00F9256D" w:rsidP="00F9256D">
      <w:r w:rsidRPr="00FE44C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FE44C9">
        <w:rPr>
          <w:i/>
          <w:iCs/>
        </w:rPr>
        <w:t xml:space="preserve"> </w:t>
      </w:r>
    </w:p>
    <w:p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rsidR="008C22CD" w:rsidRPr="00FE44C9" w:rsidRDefault="008C22CD" w:rsidP="008C22CD">
      <w:r w:rsidRPr="00FE44C9">
        <w:rPr>
          <w:rFonts w:cs="v4.2.0"/>
        </w:rPr>
        <w:t>In case of diversity or spatial multiplexing, multiple antennas are not considered as an antenna array.</w:t>
      </w:r>
    </w:p>
    <w:p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FE44C9" w:rsidRDefault="008C22CD" w:rsidP="008C22CD">
      <w:pPr>
        <w:rPr>
          <w:rFonts w:cs="v4.2.0"/>
        </w:rPr>
      </w:pPr>
      <w:r w:rsidRPr="00FE44C9">
        <w:rPr>
          <w:rFonts w:cs="v4.2.0"/>
        </w:rPr>
        <w:t>For conformance testing of such a BS, the following procedure may be used.</w:t>
      </w:r>
    </w:p>
    <w:p w:rsidR="00F9256D" w:rsidRPr="00FE44C9" w:rsidRDefault="00015D5D" w:rsidP="00F311C8">
      <w:pPr>
        <w:pStyle w:val="Heading4"/>
      </w:pPr>
      <w:bookmarkStart w:id="482" w:name="_Toc21097292"/>
      <w:bookmarkStart w:id="483" w:name="_Toc29765176"/>
      <w:bookmarkStart w:id="484" w:name="_Toc37180641"/>
      <w:r w:rsidRPr="00FE44C9">
        <w:t>4.10</w:t>
      </w:r>
      <w:r w:rsidR="00F9256D" w:rsidRPr="00FE44C9">
        <w:t>.7.1</w:t>
      </w:r>
      <w:r w:rsidR="00F9256D" w:rsidRPr="00FE44C9">
        <w:tab/>
        <w:t>Receiver tests</w:t>
      </w:r>
      <w:bookmarkEnd w:id="482"/>
      <w:bookmarkEnd w:id="483"/>
      <w:bookmarkEnd w:id="484"/>
    </w:p>
    <w:p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rsidR="00F9256D" w:rsidRPr="00FE44C9" w:rsidRDefault="00F9256D" w:rsidP="00F9256D">
      <w:r w:rsidRPr="00FE44C9">
        <w:t xml:space="preserve">An example of a suitable test configuration is shown in figure </w:t>
      </w:r>
      <w:r w:rsidR="00015D5D" w:rsidRPr="00FE44C9">
        <w:t>4.10</w:t>
      </w:r>
      <w:r w:rsidRPr="00FE44C9">
        <w:t>.7.1-1.</w:t>
      </w:r>
    </w:p>
    <w:bookmarkStart w:id="485" w:name="_MON_1383985414"/>
    <w:bookmarkStart w:id="486" w:name="_MON_1378799470"/>
    <w:bookmarkStart w:id="487" w:name="_MON_1378814151"/>
    <w:bookmarkEnd w:id="485"/>
    <w:bookmarkEnd w:id="486"/>
    <w:bookmarkEnd w:id="487"/>
    <w:bookmarkStart w:id="488" w:name="_MON_1380699930"/>
    <w:bookmarkEnd w:id="488"/>
    <w:p w:rsidR="008C74F0" w:rsidRPr="00FE44C9" w:rsidRDefault="008C74F0" w:rsidP="008C74F0">
      <w:pPr>
        <w:pStyle w:val="TH"/>
      </w:pPr>
      <w:r w:rsidRPr="00FE44C9">
        <w:object w:dxaOrig="9025" w:dyaOrig="2842">
          <v:shape id="_x0000_i1031" type="#_x0000_t75" style="width:392.25pt;height:123.75pt" o:ole="">
            <v:imagedata r:id="rId22" o:title=""/>
          </v:shape>
          <o:OLEObject Type="Embed" ProgID="Word.Picture.8" ShapeID="_x0000_i1031" DrawAspect="Content" ObjectID="_1647793469" r:id="rId23"/>
        </w:object>
      </w:r>
    </w:p>
    <w:p w:rsidR="00F9256D" w:rsidRPr="00FE44C9" w:rsidRDefault="00F9256D" w:rsidP="0048036E">
      <w:pPr>
        <w:pStyle w:val="TF"/>
      </w:pPr>
      <w:r w:rsidRPr="00FE44C9">
        <w:t xml:space="preserve">Figure </w:t>
      </w:r>
      <w:r w:rsidR="00015D5D" w:rsidRPr="00FE44C9">
        <w:t>4.10</w:t>
      </w:r>
      <w:r w:rsidRPr="00FE44C9">
        <w:t>.7.1-1: Receiver test set-up</w:t>
      </w:r>
    </w:p>
    <w:p w:rsidR="00F9256D" w:rsidRPr="00FE44C9" w:rsidRDefault="00F9256D" w:rsidP="00F9256D">
      <w:r w:rsidRPr="00FE44C9">
        <w:t>For spurious emissions from the receiver antenna connector, the test may be performed separately for each receiver antenna connector.</w:t>
      </w:r>
    </w:p>
    <w:p w:rsidR="00F9256D" w:rsidRPr="00FE44C9" w:rsidRDefault="00015D5D" w:rsidP="00F311C8">
      <w:pPr>
        <w:pStyle w:val="Heading4"/>
      </w:pPr>
      <w:bookmarkStart w:id="489" w:name="_Toc21097293"/>
      <w:bookmarkStart w:id="490" w:name="_Toc29765177"/>
      <w:bookmarkStart w:id="491" w:name="_Toc37180642"/>
      <w:r w:rsidRPr="00FE44C9">
        <w:t>4.10</w:t>
      </w:r>
      <w:r w:rsidR="00F9256D" w:rsidRPr="00FE44C9">
        <w:t>.7.2</w:t>
      </w:r>
      <w:r w:rsidR="00F9256D" w:rsidRPr="00FE44C9">
        <w:tab/>
        <w:t>Transmitter tests</w:t>
      </w:r>
      <w:bookmarkEnd w:id="489"/>
      <w:bookmarkEnd w:id="490"/>
      <w:bookmarkEnd w:id="491"/>
    </w:p>
    <w:p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FE44C9" w:rsidRDefault="00F9256D" w:rsidP="00F9256D">
      <w:r w:rsidRPr="00FE44C9">
        <w:t xml:space="preserve">An example of a suitable test configuration is shown in figure </w:t>
      </w:r>
      <w:r w:rsidR="00015D5D" w:rsidRPr="00FE44C9">
        <w:t>4.10</w:t>
      </w:r>
      <w:r w:rsidRPr="00FE44C9">
        <w:t>.7.2-1.</w:t>
      </w:r>
    </w:p>
    <w:bookmarkStart w:id="492" w:name="_MON_1520073873"/>
    <w:bookmarkEnd w:id="492"/>
    <w:p w:rsidR="008C74F0" w:rsidRPr="00FE44C9" w:rsidRDefault="008C74F0" w:rsidP="008C74F0">
      <w:pPr>
        <w:pStyle w:val="TH"/>
      </w:pPr>
      <w:r w:rsidRPr="00FE44C9">
        <w:object w:dxaOrig="9462" w:dyaOrig="3280">
          <v:shape id="_x0000_i1032" type="#_x0000_t75" style="width:411.75pt;height:143.25pt" o:ole="">
            <v:imagedata r:id="rId24" o:title=""/>
          </v:shape>
          <o:OLEObject Type="Embed" ProgID="Word.Picture.8" ShapeID="_x0000_i1032" DrawAspect="Content" ObjectID="_1647793470" r:id="rId25"/>
        </w:object>
      </w:r>
    </w:p>
    <w:p w:rsidR="00F9256D" w:rsidRPr="00FE44C9" w:rsidRDefault="00F9256D" w:rsidP="0048036E">
      <w:pPr>
        <w:pStyle w:val="TF"/>
      </w:pPr>
      <w:r w:rsidRPr="00FE44C9">
        <w:t xml:space="preserve">Figure </w:t>
      </w:r>
      <w:r w:rsidR="00015D5D" w:rsidRPr="00FE44C9">
        <w:t>4.10</w:t>
      </w:r>
      <w:r w:rsidRPr="00FE44C9">
        <w:t>.7.2-1: Transmitter test set-up</w:t>
      </w:r>
    </w:p>
    <w:p w:rsidR="00F9256D" w:rsidRPr="00FE44C9" w:rsidRDefault="00F9256D" w:rsidP="00F9256D">
      <w:r w:rsidRPr="00FE44C9">
        <w:t>For Intermodulation attenuation, the test may be performed separately for each transmitter antenna connector.</w:t>
      </w:r>
    </w:p>
    <w:p w:rsidR="00922DAC" w:rsidRPr="00FE44C9" w:rsidRDefault="00015D5D" w:rsidP="00F311C8">
      <w:pPr>
        <w:pStyle w:val="Heading2"/>
      </w:pPr>
      <w:bookmarkStart w:id="493" w:name="_Toc21097294"/>
      <w:bookmarkStart w:id="494" w:name="_Toc29765178"/>
      <w:bookmarkStart w:id="495" w:name="_Toc37180643"/>
      <w:r w:rsidRPr="00FE44C9">
        <w:t>4.11</w:t>
      </w:r>
      <w:r w:rsidR="00922DAC" w:rsidRPr="00FE44C9">
        <w:tab/>
        <w:t>Format and interpretation of tests</w:t>
      </w:r>
      <w:bookmarkEnd w:id="493"/>
      <w:bookmarkEnd w:id="494"/>
      <w:bookmarkEnd w:id="495"/>
    </w:p>
    <w:p w:rsidR="00050AFD" w:rsidRPr="00FE44C9" w:rsidRDefault="00050AFD" w:rsidP="00050AFD">
      <w:pPr>
        <w:rPr>
          <w:rFonts w:cs="v4.2.0"/>
        </w:rPr>
      </w:pPr>
      <w:r w:rsidRPr="00FE44C9">
        <w:rPr>
          <w:rFonts w:cs="v4.2.0"/>
        </w:rPr>
        <w:t>Each test in the following clauses has a standard format:</w:t>
      </w:r>
    </w:p>
    <w:p w:rsidR="00050AFD" w:rsidRPr="00FE44C9" w:rsidRDefault="00050AFD" w:rsidP="00050AFD">
      <w:pPr>
        <w:rPr>
          <w:b/>
        </w:rPr>
      </w:pPr>
      <w:r w:rsidRPr="00FE44C9">
        <w:rPr>
          <w:b/>
        </w:rPr>
        <w:t>X</w:t>
      </w:r>
      <w:r w:rsidRPr="00FE44C9">
        <w:rPr>
          <w:b/>
        </w:rPr>
        <w:tab/>
        <w:t>Title</w:t>
      </w:r>
    </w:p>
    <w:p w:rsidR="00050AFD" w:rsidRPr="00FE44C9" w:rsidRDefault="00050AFD" w:rsidP="00050AFD">
      <w:pPr>
        <w:rPr>
          <w:b/>
        </w:rPr>
      </w:pPr>
      <w:r w:rsidRPr="00FE44C9">
        <w:t>All tests are applicable to all equipment within the scope of the present document, unless otherwise stated.</w:t>
      </w:r>
    </w:p>
    <w:p w:rsidR="00050AFD" w:rsidRPr="00FE44C9" w:rsidRDefault="00050AFD" w:rsidP="0048036E">
      <w:pPr>
        <w:rPr>
          <w:b/>
        </w:rPr>
      </w:pPr>
      <w:r w:rsidRPr="00FE44C9">
        <w:rPr>
          <w:b/>
        </w:rPr>
        <w:t>X.1</w:t>
      </w:r>
      <w:r w:rsidRPr="00FE44C9">
        <w:rPr>
          <w:b/>
        </w:rPr>
        <w:tab/>
        <w:t>Definition and applicability</w:t>
      </w:r>
    </w:p>
    <w:p w:rsidR="00050AFD" w:rsidRPr="00FE44C9" w:rsidRDefault="00050AFD" w:rsidP="00050AFD">
      <w:r w:rsidRPr="00FE44C9">
        <w:t>This subclause gives the general definition of the parameter under consideration and specifies whether the test is applicable to all equipment or only to a certain subset. Required manufacturer declarations may be included here.</w:t>
      </w:r>
    </w:p>
    <w:p w:rsidR="00050AFD" w:rsidRPr="00FE44C9" w:rsidRDefault="00050AFD" w:rsidP="00050AFD">
      <w:pPr>
        <w:rPr>
          <w:b/>
        </w:rPr>
      </w:pPr>
      <w:r w:rsidRPr="00FE44C9">
        <w:rPr>
          <w:b/>
        </w:rPr>
        <w:t>X.2</w:t>
      </w:r>
      <w:r w:rsidRPr="00FE44C9">
        <w:rPr>
          <w:b/>
        </w:rPr>
        <w:tab/>
      </w:r>
      <w:r w:rsidR="00DB7FF2" w:rsidRPr="00FE44C9">
        <w:rPr>
          <w:b/>
        </w:rPr>
        <w:t>Minimum requirement</w:t>
      </w:r>
    </w:p>
    <w:p w:rsidR="00050AFD" w:rsidRPr="00FE44C9" w:rsidRDefault="00050AFD" w:rsidP="00050AFD">
      <w:r w:rsidRPr="00FE44C9">
        <w:t xml:space="preserve">This subclause contains the reference to the subclause to the 3GPP reference (or core) specification which defines the </w:t>
      </w:r>
      <w:r w:rsidR="00DB7FF2" w:rsidRPr="00FE44C9">
        <w:t>minimum requirement</w:t>
      </w:r>
      <w:r w:rsidRPr="00FE44C9">
        <w:t>.</w:t>
      </w:r>
    </w:p>
    <w:p w:rsidR="00050AFD" w:rsidRPr="00FE44C9" w:rsidRDefault="00C24412" w:rsidP="0048036E">
      <w:pPr>
        <w:rPr>
          <w:b/>
        </w:rPr>
      </w:pPr>
      <w:r w:rsidRPr="00FE44C9">
        <w:rPr>
          <w:b/>
        </w:rPr>
        <w:t>X.3</w:t>
      </w:r>
      <w:r w:rsidRPr="00FE44C9">
        <w:rPr>
          <w:b/>
        </w:rPr>
        <w:tab/>
        <w:t>Test p</w:t>
      </w:r>
      <w:r w:rsidR="00050AFD" w:rsidRPr="00FE44C9">
        <w:rPr>
          <w:b/>
        </w:rPr>
        <w:t>urpose</w:t>
      </w:r>
    </w:p>
    <w:p w:rsidR="00050AFD" w:rsidRPr="00FE44C9" w:rsidRDefault="00050AFD" w:rsidP="00050AFD">
      <w:r w:rsidRPr="00FE44C9">
        <w:t>This subclause defines the purpose of the test.</w:t>
      </w:r>
    </w:p>
    <w:p w:rsidR="00050AFD" w:rsidRPr="00FE44C9" w:rsidRDefault="00050AFD" w:rsidP="00050AFD">
      <w:pPr>
        <w:rPr>
          <w:b/>
        </w:rPr>
      </w:pPr>
      <w:r w:rsidRPr="00FE44C9">
        <w:rPr>
          <w:b/>
        </w:rPr>
        <w:t>X.4</w:t>
      </w:r>
      <w:r w:rsidRPr="00FE44C9">
        <w:rPr>
          <w:b/>
        </w:rPr>
        <w:tab/>
        <w:t>Method of test</w:t>
      </w:r>
    </w:p>
    <w:p w:rsidR="00050AFD" w:rsidRPr="00FE44C9" w:rsidRDefault="00050AFD" w:rsidP="0048036E">
      <w:pPr>
        <w:rPr>
          <w:b/>
        </w:rPr>
      </w:pPr>
      <w:r w:rsidRPr="00FE44C9">
        <w:rPr>
          <w:b/>
        </w:rPr>
        <w:t>X.4.1</w:t>
      </w:r>
      <w:r w:rsidRPr="00FE44C9">
        <w:rPr>
          <w:b/>
        </w:rPr>
        <w:tab/>
        <w:t>Initial conditions</w:t>
      </w:r>
    </w:p>
    <w:p w:rsidR="00050AFD" w:rsidRPr="00FE44C9" w:rsidRDefault="00050AFD" w:rsidP="00050AFD">
      <w:r w:rsidRPr="00FE44C9">
        <w:t>This subclause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FE44C9" w:rsidRDefault="00050AFD" w:rsidP="00050AFD">
      <w:pPr>
        <w:rPr>
          <w:b/>
        </w:rPr>
      </w:pPr>
      <w:r w:rsidRPr="00FE44C9">
        <w:rPr>
          <w:b/>
        </w:rPr>
        <w:t>X.4.2</w:t>
      </w:r>
      <w:r w:rsidRPr="00FE44C9">
        <w:rPr>
          <w:b/>
        </w:rPr>
        <w:tab/>
        <w:t>Procedure</w:t>
      </w:r>
    </w:p>
    <w:p w:rsidR="00050AFD" w:rsidRPr="00FE44C9" w:rsidRDefault="00050AFD" w:rsidP="00050AFD">
      <w:r w:rsidRPr="00FE44C9">
        <w:t>This subclause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FE44C9" w:rsidRDefault="00050AFD" w:rsidP="0048036E">
      <w:pPr>
        <w:rPr>
          <w:b/>
        </w:rPr>
      </w:pPr>
      <w:r w:rsidRPr="00FE44C9">
        <w:rPr>
          <w:b/>
        </w:rPr>
        <w:t>X.5</w:t>
      </w:r>
      <w:r w:rsidRPr="00FE44C9">
        <w:rPr>
          <w:b/>
        </w:rPr>
        <w:tab/>
      </w:r>
      <w:r w:rsidR="00DB7FF2" w:rsidRPr="00FE44C9">
        <w:rPr>
          <w:b/>
        </w:rPr>
        <w:t>Test requirement</w:t>
      </w:r>
    </w:p>
    <w:p w:rsidR="00050AFD" w:rsidRPr="00FE44C9" w:rsidRDefault="00050AFD" w:rsidP="00050AFD">
      <w:r w:rsidRPr="00FE44C9">
        <w:t>This subclause defines the pass/fail criteria for the equipment under test. See subclause 4.1.3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FE44C9" w:rsidRDefault="00717662" w:rsidP="00F311C8">
      <w:pPr>
        <w:pStyle w:val="Heading2"/>
      </w:pPr>
      <w:bookmarkStart w:id="496" w:name="_Toc21097295"/>
      <w:bookmarkStart w:id="497" w:name="_Toc29765179"/>
      <w:bookmarkStart w:id="498" w:name="_Toc37180644"/>
      <w:r w:rsidRPr="00FE44C9">
        <w:lastRenderedPageBreak/>
        <w:t>4.</w:t>
      </w:r>
      <w:r w:rsidRPr="00FE44C9">
        <w:rPr>
          <w:lang w:eastAsia="zh-CN"/>
        </w:rPr>
        <w:t>12</w:t>
      </w:r>
      <w:r w:rsidRPr="00FE44C9">
        <w:tab/>
        <w:t>Requirements for BS capable of multi-band operation</w:t>
      </w:r>
      <w:bookmarkEnd w:id="496"/>
      <w:bookmarkEnd w:id="497"/>
      <w:bookmarkEnd w:id="498"/>
    </w:p>
    <w:p w:rsidR="00374709" w:rsidRPr="00FE44C9" w:rsidRDefault="00717662" w:rsidP="00717662">
      <w:r w:rsidRPr="00FE44C9">
        <w:t>For BS capable of multi-band operation</w:t>
      </w:r>
      <w:r w:rsidR="00374709" w:rsidRPr="00FE44C9">
        <w:t xml:space="preserve"> (for NR this refers to BS type 1-C with a multi-band connector)</w:t>
      </w:r>
      <w:r w:rsidRPr="00FE44C9">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rsidR="004379D2" w:rsidRPr="00FE44C9" w:rsidRDefault="004379D2" w:rsidP="00F311C8">
      <w:pPr>
        <w:pStyle w:val="Heading2"/>
        <w:rPr>
          <w:lang w:eastAsia="zh-CN"/>
        </w:rPr>
      </w:pPr>
      <w:bookmarkStart w:id="499" w:name="_Toc21097296"/>
      <w:bookmarkStart w:id="500" w:name="_Toc29765180"/>
      <w:bookmarkStart w:id="501" w:name="_Toc37180645"/>
      <w:r w:rsidRPr="00FE44C9">
        <w:t>4.1</w:t>
      </w:r>
      <w:r w:rsidRPr="00FE44C9">
        <w:rPr>
          <w:lang w:eastAsia="zh-CN"/>
        </w:rPr>
        <w:t>3</w:t>
      </w:r>
      <w:r w:rsidRPr="00FE44C9">
        <w:tab/>
        <w:t>Tests for BS capable of multi-band operation with three or more bands</w:t>
      </w:r>
      <w:bookmarkEnd w:id="499"/>
      <w:bookmarkEnd w:id="500"/>
      <w:bookmarkEnd w:id="501"/>
    </w:p>
    <w:p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rsidR="004379D2" w:rsidRPr="00FE44C9" w:rsidRDefault="004379D2" w:rsidP="004379D2">
      <w:pPr>
        <w:pStyle w:val="B10"/>
      </w:pPr>
      <w:r w:rsidRPr="00FE44C9">
        <w:t>1)</w:t>
      </w:r>
      <w:r w:rsidRPr="00FE44C9">
        <w:tab/>
        <w:t>The supported multi-band combination covering the widest radio bandwidth should be tested.</w:t>
      </w:r>
    </w:p>
    <w:p w:rsidR="004379D2" w:rsidRPr="00FE44C9" w:rsidRDefault="004379D2" w:rsidP="004379D2">
      <w:pPr>
        <w:pStyle w:val="B10"/>
      </w:pPr>
      <w:r w:rsidRPr="00FE44C9">
        <w:t>2)</w:t>
      </w:r>
      <w:r w:rsidRPr="00FE44C9">
        <w:tab/>
        <w:t>Among the remaining supported multi-band combinations, the following ones should also be tested:</w:t>
      </w:r>
    </w:p>
    <w:p w:rsidR="004379D2" w:rsidRPr="00FE44C9" w:rsidRDefault="004379D2" w:rsidP="004379D2">
      <w:pPr>
        <w:pStyle w:val="B20"/>
      </w:pPr>
      <w:r w:rsidRPr="00FE44C9">
        <w:t>-</w:t>
      </w:r>
      <w:r w:rsidRPr="00FE44C9">
        <w:tab/>
        <w:t>Those with a larger rated total output power (per band or per band combination).</w:t>
      </w:r>
    </w:p>
    <w:p w:rsidR="004379D2" w:rsidRPr="00FE44C9" w:rsidRDefault="004379D2" w:rsidP="004379D2">
      <w:pPr>
        <w:pStyle w:val="B20"/>
      </w:pPr>
      <w:r w:rsidRPr="00FE44C9">
        <w:t>-</w:t>
      </w:r>
      <w:r w:rsidRPr="00FE44C9">
        <w:tab/>
        <w:t>Those with a larger total number of supported carriers (per band or per band combination).</w:t>
      </w:r>
    </w:p>
    <w:p w:rsidR="00F32A9A" w:rsidRPr="00FE44C9" w:rsidRDefault="004379D2" w:rsidP="004379D2">
      <w:pPr>
        <w:pStyle w:val="B20"/>
      </w:pPr>
      <w:r w:rsidRPr="00FE44C9">
        <w:t>-</w:t>
      </w:r>
      <w:r w:rsidRPr="00FE44C9">
        <w:tab/>
        <w:t>Those with a larger Maximum Base Station RF Bandwidth (per band).</w:t>
      </w:r>
    </w:p>
    <w:p w:rsidR="00A26C61" w:rsidRPr="00FE44C9" w:rsidRDefault="00A26C61" w:rsidP="00F311C8">
      <w:pPr>
        <w:pStyle w:val="Heading1"/>
      </w:pPr>
      <w:bookmarkStart w:id="502" w:name="_Toc21097297"/>
      <w:bookmarkStart w:id="503" w:name="_Toc29765181"/>
      <w:bookmarkStart w:id="504" w:name="_Toc37180646"/>
      <w:r w:rsidRPr="00FE44C9">
        <w:t>5</w:t>
      </w:r>
      <w:r w:rsidRPr="00FE44C9">
        <w:tab/>
        <w:t>Applicability of requirements</w:t>
      </w:r>
      <w:r w:rsidR="00AB57F0" w:rsidRPr="00FE44C9">
        <w:t xml:space="preserve"> and test configurations</w:t>
      </w:r>
      <w:bookmarkEnd w:id="502"/>
      <w:bookmarkEnd w:id="503"/>
      <w:bookmarkEnd w:id="504"/>
    </w:p>
    <w:p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requirements listed in the tables may not be mandatory or they may apply only regionally. This is further specified for each requirement in clause 6 and 7, and in Table 4.3-1.</w:t>
      </w:r>
    </w:p>
    <w:p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 </w:t>
      </w:r>
    </w:p>
    <w:p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(TS 25.141)</w:t>
      </w:r>
      <w:r w:rsidR="00ED1D11" w:rsidRPr="00FE44C9">
        <w:t>"</w:t>
      </w:r>
      <w:r w:rsidRPr="00FE44C9">
        <w:rPr>
          <w:snapToGrid w:val="0"/>
        </w:rPr>
        <w:t xml:space="preserve">, </w:t>
      </w:r>
      <w:r w:rsidR="00ED1D11" w:rsidRPr="00FE44C9">
        <w:t>"</w:t>
      </w:r>
      <w:r w:rsidRPr="00FE44C9">
        <w:rPr>
          <w:snapToGrid w:val="0"/>
        </w:rPr>
        <w:t>(TS 25.142)</w:t>
      </w:r>
      <w:r w:rsidR="00ED1D11" w:rsidRPr="00FE44C9">
        <w:t>"</w:t>
      </w:r>
      <w:r w:rsidR="00ED1D11" w:rsidRPr="00FE44C9">
        <w:rPr>
          <w:snapToGrid w:val="0"/>
        </w:rPr>
        <w:t xml:space="preserve">, </w:t>
      </w:r>
      <w:r w:rsidR="00ED1D11" w:rsidRPr="00FE44C9">
        <w:t>"</w:t>
      </w:r>
      <w:r w:rsidR="00ED1D11" w:rsidRPr="00FE44C9">
        <w:rPr>
          <w:snapToGrid w:val="0"/>
        </w:rPr>
        <w:t>(TS 36.141)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(TS 51.021)</w:t>
      </w:r>
      <w:r w:rsidR="00ED1D11" w:rsidRPr="00FE44C9">
        <w:t>"</w:t>
      </w:r>
      <w:r w:rsidR="000A17E8" w:rsidRPr="00FE44C9">
        <w:t xml:space="preserve"> or "(TS 38.141-1)"</w:t>
      </w:r>
      <w:r w:rsidRPr="00FE44C9">
        <w:rPr>
          <w:snapToGrid w:val="0"/>
        </w:rPr>
        <w:t>. In this case the following shall apply:</w:t>
      </w:r>
    </w:p>
    <w:p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clause 4.9.2. For some RF requirements this comprises a </w:t>
      </w:r>
      <w:r w:rsidRPr="00FE44C9">
        <w:t xml:space="preserve">mandatory </w:t>
      </w:r>
      <w:r w:rsidRPr="00FE44C9">
        <w:rPr>
          <w:snapToGrid w:val="0"/>
        </w:rPr>
        <w:t>test case in addition to a test case using the MSR test configurations defined in clause 4.8.</w:t>
      </w:r>
    </w:p>
    <w:p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94346B" w:rsidRPr="00FE44C9">
        <w:rPr>
          <w:snapToGrid w:val="0"/>
        </w:rPr>
        <w:t>clause</w:t>
      </w:r>
      <w:r w:rsidRPr="00FE44C9">
        <w:rPr>
          <w:snapToGrid w:val="0"/>
        </w:rPr>
        <w:t xml:space="preserve"> 4.1):</w:t>
      </w:r>
    </w:p>
    <w:p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rsidR="00385A68" w:rsidRPr="00FE44C9" w:rsidRDefault="00385A68" w:rsidP="00385A68">
      <w:pPr>
        <w:pStyle w:val="B20"/>
        <w:rPr>
          <w:snapToGrid w:val="0"/>
        </w:rPr>
      </w:pPr>
      <w:r w:rsidRPr="00FE44C9">
        <w:rPr>
          <w:snapToGrid w:val="0"/>
        </w:rPr>
        <w:t>-</w:t>
      </w:r>
      <w:r w:rsidRPr="00FE44C9">
        <w:rPr>
          <w:snapToGrid w:val="0"/>
        </w:rPr>
        <w:tab/>
        <w:t xml:space="preserve">Test Tolerances are defined in the respective referred test specification. </w:t>
      </w:r>
    </w:p>
    <w:p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s declarations according to subclause 4.7.2 are not identical for contiguous and non-contiguous operation, the parameters for contiguous operation shall be used for the test in the single RAT test specification.</w:t>
      </w:r>
    </w:p>
    <w:p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rsidR="00AB57F0" w:rsidRPr="00FE44C9" w:rsidRDefault="00C24412" w:rsidP="00F311C8">
      <w:pPr>
        <w:pStyle w:val="Heading2"/>
      </w:pPr>
      <w:bookmarkStart w:id="505" w:name="_Toc21097298"/>
      <w:bookmarkStart w:id="506" w:name="_Toc29765182"/>
      <w:bookmarkStart w:id="507" w:name="_Toc37180647"/>
      <w:r w:rsidRPr="00FE44C9">
        <w:lastRenderedPageBreak/>
        <w:t>5.1</w:t>
      </w:r>
      <w:r w:rsidRPr="00FE44C9">
        <w:tab/>
        <w:t>Multi-RAT capable Base S</w:t>
      </w:r>
      <w:r w:rsidR="00AB57F0" w:rsidRPr="00FE44C9">
        <w:t>tations</w:t>
      </w:r>
      <w:bookmarkEnd w:id="505"/>
      <w:bookmarkEnd w:id="506"/>
      <w:bookmarkEnd w:id="507"/>
      <w:r w:rsidR="00AB57F0" w:rsidRPr="00FE44C9">
        <w:t xml:space="preserve"> </w:t>
      </w:r>
    </w:p>
    <w:p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rsidTr="00E46DAC">
        <w:trPr>
          <w:tblHeader/>
          <w:jc w:val="center"/>
        </w:trPr>
        <w:tc>
          <w:tcPr>
            <w:tcW w:w="1788" w:type="dxa"/>
          </w:tcPr>
          <w:p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rsidR="002F6EF4" w:rsidRPr="00FE44C9" w:rsidRDefault="00E46DAC" w:rsidP="002F6EF4">
            <w:pPr>
              <w:pStyle w:val="TAH"/>
              <w:rPr>
                <w:rFonts w:cs="Arial"/>
                <w:lang w:val="sv-FI" w:eastAsia="en-US"/>
              </w:rPr>
            </w:pPr>
            <w:r w:rsidRPr="00FE44C9">
              <w:rPr>
                <w:rFonts w:cs="Arial"/>
                <w:lang w:val="sv-FI" w:eastAsia="en-US"/>
              </w:rPr>
              <w:t xml:space="preserve">UTRA + E-UTRA </w:t>
            </w:r>
          </w:p>
          <w:p w:rsidR="002F6EF4" w:rsidRPr="00FE44C9" w:rsidRDefault="002F6EF4" w:rsidP="002F6EF4">
            <w:pPr>
              <w:pStyle w:val="TAH"/>
              <w:rPr>
                <w:rFonts w:cs="Arial"/>
                <w:b w:val="0"/>
                <w:bCs/>
                <w:szCs w:val="18"/>
                <w:lang w:val="sv-FI" w:eastAsia="ja-JP"/>
              </w:rPr>
            </w:pPr>
            <w:r w:rsidRPr="00FE44C9">
              <w:rPr>
                <w:rFonts w:cs="Arial"/>
                <w:bCs/>
                <w:szCs w:val="18"/>
                <w:lang w:val="sv-FI" w:eastAsia="ja-JP"/>
              </w:rPr>
              <w:t>NB-IoT in-band***,</w:t>
            </w:r>
            <w:r w:rsidRPr="00FE44C9">
              <w:rPr>
                <w:rFonts w:cs="Arial"/>
                <w:b w:val="0"/>
                <w:bCs/>
                <w:szCs w:val="18"/>
                <w:lang w:val="sv-FI" w:eastAsia="ja-JP"/>
              </w:rPr>
              <w:t xml:space="preserve"> </w:t>
            </w:r>
          </w:p>
          <w:p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3)</w:t>
            </w:r>
          </w:p>
        </w:tc>
        <w:tc>
          <w:tcPr>
            <w:tcW w:w="1278" w:type="dxa"/>
            <w:vAlign w:val="center"/>
          </w:tcPr>
          <w:p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rsidR="00E46DAC" w:rsidRPr="00FE44C9" w:rsidRDefault="00E46DAC" w:rsidP="00AB57F0">
            <w:pPr>
              <w:pStyle w:val="TAH"/>
              <w:rPr>
                <w:rFonts w:cs="Arial"/>
                <w:lang w:val="sv-FI" w:eastAsia="en-US"/>
              </w:rPr>
            </w:pPr>
            <w:r w:rsidRPr="00FE44C9">
              <w:rPr>
                <w:rFonts w:cs="Arial"/>
                <w:lang w:val="sv-FI" w:eastAsia="en-US"/>
              </w:rPr>
              <w:t xml:space="preserve">GSM + </w:t>
            </w:r>
          </w:p>
          <w:p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 </w:t>
            </w:r>
          </w:p>
          <w:p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5)</w:t>
            </w:r>
          </w:p>
        </w:tc>
        <w:tc>
          <w:tcPr>
            <w:tcW w:w="1460" w:type="dxa"/>
            <w:vAlign w:val="center"/>
          </w:tcPr>
          <w:p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rsidR="002F6EF4" w:rsidRPr="00FE44C9" w:rsidRDefault="00E46DAC" w:rsidP="002F6EF4">
            <w:pPr>
              <w:pStyle w:val="TAH"/>
              <w:rPr>
                <w:rFonts w:cs="Arial"/>
                <w:bCs/>
                <w:szCs w:val="18"/>
                <w:lang w:val="sv-FI" w:eastAsia="ja-JP"/>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r w:rsidR="002F6EF4" w:rsidRPr="00FE44C9">
              <w:rPr>
                <w:rFonts w:cs="Arial"/>
                <w:bCs/>
                <w:szCs w:val="18"/>
                <w:lang w:val="sv-FI" w:eastAsia="ja-JP"/>
              </w:rPr>
              <w:t xml:space="preserve"> </w:t>
            </w:r>
          </w:p>
          <w:p w:rsidR="002F6EF4" w:rsidRPr="00FE44C9" w:rsidRDefault="002F6EF4" w:rsidP="002F6EF4">
            <w:pPr>
              <w:pStyle w:val="TAH"/>
              <w:rPr>
                <w:rFonts w:cs="Arial"/>
                <w:bCs/>
                <w:szCs w:val="18"/>
                <w:lang w:eastAsia="ja-JP"/>
              </w:rPr>
            </w:pPr>
            <w:r w:rsidRPr="00FE44C9">
              <w:rPr>
                <w:rFonts w:cs="Arial"/>
                <w:bCs/>
                <w:szCs w:val="18"/>
                <w:lang w:eastAsia="ja-JP"/>
              </w:rPr>
              <w:t xml:space="preserve">NB-IoT in-band***, </w:t>
            </w:r>
          </w:p>
          <w:p w:rsidR="00E46DAC" w:rsidRPr="00FE44C9" w:rsidRDefault="002F6EF4" w:rsidP="002F6EF4">
            <w:pPr>
              <w:pStyle w:val="TAH"/>
            </w:pPr>
            <w:r w:rsidRPr="00FE44C9">
              <w:rPr>
                <w:rFonts w:cs="Arial"/>
                <w:bCs/>
                <w:szCs w:val="18"/>
                <w:lang w:eastAsia="ja-JP"/>
              </w:rPr>
              <w:t>NB-IoT guard band****</w:t>
            </w:r>
          </w:p>
          <w:p w:rsidR="00E46DAC" w:rsidRPr="00FE44C9" w:rsidRDefault="00E46DAC" w:rsidP="00E46DAC">
            <w:pPr>
              <w:pStyle w:val="TAH"/>
              <w:rPr>
                <w:rFonts w:cs="Arial"/>
                <w:lang w:eastAsia="en-US"/>
              </w:rPr>
            </w:pPr>
            <w:r w:rsidRPr="00FE44C9">
              <w:rPr>
                <w:rFonts w:cs="Arial"/>
              </w:rPr>
              <w:t>(CS7)</w:t>
            </w:r>
          </w:p>
        </w:tc>
      </w:tr>
      <w:tr w:rsidR="00DE3E0B" w:rsidRPr="00FE44C9" w:rsidTr="00E46DAC">
        <w:trPr>
          <w:tblHeader/>
          <w:jc w:val="center"/>
        </w:trPr>
        <w:tc>
          <w:tcPr>
            <w:tcW w:w="1788" w:type="dxa"/>
          </w:tcPr>
          <w:p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rsidR="00E46DAC" w:rsidRPr="00FE44C9" w:rsidRDefault="00E46DAC" w:rsidP="00E46DAC">
            <w:pPr>
              <w:pStyle w:val="TAH"/>
              <w:rPr>
                <w:rFonts w:cs="Arial"/>
                <w:lang w:eastAsia="en-US"/>
              </w:rPr>
            </w:pPr>
            <w:r w:rsidRPr="00FE44C9">
              <w:rPr>
                <w:rFonts w:cs="Arial"/>
                <w:lang w:eastAsia="en-US"/>
              </w:rPr>
              <w:t>BC2</w:t>
            </w:r>
          </w:p>
        </w:tc>
      </w:tr>
      <w:tr w:rsidR="00DE3E0B" w:rsidRPr="00FE44C9" w:rsidTr="00E46DAC">
        <w:trPr>
          <w:jc w:val="center"/>
        </w:trPr>
        <w:tc>
          <w:tcPr>
            <w:tcW w:w="1788" w:type="dxa"/>
          </w:tcPr>
          <w:p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w:t>
            </w:r>
          </w:p>
        </w:tc>
      </w:tr>
      <w:tr w:rsidR="00DE3E0B" w:rsidRPr="00FE44C9" w:rsidTr="00E46DAC">
        <w:trPr>
          <w:jc w:val="center"/>
        </w:trPr>
        <w:tc>
          <w:tcPr>
            <w:tcW w:w="1788" w:type="dxa"/>
          </w:tcPr>
          <w:p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E46DAC" w:rsidRPr="00FE44C9" w:rsidRDefault="00E46DAC" w:rsidP="00546BDF">
            <w:pPr>
              <w:pStyle w:val="TAL"/>
              <w:rPr>
                <w:rFonts w:cs="Arial"/>
                <w:lang w:eastAsia="en-US"/>
              </w:rPr>
            </w:pPr>
            <w:r w:rsidRPr="00FE44C9">
              <w:rPr>
                <w:rFonts w:cs="Arial"/>
                <w:lang w:eastAsia="en-US"/>
              </w:rPr>
              <w:t>CNC: TC3a</w:t>
            </w:r>
          </w:p>
          <w:p w:rsidR="002F6EF4" w:rsidRPr="00FE44C9" w:rsidRDefault="00E46DAC"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E46DAC"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E46DAC" w:rsidRPr="00FE44C9" w:rsidRDefault="00282F6D" w:rsidP="00282F6D">
            <w:pPr>
              <w:pStyle w:val="TAL"/>
              <w:rPr>
                <w:rFonts w:cs="Arial"/>
                <w:lang w:val="sv-FI" w:eastAsia="en-US"/>
              </w:rPr>
            </w:pPr>
            <w:r w:rsidRPr="00FE44C9">
              <w:rPr>
                <w:rFonts w:cs="Arial"/>
                <w:lang w:val="sv-SE"/>
              </w:rPr>
              <w:t>NG: TC19</w:t>
            </w:r>
          </w:p>
        </w:tc>
        <w:tc>
          <w:tcPr>
            <w:tcW w:w="1278" w:type="dxa"/>
          </w:tcPr>
          <w:p w:rsidR="00E46DAC" w:rsidRPr="00FE44C9" w:rsidRDefault="00E46DAC" w:rsidP="00546BDF">
            <w:pPr>
              <w:pStyle w:val="TAL"/>
              <w:rPr>
                <w:rFonts w:cs="Arial"/>
                <w:lang w:eastAsia="en-US"/>
              </w:rPr>
            </w:pPr>
            <w:r w:rsidRPr="00FE44C9">
              <w:rPr>
                <w:rFonts w:cs="Arial"/>
                <w:lang w:eastAsia="en-US"/>
              </w:rPr>
              <w:t>C: TC4a</w:t>
            </w:r>
          </w:p>
          <w:p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rsidR="00E46DAC" w:rsidRPr="00FE44C9" w:rsidRDefault="00E46DAC" w:rsidP="00546BDF">
            <w:pPr>
              <w:pStyle w:val="TAL"/>
              <w:rPr>
                <w:rFonts w:cs="Arial"/>
                <w:lang w:eastAsia="en-US"/>
              </w:rPr>
            </w:pPr>
            <w:r w:rsidRPr="00FE44C9">
              <w:rPr>
                <w:rFonts w:cs="Arial"/>
                <w:lang w:eastAsia="en-US"/>
              </w:rPr>
              <w:t>C: TC4b</w:t>
            </w:r>
          </w:p>
          <w:p w:rsidR="002F6EF4" w:rsidRPr="00FE44C9" w:rsidRDefault="00E46DAC" w:rsidP="002F6EF4">
            <w:pPr>
              <w:pStyle w:val="TAL"/>
              <w:rPr>
                <w:rFonts w:cs="Arial"/>
                <w:lang w:eastAsia="en-US"/>
              </w:rPr>
            </w:pPr>
            <w:r w:rsidRPr="00FE44C9">
              <w:rPr>
                <w:rFonts w:cs="Arial"/>
                <w:lang w:eastAsia="en-US"/>
              </w:rPr>
              <w:t>CNC: TC4b</w:t>
            </w:r>
            <w:r w:rsidRPr="00FE44C9">
              <w:rPr>
                <w:rFonts w:cs="Arial"/>
                <w:lang w:eastAsia="en-US"/>
              </w:rPr>
              <w:br/>
              <w:t>C/NC: TC4b, NTC4b</w:t>
            </w:r>
          </w:p>
          <w:p w:rsidR="002F6EF4" w:rsidRPr="00FE44C9" w:rsidRDefault="002F6EF4" w:rsidP="002F6EF4">
            <w:pPr>
              <w:pStyle w:val="TAL"/>
              <w:rPr>
                <w:rFonts w:cs="Arial"/>
                <w:lang w:eastAsia="en-US"/>
              </w:rPr>
            </w:pPr>
            <w:r w:rsidRPr="00FE44C9">
              <w:rPr>
                <w:rFonts w:cs="Arial"/>
                <w:lang w:eastAsia="en-US"/>
              </w:rPr>
              <w:t>NI: TC15</w:t>
            </w:r>
          </w:p>
          <w:p w:rsidR="00E46DAC" w:rsidRPr="00FE44C9" w:rsidRDefault="002F6EF4" w:rsidP="002F6EF4">
            <w:pPr>
              <w:pStyle w:val="TAL"/>
              <w:rPr>
                <w:rFonts w:cs="Arial"/>
                <w:lang w:eastAsia="en-US"/>
              </w:rPr>
            </w:pPr>
            <w:r w:rsidRPr="00FE44C9">
              <w:rPr>
                <w:rFonts w:cs="Arial"/>
                <w:lang w:eastAsia="en-US"/>
              </w:rPr>
              <w:t>NG: TC18</w:t>
            </w:r>
          </w:p>
        </w:tc>
        <w:tc>
          <w:tcPr>
            <w:tcW w:w="1460" w:type="dxa"/>
          </w:tcPr>
          <w:p w:rsidR="00E46DAC" w:rsidRPr="00FE44C9" w:rsidRDefault="00E46DAC" w:rsidP="00546BDF">
            <w:pPr>
              <w:pStyle w:val="TAL"/>
              <w:rPr>
                <w:rFonts w:cs="Arial"/>
                <w:lang w:eastAsia="en-US"/>
              </w:rPr>
            </w:pPr>
            <w:r w:rsidRPr="00FE44C9">
              <w:rPr>
                <w:rFonts w:cs="Arial"/>
                <w:lang w:eastAsia="en-US"/>
              </w:rPr>
              <w:t>C: TC4c</w:t>
            </w:r>
          </w:p>
          <w:p w:rsidR="00E46DAC" w:rsidRPr="00FE44C9" w:rsidRDefault="00E46DAC" w:rsidP="00546BDF">
            <w:pPr>
              <w:pStyle w:val="TAL"/>
              <w:rPr>
                <w:rFonts w:cs="Arial"/>
                <w:lang w:eastAsia="en-US"/>
              </w:rPr>
            </w:pPr>
            <w:r w:rsidRPr="00FE44C9">
              <w:rPr>
                <w:rFonts w:cs="Arial"/>
                <w:lang w:eastAsia="en-US"/>
              </w:rPr>
              <w:t>CNC: TC4c</w:t>
            </w:r>
            <w:r w:rsidRPr="00FE44C9">
              <w:rPr>
                <w:rFonts w:cs="Arial"/>
                <w:lang w:eastAsia="en-US"/>
              </w:rPr>
              <w:br/>
              <w:t>C/NC: TC4c, NTC4c</w:t>
            </w:r>
          </w:p>
        </w:tc>
        <w:tc>
          <w:tcPr>
            <w:tcW w:w="1460" w:type="dxa"/>
          </w:tcPr>
          <w:p w:rsidR="00E46DAC" w:rsidRPr="00FE44C9" w:rsidRDefault="00E46DAC" w:rsidP="00E46DAC">
            <w:pPr>
              <w:keepNext/>
              <w:keepLines/>
              <w:spacing w:after="0"/>
              <w:rPr>
                <w:rFonts w:ascii="Arial" w:hAnsi="Arial"/>
                <w:sz w:val="18"/>
              </w:rPr>
            </w:pPr>
            <w:r w:rsidRPr="00FE44C9">
              <w:rPr>
                <w:rFonts w:ascii="Arial" w:hAnsi="Arial"/>
                <w:sz w:val="18"/>
              </w:rPr>
              <w:t>C: TC4a*, TC4b, TC3a*</w:t>
            </w:r>
          </w:p>
          <w:p w:rsidR="00E46DAC" w:rsidRPr="00FE44C9" w:rsidRDefault="00E46DAC" w:rsidP="00E46DAC">
            <w:pPr>
              <w:keepNext/>
              <w:keepLines/>
              <w:spacing w:after="0"/>
              <w:rPr>
                <w:rFonts w:ascii="Arial" w:hAnsi="Arial"/>
                <w:sz w:val="18"/>
              </w:rPr>
            </w:pPr>
          </w:p>
          <w:p w:rsidR="00E46DAC" w:rsidRPr="00FE44C9" w:rsidRDefault="00E46DAC" w:rsidP="00E46DAC">
            <w:pPr>
              <w:keepNext/>
              <w:keepLines/>
              <w:spacing w:after="0"/>
              <w:rPr>
                <w:rFonts w:ascii="Arial" w:hAnsi="Arial"/>
                <w:sz w:val="18"/>
              </w:rPr>
            </w:pPr>
            <w:r w:rsidRPr="00FE44C9">
              <w:rPr>
                <w:rFonts w:ascii="Arial" w:hAnsi="Arial"/>
                <w:sz w:val="18"/>
              </w:rPr>
              <w:t>CNC: TC4a*, TC4b, TC3a*</w:t>
            </w:r>
          </w:p>
          <w:p w:rsidR="002F6EF4" w:rsidRPr="00FE44C9" w:rsidRDefault="00E46DAC" w:rsidP="002F6EF4">
            <w:pPr>
              <w:pStyle w:val="TAL"/>
            </w:pPr>
            <w:r w:rsidRPr="00FE44C9">
              <w:br/>
              <w:t>C/NC: TC4a*, NTC4a*, TC4b, NTC4b, TC3a*, NTC3a*</w:t>
            </w:r>
          </w:p>
          <w:p w:rsidR="002F6EF4" w:rsidRPr="00FE44C9" w:rsidRDefault="002F6EF4" w:rsidP="002F6EF4">
            <w:pPr>
              <w:pStyle w:val="TAL"/>
            </w:pPr>
          </w:p>
          <w:p w:rsidR="002F6EF4" w:rsidRPr="00FE44C9" w:rsidRDefault="002F6EF4" w:rsidP="002F6EF4">
            <w:pPr>
              <w:pStyle w:val="TAL"/>
              <w:rPr>
                <w:rFonts w:cs="Arial"/>
                <w:lang w:val="sv-FI" w:eastAsia="en-US"/>
              </w:rPr>
            </w:pPr>
            <w:r w:rsidRPr="00FE44C9">
              <w:rPr>
                <w:rFonts w:cs="Arial"/>
                <w:lang w:val="sv-FI" w:eastAsia="en-US"/>
              </w:rPr>
              <w:t>NI: TC15,TC16*</w:t>
            </w:r>
          </w:p>
          <w:p w:rsidR="002F6EF4" w:rsidRPr="00FE44C9" w:rsidRDefault="002F6EF4" w:rsidP="002F6EF4">
            <w:pPr>
              <w:pStyle w:val="TAL"/>
              <w:rPr>
                <w:rFonts w:cs="Arial"/>
                <w:lang w:val="sv-FI" w:eastAsia="en-US"/>
              </w:rPr>
            </w:pPr>
          </w:p>
          <w:p w:rsidR="00E46DAC" w:rsidRPr="00FE44C9" w:rsidRDefault="002F6EF4" w:rsidP="002F6EF4">
            <w:pPr>
              <w:pStyle w:val="TAL"/>
              <w:rPr>
                <w:lang w:val="sv-FI"/>
              </w:rPr>
            </w:pPr>
            <w:r w:rsidRPr="00FE44C9">
              <w:rPr>
                <w:rFonts w:cs="Arial"/>
                <w:lang w:val="sv-FI" w:eastAsia="ja-JP"/>
              </w:rPr>
              <w:t>NG: TC18,TC19*</w:t>
            </w:r>
          </w:p>
          <w:p w:rsidR="00E46DAC" w:rsidRPr="00FE44C9" w:rsidRDefault="00E46DAC" w:rsidP="00546BDF">
            <w:pPr>
              <w:pStyle w:val="TAL"/>
              <w:rPr>
                <w:rFonts w:cs="Arial"/>
                <w:lang w:val="sv-FI" w:eastAsia="en-US"/>
              </w:rPr>
            </w:pPr>
          </w:p>
        </w:tc>
      </w:tr>
      <w:tr w:rsidR="00DE3E0B" w:rsidRPr="00FE44C9" w:rsidTr="00E46DAC">
        <w:trPr>
          <w:trHeight w:val="892"/>
          <w:jc w:val="center"/>
        </w:trPr>
        <w:tc>
          <w:tcPr>
            <w:tcW w:w="1788" w:type="dxa"/>
          </w:tcPr>
          <w:p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460" w:type="dxa"/>
          </w:tcPr>
          <w:p w:rsidR="00E46DAC" w:rsidRPr="00FE44C9" w:rsidRDefault="00E46DAC" w:rsidP="00AB57F0">
            <w:pPr>
              <w:pStyle w:val="TAL"/>
              <w:rPr>
                <w:rFonts w:cs="Arial"/>
                <w:lang w:eastAsia="en-US"/>
              </w:rPr>
            </w:pPr>
            <w:r w:rsidRPr="00FE44C9">
              <w:rPr>
                <w:rFonts w:cs="Arial"/>
                <w:lang w:eastAsia="en-US"/>
              </w:rPr>
              <w:t>(TS 36.141)</w:t>
            </w:r>
          </w:p>
        </w:tc>
        <w:tc>
          <w:tcPr>
            <w:tcW w:w="1460" w:type="dxa"/>
          </w:tcPr>
          <w:p w:rsidR="00E46DAC" w:rsidRPr="00FE44C9" w:rsidRDefault="00E46DAC" w:rsidP="00AB57F0">
            <w:pPr>
              <w:pStyle w:val="TAL"/>
              <w:rPr>
                <w:rFonts w:cs="Arial"/>
                <w:lang w:eastAsia="en-US"/>
              </w:rPr>
            </w:pPr>
            <w:r w:rsidRPr="00FE44C9">
              <w:rPr>
                <w:rFonts w:cs="Arial"/>
              </w:rPr>
              <w:t>(TS 36.141)</w:t>
            </w:r>
          </w:p>
        </w:tc>
      </w:tr>
      <w:tr w:rsidR="00DE3E0B" w:rsidRPr="00FE44C9" w:rsidTr="00E819CF">
        <w:trPr>
          <w:jc w:val="center"/>
        </w:trPr>
        <w:tc>
          <w:tcPr>
            <w:tcW w:w="1788" w:type="dxa"/>
            <w:vAlign w:val="center"/>
          </w:tcPr>
          <w:p w:rsidR="002F6EF4" w:rsidRPr="00FE44C9" w:rsidRDefault="002F6EF4" w:rsidP="002F6EF4">
            <w:pPr>
              <w:pStyle w:val="TAL"/>
              <w:rPr>
                <w:lang w:eastAsia="en-US"/>
              </w:rPr>
            </w:pPr>
            <w:r w:rsidRPr="00FE44C9">
              <w:rPr>
                <w:lang w:eastAsia="en-US"/>
              </w:rPr>
              <w:t>NB-IoT for DL RS power</w:t>
            </w:r>
          </w:p>
        </w:tc>
        <w:tc>
          <w:tcPr>
            <w:tcW w:w="1278" w:type="dxa"/>
          </w:tcPr>
          <w:p w:rsidR="002F6EF4" w:rsidRPr="00FE44C9" w:rsidRDefault="002F6EF4" w:rsidP="002F6EF4">
            <w:pPr>
              <w:pStyle w:val="TAL"/>
              <w:rPr>
                <w:lang w:eastAsia="en-US"/>
              </w:rPr>
            </w:pPr>
            <w:r w:rsidRPr="00FE44C9">
              <w:rPr>
                <w:lang w:eastAsia="en-US"/>
              </w:rPr>
              <w:t>(TS 36.141)</w:t>
            </w:r>
          </w:p>
        </w:tc>
        <w:tc>
          <w:tcPr>
            <w:tcW w:w="1278" w:type="dxa"/>
          </w:tcPr>
          <w:p w:rsidR="002F6EF4" w:rsidRPr="00FE44C9" w:rsidRDefault="002F6EF4" w:rsidP="002F6EF4">
            <w:pPr>
              <w:pStyle w:val="TAL"/>
              <w:rPr>
                <w:lang w:eastAsia="en-US"/>
              </w:rPr>
            </w:pPr>
            <w:r w:rsidRPr="00FE44C9">
              <w:rPr>
                <w:lang w:eastAsia="en-US"/>
              </w:rPr>
              <w:t>(TS 36.141)</w:t>
            </w:r>
          </w:p>
        </w:tc>
        <w:tc>
          <w:tcPr>
            <w:tcW w:w="1278" w:type="dxa"/>
          </w:tcPr>
          <w:p w:rsidR="002F6EF4" w:rsidRPr="00FE44C9" w:rsidRDefault="002F6EF4" w:rsidP="002F6EF4">
            <w:pPr>
              <w:pStyle w:val="TAL"/>
              <w:rPr>
                <w:lang w:eastAsia="en-US"/>
              </w:rPr>
            </w:pPr>
            <w:r w:rsidRPr="00FE44C9">
              <w:rPr>
                <w:lang w:eastAsia="en-US"/>
              </w:rPr>
              <w:t>N/A</w:t>
            </w:r>
          </w:p>
        </w:tc>
        <w:tc>
          <w:tcPr>
            <w:tcW w:w="1278" w:type="dxa"/>
          </w:tcPr>
          <w:p w:rsidR="002F6EF4" w:rsidRPr="00FE44C9" w:rsidRDefault="002F6EF4" w:rsidP="002F6EF4">
            <w:pPr>
              <w:pStyle w:val="TAL"/>
              <w:rPr>
                <w:lang w:eastAsia="en-US"/>
              </w:rPr>
            </w:pPr>
            <w:r w:rsidRPr="00FE44C9">
              <w:rPr>
                <w:lang w:eastAsia="en-US"/>
              </w:rPr>
              <w:t>N/A</w:t>
            </w:r>
          </w:p>
        </w:tc>
        <w:tc>
          <w:tcPr>
            <w:tcW w:w="1278" w:type="dxa"/>
          </w:tcPr>
          <w:p w:rsidR="002F6EF4" w:rsidRPr="00FE44C9" w:rsidRDefault="002F6EF4" w:rsidP="002F6EF4">
            <w:pPr>
              <w:pStyle w:val="TAL"/>
              <w:rPr>
                <w:lang w:eastAsia="en-US"/>
              </w:rPr>
            </w:pPr>
            <w:r w:rsidRPr="00FE44C9">
              <w:rPr>
                <w:lang w:eastAsia="en-US"/>
              </w:rPr>
              <w:t>(TS 36.141)</w:t>
            </w:r>
          </w:p>
        </w:tc>
        <w:tc>
          <w:tcPr>
            <w:tcW w:w="1460" w:type="dxa"/>
          </w:tcPr>
          <w:p w:rsidR="002F6EF4" w:rsidRPr="00FE44C9" w:rsidRDefault="002F6EF4" w:rsidP="002F6EF4">
            <w:pPr>
              <w:pStyle w:val="TAL"/>
              <w:rPr>
                <w:lang w:eastAsia="en-US"/>
              </w:rPr>
            </w:pPr>
            <w:r w:rsidRPr="00FE44C9">
              <w:rPr>
                <w:lang w:eastAsia="en-US"/>
              </w:rPr>
              <w:t>N/A</w:t>
            </w:r>
          </w:p>
        </w:tc>
        <w:tc>
          <w:tcPr>
            <w:tcW w:w="1460" w:type="dxa"/>
          </w:tcPr>
          <w:p w:rsidR="002F6EF4" w:rsidRPr="00FE44C9" w:rsidRDefault="002F6EF4" w:rsidP="002F6EF4">
            <w:pPr>
              <w:pStyle w:val="TAL"/>
            </w:pPr>
            <w:r w:rsidRPr="00FE44C9">
              <w:rPr>
                <w:lang w:eastAsia="en-US"/>
              </w:rPr>
              <w:t>(TS 36.141)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(TS 25.141)</w:t>
            </w:r>
          </w:p>
        </w:tc>
        <w:tc>
          <w:tcPr>
            <w:tcW w:w="1460" w:type="dxa"/>
          </w:tcPr>
          <w:p w:rsidR="00E46DAC" w:rsidRPr="00FE44C9" w:rsidRDefault="00E46DAC" w:rsidP="00AB57F0">
            <w:pPr>
              <w:pStyle w:val="TAL"/>
              <w:rPr>
                <w:rFonts w:cs="Arial"/>
                <w:lang w:eastAsia="en-US"/>
              </w:rPr>
            </w:pPr>
            <w:r w:rsidRPr="00FE44C9">
              <w:rPr>
                <w:rFonts w:cs="Arial"/>
              </w:rPr>
              <w:t>(TS 25.141)*</w:t>
            </w:r>
          </w:p>
        </w:tc>
      </w:tr>
      <w:tr w:rsidR="00DE3E0B" w:rsidRPr="00FE44C9" w:rsidTr="00E46DAC">
        <w:trPr>
          <w:jc w:val="center"/>
        </w:trPr>
        <w:tc>
          <w:tcPr>
            <w:tcW w:w="1788" w:type="dxa"/>
            <w:vAlign w:val="center"/>
          </w:tcPr>
          <w:p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rsidR="00E46DAC" w:rsidRPr="00FE44C9" w:rsidRDefault="00E46DAC" w:rsidP="00242DAD">
            <w:pPr>
              <w:pStyle w:val="TAL"/>
              <w:rPr>
                <w:rFonts w:cs="Arial"/>
                <w:lang w:eastAsia="en-US"/>
              </w:rPr>
            </w:pPr>
            <w:r w:rsidRPr="00FE44C9">
              <w:rPr>
                <w:rFonts w:cs="Arial"/>
                <w:lang w:eastAsia="en-US"/>
              </w:rPr>
              <w:t>(TS 25.141)</w:t>
            </w:r>
          </w:p>
        </w:tc>
        <w:tc>
          <w:tcPr>
            <w:tcW w:w="1278" w:type="dxa"/>
          </w:tcPr>
          <w:p w:rsidR="00E46DAC" w:rsidRPr="00FE44C9" w:rsidRDefault="00E46DAC" w:rsidP="00242DAD">
            <w:pPr>
              <w:pStyle w:val="TAL"/>
              <w:rPr>
                <w:rFonts w:cs="Arial"/>
                <w:lang w:eastAsia="en-US"/>
              </w:rPr>
            </w:pPr>
            <w:r w:rsidRPr="00FE44C9">
              <w:rPr>
                <w:rFonts w:cs="Arial"/>
                <w:lang w:eastAsia="en-US"/>
              </w:rPr>
              <w:t>(TS 25.141)</w:t>
            </w:r>
          </w:p>
        </w:tc>
        <w:tc>
          <w:tcPr>
            <w:tcW w:w="1278" w:type="dxa"/>
          </w:tcPr>
          <w:p w:rsidR="00E46DAC" w:rsidRPr="00FE44C9" w:rsidRDefault="00E46DAC" w:rsidP="00242DAD">
            <w:pPr>
              <w:pStyle w:val="TAL"/>
              <w:rPr>
                <w:rFonts w:cs="Arial"/>
                <w:lang w:eastAsia="en-US"/>
              </w:rPr>
            </w:pPr>
            <w:r w:rsidRPr="00FE44C9">
              <w:rPr>
                <w:rFonts w:cs="Arial"/>
                <w:lang w:eastAsia="en-US"/>
              </w:rPr>
              <w:t>N/A</w:t>
            </w:r>
          </w:p>
        </w:tc>
        <w:tc>
          <w:tcPr>
            <w:tcW w:w="1278" w:type="dxa"/>
          </w:tcPr>
          <w:p w:rsidR="00E46DAC" w:rsidRPr="00FE44C9" w:rsidRDefault="00E46DAC" w:rsidP="00242DAD">
            <w:pPr>
              <w:pStyle w:val="TAL"/>
              <w:rPr>
                <w:rFonts w:cs="Arial"/>
                <w:lang w:eastAsia="en-US"/>
              </w:rPr>
            </w:pPr>
            <w:r w:rsidRPr="00FE44C9">
              <w:rPr>
                <w:rFonts w:cs="Arial"/>
                <w:lang w:eastAsia="en-US"/>
              </w:rPr>
              <w:t>(TS 25.141)</w:t>
            </w:r>
          </w:p>
        </w:tc>
        <w:tc>
          <w:tcPr>
            <w:tcW w:w="1278" w:type="dxa"/>
          </w:tcPr>
          <w:p w:rsidR="00E46DAC" w:rsidRPr="00FE44C9" w:rsidRDefault="00E46DAC" w:rsidP="00242DAD">
            <w:pPr>
              <w:pStyle w:val="TAL"/>
              <w:rPr>
                <w:rFonts w:cs="Arial"/>
                <w:lang w:eastAsia="en-US"/>
              </w:rPr>
            </w:pPr>
            <w:r w:rsidRPr="00FE44C9">
              <w:rPr>
                <w:rFonts w:cs="Arial"/>
                <w:lang w:eastAsia="en-US"/>
              </w:rPr>
              <w:t>N/A</w:t>
            </w:r>
          </w:p>
        </w:tc>
        <w:tc>
          <w:tcPr>
            <w:tcW w:w="1460" w:type="dxa"/>
          </w:tcPr>
          <w:p w:rsidR="00E46DAC" w:rsidRPr="00FE44C9" w:rsidRDefault="00E46DAC" w:rsidP="00242DAD">
            <w:pPr>
              <w:pStyle w:val="TAL"/>
              <w:rPr>
                <w:rFonts w:cs="Arial"/>
                <w:lang w:eastAsia="en-US"/>
              </w:rPr>
            </w:pPr>
            <w:r w:rsidRPr="00FE44C9">
              <w:rPr>
                <w:rFonts w:cs="Arial"/>
                <w:lang w:eastAsia="en-US"/>
              </w:rPr>
              <w:t>(TS 25.141)</w:t>
            </w:r>
          </w:p>
        </w:tc>
        <w:tc>
          <w:tcPr>
            <w:tcW w:w="1460" w:type="dxa"/>
          </w:tcPr>
          <w:p w:rsidR="00E46DAC" w:rsidRPr="00FE44C9" w:rsidRDefault="00E46DAC" w:rsidP="00242DAD">
            <w:pPr>
              <w:pStyle w:val="TAL"/>
              <w:rPr>
                <w:rFonts w:cs="Arial"/>
                <w:lang w:eastAsia="en-US"/>
              </w:rPr>
            </w:pPr>
            <w:r w:rsidRPr="00FE44C9">
              <w:rPr>
                <w:rFonts w:cs="Arial"/>
              </w:rPr>
              <w:t>(TS 25.141)*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25.142)</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460" w:type="dxa"/>
          </w:tcPr>
          <w:p w:rsidR="00E46DAC" w:rsidRPr="00FE44C9" w:rsidRDefault="00E46DAC" w:rsidP="00AB57F0">
            <w:pPr>
              <w:pStyle w:val="TAL"/>
              <w:rPr>
                <w:rFonts w:cs="Arial"/>
                <w:lang w:eastAsia="en-US"/>
              </w:rPr>
            </w:pPr>
            <w:r w:rsidRPr="00FE44C9">
              <w:rPr>
                <w:rFonts w:cs="Arial"/>
                <w:lang w:eastAsia="en-US"/>
              </w:rPr>
              <w:t>(TS 36.141)</w:t>
            </w:r>
          </w:p>
        </w:tc>
        <w:tc>
          <w:tcPr>
            <w:tcW w:w="1460" w:type="dxa"/>
          </w:tcPr>
          <w:p w:rsidR="00E46DAC" w:rsidRPr="00FE44C9" w:rsidRDefault="00E46DAC" w:rsidP="00AB57F0">
            <w:pPr>
              <w:pStyle w:val="TAL"/>
              <w:rPr>
                <w:rFonts w:cs="Arial"/>
                <w:lang w:eastAsia="en-US"/>
              </w:rPr>
            </w:pPr>
            <w:r w:rsidRPr="00FE44C9">
              <w:rPr>
                <w:rFonts w:cs="Arial"/>
              </w:rPr>
              <w:t>(TS 36.141)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(TS 25.141)</w:t>
            </w:r>
          </w:p>
        </w:tc>
        <w:tc>
          <w:tcPr>
            <w:tcW w:w="1460" w:type="dxa"/>
          </w:tcPr>
          <w:p w:rsidR="00E46DAC" w:rsidRPr="00FE44C9" w:rsidRDefault="00E46DAC" w:rsidP="00AB57F0">
            <w:pPr>
              <w:pStyle w:val="TAL"/>
              <w:rPr>
                <w:rFonts w:cs="Arial"/>
                <w:lang w:eastAsia="en-US"/>
              </w:rPr>
            </w:pPr>
            <w:r w:rsidRPr="00FE44C9">
              <w:rPr>
                <w:rFonts w:cs="Arial"/>
              </w:rPr>
              <w:t>(TS 25.141)*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25.142)</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r>
      <w:tr w:rsidR="00DE3E0B" w:rsidRPr="00FE44C9" w:rsidTr="00E46DAC">
        <w:trPr>
          <w:jc w:val="center"/>
        </w:trPr>
        <w:tc>
          <w:tcPr>
            <w:tcW w:w="1788" w:type="dxa"/>
          </w:tcPr>
          <w:p w:rsidR="00E46DAC" w:rsidRPr="00FE44C9" w:rsidRDefault="00E46DAC" w:rsidP="00AB57F0">
            <w:pPr>
              <w:pStyle w:val="TAL"/>
              <w:rPr>
                <w:rFonts w:cs="Arial"/>
                <w:lang w:eastAsia="en-US"/>
              </w:rPr>
            </w:pPr>
            <w:r w:rsidRPr="00FE44C9">
              <w:rPr>
                <w:rFonts w:cs="Arial"/>
                <w:lang w:eastAsia="en-US"/>
              </w:rPr>
              <w:t>GSM/EDGE</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51.021)</w:t>
            </w:r>
          </w:p>
        </w:tc>
        <w:tc>
          <w:tcPr>
            <w:tcW w:w="1278" w:type="dxa"/>
          </w:tcPr>
          <w:p w:rsidR="00E46DAC" w:rsidRPr="00FE44C9" w:rsidRDefault="00E46DAC" w:rsidP="00AB57F0">
            <w:pPr>
              <w:pStyle w:val="TAL"/>
              <w:rPr>
                <w:rFonts w:cs="Arial"/>
                <w:lang w:eastAsia="en-US"/>
              </w:rPr>
            </w:pPr>
            <w:r w:rsidRPr="00FE44C9">
              <w:rPr>
                <w:rFonts w:cs="Arial"/>
                <w:lang w:eastAsia="en-US"/>
              </w:rPr>
              <w:t>(TS 51.021)</w:t>
            </w:r>
          </w:p>
        </w:tc>
        <w:tc>
          <w:tcPr>
            <w:tcW w:w="1460" w:type="dxa"/>
          </w:tcPr>
          <w:p w:rsidR="00E46DAC" w:rsidRPr="00FE44C9" w:rsidRDefault="00E46DAC" w:rsidP="00AB57F0">
            <w:pPr>
              <w:pStyle w:val="TAL"/>
              <w:rPr>
                <w:rFonts w:cs="Arial"/>
                <w:lang w:eastAsia="en-US"/>
              </w:rPr>
            </w:pPr>
            <w:r w:rsidRPr="00FE44C9">
              <w:rPr>
                <w:rFonts w:cs="Arial"/>
                <w:lang w:eastAsia="en-US"/>
              </w:rPr>
              <w:t>(TS 51.021)</w:t>
            </w:r>
          </w:p>
        </w:tc>
        <w:tc>
          <w:tcPr>
            <w:tcW w:w="1460" w:type="dxa"/>
          </w:tcPr>
          <w:p w:rsidR="00E46DAC" w:rsidRPr="00FE44C9" w:rsidRDefault="00E46DAC" w:rsidP="00AB57F0">
            <w:pPr>
              <w:pStyle w:val="TAL"/>
              <w:rPr>
                <w:rFonts w:cs="Arial"/>
                <w:lang w:eastAsia="en-US"/>
              </w:rPr>
            </w:pPr>
            <w:r w:rsidRPr="00FE44C9">
              <w:rPr>
                <w:rFonts w:cs="Arial"/>
              </w:rPr>
              <w:t>TC4b</w:t>
            </w:r>
          </w:p>
        </w:tc>
      </w:tr>
      <w:tr w:rsidR="00DE3E0B" w:rsidRPr="00FE44C9" w:rsidTr="00E819CF">
        <w:trPr>
          <w:jc w:val="center"/>
        </w:trPr>
        <w:tc>
          <w:tcPr>
            <w:tcW w:w="1788" w:type="dxa"/>
          </w:tcPr>
          <w:p w:rsidR="002F6EF4" w:rsidRPr="00FE44C9" w:rsidRDefault="002F6EF4" w:rsidP="00E819CF">
            <w:pPr>
              <w:pStyle w:val="TAL"/>
              <w:rPr>
                <w:rFonts w:cs="Arial"/>
                <w:lang w:eastAsia="en-US"/>
              </w:rPr>
            </w:pPr>
            <w:r w:rsidRPr="00FE44C9">
              <w:rPr>
                <w:rFonts w:cs="Arial"/>
                <w:lang w:eastAsia="en-US"/>
              </w:rPr>
              <w:t>NB-IoT</w:t>
            </w:r>
          </w:p>
        </w:tc>
        <w:tc>
          <w:tcPr>
            <w:tcW w:w="1278" w:type="dxa"/>
          </w:tcPr>
          <w:p w:rsidR="002F6EF4" w:rsidRPr="00FE44C9" w:rsidRDefault="002F6EF4" w:rsidP="00E819CF">
            <w:pPr>
              <w:pStyle w:val="TAL"/>
              <w:rPr>
                <w:rFonts w:cs="Arial"/>
                <w:lang w:eastAsia="en-US"/>
              </w:rPr>
            </w:pPr>
            <w:r w:rsidRPr="00FE44C9">
              <w:rPr>
                <w:rFonts w:cs="Arial"/>
                <w:lang w:eastAsia="en-US"/>
              </w:rPr>
              <w:t>(TS 36.141)</w:t>
            </w:r>
          </w:p>
        </w:tc>
        <w:tc>
          <w:tcPr>
            <w:tcW w:w="1278" w:type="dxa"/>
          </w:tcPr>
          <w:p w:rsidR="002F6EF4" w:rsidRPr="00FE44C9" w:rsidRDefault="002F6EF4" w:rsidP="00E819CF">
            <w:pPr>
              <w:pStyle w:val="TAL"/>
              <w:rPr>
                <w:rFonts w:cs="Arial"/>
                <w:lang w:eastAsia="en-US"/>
              </w:rPr>
            </w:pPr>
            <w:r w:rsidRPr="00FE44C9">
              <w:rPr>
                <w:rFonts w:cs="Arial"/>
                <w:lang w:eastAsia="en-US"/>
              </w:rPr>
              <w:t>(TS 36.141)</w:t>
            </w:r>
          </w:p>
        </w:tc>
        <w:tc>
          <w:tcPr>
            <w:tcW w:w="1278" w:type="dxa"/>
          </w:tcPr>
          <w:p w:rsidR="002F6EF4" w:rsidRPr="00FE44C9" w:rsidRDefault="002F6EF4" w:rsidP="00E819CF">
            <w:pPr>
              <w:pStyle w:val="TAL"/>
              <w:rPr>
                <w:rFonts w:cs="Arial"/>
                <w:lang w:eastAsia="en-US"/>
              </w:rPr>
            </w:pPr>
            <w:r w:rsidRPr="00FE44C9">
              <w:rPr>
                <w:rFonts w:cs="Arial"/>
                <w:lang w:eastAsia="en-US"/>
              </w:rPr>
              <w:t>N/A</w:t>
            </w:r>
          </w:p>
        </w:tc>
        <w:tc>
          <w:tcPr>
            <w:tcW w:w="1278" w:type="dxa"/>
          </w:tcPr>
          <w:p w:rsidR="002F6EF4" w:rsidRPr="00FE44C9" w:rsidRDefault="002F6EF4" w:rsidP="00E819CF">
            <w:pPr>
              <w:pStyle w:val="TAL"/>
              <w:rPr>
                <w:rFonts w:cs="Arial"/>
                <w:lang w:eastAsia="en-US"/>
              </w:rPr>
            </w:pPr>
            <w:r w:rsidRPr="00FE44C9">
              <w:rPr>
                <w:rFonts w:cs="Arial"/>
                <w:lang w:eastAsia="en-US"/>
              </w:rPr>
              <w:t>N/A</w:t>
            </w:r>
          </w:p>
        </w:tc>
        <w:tc>
          <w:tcPr>
            <w:tcW w:w="1278" w:type="dxa"/>
          </w:tcPr>
          <w:p w:rsidR="002F6EF4" w:rsidRPr="00FE44C9" w:rsidRDefault="002F6EF4" w:rsidP="00E819CF">
            <w:pPr>
              <w:pStyle w:val="TAL"/>
              <w:rPr>
                <w:rFonts w:cs="Arial"/>
                <w:lang w:eastAsia="en-US"/>
              </w:rPr>
            </w:pPr>
            <w:r w:rsidRPr="00FE44C9">
              <w:rPr>
                <w:rFonts w:cs="Arial"/>
                <w:lang w:eastAsia="en-US"/>
              </w:rPr>
              <w:t>(TS 36.141)</w:t>
            </w:r>
          </w:p>
        </w:tc>
        <w:tc>
          <w:tcPr>
            <w:tcW w:w="1460" w:type="dxa"/>
          </w:tcPr>
          <w:p w:rsidR="002F6EF4" w:rsidRPr="00FE44C9" w:rsidRDefault="002F6EF4" w:rsidP="00E819CF">
            <w:pPr>
              <w:pStyle w:val="TAL"/>
              <w:rPr>
                <w:rFonts w:cs="Arial"/>
                <w:lang w:eastAsia="en-US"/>
              </w:rPr>
            </w:pPr>
            <w:r w:rsidRPr="00FE44C9">
              <w:rPr>
                <w:rFonts w:cs="Arial"/>
                <w:lang w:eastAsia="en-US"/>
              </w:rPr>
              <w:t>N/A</w:t>
            </w:r>
          </w:p>
        </w:tc>
        <w:tc>
          <w:tcPr>
            <w:tcW w:w="1460" w:type="dxa"/>
          </w:tcPr>
          <w:p w:rsidR="002F6EF4" w:rsidRPr="00FE44C9" w:rsidRDefault="002F6EF4" w:rsidP="00E819CF">
            <w:pPr>
              <w:pStyle w:val="TAL"/>
              <w:rPr>
                <w:rFonts w:cs="Arial"/>
              </w:rPr>
            </w:pPr>
            <w:r w:rsidRPr="00FE44C9">
              <w:rPr>
                <w:rFonts w:cs="Arial"/>
                <w:lang w:eastAsia="en-US"/>
              </w:rPr>
              <w:t>(TS 36.141)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C: TC3b</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C: TC3b</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rsidR="00E46DAC" w:rsidRPr="00FE44C9" w:rsidRDefault="002F6EF4" w:rsidP="002F6EF4">
            <w:pPr>
              <w:pStyle w:val="TAL"/>
              <w:rPr>
                <w:rFonts w:cs="Arial"/>
                <w:lang w:eastAsia="en-US"/>
              </w:rPr>
            </w:pPr>
            <w:r w:rsidRPr="00FE44C9">
              <w:rPr>
                <w:rFonts w:cs="Arial"/>
                <w:lang w:eastAsia="en-US"/>
              </w:rPr>
              <w:t>NI/NG : (Note2)</w:t>
            </w:r>
          </w:p>
        </w:tc>
        <w:tc>
          <w:tcPr>
            <w:tcW w:w="1278" w:type="dxa"/>
          </w:tcPr>
          <w:p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rsidR="00E46DAC" w:rsidRPr="00FE44C9" w:rsidRDefault="002F6EF4" w:rsidP="002F6EF4">
            <w:pPr>
              <w:pStyle w:val="TAL"/>
              <w:rPr>
                <w:rFonts w:cs="Arial"/>
                <w:lang w:eastAsia="en-US"/>
              </w:rPr>
            </w:pPr>
            <w:r w:rsidRPr="00FE44C9">
              <w:rPr>
                <w:rFonts w:cs="Arial"/>
                <w:lang w:eastAsia="en-US"/>
              </w:rPr>
              <w:t>NI/NG : (Note2)</w:t>
            </w:r>
          </w:p>
        </w:tc>
        <w:tc>
          <w:tcPr>
            <w:tcW w:w="1278" w:type="dxa"/>
          </w:tcPr>
          <w:p w:rsidR="00282F6D" w:rsidRPr="00FE44C9" w:rsidRDefault="00E46DAC" w:rsidP="00282F6D">
            <w:pPr>
              <w:pStyle w:val="TAL"/>
              <w:rPr>
                <w:rFonts w:cs="Arial"/>
                <w:lang w:val="sv-SE"/>
              </w:rPr>
            </w:pPr>
            <w:r w:rsidRPr="00FE44C9">
              <w:rPr>
                <w:rFonts w:cs="Arial"/>
                <w:lang w:val="sv-FI" w:eastAsia="en-US"/>
              </w:rPr>
              <w:t>C: TC3b</w:t>
            </w:r>
          </w:p>
          <w:p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2F6EF4" w:rsidRPr="00FE44C9" w:rsidRDefault="00E46DAC" w:rsidP="002F6EF4">
            <w:pPr>
              <w:pStyle w:val="TAL"/>
              <w:rPr>
                <w:rFonts w:cs="Arial"/>
                <w:lang w:eastAsia="en-US"/>
              </w:rPr>
            </w:pPr>
            <w:r w:rsidRPr="00FE44C9">
              <w:rPr>
                <w:rFonts w:cs="Arial"/>
                <w:lang w:eastAsia="en-US"/>
              </w:rPr>
              <w:t>C: TC4b</w:t>
            </w:r>
            <w:r w:rsidRPr="00FE44C9">
              <w:rPr>
                <w:rFonts w:cs="Arial"/>
                <w:lang w:eastAsia="en-US"/>
              </w:rPr>
              <w:br/>
              <w:t>CNC: TC4b</w:t>
            </w:r>
            <w:r w:rsidRPr="00FE44C9">
              <w:rPr>
                <w:rFonts w:cs="Arial"/>
                <w:lang w:eastAsia="en-US"/>
              </w:rPr>
              <w:br/>
              <w:t>C/NC: TC4b, NTC4b</w:t>
            </w:r>
          </w:p>
          <w:p w:rsidR="00E46DAC" w:rsidRPr="00FE44C9" w:rsidRDefault="002F6EF4" w:rsidP="002F6EF4">
            <w:pPr>
              <w:pStyle w:val="TAL"/>
              <w:rPr>
                <w:rFonts w:cs="Arial"/>
                <w:lang w:eastAsia="en-US"/>
              </w:rPr>
            </w:pPr>
            <w:r w:rsidRPr="00FE44C9">
              <w:rPr>
                <w:rFonts w:cs="Arial"/>
                <w:lang w:eastAsia="en-US"/>
              </w:rPr>
              <w:t>NI/NG: (Note2)</w:t>
            </w:r>
          </w:p>
        </w:tc>
        <w:tc>
          <w:tcPr>
            <w:tcW w:w="1460" w:type="dxa"/>
          </w:tcPr>
          <w:p w:rsidR="00E46DAC" w:rsidRPr="00FE44C9" w:rsidRDefault="00E46DAC" w:rsidP="00546BDF">
            <w:pPr>
              <w:pStyle w:val="TAL"/>
              <w:rPr>
                <w:rFonts w:cs="Arial"/>
                <w:lang w:eastAsia="en-US"/>
              </w:rPr>
            </w:pPr>
            <w:r w:rsidRPr="00FE44C9">
              <w:rPr>
                <w:rFonts w:cs="Arial"/>
                <w:lang w:eastAsia="en-US"/>
              </w:rPr>
              <w:t>C: TC4c</w:t>
            </w:r>
          </w:p>
          <w:p w:rsidR="00E46DAC" w:rsidRPr="00FE44C9" w:rsidRDefault="00E46DAC" w:rsidP="00546BDF">
            <w:pPr>
              <w:pStyle w:val="TAL"/>
              <w:rPr>
                <w:rFonts w:cs="Arial"/>
                <w:lang w:eastAsia="en-US"/>
              </w:rPr>
            </w:pPr>
            <w:r w:rsidRPr="00FE44C9">
              <w:rPr>
                <w:rFonts w:cs="Arial"/>
                <w:lang w:eastAsia="en-US"/>
              </w:rPr>
              <w:t>CNC: TC4c</w:t>
            </w:r>
            <w:r w:rsidRPr="00FE44C9">
              <w:rPr>
                <w:rFonts w:cs="Arial"/>
                <w:lang w:eastAsia="en-US"/>
              </w:rPr>
              <w:br/>
              <w:t>C/NC: TC4c, NTC4c</w:t>
            </w:r>
          </w:p>
        </w:tc>
        <w:tc>
          <w:tcPr>
            <w:tcW w:w="1460" w:type="dxa"/>
          </w:tcPr>
          <w:p w:rsidR="002F6EF4" w:rsidRPr="00FE44C9" w:rsidRDefault="00E46DAC" w:rsidP="002F6EF4">
            <w:pPr>
              <w:pStyle w:val="TAL"/>
              <w:rPr>
                <w:rFonts w:cs="Arial"/>
              </w:rPr>
            </w:pPr>
            <w:r w:rsidRPr="00FE44C9">
              <w:rPr>
                <w:rFonts w:cs="Arial"/>
              </w:rPr>
              <w:t>C: TC4b</w:t>
            </w:r>
            <w:r w:rsidRPr="00FE44C9">
              <w:rPr>
                <w:rFonts w:cs="Arial"/>
              </w:rPr>
              <w:br/>
              <w:t>CNC: TC4b</w:t>
            </w:r>
            <w:r w:rsidRPr="00FE44C9">
              <w:rPr>
                <w:rFonts w:cs="Arial"/>
              </w:rPr>
              <w:br/>
              <w:t>C/NC: TC4b, NTC4b</w:t>
            </w:r>
          </w:p>
          <w:p w:rsidR="00E46DAC" w:rsidRPr="00FE44C9" w:rsidRDefault="002F6EF4" w:rsidP="002F6EF4">
            <w:pPr>
              <w:pStyle w:val="TAL"/>
              <w:rPr>
                <w:rFonts w:cs="Arial"/>
                <w:lang w:eastAsia="en-US"/>
              </w:rPr>
            </w:pPr>
            <w:r w:rsidRPr="00FE44C9">
              <w:rPr>
                <w:rFonts w:cs="Arial"/>
                <w:lang w:eastAsia="en-US"/>
              </w:rPr>
              <w:t>NI/NG: (Note2)</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546BDF">
            <w:pPr>
              <w:pStyle w:val="TAL"/>
              <w:rPr>
                <w:rFonts w:cs="Arial"/>
                <w:lang w:eastAsia="en-US"/>
              </w:rPr>
            </w:pPr>
            <w:r w:rsidRPr="00FE44C9">
              <w:rPr>
                <w:rFonts w:cs="Arial"/>
                <w:lang w:eastAsia="en-US"/>
              </w:rPr>
              <w:t>C: TC4a</w:t>
            </w:r>
          </w:p>
          <w:p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C: TC4c</w:t>
            </w:r>
            <w:r w:rsidRPr="00FE44C9">
              <w:rPr>
                <w:rFonts w:cs="Arial"/>
                <w:lang w:eastAsia="en-US"/>
              </w:rPr>
              <w:br/>
              <w:t>CNC: TC4c</w:t>
            </w:r>
            <w:r w:rsidRPr="00FE44C9">
              <w:rPr>
                <w:rFonts w:cs="Arial"/>
                <w:lang w:eastAsia="en-US"/>
              </w:rPr>
              <w:br/>
              <w:t>C/NC: TC4c, NTC4c</w:t>
            </w:r>
          </w:p>
        </w:tc>
        <w:tc>
          <w:tcPr>
            <w:tcW w:w="1460" w:type="dxa"/>
          </w:tcPr>
          <w:p w:rsidR="00E46DAC" w:rsidRPr="00FE44C9" w:rsidRDefault="00E46DAC" w:rsidP="00E46DAC">
            <w:pPr>
              <w:keepNext/>
              <w:keepLines/>
              <w:spacing w:after="0"/>
              <w:rPr>
                <w:rFonts w:ascii="Arial" w:hAnsi="Arial"/>
                <w:sz w:val="18"/>
              </w:rPr>
            </w:pPr>
            <w:r w:rsidRPr="00FE44C9">
              <w:rPr>
                <w:rFonts w:ascii="Arial" w:hAnsi="Arial"/>
                <w:sz w:val="18"/>
              </w:rPr>
              <w:t>C: TC4a*</w:t>
            </w:r>
          </w:p>
          <w:p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C: TC3b</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546BDF">
            <w:pPr>
              <w:pStyle w:val="TAL"/>
              <w:rPr>
                <w:rFonts w:cs="Arial"/>
                <w:lang w:eastAsia="en-US"/>
              </w:rPr>
            </w:pPr>
            <w:r w:rsidRPr="00FE44C9">
              <w:rPr>
                <w:rFonts w:cs="Arial"/>
                <w:lang w:eastAsia="en-US"/>
              </w:rPr>
              <w:t>C: TC4a</w:t>
            </w:r>
          </w:p>
          <w:p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rsidR="00E46DAC" w:rsidRPr="00FE44C9" w:rsidRDefault="00E46DAC" w:rsidP="00546BDF">
            <w:pPr>
              <w:pStyle w:val="TAL"/>
              <w:rPr>
                <w:rFonts w:cs="Arial"/>
                <w:lang w:eastAsia="en-US"/>
              </w:rPr>
            </w:pPr>
            <w:r w:rsidRPr="00FE44C9">
              <w:rPr>
                <w:rFonts w:cs="Arial"/>
                <w:lang w:eastAsia="en-US"/>
              </w:rPr>
              <w:t>C: TC4b</w:t>
            </w:r>
          </w:p>
          <w:p w:rsidR="00E46DAC" w:rsidRPr="00FE44C9" w:rsidRDefault="00E46DAC" w:rsidP="00546BDF">
            <w:pPr>
              <w:pStyle w:val="TAL"/>
              <w:rPr>
                <w:rFonts w:cs="Arial"/>
                <w:lang w:eastAsia="en-US"/>
              </w:rPr>
            </w:pPr>
            <w:r w:rsidRPr="00FE44C9">
              <w:rPr>
                <w:rFonts w:cs="Arial"/>
                <w:lang w:eastAsia="en-US"/>
              </w:rPr>
              <w:t>CNC: TC4b</w:t>
            </w:r>
            <w:r w:rsidRPr="00FE44C9">
              <w:rPr>
                <w:rFonts w:cs="Arial"/>
                <w:lang w:eastAsia="en-US"/>
              </w:rPr>
              <w:br/>
              <w:t>C/NC: TC4b, NTC4b</w:t>
            </w:r>
          </w:p>
        </w:tc>
        <w:tc>
          <w:tcPr>
            <w:tcW w:w="1460" w:type="dxa"/>
          </w:tcPr>
          <w:p w:rsidR="00E46DAC" w:rsidRPr="00FE44C9" w:rsidRDefault="00E46DAC" w:rsidP="00546BDF">
            <w:pPr>
              <w:pStyle w:val="TAL"/>
              <w:rPr>
                <w:rFonts w:cs="Arial"/>
                <w:lang w:eastAsia="en-US"/>
              </w:rPr>
            </w:pPr>
            <w:r w:rsidRPr="00FE44C9">
              <w:rPr>
                <w:rFonts w:cs="Arial"/>
                <w:lang w:eastAsia="en-US"/>
              </w:rPr>
              <w:t>C: TC4c</w:t>
            </w:r>
          </w:p>
          <w:p w:rsidR="00E46DAC" w:rsidRPr="00FE44C9" w:rsidRDefault="00E46DAC" w:rsidP="00546BDF">
            <w:pPr>
              <w:pStyle w:val="TAL"/>
              <w:rPr>
                <w:rFonts w:cs="Arial"/>
                <w:lang w:eastAsia="en-US"/>
              </w:rPr>
            </w:pPr>
            <w:r w:rsidRPr="00FE44C9">
              <w:rPr>
                <w:rFonts w:cs="Arial"/>
                <w:lang w:eastAsia="en-US"/>
              </w:rPr>
              <w:t>CNC: TC4c</w:t>
            </w:r>
            <w:r w:rsidRPr="00FE44C9">
              <w:rPr>
                <w:rFonts w:cs="Arial"/>
                <w:lang w:eastAsia="en-US"/>
              </w:rPr>
              <w:br/>
              <w:t>C/NC: TC4c, NTC4c</w:t>
            </w:r>
          </w:p>
        </w:tc>
        <w:tc>
          <w:tcPr>
            <w:tcW w:w="1460" w:type="dxa"/>
          </w:tcPr>
          <w:p w:rsidR="00E46DAC" w:rsidRPr="00FE44C9" w:rsidRDefault="00E46DAC" w:rsidP="00E46DAC">
            <w:pPr>
              <w:keepNext/>
              <w:keepLines/>
              <w:spacing w:after="0"/>
              <w:rPr>
                <w:rFonts w:ascii="Arial" w:hAnsi="Arial"/>
                <w:sz w:val="18"/>
              </w:rPr>
            </w:pPr>
            <w:r w:rsidRPr="00FE44C9">
              <w:rPr>
                <w:rFonts w:ascii="Arial" w:hAnsi="Arial"/>
                <w:sz w:val="18"/>
              </w:rPr>
              <w:t>C: TC4b</w:t>
            </w:r>
          </w:p>
          <w:p w:rsidR="00E46DAC" w:rsidRPr="00FE44C9" w:rsidRDefault="00E46DAC" w:rsidP="00E46DAC">
            <w:pPr>
              <w:pStyle w:val="TAL"/>
              <w:rPr>
                <w:rFonts w:cs="Arial"/>
                <w:lang w:eastAsia="en-US"/>
              </w:rPr>
            </w:pPr>
            <w:r w:rsidRPr="00FE44C9">
              <w:rPr>
                <w:rFonts w:cs="Arial"/>
              </w:rPr>
              <w:t>CNC: TC4b</w:t>
            </w:r>
            <w:r w:rsidRPr="00FE44C9">
              <w:rPr>
                <w:rFonts w:cs="Arial"/>
              </w:rPr>
              <w:br/>
              <w:t>C/NC: TC4b, NTC4b</w:t>
            </w:r>
          </w:p>
        </w:tc>
      </w:tr>
      <w:tr w:rsidR="00DE3E0B" w:rsidRPr="00FE44C9" w:rsidTr="00E819CF">
        <w:trPr>
          <w:jc w:val="center"/>
        </w:trPr>
        <w:tc>
          <w:tcPr>
            <w:tcW w:w="1788" w:type="dxa"/>
          </w:tcPr>
          <w:p w:rsidR="002F6EF4" w:rsidRPr="00FE44C9" w:rsidRDefault="002F6EF4" w:rsidP="002F6EF4">
            <w:pPr>
              <w:pStyle w:val="TAL"/>
              <w:rPr>
                <w:lang w:eastAsia="en-US"/>
              </w:rPr>
            </w:pPr>
            <w:r w:rsidRPr="00FE44C9">
              <w:rPr>
                <w:lang w:eastAsia="en-US"/>
              </w:rPr>
              <w:t>NB-IoT</w:t>
            </w:r>
          </w:p>
        </w:tc>
        <w:tc>
          <w:tcPr>
            <w:tcW w:w="1278" w:type="dxa"/>
          </w:tcPr>
          <w:p w:rsidR="002F6EF4" w:rsidRPr="00FE44C9" w:rsidRDefault="002F6EF4" w:rsidP="002F6EF4">
            <w:pPr>
              <w:pStyle w:val="TAL"/>
              <w:rPr>
                <w:lang w:eastAsia="en-US"/>
              </w:rPr>
            </w:pPr>
            <w:r w:rsidRPr="00FE44C9">
              <w:rPr>
                <w:lang w:eastAsia="en-US"/>
              </w:rPr>
              <w:t>N/A : (Note2)</w:t>
            </w:r>
          </w:p>
        </w:tc>
        <w:tc>
          <w:tcPr>
            <w:tcW w:w="1278" w:type="dxa"/>
          </w:tcPr>
          <w:p w:rsidR="002F6EF4" w:rsidRPr="00FE44C9" w:rsidRDefault="002F6EF4" w:rsidP="002F6EF4">
            <w:pPr>
              <w:pStyle w:val="TAL"/>
              <w:rPr>
                <w:lang w:eastAsia="en-US"/>
              </w:rPr>
            </w:pPr>
            <w:r w:rsidRPr="00FE44C9">
              <w:rPr>
                <w:lang w:eastAsia="en-US"/>
              </w:rPr>
              <w:t>N/A : (Note2)</w:t>
            </w:r>
          </w:p>
        </w:tc>
        <w:tc>
          <w:tcPr>
            <w:tcW w:w="1278" w:type="dxa"/>
          </w:tcPr>
          <w:p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rsidR="002F6EF4" w:rsidRPr="00FE44C9" w:rsidRDefault="002F6EF4" w:rsidP="002F6EF4">
            <w:pPr>
              <w:pStyle w:val="TAL"/>
              <w:rPr>
                <w:lang w:eastAsia="en-US"/>
              </w:rPr>
            </w:pPr>
            <w:r w:rsidRPr="00FE44C9">
              <w:rPr>
                <w:lang w:eastAsia="en-US"/>
              </w:rPr>
              <w:t>N/A</w:t>
            </w:r>
          </w:p>
        </w:tc>
        <w:tc>
          <w:tcPr>
            <w:tcW w:w="1278" w:type="dxa"/>
          </w:tcPr>
          <w:p w:rsidR="002F6EF4" w:rsidRPr="00FE44C9" w:rsidRDefault="002F6EF4" w:rsidP="002F6EF4">
            <w:pPr>
              <w:pStyle w:val="TAL"/>
              <w:rPr>
                <w:lang w:eastAsia="en-US"/>
              </w:rPr>
            </w:pPr>
            <w:r w:rsidRPr="00FE44C9">
              <w:rPr>
                <w:lang w:eastAsia="en-US"/>
              </w:rPr>
              <w:t>N/A: (Note2)</w:t>
            </w:r>
          </w:p>
        </w:tc>
        <w:tc>
          <w:tcPr>
            <w:tcW w:w="1460" w:type="dxa"/>
          </w:tcPr>
          <w:p w:rsidR="002F6EF4" w:rsidRPr="00FE44C9" w:rsidRDefault="002F6EF4" w:rsidP="002F6EF4">
            <w:pPr>
              <w:pStyle w:val="TAL"/>
              <w:rPr>
                <w:lang w:eastAsia="en-US"/>
              </w:rPr>
            </w:pPr>
            <w:r w:rsidRPr="00FE44C9">
              <w:rPr>
                <w:lang w:eastAsia="en-US"/>
              </w:rPr>
              <w:t>N/A</w:t>
            </w:r>
          </w:p>
        </w:tc>
        <w:tc>
          <w:tcPr>
            <w:tcW w:w="1460" w:type="dxa"/>
          </w:tcPr>
          <w:p w:rsidR="002F6EF4" w:rsidRPr="00FE44C9" w:rsidRDefault="002F6EF4" w:rsidP="002F6EF4">
            <w:pPr>
              <w:pStyle w:val="TAL"/>
            </w:pPr>
            <w:r w:rsidRPr="00FE44C9">
              <w:rPr>
                <w:lang w:eastAsia="ja-JP"/>
              </w:rPr>
              <w:t>N/A: (Note2)</w:t>
            </w:r>
          </w:p>
        </w:tc>
      </w:tr>
      <w:tr w:rsidR="00DE3E0B" w:rsidRPr="00FE44C9" w:rsidTr="00E46DAC">
        <w:trPr>
          <w:trHeight w:val="476"/>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rsidR="002F6EF4" w:rsidRPr="00FE44C9" w:rsidRDefault="00E46DAC" w:rsidP="002F6EF4">
            <w:pPr>
              <w:pStyle w:val="TAL"/>
              <w:rPr>
                <w:rFonts w:cs="Arial"/>
                <w:lang w:eastAsia="en-US"/>
              </w:rPr>
            </w:pPr>
            <w:r w:rsidRPr="00FE44C9">
              <w:rPr>
                <w:rFonts w:cs="Arial"/>
                <w:lang w:eastAsia="en-US"/>
              </w:rPr>
              <w:t>Same TC as used in 6.5.1</w:t>
            </w:r>
          </w:p>
          <w:p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rsidR="002F6EF4" w:rsidRPr="00FE44C9" w:rsidRDefault="00E46DAC" w:rsidP="002F6EF4">
            <w:pPr>
              <w:pStyle w:val="TAL"/>
              <w:rPr>
                <w:rFonts w:cs="Arial"/>
                <w:lang w:eastAsia="en-US"/>
              </w:rPr>
            </w:pPr>
            <w:r w:rsidRPr="00FE44C9">
              <w:rPr>
                <w:rFonts w:cs="Arial"/>
                <w:lang w:eastAsia="en-US"/>
              </w:rPr>
              <w:t>Same TC as used in 6.5.1</w:t>
            </w:r>
          </w:p>
          <w:p w:rsidR="00E46DAC" w:rsidRPr="00FE44C9" w:rsidRDefault="002F6EF4" w:rsidP="002F6EF4">
            <w:pPr>
              <w:pStyle w:val="TAL"/>
              <w:rPr>
                <w:rFonts w:cs="Arial"/>
                <w:lang w:eastAsia="en-US"/>
              </w:rPr>
            </w:pPr>
            <w:r w:rsidRPr="00FE44C9">
              <w:rPr>
                <w:rFonts w:cs="Arial"/>
                <w:lang w:eastAsia="en-US"/>
              </w:rPr>
              <w:t>NI/NG: (Note2)</w:t>
            </w:r>
          </w:p>
        </w:tc>
        <w:tc>
          <w:tcPr>
            <w:tcW w:w="1278" w:type="dxa"/>
          </w:tcPr>
          <w:p w:rsidR="00282F6D" w:rsidRPr="00FE44C9" w:rsidRDefault="00E46DAC" w:rsidP="00282F6D">
            <w:pPr>
              <w:pStyle w:val="TAL"/>
              <w:rPr>
                <w:rFonts w:cs="Arial"/>
              </w:rPr>
            </w:pPr>
            <w:r w:rsidRPr="00FE44C9">
              <w:rPr>
                <w:rFonts w:cs="Arial"/>
                <w:lang w:eastAsia="en-US"/>
              </w:rPr>
              <w:t>Same TC as used in 6.5.1</w:t>
            </w:r>
          </w:p>
          <w:p w:rsidR="00E46DAC" w:rsidRPr="00FE44C9" w:rsidRDefault="00282F6D" w:rsidP="00282F6D">
            <w:pPr>
              <w:pStyle w:val="TAL"/>
              <w:rPr>
                <w:rFonts w:cs="Arial"/>
                <w:lang w:eastAsia="en-US"/>
              </w:rPr>
            </w:pPr>
            <w:r w:rsidRPr="00FE44C9">
              <w:rPr>
                <w:rFonts w:cs="Arial"/>
              </w:rPr>
              <w:t>NI/NG: (Note2)</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2F6EF4" w:rsidRPr="00FE44C9" w:rsidRDefault="00E46DAC" w:rsidP="002F6EF4">
            <w:pPr>
              <w:pStyle w:val="TAL"/>
              <w:rPr>
                <w:rFonts w:cs="Arial"/>
                <w:lang w:eastAsia="en-US"/>
              </w:rPr>
            </w:pPr>
            <w:r w:rsidRPr="00FE44C9">
              <w:rPr>
                <w:rFonts w:cs="Arial"/>
                <w:lang w:eastAsia="en-US"/>
              </w:rPr>
              <w:t>Same TC as used in 6.5.1</w:t>
            </w:r>
          </w:p>
          <w:p w:rsidR="00E46DAC" w:rsidRPr="00FE44C9" w:rsidRDefault="002F6EF4" w:rsidP="002F6EF4">
            <w:pPr>
              <w:pStyle w:val="TAL"/>
              <w:rPr>
                <w:rFonts w:cs="Arial"/>
                <w:lang w:eastAsia="en-US"/>
              </w:rPr>
            </w:pPr>
            <w:r w:rsidRPr="00FE44C9">
              <w:rPr>
                <w:rFonts w:cs="Arial"/>
                <w:lang w:eastAsia="en-US"/>
              </w:rPr>
              <w:t>NI/NG: (Note2)</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rsidR="002F6EF4" w:rsidRPr="00FE44C9" w:rsidRDefault="00E46DAC" w:rsidP="002F6EF4">
            <w:pPr>
              <w:pStyle w:val="TAL"/>
              <w:rPr>
                <w:rFonts w:cs="Arial"/>
              </w:rPr>
            </w:pPr>
            <w:r w:rsidRPr="00FE44C9">
              <w:rPr>
                <w:rFonts w:cs="Arial"/>
              </w:rPr>
              <w:t>Same TC as used in 6.5.1</w:t>
            </w:r>
          </w:p>
          <w:p w:rsidR="00E46DAC" w:rsidRPr="00FE44C9" w:rsidRDefault="002F6EF4" w:rsidP="002F6EF4">
            <w:pPr>
              <w:pStyle w:val="TAL"/>
              <w:rPr>
                <w:rFonts w:cs="Arial"/>
                <w:lang w:eastAsia="en-US"/>
              </w:rPr>
            </w:pPr>
            <w:r w:rsidRPr="00FE44C9">
              <w:rPr>
                <w:rFonts w:cs="Arial"/>
                <w:lang w:eastAsia="en-US"/>
              </w:rPr>
              <w:t>NI/NG: (Note2)</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rsidR="00E46DAC" w:rsidRPr="00FE44C9" w:rsidRDefault="00E46DAC" w:rsidP="00AB57F0">
            <w:pPr>
              <w:pStyle w:val="TAL"/>
              <w:rPr>
                <w:rFonts w:cs="Arial"/>
                <w:lang w:eastAsia="en-US"/>
              </w:rPr>
            </w:pPr>
            <w:r w:rsidRPr="00FE44C9">
              <w:rPr>
                <w:rFonts w:cs="Arial"/>
              </w:rPr>
              <w:t>Same TC as used in 6.5.1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rsidR="00E46DAC" w:rsidRPr="00FE44C9" w:rsidRDefault="00E46DAC" w:rsidP="00AB57F0">
            <w:pPr>
              <w:pStyle w:val="TAL"/>
              <w:rPr>
                <w:rFonts w:cs="Arial"/>
                <w:lang w:eastAsia="en-US"/>
              </w:rPr>
            </w:pPr>
            <w:r w:rsidRPr="00FE44C9">
              <w:rPr>
                <w:rFonts w:cs="Arial"/>
              </w:rPr>
              <w:t>Same TC as used in 6.5.1</w:t>
            </w:r>
          </w:p>
        </w:tc>
      </w:tr>
      <w:tr w:rsidR="00DE3E0B" w:rsidRPr="00FE44C9" w:rsidTr="00E819CF">
        <w:trPr>
          <w:jc w:val="center"/>
        </w:trPr>
        <w:tc>
          <w:tcPr>
            <w:tcW w:w="1788" w:type="dxa"/>
            <w:vAlign w:val="center"/>
          </w:tcPr>
          <w:p w:rsidR="002F6EF4" w:rsidRPr="00FE44C9" w:rsidRDefault="002F6EF4" w:rsidP="002F6EF4">
            <w:pPr>
              <w:pStyle w:val="TAL"/>
              <w:rPr>
                <w:lang w:eastAsia="en-US"/>
              </w:rPr>
            </w:pPr>
            <w:r w:rsidRPr="00FE44C9">
              <w:rPr>
                <w:lang w:eastAsia="en-US"/>
              </w:rPr>
              <w:t>NB-IoT</w:t>
            </w:r>
          </w:p>
        </w:tc>
        <w:tc>
          <w:tcPr>
            <w:tcW w:w="1278" w:type="dxa"/>
          </w:tcPr>
          <w:p w:rsidR="002F6EF4" w:rsidRPr="00FE44C9" w:rsidRDefault="002F6EF4" w:rsidP="002F6EF4">
            <w:pPr>
              <w:pStyle w:val="TAL"/>
              <w:rPr>
                <w:lang w:eastAsia="en-US"/>
              </w:rPr>
            </w:pPr>
            <w:r w:rsidRPr="00FE44C9">
              <w:rPr>
                <w:lang w:eastAsia="en-US"/>
              </w:rPr>
              <w:t>N/A: (Note2)</w:t>
            </w:r>
          </w:p>
        </w:tc>
        <w:tc>
          <w:tcPr>
            <w:tcW w:w="1278" w:type="dxa"/>
          </w:tcPr>
          <w:p w:rsidR="002F6EF4" w:rsidRPr="00FE44C9" w:rsidRDefault="002F6EF4" w:rsidP="002F6EF4">
            <w:pPr>
              <w:pStyle w:val="TAL"/>
              <w:rPr>
                <w:lang w:eastAsia="en-US"/>
              </w:rPr>
            </w:pPr>
            <w:r w:rsidRPr="00FE44C9">
              <w:rPr>
                <w:lang w:eastAsia="en-US"/>
              </w:rPr>
              <w:t>N/A: (Note2)</w:t>
            </w:r>
          </w:p>
        </w:tc>
        <w:tc>
          <w:tcPr>
            <w:tcW w:w="1278" w:type="dxa"/>
          </w:tcPr>
          <w:p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rsidR="002F6EF4" w:rsidRPr="00FE44C9" w:rsidRDefault="002F6EF4" w:rsidP="002F6EF4">
            <w:pPr>
              <w:pStyle w:val="TAL"/>
              <w:rPr>
                <w:lang w:eastAsia="en-US"/>
              </w:rPr>
            </w:pPr>
            <w:r w:rsidRPr="00FE44C9">
              <w:rPr>
                <w:lang w:eastAsia="en-US"/>
              </w:rPr>
              <w:t>N/A</w:t>
            </w:r>
          </w:p>
        </w:tc>
        <w:tc>
          <w:tcPr>
            <w:tcW w:w="1278" w:type="dxa"/>
          </w:tcPr>
          <w:p w:rsidR="002F6EF4" w:rsidRPr="00FE44C9" w:rsidRDefault="002F6EF4" w:rsidP="002F6EF4">
            <w:pPr>
              <w:pStyle w:val="TAL"/>
              <w:rPr>
                <w:lang w:eastAsia="en-US"/>
              </w:rPr>
            </w:pPr>
            <w:r w:rsidRPr="00FE44C9">
              <w:rPr>
                <w:lang w:eastAsia="en-US"/>
              </w:rPr>
              <w:t>N/A: (Note2)</w:t>
            </w:r>
          </w:p>
        </w:tc>
        <w:tc>
          <w:tcPr>
            <w:tcW w:w="1460" w:type="dxa"/>
          </w:tcPr>
          <w:p w:rsidR="002F6EF4" w:rsidRPr="00FE44C9" w:rsidRDefault="002F6EF4" w:rsidP="002F6EF4">
            <w:pPr>
              <w:pStyle w:val="TAL"/>
              <w:rPr>
                <w:lang w:eastAsia="en-US"/>
              </w:rPr>
            </w:pPr>
            <w:r w:rsidRPr="00FE44C9">
              <w:rPr>
                <w:lang w:eastAsia="en-US"/>
              </w:rPr>
              <w:t>N/A</w:t>
            </w:r>
          </w:p>
        </w:tc>
        <w:tc>
          <w:tcPr>
            <w:tcW w:w="1460" w:type="dxa"/>
          </w:tcPr>
          <w:p w:rsidR="002F6EF4" w:rsidRPr="00FE44C9" w:rsidRDefault="002F6EF4" w:rsidP="002F6EF4">
            <w:pPr>
              <w:pStyle w:val="TAL"/>
            </w:pPr>
            <w:r w:rsidRPr="00FE44C9">
              <w:rPr>
                <w:lang w:eastAsia="en-US"/>
              </w:rPr>
              <w:t>N/A: (Note2)</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rsidR="002F6EF4" w:rsidRPr="00FE44C9" w:rsidRDefault="00E46DAC" w:rsidP="002F6EF4">
            <w:pPr>
              <w:pStyle w:val="TAL"/>
              <w:rPr>
                <w:rFonts w:cs="Arial"/>
                <w:lang w:eastAsia="en-US"/>
              </w:rPr>
            </w:pPr>
            <w:r w:rsidRPr="00FE44C9">
              <w:rPr>
                <w:rFonts w:cs="Arial"/>
                <w:lang w:eastAsia="en-US"/>
              </w:rPr>
              <w:t>(TS 36.141)</w:t>
            </w:r>
          </w:p>
          <w:p w:rsidR="00E46DAC" w:rsidRPr="00FE44C9" w:rsidRDefault="002F6EF4" w:rsidP="002F6EF4">
            <w:pPr>
              <w:pStyle w:val="TAL"/>
              <w:rPr>
                <w:rFonts w:cs="Arial"/>
                <w:lang w:eastAsia="en-US"/>
              </w:rPr>
            </w:pPr>
            <w:r w:rsidRPr="00FE44C9">
              <w:rPr>
                <w:rFonts w:cs="Arial"/>
                <w:lang w:eastAsia="en-US"/>
              </w:rPr>
              <w:t>NI/NG: (Note2)</w:t>
            </w:r>
          </w:p>
        </w:tc>
        <w:tc>
          <w:tcPr>
            <w:tcW w:w="1278" w:type="dxa"/>
          </w:tcPr>
          <w:p w:rsidR="002F6EF4" w:rsidRPr="00FE44C9" w:rsidRDefault="00E46DAC" w:rsidP="002F6EF4">
            <w:pPr>
              <w:pStyle w:val="TAL"/>
              <w:rPr>
                <w:rFonts w:cs="Arial"/>
                <w:lang w:eastAsia="en-US"/>
              </w:rPr>
            </w:pPr>
            <w:r w:rsidRPr="00FE44C9">
              <w:rPr>
                <w:rFonts w:cs="Arial"/>
                <w:lang w:eastAsia="en-US"/>
              </w:rPr>
              <w:t>(TS 36.141)</w:t>
            </w:r>
          </w:p>
          <w:p w:rsidR="00E46DAC" w:rsidRPr="00FE44C9" w:rsidRDefault="002F6EF4" w:rsidP="002F6EF4">
            <w:pPr>
              <w:pStyle w:val="TAL"/>
              <w:rPr>
                <w:rFonts w:cs="Arial"/>
                <w:lang w:eastAsia="en-US"/>
              </w:rPr>
            </w:pPr>
            <w:r w:rsidRPr="00FE44C9">
              <w:rPr>
                <w:rFonts w:cs="Arial"/>
                <w:lang w:eastAsia="en-US"/>
              </w:rPr>
              <w:t>NI/NG: (Note2)</w:t>
            </w:r>
          </w:p>
        </w:tc>
        <w:tc>
          <w:tcPr>
            <w:tcW w:w="1278" w:type="dxa"/>
          </w:tcPr>
          <w:p w:rsidR="00282F6D" w:rsidRPr="00FE44C9" w:rsidRDefault="00E46DAC" w:rsidP="00282F6D">
            <w:pPr>
              <w:pStyle w:val="TAL"/>
              <w:rPr>
                <w:rFonts w:cs="Arial"/>
              </w:rPr>
            </w:pPr>
            <w:r w:rsidRPr="00FE44C9">
              <w:rPr>
                <w:rFonts w:cs="Arial"/>
                <w:lang w:eastAsia="en-US"/>
              </w:rPr>
              <w:t>(TS 36.141)</w:t>
            </w:r>
            <w:r w:rsidR="00282F6D" w:rsidRPr="00FE44C9">
              <w:rPr>
                <w:rFonts w:cs="Arial"/>
              </w:rPr>
              <w:t xml:space="preserve"> </w:t>
            </w:r>
          </w:p>
          <w:p w:rsidR="00E46DAC" w:rsidRPr="00FE44C9" w:rsidRDefault="00282F6D" w:rsidP="00282F6D">
            <w:pPr>
              <w:pStyle w:val="TAL"/>
              <w:rPr>
                <w:rFonts w:cs="Arial"/>
                <w:lang w:eastAsia="en-US"/>
              </w:rPr>
            </w:pPr>
            <w:r w:rsidRPr="00FE44C9">
              <w:rPr>
                <w:rFonts w:cs="Arial"/>
              </w:rPr>
              <w:t>NI/NG: (Note2)</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2F6EF4" w:rsidRPr="00FE44C9" w:rsidRDefault="00E46DAC" w:rsidP="002F6EF4">
            <w:pPr>
              <w:pStyle w:val="TAL"/>
              <w:rPr>
                <w:rFonts w:cs="Arial"/>
                <w:lang w:eastAsia="en-US"/>
              </w:rPr>
            </w:pPr>
            <w:r w:rsidRPr="00FE44C9">
              <w:rPr>
                <w:rFonts w:cs="Arial"/>
                <w:lang w:eastAsia="en-US"/>
              </w:rPr>
              <w:t>(TS 36.141)</w:t>
            </w:r>
          </w:p>
          <w:p w:rsidR="00E46DAC" w:rsidRPr="00FE44C9" w:rsidRDefault="002F6EF4" w:rsidP="002F6EF4">
            <w:pPr>
              <w:pStyle w:val="TAL"/>
              <w:rPr>
                <w:rFonts w:cs="Arial"/>
                <w:lang w:eastAsia="en-US"/>
              </w:rPr>
            </w:pPr>
            <w:r w:rsidRPr="00FE44C9">
              <w:rPr>
                <w:rFonts w:cs="Arial"/>
                <w:lang w:eastAsia="en-US"/>
              </w:rPr>
              <w:t>NI/NG: (Note2)</w:t>
            </w:r>
          </w:p>
        </w:tc>
        <w:tc>
          <w:tcPr>
            <w:tcW w:w="1460" w:type="dxa"/>
          </w:tcPr>
          <w:p w:rsidR="00E46DAC" w:rsidRPr="00FE44C9" w:rsidRDefault="00E46DAC" w:rsidP="00AB57F0">
            <w:pPr>
              <w:pStyle w:val="TAL"/>
              <w:rPr>
                <w:rFonts w:cs="Arial"/>
                <w:lang w:eastAsia="en-US"/>
              </w:rPr>
            </w:pPr>
            <w:r w:rsidRPr="00FE44C9">
              <w:rPr>
                <w:rFonts w:cs="Arial"/>
                <w:lang w:eastAsia="en-US"/>
              </w:rPr>
              <w:t>(TS 36.141)</w:t>
            </w:r>
          </w:p>
        </w:tc>
        <w:tc>
          <w:tcPr>
            <w:tcW w:w="1460" w:type="dxa"/>
          </w:tcPr>
          <w:p w:rsidR="002F6EF4" w:rsidRPr="00FE44C9" w:rsidRDefault="00E46DAC" w:rsidP="002F6EF4">
            <w:pPr>
              <w:pStyle w:val="TAL"/>
              <w:rPr>
                <w:rFonts w:cs="Arial"/>
              </w:rPr>
            </w:pPr>
            <w:r w:rsidRPr="00FE44C9">
              <w:rPr>
                <w:rFonts w:cs="Arial"/>
              </w:rPr>
              <w:t>(TS 36.141)</w:t>
            </w:r>
          </w:p>
          <w:p w:rsidR="00E46DAC" w:rsidRPr="00FE44C9" w:rsidRDefault="002F6EF4" w:rsidP="002F6EF4">
            <w:pPr>
              <w:pStyle w:val="TAL"/>
              <w:rPr>
                <w:rFonts w:cs="Arial"/>
                <w:lang w:eastAsia="en-US"/>
              </w:rPr>
            </w:pPr>
            <w:r w:rsidRPr="00FE44C9">
              <w:rPr>
                <w:rFonts w:cs="Arial"/>
                <w:lang w:eastAsia="en-US"/>
              </w:rPr>
              <w:t>NI/NG: (Note2)</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(TS 25.141)</w:t>
            </w:r>
          </w:p>
        </w:tc>
        <w:tc>
          <w:tcPr>
            <w:tcW w:w="1460" w:type="dxa"/>
          </w:tcPr>
          <w:p w:rsidR="00E46DAC" w:rsidRPr="00FE44C9" w:rsidRDefault="00E46DAC" w:rsidP="00AB57F0">
            <w:pPr>
              <w:pStyle w:val="TAL"/>
              <w:rPr>
                <w:rFonts w:cs="Arial"/>
                <w:lang w:eastAsia="en-US"/>
              </w:rPr>
            </w:pPr>
            <w:r w:rsidRPr="00FE44C9">
              <w:rPr>
                <w:rFonts w:cs="Arial"/>
              </w:rPr>
              <w:t>(TS 25.141)*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25.142)</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r>
      <w:tr w:rsidR="00DE3E0B" w:rsidRPr="00FE44C9" w:rsidTr="00E819CF">
        <w:trPr>
          <w:jc w:val="center"/>
        </w:trPr>
        <w:tc>
          <w:tcPr>
            <w:tcW w:w="1788" w:type="dxa"/>
            <w:vAlign w:val="center"/>
          </w:tcPr>
          <w:p w:rsidR="002F6EF4" w:rsidRPr="00FE44C9" w:rsidRDefault="002F6EF4" w:rsidP="002F6EF4">
            <w:pPr>
              <w:pStyle w:val="TAL"/>
              <w:rPr>
                <w:lang w:eastAsia="en-US"/>
              </w:rPr>
            </w:pPr>
            <w:r w:rsidRPr="00FE44C9">
              <w:rPr>
                <w:lang w:eastAsia="en-US"/>
              </w:rPr>
              <w:t>NB-IoT</w:t>
            </w:r>
          </w:p>
        </w:tc>
        <w:tc>
          <w:tcPr>
            <w:tcW w:w="1278" w:type="dxa"/>
          </w:tcPr>
          <w:p w:rsidR="002F6EF4" w:rsidRPr="00FE44C9" w:rsidRDefault="002F6EF4" w:rsidP="002F6EF4">
            <w:pPr>
              <w:pStyle w:val="TAL"/>
              <w:rPr>
                <w:lang w:eastAsia="en-US"/>
              </w:rPr>
            </w:pPr>
            <w:r w:rsidRPr="00FE44C9">
              <w:rPr>
                <w:lang w:eastAsia="en-US"/>
              </w:rPr>
              <w:t>N/A: (Note2)</w:t>
            </w:r>
          </w:p>
        </w:tc>
        <w:tc>
          <w:tcPr>
            <w:tcW w:w="1278" w:type="dxa"/>
          </w:tcPr>
          <w:p w:rsidR="002F6EF4" w:rsidRPr="00FE44C9" w:rsidRDefault="002F6EF4" w:rsidP="002F6EF4">
            <w:pPr>
              <w:pStyle w:val="TAL"/>
              <w:rPr>
                <w:lang w:eastAsia="en-US"/>
              </w:rPr>
            </w:pPr>
            <w:r w:rsidRPr="00FE44C9">
              <w:rPr>
                <w:lang w:eastAsia="en-US"/>
              </w:rPr>
              <w:t>N/A: (Note2)</w:t>
            </w:r>
          </w:p>
        </w:tc>
        <w:tc>
          <w:tcPr>
            <w:tcW w:w="1278" w:type="dxa"/>
          </w:tcPr>
          <w:p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rsidR="002F6EF4" w:rsidRPr="00FE44C9" w:rsidRDefault="002F6EF4" w:rsidP="002F6EF4">
            <w:pPr>
              <w:pStyle w:val="TAL"/>
              <w:rPr>
                <w:lang w:eastAsia="en-US"/>
              </w:rPr>
            </w:pPr>
            <w:r w:rsidRPr="00FE44C9">
              <w:rPr>
                <w:lang w:eastAsia="en-US"/>
              </w:rPr>
              <w:t>N/A</w:t>
            </w:r>
          </w:p>
        </w:tc>
        <w:tc>
          <w:tcPr>
            <w:tcW w:w="1278" w:type="dxa"/>
          </w:tcPr>
          <w:p w:rsidR="002F6EF4" w:rsidRPr="00FE44C9" w:rsidRDefault="002F6EF4" w:rsidP="002F6EF4">
            <w:pPr>
              <w:pStyle w:val="TAL"/>
              <w:rPr>
                <w:lang w:eastAsia="en-US"/>
              </w:rPr>
            </w:pPr>
            <w:r w:rsidRPr="00FE44C9">
              <w:rPr>
                <w:lang w:eastAsia="en-US"/>
              </w:rPr>
              <w:t>N/A: (Note2)</w:t>
            </w:r>
          </w:p>
        </w:tc>
        <w:tc>
          <w:tcPr>
            <w:tcW w:w="1460" w:type="dxa"/>
          </w:tcPr>
          <w:p w:rsidR="002F6EF4" w:rsidRPr="00FE44C9" w:rsidRDefault="002F6EF4" w:rsidP="002F6EF4">
            <w:pPr>
              <w:pStyle w:val="TAL"/>
              <w:rPr>
                <w:lang w:eastAsia="en-US"/>
              </w:rPr>
            </w:pPr>
            <w:r w:rsidRPr="00FE44C9">
              <w:rPr>
                <w:lang w:eastAsia="en-US"/>
              </w:rPr>
              <w:t>N/A</w:t>
            </w:r>
          </w:p>
        </w:tc>
        <w:tc>
          <w:tcPr>
            <w:tcW w:w="1460" w:type="dxa"/>
          </w:tcPr>
          <w:p w:rsidR="002F6EF4" w:rsidRPr="00FE44C9" w:rsidRDefault="002F6EF4" w:rsidP="002F6EF4">
            <w:pPr>
              <w:pStyle w:val="TAL"/>
              <w:rPr>
                <w:lang w:eastAsia="en-US"/>
              </w:rPr>
            </w:pPr>
            <w:r w:rsidRPr="00FE44C9">
              <w:rPr>
                <w:lang w:eastAsia="en-US"/>
              </w:rPr>
              <w:t>N/A: (Note2)</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tcPr>
          <w:p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2F6EF4" w:rsidRPr="00FE44C9" w:rsidRDefault="00E46DAC" w:rsidP="002F6EF4">
            <w:pPr>
              <w:pStyle w:val="TAL"/>
              <w:rPr>
                <w:rFonts w:cs="Arial"/>
                <w:lang w:eastAsia="en-US"/>
              </w:rPr>
            </w:pPr>
            <w:r w:rsidRPr="00FE44C9">
              <w:rPr>
                <w:rFonts w:cs="Arial"/>
                <w:lang w:eastAsia="en-US"/>
              </w:rPr>
              <w:t>CNC: NTC3a</w:t>
            </w:r>
            <w:r w:rsidRPr="00FE44C9">
              <w:rPr>
                <w:rFonts w:cs="Arial"/>
                <w:lang w:eastAsia="en-US"/>
              </w:rPr>
              <w:b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E46DAC" w:rsidRPr="00FE44C9" w:rsidRDefault="00E46DAC" w:rsidP="00546BDF">
            <w:pPr>
              <w:pStyle w:val="TAL"/>
              <w:rPr>
                <w:rFonts w:cs="Arial"/>
                <w:lang w:eastAsia="en-US"/>
              </w:rPr>
            </w:pPr>
            <w:r w:rsidRPr="00FE44C9">
              <w:rPr>
                <w:rFonts w:cs="Arial"/>
                <w:lang w:eastAsia="en-US"/>
              </w:rPr>
              <w:t>CNC: NTC3a</w:t>
            </w:r>
          </w:p>
          <w:p w:rsidR="002F6EF4" w:rsidRPr="00FE44C9" w:rsidRDefault="00E46DAC"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E46DAC"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E46DAC" w:rsidRPr="00FE44C9" w:rsidRDefault="00282F6D" w:rsidP="00282F6D">
            <w:pPr>
              <w:pStyle w:val="TAL"/>
              <w:rPr>
                <w:rFonts w:cs="Arial"/>
                <w:lang w:val="sv-FI" w:eastAsia="en-US"/>
              </w:rPr>
            </w:pPr>
            <w:r w:rsidRPr="00FE44C9">
              <w:rPr>
                <w:rFonts w:cs="Arial"/>
                <w:lang w:val="sv-SE"/>
              </w:rPr>
              <w:t>NG: TC19</w:t>
            </w:r>
          </w:p>
        </w:tc>
        <w:tc>
          <w:tcPr>
            <w:tcW w:w="1278" w:type="dxa"/>
          </w:tcPr>
          <w:p w:rsidR="00E46DAC" w:rsidRPr="00FE44C9" w:rsidRDefault="00E46DAC" w:rsidP="00546BDF">
            <w:pPr>
              <w:pStyle w:val="TAL"/>
              <w:rPr>
                <w:rFonts w:cs="Arial"/>
                <w:lang w:eastAsia="en-US"/>
              </w:rPr>
            </w:pPr>
            <w:r w:rsidRPr="00FE44C9">
              <w:rPr>
                <w:rFonts w:cs="Arial"/>
                <w:lang w:eastAsia="en-US"/>
              </w:rPr>
              <w:t>C: TC4a</w:t>
            </w:r>
          </w:p>
          <w:p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rsidR="00E46DAC" w:rsidRPr="00FE44C9" w:rsidRDefault="00E46DAC" w:rsidP="00546BDF">
            <w:pPr>
              <w:pStyle w:val="TAL"/>
              <w:rPr>
                <w:rFonts w:cs="Arial"/>
                <w:lang w:eastAsia="en-US"/>
              </w:rPr>
            </w:pPr>
            <w:r w:rsidRPr="00FE44C9">
              <w:rPr>
                <w:rFonts w:cs="Arial"/>
                <w:lang w:eastAsia="en-US"/>
              </w:rPr>
              <w:t>C: TC4b</w:t>
            </w:r>
          </w:p>
          <w:p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rsidR="002F6EF4" w:rsidRPr="00FE44C9" w:rsidRDefault="002F6EF4" w:rsidP="002F6EF4">
            <w:pPr>
              <w:pStyle w:val="TAL"/>
              <w:rPr>
                <w:rFonts w:cs="Arial"/>
                <w:lang w:eastAsia="en-US"/>
              </w:rPr>
            </w:pPr>
            <w:r w:rsidRPr="00FE44C9">
              <w:rPr>
                <w:rFonts w:cs="Arial"/>
                <w:lang w:eastAsia="en-US"/>
              </w:rPr>
              <w:t>NI: TC15</w:t>
            </w:r>
          </w:p>
          <w:p w:rsidR="00E46DAC" w:rsidRPr="00FE44C9" w:rsidRDefault="002F6EF4" w:rsidP="002F6EF4">
            <w:pPr>
              <w:pStyle w:val="TAL"/>
              <w:rPr>
                <w:rFonts w:cs="Arial"/>
                <w:lang w:eastAsia="en-US"/>
              </w:rPr>
            </w:pPr>
            <w:r w:rsidRPr="00FE44C9">
              <w:rPr>
                <w:rFonts w:cs="Arial"/>
                <w:lang w:eastAsia="en-US"/>
              </w:rPr>
              <w:t>NG: TC18</w:t>
            </w:r>
          </w:p>
        </w:tc>
        <w:tc>
          <w:tcPr>
            <w:tcW w:w="1460" w:type="dxa"/>
          </w:tcPr>
          <w:p w:rsidR="00E46DAC" w:rsidRPr="00FE44C9" w:rsidRDefault="00E46DAC" w:rsidP="00546BDF">
            <w:pPr>
              <w:pStyle w:val="TAL"/>
              <w:rPr>
                <w:rFonts w:cs="Arial"/>
                <w:lang w:eastAsia="en-US"/>
              </w:rPr>
            </w:pPr>
            <w:r w:rsidRPr="00FE44C9">
              <w:rPr>
                <w:rFonts w:cs="Arial"/>
                <w:lang w:eastAsia="en-US"/>
              </w:rPr>
              <w:t>C: TC4c</w:t>
            </w:r>
          </w:p>
          <w:p w:rsidR="00E46DAC" w:rsidRPr="00FE44C9" w:rsidRDefault="00E46DAC" w:rsidP="00546BDF">
            <w:pPr>
              <w:pStyle w:val="TAL"/>
              <w:rPr>
                <w:rFonts w:cs="Arial"/>
                <w:lang w:eastAsia="en-US"/>
              </w:rPr>
            </w:pPr>
            <w:r w:rsidRPr="00FE44C9">
              <w:rPr>
                <w:rFonts w:cs="Arial"/>
                <w:lang w:eastAsia="en-US"/>
              </w:rPr>
              <w:t>CNC: NTC4c</w:t>
            </w:r>
            <w:r w:rsidRPr="00FE44C9">
              <w:rPr>
                <w:rFonts w:cs="Arial"/>
                <w:lang w:eastAsia="en-US"/>
              </w:rPr>
              <w:br/>
              <w:t>C/NC: TC4c, NTC4c</w:t>
            </w:r>
          </w:p>
        </w:tc>
        <w:tc>
          <w:tcPr>
            <w:tcW w:w="1460" w:type="dxa"/>
          </w:tcPr>
          <w:p w:rsidR="00D74D27" w:rsidRPr="00FE44C9" w:rsidRDefault="00D74D27" w:rsidP="00D74D27">
            <w:pPr>
              <w:keepNext/>
              <w:keepLines/>
              <w:spacing w:after="0"/>
              <w:rPr>
                <w:rFonts w:ascii="Arial" w:hAnsi="Arial"/>
                <w:sz w:val="18"/>
                <w:vertAlign w:val="superscript"/>
              </w:rPr>
            </w:pPr>
            <w:r w:rsidRPr="00FE44C9">
              <w:rPr>
                <w:rFonts w:ascii="Arial" w:hAnsi="Arial"/>
                <w:sz w:val="18"/>
              </w:rPr>
              <w:t>C: (TC4a, TC3a)*, TC4b</w:t>
            </w:r>
          </w:p>
          <w:p w:rsidR="00D74D27" w:rsidRPr="00FE44C9" w:rsidRDefault="00D74D27" w:rsidP="00D74D27">
            <w:pPr>
              <w:keepNext/>
              <w:keepLines/>
              <w:spacing w:after="0"/>
              <w:rPr>
                <w:rFonts w:ascii="Arial" w:hAnsi="Arial"/>
                <w:sz w:val="18"/>
              </w:rPr>
            </w:pPr>
          </w:p>
          <w:p w:rsidR="00D74D27" w:rsidRPr="00FE44C9" w:rsidRDefault="00D74D27" w:rsidP="00D74D27">
            <w:pPr>
              <w:pStyle w:val="TAL"/>
              <w:rPr>
                <w:rFonts w:cs="Arial"/>
              </w:rPr>
            </w:pPr>
            <w:r w:rsidRPr="00FE44C9">
              <w:rPr>
                <w:rFonts w:cs="Arial"/>
              </w:rPr>
              <w:t xml:space="preserve">CNC: (NTC4a, NTC3a)*, NTC4b </w:t>
            </w:r>
            <w:r w:rsidRPr="00FE44C9">
              <w:rPr>
                <w:rFonts w:cs="Arial"/>
              </w:rPr>
              <w:br/>
            </w:r>
            <w:r w:rsidRPr="00FE44C9">
              <w:rPr>
                <w:rFonts w:cs="Arial"/>
              </w:rPr>
              <w:br/>
              <w:t>C/NC: (TC4a, NTC4a,TC3a, NTC3a)*,</w:t>
            </w:r>
          </w:p>
          <w:p w:rsidR="002F6EF4" w:rsidRPr="00FE44C9" w:rsidRDefault="00D74D27" w:rsidP="002F6EF4">
            <w:pPr>
              <w:pStyle w:val="TAL"/>
              <w:rPr>
                <w:rFonts w:cs="Arial"/>
                <w:lang w:val="sv-FI"/>
              </w:rPr>
            </w:pPr>
            <w:r w:rsidRPr="00FE44C9">
              <w:rPr>
                <w:rFonts w:cs="Arial"/>
                <w:lang w:val="sv-FI"/>
              </w:rPr>
              <w:t>TC4b,NTC4b</w:t>
            </w:r>
          </w:p>
          <w:p w:rsidR="002F6EF4" w:rsidRPr="00FE44C9" w:rsidRDefault="002F6EF4" w:rsidP="002F6EF4">
            <w:pPr>
              <w:pStyle w:val="TAL"/>
              <w:rPr>
                <w:rFonts w:cs="Arial"/>
                <w:lang w:val="sv-FI"/>
              </w:rPr>
            </w:pPr>
          </w:p>
          <w:p w:rsidR="002F6EF4" w:rsidRPr="00FE44C9" w:rsidRDefault="002F6EF4" w:rsidP="002F6EF4">
            <w:pPr>
              <w:pStyle w:val="TAL"/>
              <w:rPr>
                <w:rFonts w:cs="Arial"/>
                <w:lang w:val="sv-FI" w:eastAsia="en-US"/>
              </w:rPr>
            </w:pPr>
            <w:r w:rsidRPr="00FE44C9">
              <w:rPr>
                <w:rFonts w:cs="Arial"/>
                <w:lang w:val="sv-FI" w:eastAsia="en-US"/>
              </w:rPr>
              <w:t>NI: TC15,(TC16)*</w:t>
            </w:r>
          </w:p>
          <w:p w:rsidR="002F6EF4" w:rsidRPr="00FE44C9" w:rsidRDefault="002F6EF4" w:rsidP="002F6EF4">
            <w:pPr>
              <w:pStyle w:val="TAL"/>
              <w:rPr>
                <w:rFonts w:cs="Arial"/>
                <w:lang w:val="sv-FI" w:eastAsia="en-US"/>
              </w:rPr>
            </w:pPr>
          </w:p>
          <w:p w:rsidR="00E46DAC" w:rsidRPr="00FE44C9" w:rsidRDefault="002F6EF4" w:rsidP="002F6EF4">
            <w:pPr>
              <w:pStyle w:val="TAL"/>
              <w:rPr>
                <w:rFonts w:cs="Arial"/>
                <w:lang w:eastAsia="en-US"/>
              </w:rPr>
            </w:pPr>
            <w:r w:rsidRPr="00FE44C9">
              <w:rPr>
                <w:rFonts w:cs="Arial"/>
                <w:lang w:eastAsia="ja-JP"/>
              </w:rPr>
              <w:t>NG: TC18,</w:t>
            </w:r>
            <w:r w:rsidR="007F1786" w:rsidRPr="00FE44C9">
              <w:rPr>
                <w:rFonts w:cs="Arial"/>
                <w:lang w:eastAsia="ja-JP"/>
              </w:rPr>
              <w:t xml:space="preserve"> </w:t>
            </w:r>
            <w:r w:rsidRPr="00FE44C9">
              <w:rPr>
                <w:rFonts w:cs="Arial"/>
                <w:lang w:eastAsia="ja-JP"/>
              </w:rPr>
              <w:t>(TC19)*</w:t>
            </w:r>
          </w:p>
        </w:tc>
      </w:tr>
      <w:tr w:rsidR="00DE3E0B" w:rsidRPr="00FE44C9" w:rsidTr="00E46DAC">
        <w:trPr>
          <w:jc w:val="center"/>
        </w:trPr>
        <w:tc>
          <w:tcPr>
            <w:tcW w:w="1788" w:type="dxa"/>
          </w:tcPr>
          <w:p w:rsidR="00E46DAC" w:rsidRPr="00FE44C9" w:rsidRDefault="00E46DAC" w:rsidP="00AB57F0">
            <w:pPr>
              <w:pStyle w:val="TAL"/>
              <w:rPr>
                <w:rFonts w:cs="Arial"/>
                <w:lang w:eastAsia="en-US"/>
              </w:rPr>
            </w:pPr>
            <w:r w:rsidRPr="00FE44C9">
              <w:rPr>
                <w:rFonts w:cs="Arial"/>
                <w:lang w:eastAsia="en-US"/>
              </w:rPr>
              <w:t>(Category B)</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2F6EF4" w:rsidRPr="00FE44C9" w:rsidRDefault="00E46DAC" w:rsidP="002F6EF4">
            <w:pPr>
              <w:pStyle w:val="TAL"/>
              <w:rPr>
                <w:rFonts w:cs="Arial"/>
                <w:lang w:eastAsia="en-US"/>
              </w:rPr>
            </w:pPr>
            <w:r w:rsidRPr="00FE44C9">
              <w:rPr>
                <w:rFonts w:cs="Arial"/>
                <w:lang w:eastAsia="en-US"/>
              </w:rPr>
              <w:t>CNC: NTC3a</w:t>
            </w:r>
            <w:r w:rsidRPr="00FE44C9">
              <w:rPr>
                <w:rFonts w:cs="Arial"/>
                <w:lang w:eastAsia="en-US"/>
              </w:rPr>
              <w:b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NTC3a</w:t>
            </w:r>
            <w:r w:rsidRPr="00FE44C9">
              <w:rPr>
                <w:rFonts w:cs="Arial"/>
                <w:lang w:eastAsia="en-US"/>
              </w:rPr>
              <w:b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E46DAC"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E46DAC" w:rsidRPr="00FE44C9" w:rsidRDefault="00282F6D" w:rsidP="00282F6D">
            <w:pPr>
              <w:pStyle w:val="TAL"/>
              <w:rPr>
                <w:rFonts w:cs="Arial"/>
                <w:lang w:val="sv-FI" w:eastAsia="en-US"/>
              </w:rPr>
            </w:pPr>
            <w:r w:rsidRPr="00FE44C9">
              <w:rPr>
                <w:rFonts w:cs="Arial"/>
                <w:lang w:val="sv-SE"/>
              </w:rPr>
              <w:t>NG: TC19</w:t>
            </w:r>
          </w:p>
        </w:tc>
        <w:tc>
          <w:tcPr>
            <w:tcW w:w="1278" w:type="dxa"/>
          </w:tcPr>
          <w:p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rsidR="00E46DAC" w:rsidRPr="00FE44C9" w:rsidRDefault="00E46DAC" w:rsidP="00546BDF">
            <w:pPr>
              <w:pStyle w:val="TAL"/>
              <w:rPr>
                <w:rFonts w:cs="Arial"/>
                <w:lang w:eastAsia="en-US"/>
              </w:rPr>
            </w:pPr>
            <w:r w:rsidRPr="00FE44C9">
              <w:rPr>
                <w:rFonts w:cs="Arial"/>
                <w:lang w:eastAsia="en-US"/>
              </w:rPr>
              <w:t>C: TC4b</w:t>
            </w:r>
          </w:p>
          <w:p w:rsidR="00E46DAC" w:rsidRPr="00FE44C9" w:rsidRDefault="00E46DAC" w:rsidP="00546BDF">
            <w:pPr>
              <w:pStyle w:val="TAL"/>
              <w:rPr>
                <w:rFonts w:cs="Arial"/>
                <w:lang w:eastAsia="en-US"/>
              </w:rPr>
            </w:pPr>
            <w:r w:rsidRPr="00FE44C9">
              <w:rPr>
                <w:rFonts w:cs="Arial"/>
                <w:lang w:eastAsia="en-US"/>
              </w:rPr>
              <w:t>CNC: NTC4b</w:t>
            </w:r>
          </w:p>
          <w:p w:rsidR="002F6EF4" w:rsidRPr="00FE44C9" w:rsidRDefault="00E46DAC" w:rsidP="002F6EF4">
            <w:pPr>
              <w:pStyle w:val="TAL"/>
              <w:rPr>
                <w:rFonts w:cs="Arial"/>
                <w:lang w:eastAsia="en-US"/>
              </w:rPr>
            </w:pPr>
            <w:r w:rsidRPr="00FE44C9">
              <w:rPr>
                <w:rFonts w:cs="Arial"/>
                <w:lang w:eastAsia="en-US"/>
              </w:rPr>
              <w:t>C/NC: TC4b, NTC4b</w:t>
            </w:r>
          </w:p>
          <w:p w:rsidR="002F6EF4" w:rsidRPr="00FE44C9" w:rsidRDefault="002F6EF4" w:rsidP="002F6EF4">
            <w:pPr>
              <w:pStyle w:val="TAL"/>
              <w:rPr>
                <w:rFonts w:cs="Arial"/>
                <w:lang w:eastAsia="en-US"/>
              </w:rPr>
            </w:pPr>
            <w:r w:rsidRPr="00FE44C9">
              <w:rPr>
                <w:rFonts w:cs="Arial"/>
                <w:lang w:eastAsia="en-US"/>
              </w:rPr>
              <w:t>NI: TC15</w:t>
            </w:r>
          </w:p>
          <w:p w:rsidR="00E46DAC" w:rsidRPr="00FE44C9" w:rsidRDefault="002F6EF4" w:rsidP="002F6EF4">
            <w:pPr>
              <w:pStyle w:val="TAL"/>
              <w:rPr>
                <w:rFonts w:cs="Arial"/>
                <w:lang w:eastAsia="en-US"/>
              </w:rPr>
            </w:pPr>
            <w:r w:rsidRPr="00FE44C9">
              <w:rPr>
                <w:rFonts w:cs="Arial"/>
                <w:lang w:eastAsia="en-US"/>
              </w:rPr>
              <w:t>NG: TC18</w:t>
            </w:r>
          </w:p>
        </w:tc>
        <w:tc>
          <w:tcPr>
            <w:tcW w:w="1460" w:type="dxa"/>
          </w:tcPr>
          <w:p w:rsidR="00E46DAC" w:rsidRPr="00FE44C9" w:rsidRDefault="00E46DAC" w:rsidP="00546BDF">
            <w:pPr>
              <w:pStyle w:val="TAL"/>
              <w:rPr>
                <w:rFonts w:cs="Arial"/>
                <w:lang w:eastAsia="en-US"/>
              </w:rPr>
            </w:pPr>
            <w:r w:rsidRPr="00FE44C9">
              <w:rPr>
                <w:rFonts w:cs="Arial"/>
                <w:lang w:eastAsia="en-US"/>
              </w:rPr>
              <w:t>C: TC4c</w:t>
            </w:r>
            <w:r w:rsidRPr="00FE44C9">
              <w:rPr>
                <w:rFonts w:cs="Arial"/>
                <w:lang w:eastAsia="en-US"/>
              </w:rPr>
              <w:br/>
              <w:t>CNC: NTC4c</w:t>
            </w:r>
          </w:p>
          <w:p w:rsidR="00E46DAC" w:rsidRPr="00FE44C9" w:rsidRDefault="00E46DAC" w:rsidP="00546BDF">
            <w:pPr>
              <w:pStyle w:val="TAL"/>
              <w:rPr>
                <w:rFonts w:cs="Arial"/>
                <w:lang w:eastAsia="en-US"/>
              </w:rPr>
            </w:pPr>
            <w:r w:rsidRPr="00FE44C9">
              <w:rPr>
                <w:rFonts w:cs="Arial"/>
                <w:lang w:eastAsia="en-US"/>
              </w:rPr>
              <w:t>C/NC: TC4c, NTC4c</w:t>
            </w:r>
          </w:p>
        </w:tc>
        <w:tc>
          <w:tcPr>
            <w:tcW w:w="1460" w:type="dxa"/>
          </w:tcPr>
          <w:p w:rsidR="00D74D27" w:rsidRPr="00FE44C9" w:rsidRDefault="00D74D27" w:rsidP="00D74D27">
            <w:pPr>
              <w:keepNext/>
              <w:keepLines/>
              <w:spacing w:after="0"/>
              <w:rPr>
                <w:rFonts w:ascii="Arial" w:hAnsi="Arial"/>
                <w:sz w:val="18"/>
              </w:rPr>
            </w:pPr>
            <w:r w:rsidRPr="00FE44C9">
              <w:rPr>
                <w:rFonts w:ascii="Arial" w:hAnsi="Arial"/>
                <w:sz w:val="18"/>
              </w:rPr>
              <w:t>C: (TC4a, TC3a)*, TC4b</w:t>
            </w:r>
          </w:p>
          <w:p w:rsidR="00D74D27" w:rsidRPr="00FE44C9" w:rsidRDefault="00D74D27" w:rsidP="00D74D27">
            <w:pPr>
              <w:keepNext/>
              <w:keepLines/>
              <w:spacing w:after="0"/>
              <w:rPr>
                <w:rFonts w:ascii="Arial" w:hAnsi="Arial"/>
                <w:sz w:val="18"/>
              </w:rPr>
            </w:pPr>
          </w:p>
          <w:p w:rsidR="00D74D27" w:rsidRPr="00FE44C9" w:rsidRDefault="00D74D27" w:rsidP="00D74D27">
            <w:pPr>
              <w:keepNext/>
              <w:keepLines/>
              <w:spacing w:after="0"/>
              <w:rPr>
                <w:rFonts w:ascii="Arial" w:hAnsi="Arial"/>
                <w:sz w:val="18"/>
              </w:rPr>
            </w:pPr>
            <w:r w:rsidRPr="00FE44C9">
              <w:rPr>
                <w:rFonts w:ascii="Arial" w:hAnsi="Arial"/>
                <w:sz w:val="18"/>
              </w:rPr>
              <w:t>CNC: (NTC4a, NTC3a)*, NTC4b</w:t>
            </w:r>
          </w:p>
          <w:p w:rsidR="00D74D27" w:rsidRPr="00FE44C9" w:rsidRDefault="00D74D27" w:rsidP="00D74D27">
            <w:pPr>
              <w:pStyle w:val="TAL"/>
              <w:rPr>
                <w:rFonts w:cs="Arial"/>
              </w:rPr>
            </w:pPr>
            <w:r w:rsidRPr="00FE44C9">
              <w:rPr>
                <w:rFonts w:cs="Arial"/>
              </w:rPr>
              <w:br/>
              <w:t xml:space="preserve">C/NC: (TC4a, NTC4a, TC3a, NTC3a)*, </w:t>
            </w:r>
          </w:p>
          <w:p w:rsidR="002F6EF4" w:rsidRPr="00FE44C9" w:rsidRDefault="00D74D27" w:rsidP="002F6EF4">
            <w:pPr>
              <w:pStyle w:val="TAL"/>
              <w:rPr>
                <w:rFonts w:cs="Arial"/>
                <w:lang w:val="sv-FI" w:eastAsia="en-US"/>
              </w:rPr>
            </w:pPr>
            <w:r w:rsidRPr="00FE44C9">
              <w:rPr>
                <w:rFonts w:cs="Arial"/>
                <w:lang w:val="sv-FI"/>
              </w:rPr>
              <w:t>TC4b,NTC4b</w:t>
            </w:r>
          </w:p>
          <w:p w:rsidR="002F6EF4" w:rsidRPr="00FE44C9" w:rsidRDefault="002F6EF4" w:rsidP="002F6EF4">
            <w:pPr>
              <w:pStyle w:val="TAL"/>
              <w:rPr>
                <w:rFonts w:cs="Arial"/>
                <w:lang w:val="sv-FI" w:eastAsia="en-US"/>
              </w:rPr>
            </w:pPr>
          </w:p>
          <w:p w:rsidR="002F6EF4" w:rsidRPr="00FE44C9" w:rsidRDefault="002F6EF4" w:rsidP="002F6EF4">
            <w:pPr>
              <w:pStyle w:val="TAL"/>
              <w:rPr>
                <w:rFonts w:cs="Arial"/>
                <w:lang w:val="sv-FI" w:eastAsia="en-US"/>
              </w:rPr>
            </w:pPr>
            <w:r w:rsidRPr="00FE44C9">
              <w:rPr>
                <w:rFonts w:cs="Arial"/>
                <w:lang w:val="sv-FI" w:eastAsia="en-US"/>
              </w:rPr>
              <w:t>NI: TC15,(TC16)*</w:t>
            </w:r>
          </w:p>
          <w:p w:rsidR="002F6EF4" w:rsidRPr="00FE44C9" w:rsidRDefault="002F6EF4" w:rsidP="002F6EF4">
            <w:pPr>
              <w:pStyle w:val="TAL"/>
              <w:rPr>
                <w:rFonts w:cs="Arial"/>
                <w:lang w:val="sv-FI" w:eastAsia="en-US"/>
              </w:rPr>
            </w:pPr>
          </w:p>
          <w:p w:rsidR="00E46DAC" w:rsidRPr="00FE44C9" w:rsidRDefault="002F6EF4" w:rsidP="002F6EF4">
            <w:pPr>
              <w:pStyle w:val="TAL"/>
              <w:rPr>
                <w:rFonts w:cs="Arial"/>
                <w:lang w:eastAsia="en-US"/>
              </w:rPr>
            </w:pPr>
            <w:r w:rsidRPr="00FE44C9">
              <w:rPr>
                <w:rFonts w:cs="Arial"/>
                <w:lang w:eastAsia="en-US"/>
              </w:rPr>
              <w:t>NG:</w:t>
            </w:r>
            <w:r w:rsidRPr="00FE44C9">
              <w:rPr>
                <w:rFonts w:cs="Arial"/>
                <w:lang w:eastAsia="ja-JP"/>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rsidTr="00E46DAC">
        <w:trPr>
          <w:jc w:val="center"/>
        </w:trPr>
        <w:tc>
          <w:tcPr>
            <w:tcW w:w="1788" w:type="dxa"/>
            <w:vAlign w:val="center"/>
          </w:tcPr>
          <w:p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rsidR="00E46DAC" w:rsidRPr="00FE44C9" w:rsidRDefault="00E46DAC" w:rsidP="00546BDF">
            <w:pPr>
              <w:pStyle w:val="TAL"/>
              <w:rPr>
                <w:rFonts w:cs="Arial"/>
                <w:lang w:eastAsia="en-US"/>
              </w:rPr>
            </w:pPr>
            <w:r w:rsidRPr="00FE44C9">
              <w:rPr>
                <w:rFonts w:cs="Arial"/>
                <w:lang w:eastAsia="en-US"/>
              </w:rPr>
              <w:t>C: TC4b</w:t>
            </w:r>
          </w:p>
          <w:p w:rsidR="00E46DAC" w:rsidRPr="00FE44C9" w:rsidRDefault="00E46DAC" w:rsidP="00546BDF">
            <w:pPr>
              <w:pStyle w:val="TAL"/>
              <w:rPr>
                <w:rFonts w:cs="Arial"/>
                <w:lang w:eastAsia="en-US"/>
              </w:rPr>
            </w:pPr>
            <w:r w:rsidRPr="00FE44C9">
              <w:rPr>
                <w:rFonts w:cs="Arial"/>
                <w:lang w:eastAsia="en-US"/>
              </w:rPr>
              <w:t>CNC: NTC4b</w:t>
            </w:r>
          </w:p>
          <w:p w:rsidR="002F6EF4" w:rsidRPr="00FE44C9" w:rsidRDefault="00E46DAC" w:rsidP="002F6EF4">
            <w:pPr>
              <w:pStyle w:val="TAL"/>
              <w:rPr>
                <w:rFonts w:cs="Arial"/>
                <w:lang w:eastAsia="en-US"/>
              </w:rPr>
            </w:pPr>
            <w:r w:rsidRPr="00FE44C9">
              <w:rPr>
                <w:rFonts w:cs="Arial"/>
                <w:lang w:eastAsia="en-US"/>
              </w:rPr>
              <w:t>C/NC: TC4b, NTC4b</w:t>
            </w:r>
          </w:p>
          <w:p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rsidR="00E46DAC" w:rsidRPr="00FE44C9" w:rsidRDefault="00E46DAC" w:rsidP="00546BDF">
            <w:pPr>
              <w:pStyle w:val="TAL"/>
              <w:rPr>
                <w:rFonts w:cs="Arial"/>
                <w:lang w:eastAsia="en-US"/>
              </w:rPr>
            </w:pPr>
            <w:r w:rsidRPr="00FE44C9">
              <w:rPr>
                <w:rFonts w:cs="Arial"/>
                <w:lang w:eastAsia="en-US"/>
              </w:rPr>
              <w:t>C: TC4c</w:t>
            </w:r>
            <w:r w:rsidRPr="00FE44C9">
              <w:rPr>
                <w:rFonts w:cs="Arial"/>
                <w:lang w:eastAsia="en-US"/>
              </w:rPr>
              <w:br/>
              <w:t>CNC: NTC4c</w:t>
            </w:r>
          </w:p>
          <w:p w:rsidR="00E46DAC" w:rsidRPr="00FE44C9" w:rsidRDefault="00E46DAC" w:rsidP="00546BDF">
            <w:pPr>
              <w:pStyle w:val="TAL"/>
              <w:rPr>
                <w:rFonts w:cs="Arial"/>
                <w:lang w:eastAsia="en-US"/>
              </w:rPr>
            </w:pPr>
            <w:r w:rsidRPr="00FE44C9">
              <w:rPr>
                <w:rFonts w:cs="Arial"/>
                <w:lang w:eastAsia="en-US"/>
              </w:rPr>
              <w:t>C/NC: TC4c, NTC4c</w:t>
            </w:r>
          </w:p>
        </w:tc>
        <w:tc>
          <w:tcPr>
            <w:tcW w:w="1460" w:type="dxa"/>
          </w:tcPr>
          <w:p w:rsidR="00D74D27" w:rsidRPr="00FE44C9" w:rsidRDefault="00D74D27" w:rsidP="00D74D27">
            <w:pPr>
              <w:keepNext/>
              <w:keepLines/>
              <w:spacing w:after="0"/>
              <w:rPr>
                <w:rFonts w:ascii="Arial" w:hAnsi="Arial" w:cs="Arial"/>
                <w:sz w:val="18"/>
                <w:szCs w:val="18"/>
              </w:rPr>
            </w:pPr>
            <w:r w:rsidRPr="00FE44C9">
              <w:rPr>
                <w:rFonts w:ascii="Arial" w:hAnsi="Arial" w:cs="Arial"/>
                <w:sz w:val="18"/>
                <w:szCs w:val="18"/>
              </w:rPr>
              <w:t>C: TC4a*, TC4b</w:t>
            </w:r>
          </w:p>
          <w:p w:rsidR="002F6EF4" w:rsidRPr="00FE44C9" w:rsidRDefault="00D74D27" w:rsidP="002F6EF4">
            <w:pPr>
              <w:pStyle w:val="TAL"/>
              <w:rPr>
                <w:rFonts w:cs="Arial"/>
              </w:rPr>
            </w:pPr>
            <w:r w:rsidRPr="00FE44C9">
              <w:rPr>
                <w:rFonts w:cs="Arial"/>
              </w:rPr>
              <w:t xml:space="preserve">CNC: NTC4a*, NTC4b </w:t>
            </w:r>
            <w:r w:rsidRPr="00FE44C9">
              <w:rPr>
                <w:rFonts w:cs="Arial"/>
              </w:rPr>
              <w:br/>
            </w:r>
            <w:r w:rsidRPr="00FE44C9">
              <w:rPr>
                <w:rFonts w:cs="Arial"/>
              </w:rPr>
              <w:br/>
              <w:t xml:space="preserve">C/NC: (TC4a, NTC4a)*, </w:t>
            </w:r>
            <w:r w:rsidRPr="00FE44C9">
              <w:rPr>
                <w:rFonts w:cs="Arial"/>
              </w:rPr>
              <w:br/>
              <w:t>TC4b,NTC4b</w:t>
            </w:r>
          </w:p>
          <w:p w:rsidR="002F6EF4" w:rsidRPr="00FE44C9" w:rsidRDefault="002F6EF4" w:rsidP="002F6EF4">
            <w:pPr>
              <w:pStyle w:val="TAL"/>
              <w:rPr>
                <w:rFonts w:cs="Arial"/>
              </w:rPr>
            </w:pPr>
          </w:p>
          <w:p w:rsidR="002F6EF4" w:rsidRPr="00FE44C9" w:rsidRDefault="002F6EF4" w:rsidP="002F6EF4">
            <w:pPr>
              <w:pStyle w:val="TAL"/>
              <w:rPr>
                <w:rFonts w:cs="Arial"/>
                <w:lang w:eastAsia="en-US"/>
              </w:rPr>
            </w:pPr>
            <w:r w:rsidRPr="00FE44C9">
              <w:rPr>
                <w:rFonts w:cs="Arial"/>
                <w:lang w:eastAsia="en-US"/>
              </w:rPr>
              <w:t>NI: TC15</w:t>
            </w:r>
          </w:p>
          <w:p w:rsidR="00E46DAC" w:rsidRPr="00FE44C9" w:rsidRDefault="002F6EF4" w:rsidP="002F6EF4">
            <w:pPr>
              <w:pStyle w:val="TAL"/>
              <w:rPr>
                <w:rFonts w:cs="Arial"/>
                <w:lang w:eastAsia="en-US"/>
              </w:rPr>
            </w:pPr>
            <w:r w:rsidRPr="00FE44C9">
              <w:rPr>
                <w:rFonts w:cs="Arial"/>
                <w:lang w:eastAsia="en-US"/>
              </w:rPr>
              <w:br/>
              <w:t>NG: TC18</w:t>
            </w:r>
          </w:p>
        </w:tc>
      </w:tr>
      <w:tr w:rsidR="00DE3E0B" w:rsidRPr="00FE44C9" w:rsidTr="00E46DAC">
        <w:trPr>
          <w:jc w:val="center"/>
        </w:trPr>
        <w:tc>
          <w:tcPr>
            <w:tcW w:w="1788" w:type="dxa"/>
          </w:tcPr>
          <w:p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E46DAC" w:rsidRPr="00FE44C9" w:rsidRDefault="00E46DAC" w:rsidP="00546BDF">
            <w:pPr>
              <w:pStyle w:val="TAL"/>
              <w:rPr>
                <w:rFonts w:cs="Arial"/>
                <w:lang w:eastAsia="en-US"/>
              </w:rPr>
            </w:pPr>
            <w:r w:rsidRPr="00FE44C9">
              <w:rPr>
                <w:rFonts w:cs="Arial"/>
                <w:lang w:eastAsia="en-US"/>
              </w:rPr>
              <w:t>CNC: NTC3a</w:t>
            </w:r>
          </w:p>
          <w:p w:rsidR="002F6EF4" w:rsidRPr="00FE44C9" w:rsidRDefault="00E46DAC"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E46DAC" w:rsidRPr="00FE44C9" w:rsidRDefault="00E46DAC" w:rsidP="00546BDF">
            <w:pPr>
              <w:pStyle w:val="TAL"/>
              <w:rPr>
                <w:rFonts w:cs="Arial"/>
                <w:lang w:eastAsia="en-US"/>
              </w:rPr>
            </w:pPr>
            <w:r w:rsidRPr="00FE44C9">
              <w:rPr>
                <w:rFonts w:cs="Arial"/>
                <w:lang w:eastAsia="en-US"/>
              </w:rPr>
              <w:t>C: TC3a</w:t>
            </w:r>
          </w:p>
          <w:p w:rsidR="00E46DAC" w:rsidRPr="00FE44C9" w:rsidRDefault="00E46DAC" w:rsidP="00546BDF">
            <w:pPr>
              <w:pStyle w:val="TAL"/>
              <w:rPr>
                <w:rFonts w:cs="Arial"/>
                <w:lang w:eastAsia="en-US"/>
              </w:rPr>
            </w:pPr>
            <w:r w:rsidRPr="00FE44C9">
              <w:rPr>
                <w:rFonts w:cs="Arial"/>
                <w:lang w:eastAsia="en-US"/>
              </w:rPr>
              <w:t>CNC: NTC3a</w:t>
            </w:r>
          </w:p>
          <w:p w:rsidR="002F6EF4" w:rsidRPr="00FE44C9" w:rsidRDefault="00E46DAC"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E46DAC"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E46DAC" w:rsidRPr="00FE44C9" w:rsidRDefault="00282F6D" w:rsidP="00282F6D">
            <w:pPr>
              <w:pStyle w:val="TAL"/>
              <w:rPr>
                <w:rFonts w:cs="Arial"/>
                <w:lang w:val="sv-FI" w:eastAsia="en-US"/>
              </w:rPr>
            </w:pPr>
            <w:r w:rsidRPr="00FE44C9">
              <w:rPr>
                <w:rFonts w:cs="Arial"/>
                <w:lang w:val="sv-SE"/>
              </w:rPr>
              <w:t>NG: TC19</w:t>
            </w:r>
          </w:p>
        </w:tc>
        <w:tc>
          <w:tcPr>
            <w:tcW w:w="1278" w:type="dxa"/>
          </w:tcPr>
          <w:p w:rsidR="00E46DAC" w:rsidRPr="00FE44C9" w:rsidRDefault="00E46DAC" w:rsidP="00546BDF">
            <w:pPr>
              <w:pStyle w:val="TAL"/>
              <w:rPr>
                <w:rFonts w:cs="Arial"/>
                <w:lang w:eastAsia="en-US"/>
              </w:rPr>
            </w:pPr>
            <w:r w:rsidRPr="00FE44C9">
              <w:rPr>
                <w:rFonts w:cs="Arial"/>
                <w:lang w:eastAsia="en-US"/>
              </w:rPr>
              <w:t>C: TC4a</w:t>
            </w:r>
          </w:p>
          <w:p w:rsidR="00E46DAC" w:rsidRPr="00FE44C9" w:rsidRDefault="00E46DAC" w:rsidP="00546BDF">
            <w:pPr>
              <w:pStyle w:val="TAL"/>
              <w:rPr>
                <w:rFonts w:cs="Arial"/>
                <w:lang w:eastAsia="en-US"/>
              </w:rPr>
            </w:pPr>
            <w:r w:rsidRPr="00FE44C9">
              <w:rPr>
                <w:rFonts w:cs="Arial"/>
                <w:lang w:eastAsia="en-US"/>
              </w:rPr>
              <w:t>CNC: NTC4a</w:t>
            </w:r>
          </w:p>
          <w:p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rsidR="00E46DAC" w:rsidRPr="00FE44C9" w:rsidRDefault="00E46DAC" w:rsidP="00546BDF">
            <w:pPr>
              <w:pStyle w:val="TAL"/>
              <w:rPr>
                <w:rFonts w:cs="Arial"/>
                <w:lang w:eastAsia="en-US"/>
              </w:rPr>
            </w:pPr>
            <w:r w:rsidRPr="00FE44C9">
              <w:rPr>
                <w:rFonts w:cs="Arial"/>
                <w:lang w:eastAsia="en-US"/>
              </w:rPr>
              <w:t>C: TC4b</w:t>
            </w:r>
          </w:p>
          <w:p w:rsidR="00E46DAC" w:rsidRPr="00FE44C9" w:rsidRDefault="00E46DAC" w:rsidP="00546BDF">
            <w:pPr>
              <w:pStyle w:val="TAL"/>
              <w:rPr>
                <w:rFonts w:cs="Arial"/>
                <w:lang w:eastAsia="en-US"/>
              </w:rPr>
            </w:pPr>
            <w:r w:rsidRPr="00FE44C9">
              <w:rPr>
                <w:rFonts w:cs="Arial"/>
                <w:lang w:eastAsia="en-US"/>
              </w:rPr>
              <w:t>CNC: NTC4b</w:t>
            </w:r>
          </w:p>
          <w:p w:rsidR="002F6EF4" w:rsidRPr="00FE44C9" w:rsidRDefault="00E46DAC" w:rsidP="002F6EF4">
            <w:pPr>
              <w:pStyle w:val="TAL"/>
              <w:rPr>
                <w:rFonts w:cs="Arial"/>
                <w:lang w:eastAsia="en-US"/>
              </w:rPr>
            </w:pPr>
            <w:r w:rsidRPr="00FE44C9">
              <w:rPr>
                <w:rFonts w:cs="Arial"/>
                <w:lang w:eastAsia="en-US"/>
              </w:rPr>
              <w:t>C/NC: TC4b, NTC4b</w:t>
            </w:r>
          </w:p>
          <w:p w:rsidR="002F6EF4" w:rsidRPr="00FE44C9" w:rsidRDefault="002F6EF4" w:rsidP="002F6EF4">
            <w:pPr>
              <w:pStyle w:val="TAL"/>
              <w:rPr>
                <w:rFonts w:cs="Arial"/>
                <w:lang w:eastAsia="en-US"/>
              </w:rPr>
            </w:pPr>
            <w:r w:rsidRPr="00FE44C9">
              <w:rPr>
                <w:rFonts w:cs="Arial"/>
                <w:lang w:eastAsia="en-US"/>
              </w:rPr>
              <w:t>NI: TC15</w:t>
            </w:r>
          </w:p>
          <w:p w:rsidR="00E46DAC" w:rsidRPr="00FE44C9" w:rsidRDefault="002F6EF4" w:rsidP="002F6EF4">
            <w:pPr>
              <w:pStyle w:val="TAL"/>
              <w:rPr>
                <w:rFonts w:cs="Arial"/>
                <w:lang w:eastAsia="en-US"/>
              </w:rPr>
            </w:pPr>
            <w:r w:rsidRPr="00FE44C9">
              <w:rPr>
                <w:rFonts w:cs="Arial"/>
                <w:lang w:eastAsia="en-US"/>
              </w:rPr>
              <w:t>NG: TC18</w:t>
            </w:r>
          </w:p>
        </w:tc>
        <w:tc>
          <w:tcPr>
            <w:tcW w:w="1460" w:type="dxa"/>
          </w:tcPr>
          <w:p w:rsidR="00E46DAC" w:rsidRPr="00FE44C9" w:rsidRDefault="00E46DAC" w:rsidP="00546BDF">
            <w:pPr>
              <w:pStyle w:val="TAL"/>
              <w:rPr>
                <w:rFonts w:cs="Arial"/>
                <w:lang w:eastAsia="en-US"/>
              </w:rPr>
            </w:pPr>
            <w:r w:rsidRPr="00FE44C9">
              <w:rPr>
                <w:rFonts w:cs="Arial"/>
                <w:lang w:eastAsia="en-US"/>
              </w:rPr>
              <w:t>C: TC4c</w:t>
            </w:r>
          </w:p>
          <w:p w:rsidR="00E46DAC" w:rsidRPr="00FE44C9" w:rsidRDefault="00E46DAC" w:rsidP="00546BDF">
            <w:pPr>
              <w:pStyle w:val="TAL"/>
              <w:rPr>
                <w:rFonts w:cs="Arial"/>
                <w:lang w:eastAsia="en-US"/>
              </w:rPr>
            </w:pPr>
            <w:r w:rsidRPr="00FE44C9">
              <w:rPr>
                <w:rFonts w:cs="Arial"/>
                <w:lang w:eastAsia="en-US"/>
              </w:rPr>
              <w:t>CNC: NTC4c</w:t>
            </w:r>
          </w:p>
          <w:p w:rsidR="00E46DAC" w:rsidRPr="00FE44C9" w:rsidRDefault="00E46DAC" w:rsidP="00546BDF">
            <w:pPr>
              <w:pStyle w:val="TAL"/>
              <w:rPr>
                <w:rFonts w:cs="Arial"/>
                <w:lang w:eastAsia="en-US"/>
              </w:rPr>
            </w:pPr>
            <w:r w:rsidRPr="00FE44C9">
              <w:rPr>
                <w:rFonts w:cs="Arial"/>
                <w:lang w:eastAsia="en-US"/>
              </w:rPr>
              <w:t>C/NC: TC4c, NTC4c</w:t>
            </w:r>
          </w:p>
        </w:tc>
        <w:tc>
          <w:tcPr>
            <w:tcW w:w="1460" w:type="dxa"/>
          </w:tcPr>
          <w:p w:rsidR="00D74D27" w:rsidRPr="00FE44C9" w:rsidRDefault="00D74D27" w:rsidP="00D74D27">
            <w:pPr>
              <w:keepNext/>
              <w:keepLines/>
              <w:spacing w:after="0"/>
              <w:rPr>
                <w:rFonts w:ascii="Arial" w:hAnsi="Arial"/>
                <w:sz w:val="18"/>
              </w:rPr>
            </w:pPr>
            <w:r w:rsidRPr="00FE44C9">
              <w:rPr>
                <w:rFonts w:ascii="Arial" w:hAnsi="Arial"/>
                <w:sz w:val="18"/>
              </w:rPr>
              <w:t>C: (TC4a, TC3a)*, TC4b</w:t>
            </w:r>
          </w:p>
          <w:p w:rsidR="00D74D27" w:rsidRPr="00FE44C9" w:rsidRDefault="00D74D27" w:rsidP="00D74D27">
            <w:pPr>
              <w:keepNext/>
              <w:keepLines/>
              <w:spacing w:after="0"/>
              <w:rPr>
                <w:rFonts w:ascii="Arial" w:hAnsi="Arial"/>
                <w:sz w:val="18"/>
              </w:rPr>
            </w:pPr>
          </w:p>
          <w:p w:rsidR="00D74D27" w:rsidRPr="00FE44C9" w:rsidRDefault="00D74D27" w:rsidP="00D74D27">
            <w:pPr>
              <w:keepNext/>
              <w:keepLines/>
              <w:spacing w:after="0"/>
              <w:rPr>
                <w:rFonts w:ascii="Arial" w:hAnsi="Arial"/>
                <w:sz w:val="18"/>
              </w:rPr>
            </w:pPr>
            <w:r w:rsidRPr="00FE44C9">
              <w:rPr>
                <w:rFonts w:ascii="Arial" w:hAnsi="Arial"/>
                <w:sz w:val="18"/>
              </w:rPr>
              <w:t>CNC: (NTC4a, NTC3a)*, NTC4b</w:t>
            </w:r>
          </w:p>
          <w:p w:rsidR="002F6EF4" w:rsidRPr="00FE44C9" w:rsidRDefault="00D74D27" w:rsidP="002F6EF4">
            <w:pPr>
              <w:pStyle w:val="TAL"/>
              <w:rPr>
                <w:rFonts w:cs="Arial"/>
              </w:rPr>
            </w:pPr>
            <w:r w:rsidRPr="00FE44C9">
              <w:rPr>
                <w:rFonts w:cs="Arial"/>
              </w:rPr>
              <w:br/>
              <w:t>C/NC: (TC4a, NTC4a, TC3a, NTC3a)*, TC4b, NTC4b</w:t>
            </w:r>
          </w:p>
          <w:p w:rsidR="002F6EF4" w:rsidRPr="00FE44C9" w:rsidRDefault="002F6EF4" w:rsidP="002F6EF4">
            <w:pPr>
              <w:pStyle w:val="TAL"/>
              <w:rPr>
                <w:rFonts w:cs="Arial"/>
                <w:lang w:eastAsia="en-US"/>
              </w:rPr>
            </w:pPr>
          </w:p>
          <w:p w:rsidR="002F6EF4" w:rsidRPr="00FE44C9" w:rsidRDefault="002F6EF4" w:rsidP="002F6EF4">
            <w:pPr>
              <w:pStyle w:val="TAL"/>
              <w:rPr>
                <w:rFonts w:cs="Arial"/>
                <w:lang w:val="sv-FI" w:eastAsia="en-US"/>
              </w:rPr>
            </w:pPr>
            <w:r w:rsidRPr="00FE44C9">
              <w:rPr>
                <w:rFonts w:cs="Arial"/>
                <w:lang w:val="sv-FI" w:eastAsia="en-US"/>
              </w:rPr>
              <w:t>NI: TC15,(TC16)*</w:t>
            </w:r>
          </w:p>
          <w:p w:rsidR="002F6EF4" w:rsidRPr="00FE44C9" w:rsidRDefault="002F6EF4" w:rsidP="002F6EF4">
            <w:pPr>
              <w:pStyle w:val="TAL"/>
              <w:rPr>
                <w:rFonts w:cs="Arial"/>
                <w:lang w:val="sv-FI" w:eastAsia="en-US"/>
              </w:rPr>
            </w:pPr>
          </w:p>
          <w:p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rsidTr="00E46DAC">
        <w:trPr>
          <w:jc w:val="center"/>
        </w:trPr>
        <w:tc>
          <w:tcPr>
            <w:tcW w:w="1788" w:type="dxa"/>
          </w:tcPr>
          <w:p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D74D27" w:rsidRPr="00FE44C9" w:rsidRDefault="00282F6D" w:rsidP="00282F6D">
            <w:pPr>
              <w:pStyle w:val="TAL"/>
              <w:rPr>
                <w:rFonts w:cs="Arial"/>
                <w:lang w:val="sv-FI" w:eastAsia="en-US"/>
              </w:rPr>
            </w:pPr>
            <w:r w:rsidRPr="00FE44C9">
              <w:rPr>
                <w:rFonts w:cs="Arial"/>
                <w:lang w:val="sv-SE"/>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TC4a</w:t>
            </w:r>
          </w:p>
          <w:p w:rsidR="00D74D27" w:rsidRPr="00FE44C9" w:rsidRDefault="00D74D27" w:rsidP="00546BDF">
            <w:pPr>
              <w:pStyle w:val="TAL"/>
              <w:rPr>
                <w:rFonts w:cs="Arial"/>
                <w:lang w:eastAsia="en-US"/>
              </w:rPr>
            </w:pPr>
            <w:r w:rsidRPr="00FE44C9">
              <w:rPr>
                <w:rFonts w:cs="Arial"/>
                <w:lang w:eastAsia="en-US"/>
              </w:rPr>
              <w:t>CNC: NTC4a</w:t>
            </w:r>
          </w:p>
          <w:p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rsidR="00D74D27" w:rsidRPr="00FE44C9" w:rsidRDefault="00D74D27" w:rsidP="00546BDF">
            <w:pPr>
              <w:pStyle w:val="TAL"/>
              <w:rPr>
                <w:rFonts w:cs="Arial"/>
                <w:lang w:eastAsia="en-US"/>
              </w:rPr>
            </w:pPr>
            <w:r w:rsidRPr="00FE44C9">
              <w:rPr>
                <w:rFonts w:cs="Arial"/>
                <w:lang w:eastAsia="en-US"/>
              </w:rPr>
              <w:t>C: TC4b</w:t>
            </w:r>
          </w:p>
          <w:p w:rsidR="00D74D27" w:rsidRPr="00FE44C9" w:rsidRDefault="00D74D27" w:rsidP="00546BDF">
            <w:pPr>
              <w:pStyle w:val="TAL"/>
              <w:rPr>
                <w:rFonts w:cs="Arial"/>
                <w:lang w:eastAsia="en-US"/>
              </w:rPr>
            </w:pPr>
            <w:r w:rsidRPr="00FE44C9">
              <w:rPr>
                <w:rFonts w:cs="Arial"/>
                <w:lang w:eastAsia="en-US"/>
              </w:rPr>
              <w:t>CNC: NTC4b</w:t>
            </w:r>
          </w:p>
          <w:p w:rsidR="002F6EF4" w:rsidRPr="00FE44C9" w:rsidRDefault="00D74D27" w:rsidP="002F6EF4">
            <w:pPr>
              <w:pStyle w:val="TAL"/>
              <w:rPr>
                <w:rFonts w:cs="Arial"/>
                <w:lang w:eastAsia="en-US"/>
              </w:rPr>
            </w:pPr>
            <w:r w:rsidRPr="00FE44C9">
              <w:rPr>
                <w:rFonts w:cs="Arial"/>
                <w:lang w:eastAsia="en-US"/>
              </w:rPr>
              <w:t>C/NC: TC4b, NTC4b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TC4c</w:t>
            </w:r>
          </w:p>
          <w:p w:rsidR="00D74D27" w:rsidRPr="00FE44C9" w:rsidRDefault="00D74D27" w:rsidP="00546BDF">
            <w:pPr>
              <w:pStyle w:val="TAL"/>
              <w:rPr>
                <w:rFonts w:cs="Arial"/>
                <w:lang w:eastAsia="en-US"/>
              </w:rPr>
            </w:pPr>
            <w:r w:rsidRPr="00FE44C9">
              <w:rPr>
                <w:rFonts w:cs="Arial"/>
                <w:lang w:eastAsia="en-US"/>
              </w:rPr>
              <w:t>CNC: NTC4c</w:t>
            </w:r>
          </w:p>
          <w:p w:rsidR="00D74D27" w:rsidRPr="00FE44C9" w:rsidRDefault="00D74D27" w:rsidP="00546BDF">
            <w:pPr>
              <w:pStyle w:val="TAL"/>
              <w:rPr>
                <w:rFonts w:cs="Arial"/>
                <w:lang w:eastAsia="en-US"/>
              </w:rPr>
            </w:pPr>
            <w:r w:rsidRPr="00FE44C9">
              <w:rPr>
                <w:rFonts w:cs="Arial"/>
                <w:lang w:eastAsia="en-US"/>
              </w:rPr>
              <w:t>C/NC: TC4c, NTC4c</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(TC4a, TC3a)*, TC4b</w:t>
            </w:r>
          </w:p>
          <w:p w:rsidR="00D74D27" w:rsidRPr="00FE44C9" w:rsidRDefault="00D74D27" w:rsidP="00B0695F">
            <w:pPr>
              <w:keepNext/>
              <w:keepLines/>
              <w:spacing w:after="0"/>
              <w:rPr>
                <w:rFonts w:ascii="Arial" w:hAnsi="Arial"/>
                <w:sz w:val="18"/>
              </w:rPr>
            </w:pPr>
          </w:p>
          <w:p w:rsidR="00D74D27" w:rsidRPr="00FE44C9" w:rsidRDefault="00D74D27" w:rsidP="00B0695F">
            <w:pPr>
              <w:keepNext/>
              <w:keepLines/>
              <w:spacing w:after="0"/>
              <w:rPr>
                <w:rFonts w:ascii="Arial" w:hAnsi="Arial"/>
                <w:sz w:val="18"/>
              </w:rPr>
            </w:pPr>
            <w:r w:rsidRPr="00FE44C9">
              <w:rPr>
                <w:rFonts w:ascii="Arial" w:hAnsi="Arial"/>
                <w:sz w:val="18"/>
              </w:rPr>
              <w:t>CNC: (NTC4a, NTC3a)*, NTC4b</w:t>
            </w:r>
          </w:p>
          <w:p w:rsidR="002F6EF4" w:rsidRPr="00FE44C9" w:rsidRDefault="00D74D27" w:rsidP="002F6EF4">
            <w:pPr>
              <w:pStyle w:val="TAL"/>
              <w:rPr>
                <w:rFonts w:cs="Arial"/>
              </w:rPr>
            </w:pPr>
            <w:r w:rsidRPr="00FE44C9">
              <w:rPr>
                <w:rFonts w:cs="Arial"/>
              </w:rPr>
              <w:br/>
              <w:t>C/NC: (TC4a, NTC4a, TC3a, NTC3a)*, TC4b, NTC4b</w:t>
            </w:r>
          </w:p>
          <w:p w:rsidR="002F6EF4" w:rsidRPr="00FE44C9" w:rsidRDefault="002F6EF4" w:rsidP="002F6EF4">
            <w:pPr>
              <w:pStyle w:val="TAL"/>
              <w:rPr>
                <w:rFonts w:cs="Arial"/>
                <w:lang w:eastAsia="en-US"/>
              </w:rPr>
            </w:pPr>
          </w:p>
          <w:p w:rsidR="002F6EF4" w:rsidRPr="00FE44C9" w:rsidRDefault="002F6EF4" w:rsidP="002F6EF4">
            <w:pPr>
              <w:pStyle w:val="TAL"/>
              <w:rPr>
                <w:rFonts w:cs="Arial"/>
                <w:lang w:val="sv-FI" w:eastAsia="en-US"/>
              </w:rPr>
            </w:pPr>
            <w:r w:rsidRPr="00FE44C9">
              <w:rPr>
                <w:rFonts w:cs="Arial"/>
                <w:lang w:val="sv-FI" w:eastAsia="en-US"/>
              </w:rPr>
              <w:t>NI: TC15,(TC16)*</w:t>
            </w:r>
          </w:p>
          <w:p w:rsidR="002F6EF4" w:rsidRPr="00FE44C9" w:rsidRDefault="002F6EF4" w:rsidP="002F6EF4">
            <w:pPr>
              <w:pStyle w:val="TAL"/>
              <w:rPr>
                <w:rFonts w:cs="Arial"/>
                <w:lang w:val="sv-FI" w:eastAsia="en-US"/>
              </w:rPr>
            </w:pPr>
          </w:p>
          <w:p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rsidTr="00E46DAC">
        <w:trPr>
          <w:jc w:val="center"/>
        </w:trPr>
        <w:tc>
          <w:tcPr>
            <w:tcW w:w="1788" w:type="dxa"/>
            <w:vAlign w:val="center"/>
          </w:tcPr>
          <w:p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D74D27" w:rsidRPr="00FE44C9" w:rsidRDefault="00282F6D" w:rsidP="00282F6D">
            <w:pPr>
              <w:pStyle w:val="TAL"/>
              <w:rPr>
                <w:rFonts w:cs="Arial"/>
                <w:lang w:val="sv-FI" w:eastAsia="en-US"/>
              </w:rPr>
            </w:pPr>
            <w:r w:rsidRPr="00FE44C9">
              <w:rPr>
                <w:rFonts w:cs="Arial"/>
                <w:lang w:val="sv-SE"/>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TC4a</w:t>
            </w:r>
          </w:p>
          <w:p w:rsidR="00D74D27" w:rsidRPr="00FE44C9" w:rsidRDefault="00D74D27" w:rsidP="00546BDF">
            <w:pPr>
              <w:pStyle w:val="TAL"/>
              <w:rPr>
                <w:rFonts w:cs="Arial"/>
                <w:lang w:eastAsia="en-US"/>
              </w:rPr>
            </w:pPr>
            <w:r w:rsidRPr="00FE44C9">
              <w:rPr>
                <w:rFonts w:cs="Arial"/>
                <w:lang w:eastAsia="en-US"/>
              </w:rPr>
              <w:t>CNC: NTC4a</w:t>
            </w:r>
          </w:p>
          <w:p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rsidR="002F6EF4" w:rsidRPr="00FE44C9" w:rsidRDefault="00D74D27" w:rsidP="002F6EF4">
            <w:pPr>
              <w:pStyle w:val="TAL"/>
              <w:rPr>
                <w:rFonts w:cs="Arial"/>
                <w:lang w:eastAsia="en-US"/>
              </w:rPr>
            </w:pPr>
            <w:r w:rsidRPr="00FE44C9">
              <w:rPr>
                <w:rFonts w:cs="Arial"/>
                <w:lang w:eastAsia="en-US"/>
              </w:rPr>
              <w:t>C/NC: TC4b, NTC4b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TC4c</w:t>
            </w:r>
          </w:p>
          <w:p w:rsidR="00D74D27" w:rsidRPr="00FE44C9" w:rsidRDefault="00D74D27" w:rsidP="00546BDF">
            <w:pPr>
              <w:pStyle w:val="TAL"/>
              <w:rPr>
                <w:rFonts w:cs="Arial"/>
                <w:lang w:eastAsia="en-US"/>
              </w:rPr>
            </w:pPr>
            <w:r w:rsidRPr="00FE44C9">
              <w:rPr>
                <w:rFonts w:cs="Arial"/>
                <w:lang w:eastAsia="en-US"/>
              </w:rPr>
              <w:t>CNC: NTC4c</w:t>
            </w:r>
          </w:p>
          <w:p w:rsidR="00D74D27" w:rsidRPr="00FE44C9" w:rsidRDefault="00D74D27" w:rsidP="00546BDF">
            <w:pPr>
              <w:pStyle w:val="TAL"/>
              <w:rPr>
                <w:rFonts w:cs="Arial"/>
                <w:lang w:eastAsia="en-US"/>
              </w:rPr>
            </w:pPr>
            <w:r w:rsidRPr="00FE44C9">
              <w:rPr>
                <w:rFonts w:cs="Arial"/>
                <w:lang w:eastAsia="en-US"/>
              </w:rPr>
              <w:t>C/NC: TC4c, NTC4c</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(TC4a, TC3a)*, TC4b</w:t>
            </w:r>
          </w:p>
          <w:p w:rsidR="00D74D27" w:rsidRPr="00FE44C9" w:rsidRDefault="00D74D27" w:rsidP="00B0695F">
            <w:pPr>
              <w:keepNext/>
              <w:keepLines/>
              <w:spacing w:after="0"/>
              <w:rPr>
                <w:rFonts w:ascii="Arial" w:hAnsi="Arial"/>
                <w:sz w:val="18"/>
              </w:rPr>
            </w:pPr>
          </w:p>
          <w:p w:rsidR="00D74D27" w:rsidRPr="00FE44C9" w:rsidRDefault="00D74D27" w:rsidP="00B0695F">
            <w:pPr>
              <w:keepNext/>
              <w:keepLines/>
              <w:spacing w:after="0"/>
              <w:rPr>
                <w:rFonts w:ascii="Arial" w:hAnsi="Arial"/>
                <w:sz w:val="18"/>
              </w:rPr>
            </w:pPr>
            <w:r w:rsidRPr="00FE44C9">
              <w:rPr>
                <w:rFonts w:ascii="Arial" w:hAnsi="Arial"/>
                <w:sz w:val="18"/>
              </w:rPr>
              <w:t>CNC: (NTC4a, NTC3a)*, NTC4b</w:t>
            </w:r>
          </w:p>
          <w:p w:rsidR="002F6EF4" w:rsidRPr="00FE44C9" w:rsidRDefault="00D74D27" w:rsidP="002F6EF4">
            <w:pPr>
              <w:pStyle w:val="TAL"/>
              <w:rPr>
                <w:rFonts w:cs="Arial"/>
              </w:rPr>
            </w:pPr>
            <w:r w:rsidRPr="00FE44C9">
              <w:rPr>
                <w:rFonts w:cs="Arial"/>
              </w:rPr>
              <w:br/>
              <w:t>C/NC: (TC4a, NTC4a, TC3a, NTC3a)*, TC4b, NTC4b</w:t>
            </w:r>
          </w:p>
          <w:p w:rsidR="002F6EF4" w:rsidRPr="00FE44C9" w:rsidRDefault="002F6EF4" w:rsidP="002F6EF4">
            <w:pPr>
              <w:pStyle w:val="TAL"/>
              <w:rPr>
                <w:rFonts w:cs="Arial"/>
              </w:rPr>
            </w:pPr>
          </w:p>
          <w:p w:rsidR="002F6EF4" w:rsidRPr="00FE44C9" w:rsidRDefault="002F6EF4" w:rsidP="002F6EF4">
            <w:pPr>
              <w:pStyle w:val="TAL"/>
              <w:rPr>
                <w:rFonts w:cs="Arial"/>
                <w:lang w:val="sv-FI" w:eastAsia="en-US"/>
              </w:rPr>
            </w:pPr>
            <w:r w:rsidRPr="00FE44C9">
              <w:rPr>
                <w:rFonts w:cs="Arial"/>
                <w:lang w:val="sv-FI" w:eastAsia="en-US"/>
              </w:rPr>
              <w:t>NI: TC15,(TC16)*</w:t>
            </w:r>
          </w:p>
          <w:p w:rsidR="002F6EF4" w:rsidRPr="00FE44C9" w:rsidRDefault="002F6EF4" w:rsidP="002F6EF4">
            <w:pPr>
              <w:pStyle w:val="TAL"/>
              <w:rPr>
                <w:rFonts w:cs="Arial"/>
                <w:lang w:val="sv-FI" w:eastAsia="en-US"/>
              </w:rPr>
            </w:pPr>
          </w:p>
          <w:p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D74D27" w:rsidP="00AB57F0">
            <w:pPr>
              <w:pStyle w:val="TAL"/>
              <w:rPr>
                <w:rFonts w:cs="Arial"/>
                <w:lang w:eastAsia="en-US"/>
              </w:rPr>
            </w:pPr>
            <w:r w:rsidRPr="00FE44C9">
              <w:rPr>
                <w:rFonts w:cs="Arial"/>
                <w:lang w:eastAsia="en-US"/>
              </w:rPr>
              <w:t>-</w:t>
            </w:r>
          </w:p>
        </w:tc>
      </w:tr>
      <w:tr w:rsidR="00DE3E0B" w:rsidRPr="00FE44C9" w:rsidTr="00E46DAC">
        <w:trPr>
          <w:jc w:val="center"/>
        </w:trPr>
        <w:tc>
          <w:tcPr>
            <w:tcW w:w="1788" w:type="dxa"/>
            <w:vAlign w:val="center"/>
          </w:tcPr>
          <w:p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rsidR="00E46DAC" w:rsidRPr="00FE44C9" w:rsidRDefault="00E46DAC" w:rsidP="00546BDF">
            <w:pPr>
              <w:pStyle w:val="TAL"/>
              <w:rPr>
                <w:rFonts w:cs="Arial"/>
                <w:lang w:eastAsia="en-US"/>
              </w:rPr>
            </w:pPr>
            <w:r w:rsidRPr="00FE44C9">
              <w:rPr>
                <w:rFonts w:cs="Arial"/>
                <w:lang w:eastAsia="en-US"/>
              </w:rPr>
              <w:t>C: TC3a</w:t>
            </w:r>
          </w:p>
          <w:p w:rsidR="00E46DAC" w:rsidRPr="00FE44C9" w:rsidRDefault="00E46DAC" w:rsidP="00546BDF">
            <w:pPr>
              <w:pStyle w:val="TAL"/>
              <w:rPr>
                <w:rFonts w:cs="Arial"/>
                <w:lang w:eastAsia="en-US"/>
              </w:rPr>
            </w:pPr>
            <w:r w:rsidRPr="00FE44C9">
              <w:rPr>
                <w:rFonts w:cs="Arial"/>
                <w:lang w:eastAsia="en-US"/>
              </w:rPr>
              <w:t>CNC: TC3a, NTC3a</w:t>
            </w:r>
          </w:p>
          <w:p w:rsidR="002F6EF4" w:rsidRPr="00FE44C9" w:rsidRDefault="00E46DAC"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546BDF">
            <w:pPr>
              <w:pStyle w:val="TAL"/>
              <w:rPr>
                <w:rFonts w:cs="Arial"/>
                <w:lang w:val="sv-FI" w:eastAsia="en-US"/>
              </w:rPr>
            </w:pPr>
            <w:r w:rsidRPr="00FE44C9">
              <w:rPr>
                <w:rFonts w:cs="Arial"/>
                <w:lang w:val="sv-FI" w:eastAsia="en-US"/>
              </w:rPr>
              <w:t xml:space="preserve">(TS 25.142) </w:t>
            </w:r>
            <w:r w:rsidRPr="00FE44C9">
              <w:rPr>
                <w:rFonts w:cs="Arial"/>
                <w:lang w:val="sv-FI" w:eastAsia="en-US"/>
              </w:rPr>
              <w:br/>
              <w:t>(TS 36.141)</w:t>
            </w:r>
          </w:p>
          <w:p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rsidR="00282F6D" w:rsidRPr="00FE44C9" w:rsidRDefault="00282F6D" w:rsidP="00282F6D">
            <w:pPr>
              <w:pStyle w:val="TAL"/>
              <w:rPr>
                <w:rFonts w:cs="Arial"/>
                <w:lang w:val="sv-SE"/>
              </w:rPr>
            </w:pPr>
            <w:r w:rsidRPr="00FE44C9">
              <w:rPr>
                <w:rFonts w:cs="Arial"/>
                <w:lang w:val="sv-SE"/>
              </w:rPr>
              <w:t>NI: TC16</w:t>
            </w:r>
          </w:p>
          <w:p w:rsidR="00E46DAC" w:rsidRPr="00FE44C9" w:rsidRDefault="00282F6D" w:rsidP="00282F6D">
            <w:pPr>
              <w:pStyle w:val="TAL"/>
              <w:rPr>
                <w:rFonts w:cs="Arial"/>
                <w:lang w:eastAsia="en-US"/>
              </w:rPr>
            </w:pPr>
            <w:r w:rsidRPr="00FE44C9">
              <w:rPr>
                <w:rFonts w:cs="Arial"/>
              </w:rPr>
              <w:t>NG: TC19</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E46DAC" w:rsidP="00AB57F0">
            <w:pPr>
              <w:pStyle w:val="TAL"/>
              <w:rPr>
                <w:rFonts w:cs="Arial"/>
                <w:lang w:eastAsia="en-US"/>
              </w:rPr>
            </w:pPr>
            <w:r w:rsidRPr="00FE44C9">
              <w:rPr>
                <w:rFonts w:cs="Arial"/>
                <w:lang w:eastAsia="en-US"/>
              </w:rPr>
              <w:t>N/A</w:t>
            </w:r>
          </w:p>
        </w:tc>
        <w:tc>
          <w:tcPr>
            <w:tcW w:w="1460" w:type="dxa"/>
          </w:tcPr>
          <w:p w:rsidR="00E46DAC" w:rsidRPr="00FE44C9" w:rsidRDefault="00D74D27" w:rsidP="00AB57F0">
            <w:pPr>
              <w:pStyle w:val="TAL"/>
              <w:rPr>
                <w:rFonts w:cs="Arial"/>
                <w:lang w:eastAsia="en-US"/>
              </w:rPr>
            </w:pPr>
            <w:r w:rsidRPr="00FE44C9">
              <w:rPr>
                <w:rFonts w:cs="Arial"/>
                <w:lang w:eastAsia="en-US"/>
              </w:rPr>
              <w:t>N/A</w:t>
            </w:r>
          </w:p>
        </w:tc>
      </w:tr>
      <w:tr w:rsidR="00DE3E0B" w:rsidRPr="00FE44C9" w:rsidTr="00E46DAC">
        <w:trPr>
          <w:jc w:val="center"/>
        </w:trPr>
        <w:tc>
          <w:tcPr>
            <w:tcW w:w="1788" w:type="dxa"/>
          </w:tcPr>
          <w:p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rsidR="00E46DAC" w:rsidRPr="00FE44C9" w:rsidRDefault="00E46DAC" w:rsidP="00546BDF">
            <w:pPr>
              <w:pStyle w:val="TAL"/>
              <w:rPr>
                <w:rFonts w:cs="Arial"/>
                <w:lang w:eastAsia="en-US"/>
              </w:rPr>
            </w:pPr>
            <w:r w:rsidRPr="00FE44C9">
              <w:rPr>
                <w:rFonts w:cs="Arial"/>
                <w:lang w:eastAsia="en-US"/>
              </w:rPr>
              <w:t>C: TC3a</w:t>
            </w:r>
          </w:p>
          <w:p w:rsidR="00E46DAC" w:rsidRPr="00FE44C9" w:rsidRDefault="00E46DAC" w:rsidP="00546BDF">
            <w:pPr>
              <w:pStyle w:val="TAL"/>
              <w:rPr>
                <w:rFonts w:cs="Arial"/>
                <w:lang w:eastAsia="en-US"/>
              </w:rPr>
            </w:pPr>
            <w:r w:rsidRPr="00FE44C9">
              <w:rPr>
                <w:rFonts w:cs="Arial"/>
                <w:lang w:eastAsia="en-US"/>
              </w:rPr>
              <w:t>CNC: TC3a, NTC3a</w:t>
            </w:r>
          </w:p>
          <w:p w:rsidR="002F6EF4" w:rsidRPr="00FE44C9" w:rsidRDefault="00E46DAC"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E46DAC" w:rsidRPr="00FE44C9" w:rsidRDefault="002F6EF4" w:rsidP="002F6EF4">
            <w:pPr>
              <w:pStyle w:val="TAL"/>
              <w:rPr>
                <w:rFonts w:cs="Arial"/>
                <w:lang w:eastAsia="en-US"/>
              </w:rPr>
            </w:pPr>
            <w:r w:rsidRPr="00FE44C9">
              <w:rPr>
                <w:rFonts w:cs="Arial"/>
                <w:lang w:eastAsia="en-US"/>
              </w:rPr>
              <w:t>NG: TC19</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546BDF">
            <w:pPr>
              <w:pStyle w:val="TAL"/>
              <w:rPr>
                <w:rFonts w:cs="Arial"/>
                <w:lang w:eastAsia="en-US"/>
              </w:rPr>
            </w:pPr>
            <w:r w:rsidRPr="00FE44C9">
              <w:rPr>
                <w:rFonts w:cs="Arial"/>
                <w:lang w:eastAsia="en-US"/>
              </w:rPr>
              <w:t>(TS 25.141)</w:t>
            </w:r>
          </w:p>
          <w:p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rsidR="00E46DAC" w:rsidRPr="00FE44C9" w:rsidRDefault="00E46DAC" w:rsidP="00546BDF">
            <w:pPr>
              <w:pStyle w:val="TAL"/>
              <w:rPr>
                <w:rFonts w:cs="Arial"/>
                <w:lang w:eastAsia="en-US"/>
              </w:rPr>
            </w:pPr>
            <w:r w:rsidRPr="00FE44C9">
              <w:rPr>
                <w:rFonts w:cs="Arial"/>
                <w:lang w:eastAsia="en-US"/>
              </w:rPr>
              <w:t>(TS 36.141)</w:t>
            </w:r>
          </w:p>
          <w:p w:rsidR="00E46DAC" w:rsidRPr="00FE44C9" w:rsidRDefault="00E46DAC" w:rsidP="00546BDF">
            <w:pPr>
              <w:pStyle w:val="TAL"/>
              <w:rPr>
                <w:rFonts w:cs="Arial"/>
                <w:lang w:eastAsia="en-US"/>
              </w:rPr>
            </w:pPr>
            <w:r w:rsidRPr="00FE44C9">
              <w:rPr>
                <w:rFonts w:cs="Arial"/>
                <w:lang w:eastAsia="en-US"/>
              </w:rPr>
              <w:t xml:space="preserve">C: TC4b, </w:t>
            </w:r>
            <w:r w:rsidRPr="00FE44C9">
              <w:rPr>
                <w:rFonts w:cs="Arial"/>
                <w:lang w:eastAsia="en-US"/>
              </w:rPr>
              <w:br/>
              <w:t>TC4e (note1)</w:t>
            </w:r>
          </w:p>
          <w:p w:rsidR="00E46DAC" w:rsidRPr="00FE44C9" w:rsidRDefault="00E46DAC" w:rsidP="00546BDF">
            <w:pPr>
              <w:pStyle w:val="TAL"/>
              <w:rPr>
                <w:rFonts w:cs="Arial"/>
                <w:lang w:eastAsia="en-US"/>
              </w:rPr>
            </w:pPr>
            <w:r w:rsidRPr="00FE44C9">
              <w:rPr>
                <w:rFonts w:cs="Arial"/>
                <w:lang w:eastAsia="en-US"/>
              </w:rPr>
              <w:t xml:space="preserve">CNC:TC4b, TC4e(note1), NTC4b </w:t>
            </w:r>
          </w:p>
          <w:p w:rsidR="002F6EF4" w:rsidRPr="00FE44C9" w:rsidRDefault="00E46DAC" w:rsidP="002F6EF4">
            <w:pPr>
              <w:pStyle w:val="TAL"/>
              <w:rPr>
                <w:rFonts w:cs="Arial"/>
                <w:lang w:eastAsia="en-US"/>
              </w:rPr>
            </w:pPr>
            <w:r w:rsidRPr="00FE44C9">
              <w:rPr>
                <w:rFonts w:cs="Arial"/>
                <w:lang w:eastAsia="en-US"/>
              </w:rPr>
              <w:t>C/NC: TC4b, TC4e(note1), NTC4b</w:t>
            </w:r>
          </w:p>
          <w:p w:rsidR="002F6EF4" w:rsidRPr="00FE44C9" w:rsidRDefault="002F6EF4" w:rsidP="002F6EF4">
            <w:pPr>
              <w:pStyle w:val="TAL"/>
              <w:rPr>
                <w:rFonts w:cs="Arial"/>
                <w:lang w:eastAsia="en-US"/>
              </w:rPr>
            </w:pPr>
            <w:r w:rsidRPr="00FE44C9">
              <w:rPr>
                <w:rFonts w:cs="Arial"/>
                <w:lang w:eastAsia="en-US"/>
              </w:rPr>
              <w:t>NI: TC15</w:t>
            </w:r>
          </w:p>
          <w:p w:rsidR="00E46DAC" w:rsidRPr="00FE44C9" w:rsidRDefault="002F6EF4" w:rsidP="002F6EF4">
            <w:pPr>
              <w:pStyle w:val="TAL"/>
              <w:rPr>
                <w:rFonts w:cs="Arial"/>
                <w:lang w:eastAsia="en-US"/>
              </w:rPr>
            </w:pPr>
            <w:r w:rsidRPr="00FE44C9">
              <w:rPr>
                <w:rFonts w:cs="Arial"/>
                <w:lang w:eastAsia="en-US"/>
              </w:rPr>
              <w:t>NG: TC18</w:t>
            </w:r>
          </w:p>
        </w:tc>
        <w:tc>
          <w:tcPr>
            <w:tcW w:w="1460" w:type="dxa"/>
          </w:tcPr>
          <w:p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rsidR="00E46DAC" w:rsidRPr="00FE44C9" w:rsidRDefault="00E46DAC" w:rsidP="00546BDF">
            <w:pPr>
              <w:pStyle w:val="TAL"/>
              <w:rPr>
                <w:rFonts w:cs="Arial"/>
                <w:lang w:eastAsia="en-US"/>
              </w:rPr>
            </w:pPr>
            <w:r w:rsidRPr="00FE44C9">
              <w:rPr>
                <w:rFonts w:cs="Arial"/>
                <w:lang w:eastAsia="en-US"/>
              </w:rPr>
              <w:t xml:space="preserve">C: TC4c, </w:t>
            </w:r>
            <w:r w:rsidRPr="00FE44C9">
              <w:rPr>
                <w:rFonts w:cs="Arial"/>
                <w:lang w:eastAsia="en-US"/>
              </w:rPr>
              <w:br/>
              <w:t>TC4e (note1)</w:t>
            </w:r>
          </w:p>
          <w:p w:rsidR="00E46DAC" w:rsidRPr="00FE44C9" w:rsidRDefault="00E46DAC" w:rsidP="00546BDF">
            <w:pPr>
              <w:pStyle w:val="TAL"/>
              <w:rPr>
                <w:rFonts w:cs="Arial"/>
                <w:lang w:eastAsia="en-US"/>
              </w:rPr>
            </w:pPr>
            <w:r w:rsidRPr="00FE44C9">
              <w:rPr>
                <w:rFonts w:cs="Arial"/>
                <w:lang w:eastAsia="en-US"/>
              </w:rPr>
              <w:t xml:space="preserve">CNC: TC4c, </w:t>
            </w:r>
            <w:r w:rsidRPr="00FE44C9">
              <w:rPr>
                <w:rFonts w:cs="Arial"/>
                <w:lang w:eastAsia="en-US"/>
              </w:rPr>
              <w:br/>
              <w:t xml:space="preserve">TC4e (note1), NTC4c </w:t>
            </w:r>
          </w:p>
          <w:p w:rsidR="00E46DAC" w:rsidRPr="00FE44C9" w:rsidRDefault="00E46DAC" w:rsidP="00AB57F0">
            <w:pPr>
              <w:pStyle w:val="TAL"/>
              <w:rPr>
                <w:rFonts w:cs="Arial"/>
                <w:lang w:eastAsia="en-US"/>
              </w:rPr>
            </w:pPr>
            <w:r w:rsidRPr="00FE44C9">
              <w:rPr>
                <w:rFonts w:cs="Arial"/>
                <w:lang w:eastAsia="en-US"/>
              </w:rPr>
              <w:t xml:space="preserve">C/NC: TC4c, </w:t>
            </w:r>
            <w:r w:rsidRPr="00FE44C9">
              <w:rPr>
                <w:rFonts w:cs="Arial"/>
                <w:lang w:eastAsia="en-US"/>
              </w:rPr>
              <w:br/>
              <w:t>TC4e (note1), NTC4c</w:t>
            </w:r>
          </w:p>
        </w:tc>
        <w:tc>
          <w:tcPr>
            <w:tcW w:w="1460" w:type="dxa"/>
          </w:tcPr>
          <w:p w:rsidR="00D74D27" w:rsidRPr="00FE44C9" w:rsidRDefault="00D74D27" w:rsidP="00D74D27">
            <w:pPr>
              <w:keepNext/>
              <w:keepLines/>
              <w:spacing w:after="0"/>
              <w:rPr>
                <w:rFonts w:ascii="Arial" w:hAnsi="Arial"/>
                <w:sz w:val="18"/>
              </w:rPr>
            </w:pPr>
            <w:r w:rsidRPr="00FE44C9">
              <w:rPr>
                <w:rFonts w:ascii="Arial" w:hAnsi="Arial"/>
                <w:sz w:val="18"/>
              </w:rPr>
              <w:t>(TS 36.141)</w:t>
            </w:r>
          </w:p>
          <w:p w:rsidR="00D74D27" w:rsidRPr="00FE44C9" w:rsidRDefault="00D74D27" w:rsidP="00D74D27">
            <w:pPr>
              <w:keepNext/>
              <w:keepLines/>
              <w:spacing w:after="0"/>
              <w:rPr>
                <w:rFonts w:ascii="Arial" w:hAnsi="Arial"/>
                <w:sz w:val="18"/>
              </w:rPr>
            </w:pPr>
            <w:r w:rsidRPr="00FE44C9">
              <w:rPr>
                <w:rFonts w:ascii="Arial" w:hAnsi="Arial"/>
                <w:sz w:val="18"/>
              </w:rPr>
              <w:t>(TS 25.141)*</w:t>
            </w:r>
          </w:p>
          <w:p w:rsidR="00D74D27" w:rsidRPr="00FE44C9" w:rsidRDefault="00D74D27" w:rsidP="00D74D27">
            <w:pPr>
              <w:keepNext/>
              <w:keepLines/>
              <w:spacing w:after="0"/>
              <w:rPr>
                <w:rFonts w:ascii="Arial" w:hAnsi="Arial"/>
                <w:sz w:val="18"/>
              </w:rPr>
            </w:pPr>
            <w:r w:rsidRPr="00FE44C9">
              <w:rPr>
                <w:rFonts w:ascii="Arial" w:hAnsi="Arial"/>
                <w:sz w:val="18"/>
              </w:rPr>
              <w:t>C: TC4b, TC3a*</w:t>
            </w:r>
          </w:p>
          <w:p w:rsidR="00D74D27" w:rsidRPr="00FE44C9" w:rsidRDefault="00D74D27" w:rsidP="00D74D27">
            <w:pPr>
              <w:keepNext/>
              <w:keepLines/>
              <w:spacing w:after="0"/>
              <w:rPr>
                <w:rFonts w:ascii="Arial" w:hAnsi="Arial"/>
                <w:sz w:val="18"/>
              </w:rPr>
            </w:pPr>
            <w:r w:rsidRPr="00FE44C9">
              <w:rPr>
                <w:rFonts w:ascii="Arial" w:hAnsi="Arial"/>
                <w:sz w:val="18"/>
              </w:rPr>
              <w:t xml:space="preserve">CNC:TC4b, NTC4b, TC3a*, NTC3a* </w:t>
            </w:r>
          </w:p>
          <w:p w:rsidR="002F6EF4" w:rsidRPr="00FE44C9" w:rsidRDefault="00D74D27" w:rsidP="002F6EF4">
            <w:pPr>
              <w:pStyle w:val="TAL"/>
              <w:rPr>
                <w:rFonts w:cs="Arial"/>
              </w:rPr>
            </w:pPr>
            <w:r w:rsidRPr="00FE44C9">
              <w:rPr>
                <w:rFonts w:cs="Arial"/>
              </w:rPr>
              <w:t>C/NC: TC4b, NTC4b, TC3a*, NTC3a*</w:t>
            </w:r>
          </w:p>
          <w:p w:rsidR="002F6EF4" w:rsidRPr="00FE44C9" w:rsidRDefault="002F6EF4" w:rsidP="002F6EF4">
            <w:pPr>
              <w:pStyle w:val="TAL"/>
              <w:rPr>
                <w:rFonts w:cs="Arial"/>
                <w:lang w:eastAsia="en-US"/>
              </w:rPr>
            </w:pPr>
            <w:r w:rsidRPr="00FE44C9">
              <w:rPr>
                <w:rFonts w:cs="Arial"/>
                <w:lang w:eastAsia="en-US"/>
              </w:rPr>
              <w:t>NI: TC15</w:t>
            </w:r>
          </w:p>
          <w:p w:rsidR="00E46DAC" w:rsidRPr="00FE44C9" w:rsidRDefault="002F6EF4" w:rsidP="002F6EF4">
            <w:pPr>
              <w:pStyle w:val="TAL"/>
              <w:rPr>
                <w:rFonts w:cs="Arial"/>
                <w:lang w:eastAsia="en-US"/>
              </w:rPr>
            </w:pPr>
            <w:r w:rsidRPr="00FE44C9">
              <w:rPr>
                <w:rFonts w:cs="Arial"/>
                <w:lang w:eastAsia="en-US"/>
              </w:rPr>
              <w:t>NG: TC18</w:t>
            </w:r>
          </w:p>
        </w:tc>
      </w:tr>
      <w:tr w:rsidR="00DE3E0B" w:rsidRPr="00FE44C9" w:rsidTr="00E46DAC">
        <w:trPr>
          <w:jc w:val="center"/>
        </w:trPr>
        <w:tc>
          <w:tcPr>
            <w:tcW w:w="1788" w:type="dxa"/>
          </w:tcPr>
          <w:p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51.021)</w:t>
            </w:r>
          </w:p>
        </w:tc>
        <w:tc>
          <w:tcPr>
            <w:tcW w:w="1278" w:type="dxa"/>
          </w:tcPr>
          <w:p w:rsidR="00E46DAC" w:rsidRPr="00FE44C9" w:rsidRDefault="00E46DAC" w:rsidP="00AB57F0">
            <w:pPr>
              <w:pStyle w:val="TAL"/>
              <w:rPr>
                <w:rFonts w:cs="Arial"/>
                <w:lang w:eastAsia="en-US"/>
              </w:rPr>
            </w:pPr>
            <w:r w:rsidRPr="00FE44C9">
              <w:rPr>
                <w:rFonts w:cs="Arial"/>
                <w:lang w:eastAsia="en-US"/>
              </w:rPr>
              <w:t>(TS 51.021)</w:t>
            </w:r>
          </w:p>
        </w:tc>
        <w:tc>
          <w:tcPr>
            <w:tcW w:w="1460" w:type="dxa"/>
          </w:tcPr>
          <w:p w:rsidR="00E46DAC" w:rsidRPr="00FE44C9" w:rsidRDefault="00E46DAC" w:rsidP="00AB57F0">
            <w:pPr>
              <w:pStyle w:val="TAL"/>
              <w:rPr>
                <w:rFonts w:cs="Arial"/>
                <w:lang w:eastAsia="en-US"/>
              </w:rPr>
            </w:pPr>
            <w:r w:rsidRPr="00FE44C9">
              <w:rPr>
                <w:rFonts w:cs="Arial"/>
                <w:lang w:eastAsia="en-US"/>
              </w:rPr>
              <w:t>(TS 51.021)</w:t>
            </w:r>
          </w:p>
        </w:tc>
        <w:tc>
          <w:tcPr>
            <w:tcW w:w="1460" w:type="dxa"/>
          </w:tcPr>
          <w:p w:rsidR="00E46DAC" w:rsidRPr="00FE44C9" w:rsidRDefault="00D74D27" w:rsidP="00AB57F0">
            <w:pPr>
              <w:pStyle w:val="TAL"/>
              <w:rPr>
                <w:rFonts w:cs="Arial"/>
                <w:lang w:eastAsia="en-US"/>
              </w:rPr>
            </w:pPr>
            <w:r w:rsidRPr="00FE44C9">
              <w:rPr>
                <w:rFonts w:cs="Arial"/>
                <w:lang w:eastAsia="en-US"/>
              </w:rPr>
              <w:t>N/A</w:t>
            </w:r>
          </w:p>
        </w:tc>
      </w:tr>
      <w:tr w:rsidR="00DE3E0B" w:rsidRPr="00FE44C9" w:rsidTr="00E46DAC">
        <w:trPr>
          <w:trHeight w:val="877"/>
          <w:jc w:val="center"/>
        </w:trPr>
        <w:tc>
          <w:tcPr>
            <w:tcW w:w="1788" w:type="dxa"/>
          </w:tcPr>
          <w:p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rsidR="00E46DAC" w:rsidRPr="00FE44C9" w:rsidRDefault="00E46DAC" w:rsidP="00AB57F0">
            <w:pPr>
              <w:pStyle w:val="TAL"/>
              <w:rPr>
                <w:rFonts w:cs="Arial"/>
                <w:lang w:eastAsia="en-US"/>
              </w:rPr>
            </w:pPr>
            <w:r w:rsidRPr="00FE44C9">
              <w:rPr>
                <w:rFonts w:cs="Arial"/>
                <w:lang w:eastAsia="en-US"/>
              </w:rPr>
              <w:t>(TS 25.142) (TS 36.141)</w:t>
            </w:r>
          </w:p>
        </w:tc>
        <w:tc>
          <w:tcPr>
            <w:tcW w:w="1278" w:type="dxa"/>
          </w:tcPr>
          <w:p w:rsidR="00E46DAC" w:rsidRPr="00FE44C9" w:rsidRDefault="00E46DAC" w:rsidP="00AB57F0">
            <w:pPr>
              <w:pStyle w:val="TAL"/>
              <w:rPr>
                <w:rFonts w:cs="Arial"/>
                <w:lang w:eastAsia="en-US"/>
              </w:rPr>
            </w:pPr>
            <w:r w:rsidRPr="00FE44C9">
              <w:rPr>
                <w:rFonts w:cs="Arial"/>
                <w:lang w:eastAsia="en-US"/>
              </w:rPr>
              <w:t>(TS 25.141)</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460" w:type="dxa"/>
          </w:tcPr>
          <w:p w:rsidR="00E46DAC" w:rsidRPr="00FE44C9" w:rsidRDefault="00E46DAC" w:rsidP="00AB57F0">
            <w:pPr>
              <w:pStyle w:val="TAL"/>
              <w:rPr>
                <w:rFonts w:cs="Arial"/>
                <w:lang w:eastAsia="en-US"/>
              </w:rPr>
            </w:pPr>
            <w:r w:rsidRPr="00FE44C9">
              <w:rPr>
                <w:rFonts w:cs="Arial"/>
                <w:lang w:eastAsia="en-US"/>
              </w:rPr>
              <w:t>(TS 25.141) (TS 36.141)</w:t>
            </w:r>
          </w:p>
        </w:tc>
        <w:tc>
          <w:tcPr>
            <w:tcW w:w="1460" w:type="dxa"/>
          </w:tcPr>
          <w:p w:rsidR="00E46DAC" w:rsidRPr="00FE44C9" w:rsidRDefault="00D74D27" w:rsidP="00AB57F0">
            <w:pPr>
              <w:pStyle w:val="TAL"/>
              <w:rPr>
                <w:rFonts w:cs="Arial"/>
                <w:lang w:eastAsia="en-US"/>
              </w:rPr>
            </w:pPr>
            <w:r w:rsidRPr="00FE44C9">
              <w:rPr>
                <w:rFonts w:cs="Arial"/>
              </w:rPr>
              <w:t>(TS 25.141)* (TS 36.141)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D74D27" w:rsidP="00AB57F0">
            <w:pPr>
              <w:pStyle w:val="TAL"/>
              <w:rPr>
                <w:rFonts w:cs="Arial"/>
                <w:lang w:eastAsia="en-US"/>
              </w:rPr>
            </w:pPr>
            <w:r w:rsidRPr="00FE44C9">
              <w:rPr>
                <w:rFonts w:cs="Arial"/>
                <w:lang w:eastAsia="en-US"/>
              </w:rPr>
              <w:t>-</w:t>
            </w:r>
          </w:p>
        </w:tc>
      </w:tr>
      <w:tr w:rsidR="00DE3E0B" w:rsidRPr="00FE44C9" w:rsidTr="00E46DAC">
        <w:trPr>
          <w:trHeight w:val="219"/>
          <w:jc w:val="center"/>
        </w:trPr>
        <w:tc>
          <w:tcPr>
            <w:tcW w:w="1788" w:type="dxa"/>
          </w:tcPr>
          <w:p w:rsidR="00D74D27" w:rsidRPr="00FE44C9" w:rsidRDefault="00D74D27" w:rsidP="00AB57F0">
            <w:pPr>
              <w:pStyle w:val="TAL"/>
              <w:rPr>
                <w:rFonts w:cs="Arial"/>
                <w:lang w:eastAsia="en-US"/>
              </w:rPr>
            </w:pPr>
            <w:r w:rsidRPr="00FE44C9">
              <w:rPr>
                <w:rFonts w:cs="Arial"/>
                <w:lang w:eastAsia="en-US"/>
              </w:rPr>
              <w:t>E- UTRA</w:t>
            </w:r>
          </w:p>
        </w:tc>
        <w:tc>
          <w:tcPr>
            <w:tcW w:w="1278" w:type="dxa"/>
          </w:tcPr>
          <w:p w:rsidR="00D74D27" w:rsidRPr="00FE44C9" w:rsidRDefault="00D74D27" w:rsidP="00AB57F0">
            <w:pPr>
              <w:pStyle w:val="TAL"/>
              <w:rPr>
                <w:rFonts w:cs="Arial"/>
                <w:lang w:eastAsia="en-US"/>
              </w:rPr>
            </w:pPr>
            <w:r w:rsidRPr="00FE44C9">
              <w:rPr>
                <w:rFonts w:cs="Arial"/>
                <w:lang w:eastAsia="en-US"/>
              </w:rPr>
              <w:t>C: TC2</w:t>
            </w:r>
            <w:r w:rsidRPr="00FE44C9">
              <w:rPr>
                <w:rFonts w:cs="Arial"/>
                <w:lang w:eastAsia="en-US"/>
              </w:rPr>
              <w:br/>
              <w:t>CNC: NTC2</w:t>
            </w:r>
            <w:r w:rsidRPr="00FE44C9">
              <w:rPr>
                <w:rFonts w:cs="Arial"/>
                <w:lang w:eastAsia="en-US"/>
              </w:rPr>
              <w:br/>
              <w:t>C/NC:TC2, NTC2</w:t>
            </w:r>
          </w:p>
        </w:tc>
        <w:tc>
          <w:tcPr>
            <w:tcW w:w="1278" w:type="dxa"/>
          </w:tcPr>
          <w:p w:rsidR="00D74D27" w:rsidRPr="00FE44C9" w:rsidRDefault="00D74D27" w:rsidP="00AB57F0">
            <w:pPr>
              <w:pStyle w:val="TAL"/>
              <w:rPr>
                <w:rFonts w:cs="Arial"/>
                <w:lang w:eastAsia="en-US"/>
              </w:rPr>
            </w:pPr>
            <w:r w:rsidRPr="00FE44C9">
              <w:rPr>
                <w:rFonts w:cs="Arial"/>
                <w:lang w:eastAsia="en-US"/>
              </w:rPr>
              <w:t>C: TC2</w:t>
            </w:r>
            <w:r w:rsidRPr="00FE44C9">
              <w:rPr>
                <w:rFonts w:cs="Arial"/>
                <w:lang w:eastAsia="en-US"/>
              </w:rPr>
              <w:br/>
              <w:t>CNC: NTC2</w:t>
            </w:r>
            <w:r w:rsidRPr="00FE44C9">
              <w:rPr>
                <w:rFonts w:cs="Arial"/>
                <w:lang w:eastAsia="en-US"/>
              </w:rPr>
              <w:br/>
              <w:t>C/NC:TC2, NTC2</w:t>
            </w:r>
          </w:p>
        </w:tc>
        <w:tc>
          <w:tcPr>
            <w:tcW w:w="1278" w:type="dxa"/>
          </w:tcPr>
          <w:p w:rsidR="00D74D27" w:rsidRPr="00FE44C9" w:rsidRDefault="00D74D27" w:rsidP="00AB57F0">
            <w:pPr>
              <w:pStyle w:val="TAL"/>
              <w:rPr>
                <w:rFonts w:cs="Arial"/>
                <w:lang w:eastAsia="en-US"/>
              </w:rPr>
            </w:pPr>
            <w:r w:rsidRPr="00FE44C9">
              <w:rPr>
                <w:rFonts w:cs="Arial"/>
                <w:lang w:eastAsia="en-US"/>
              </w:rPr>
              <w:t xml:space="preserve"> C: TC2</w:t>
            </w:r>
            <w:r w:rsidRPr="00FE44C9">
              <w:rPr>
                <w:rFonts w:cs="Arial"/>
                <w:lang w:eastAsia="en-US"/>
              </w:rPr>
              <w:br/>
              <w:t>CNC: NTC2</w:t>
            </w:r>
            <w:r w:rsidRPr="00FE44C9">
              <w:rPr>
                <w:rFonts w:cs="Arial"/>
                <w:lang w:eastAsia="en-US"/>
              </w:rPr>
              <w:br/>
              <w:t>C/NC:TC2, NTC2</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 xml:space="preserve"> C: TC2</w:t>
            </w:r>
            <w:r w:rsidRPr="00FE44C9">
              <w:rPr>
                <w:rFonts w:cs="Arial"/>
                <w:lang w:eastAsia="en-US"/>
              </w:rPr>
              <w:br/>
              <w:t>CNC: NTC2</w:t>
            </w:r>
            <w:r w:rsidRPr="00FE44C9">
              <w:rPr>
                <w:rFonts w:cs="Arial"/>
                <w:lang w:eastAsia="en-US"/>
              </w:rPr>
              <w:br/>
              <w:t>C/NC:TC2, NTC2</w:t>
            </w:r>
          </w:p>
        </w:tc>
        <w:tc>
          <w:tcPr>
            <w:tcW w:w="1460" w:type="dxa"/>
          </w:tcPr>
          <w:p w:rsidR="00D74D27" w:rsidRPr="00FE44C9" w:rsidRDefault="00D74D27" w:rsidP="00AB57F0">
            <w:pPr>
              <w:pStyle w:val="TAL"/>
              <w:rPr>
                <w:rFonts w:cs="Arial"/>
                <w:lang w:eastAsia="en-US"/>
              </w:rPr>
            </w:pPr>
            <w:r w:rsidRPr="00FE44C9">
              <w:rPr>
                <w:rFonts w:cs="Arial"/>
                <w:lang w:eastAsia="en-US"/>
              </w:rPr>
              <w:t xml:space="preserve"> C: TC2</w:t>
            </w:r>
            <w:r w:rsidRPr="00FE44C9">
              <w:rPr>
                <w:rFonts w:cs="Arial"/>
                <w:lang w:eastAsia="en-US"/>
              </w:rPr>
              <w:br/>
              <w:t>CNC: NTC2</w:t>
            </w:r>
            <w:r w:rsidRPr="00FE44C9">
              <w:rPr>
                <w:rFonts w:cs="Arial"/>
                <w:lang w:eastAsia="en-US"/>
              </w:rPr>
              <w:br/>
              <w:t>C/NC:TC2, NTC2</w:t>
            </w:r>
          </w:p>
        </w:tc>
        <w:tc>
          <w:tcPr>
            <w:tcW w:w="1460" w:type="dxa"/>
          </w:tcPr>
          <w:p w:rsidR="00D74D27" w:rsidRPr="00FE44C9" w:rsidRDefault="00D74D27" w:rsidP="00AB57F0">
            <w:pPr>
              <w:pStyle w:val="TAL"/>
              <w:rPr>
                <w:rFonts w:cs="Arial"/>
                <w:lang w:eastAsia="en-US"/>
              </w:rPr>
            </w:pPr>
            <w:r w:rsidRPr="00FE44C9">
              <w:rPr>
                <w:rFonts w:cs="Arial"/>
              </w:rPr>
              <w:t>C: TC2</w:t>
            </w:r>
            <w:r w:rsidRPr="00FE44C9">
              <w:rPr>
                <w:rFonts w:cs="Arial"/>
              </w:rPr>
              <w:br/>
              <w:t>CNC: NTC2</w:t>
            </w:r>
            <w:r w:rsidRPr="00FE44C9">
              <w:rPr>
                <w:rFonts w:cs="Arial"/>
              </w:rPr>
              <w:br/>
              <w:t>C/NC:TC2, NTC2</w:t>
            </w:r>
          </w:p>
        </w:tc>
      </w:tr>
      <w:tr w:rsidR="00DE3E0B" w:rsidRPr="00FE44C9" w:rsidTr="00E46DAC">
        <w:trPr>
          <w:trHeight w:val="137"/>
          <w:jc w:val="center"/>
        </w:trPr>
        <w:tc>
          <w:tcPr>
            <w:tcW w:w="1788" w:type="dxa"/>
            <w:vAlign w:val="center"/>
          </w:tcPr>
          <w:p w:rsidR="00D74D27" w:rsidRPr="00FE44C9" w:rsidRDefault="00D74D27" w:rsidP="00AB57F0">
            <w:pPr>
              <w:pStyle w:val="TAL"/>
              <w:rPr>
                <w:rFonts w:cs="Arial"/>
                <w:lang w:eastAsia="en-US"/>
              </w:rPr>
            </w:pPr>
            <w:r w:rsidRPr="00FE44C9">
              <w:rPr>
                <w:rFonts w:cs="Arial"/>
                <w:lang w:eastAsia="en-US"/>
              </w:rPr>
              <w:t>UTRA FDD</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rPr>
              <w:t>(TS 25.141)*</w:t>
            </w:r>
          </w:p>
        </w:tc>
      </w:tr>
      <w:tr w:rsidR="00DE3E0B" w:rsidRPr="00FE44C9" w:rsidTr="00E46DAC">
        <w:trPr>
          <w:trHeight w:val="197"/>
          <w:jc w:val="center"/>
        </w:trPr>
        <w:tc>
          <w:tcPr>
            <w:tcW w:w="1788" w:type="dxa"/>
            <w:vAlign w:val="center"/>
          </w:tcPr>
          <w:p w:rsidR="00D74D27" w:rsidRPr="00FE44C9" w:rsidRDefault="00D74D27" w:rsidP="00AB57F0">
            <w:pPr>
              <w:pStyle w:val="TAL"/>
              <w:rPr>
                <w:rFonts w:cs="Arial"/>
                <w:lang w:eastAsia="en-US"/>
              </w:rPr>
            </w:pPr>
            <w:r w:rsidRPr="00FE44C9">
              <w:rPr>
                <w:rFonts w:cs="Arial"/>
                <w:lang w:eastAsia="en-US"/>
              </w:rPr>
              <w:t>UTRA TDD</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25.142)</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rPr>
              <w:t>N/A</w:t>
            </w:r>
          </w:p>
        </w:tc>
      </w:tr>
      <w:tr w:rsidR="00DE3E0B" w:rsidRPr="00FE44C9" w:rsidTr="00E819CF">
        <w:trPr>
          <w:trHeight w:val="197"/>
          <w:jc w:val="center"/>
        </w:trPr>
        <w:tc>
          <w:tcPr>
            <w:tcW w:w="1788" w:type="dxa"/>
            <w:vAlign w:val="center"/>
          </w:tcPr>
          <w:p w:rsidR="002F6EF4" w:rsidRPr="00FE44C9" w:rsidRDefault="002F6EF4" w:rsidP="00E819CF">
            <w:pPr>
              <w:pStyle w:val="TAL"/>
              <w:rPr>
                <w:rFonts w:cs="Arial"/>
                <w:lang w:eastAsia="en-US"/>
              </w:rPr>
            </w:pPr>
            <w:r w:rsidRPr="00FE44C9">
              <w:rPr>
                <w:rFonts w:cs="Arial"/>
                <w:lang w:eastAsia="en-US"/>
              </w:rPr>
              <w:t>NB-IoT</w:t>
            </w:r>
          </w:p>
        </w:tc>
        <w:tc>
          <w:tcPr>
            <w:tcW w:w="1278" w:type="dxa"/>
          </w:tcPr>
          <w:p w:rsidR="002F6EF4" w:rsidRPr="00FE44C9" w:rsidRDefault="002F6EF4" w:rsidP="00E819CF">
            <w:pPr>
              <w:pStyle w:val="TAL"/>
              <w:rPr>
                <w:rFonts w:cs="Arial"/>
                <w:lang w:eastAsia="en-US"/>
              </w:rPr>
            </w:pPr>
            <w:r w:rsidRPr="00FE44C9">
              <w:rPr>
                <w:rFonts w:cs="Arial"/>
                <w:lang w:eastAsia="en-US"/>
              </w:rPr>
              <w:t>NI: TC16</w:t>
            </w:r>
          </w:p>
          <w:p w:rsidR="002F6EF4" w:rsidRPr="00FE44C9" w:rsidRDefault="002F6EF4" w:rsidP="00E819CF">
            <w:pPr>
              <w:pStyle w:val="TAL"/>
              <w:rPr>
                <w:rFonts w:cs="Arial"/>
                <w:lang w:eastAsia="en-US"/>
              </w:rPr>
            </w:pPr>
            <w:r w:rsidRPr="00FE44C9">
              <w:rPr>
                <w:rFonts w:cs="Arial"/>
                <w:lang w:eastAsia="en-US"/>
              </w:rPr>
              <w:t>NG: TC19</w:t>
            </w:r>
          </w:p>
        </w:tc>
        <w:tc>
          <w:tcPr>
            <w:tcW w:w="1278" w:type="dxa"/>
          </w:tcPr>
          <w:p w:rsidR="002F6EF4" w:rsidRPr="00FE44C9" w:rsidRDefault="002F6EF4" w:rsidP="00E819CF">
            <w:pPr>
              <w:pStyle w:val="TAL"/>
              <w:rPr>
                <w:rFonts w:cs="Arial"/>
                <w:lang w:eastAsia="en-US"/>
              </w:rPr>
            </w:pPr>
            <w:r w:rsidRPr="00FE44C9">
              <w:rPr>
                <w:rFonts w:cs="Arial"/>
                <w:lang w:eastAsia="en-US"/>
              </w:rPr>
              <w:t>NI: TC16</w:t>
            </w:r>
          </w:p>
          <w:p w:rsidR="002F6EF4" w:rsidRPr="00FE44C9" w:rsidRDefault="002F6EF4" w:rsidP="00E819CF">
            <w:pPr>
              <w:pStyle w:val="TAL"/>
              <w:rPr>
                <w:rFonts w:cs="Arial"/>
                <w:lang w:eastAsia="en-US"/>
              </w:rPr>
            </w:pPr>
            <w:r w:rsidRPr="00FE44C9">
              <w:rPr>
                <w:rFonts w:cs="Arial"/>
                <w:lang w:eastAsia="en-US"/>
              </w:rPr>
              <w:t>NG: TC19</w:t>
            </w:r>
          </w:p>
        </w:tc>
        <w:tc>
          <w:tcPr>
            <w:tcW w:w="1278" w:type="dxa"/>
          </w:tcPr>
          <w:p w:rsidR="00282F6D" w:rsidRPr="00FE44C9" w:rsidRDefault="00282F6D" w:rsidP="00282F6D">
            <w:pPr>
              <w:pStyle w:val="TAL"/>
              <w:rPr>
                <w:rFonts w:cs="Arial"/>
              </w:rPr>
            </w:pPr>
            <w:r w:rsidRPr="00FE44C9">
              <w:rPr>
                <w:rFonts w:cs="Arial"/>
              </w:rPr>
              <w:t>NI: TC16</w:t>
            </w:r>
          </w:p>
          <w:p w:rsidR="002F6EF4" w:rsidRPr="00FE44C9" w:rsidRDefault="00282F6D" w:rsidP="00282F6D">
            <w:pPr>
              <w:pStyle w:val="TAL"/>
              <w:rPr>
                <w:rFonts w:cs="Arial"/>
                <w:lang w:eastAsia="en-US"/>
              </w:rPr>
            </w:pPr>
            <w:r w:rsidRPr="00FE44C9">
              <w:rPr>
                <w:rFonts w:cs="Arial"/>
              </w:rPr>
              <w:t>NG: TC19</w:t>
            </w:r>
          </w:p>
        </w:tc>
        <w:tc>
          <w:tcPr>
            <w:tcW w:w="1278" w:type="dxa"/>
          </w:tcPr>
          <w:p w:rsidR="002F6EF4" w:rsidRPr="00FE44C9" w:rsidRDefault="002F6EF4" w:rsidP="00E819CF">
            <w:pPr>
              <w:pStyle w:val="TAL"/>
              <w:rPr>
                <w:rFonts w:cs="Arial"/>
                <w:lang w:eastAsia="en-US"/>
              </w:rPr>
            </w:pPr>
            <w:r w:rsidRPr="00FE44C9">
              <w:rPr>
                <w:rFonts w:cs="Arial"/>
                <w:lang w:eastAsia="en-US"/>
              </w:rPr>
              <w:t>N/A</w:t>
            </w:r>
          </w:p>
        </w:tc>
        <w:tc>
          <w:tcPr>
            <w:tcW w:w="1278" w:type="dxa"/>
          </w:tcPr>
          <w:p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rsidR="002F6EF4" w:rsidRPr="00FE44C9" w:rsidRDefault="002F6EF4" w:rsidP="00E819CF">
            <w:pPr>
              <w:pStyle w:val="TAL"/>
              <w:rPr>
                <w:rFonts w:cs="Arial"/>
                <w:lang w:eastAsia="en-US"/>
              </w:rPr>
            </w:pPr>
            <w:r w:rsidRPr="00FE44C9">
              <w:rPr>
                <w:rFonts w:cs="Arial"/>
                <w:lang w:eastAsia="en-US"/>
              </w:rPr>
              <w:t>N/A</w:t>
            </w:r>
          </w:p>
        </w:tc>
        <w:tc>
          <w:tcPr>
            <w:tcW w:w="1460" w:type="dxa"/>
          </w:tcPr>
          <w:p w:rsidR="002F6EF4" w:rsidRPr="00FE44C9" w:rsidRDefault="002F6EF4" w:rsidP="00E819CF">
            <w:pPr>
              <w:pStyle w:val="TAL"/>
              <w:rPr>
                <w:rFonts w:cs="Arial"/>
                <w:lang w:val="sv-FI" w:eastAsia="en-US"/>
              </w:rPr>
            </w:pPr>
            <w:r w:rsidRPr="00FE44C9">
              <w:rPr>
                <w:rFonts w:cs="Arial"/>
                <w:lang w:val="sv-FI" w:eastAsia="en-US"/>
              </w:rPr>
              <w:t>NI: TC15,(TC16)*</w:t>
            </w:r>
          </w:p>
          <w:p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rsidTr="00E46DAC">
        <w:trPr>
          <w:trHeight w:val="197"/>
          <w:jc w:val="center"/>
        </w:trPr>
        <w:tc>
          <w:tcPr>
            <w:tcW w:w="1788" w:type="dxa"/>
            <w:vAlign w:val="center"/>
          </w:tcPr>
          <w:p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rsidR="00D74D27" w:rsidRPr="00FE44C9" w:rsidRDefault="00D74D27" w:rsidP="00546BDF">
            <w:pPr>
              <w:pStyle w:val="TAL"/>
              <w:rPr>
                <w:rFonts w:cs="Arial"/>
                <w:lang w:eastAsia="en-US"/>
              </w:rPr>
            </w:pPr>
            <w:r w:rsidRPr="00FE44C9">
              <w:rPr>
                <w:rFonts w:cs="Arial"/>
                <w:lang w:eastAsia="en-US"/>
              </w:rPr>
              <w:t>CNC: NTC3a</w:t>
            </w:r>
          </w:p>
          <w:p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rsidR="00D74D27" w:rsidRPr="00FE44C9" w:rsidRDefault="00D74D27" w:rsidP="00546BDF">
            <w:pPr>
              <w:pStyle w:val="TAL"/>
              <w:rPr>
                <w:rFonts w:cs="Arial"/>
                <w:lang w:eastAsia="en-US"/>
              </w:rPr>
            </w:pPr>
            <w:r w:rsidRPr="00FE44C9">
              <w:rPr>
                <w:rFonts w:cs="Arial"/>
                <w:lang w:eastAsia="en-US"/>
              </w:rPr>
              <w:t>CNC: NTC3a</w:t>
            </w:r>
          </w:p>
          <w:p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rsidR="00D74D27" w:rsidRPr="00FE44C9" w:rsidRDefault="00D74D27" w:rsidP="00546BDF">
            <w:pPr>
              <w:pStyle w:val="TAL"/>
              <w:rPr>
                <w:rFonts w:cs="Arial"/>
                <w:lang w:eastAsia="en-US"/>
              </w:rPr>
            </w:pPr>
          </w:p>
        </w:tc>
        <w:tc>
          <w:tcPr>
            <w:tcW w:w="1278" w:type="dxa"/>
          </w:tcPr>
          <w:p w:rsidR="00D74D27" w:rsidRPr="00FE44C9" w:rsidRDefault="00D74D27" w:rsidP="00546BDF">
            <w:pPr>
              <w:pStyle w:val="TAL"/>
              <w:rPr>
                <w:rFonts w:cs="Arial"/>
                <w:lang w:eastAsia="en-US"/>
              </w:rPr>
            </w:pPr>
            <w:r w:rsidRPr="00FE44C9">
              <w:rPr>
                <w:rFonts w:cs="Arial"/>
                <w:lang w:eastAsia="en-US"/>
              </w:rPr>
              <w:t>CNC: NTC1a</w:t>
            </w:r>
          </w:p>
          <w:p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rsidR="00D74D27" w:rsidRPr="00FE44C9" w:rsidRDefault="00D74D27" w:rsidP="00546BDF">
            <w:pPr>
              <w:pStyle w:val="TAL"/>
              <w:rPr>
                <w:rFonts w:cs="Arial"/>
                <w:lang w:eastAsia="en-US"/>
              </w:rPr>
            </w:pPr>
            <w:r w:rsidRPr="00FE44C9">
              <w:rPr>
                <w:rFonts w:cs="Arial"/>
                <w:lang w:eastAsia="en-US"/>
              </w:rPr>
              <w:t>CNC: NTC2</w:t>
            </w:r>
          </w:p>
          <w:p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NTC2</w:t>
            </w:r>
          </w:p>
        </w:tc>
        <w:tc>
          <w:tcPr>
            <w:tcW w:w="1460" w:type="dxa"/>
          </w:tcPr>
          <w:p w:rsidR="00D74D27" w:rsidRPr="00FE44C9" w:rsidRDefault="00D74D27" w:rsidP="00546BDF">
            <w:pPr>
              <w:pStyle w:val="TAL"/>
              <w:rPr>
                <w:rFonts w:cs="Arial"/>
                <w:lang w:eastAsia="en-US"/>
              </w:rPr>
            </w:pPr>
            <w:r w:rsidRPr="00FE44C9">
              <w:rPr>
                <w:rFonts w:cs="Arial"/>
                <w:lang w:eastAsia="en-US"/>
              </w:rPr>
              <w:t>CNC: NTC3a</w:t>
            </w:r>
          </w:p>
          <w:p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CNC: NTC3a*, NTC2**</w:t>
            </w:r>
          </w:p>
          <w:p w:rsidR="00D74D27" w:rsidRPr="00FE44C9" w:rsidRDefault="00D74D27" w:rsidP="00B0695F">
            <w:pPr>
              <w:keepNext/>
              <w:keepLines/>
              <w:spacing w:after="0"/>
              <w:rPr>
                <w:rFonts w:ascii="Arial" w:hAnsi="Arial"/>
                <w:sz w:val="18"/>
              </w:rPr>
            </w:pPr>
            <w:r w:rsidRPr="00FE44C9">
              <w:rPr>
                <w:rFonts w:ascii="Arial" w:hAnsi="Arial"/>
                <w:sz w:val="18"/>
              </w:rPr>
              <w:t>C/NC:</w:t>
            </w:r>
            <w:r w:rsidR="007F1786" w:rsidRPr="00FE44C9">
              <w:rPr>
                <w:rFonts w:ascii="Arial" w:hAnsi="Arial"/>
                <w:sz w:val="18"/>
              </w:rPr>
              <w:t xml:space="preserve"> </w:t>
            </w:r>
            <w:r w:rsidRPr="00FE44C9">
              <w:rPr>
                <w:rFonts w:ascii="Arial" w:hAnsi="Arial"/>
                <w:sz w:val="18"/>
              </w:rPr>
              <w:t>NTC3a*,</w:t>
            </w:r>
          </w:p>
          <w:p w:rsidR="00D74D27" w:rsidRPr="00FE44C9" w:rsidRDefault="00D74D27" w:rsidP="00546BDF">
            <w:pPr>
              <w:pStyle w:val="TAL"/>
              <w:rPr>
                <w:rFonts w:cs="Arial"/>
                <w:lang w:eastAsia="en-US"/>
              </w:rPr>
            </w:pPr>
            <w:r w:rsidRPr="00FE44C9">
              <w:rPr>
                <w:rFonts w:cs="Arial"/>
              </w:rPr>
              <w:t>NTC2**</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tcPr>
          <w:p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rsidR="00D74D27" w:rsidRPr="00FE44C9" w:rsidRDefault="00D74D27" w:rsidP="00AB57F0">
            <w:pPr>
              <w:pStyle w:val="TAL"/>
              <w:rPr>
                <w:rFonts w:cs="Arial"/>
                <w:lang w:eastAsia="en-US"/>
              </w:rPr>
            </w:pPr>
            <w:r w:rsidRPr="00FE44C9">
              <w:rPr>
                <w:rFonts w:cs="Arial"/>
              </w:rPr>
              <w:t>Same TC as used in 6.6</w:t>
            </w:r>
          </w:p>
        </w:tc>
      </w:tr>
      <w:tr w:rsidR="00DE3E0B" w:rsidRPr="00FE44C9" w:rsidTr="00E46DAC">
        <w:trPr>
          <w:jc w:val="center"/>
        </w:trPr>
        <w:tc>
          <w:tcPr>
            <w:tcW w:w="1788" w:type="dxa"/>
          </w:tcPr>
          <w:p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rsidR="00D74D27" w:rsidRPr="00FE44C9" w:rsidRDefault="00D74D27" w:rsidP="00C737DC">
            <w:pPr>
              <w:pStyle w:val="TAL"/>
              <w:rPr>
                <w:rFonts w:cs="Arial"/>
                <w:lang w:eastAsia="en-US"/>
              </w:rPr>
            </w:pPr>
            <w:r w:rsidRPr="00FE44C9">
              <w:rPr>
                <w:rFonts w:cs="Arial"/>
                <w:lang w:eastAsia="en-US"/>
              </w:rPr>
              <w:t>CNC: NTC3a</w:t>
            </w:r>
          </w:p>
          <w:p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rsidR="00D74D27" w:rsidRPr="00FE44C9" w:rsidRDefault="00D74D27" w:rsidP="00AB57F0">
            <w:pPr>
              <w:pStyle w:val="TAL"/>
              <w:rPr>
                <w:rFonts w:cs="Arial"/>
                <w:lang w:eastAsia="en-US"/>
              </w:rPr>
            </w:pPr>
            <w:r w:rsidRPr="00FE44C9">
              <w:rPr>
                <w:rFonts w:cs="Arial"/>
              </w:rPr>
              <w:t>Same TC as used in 6.6</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rPr>
              <w:t>N/A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rsidR="00D74D27" w:rsidRPr="00FE44C9" w:rsidRDefault="00D74D27" w:rsidP="00AB57F0">
            <w:pPr>
              <w:pStyle w:val="TAL"/>
              <w:rPr>
                <w:rFonts w:cs="Arial"/>
                <w:lang w:eastAsia="en-US"/>
              </w:rPr>
            </w:pPr>
            <w:r w:rsidRPr="00FE44C9">
              <w:rPr>
                <w:rFonts w:cs="Arial"/>
                <w:lang w:eastAsia="en-US"/>
              </w:rPr>
              <w:t>(TS 36.141)</w:t>
            </w:r>
          </w:p>
        </w:tc>
        <w:tc>
          <w:tcPr>
            <w:tcW w:w="1278" w:type="dxa"/>
          </w:tcPr>
          <w:p w:rsidR="00D74D27" w:rsidRPr="00FE44C9" w:rsidRDefault="00D74D27" w:rsidP="00AB57F0">
            <w:pPr>
              <w:pStyle w:val="TAL"/>
              <w:rPr>
                <w:rFonts w:cs="Arial"/>
                <w:lang w:eastAsia="en-US"/>
              </w:rPr>
            </w:pPr>
            <w:r w:rsidRPr="00FE44C9">
              <w:rPr>
                <w:rFonts w:cs="Arial"/>
                <w:lang w:eastAsia="en-US"/>
              </w:rPr>
              <w:t>(TS 36.141)</w:t>
            </w:r>
          </w:p>
        </w:tc>
        <w:tc>
          <w:tcPr>
            <w:tcW w:w="1278" w:type="dxa"/>
          </w:tcPr>
          <w:p w:rsidR="00D74D27" w:rsidRPr="00FE44C9" w:rsidRDefault="00D74D27" w:rsidP="00AB57F0">
            <w:pPr>
              <w:pStyle w:val="TAL"/>
              <w:rPr>
                <w:rFonts w:cs="Arial"/>
                <w:lang w:eastAsia="en-US"/>
              </w:rPr>
            </w:pPr>
            <w:r w:rsidRPr="00FE44C9">
              <w:rPr>
                <w:rFonts w:cs="Arial"/>
                <w:lang w:eastAsia="en-US"/>
              </w:rPr>
              <w:t>(TS 36.141)</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36.141)</w:t>
            </w:r>
          </w:p>
        </w:tc>
        <w:tc>
          <w:tcPr>
            <w:tcW w:w="1460" w:type="dxa"/>
          </w:tcPr>
          <w:p w:rsidR="00D74D27" w:rsidRPr="00FE44C9" w:rsidRDefault="00D74D27" w:rsidP="00AB57F0">
            <w:pPr>
              <w:pStyle w:val="TAL"/>
              <w:rPr>
                <w:rFonts w:cs="Arial"/>
                <w:lang w:eastAsia="en-US"/>
              </w:rPr>
            </w:pPr>
            <w:r w:rsidRPr="00FE44C9">
              <w:rPr>
                <w:rFonts w:cs="Arial"/>
                <w:lang w:eastAsia="en-US"/>
              </w:rPr>
              <w:t>(TS 36.141)</w:t>
            </w:r>
          </w:p>
        </w:tc>
        <w:tc>
          <w:tcPr>
            <w:tcW w:w="1460" w:type="dxa"/>
          </w:tcPr>
          <w:p w:rsidR="00D74D27" w:rsidRPr="00FE44C9" w:rsidRDefault="00D74D27" w:rsidP="00AB57F0">
            <w:pPr>
              <w:pStyle w:val="TAL"/>
              <w:rPr>
                <w:rFonts w:cs="Arial"/>
                <w:lang w:eastAsia="en-US"/>
              </w:rPr>
            </w:pPr>
            <w:r w:rsidRPr="00FE44C9">
              <w:rPr>
                <w:rFonts w:cs="Arial"/>
              </w:rPr>
              <w:t>(TS 36.141)</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lang w:eastAsia="en-US"/>
              </w:rPr>
              <w:t>(TS 25.141)</w:t>
            </w:r>
          </w:p>
        </w:tc>
        <w:tc>
          <w:tcPr>
            <w:tcW w:w="1460" w:type="dxa"/>
          </w:tcPr>
          <w:p w:rsidR="00D74D27" w:rsidRPr="00FE44C9" w:rsidRDefault="00D74D27" w:rsidP="00AB57F0">
            <w:pPr>
              <w:pStyle w:val="TAL"/>
              <w:rPr>
                <w:rFonts w:cs="Arial"/>
                <w:lang w:eastAsia="en-US"/>
              </w:rPr>
            </w:pPr>
            <w:r w:rsidRPr="00FE44C9">
              <w:rPr>
                <w:rFonts w:cs="Arial"/>
              </w:rPr>
              <w:t>(TS 25.141)*</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25.142)</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rPr>
              <w:t>N/A</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rPr>
              <w:t>TC5b</w:t>
            </w:r>
          </w:p>
        </w:tc>
      </w:tr>
      <w:tr w:rsidR="00DE3E0B" w:rsidRPr="00FE44C9" w:rsidTr="00E819CF">
        <w:trPr>
          <w:jc w:val="center"/>
        </w:trPr>
        <w:tc>
          <w:tcPr>
            <w:tcW w:w="1788" w:type="dxa"/>
            <w:vAlign w:val="center"/>
          </w:tcPr>
          <w:p w:rsidR="002F6EF4" w:rsidRPr="00FE44C9" w:rsidRDefault="002F6EF4" w:rsidP="002F6EF4">
            <w:pPr>
              <w:pStyle w:val="TAL"/>
              <w:rPr>
                <w:lang w:eastAsia="en-US"/>
              </w:rPr>
            </w:pPr>
            <w:r w:rsidRPr="00FE44C9">
              <w:rPr>
                <w:lang w:eastAsia="en-US"/>
              </w:rPr>
              <w:t>NB-IoT</w:t>
            </w:r>
          </w:p>
        </w:tc>
        <w:tc>
          <w:tcPr>
            <w:tcW w:w="1278" w:type="dxa"/>
          </w:tcPr>
          <w:p w:rsidR="002F6EF4" w:rsidRPr="00FE44C9" w:rsidRDefault="002F6EF4" w:rsidP="002F6EF4">
            <w:pPr>
              <w:pStyle w:val="TAL"/>
              <w:rPr>
                <w:lang w:eastAsia="en-US"/>
              </w:rPr>
            </w:pPr>
            <w:r w:rsidRPr="00FE44C9">
              <w:rPr>
                <w:lang w:eastAsia="en-US"/>
              </w:rPr>
              <w:t>(TS 36.141)</w:t>
            </w:r>
          </w:p>
        </w:tc>
        <w:tc>
          <w:tcPr>
            <w:tcW w:w="1278" w:type="dxa"/>
          </w:tcPr>
          <w:p w:rsidR="002F6EF4" w:rsidRPr="00FE44C9" w:rsidRDefault="002F6EF4" w:rsidP="002F6EF4">
            <w:pPr>
              <w:pStyle w:val="TAL"/>
              <w:rPr>
                <w:lang w:eastAsia="en-US"/>
              </w:rPr>
            </w:pPr>
            <w:r w:rsidRPr="00FE44C9">
              <w:rPr>
                <w:lang w:eastAsia="en-US"/>
              </w:rPr>
              <w:t>(TS 36.141)</w:t>
            </w:r>
          </w:p>
        </w:tc>
        <w:tc>
          <w:tcPr>
            <w:tcW w:w="1278" w:type="dxa"/>
          </w:tcPr>
          <w:p w:rsidR="002F6EF4" w:rsidRPr="00FE44C9" w:rsidRDefault="00282F6D" w:rsidP="002F6EF4">
            <w:pPr>
              <w:pStyle w:val="TAL"/>
              <w:rPr>
                <w:lang w:eastAsia="en-US"/>
              </w:rPr>
            </w:pPr>
            <w:r w:rsidRPr="00FE44C9">
              <w:t>(TS 36.141)</w:t>
            </w:r>
          </w:p>
        </w:tc>
        <w:tc>
          <w:tcPr>
            <w:tcW w:w="1278" w:type="dxa"/>
          </w:tcPr>
          <w:p w:rsidR="002F6EF4" w:rsidRPr="00FE44C9" w:rsidRDefault="002F6EF4" w:rsidP="002F6EF4">
            <w:pPr>
              <w:pStyle w:val="TAL"/>
              <w:rPr>
                <w:lang w:eastAsia="en-US"/>
              </w:rPr>
            </w:pPr>
            <w:r w:rsidRPr="00FE44C9">
              <w:rPr>
                <w:lang w:eastAsia="en-US"/>
              </w:rPr>
              <w:t>N/A</w:t>
            </w:r>
          </w:p>
        </w:tc>
        <w:tc>
          <w:tcPr>
            <w:tcW w:w="1278" w:type="dxa"/>
          </w:tcPr>
          <w:p w:rsidR="002F6EF4" w:rsidRPr="00FE44C9" w:rsidRDefault="002F6EF4" w:rsidP="002F6EF4">
            <w:pPr>
              <w:pStyle w:val="TAL"/>
              <w:rPr>
                <w:lang w:eastAsia="en-US"/>
              </w:rPr>
            </w:pPr>
            <w:r w:rsidRPr="00FE44C9">
              <w:rPr>
                <w:lang w:eastAsia="en-US"/>
              </w:rPr>
              <w:t>(TS 36.141)</w:t>
            </w:r>
          </w:p>
        </w:tc>
        <w:tc>
          <w:tcPr>
            <w:tcW w:w="1460" w:type="dxa"/>
          </w:tcPr>
          <w:p w:rsidR="002F6EF4" w:rsidRPr="00FE44C9" w:rsidRDefault="002F6EF4" w:rsidP="002F6EF4">
            <w:pPr>
              <w:pStyle w:val="TAL"/>
              <w:rPr>
                <w:lang w:eastAsia="en-US"/>
              </w:rPr>
            </w:pPr>
            <w:r w:rsidRPr="00FE44C9">
              <w:rPr>
                <w:lang w:eastAsia="en-US"/>
              </w:rPr>
              <w:t>N/A</w:t>
            </w:r>
          </w:p>
        </w:tc>
        <w:tc>
          <w:tcPr>
            <w:tcW w:w="1460" w:type="dxa"/>
          </w:tcPr>
          <w:p w:rsidR="002F6EF4" w:rsidRPr="00FE44C9" w:rsidRDefault="002F6EF4" w:rsidP="002F6EF4">
            <w:pPr>
              <w:pStyle w:val="TAL"/>
            </w:pPr>
            <w:r w:rsidRPr="00FE44C9">
              <w:rPr>
                <w:lang w:eastAsia="en-US"/>
              </w:rPr>
              <w:t>(TS 36.141)</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rsidR="00D74D27" w:rsidRPr="00FE44C9" w:rsidRDefault="00D74D27" w:rsidP="00AB57F0">
            <w:pPr>
              <w:pStyle w:val="TAL"/>
              <w:rPr>
                <w:rFonts w:cs="Arial"/>
                <w:lang w:eastAsia="en-US"/>
              </w:rPr>
            </w:pPr>
            <w:r w:rsidRPr="00FE44C9">
              <w:rPr>
                <w:rFonts w:cs="Arial"/>
                <w:lang w:eastAsia="en-US"/>
              </w:rPr>
              <w:t>(TS 36.141)</w:t>
            </w:r>
          </w:p>
        </w:tc>
        <w:tc>
          <w:tcPr>
            <w:tcW w:w="1278" w:type="dxa"/>
          </w:tcPr>
          <w:p w:rsidR="00D74D27" w:rsidRPr="00FE44C9" w:rsidRDefault="00D74D27" w:rsidP="00AB57F0">
            <w:pPr>
              <w:pStyle w:val="TAL"/>
              <w:rPr>
                <w:rFonts w:cs="Arial"/>
                <w:lang w:eastAsia="en-US"/>
              </w:rPr>
            </w:pPr>
            <w:r w:rsidRPr="00FE44C9">
              <w:rPr>
                <w:rFonts w:cs="Arial"/>
                <w:lang w:eastAsia="en-US"/>
              </w:rPr>
              <w:t>(TS 36.141)</w:t>
            </w:r>
          </w:p>
        </w:tc>
        <w:tc>
          <w:tcPr>
            <w:tcW w:w="1278" w:type="dxa"/>
          </w:tcPr>
          <w:p w:rsidR="00D74D27" w:rsidRPr="00FE44C9" w:rsidRDefault="00D74D27" w:rsidP="00AB57F0">
            <w:pPr>
              <w:pStyle w:val="TAL"/>
              <w:rPr>
                <w:rFonts w:cs="Arial"/>
                <w:lang w:eastAsia="en-US"/>
              </w:rPr>
            </w:pPr>
            <w:r w:rsidRPr="00FE44C9">
              <w:rPr>
                <w:rFonts w:cs="Arial"/>
                <w:lang w:eastAsia="en-US"/>
              </w:rPr>
              <w:t>(TS 36.141)</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36.141)</w:t>
            </w:r>
          </w:p>
        </w:tc>
        <w:tc>
          <w:tcPr>
            <w:tcW w:w="1460" w:type="dxa"/>
          </w:tcPr>
          <w:p w:rsidR="00D74D27" w:rsidRPr="00FE44C9" w:rsidRDefault="00D74D27" w:rsidP="00AB57F0">
            <w:pPr>
              <w:pStyle w:val="TAL"/>
              <w:rPr>
                <w:rFonts w:cs="Arial"/>
                <w:lang w:eastAsia="en-US"/>
              </w:rPr>
            </w:pPr>
            <w:r w:rsidRPr="00FE44C9">
              <w:rPr>
                <w:rFonts w:cs="Arial"/>
                <w:lang w:eastAsia="en-US"/>
              </w:rPr>
              <w:t>(TS 36.141)</w:t>
            </w:r>
          </w:p>
        </w:tc>
        <w:tc>
          <w:tcPr>
            <w:tcW w:w="1460" w:type="dxa"/>
          </w:tcPr>
          <w:p w:rsidR="00D74D27" w:rsidRPr="00FE44C9" w:rsidRDefault="00D74D27" w:rsidP="00AB57F0">
            <w:pPr>
              <w:pStyle w:val="TAL"/>
              <w:rPr>
                <w:rFonts w:cs="Arial"/>
                <w:lang w:eastAsia="en-US"/>
              </w:rPr>
            </w:pPr>
            <w:r w:rsidRPr="00FE44C9">
              <w:rPr>
                <w:rFonts w:cs="Arial"/>
              </w:rPr>
              <w:t>(TS 36.141)</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25.141)</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lang w:eastAsia="en-US"/>
              </w:rPr>
              <w:t>(TS 25.141)</w:t>
            </w:r>
          </w:p>
        </w:tc>
        <w:tc>
          <w:tcPr>
            <w:tcW w:w="1460" w:type="dxa"/>
          </w:tcPr>
          <w:p w:rsidR="00D74D27" w:rsidRPr="00FE44C9" w:rsidRDefault="00D74D27" w:rsidP="00AB57F0">
            <w:pPr>
              <w:pStyle w:val="TAL"/>
              <w:rPr>
                <w:rFonts w:cs="Arial"/>
                <w:lang w:eastAsia="en-US"/>
              </w:rPr>
            </w:pPr>
            <w:r w:rsidRPr="00FE44C9">
              <w:rPr>
                <w:rFonts w:cs="Arial"/>
              </w:rPr>
              <w:t>(TS 25.141)*</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25.142)</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rPr>
              <w:t>N/A</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rPr>
              <w:t>TC5b</w:t>
            </w:r>
          </w:p>
        </w:tc>
      </w:tr>
      <w:tr w:rsidR="00DE3E0B" w:rsidRPr="00FE44C9" w:rsidTr="00E819CF">
        <w:trPr>
          <w:jc w:val="center"/>
        </w:trPr>
        <w:tc>
          <w:tcPr>
            <w:tcW w:w="1788" w:type="dxa"/>
            <w:vAlign w:val="center"/>
          </w:tcPr>
          <w:p w:rsidR="002F6EF4" w:rsidRPr="00FE44C9" w:rsidRDefault="002F6EF4" w:rsidP="002F6EF4">
            <w:pPr>
              <w:pStyle w:val="TAL"/>
              <w:rPr>
                <w:lang w:eastAsia="en-US"/>
              </w:rPr>
            </w:pPr>
            <w:r w:rsidRPr="00FE44C9">
              <w:rPr>
                <w:lang w:eastAsia="en-US"/>
              </w:rPr>
              <w:t>NB-IoT</w:t>
            </w:r>
          </w:p>
        </w:tc>
        <w:tc>
          <w:tcPr>
            <w:tcW w:w="1278" w:type="dxa"/>
          </w:tcPr>
          <w:p w:rsidR="002F6EF4" w:rsidRPr="00FE44C9" w:rsidRDefault="002F6EF4" w:rsidP="002F6EF4">
            <w:pPr>
              <w:pStyle w:val="TAL"/>
              <w:rPr>
                <w:lang w:eastAsia="en-US"/>
              </w:rPr>
            </w:pPr>
            <w:r w:rsidRPr="00FE44C9">
              <w:rPr>
                <w:lang w:eastAsia="en-US"/>
              </w:rPr>
              <w:t>(TS 36.141)</w:t>
            </w:r>
          </w:p>
        </w:tc>
        <w:tc>
          <w:tcPr>
            <w:tcW w:w="1278" w:type="dxa"/>
          </w:tcPr>
          <w:p w:rsidR="002F6EF4" w:rsidRPr="00FE44C9" w:rsidRDefault="002F6EF4" w:rsidP="002F6EF4">
            <w:pPr>
              <w:pStyle w:val="TAL"/>
              <w:rPr>
                <w:lang w:eastAsia="en-US"/>
              </w:rPr>
            </w:pPr>
            <w:r w:rsidRPr="00FE44C9">
              <w:rPr>
                <w:lang w:eastAsia="en-US"/>
              </w:rPr>
              <w:t>(TS 36.141)</w:t>
            </w:r>
          </w:p>
        </w:tc>
        <w:tc>
          <w:tcPr>
            <w:tcW w:w="1278" w:type="dxa"/>
          </w:tcPr>
          <w:p w:rsidR="002F6EF4" w:rsidRPr="00FE44C9" w:rsidRDefault="00282F6D" w:rsidP="002F6EF4">
            <w:pPr>
              <w:pStyle w:val="TAL"/>
              <w:rPr>
                <w:lang w:eastAsia="en-US"/>
              </w:rPr>
            </w:pPr>
            <w:r w:rsidRPr="00FE44C9">
              <w:t>(TS 36.141)</w:t>
            </w:r>
          </w:p>
        </w:tc>
        <w:tc>
          <w:tcPr>
            <w:tcW w:w="1278" w:type="dxa"/>
          </w:tcPr>
          <w:p w:rsidR="002F6EF4" w:rsidRPr="00FE44C9" w:rsidRDefault="002F6EF4" w:rsidP="002F6EF4">
            <w:pPr>
              <w:pStyle w:val="TAL"/>
              <w:rPr>
                <w:lang w:eastAsia="en-US"/>
              </w:rPr>
            </w:pPr>
            <w:r w:rsidRPr="00FE44C9">
              <w:rPr>
                <w:lang w:eastAsia="en-US"/>
              </w:rPr>
              <w:t>N/A</w:t>
            </w:r>
          </w:p>
        </w:tc>
        <w:tc>
          <w:tcPr>
            <w:tcW w:w="1278" w:type="dxa"/>
          </w:tcPr>
          <w:p w:rsidR="002F6EF4" w:rsidRPr="00FE44C9" w:rsidRDefault="002F6EF4" w:rsidP="002F6EF4">
            <w:pPr>
              <w:pStyle w:val="TAL"/>
              <w:rPr>
                <w:lang w:eastAsia="en-US"/>
              </w:rPr>
            </w:pPr>
            <w:r w:rsidRPr="00FE44C9">
              <w:rPr>
                <w:lang w:eastAsia="en-US"/>
              </w:rPr>
              <w:t>(TS 36.141)</w:t>
            </w:r>
          </w:p>
        </w:tc>
        <w:tc>
          <w:tcPr>
            <w:tcW w:w="1460" w:type="dxa"/>
          </w:tcPr>
          <w:p w:rsidR="002F6EF4" w:rsidRPr="00FE44C9" w:rsidRDefault="002F6EF4" w:rsidP="002F6EF4">
            <w:pPr>
              <w:pStyle w:val="TAL"/>
              <w:rPr>
                <w:lang w:eastAsia="en-US"/>
              </w:rPr>
            </w:pPr>
            <w:r w:rsidRPr="00FE44C9">
              <w:rPr>
                <w:lang w:eastAsia="en-US"/>
              </w:rPr>
              <w:t>N/A</w:t>
            </w:r>
          </w:p>
        </w:tc>
        <w:tc>
          <w:tcPr>
            <w:tcW w:w="1460" w:type="dxa"/>
          </w:tcPr>
          <w:p w:rsidR="002F6EF4" w:rsidRPr="00FE44C9" w:rsidRDefault="002F6EF4" w:rsidP="002F6EF4">
            <w:pPr>
              <w:pStyle w:val="TAL"/>
            </w:pPr>
            <w:r w:rsidRPr="00FE44C9">
              <w:rPr>
                <w:lang w:eastAsia="en-US"/>
              </w:rPr>
              <w:t>(TS 36.141)</w:t>
            </w:r>
          </w:p>
        </w:tc>
      </w:tr>
      <w:tr w:rsidR="00DE3E0B" w:rsidRPr="00FE44C9" w:rsidTr="00E46DAC">
        <w:trPr>
          <w:trHeight w:val="563"/>
          <w:jc w:val="center"/>
        </w:trPr>
        <w:tc>
          <w:tcPr>
            <w:tcW w:w="1788" w:type="dxa"/>
          </w:tcPr>
          <w:p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rsidR="00E46DAC" w:rsidRPr="00FE44C9" w:rsidRDefault="00E46DAC" w:rsidP="00AB57F0">
            <w:pPr>
              <w:pStyle w:val="TAL"/>
              <w:rPr>
                <w:rFonts w:cs="Arial"/>
                <w:lang w:eastAsia="en-US"/>
              </w:rPr>
            </w:pPr>
          </w:p>
        </w:tc>
        <w:tc>
          <w:tcPr>
            <w:tcW w:w="1278"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rsidR="00E46DAC" w:rsidRPr="00FE44C9" w:rsidRDefault="00D74D27" w:rsidP="00AB57F0">
            <w:pPr>
              <w:pStyle w:val="TAL"/>
              <w:rPr>
                <w:rFonts w:cs="Arial"/>
                <w:lang w:eastAsia="en-US"/>
              </w:rPr>
            </w:pPr>
            <w:r w:rsidRPr="00FE44C9">
              <w:rPr>
                <w:rFonts w:cs="Arial"/>
                <w:lang w:eastAsia="en-US"/>
              </w:rPr>
              <w:t>-</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2F6EF4" w:rsidRPr="00FE44C9" w:rsidRDefault="00D74D27" w:rsidP="002F6EF4">
            <w:pPr>
              <w:pStyle w:val="TAL"/>
              <w:rPr>
                <w:rFonts w:cs="Arial"/>
                <w:lang w:eastAsia="en-US"/>
              </w:rPr>
            </w:pPr>
            <w:r w:rsidRPr="00FE44C9">
              <w:rPr>
                <w:rFonts w:cs="Arial"/>
                <w:lang w:eastAsia="en-US"/>
              </w:rPr>
              <w:t>CNC: NTC3a</w:t>
            </w:r>
            <w:r w:rsidRPr="00FE44C9">
              <w:rPr>
                <w:rFonts w:cs="Arial"/>
                <w:lang w:eastAsia="en-US"/>
              </w:rPr>
              <w:b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D74D27" w:rsidRPr="00FE44C9" w:rsidRDefault="00282F6D" w:rsidP="00282F6D">
            <w:pPr>
              <w:pStyle w:val="TAL"/>
              <w:rPr>
                <w:rFonts w:cs="Arial"/>
                <w:lang w:val="sv-FI" w:eastAsia="en-US"/>
              </w:rPr>
            </w:pPr>
            <w:r w:rsidRPr="00FE44C9">
              <w:rPr>
                <w:rFonts w:cs="Arial"/>
                <w:lang w:val="sv-SE"/>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TC5a</w:t>
            </w:r>
          </w:p>
          <w:p w:rsidR="00D74D27" w:rsidRPr="00FE44C9" w:rsidRDefault="00D74D27" w:rsidP="00546BDF">
            <w:pPr>
              <w:pStyle w:val="TAL"/>
              <w:rPr>
                <w:rFonts w:cs="Arial"/>
                <w:lang w:eastAsia="en-US"/>
              </w:rPr>
            </w:pPr>
            <w:r w:rsidRPr="00FE44C9">
              <w:rPr>
                <w:rFonts w:cs="Arial"/>
                <w:lang w:eastAsia="en-US"/>
              </w:rPr>
              <w:t>CNC: NTC5a</w:t>
            </w:r>
          </w:p>
          <w:p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rsidR="00D74D27" w:rsidRPr="00FE44C9" w:rsidRDefault="00D74D27" w:rsidP="00546BDF">
            <w:pPr>
              <w:pStyle w:val="TAL"/>
              <w:rPr>
                <w:rFonts w:cs="Arial"/>
                <w:lang w:eastAsia="en-US"/>
              </w:rPr>
            </w:pPr>
            <w:r w:rsidRPr="00FE44C9">
              <w:rPr>
                <w:rFonts w:cs="Arial"/>
                <w:lang w:eastAsia="en-US"/>
              </w:rPr>
              <w:t>C: TC5b</w:t>
            </w:r>
          </w:p>
          <w:p w:rsidR="00D74D27" w:rsidRPr="00FE44C9" w:rsidRDefault="00D74D27" w:rsidP="00546BDF">
            <w:pPr>
              <w:pStyle w:val="TAL"/>
              <w:rPr>
                <w:rFonts w:cs="Arial"/>
                <w:lang w:eastAsia="en-US"/>
              </w:rPr>
            </w:pPr>
            <w:r w:rsidRPr="00FE44C9">
              <w:rPr>
                <w:rFonts w:cs="Arial"/>
                <w:lang w:eastAsia="en-US"/>
              </w:rPr>
              <w:t>CNC: NTC5b</w:t>
            </w:r>
          </w:p>
          <w:p w:rsidR="002F6EF4" w:rsidRPr="00FE44C9" w:rsidRDefault="00D74D27" w:rsidP="002F6EF4">
            <w:pPr>
              <w:pStyle w:val="TAL"/>
              <w:rPr>
                <w:rFonts w:cs="Arial"/>
                <w:lang w:eastAsia="en-US"/>
              </w:rPr>
            </w:pPr>
            <w:r w:rsidRPr="00FE44C9">
              <w:rPr>
                <w:rFonts w:cs="Arial"/>
                <w:lang w:eastAsia="en-US"/>
              </w:rPr>
              <w:t>C/NC: TC5b, NTC5b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TC5b</w:t>
            </w:r>
          </w:p>
          <w:p w:rsidR="00D74D27" w:rsidRPr="00FE44C9" w:rsidRDefault="00D74D27" w:rsidP="00546BDF">
            <w:pPr>
              <w:pStyle w:val="TAL"/>
              <w:rPr>
                <w:rFonts w:cs="Arial"/>
                <w:lang w:eastAsia="en-US"/>
              </w:rPr>
            </w:pPr>
            <w:r w:rsidRPr="00FE44C9">
              <w:rPr>
                <w:rFonts w:cs="Arial"/>
                <w:lang w:eastAsia="en-US"/>
              </w:rPr>
              <w:t>CNC: NTC5c</w:t>
            </w:r>
          </w:p>
          <w:p w:rsidR="00D74D27" w:rsidRPr="00FE44C9" w:rsidRDefault="00D74D27" w:rsidP="00546BDF">
            <w:pPr>
              <w:pStyle w:val="TAL"/>
              <w:rPr>
                <w:rFonts w:cs="Arial"/>
                <w:lang w:eastAsia="en-US"/>
              </w:rPr>
            </w:pPr>
            <w:r w:rsidRPr="00FE44C9">
              <w:rPr>
                <w:rFonts w:cs="Arial"/>
                <w:lang w:eastAsia="en-US"/>
              </w:rPr>
              <w:t>C/NC: TC5b, NTC5c</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TC5b</w:t>
            </w:r>
          </w:p>
          <w:p w:rsidR="00D74D27" w:rsidRPr="00FE44C9" w:rsidRDefault="00D74D27" w:rsidP="00B0695F">
            <w:pPr>
              <w:keepNext/>
              <w:keepLines/>
              <w:spacing w:after="0"/>
              <w:rPr>
                <w:rFonts w:ascii="Arial" w:hAnsi="Arial"/>
                <w:sz w:val="18"/>
              </w:rPr>
            </w:pPr>
            <w:r w:rsidRPr="00FE44C9">
              <w:rPr>
                <w:rFonts w:ascii="Arial" w:hAnsi="Arial"/>
                <w:sz w:val="18"/>
              </w:rPr>
              <w:t>CNC: NTC5b</w:t>
            </w:r>
          </w:p>
          <w:p w:rsidR="002F6EF4" w:rsidRPr="00FE44C9" w:rsidRDefault="00D74D27" w:rsidP="002F6EF4">
            <w:pPr>
              <w:pStyle w:val="TAL"/>
              <w:rPr>
                <w:rFonts w:cs="Arial"/>
              </w:rPr>
            </w:pPr>
            <w:r w:rsidRPr="00FE44C9">
              <w:rPr>
                <w:rFonts w:cs="Arial"/>
              </w:rPr>
              <w:t>C/NC: TC5b, NTC5b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rsidR="00D74D27" w:rsidRPr="00FE44C9" w:rsidRDefault="00D74D27" w:rsidP="00546BDF">
            <w:pPr>
              <w:pStyle w:val="TAL"/>
              <w:rPr>
                <w:rFonts w:cs="Arial"/>
                <w:lang w:eastAsia="en-US"/>
              </w:rPr>
            </w:pPr>
            <w:r w:rsidRPr="00FE44C9">
              <w:rPr>
                <w:rFonts w:cs="Arial"/>
                <w:lang w:eastAsia="en-US"/>
              </w:rPr>
              <w:t>C: TC3a, TC6b</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 TC6b</w:t>
            </w:r>
          </w:p>
          <w:p w:rsidR="002F6EF4" w:rsidRPr="00FE44C9" w:rsidRDefault="00D74D27" w:rsidP="002F6EF4">
            <w:pPr>
              <w:pStyle w:val="TAL"/>
              <w:rPr>
                <w:rFonts w:cs="Arial"/>
                <w:lang w:eastAsia="en-US"/>
              </w:rPr>
            </w:pPr>
            <w:r w:rsidRPr="00FE44C9">
              <w:rPr>
                <w:rFonts w:cs="Arial"/>
                <w:lang w:eastAsia="en-US"/>
              </w:rPr>
              <w:t>C/NC: TC3a, NTC3a,</w:t>
            </w:r>
            <w:r w:rsidR="00560179" w:rsidRPr="00FE44C9">
              <w:rPr>
                <w:rFonts w:cs="Arial"/>
                <w:lang w:eastAsia="en-US"/>
              </w:rPr>
              <w:t xml:space="preserve"> </w:t>
            </w:r>
            <w:r w:rsidRPr="00FE44C9">
              <w:rPr>
                <w:rFonts w:cs="Arial"/>
                <w:lang w:eastAsia="en-US"/>
              </w:rPr>
              <w:t>TC6b</w:t>
            </w:r>
            <w:r w:rsidR="002F6EF4" w:rsidRPr="00FE44C9">
              <w:rPr>
                <w:rFonts w:cs="Arial"/>
                <w:lang w:eastAsia="en-US"/>
              </w:rPr>
              <w:t xml:space="preserve"> </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TC3a, TC6b</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 TC6b</w:t>
            </w:r>
          </w:p>
          <w:p w:rsidR="002F6EF4" w:rsidRPr="00FE44C9" w:rsidRDefault="00D74D27" w:rsidP="002F6EF4">
            <w:pPr>
              <w:pStyle w:val="TAL"/>
              <w:rPr>
                <w:rFonts w:cs="Arial"/>
                <w:lang w:eastAsia="en-US"/>
              </w:rPr>
            </w:pPr>
            <w:r w:rsidRPr="00FE44C9">
              <w:rPr>
                <w:rFonts w:cs="Arial"/>
                <w:lang w:eastAsia="en-US"/>
              </w:rPr>
              <w:t>C/NC: TC3a, NTC3a,</w:t>
            </w:r>
            <w:r w:rsidR="00560179" w:rsidRPr="00FE44C9">
              <w:rPr>
                <w:rFonts w:cs="Arial"/>
                <w:lang w:eastAsia="en-US"/>
              </w:rPr>
              <w:t xml:space="preserve"> </w:t>
            </w:r>
            <w:r w:rsidRPr="00FE44C9">
              <w:rPr>
                <w:rFonts w:cs="Arial"/>
                <w:lang w:eastAsia="en-US"/>
              </w:rPr>
              <w:t>TC6b</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rPr>
            </w:pPr>
            <w:r w:rsidRPr="00FE44C9">
              <w:rPr>
                <w:rFonts w:cs="Arial"/>
                <w:lang w:eastAsia="en-US"/>
              </w:rPr>
              <w:t>C: TC3b, TC6b</w:t>
            </w:r>
          </w:p>
          <w:p w:rsidR="00282F6D" w:rsidRPr="00FE44C9" w:rsidRDefault="00282F6D" w:rsidP="00282F6D">
            <w:pPr>
              <w:pStyle w:val="TAL"/>
              <w:rPr>
                <w:rFonts w:cs="Arial"/>
              </w:rPr>
            </w:pPr>
            <w:r w:rsidRPr="00FE44C9">
              <w:rPr>
                <w:rFonts w:cs="Arial"/>
              </w:rPr>
              <w:t>NI: TC16</w:t>
            </w:r>
          </w:p>
          <w:p w:rsidR="00D74D27" w:rsidRPr="00FE44C9" w:rsidRDefault="00282F6D" w:rsidP="00282F6D">
            <w:pPr>
              <w:pStyle w:val="TAL"/>
              <w:rPr>
                <w:rFonts w:cs="Arial"/>
                <w:lang w:eastAsia="en-US"/>
              </w:rPr>
            </w:pPr>
            <w:r w:rsidRPr="00FE44C9">
              <w:rPr>
                <w:rFonts w:cs="Arial"/>
              </w:rPr>
              <w:t>NG: TC19</w:t>
            </w:r>
          </w:p>
          <w:p w:rsidR="00D74D27" w:rsidRPr="00FE44C9" w:rsidRDefault="00D74D27" w:rsidP="00AB57F0">
            <w:pPr>
              <w:pStyle w:val="TAL"/>
              <w:rPr>
                <w:rFonts w:cs="Arial"/>
                <w:lang w:eastAsia="en-US"/>
              </w:rPr>
            </w:pPr>
          </w:p>
        </w:tc>
        <w:tc>
          <w:tcPr>
            <w:tcW w:w="1278" w:type="dxa"/>
          </w:tcPr>
          <w:p w:rsidR="00D74D27" w:rsidRPr="00FE44C9" w:rsidRDefault="00D74D27" w:rsidP="00546BDF">
            <w:pPr>
              <w:pStyle w:val="TAL"/>
              <w:rPr>
                <w:rFonts w:cs="Arial"/>
                <w:lang w:eastAsia="en-US"/>
              </w:rPr>
            </w:pPr>
            <w:r w:rsidRPr="00FE44C9">
              <w:rPr>
                <w:rFonts w:cs="Arial"/>
                <w:lang w:eastAsia="en-US"/>
              </w:rPr>
              <w:t>C: TC5a, TC6a</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rsidR="00D74D27" w:rsidRPr="00FE44C9" w:rsidRDefault="00D74D27" w:rsidP="00546BDF">
            <w:pPr>
              <w:pStyle w:val="TAL"/>
              <w:rPr>
                <w:rFonts w:cs="Arial"/>
                <w:lang w:eastAsia="en-US"/>
              </w:rPr>
            </w:pPr>
            <w:r w:rsidRPr="00FE44C9">
              <w:rPr>
                <w:rFonts w:cs="Arial"/>
                <w:lang w:eastAsia="en-US"/>
              </w:rPr>
              <w:t>C:TC5b, TC6b</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rsidR="002F6EF4" w:rsidRPr="00FE44C9" w:rsidRDefault="00D74D27" w:rsidP="002F6EF4">
            <w:pPr>
              <w:pStyle w:val="TAL"/>
              <w:rPr>
                <w:rFonts w:cs="Arial"/>
                <w:lang w:eastAsia="en-US"/>
              </w:rPr>
            </w:pPr>
            <w:r w:rsidRPr="00FE44C9">
              <w:rPr>
                <w:rFonts w:cs="Arial"/>
                <w:lang w:eastAsia="en-US"/>
              </w:rPr>
              <w:t>C/NC: TC5b, NTC5b,</w:t>
            </w:r>
            <w:r w:rsidR="00560179" w:rsidRPr="00FE44C9">
              <w:rPr>
                <w:rFonts w:cs="Arial"/>
                <w:lang w:eastAsia="en-US"/>
              </w:rPr>
              <w:t xml:space="preserve"> </w:t>
            </w:r>
            <w:r w:rsidRPr="00FE44C9">
              <w:rPr>
                <w:rFonts w:cs="Arial"/>
                <w:lang w:eastAsia="en-US"/>
              </w:rPr>
              <w:t>TC6b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TC5b, TC6a</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TC5b, TC6a*</w:t>
            </w:r>
          </w:p>
          <w:p w:rsidR="00D74D27" w:rsidRPr="00FE44C9" w:rsidRDefault="00D74D27" w:rsidP="00B0695F">
            <w:pPr>
              <w:keepNext/>
              <w:keepLines/>
              <w:spacing w:after="0"/>
              <w:rPr>
                <w:rFonts w:ascii="Arial" w:hAnsi="Arial"/>
                <w:sz w:val="18"/>
              </w:rPr>
            </w:pPr>
            <w:r w:rsidRPr="00FE44C9">
              <w:rPr>
                <w:rFonts w:ascii="Arial" w:hAnsi="Arial"/>
                <w:sz w:val="18"/>
              </w:rPr>
              <w:t>CNC:</w:t>
            </w:r>
            <w:r w:rsidR="00560179" w:rsidRPr="00FE44C9">
              <w:rPr>
                <w:rFonts w:ascii="Arial" w:hAnsi="Arial"/>
                <w:sz w:val="18"/>
              </w:rPr>
              <w:t xml:space="preserve"> </w:t>
            </w:r>
            <w:r w:rsidRPr="00FE44C9">
              <w:rPr>
                <w:rFonts w:ascii="Arial" w:hAnsi="Arial"/>
                <w:sz w:val="18"/>
              </w:rPr>
              <w:t>NTC5b, TC6a*</w:t>
            </w:r>
          </w:p>
          <w:p w:rsidR="002F6EF4" w:rsidRPr="00FE44C9" w:rsidRDefault="00D74D27" w:rsidP="002F6EF4">
            <w:pPr>
              <w:pStyle w:val="TAL"/>
              <w:rPr>
                <w:rFonts w:cs="Arial"/>
              </w:rPr>
            </w:pPr>
            <w:r w:rsidRPr="00FE44C9">
              <w:rPr>
                <w:rFonts w:cs="Arial"/>
              </w:rPr>
              <w:t>C/NC: TC5b. NTC5b,</w:t>
            </w:r>
            <w:r w:rsidR="00560179" w:rsidRPr="00FE44C9">
              <w:rPr>
                <w:rFonts w:cs="Arial"/>
              </w:rPr>
              <w:t xml:space="preserve"> </w:t>
            </w:r>
            <w:r w:rsidRPr="00FE44C9">
              <w:rPr>
                <w:rFonts w:cs="Arial"/>
              </w:rPr>
              <w:t>TC6a*</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rPr>
              <w:t>TC5b</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rPr>
              <w:t>TC5b</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C: TC3b</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lang w:eastAsia="en-US"/>
              </w:rPr>
              <w:t>N/A</w:t>
            </w:r>
          </w:p>
        </w:tc>
        <w:tc>
          <w:tcPr>
            <w:tcW w:w="1460" w:type="dxa"/>
          </w:tcPr>
          <w:p w:rsidR="00D74D27" w:rsidRPr="00FE44C9" w:rsidRDefault="00D74D27" w:rsidP="00AB57F0">
            <w:pPr>
              <w:pStyle w:val="TAL"/>
              <w:rPr>
                <w:rFonts w:cs="Arial"/>
                <w:lang w:eastAsia="en-US"/>
              </w:rPr>
            </w:pPr>
            <w:r w:rsidRPr="00FE44C9">
              <w:rPr>
                <w:rFonts w:cs="Arial"/>
              </w:rPr>
              <w:t>N/A</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tcPr>
          <w:p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lang w:val="sv-FI"/>
              </w:rPr>
            </w:pPr>
            <w:r w:rsidRPr="00FE44C9">
              <w:rPr>
                <w:rFonts w:cs="Arial"/>
                <w:lang w:val="sv-FI" w:eastAsia="en-US"/>
              </w:rPr>
              <w:t>C: TC3b</w:t>
            </w:r>
          </w:p>
          <w:p w:rsidR="00282F6D" w:rsidRPr="00FE44C9" w:rsidRDefault="00282F6D" w:rsidP="00282F6D">
            <w:pPr>
              <w:pStyle w:val="TAL"/>
              <w:rPr>
                <w:rFonts w:cs="Arial"/>
                <w:lang w:val="sv-FI"/>
              </w:rPr>
            </w:pPr>
            <w:r w:rsidRPr="00FE44C9">
              <w:rPr>
                <w:rFonts w:cs="Arial"/>
                <w:lang w:val="sv-FI"/>
              </w:rPr>
              <w:t>NI: TC16</w:t>
            </w:r>
          </w:p>
          <w:p w:rsidR="00D74D27" w:rsidRPr="00FE44C9" w:rsidRDefault="00282F6D" w:rsidP="00282F6D">
            <w:pPr>
              <w:pStyle w:val="TAL"/>
              <w:rPr>
                <w:rFonts w:cs="Arial"/>
                <w:lang w:val="sv-FI" w:eastAsia="en-US"/>
              </w:rPr>
            </w:pPr>
            <w:r w:rsidRPr="00FE44C9">
              <w:rPr>
                <w:rFonts w:cs="Arial"/>
                <w:lang w:val="sv-FI"/>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TC5a</w:t>
            </w:r>
          </w:p>
          <w:p w:rsidR="00D74D27" w:rsidRPr="00FE44C9" w:rsidRDefault="00D74D27" w:rsidP="00546BDF">
            <w:pPr>
              <w:pStyle w:val="TAL"/>
              <w:rPr>
                <w:rFonts w:cs="Arial"/>
                <w:lang w:eastAsia="en-US"/>
              </w:rPr>
            </w:pPr>
            <w:r w:rsidRPr="00FE44C9">
              <w:rPr>
                <w:rFonts w:cs="Arial"/>
                <w:lang w:eastAsia="en-US"/>
              </w:rPr>
              <w:t>CNC: NTC5a</w:t>
            </w:r>
          </w:p>
          <w:p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rsidR="00D74D27" w:rsidRPr="00FE44C9" w:rsidRDefault="00D74D27" w:rsidP="00546BDF">
            <w:pPr>
              <w:pStyle w:val="TAL"/>
              <w:rPr>
                <w:rFonts w:cs="Arial"/>
                <w:lang w:eastAsia="en-US"/>
              </w:rPr>
            </w:pPr>
            <w:r w:rsidRPr="00FE44C9">
              <w:rPr>
                <w:rFonts w:cs="Arial"/>
                <w:lang w:eastAsia="en-US"/>
              </w:rPr>
              <w:t>C: TC5b</w:t>
            </w:r>
          </w:p>
          <w:p w:rsidR="00D74D27" w:rsidRPr="00FE44C9" w:rsidRDefault="00D74D27" w:rsidP="00546BDF">
            <w:pPr>
              <w:pStyle w:val="TAL"/>
              <w:rPr>
                <w:rFonts w:cs="Arial"/>
                <w:lang w:eastAsia="en-US"/>
              </w:rPr>
            </w:pPr>
            <w:r w:rsidRPr="00FE44C9">
              <w:rPr>
                <w:rFonts w:cs="Arial"/>
                <w:lang w:eastAsia="en-US"/>
              </w:rPr>
              <w:t>CNC: NTC5b</w:t>
            </w:r>
          </w:p>
          <w:p w:rsidR="002F6EF4" w:rsidRPr="00FE44C9" w:rsidRDefault="00D74D27" w:rsidP="002F6EF4">
            <w:pPr>
              <w:pStyle w:val="TAL"/>
              <w:rPr>
                <w:rFonts w:cs="Arial"/>
                <w:lang w:eastAsia="en-US"/>
              </w:rPr>
            </w:pPr>
            <w:r w:rsidRPr="00FE44C9">
              <w:rPr>
                <w:rFonts w:cs="Arial"/>
                <w:lang w:eastAsia="en-US"/>
              </w:rPr>
              <w:t>C/NC: TC5b, NTC5b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TC5b</w:t>
            </w:r>
          </w:p>
          <w:p w:rsidR="00D74D27" w:rsidRPr="00FE44C9" w:rsidRDefault="00D74D27" w:rsidP="00546BDF">
            <w:pPr>
              <w:pStyle w:val="TAL"/>
              <w:rPr>
                <w:rFonts w:cs="Arial"/>
                <w:lang w:eastAsia="en-US"/>
              </w:rPr>
            </w:pPr>
            <w:r w:rsidRPr="00FE44C9">
              <w:rPr>
                <w:rFonts w:cs="Arial"/>
                <w:lang w:eastAsia="en-US"/>
              </w:rPr>
              <w:t>CNC: NTC5c, C/NC: TC5b, NTC5c</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TC5b</w:t>
            </w:r>
          </w:p>
          <w:p w:rsidR="00D74D27" w:rsidRPr="00FE44C9" w:rsidRDefault="00D74D27" w:rsidP="00B0695F">
            <w:pPr>
              <w:keepNext/>
              <w:keepLines/>
              <w:spacing w:after="0"/>
              <w:rPr>
                <w:rFonts w:ascii="Arial" w:hAnsi="Arial"/>
                <w:sz w:val="18"/>
              </w:rPr>
            </w:pPr>
            <w:r w:rsidRPr="00FE44C9">
              <w:rPr>
                <w:rFonts w:ascii="Arial" w:hAnsi="Arial"/>
                <w:sz w:val="18"/>
              </w:rPr>
              <w:t>CNC: NTC5b</w:t>
            </w:r>
          </w:p>
          <w:p w:rsidR="002F6EF4" w:rsidRPr="00FE44C9" w:rsidRDefault="00D74D27" w:rsidP="002F6EF4">
            <w:pPr>
              <w:pStyle w:val="TAL"/>
              <w:rPr>
                <w:rFonts w:cs="Arial"/>
              </w:rPr>
            </w:pPr>
            <w:r w:rsidRPr="00FE44C9">
              <w:rPr>
                <w:rFonts w:cs="Arial"/>
              </w:rPr>
              <w:t>C/NC: TC5b, NTC5b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r>
      <w:tr w:rsidR="00DE3E0B" w:rsidRPr="00FE44C9" w:rsidTr="00E46DAC">
        <w:trPr>
          <w:jc w:val="center"/>
        </w:trPr>
        <w:tc>
          <w:tcPr>
            <w:tcW w:w="1788" w:type="dxa"/>
          </w:tcPr>
          <w:p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D74D27" w:rsidRPr="00FE44C9" w:rsidRDefault="00282F6D" w:rsidP="00282F6D">
            <w:pPr>
              <w:pStyle w:val="TAL"/>
              <w:rPr>
                <w:rFonts w:cs="Arial"/>
                <w:lang w:val="sv-FI" w:eastAsia="en-US"/>
              </w:rPr>
            </w:pPr>
            <w:r w:rsidRPr="00FE44C9">
              <w:rPr>
                <w:rFonts w:cs="Arial"/>
                <w:lang w:val="sv-SE"/>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TC5a</w:t>
            </w:r>
          </w:p>
          <w:p w:rsidR="00D74D27" w:rsidRPr="00FE44C9" w:rsidRDefault="00D74D27" w:rsidP="00546BDF">
            <w:pPr>
              <w:pStyle w:val="TAL"/>
              <w:rPr>
                <w:rFonts w:cs="Arial"/>
                <w:lang w:eastAsia="en-US"/>
              </w:rPr>
            </w:pPr>
            <w:r w:rsidRPr="00FE44C9">
              <w:rPr>
                <w:rFonts w:cs="Arial"/>
                <w:lang w:eastAsia="en-US"/>
              </w:rPr>
              <w:t>CNC: NTC5a</w:t>
            </w:r>
          </w:p>
          <w:p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rsidR="00D74D27" w:rsidRPr="00FE44C9" w:rsidRDefault="00D74D27" w:rsidP="00546BDF">
            <w:pPr>
              <w:pStyle w:val="TAL"/>
              <w:rPr>
                <w:rFonts w:cs="Arial"/>
                <w:lang w:eastAsia="en-US"/>
              </w:rPr>
            </w:pPr>
            <w:r w:rsidRPr="00FE44C9">
              <w:rPr>
                <w:rFonts w:cs="Arial"/>
                <w:lang w:eastAsia="en-US"/>
              </w:rPr>
              <w:t>C: TC5b</w:t>
            </w:r>
          </w:p>
          <w:p w:rsidR="00D74D27" w:rsidRPr="00FE44C9" w:rsidRDefault="00D74D27" w:rsidP="00546BDF">
            <w:pPr>
              <w:pStyle w:val="TAL"/>
              <w:rPr>
                <w:rFonts w:cs="Arial"/>
                <w:lang w:eastAsia="en-US"/>
              </w:rPr>
            </w:pPr>
            <w:r w:rsidRPr="00FE44C9">
              <w:rPr>
                <w:rFonts w:cs="Arial"/>
                <w:lang w:eastAsia="en-US"/>
              </w:rPr>
              <w:t>CNC: NTC5b</w:t>
            </w:r>
          </w:p>
          <w:p w:rsidR="002F6EF4" w:rsidRPr="00FE44C9" w:rsidRDefault="00D74D27" w:rsidP="002F6EF4">
            <w:pPr>
              <w:pStyle w:val="TAL"/>
              <w:rPr>
                <w:rFonts w:cs="Arial"/>
                <w:lang w:eastAsia="en-US"/>
              </w:rPr>
            </w:pPr>
            <w:r w:rsidRPr="00FE44C9">
              <w:rPr>
                <w:rFonts w:cs="Arial"/>
                <w:lang w:eastAsia="en-US"/>
              </w:rPr>
              <w:t>C/NC: TC5b, NTC5b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TC5b</w:t>
            </w:r>
          </w:p>
          <w:p w:rsidR="00D74D27" w:rsidRPr="00FE44C9" w:rsidRDefault="00D74D27" w:rsidP="00546BDF">
            <w:pPr>
              <w:pStyle w:val="TAL"/>
              <w:rPr>
                <w:rFonts w:cs="Arial"/>
                <w:lang w:eastAsia="en-US"/>
              </w:rPr>
            </w:pPr>
            <w:r w:rsidRPr="00FE44C9">
              <w:rPr>
                <w:rFonts w:cs="Arial"/>
                <w:lang w:eastAsia="en-US"/>
              </w:rPr>
              <w:t>CNC: NTC5c</w:t>
            </w:r>
          </w:p>
          <w:p w:rsidR="00D74D27" w:rsidRPr="00FE44C9" w:rsidRDefault="00D74D27" w:rsidP="00546BDF">
            <w:pPr>
              <w:pStyle w:val="TAL"/>
              <w:rPr>
                <w:rFonts w:cs="Arial"/>
                <w:lang w:eastAsia="en-US"/>
              </w:rPr>
            </w:pPr>
            <w:r w:rsidRPr="00FE44C9">
              <w:rPr>
                <w:rFonts w:cs="Arial"/>
                <w:lang w:eastAsia="en-US"/>
              </w:rPr>
              <w:t>C/NC: TC5b, NTC5c</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TC5b</w:t>
            </w:r>
          </w:p>
          <w:p w:rsidR="00D74D27" w:rsidRPr="00FE44C9" w:rsidRDefault="00D74D27" w:rsidP="00B0695F">
            <w:pPr>
              <w:keepNext/>
              <w:keepLines/>
              <w:spacing w:after="0"/>
              <w:rPr>
                <w:rFonts w:ascii="Arial" w:hAnsi="Arial"/>
                <w:sz w:val="18"/>
              </w:rPr>
            </w:pPr>
            <w:r w:rsidRPr="00FE44C9">
              <w:rPr>
                <w:rFonts w:ascii="Arial" w:hAnsi="Arial"/>
                <w:sz w:val="18"/>
              </w:rPr>
              <w:t>CNC: NTC5b</w:t>
            </w:r>
          </w:p>
          <w:p w:rsidR="002F6EF4" w:rsidRPr="00FE44C9" w:rsidRDefault="00D74D27" w:rsidP="002F6EF4">
            <w:pPr>
              <w:pStyle w:val="TAL"/>
              <w:rPr>
                <w:rFonts w:cs="Arial"/>
              </w:rPr>
            </w:pPr>
            <w:r w:rsidRPr="00FE44C9">
              <w:rPr>
                <w:rFonts w:cs="Arial"/>
              </w:rPr>
              <w:t>C/NC: TC5b, NTC5b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tcPr>
          <w:p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D74D27" w:rsidRPr="00FE44C9" w:rsidRDefault="00282F6D" w:rsidP="00282F6D">
            <w:pPr>
              <w:pStyle w:val="TAL"/>
              <w:rPr>
                <w:rFonts w:cs="Arial"/>
                <w:lang w:val="sv-FI" w:eastAsia="en-US"/>
              </w:rPr>
            </w:pPr>
            <w:r w:rsidRPr="00FE44C9">
              <w:rPr>
                <w:rFonts w:cs="Arial"/>
                <w:lang w:val="sv-SE"/>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TC4a</w:t>
            </w:r>
          </w:p>
          <w:p w:rsidR="00D74D27" w:rsidRPr="00FE44C9" w:rsidRDefault="00D74D27" w:rsidP="00546BDF">
            <w:pPr>
              <w:pStyle w:val="TAL"/>
              <w:rPr>
                <w:rFonts w:cs="Arial"/>
                <w:lang w:eastAsia="en-US"/>
              </w:rPr>
            </w:pPr>
            <w:r w:rsidRPr="00FE44C9">
              <w:rPr>
                <w:rFonts w:cs="Arial"/>
                <w:lang w:eastAsia="en-US"/>
              </w:rPr>
              <w:t>CNC: NTC4a</w:t>
            </w:r>
          </w:p>
          <w:p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rsidR="00D74D27" w:rsidRPr="00FE44C9" w:rsidRDefault="00D74D27" w:rsidP="00546BDF">
            <w:pPr>
              <w:pStyle w:val="TAL"/>
              <w:rPr>
                <w:rFonts w:cs="Arial"/>
                <w:lang w:eastAsia="en-US"/>
              </w:rPr>
            </w:pPr>
            <w:r w:rsidRPr="00FE44C9">
              <w:rPr>
                <w:rFonts w:cs="Arial"/>
                <w:lang w:eastAsia="en-US"/>
              </w:rPr>
              <w:t>C: TC4b</w:t>
            </w:r>
          </w:p>
          <w:p w:rsidR="00D74D27" w:rsidRPr="00FE44C9" w:rsidRDefault="00D74D27" w:rsidP="00546BDF">
            <w:pPr>
              <w:pStyle w:val="TAL"/>
              <w:rPr>
                <w:rFonts w:cs="Arial"/>
                <w:lang w:eastAsia="en-US"/>
              </w:rPr>
            </w:pPr>
            <w:r w:rsidRPr="00FE44C9">
              <w:rPr>
                <w:rFonts w:cs="Arial"/>
                <w:lang w:eastAsia="en-US"/>
              </w:rPr>
              <w:t>CNC: NTC4b</w:t>
            </w:r>
          </w:p>
          <w:p w:rsidR="002F6EF4" w:rsidRPr="00FE44C9" w:rsidRDefault="00D74D27" w:rsidP="002F6EF4">
            <w:pPr>
              <w:pStyle w:val="TAL"/>
              <w:rPr>
                <w:rFonts w:cs="Arial"/>
                <w:lang w:eastAsia="en-US"/>
              </w:rPr>
            </w:pPr>
            <w:r w:rsidRPr="00FE44C9">
              <w:rPr>
                <w:rFonts w:cs="Arial"/>
                <w:lang w:eastAsia="en-US"/>
              </w:rPr>
              <w:t>C/NC: TC4b, NTC4b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TC4c</w:t>
            </w:r>
          </w:p>
          <w:p w:rsidR="00D74D27" w:rsidRPr="00FE44C9" w:rsidRDefault="00D74D27" w:rsidP="00546BDF">
            <w:pPr>
              <w:pStyle w:val="TAL"/>
              <w:rPr>
                <w:rFonts w:cs="Arial"/>
                <w:lang w:eastAsia="en-US"/>
              </w:rPr>
            </w:pPr>
            <w:r w:rsidRPr="00FE44C9">
              <w:rPr>
                <w:rFonts w:cs="Arial"/>
                <w:lang w:eastAsia="en-US"/>
              </w:rPr>
              <w:t>CNC: NTC4c</w:t>
            </w:r>
          </w:p>
          <w:p w:rsidR="00D74D27" w:rsidRPr="00FE44C9" w:rsidRDefault="00D74D27" w:rsidP="00546BDF">
            <w:pPr>
              <w:pStyle w:val="TAL"/>
              <w:rPr>
                <w:rFonts w:cs="Arial"/>
                <w:lang w:eastAsia="en-US"/>
              </w:rPr>
            </w:pPr>
            <w:r w:rsidRPr="00FE44C9">
              <w:rPr>
                <w:rFonts w:cs="Arial"/>
                <w:lang w:eastAsia="en-US"/>
              </w:rPr>
              <w:t>C/NC: TC4c, NTC4c</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(TC4a, TC3a)*, TC4b</w:t>
            </w:r>
          </w:p>
          <w:p w:rsidR="00D74D27" w:rsidRPr="00FE44C9" w:rsidRDefault="00D74D27" w:rsidP="00B0695F">
            <w:pPr>
              <w:keepNext/>
              <w:keepLines/>
              <w:spacing w:after="0"/>
              <w:rPr>
                <w:rFonts w:ascii="Arial" w:hAnsi="Arial"/>
                <w:sz w:val="18"/>
              </w:rPr>
            </w:pPr>
          </w:p>
          <w:p w:rsidR="00D74D27" w:rsidRPr="00FE44C9" w:rsidRDefault="00D74D27" w:rsidP="00B0695F">
            <w:pPr>
              <w:keepNext/>
              <w:keepLines/>
              <w:spacing w:after="0"/>
              <w:rPr>
                <w:rFonts w:ascii="Arial" w:hAnsi="Arial"/>
                <w:sz w:val="18"/>
              </w:rPr>
            </w:pPr>
            <w:r w:rsidRPr="00FE44C9">
              <w:rPr>
                <w:rFonts w:ascii="Arial" w:hAnsi="Arial"/>
                <w:sz w:val="18"/>
              </w:rPr>
              <w:t>CNC: (NTC4a, NTC3a)*, NTC4b</w:t>
            </w:r>
          </w:p>
          <w:p w:rsidR="002F6EF4" w:rsidRPr="00FE44C9" w:rsidRDefault="00D74D27" w:rsidP="002F6EF4">
            <w:pPr>
              <w:pStyle w:val="TAL"/>
              <w:rPr>
                <w:rFonts w:cs="Arial"/>
              </w:rPr>
            </w:pPr>
            <w:r w:rsidRPr="00FE44C9">
              <w:rPr>
                <w:rFonts w:cs="Arial"/>
              </w:rPr>
              <w:br/>
              <w:t>C/NC: (TC4a, NTC4a, TC3a, NTC3a)* , TC4b, NTC4b</w:t>
            </w:r>
          </w:p>
          <w:p w:rsidR="002F6EF4" w:rsidRPr="00FE44C9" w:rsidRDefault="002F6EF4" w:rsidP="002F6EF4">
            <w:pPr>
              <w:pStyle w:val="TAL"/>
              <w:rPr>
                <w:rFonts w:cs="Arial"/>
              </w:rPr>
            </w:pPr>
          </w:p>
          <w:p w:rsidR="002F6EF4" w:rsidRPr="00FE44C9" w:rsidRDefault="002F6EF4" w:rsidP="002F6EF4">
            <w:pPr>
              <w:pStyle w:val="TAL"/>
              <w:rPr>
                <w:rFonts w:cs="Arial"/>
                <w:lang w:val="sv-FI" w:eastAsia="en-US"/>
              </w:rPr>
            </w:pPr>
            <w:r w:rsidRPr="00FE44C9">
              <w:rPr>
                <w:rFonts w:cs="Arial"/>
                <w:lang w:val="sv-FI" w:eastAsia="en-US"/>
              </w:rPr>
              <w:t>NI: TC15,(TC16)*</w:t>
            </w:r>
          </w:p>
          <w:p w:rsidR="002F6EF4" w:rsidRPr="00FE44C9" w:rsidRDefault="002F6EF4" w:rsidP="002F6EF4">
            <w:pPr>
              <w:pStyle w:val="TAL"/>
              <w:rPr>
                <w:rFonts w:cs="Arial"/>
                <w:lang w:val="sv-FI" w:eastAsia="en-US"/>
              </w:rPr>
            </w:pPr>
          </w:p>
          <w:p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546BDF">
            <w:pPr>
              <w:pStyle w:val="TAL"/>
              <w:rPr>
                <w:rFonts w:cs="Arial"/>
                <w:lang w:eastAsia="en-US"/>
              </w:rPr>
            </w:pPr>
            <w:r w:rsidRPr="00FE44C9">
              <w:rPr>
                <w:rFonts w:cs="Arial"/>
                <w:lang w:eastAsia="en-US"/>
              </w:rPr>
              <w:t>C: TC4a</w:t>
            </w:r>
          </w:p>
          <w:p w:rsidR="00D74D27" w:rsidRPr="00FE44C9" w:rsidRDefault="00D74D27" w:rsidP="00546BDF">
            <w:pPr>
              <w:pStyle w:val="TAL"/>
              <w:rPr>
                <w:rFonts w:cs="Arial"/>
                <w:lang w:eastAsia="en-US"/>
              </w:rPr>
            </w:pPr>
            <w:r w:rsidRPr="00FE44C9">
              <w:rPr>
                <w:rFonts w:cs="Arial"/>
                <w:lang w:eastAsia="en-US"/>
              </w:rPr>
              <w:t>CNC: NTC4a</w:t>
            </w:r>
          </w:p>
          <w:p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rsidR="00D74D27" w:rsidRPr="00FE44C9" w:rsidRDefault="00D74D27" w:rsidP="00546BDF">
            <w:pPr>
              <w:pStyle w:val="TAL"/>
              <w:rPr>
                <w:rFonts w:cs="Arial"/>
                <w:lang w:eastAsia="en-US"/>
              </w:rPr>
            </w:pPr>
            <w:r w:rsidRPr="00FE44C9">
              <w:rPr>
                <w:rFonts w:cs="Arial"/>
                <w:lang w:eastAsia="en-US"/>
              </w:rPr>
              <w:t>C: TC4b</w:t>
            </w:r>
          </w:p>
          <w:p w:rsidR="00D74D27" w:rsidRPr="00FE44C9" w:rsidRDefault="00D74D27" w:rsidP="00546BDF">
            <w:pPr>
              <w:pStyle w:val="TAL"/>
              <w:rPr>
                <w:rFonts w:cs="Arial"/>
                <w:lang w:eastAsia="en-US"/>
              </w:rPr>
            </w:pPr>
            <w:r w:rsidRPr="00FE44C9">
              <w:rPr>
                <w:rFonts w:cs="Arial"/>
                <w:lang w:eastAsia="en-US"/>
              </w:rPr>
              <w:t>CNC: NTC4b</w:t>
            </w:r>
          </w:p>
          <w:p w:rsidR="002F6EF4" w:rsidRPr="00FE44C9" w:rsidRDefault="00D74D27" w:rsidP="002F6EF4">
            <w:pPr>
              <w:pStyle w:val="TAL"/>
              <w:rPr>
                <w:rFonts w:cs="Arial"/>
                <w:lang w:eastAsia="en-US"/>
              </w:rPr>
            </w:pPr>
            <w:r w:rsidRPr="00FE44C9">
              <w:rPr>
                <w:rFonts w:cs="Arial"/>
                <w:lang w:eastAsia="en-US"/>
              </w:rPr>
              <w:t>C/NC: TC4b, NTC4b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TC4c</w:t>
            </w:r>
          </w:p>
          <w:p w:rsidR="00D74D27" w:rsidRPr="00FE44C9" w:rsidRDefault="00D74D27" w:rsidP="00546BDF">
            <w:pPr>
              <w:pStyle w:val="TAL"/>
              <w:rPr>
                <w:rFonts w:cs="Arial"/>
                <w:lang w:eastAsia="en-US"/>
              </w:rPr>
            </w:pPr>
            <w:r w:rsidRPr="00FE44C9">
              <w:rPr>
                <w:rFonts w:cs="Arial"/>
                <w:lang w:eastAsia="en-US"/>
              </w:rPr>
              <w:t>CNC: NTC4c</w:t>
            </w:r>
          </w:p>
          <w:p w:rsidR="00D74D27" w:rsidRPr="00FE44C9" w:rsidRDefault="00D74D27" w:rsidP="00546BDF">
            <w:pPr>
              <w:pStyle w:val="TAL"/>
              <w:rPr>
                <w:rFonts w:cs="Arial"/>
                <w:lang w:eastAsia="en-US"/>
              </w:rPr>
            </w:pPr>
            <w:r w:rsidRPr="00FE44C9">
              <w:rPr>
                <w:rFonts w:cs="Arial"/>
                <w:lang w:eastAsia="en-US"/>
              </w:rPr>
              <w:t>C/NC: TC4c, NTC4c</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TC4a*, TC4b</w:t>
            </w:r>
          </w:p>
          <w:p w:rsidR="002F6EF4" w:rsidRPr="00FE44C9" w:rsidRDefault="00D74D27" w:rsidP="002F6EF4">
            <w:pPr>
              <w:pStyle w:val="TAL"/>
              <w:rPr>
                <w:rFonts w:cs="Arial"/>
              </w:rPr>
            </w:pPr>
            <w:r w:rsidRPr="00FE44C9">
              <w:rPr>
                <w:rFonts w:cs="Arial"/>
              </w:rPr>
              <w:t xml:space="preserve">CNC: NTC4a*, NTC4b </w:t>
            </w:r>
            <w:r w:rsidRPr="00FE44C9">
              <w:rPr>
                <w:rFonts w:cs="Arial"/>
              </w:rPr>
              <w:br/>
              <w:t>C/NC: (TC4a, NTC4a)*, TC4b, NTC4b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rsidR="00D74D27" w:rsidRPr="00FE44C9" w:rsidRDefault="00D74D27" w:rsidP="00546BDF">
            <w:pPr>
              <w:pStyle w:val="TAL"/>
              <w:rPr>
                <w:rFonts w:cs="Arial"/>
                <w:lang w:eastAsia="en-US"/>
              </w:rPr>
            </w:pPr>
            <w:r w:rsidRPr="00FE44C9">
              <w:rPr>
                <w:rFonts w:cs="Arial"/>
                <w:lang w:eastAsia="en-US"/>
              </w:rPr>
              <w:t>C: TC3a</w:t>
            </w:r>
          </w:p>
          <w:p w:rsidR="002F6EF4" w:rsidRPr="00FE44C9" w:rsidRDefault="00D74D27" w:rsidP="002F6EF4">
            <w:pPr>
              <w:pStyle w:val="TAL"/>
              <w:rPr>
                <w:rFonts w:cs="Arial"/>
                <w:lang w:eastAsia="en-US"/>
              </w:rPr>
            </w:pPr>
            <w:r w:rsidRPr="00FE44C9">
              <w:rPr>
                <w:rFonts w:cs="Arial"/>
                <w:lang w:eastAsia="en-US"/>
              </w:rPr>
              <w:t>CNC: NTC3a 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 xml:space="preserve">C: TC3a </w:t>
            </w:r>
          </w:p>
          <w:p w:rsidR="00D74D27" w:rsidRPr="00FE44C9" w:rsidRDefault="00D74D27" w:rsidP="00546BDF">
            <w:pPr>
              <w:pStyle w:val="TAL"/>
              <w:rPr>
                <w:rFonts w:cs="Arial"/>
                <w:lang w:eastAsia="en-US"/>
              </w:rPr>
            </w:pPr>
            <w:r w:rsidRPr="00FE44C9">
              <w:rPr>
                <w:rFonts w:cs="Arial"/>
                <w:lang w:eastAsia="en-US"/>
              </w:rPr>
              <w:t>CNC NTC3a</w:t>
            </w:r>
          </w:p>
          <w:p w:rsidR="002F6EF4" w:rsidRPr="00FE44C9" w:rsidRDefault="00D74D27" w:rsidP="002F6EF4">
            <w:pPr>
              <w:pStyle w:val="TAL"/>
              <w:rPr>
                <w:rFonts w:cs="Arial"/>
                <w:lang w:eastAsia="en-US"/>
              </w:rPr>
            </w:pPr>
            <w:r w:rsidRPr="00FE44C9">
              <w:rPr>
                <w:rFonts w:cs="Arial"/>
                <w:lang w:eastAsia="en-US"/>
              </w:rPr>
              <w:t>C/NC: TC3a, NTC3a</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lang w:val="sv-SE"/>
              </w:rPr>
            </w:pPr>
            <w:r w:rsidRPr="00FE44C9">
              <w:rPr>
                <w:rFonts w:cs="Arial"/>
                <w:lang w:val="sv-FI" w:eastAsia="en-US"/>
              </w:rPr>
              <w:t>C: TC3b</w:t>
            </w:r>
          </w:p>
          <w:p w:rsidR="00282F6D" w:rsidRPr="00FE44C9" w:rsidRDefault="00282F6D" w:rsidP="00282F6D">
            <w:pPr>
              <w:pStyle w:val="TAL"/>
              <w:rPr>
                <w:rFonts w:cs="Arial"/>
                <w:lang w:val="sv-SE"/>
              </w:rPr>
            </w:pPr>
            <w:r w:rsidRPr="00FE44C9">
              <w:rPr>
                <w:rFonts w:cs="Arial"/>
                <w:lang w:val="sv-SE"/>
              </w:rPr>
              <w:t>NI: TC16</w:t>
            </w:r>
          </w:p>
          <w:p w:rsidR="00D74D27" w:rsidRPr="00FE44C9" w:rsidRDefault="00282F6D" w:rsidP="00282F6D">
            <w:pPr>
              <w:pStyle w:val="TAL"/>
              <w:rPr>
                <w:rFonts w:cs="Arial"/>
                <w:lang w:val="sv-FI" w:eastAsia="en-US"/>
              </w:rPr>
            </w:pPr>
            <w:r w:rsidRPr="00FE44C9">
              <w:rPr>
                <w:rFonts w:cs="Arial"/>
                <w:lang w:val="sv-SE"/>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TC5a</w:t>
            </w:r>
          </w:p>
          <w:p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rsidR="00D74D27" w:rsidRPr="00FE44C9" w:rsidRDefault="00D74D27" w:rsidP="00546BDF">
            <w:pPr>
              <w:pStyle w:val="TAL"/>
              <w:rPr>
                <w:rFonts w:cs="Arial"/>
                <w:lang w:eastAsia="en-US"/>
              </w:rPr>
            </w:pPr>
            <w:r w:rsidRPr="00FE44C9">
              <w:rPr>
                <w:rFonts w:cs="Arial"/>
                <w:lang w:eastAsia="en-US"/>
              </w:rPr>
              <w:t>C: TC5b</w:t>
            </w:r>
          </w:p>
          <w:p w:rsidR="00D74D27" w:rsidRPr="00FE44C9" w:rsidRDefault="00D74D27" w:rsidP="00546BDF">
            <w:pPr>
              <w:pStyle w:val="TAL"/>
              <w:rPr>
                <w:rFonts w:cs="Arial"/>
                <w:lang w:eastAsia="en-US"/>
              </w:rPr>
            </w:pPr>
            <w:r w:rsidRPr="00FE44C9">
              <w:rPr>
                <w:rFonts w:cs="Arial"/>
                <w:lang w:eastAsia="en-US"/>
              </w:rPr>
              <w:t>CNC NTC5b</w:t>
            </w:r>
          </w:p>
          <w:p w:rsidR="002F6EF4" w:rsidRPr="00FE44C9" w:rsidRDefault="00D74D27" w:rsidP="002F6EF4">
            <w:pPr>
              <w:pStyle w:val="TAL"/>
              <w:rPr>
                <w:rFonts w:cs="Arial"/>
                <w:lang w:eastAsia="en-US"/>
              </w:rPr>
            </w:pPr>
            <w:r w:rsidRPr="00FE44C9">
              <w:rPr>
                <w:rFonts w:cs="Arial"/>
                <w:lang w:eastAsia="en-US"/>
              </w:rPr>
              <w:t>C/NC: TC5b, NTC5b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TC5b</w:t>
            </w:r>
          </w:p>
          <w:p w:rsidR="00D74D27" w:rsidRPr="00FE44C9" w:rsidRDefault="00D74D27" w:rsidP="00546BDF">
            <w:pPr>
              <w:pStyle w:val="TAL"/>
              <w:rPr>
                <w:rFonts w:cs="Arial"/>
                <w:lang w:eastAsia="en-US"/>
              </w:rPr>
            </w:pPr>
            <w:r w:rsidRPr="00FE44C9">
              <w:rPr>
                <w:rFonts w:cs="Arial"/>
                <w:lang w:eastAsia="en-US"/>
              </w:rPr>
              <w:t>CNC: NTC5c</w:t>
            </w:r>
          </w:p>
          <w:p w:rsidR="00D74D27" w:rsidRPr="00FE44C9" w:rsidRDefault="00D74D27" w:rsidP="00546BDF">
            <w:pPr>
              <w:pStyle w:val="TAL"/>
              <w:rPr>
                <w:rFonts w:cs="Arial"/>
                <w:lang w:eastAsia="en-US"/>
              </w:rPr>
            </w:pPr>
            <w:r w:rsidRPr="00FE44C9">
              <w:rPr>
                <w:rFonts w:cs="Arial"/>
                <w:lang w:eastAsia="en-US"/>
              </w:rPr>
              <w:t>C/NC: TC5b, NTC5c</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TC5b</w:t>
            </w:r>
          </w:p>
          <w:p w:rsidR="00D74D27" w:rsidRPr="00FE44C9" w:rsidRDefault="00D74D27" w:rsidP="00B0695F">
            <w:pPr>
              <w:keepNext/>
              <w:keepLines/>
              <w:spacing w:after="0"/>
              <w:rPr>
                <w:rFonts w:ascii="Arial" w:hAnsi="Arial"/>
                <w:sz w:val="18"/>
              </w:rPr>
            </w:pPr>
            <w:r w:rsidRPr="00FE44C9">
              <w:rPr>
                <w:rFonts w:ascii="Arial" w:hAnsi="Arial"/>
                <w:sz w:val="18"/>
              </w:rPr>
              <w:t>CNC NTC5b</w:t>
            </w:r>
          </w:p>
          <w:p w:rsidR="002F6EF4" w:rsidRPr="00FE44C9" w:rsidRDefault="00D74D27" w:rsidP="002F6EF4">
            <w:pPr>
              <w:pStyle w:val="TAL"/>
              <w:rPr>
                <w:rFonts w:cs="Arial"/>
              </w:rPr>
            </w:pPr>
            <w:r w:rsidRPr="00FE44C9">
              <w:rPr>
                <w:rFonts w:cs="Arial"/>
              </w:rPr>
              <w:t>C/NC: TC5b, NTC5b</w:t>
            </w:r>
          </w:p>
          <w:p w:rsidR="002F6EF4" w:rsidRPr="00FE44C9" w:rsidRDefault="002F6EF4" w:rsidP="002F6EF4">
            <w:pPr>
              <w:pStyle w:val="TAL"/>
              <w:rPr>
                <w:rFonts w:cs="Arial"/>
                <w:lang w:eastAsia="en-US"/>
              </w:rPr>
            </w:pPr>
            <w:r w:rsidRPr="00FE44C9">
              <w:rPr>
                <w:rFonts w:cs="Arial"/>
                <w:lang w:eastAsia="en-US"/>
              </w:rPr>
              <w:t>NI: TC15</w:t>
            </w:r>
          </w:p>
          <w:p w:rsidR="00D74D27" w:rsidRPr="00FE44C9" w:rsidRDefault="002F6EF4" w:rsidP="002F6EF4">
            <w:pPr>
              <w:pStyle w:val="TAL"/>
              <w:rPr>
                <w:rFonts w:cs="Arial"/>
                <w:lang w:eastAsia="en-US"/>
              </w:rPr>
            </w:pPr>
            <w:r w:rsidRPr="00FE44C9">
              <w:rPr>
                <w:rFonts w:cs="Arial"/>
                <w:lang w:eastAsia="en-US"/>
              </w:rPr>
              <w:t>NG: TC18</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rsidR="00D74D27" w:rsidRPr="00FE44C9" w:rsidRDefault="00D74D27" w:rsidP="00546BDF">
            <w:pPr>
              <w:pStyle w:val="TAL"/>
              <w:rPr>
                <w:rFonts w:cs="Arial"/>
                <w:lang w:eastAsia="en-US"/>
              </w:rPr>
            </w:pPr>
            <w:r w:rsidRPr="00FE44C9">
              <w:rPr>
                <w:rFonts w:cs="Arial"/>
                <w:lang w:eastAsia="en-US"/>
              </w:rPr>
              <w:t>C: TC3a, TC6b</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 TC6b</w:t>
            </w:r>
          </w:p>
          <w:p w:rsidR="002F6EF4" w:rsidRPr="00FE44C9" w:rsidRDefault="00D74D27" w:rsidP="002F6EF4">
            <w:pPr>
              <w:pStyle w:val="TAL"/>
              <w:rPr>
                <w:rFonts w:cs="Arial"/>
                <w:lang w:eastAsia="en-US"/>
              </w:rPr>
            </w:pPr>
            <w:r w:rsidRPr="00FE44C9">
              <w:rPr>
                <w:rFonts w:cs="Arial"/>
                <w:lang w:eastAsia="en-US"/>
              </w:rPr>
              <w:t>C/NC: TC3a, NTC3a,</w:t>
            </w:r>
            <w:r w:rsidR="00560179" w:rsidRPr="00FE44C9">
              <w:rPr>
                <w:rFonts w:cs="Arial"/>
                <w:lang w:eastAsia="en-US"/>
              </w:rPr>
              <w:t xml:space="preserve"> </w:t>
            </w:r>
            <w:r w:rsidRPr="00FE44C9">
              <w:rPr>
                <w:rFonts w:cs="Arial"/>
                <w:lang w:eastAsia="en-US"/>
              </w:rPr>
              <w:t>TC6b</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TC3a TC6b</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r w:rsidR="00560179" w:rsidRPr="00FE44C9">
              <w:rPr>
                <w:rFonts w:cs="Arial"/>
                <w:lang w:eastAsia="en-US"/>
              </w:rPr>
              <w:t xml:space="preserve"> </w:t>
            </w:r>
            <w:r w:rsidRPr="00FE44C9">
              <w:rPr>
                <w:rFonts w:cs="Arial"/>
                <w:lang w:eastAsia="en-US"/>
              </w:rPr>
              <w:t>TC6b</w:t>
            </w:r>
          </w:p>
          <w:p w:rsidR="002F6EF4" w:rsidRPr="00FE44C9" w:rsidRDefault="00D74D27" w:rsidP="002F6EF4">
            <w:pPr>
              <w:pStyle w:val="TAL"/>
              <w:rPr>
                <w:rFonts w:cs="Arial"/>
                <w:lang w:eastAsia="en-US"/>
              </w:rPr>
            </w:pPr>
            <w:r w:rsidRPr="00FE44C9">
              <w:rPr>
                <w:rFonts w:cs="Arial"/>
                <w:lang w:eastAsia="en-US"/>
              </w:rPr>
              <w:t>C/NC: TC3a, NTC3a;</w:t>
            </w:r>
            <w:r w:rsidR="00560179" w:rsidRPr="00FE44C9">
              <w:rPr>
                <w:rFonts w:cs="Arial"/>
                <w:lang w:eastAsia="en-US"/>
              </w:rPr>
              <w:t xml:space="preserve"> </w:t>
            </w:r>
            <w:r w:rsidRPr="00FE44C9">
              <w:rPr>
                <w:rFonts w:cs="Arial"/>
                <w:lang w:eastAsia="en-US"/>
              </w:rPr>
              <w:t>TC6b</w:t>
            </w:r>
          </w:p>
          <w:p w:rsidR="002F6EF4" w:rsidRPr="00FE44C9" w:rsidRDefault="002F6EF4" w:rsidP="002F6EF4">
            <w:pPr>
              <w:pStyle w:val="TAL"/>
              <w:rPr>
                <w:rFonts w:cs="Arial"/>
                <w:lang w:eastAsia="en-US"/>
              </w:rPr>
            </w:pPr>
            <w:r w:rsidRPr="00FE44C9">
              <w:rPr>
                <w:rFonts w:cs="Arial"/>
                <w:lang w:eastAsia="en-US"/>
              </w:rPr>
              <w:t>NI: TC16</w:t>
            </w:r>
          </w:p>
          <w:p w:rsidR="00D74D27" w:rsidRPr="00FE44C9" w:rsidRDefault="002F6EF4" w:rsidP="002F6EF4">
            <w:pPr>
              <w:pStyle w:val="TAL"/>
              <w:rPr>
                <w:rFonts w:cs="Arial"/>
                <w:lang w:eastAsia="en-US"/>
              </w:rPr>
            </w:pPr>
            <w:r w:rsidRPr="00FE44C9">
              <w:rPr>
                <w:rFonts w:cs="Arial"/>
                <w:lang w:eastAsia="en-US"/>
              </w:rPr>
              <w:t>NG: TC19</w:t>
            </w:r>
          </w:p>
        </w:tc>
        <w:tc>
          <w:tcPr>
            <w:tcW w:w="1278" w:type="dxa"/>
          </w:tcPr>
          <w:p w:rsidR="00282F6D" w:rsidRPr="00FE44C9" w:rsidRDefault="00D74D27" w:rsidP="00282F6D">
            <w:pPr>
              <w:pStyle w:val="TAL"/>
              <w:rPr>
                <w:rFonts w:cs="Arial"/>
              </w:rPr>
            </w:pPr>
            <w:r w:rsidRPr="00FE44C9">
              <w:rPr>
                <w:rFonts w:cs="Arial"/>
                <w:lang w:eastAsia="en-US"/>
              </w:rPr>
              <w:t>C: TC3b, TC6b</w:t>
            </w:r>
          </w:p>
          <w:p w:rsidR="00282F6D" w:rsidRPr="00FE44C9" w:rsidRDefault="00282F6D" w:rsidP="00282F6D">
            <w:pPr>
              <w:pStyle w:val="TAL"/>
              <w:rPr>
                <w:rFonts w:cs="Arial"/>
              </w:rPr>
            </w:pPr>
            <w:r w:rsidRPr="00FE44C9">
              <w:rPr>
                <w:rFonts w:cs="Arial"/>
              </w:rPr>
              <w:t>NI: TC16</w:t>
            </w:r>
          </w:p>
          <w:p w:rsidR="00D74D27" w:rsidRPr="00FE44C9" w:rsidRDefault="00282F6D" w:rsidP="00282F6D">
            <w:pPr>
              <w:pStyle w:val="TAL"/>
              <w:rPr>
                <w:rFonts w:cs="Arial"/>
                <w:lang w:eastAsia="en-US"/>
              </w:rPr>
            </w:pPr>
            <w:r w:rsidRPr="00FE44C9">
              <w:rPr>
                <w:rFonts w:cs="Arial"/>
              </w:rPr>
              <w:t>NG: TC19</w:t>
            </w:r>
          </w:p>
        </w:tc>
        <w:tc>
          <w:tcPr>
            <w:tcW w:w="1278" w:type="dxa"/>
          </w:tcPr>
          <w:p w:rsidR="00D74D27" w:rsidRPr="00FE44C9" w:rsidRDefault="00D74D27" w:rsidP="00546BDF">
            <w:pPr>
              <w:pStyle w:val="TAL"/>
              <w:rPr>
                <w:rFonts w:cs="Arial"/>
                <w:lang w:eastAsia="en-US"/>
              </w:rPr>
            </w:pPr>
            <w:r w:rsidRPr="00FE44C9">
              <w:rPr>
                <w:rFonts w:cs="Arial"/>
                <w:lang w:eastAsia="en-US"/>
              </w:rPr>
              <w:t>C: TC5a, TC6a</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rsidR="00D74D27" w:rsidRPr="00FE44C9" w:rsidRDefault="00D74D27" w:rsidP="00546BDF">
            <w:pPr>
              <w:pStyle w:val="TAL"/>
              <w:rPr>
                <w:rFonts w:cs="Arial"/>
                <w:lang w:eastAsia="en-US"/>
              </w:rPr>
            </w:pPr>
            <w:r w:rsidRPr="00FE44C9">
              <w:rPr>
                <w:rFonts w:cs="Arial"/>
                <w:lang w:eastAsia="en-US"/>
              </w:rPr>
              <w:t>C: TC5b, TC6b</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rsidR="002F6EF4" w:rsidRPr="00FE44C9" w:rsidRDefault="00D74D27" w:rsidP="002F6EF4">
            <w:pPr>
              <w:pStyle w:val="TAL"/>
              <w:rPr>
                <w:rFonts w:cs="Arial"/>
                <w:lang w:eastAsia="en-US"/>
              </w:rPr>
            </w:pPr>
            <w:r w:rsidRPr="00FE44C9">
              <w:rPr>
                <w:rFonts w:cs="Arial"/>
                <w:lang w:eastAsia="en-US"/>
              </w:rPr>
              <w:t>C/NC: TC5b, NTC5b,</w:t>
            </w:r>
            <w:r w:rsidR="00560179" w:rsidRPr="00FE44C9">
              <w:rPr>
                <w:rFonts w:cs="Arial"/>
                <w:lang w:eastAsia="en-US"/>
              </w:rPr>
              <w:t xml:space="preserve"> </w:t>
            </w:r>
            <w:r w:rsidRPr="00FE44C9">
              <w:rPr>
                <w:rFonts w:cs="Arial"/>
                <w:lang w:eastAsia="en-US"/>
              </w:rPr>
              <w:t>TC6b</w:t>
            </w:r>
            <w:r w:rsidR="002F6EF4" w:rsidRPr="00FE44C9">
              <w:rPr>
                <w:rFonts w:cs="Arial"/>
                <w:lang w:eastAsia="en-US"/>
              </w:rPr>
              <w:t xml:space="preserve"> NI: TC15</w:t>
            </w:r>
          </w:p>
          <w:p w:rsidR="00D74D27" w:rsidRPr="00FE44C9" w:rsidRDefault="002F6EF4" w:rsidP="002F6EF4">
            <w:pPr>
              <w:pStyle w:val="TAL"/>
              <w:rPr>
                <w:rFonts w:cs="Arial"/>
                <w:lang w:eastAsia="en-US"/>
              </w:rPr>
            </w:pPr>
            <w:r w:rsidRPr="00FE44C9">
              <w:rPr>
                <w:rFonts w:cs="Arial"/>
                <w:lang w:eastAsia="en-US"/>
              </w:rPr>
              <w:t>NG: TC18</w:t>
            </w:r>
          </w:p>
        </w:tc>
        <w:tc>
          <w:tcPr>
            <w:tcW w:w="1460" w:type="dxa"/>
          </w:tcPr>
          <w:p w:rsidR="00D74D27" w:rsidRPr="00FE44C9" w:rsidRDefault="00D74D27" w:rsidP="00546BDF">
            <w:pPr>
              <w:pStyle w:val="TAL"/>
              <w:rPr>
                <w:rFonts w:cs="Arial"/>
                <w:lang w:eastAsia="en-US"/>
              </w:rPr>
            </w:pPr>
            <w:r w:rsidRPr="00FE44C9">
              <w:rPr>
                <w:rFonts w:cs="Arial"/>
                <w:lang w:eastAsia="en-US"/>
              </w:rPr>
              <w:t>C: TC5b, TC6a</w:t>
            </w:r>
          </w:p>
          <w:p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rsidR="00D74D27" w:rsidRPr="00FE44C9" w:rsidRDefault="00D74D27" w:rsidP="00B0695F">
            <w:pPr>
              <w:keepNext/>
              <w:keepLines/>
              <w:spacing w:after="0"/>
              <w:rPr>
                <w:rFonts w:ascii="Arial" w:hAnsi="Arial"/>
                <w:sz w:val="18"/>
              </w:rPr>
            </w:pPr>
            <w:r w:rsidRPr="00FE44C9">
              <w:rPr>
                <w:rFonts w:ascii="Arial" w:hAnsi="Arial"/>
                <w:sz w:val="18"/>
              </w:rPr>
              <w:t>C: TC5b, TC6a*</w:t>
            </w:r>
          </w:p>
          <w:p w:rsidR="00D74D27" w:rsidRPr="00FE44C9" w:rsidRDefault="00D74D27" w:rsidP="00B0695F">
            <w:pPr>
              <w:keepNext/>
              <w:keepLines/>
              <w:spacing w:after="0"/>
              <w:rPr>
                <w:rFonts w:ascii="Arial" w:hAnsi="Arial"/>
                <w:strike/>
                <w:sz w:val="18"/>
              </w:rPr>
            </w:pPr>
            <w:r w:rsidRPr="00FE44C9">
              <w:rPr>
                <w:rFonts w:ascii="Arial" w:hAnsi="Arial"/>
                <w:sz w:val="18"/>
              </w:rPr>
              <w:t>CNC:</w:t>
            </w:r>
            <w:r w:rsidR="00560179" w:rsidRPr="00FE44C9">
              <w:rPr>
                <w:rFonts w:ascii="Arial" w:hAnsi="Arial"/>
                <w:sz w:val="18"/>
              </w:rPr>
              <w:t xml:space="preserve"> </w:t>
            </w:r>
            <w:r w:rsidRPr="00FE44C9">
              <w:rPr>
                <w:rFonts w:ascii="Arial" w:hAnsi="Arial"/>
                <w:sz w:val="18"/>
              </w:rPr>
              <w:t>NTC5b, TC6a*</w:t>
            </w:r>
          </w:p>
          <w:p w:rsidR="002F6EF4" w:rsidRPr="00FE44C9" w:rsidRDefault="00D74D27" w:rsidP="002F6EF4">
            <w:pPr>
              <w:pStyle w:val="TAL"/>
              <w:rPr>
                <w:rFonts w:cs="Arial"/>
              </w:rPr>
            </w:pPr>
            <w:r w:rsidRPr="00FE44C9">
              <w:rPr>
                <w:rFonts w:cs="Arial"/>
              </w:rPr>
              <w:t>C/NC: TC5b NTC5b,</w:t>
            </w:r>
            <w:r w:rsidR="00560179" w:rsidRPr="00FE44C9">
              <w:rPr>
                <w:rFonts w:cs="Arial"/>
              </w:rPr>
              <w:t xml:space="preserve"> </w:t>
            </w:r>
            <w:r w:rsidRPr="00FE44C9">
              <w:rPr>
                <w:rFonts w:cs="Arial"/>
              </w:rPr>
              <w:t>TC6a*</w:t>
            </w:r>
          </w:p>
          <w:p w:rsidR="002F6EF4" w:rsidRPr="00FE44C9" w:rsidRDefault="002F6EF4" w:rsidP="002F6EF4">
            <w:pPr>
              <w:pStyle w:val="TAL"/>
              <w:rPr>
                <w:rFonts w:cs="Arial"/>
                <w:lang w:val="sv-FI" w:eastAsia="en-US"/>
              </w:rPr>
            </w:pPr>
            <w:r w:rsidRPr="00FE44C9">
              <w:rPr>
                <w:rFonts w:cs="Arial"/>
                <w:lang w:val="sv-FI" w:eastAsia="en-US"/>
              </w:rPr>
              <w:t>NI: TC15,(TC16)*</w:t>
            </w:r>
          </w:p>
          <w:p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rsidTr="00E46DAC">
        <w:trPr>
          <w:jc w:val="center"/>
        </w:trPr>
        <w:tc>
          <w:tcPr>
            <w:tcW w:w="1788" w:type="dxa"/>
            <w:vAlign w:val="center"/>
          </w:tcPr>
          <w:p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N/A</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278"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lang w:eastAsia="en-US"/>
              </w:rPr>
              <w:t>(TS 51.021)</w:t>
            </w:r>
          </w:p>
        </w:tc>
        <w:tc>
          <w:tcPr>
            <w:tcW w:w="1460" w:type="dxa"/>
          </w:tcPr>
          <w:p w:rsidR="00D74D27" w:rsidRPr="00FE44C9" w:rsidRDefault="00D74D27" w:rsidP="00AB57F0">
            <w:pPr>
              <w:pStyle w:val="TAL"/>
              <w:rPr>
                <w:rFonts w:cs="Arial"/>
                <w:lang w:eastAsia="en-US"/>
              </w:rPr>
            </w:pPr>
            <w:r w:rsidRPr="00FE44C9">
              <w:rPr>
                <w:rFonts w:cs="Arial"/>
              </w:rPr>
              <w:t>TC5b</w:t>
            </w:r>
          </w:p>
        </w:tc>
      </w:tr>
      <w:tr w:rsidR="00DE3E0B" w:rsidRPr="00FE44C9" w:rsidTr="00E46DAC">
        <w:trPr>
          <w:trHeight w:val="50"/>
          <w:jc w:val="center"/>
        </w:trPr>
        <w:tc>
          <w:tcPr>
            <w:tcW w:w="1788" w:type="dxa"/>
            <w:vAlign w:val="center"/>
          </w:tcPr>
          <w:p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rsidTr="00E46DAC">
        <w:trPr>
          <w:jc w:val="center"/>
        </w:trPr>
        <w:tc>
          <w:tcPr>
            <w:tcW w:w="1788" w:type="dxa"/>
            <w:vAlign w:val="center"/>
          </w:tcPr>
          <w:p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278" w:type="dxa"/>
          </w:tcPr>
          <w:p w:rsidR="00E46DAC" w:rsidRPr="00FE44C9" w:rsidRDefault="00E46DAC" w:rsidP="00AB57F0">
            <w:pPr>
              <w:pStyle w:val="TAL"/>
              <w:rPr>
                <w:rFonts w:cs="Arial"/>
                <w:lang w:eastAsia="en-US"/>
              </w:rPr>
            </w:pPr>
            <w:r w:rsidRPr="00FE44C9">
              <w:rPr>
                <w:rFonts w:cs="Arial"/>
                <w:lang w:eastAsia="en-US"/>
              </w:rPr>
              <w:t>N/A</w:t>
            </w:r>
          </w:p>
        </w:tc>
        <w:tc>
          <w:tcPr>
            <w:tcW w:w="1278" w:type="dxa"/>
          </w:tcPr>
          <w:p w:rsidR="00E46DAC" w:rsidRPr="00FE44C9" w:rsidRDefault="00E46DAC" w:rsidP="00AB57F0">
            <w:pPr>
              <w:pStyle w:val="TAL"/>
              <w:rPr>
                <w:rFonts w:cs="Arial"/>
                <w:lang w:eastAsia="en-US"/>
              </w:rPr>
            </w:pPr>
            <w:r w:rsidRPr="00FE44C9">
              <w:rPr>
                <w:rFonts w:cs="Arial"/>
                <w:lang w:eastAsia="en-US"/>
              </w:rPr>
              <w:t>(TS 36.141)</w:t>
            </w:r>
          </w:p>
        </w:tc>
        <w:tc>
          <w:tcPr>
            <w:tcW w:w="1460" w:type="dxa"/>
          </w:tcPr>
          <w:p w:rsidR="00E46DAC" w:rsidRPr="00FE44C9" w:rsidRDefault="00E46DAC" w:rsidP="00AB57F0">
            <w:pPr>
              <w:pStyle w:val="TAL"/>
              <w:rPr>
                <w:rFonts w:cs="Arial"/>
                <w:lang w:eastAsia="en-US"/>
              </w:rPr>
            </w:pPr>
            <w:r w:rsidRPr="00FE44C9">
              <w:rPr>
                <w:rFonts w:cs="Arial"/>
                <w:lang w:eastAsia="en-US"/>
              </w:rPr>
              <w:t>(TS 36.141)</w:t>
            </w:r>
          </w:p>
        </w:tc>
        <w:tc>
          <w:tcPr>
            <w:tcW w:w="1460" w:type="dxa"/>
          </w:tcPr>
          <w:p w:rsidR="00E46DAC" w:rsidRPr="00FE44C9" w:rsidRDefault="00D74D27" w:rsidP="00AB57F0">
            <w:pPr>
              <w:pStyle w:val="TAL"/>
              <w:rPr>
                <w:rFonts w:cs="Arial"/>
                <w:lang w:eastAsia="en-US"/>
              </w:rPr>
            </w:pPr>
            <w:r w:rsidRPr="00FE44C9">
              <w:rPr>
                <w:rFonts w:cs="Arial"/>
              </w:rPr>
              <w:t>(TS 36.141)</w:t>
            </w:r>
          </w:p>
        </w:tc>
      </w:tr>
      <w:tr w:rsidR="00DE3E0B" w:rsidRPr="00FE44C9" w:rsidTr="00E819CF">
        <w:trPr>
          <w:jc w:val="center"/>
        </w:trPr>
        <w:tc>
          <w:tcPr>
            <w:tcW w:w="1788" w:type="dxa"/>
            <w:vAlign w:val="center"/>
          </w:tcPr>
          <w:p w:rsidR="002F6EF4" w:rsidRPr="00FE44C9" w:rsidRDefault="002F6EF4" w:rsidP="002F6EF4">
            <w:pPr>
              <w:pStyle w:val="TAL"/>
              <w:rPr>
                <w:lang w:eastAsia="en-US"/>
              </w:rPr>
            </w:pPr>
            <w:r w:rsidRPr="00FE44C9">
              <w:rPr>
                <w:lang w:eastAsia="en-US"/>
              </w:rPr>
              <w:t>NB-IoT requirement</w:t>
            </w:r>
          </w:p>
        </w:tc>
        <w:tc>
          <w:tcPr>
            <w:tcW w:w="1278" w:type="dxa"/>
          </w:tcPr>
          <w:p w:rsidR="002F6EF4" w:rsidRPr="00FE44C9" w:rsidRDefault="002F6EF4" w:rsidP="002F6EF4">
            <w:pPr>
              <w:pStyle w:val="TAL"/>
              <w:rPr>
                <w:lang w:eastAsia="en-US"/>
              </w:rPr>
            </w:pPr>
            <w:r w:rsidRPr="00FE44C9">
              <w:rPr>
                <w:lang w:eastAsia="en-US"/>
              </w:rPr>
              <w:t>(TS 36.141)</w:t>
            </w:r>
          </w:p>
        </w:tc>
        <w:tc>
          <w:tcPr>
            <w:tcW w:w="1278" w:type="dxa"/>
          </w:tcPr>
          <w:p w:rsidR="002F6EF4" w:rsidRPr="00FE44C9" w:rsidRDefault="002F6EF4" w:rsidP="002F6EF4">
            <w:pPr>
              <w:pStyle w:val="TAL"/>
              <w:rPr>
                <w:lang w:eastAsia="en-US"/>
              </w:rPr>
            </w:pPr>
            <w:r w:rsidRPr="00FE44C9">
              <w:rPr>
                <w:lang w:eastAsia="en-US"/>
              </w:rPr>
              <w:t>(TS 36.141)</w:t>
            </w:r>
          </w:p>
        </w:tc>
        <w:tc>
          <w:tcPr>
            <w:tcW w:w="1278" w:type="dxa"/>
          </w:tcPr>
          <w:p w:rsidR="002F6EF4" w:rsidRPr="00FE44C9" w:rsidRDefault="00282F6D" w:rsidP="002F6EF4">
            <w:pPr>
              <w:pStyle w:val="TAL"/>
              <w:rPr>
                <w:lang w:eastAsia="en-US"/>
              </w:rPr>
            </w:pPr>
            <w:r w:rsidRPr="00FE44C9">
              <w:t>(TS 36.141)</w:t>
            </w:r>
          </w:p>
        </w:tc>
        <w:tc>
          <w:tcPr>
            <w:tcW w:w="1278" w:type="dxa"/>
          </w:tcPr>
          <w:p w:rsidR="002F6EF4" w:rsidRPr="00FE44C9" w:rsidRDefault="002F6EF4" w:rsidP="002F6EF4">
            <w:pPr>
              <w:pStyle w:val="TAL"/>
              <w:rPr>
                <w:lang w:eastAsia="en-US"/>
              </w:rPr>
            </w:pPr>
            <w:r w:rsidRPr="00FE44C9">
              <w:rPr>
                <w:lang w:eastAsia="en-US"/>
              </w:rPr>
              <w:t>N/A</w:t>
            </w:r>
          </w:p>
        </w:tc>
        <w:tc>
          <w:tcPr>
            <w:tcW w:w="1278" w:type="dxa"/>
          </w:tcPr>
          <w:p w:rsidR="002F6EF4" w:rsidRPr="00FE44C9" w:rsidRDefault="002F6EF4" w:rsidP="002F6EF4">
            <w:pPr>
              <w:pStyle w:val="TAL"/>
              <w:rPr>
                <w:lang w:eastAsia="en-US"/>
              </w:rPr>
            </w:pPr>
            <w:r w:rsidRPr="00FE44C9">
              <w:rPr>
                <w:lang w:eastAsia="en-US"/>
              </w:rPr>
              <w:t>(TS 36.141)</w:t>
            </w:r>
          </w:p>
        </w:tc>
        <w:tc>
          <w:tcPr>
            <w:tcW w:w="1460" w:type="dxa"/>
          </w:tcPr>
          <w:p w:rsidR="002F6EF4" w:rsidRPr="00FE44C9" w:rsidRDefault="002F6EF4" w:rsidP="002F6EF4">
            <w:pPr>
              <w:pStyle w:val="TAL"/>
              <w:rPr>
                <w:lang w:eastAsia="en-US"/>
              </w:rPr>
            </w:pPr>
            <w:r w:rsidRPr="00FE44C9">
              <w:rPr>
                <w:lang w:eastAsia="en-US"/>
              </w:rPr>
              <w:t>N/A</w:t>
            </w:r>
          </w:p>
        </w:tc>
        <w:tc>
          <w:tcPr>
            <w:tcW w:w="1460" w:type="dxa"/>
          </w:tcPr>
          <w:p w:rsidR="002F6EF4" w:rsidRPr="00FE44C9" w:rsidRDefault="002F6EF4" w:rsidP="002F6EF4">
            <w:pPr>
              <w:pStyle w:val="TAL"/>
            </w:pPr>
            <w:r w:rsidRPr="00FE44C9">
              <w:rPr>
                <w:lang w:eastAsia="en-US"/>
              </w:rPr>
              <w:t>(TS 36.141)</w:t>
            </w:r>
          </w:p>
        </w:tc>
      </w:tr>
      <w:tr w:rsidR="00E46DAC" w:rsidRPr="00FE44C9" w:rsidTr="00E46DAC">
        <w:trPr>
          <w:jc w:val="center"/>
        </w:trPr>
        <w:tc>
          <w:tcPr>
            <w:tcW w:w="11098" w:type="dxa"/>
            <w:gridSpan w:val="8"/>
            <w:vAlign w:val="center"/>
          </w:tcPr>
          <w:p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rsidR="002F6EF4" w:rsidRPr="00FE44C9" w:rsidRDefault="002F6EF4" w:rsidP="002F6EF4">
            <w:pPr>
              <w:pStyle w:val="TAN"/>
              <w:rPr>
                <w:rFonts w:eastAsia="SimSun"/>
                <w:lang w:eastAsia="ja-JP"/>
              </w:rPr>
            </w:pPr>
            <w:r w:rsidRPr="00FE44C9">
              <w:rPr>
                <w:rFonts w:eastAsia="SimSun"/>
                <w:lang w:eastAsia="ja-JP"/>
              </w:rPr>
              <w:t>NOTE 2:</w:t>
            </w:r>
            <w:r w:rsidRPr="00FE44C9">
              <w:rPr>
                <w:lang w:eastAsia="en-US"/>
              </w:rPr>
              <w:tab/>
            </w:r>
            <w:r w:rsidRPr="00FE44C9">
              <w:rPr>
                <w:rFonts w:eastAsia="SimSun"/>
                <w:lang w:eastAsia="ja-JP"/>
              </w:rPr>
              <w:t>There is no specific test with NB-IoT for those requirements, tests could be performed using E-UTRA signal only, without NB-IoT.</w:t>
            </w:r>
          </w:p>
          <w:p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rsidR="00D74D27" w:rsidRPr="00FE44C9" w:rsidRDefault="00D74D27" w:rsidP="002F6EF4">
            <w:pPr>
              <w:pStyle w:val="TAN"/>
              <w:rPr>
                <w:lang w:eastAsia="en-US"/>
              </w:rPr>
            </w:pPr>
            <w:r w:rsidRPr="00FE44C9">
              <w:rPr>
                <w:lang w:eastAsia="en-US"/>
              </w:rPr>
              <w:t>For other BC2 bands, the test configurations are always applicable.</w:t>
            </w:r>
          </w:p>
          <w:p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rsidR="002F6EF4" w:rsidRPr="00FE44C9" w:rsidRDefault="002F6EF4" w:rsidP="002F6EF4">
            <w:pPr>
              <w:pStyle w:val="TAN"/>
              <w:rPr>
                <w:szCs w:val="18"/>
                <w:lang w:eastAsia="ja-JP"/>
              </w:rPr>
            </w:pPr>
            <w:r w:rsidRPr="00FE44C9">
              <w:rPr>
                <w:lang w:eastAsia="ja-JP"/>
              </w:rPr>
              <w:t>NOTE ***:</w:t>
            </w:r>
            <w:r w:rsidRPr="00FE44C9">
              <w:rPr>
                <w:szCs w:val="18"/>
                <w:lang w:eastAsia="ja-JP"/>
              </w:rPr>
              <w:t xml:space="preserve"> The support of NB-IoT in-band operation is optional and declared by the manufacturer. If not supported, the test configurations denoted by “NI” shall not be used for testing.</w:t>
            </w:r>
          </w:p>
          <w:p w:rsidR="002F6EF4" w:rsidRPr="00FE44C9" w:rsidRDefault="002F6EF4" w:rsidP="00753F76">
            <w:pPr>
              <w:pStyle w:val="TAN"/>
              <w:rPr>
                <w:szCs w:val="18"/>
                <w:lang w:eastAsia="ja-JP"/>
              </w:rPr>
            </w:pPr>
            <w:r w:rsidRPr="00FE44C9">
              <w:rPr>
                <w:szCs w:val="18"/>
                <w:lang w:eastAsia="ja-JP"/>
              </w:rPr>
              <w:t>NOTE****:The support of NB-IoT guard band operation is optional and declared by the manufacturer. If not supported, the test configurations denoted by “NG” shall not be used for testing.</w:t>
            </w:r>
          </w:p>
        </w:tc>
      </w:tr>
    </w:tbl>
    <w:p w:rsidR="002F6EF4" w:rsidRPr="00FE44C9" w:rsidRDefault="002F6EF4" w:rsidP="002F6EF4"/>
    <w:p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E44C9" w:rsidTr="005D5A78">
        <w:trPr>
          <w:jc w:val="center"/>
        </w:trPr>
        <w:tc>
          <w:tcPr>
            <w:tcW w:w="675" w:type="pct"/>
          </w:tcPr>
          <w:p w:rsidR="004D2A03" w:rsidRPr="00FE44C9" w:rsidRDefault="004D2A03" w:rsidP="005D5A78">
            <w:pPr>
              <w:pStyle w:val="TAH"/>
              <w:rPr>
                <w:lang w:eastAsia="en-US"/>
              </w:rPr>
            </w:pPr>
            <w:r w:rsidRPr="00FE44C9">
              <w:rPr>
                <w:lang w:eastAsia="en-US"/>
              </w:rPr>
              <w:lastRenderedPageBreak/>
              <w:t>Capability Set</w:t>
            </w:r>
          </w:p>
        </w:tc>
        <w:tc>
          <w:tcPr>
            <w:tcW w:w="543" w:type="pct"/>
          </w:tcPr>
          <w:p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rsidR="004D2A03" w:rsidRPr="00FE44C9" w:rsidRDefault="004D2A03" w:rsidP="004D2A03">
            <w:pPr>
              <w:pStyle w:val="TAH"/>
              <w:rPr>
                <w:lang w:eastAsia="en-US"/>
              </w:rPr>
            </w:pPr>
            <w:r w:rsidRPr="00FE44C9">
              <w:rPr>
                <w:lang w:eastAsia="en-US"/>
              </w:rPr>
              <w:t>UTRA +</w:t>
            </w:r>
          </w:p>
          <w:p w:rsidR="004D2A03" w:rsidRPr="00FE44C9" w:rsidRDefault="004D2A03" w:rsidP="004D2A03">
            <w:pPr>
              <w:pStyle w:val="TAH"/>
              <w:rPr>
                <w:lang w:eastAsia="en-US"/>
              </w:rPr>
            </w:pPr>
            <w:r w:rsidRPr="00FE44C9">
              <w:rPr>
                <w:bCs/>
                <w:szCs w:val="18"/>
                <w:lang w:eastAsia="ja-JP"/>
              </w:rPr>
              <w:t>NB-IoT standalone</w:t>
            </w:r>
            <w:r w:rsidRPr="00FE44C9">
              <w:rPr>
                <w:bCs/>
                <w:szCs w:val="18"/>
                <w:lang w:eastAsia="zh-CN"/>
              </w:rPr>
              <w:t xml:space="preserve"> </w:t>
            </w:r>
            <w:r w:rsidRPr="00FE44C9">
              <w:rPr>
                <w:lang w:eastAsia="ja-JP"/>
              </w:rPr>
              <w:t>(CS 10)</w:t>
            </w:r>
          </w:p>
        </w:tc>
        <w:tc>
          <w:tcPr>
            <w:tcW w:w="1552" w:type="pct"/>
            <w:gridSpan w:val="3"/>
          </w:tcPr>
          <w:p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rsidTr="005D5A78">
        <w:trPr>
          <w:jc w:val="center"/>
        </w:trPr>
        <w:tc>
          <w:tcPr>
            <w:tcW w:w="675" w:type="pct"/>
          </w:tcPr>
          <w:p w:rsidR="004D2A03" w:rsidRPr="00FE44C9" w:rsidRDefault="004D2A03" w:rsidP="004D2A03">
            <w:pPr>
              <w:pStyle w:val="TAH"/>
              <w:rPr>
                <w:lang w:eastAsia="en-US"/>
              </w:rPr>
            </w:pPr>
            <w:r w:rsidRPr="00FE44C9">
              <w:rPr>
                <w:lang w:eastAsia="en-US"/>
              </w:rPr>
              <w:t>BS test case</w:t>
            </w:r>
          </w:p>
        </w:tc>
        <w:tc>
          <w:tcPr>
            <w:tcW w:w="543" w:type="pct"/>
          </w:tcPr>
          <w:p w:rsidR="004D2A03" w:rsidRPr="00FE44C9" w:rsidRDefault="004D2A03" w:rsidP="004D2A03">
            <w:pPr>
              <w:pStyle w:val="TAH"/>
              <w:rPr>
                <w:rFonts w:cs="Arial"/>
                <w:lang w:eastAsia="en-US"/>
              </w:rPr>
            </w:pPr>
            <w:r w:rsidRPr="00FE44C9">
              <w:rPr>
                <w:lang w:eastAsia="ja-JP"/>
              </w:rPr>
              <w:t>BC2</w:t>
            </w:r>
          </w:p>
        </w:tc>
        <w:tc>
          <w:tcPr>
            <w:tcW w:w="506" w:type="pct"/>
          </w:tcPr>
          <w:p w:rsidR="004D2A03" w:rsidRPr="00FE44C9" w:rsidRDefault="004D2A03" w:rsidP="004D2A03">
            <w:pPr>
              <w:pStyle w:val="TAH"/>
              <w:rPr>
                <w:rFonts w:cs="Arial"/>
                <w:lang w:eastAsia="en-US"/>
              </w:rPr>
            </w:pPr>
            <w:r w:rsidRPr="00FE44C9">
              <w:rPr>
                <w:lang w:eastAsia="ja-JP"/>
              </w:rPr>
              <w:t>BC1</w:t>
            </w:r>
          </w:p>
        </w:tc>
        <w:tc>
          <w:tcPr>
            <w:tcW w:w="519" w:type="pct"/>
          </w:tcPr>
          <w:p w:rsidR="004D2A03" w:rsidRPr="00FE44C9" w:rsidRDefault="004D2A03" w:rsidP="004D2A03">
            <w:pPr>
              <w:pStyle w:val="TAH"/>
              <w:rPr>
                <w:rFonts w:cs="Arial"/>
                <w:lang w:eastAsia="en-US"/>
              </w:rPr>
            </w:pPr>
            <w:r w:rsidRPr="00FE44C9">
              <w:rPr>
                <w:rFonts w:cs="Arial"/>
                <w:lang w:eastAsia="en-US"/>
              </w:rPr>
              <w:t>BC2</w:t>
            </w:r>
          </w:p>
        </w:tc>
        <w:tc>
          <w:tcPr>
            <w:tcW w:w="482" w:type="pct"/>
          </w:tcPr>
          <w:p w:rsidR="004D2A03" w:rsidRPr="00FE44C9" w:rsidRDefault="004D2A03" w:rsidP="004D2A03">
            <w:pPr>
              <w:pStyle w:val="TAH"/>
              <w:rPr>
                <w:rFonts w:cs="Arial"/>
                <w:lang w:eastAsia="ja-JP"/>
              </w:rPr>
            </w:pPr>
            <w:r w:rsidRPr="00FE44C9">
              <w:rPr>
                <w:lang w:eastAsia="ja-JP"/>
              </w:rPr>
              <w:t>BC1</w:t>
            </w:r>
          </w:p>
        </w:tc>
        <w:tc>
          <w:tcPr>
            <w:tcW w:w="482" w:type="pct"/>
          </w:tcPr>
          <w:p w:rsidR="004D2A03" w:rsidRPr="00FE44C9" w:rsidRDefault="004D2A03" w:rsidP="004D2A03">
            <w:pPr>
              <w:pStyle w:val="TAH"/>
              <w:rPr>
                <w:lang w:eastAsia="ja-JP"/>
              </w:rPr>
            </w:pPr>
            <w:r w:rsidRPr="00FE44C9">
              <w:rPr>
                <w:lang w:eastAsia="ja-JP"/>
              </w:rPr>
              <w:t>BC2</w:t>
            </w:r>
          </w:p>
        </w:tc>
        <w:tc>
          <w:tcPr>
            <w:tcW w:w="589" w:type="pct"/>
          </w:tcPr>
          <w:p w:rsidR="004D2A03" w:rsidRPr="00FE44C9" w:rsidRDefault="004D2A03" w:rsidP="004D2A03">
            <w:pPr>
              <w:pStyle w:val="TAH"/>
              <w:rPr>
                <w:lang w:eastAsia="ja-JP"/>
              </w:rPr>
            </w:pPr>
            <w:r w:rsidRPr="00FE44C9">
              <w:rPr>
                <w:lang w:eastAsia="ja-JP"/>
              </w:rPr>
              <w:t>BC3</w:t>
            </w:r>
          </w:p>
        </w:tc>
        <w:tc>
          <w:tcPr>
            <w:tcW w:w="589" w:type="pct"/>
          </w:tcPr>
          <w:p w:rsidR="004D2A03" w:rsidRPr="00FE44C9" w:rsidRDefault="004D2A03" w:rsidP="004D2A03">
            <w:pPr>
              <w:pStyle w:val="TAH"/>
              <w:rPr>
                <w:rFonts w:cs="Arial"/>
                <w:lang w:eastAsia="ja-JP"/>
              </w:rPr>
            </w:pPr>
            <w:r w:rsidRPr="00FE44C9">
              <w:rPr>
                <w:lang w:eastAsia="ja-JP"/>
              </w:rPr>
              <w:t>BC1</w:t>
            </w:r>
          </w:p>
        </w:tc>
        <w:tc>
          <w:tcPr>
            <w:tcW w:w="616" w:type="pct"/>
          </w:tcPr>
          <w:p w:rsidR="004D2A03" w:rsidRPr="00FE44C9" w:rsidRDefault="004D2A03" w:rsidP="004D2A03">
            <w:pPr>
              <w:pStyle w:val="TAH"/>
              <w:rPr>
                <w:rFonts w:cs="Arial"/>
                <w:lang w:eastAsia="ja-JP"/>
              </w:rPr>
            </w:pPr>
            <w:r w:rsidRPr="00FE44C9">
              <w:rPr>
                <w:lang w:eastAsia="ja-JP"/>
              </w:rPr>
              <w:t>BC2</w:t>
            </w:r>
          </w:p>
        </w:tc>
      </w:tr>
      <w:tr w:rsidR="00DE3E0B" w:rsidRPr="00FE44C9" w:rsidTr="005D5A78">
        <w:trPr>
          <w:jc w:val="center"/>
        </w:trPr>
        <w:tc>
          <w:tcPr>
            <w:tcW w:w="675" w:type="pct"/>
          </w:tcPr>
          <w:p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rsidR="004D2A03" w:rsidRPr="00FE44C9" w:rsidRDefault="004D2A03" w:rsidP="004D2A03">
            <w:pPr>
              <w:pStyle w:val="TAL"/>
              <w:rPr>
                <w:rFonts w:cs="Arial"/>
                <w:lang w:eastAsia="en-US"/>
              </w:rPr>
            </w:pPr>
            <w:r w:rsidRPr="00FE44C9">
              <w:rPr>
                <w:rFonts w:cs="Arial"/>
                <w:lang w:eastAsia="en-US"/>
              </w:rPr>
              <w:t>-</w:t>
            </w:r>
          </w:p>
        </w:tc>
        <w:tc>
          <w:tcPr>
            <w:tcW w:w="506" w:type="pct"/>
          </w:tcPr>
          <w:p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rsidR="004D2A03" w:rsidRPr="00FE44C9" w:rsidRDefault="004D2A03" w:rsidP="004D2A03">
            <w:pPr>
              <w:pStyle w:val="TAL"/>
              <w:rPr>
                <w:rFonts w:cs="Arial"/>
                <w:lang w:eastAsia="en-US"/>
              </w:rPr>
            </w:pPr>
            <w:r w:rsidRPr="00FE44C9">
              <w:rPr>
                <w:rFonts w:cs="Arial"/>
                <w:lang w:eastAsia="en-US"/>
              </w:rPr>
              <w:t>-</w:t>
            </w:r>
          </w:p>
        </w:tc>
        <w:tc>
          <w:tcPr>
            <w:tcW w:w="482" w:type="pct"/>
          </w:tcPr>
          <w:p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rsidR="004D2A03" w:rsidRPr="00FE44C9" w:rsidRDefault="004D2A03" w:rsidP="004D2A03">
            <w:pPr>
              <w:pStyle w:val="TAL"/>
              <w:rPr>
                <w:rFonts w:cs="Arial"/>
                <w:lang w:eastAsia="en-US"/>
              </w:rPr>
            </w:pPr>
            <w:r w:rsidRPr="00FE44C9">
              <w:rPr>
                <w:rFonts w:cs="Arial"/>
                <w:lang w:eastAsia="en-US"/>
              </w:rPr>
              <w:t>-</w:t>
            </w:r>
          </w:p>
        </w:tc>
        <w:tc>
          <w:tcPr>
            <w:tcW w:w="589" w:type="pct"/>
          </w:tcPr>
          <w:p w:rsidR="004D2A03" w:rsidRPr="00FE44C9" w:rsidRDefault="004D2A03" w:rsidP="004D2A03">
            <w:pPr>
              <w:pStyle w:val="TAL"/>
              <w:rPr>
                <w:rFonts w:cs="Arial"/>
                <w:lang w:eastAsia="en-US"/>
              </w:rPr>
            </w:pPr>
            <w:r w:rsidRPr="00FE44C9">
              <w:rPr>
                <w:rFonts w:cs="Arial"/>
              </w:rPr>
              <w:t>-</w:t>
            </w:r>
          </w:p>
        </w:tc>
        <w:tc>
          <w:tcPr>
            <w:tcW w:w="589" w:type="pct"/>
          </w:tcPr>
          <w:p w:rsidR="004D2A03" w:rsidRPr="00FE44C9" w:rsidRDefault="004D2A03" w:rsidP="004D2A03">
            <w:pPr>
              <w:pStyle w:val="TAL"/>
              <w:rPr>
                <w:rFonts w:cs="Arial"/>
                <w:lang w:eastAsia="en-US"/>
              </w:rPr>
            </w:pPr>
            <w:r w:rsidRPr="00FE44C9">
              <w:rPr>
                <w:rFonts w:cs="Arial"/>
                <w:lang w:eastAsia="en-US"/>
              </w:rPr>
              <w:t>-</w:t>
            </w:r>
          </w:p>
        </w:tc>
        <w:tc>
          <w:tcPr>
            <w:tcW w:w="616" w:type="pct"/>
          </w:tcPr>
          <w:p w:rsidR="004D2A03" w:rsidRPr="00FE44C9" w:rsidRDefault="004D2A03" w:rsidP="004D2A03">
            <w:pPr>
              <w:pStyle w:val="TAL"/>
              <w:rPr>
                <w:rFonts w:cs="Arial"/>
                <w:lang w:eastAsia="en-US"/>
              </w:rPr>
            </w:pPr>
            <w:r w:rsidRPr="00FE44C9">
              <w:rPr>
                <w:rFonts w:cs="Arial"/>
                <w:lang w:eastAsia="en-US"/>
              </w:rPr>
              <w:t>-</w:t>
            </w:r>
          </w:p>
        </w:tc>
      </w:tr>
      <w:tr w:rsidR="00DE3E0B" w:rsidRPr="00FE44C9" w:rsidTr="005D5A78">
        <w:trPr>
          <w:jc w:val="center"/>
        </w:trPr>
        <w:tc>
          <w:tcPr>
            <w:tcW w:w="675" w:type="pct"/>
          </w:tcPr>
          <w:p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trHeight w:val="892"/>
          <w:jc w:val="center"/>
        </w:trPr>
        <w:tc>
          <w:tcPr>
            <w:tcW w:w="675" w:type="pct"/>
          </w:tcPr>
          <w:p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r w:rsidRPr="00FE44C9">
              <w:rPr>
                <w:lang w:eastAsia="en-US"/>
              </w:rPr>
              <w:t>N/A</w:t>
            </w:r>
          </w:p>
        </w:tc>
        <w:tc>
          <w:tcPr>
            <w:tcW w:w="616" w:type="pct"/>
          </w:tcPr>
          <w:p w:rsidR="004D2A03" w:rsidRPr="00FE44C9" w:rsidRDefault="004D2A03" w:rsidP="004D2A03">
            <w:pPr>
              <w:pStyle w:val="TAL"/>
              <w:rPr>
                <w:lang w:eastAsia="en-US"/>
              </w:rPr>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rsidR="004D2A03" w:rsidRPr="00FE44C9" w:rsidRDefault="004D2A03" w:rsidP="004D2A03">
            <w:pPr>
              <w:pStyle w:val="TAL"/>
              <w:rPr>
                <w:lang w:eastAsia="en-US"/>
              </w:rPr>
            </w:pPr>
            <w:r w:rsidRPr="00FE44C9">
              <w:rPr>
                <w:lang w:eastAsia="en-US"/>
              </w:rPr>
              <w:t>(TS 36.141)</w:t>
            </w:r>
          </w:p>
        </w:tc>
        <w:tc>
          <w:tcPr>
            <w:tcW w:w="506" w:type="pct"/>
          </w:tcPr>
          <w:p w:rsidR="004D2A03" w:rsidRPr="00FE44C9" w:rsidRDefault="004D2A03" w:rsidP="004D2A03">
            <w:pPr>
              <w:pStyle w:val="TAL"/>
              <w:rPr>
                <w:lang w:eastAsia="en-US"/>
              </w:rPr>
            </w:pPr>
            <w:r w:rsidRPr="00FE44C9">
              <w:rPr>
                <w:lang w:eastAsia="en-US"/>
              </w:rPr>
              <w:t>(TS 36.141)</w:t>
            </w:r>
          </w:p>
        </w:tc>
        <w:tc>
          <w:tcPr>
            <w:tcW w:w="519"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rPr>
                <w:lang w:eastAsia="en-US"/>
              </w:rPr>
            </w:pPr>
            <w:r w:rsidRPr="00FE44C9">
              <w:rPr>
                <w:lang w:eastAsia="en-US"/>
              </w:rPr>
              <w:t>(TS 36.141)</w:t>
            </w:r>
          </w:p>
        </w:tc>
        <w:tc>
          <w:tcPr>
            <w:tcW w:w="616" w:type="pct"/>
          </w:tcPr>
          <w:p w:rsidR="004D2A03" w:rsidRPr="00FE44C9" w:rsidRDefault="004D2A03" w:rsidP="004D2A03">
            <w:pPr>
              <w:pStyle w:val="TAL"/>
              <w:rPr>
                <w:lang w:eastAsia="en-US"/>
              </w:rPr>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(TS 25.141)</w:t>
            </w:r>
          </w:p>
        </w:tc>
        <w:tc>
          <w:tcPr>
            <w:tcW w:w="519" w:type="pct"/>
          </w:tcPr>
          <w:p w:rsidR="004D2A03" w:rsidRPr="00FE44C9" w:rsidRDefault="004D2A03" w:rsidP="004D2A03">
            <w:pPr>
              <w:pStyle w:val="TAL"/>
              <w:rPr>
                <w:lang w:eastAsia="en-US"/>
              </w:rPr>
            </w:pPr>
            <w:r w:rsidRPr="00FE44C9">
              <w:rPr>
                <w:lang w:eastAsia="en-US"/>
              </w:rPr>
              <w:t>(TS 25.141)</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25.141)</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(TS 25.141)</w:t>
            </w:r>
          </w:p>
        </w:tc>
        <w:tc>
          <w:tcPr>
            <w:tcW w:w="519" w:type="pct"/>
          </w:tcPr>
          <w:p w:rsidR="004D2A03" w:rsidRPr="00FE44C9" w:rsidRDefault="004D2A03" w:rsidP="004D2A03">
            <w:pPr>
              <w:pStyle w:val="TAL"/>
              <w:rPr>
                <w:lang w:eastAsia="en-US"/>
              </w:rPr>
            </w:pPr>
            <w:r w:rsidRPr="00FE44C9">
              <w:rPr>
                <w:lang w:eastAsia="en-US"/>
              </w:rPr>
              <w:t>(TS 25.141)</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25.141)</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r w:rsidRPr="00FE44C9">
              <w:rPr>
                <w:lang w:eastAsia="en-US"/>
              </w:rPr>
              <w:t>N/A</w:t>
            </w:r>
          </w:p>
        </w:tc>
        <w:tc>
          <w:tcPr>
            <w:tcW w:w="616" w:type="pct"/>
          </w:tcPr>
          <w:p w:rsidR="004D2A03" w:rsidRPr="00FE44C9" w:rsidRDefault="004D2A03" w:rsidP="004D2A03">
            <w:pPr>
              <w:pStyle w:val="TAL"/>
              <w:rPr>
                <w:lang w:eastAsia="en-US"/>
              </w:rPr>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rsidR="004D2A03" w:rsidRPr="00FE44C9" w:rsidRDefault="004D2A03" w:rsidP="004D2A03">
            <w:pPr>
              <w:pStyle w:val="TAL"/>
              <w:rPr>
                <w:lang w:eastAsia="en-US"/>
              </w:rPr>
            </w:pPr>
            <w:r w:rsidRPr="00FE44C9">
              <w:rPr>
                <w:lang w:eastAsia="en-US"/>
              </w:rPr>
              <w:t>-</w:t>
            </w:r>
          </w:p>
        </w:tc>
        <w:tc>
          <w:tcPr>
            <w:tcW w:w="506" w:type="pct"/>
          </w:tcPr>
          <w:p w:rsidR="004D2A03" w:rsidRPr="00FE44C9" w:rsidRDefault="004D2A03" w:rsidP="004D2A03">
            <w:pPr>
              <w:pStyle w:val="TAL"/>
              <w:rPr>
                <w:lang w:eastAsia="en-US"/>
              </w:rPr>
            </w:pPr>
            <w:r w:rsidRPr="00FE44C9">
              <w:rPr>
                <w:lang w:eastAsia="en-US"/>
              </w:rPr>
              <w:t xml:space="preserve">- </w:t>
            </w:r>
          </w:p>
        </w:tc>
        <w:tc>
          <w:tcPr>
            <w:tcW w:w="519" w:type="pct"/>
          </w:tcPr>
          <w:p w:rsidR="004D2A03" w:rsidRPr="00FE44C9" w:rsidRDefault="004D2A03" w:rsidP="004D2A03">
            <w:pPr>
              <w:pStyle w:val="TAL"/>
              <w:rPr>
                <w:lang w:eastAsia="en-US"/>
              </w:rPr>
            </w:pPr>
            <w:r w:rsidRPr="00FE44C9">
              <w:rPr>
                <w:lang w:eastAsia="en-US"/>
              </w:rPr>
              <w:t>-</w:t>
            </w:r>
          </w:p>
        </w:tc>
        <w:tc>
          <w:tcPr>
            <w:tcW w:w="482" w:type="pct"/>
          </w:tcPr>
          <w:p w:rsidR="004D2A03" w:rsidRPr="00FE44C9" w:rsidRDefault="004D2A03" w:rsidP="004D2A03">
            <w:pPr>
              <w:pStyle w:val="TAL"/>
              <w:rPr>
                <w:lang w:eastAsia="en-US"/>
              </w:rPr>
            </w:pPr>
            <w:r w:rsidRPr="00FE44C9">
              <w:rPr>
                <w:lang w:eastAsia="en-US"/>
              </w:rPr>
              <w:t xml:space="preserve">- </w:t>
            </w:r>
          </w:p>
        </w:tc>
        <w:tc>
          <w:tcPr>
            <w:tcW w:w="482" w:type="pct"/>
          </w:tcPr>
          <w:p w:rsidR="004D2A03" w:rsidRPr="00FE44C9" w:rsidRDefault="004D2A03" w:rsidP="004D2A03">
            <w:pPr>
              <w:pStyle w:val="TAL"/>
              <w:rPr>
                <w:lang w:eastAsia="en-US"/>
              </w:rPr>
            </w:pPr>
            <w:r w:rsidRPr="00FE44C9">
              <w:rPr>
                <w:lang w:eastAsia="en-US"/>
              </w:rPr>
              <w:t>-</w:t>
            </w:r>
          </w:p>
        </w:tc>
        <w:tc>
          <w:tcPr>
            <w:tcW w:w="589" w:type="pct"/>
          </w:tcPr>
          <w:p w:rsidR="004D2A03" w:rsidRPr="00FE44C9" w:rsidRDefault="004D2A03" w:rsidP="004D2A03">
            <w:pPr>
              <w:pStyle w:val="TAL"/>
              <w:rPr>
                <w:lang w:eastAsia="en-US"/>
              </w:rPr>
            </w:pPr>
            <w:r w:rsidRPr="00FE44C9">
              <w:rPr>
                <w:rFonts w:cs="Arial"/>
              </w:rPr>
              <w:t>-</w:t>
            </w:r>
          </w:p>
        </w:tc>
        <w:tc>
          <w:tcPr>
            <w:tcW w:w="589" w:type="pct"/>
          </w:tcPr>
          <w:p w:rsidR="004D2A03" w:rsidRPr="00FE44C9" w:rsidRDefault="004D2A03" w:rsidP="004D2A03">
            <w:pPr>
              <w:pStyle w:val="TAL"/>
              <w:rPr>
                <w:lang w:eastAsia="en-US"/>
              </w:rPr>
            </w:pPr>
            <w:r w:rsidRPr="00FE44C9">
              <w:rPr>
                <w:lang w:eastAsia="en-US"/>
              </w:rPr>
              <w:t>-</w:t>
            </w:r>
          </w:p>
        </w:tc>
        <w:tc>
          <w:tcPr>
            <w:tcW w:w="616" w:type="pct"/>
          </w:tcPr>
          <w:p w:rsidR="004D2A03" w:rsidRPr="00FE44C9" w:rsidRDefault="004D2A03" w:rsidP="004D2A03">
            <w:pPr>
              <w:pStyle w:val="TAL"/>
              <w:rPr>
                <w:lang w:eastAsia="en-US"/>
              </w:rPr>
            </w:pPr>
            <w:r w:rsidRPr="00FE44C9">
              <w:rPr>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(TS 25.141)</w:t>
            </w:r>
          </w:p>
        </w:tc>
        <w:tc>
          <w:tcPr>
            <w:tcW w:w="519" w:type="pct"/>
          </w:tcPr>
          <w:p w:rsidR="004D2A03" w:rsidRPr="00FE44C9" w:rsidRDefault="004D2A03" w:rsidP="004D2A03">
            <w:pPr>
              <w:pStyle w:val="TAL"/>
              <w:rPr>
                <w:lang w:eastAsia="en-US"/>
              </w:rPr>
            </w:pPr>
            <w:r w:rsidRPr="00FE44C9">
              <w:rPr>
                <w:lang w:eastAsia="en-US"/>
              </w:rPr>
              <w:t>(TS 25.141)</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25.141)</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p>
        </w:tc>
        <w:tc>
          <w:tcPr>
            <w:tcW w:w="616" w:type="pct"/>
          </w:tcPr>
          <w:p w:rsidR="004D2A03" w:rsidRPr="00FE44C9" w:rsidRDefault="004D2A03" w:rsidP="004D2A03">
            <w:pPr>
              <w:pStyle w:val="TAL"/>
              <w:rPr>
                <w:lang w:eastAsia="en-US"/>
              </w:rPr>
            </w:pPr>
            <w:r w:rsidRPr="00FE44C9">
              <w:rPr>
                <w:lang w:eastAsia="en-US"/>
              </w:rPr>
              <w:t>N/A</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GSM/EDGE</w:t>
            </w:r>
          </w:p>
        </w:tc>
        <w:tc>
          <w:tcPr>
            <w:tcW w:w="543" w:type="pct"/>
          </w:tcPr>
          <w:p w:rsidR="004D2A03" w:rsidRPr="00FE44C9" w:rsidRDefault="004D2A03" w:rsidP="004D2A03">
            <w:pPr>
              <w:pStyle w:val="TAL"/>
              <w:rPr>
                <w:lang w:eastAsia="en-US"/>
              </w:rPr>
            </w:pPr>
            <w:r w:rsidRPr="00FE44C9">
              <w:rPr>
                <w:lang w:eastAsia="en-US"/>
              </w:rPr>
              <w:t>(TS 51.021)</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51.021)</w:t>
            </w:r>
          </w:p>
        </w:tc>
        <w:tc>
          <w:tcPr>
            <w:tcW w:w="616" w:type="pct"/>
          </w:tcPr>
          <w:p w:rsidR="004D2A03" w:rsidRPr="00FE44C9" w:rsidRDefault="004D2A03" w:rsidP="004D2A03">
            <w:pPr>
              <w:pStyle w:val="TAL"/>
            </w:pPr>
            <w:r w:rsidRPr="00FE44C9">
              <w:rPr>
                <w:lang w:eastAsia="en-US"/>
              </w:rPr>
              <w:t>(TS 51.021)</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NB-IoT</w:t>
            </w:r>
          </w:p>
        </w:tc>
        <w:tc>
          <w:tcPr>
            <w:tcW w:w="543" w:type="pct"/>
          </w:tcPr>
          <w:p w:rsidR="004D2A03" w:rsidRPr="00FE44C9" w:rsidRDefault="004D2A03" w:rsidP="004D2A03">
            <w:pPr>
              <w:pStyle w:val="TAL"/>
              <w:rPr>
                <w:lang w:eastAsia="en-US"/>
              </w:rPr>
            </w:pPr>
            <w:r w:rsidRPr="00FE44C9">
              <w:rPr>
                <w:lang w:eastAsia="en-US"/>
              </w:rPr>
              <w:t>(TS 36.141)</w:t>
            </w:r>
          </w:p>
        </w:tc>
        <w:tc>
          <w:tcPr>
            <w:tcW w:w="506" w:type="pct"/>
          </w:tcPr>
          <w:p w:rsidR="004D2A03" w:rsidRPr="00FE44C9" w:rsidRDefault="004D2A03" w:rsidP="004D2A03">
            <w:pPr>
              <w:pStyle w:val="TAL"/>
              <w:rPr>
                <w:lang w:eastAsia="en-US"/>
              </w:rPr>
            </w:pPr>
            <w:r w:rsidRPr="00FE44C9">
              <w:rPr>
                <w:lang w:eastAsia="en-US"/>
              </w:rPr>
              <w:t>(TS 36.141)</w:t>
            </w:r>
          </w:p>
        </w:tc>
        <w:tc>
          <w:tcPr>
            <w:tcW w:w="519"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rPr>
                <w:lang w:eastAsia="en-US"/>
              </w:rPr>
            </w:pPr>
            <w:r w:rsidRPr="00FE44C9">
              <w:rPr>
                <w:lang w:eastAsia="en-US"/>
              </w:rPr>
              <w:t>(TS 36.141)</w:t>
            </w:r>
          </w:p>
        </w:tc>
        <w:tc>
          <w:tcPr>
            <w:tcW w:w="616" w:type="pct"/>
          </w:tcPr>
          <w:p w:rsidR="004D2A03" w:rsidRPr="00FE44C9" w:rsidRDefault="004D2A03" w:rsidP="004D2A03">
            <w:pPr>
              <w:pStyle w:val="TAL"/>
              <w:rPr>
                <w:lang w:eastAsia="en-US"/>
              </w:rPr>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rsidR="004D2A03" w:rsidRPr="00FE44C9" w:rsidRDefault="004D2A03" w:rsidP="004D2A03">
            <w:pPr>
              <w:pStyle w:val="TAL"/>
              <w:rPr>
                <w:lang w:eastAsia="en-US"/>
              </w:rPr>
            </w:pPr>
            <w:r w:rsidRPr="00FE44C9">
              <w:rPr>
                <w:lang w:eastAsia="en-US"/>
              </w:rPr>
              <w:t>-</w:t>
            </w:r>
          </w:p>
        </w:tc>
        <w:tc>
          <w:tcPr>
            <w:tcW w:w="506" w:type="pct"/>
          </w:tcPr>
          <w:p w:rsidR="004D2A03" w:rsidRPr="00FE44C9" w:rsidRDefault="004D2A03" w:rsidP="004D2A03">
            <w:pPr>
              <w:pStyle w:val="TAL"/>
              <w:rPr>
                <w:lang w:eastAsia="en-US"/>
              </w:rPr>
            </w:pPr>
            <w:r w:rsidRPr="00FE44C9">
              <w:rPr>
                <w:lang w:eastAsia="en-US"/>
              </w:rPr>
              <w:t xml:space="preserve">- </w:t>
            </w:r>
          </w:p>
        </w:tc>
        <w:tc>
          <w:tcPr>
            <w:tcW w:w="519" w:type="pct"/>
          </w:tcPr>
          <w:p w:rsidR="004D2A03" w:rsidRPr="00FE44C9" w:rsidRDefault="004D2A03" w:rsidP="004D2A03">
            <w:pPr>
              <w:pStyle w:val="TAL"/>
              <w:rPr>
                <w:lang w:eastAsia="en-US"/>
              </w:rPr>
            </w:pPr>
            <w:r w:rsidRPr="00FE44C9">
              <w:rPr>
                <w:lang w:eastAsia="en-US"/>
              </w:rPr>
              <w:t>-</w:t>
            </w:r>
          </w:p>
        </w:tc>
        <w:tc>
          <w:tcPr>
            <w:tcW w:w="482" w:type="pct"/>
          </w:tcPr>
          <w:p w:rsidR="004D2A03" w:rsidRPr="00FE44C9" w:rsidRDefault="004D2A03" w:rsidP="004D2A03">
            <w:pPr>
              <w:pStyle w:val="TAL"/>
              <w:rPr>
                <w:lang w:eastAsia="en-US"/>
              </w:rPr>
            </w:pPr>
            <w:r w:rsidRPr="00FE44C9">
              <w:rPr>
                <w:lang w:eastAsia="en-US"/>
              </w:rPr>
              <w:t xml:space="preserve">- </w:t>
            </w:r>
          </w:p>
        </w:tc>
        <w:tc>
          <w:tcPr>
            <w:tcW w:w="482" w:type="pct"/>
          </w:tcPr>
          <w:p w:rsidR="004D2A03" w:rsidRPr="00FE44C9" w:rsidRDefault="004D2A03" w:rsidP="004D2A03">
            <w:pPr>
              <w:pStyle w:val="TAL"/>
              <w:rPr>
                <w:lang w:eastAsia="en-US"/>
              </w:rPr>
            </w:pPr>
            <w:r w:rsidRPr="00FE44C9">
              <w:rPr>
                <w:lang w:eastAsia="en-US"/>
              </w:rPr>
              <w:t>-</w:t>
            </w:r>
          </w:p>
        </w:tc>
        <w:tc>
          <w:tcPr>
            <w:tcW w:w="589" w:type="pct"/>
          </w:tcPr>
          <w:p w:rsidR="004D2A03" w:rsidRPr="00FE44C9" w:rsidRDefault="004D2A03" w:rsidP="004D2A03">
            <w:pPr>
              <w:pStyle w:val="TAL"/>
              <w:rPr>
                <w:lang w:eastAsia="en-US"/>
              </w:rPr>
            </w:pPr>
            <w:r w:rsidRPr="00FE44C9">
              <w:rPr>
                <w:rFonts w:cs="Arial"/>
              </w:rPr>
              <w:t>-</w:t>
            </w:r>
          </w:p>
        </w:tc>
        <w:tc>
          <w:tcPr>
            <w:tcW w:w="589" w:type="pct"/>
          </w:tcPr>
          <w:p w:rsidR="004D2A03" w:rsidRPr="00FE44C9" w:rsidRDefault="004D2A03" w:rsidP="004D2A03">
            <w:pPr>
              <w:pStyle w:val="TAL"/>
              <w:rPr>
                <w:lang w:eastAsia="en-US"/>
              </w:rPr>
            </w:pPr>
            <w:r w:rsidRPr="00FE44C9">
              <w:rPr>
                <w:lang w:eastAsia="en-US"/>
              </w:rPr>
              <w:t>-</w:t>
            </w:r>
          </w:p>
        </w:tc>
        <w:tc>
          <w:tcPr>
            <w:tcW w:w="616" w:type="pct"/>
          </w:tcPr>
          <w:p w:rsidR="004D2A03" w:rsidRPr="00FE44C9" w:rsidRDefault="004D2A03" w:rsidP="004D2A03">
            <w:pPr>
              <w:pStyle w:val="TAL"/>
              <w:rPr>
                <w:lang w:eastAsia="en-US"/>
              </w:rPr>
            </w:pPr>
            <w:r w:rsidRPr="00FE44C9">
              <w:rPr>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TC11</w:t>
            </w:r>
          </w:p>
        </w:tc>
        <w:tc>
          <w:tcPr>
            <w:tcW w:w="589" w:type="pct"/>
          </w:tcPr>
          <w:p w:rsidR="004D2A03" w:rsidRPr="00FE44C9" w:rsidRDefault="004D2A03" w:rsidP="004D2A03">
            <w:pPr>
              <w:pStyle w:val="TAL"/>
              <w:rPr>
                <w:lang w:eastAsia="en-US"/>
              </w:rPr>
            </w:pPr>
            <w:r w:rsidRPr="00FE44C9">
              <w:rPr>
                <w:lang w:eastAsia="en-US"/>
              </w:rPr>
              <w:t>N/A</w:t>
            </w:r>
          </w:p>
        </w:tc>
        <w:tc>
          <w:tcPr>
            <w:tcW w:w="616" w:type="pct"/>
          </w:tcPr>
          <w:p w:rsidR="004D2A03" w:rsidRPr="00FE44C9" w:rsidRDefault="004D2A03" w:rsidP="004D2A03">
            <w:pPr>
              <w:pStyle w:val="TAL"/>
              <w:rPr>
                <w:lang w:eastAsia="en-US"/>
              </w:rPr>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TC11</w:t>
            </w:r>
          </w:p>
        </w:tc>
        <w:tc>
          <w:tcPr>
            <w:tcW w:w="589" w:type="pct"/>
          </w:tcPr>
          <w:p w:rsidR="004D2A03" w:rsidRPr="00FE44C9" w:rsidRDefault="004D2A03" w:rsidP="004D2A03">
            <w:pPr>
              <w:pStyle w:val="TAL"/>
              <w:rPr>
                <w:lang w:eastAsia="en-US"/>
              </w:rPr>
            </w:pPr>
            <w:r w:rsidRPr="00FE44C9">
              <w:rPr>
                <w:lang w:eastAsia="en-US"/>
              </w:rPr>
              <w:t>N/A</w:t>
            </w:r>
          </w:p>
        </w:tc>
        <w:tc>
          <w:tcPr>
            <w:tcW w:w="616" w:type="pct"/>
          </w:tcPr>
          <w:p w:rsidR="004D2A03" w:rsidRPr="00FE44C9" w:rsidRDefault="004D2A03" w:rsidP="004D2A03">
            <w:pPr>
              <w:pStyle w:val="TAL"/>
              <w:rPr>
                <w:lang w:eastAsia="en-US"/>
              </w:rPr>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4D2A03">
            <w:pPr>
              <w:pStyle w:val="TAL"/>
            </w:pPr>
            <w:r w:rsidRPr="00FE44C9">
              <w:t>TC11</w:t>
            </w:r>
          </w:p>
        </w:tc>
        <w:tc>
          <w:tcPr>
            <w:tcW w:w="589" w:type="pct"/>
          </w:tcPr>
          <w:p w:rsidR="004D2A03" w:rsidRPr="00FE44C9" w:rsidRDefault="004D2A03" w:rsidP="004D2A03">
            <w:pPr>
              <w:pStyle w:val="TAL"/>
              <w:rPr>
                <w:lang w:eastAsia="en-US"/>
              </w:rPr>
            </w:pPr>
            <w:r w:rsidRPr="00FE44C9">
              <w:rPr>
                <w:rFonts w:cs="Arial"/>
              </w:rPr>
              <w:t>TC11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5D5A78">
            <w:pPr>
              <w:pStyle w:val="TAL"/>
            </w:pPr>
            <w:r w:rsidRPr="00FE44C9">
              <w:t>N/A</w:t>
            </w:r>
          </w:p>
        </w:tc>
        <w:tc>
          <w:tcPr>
            <w:tcW w:w="589" w:type="pct"/>
          </w:tcPr>
          <w:p w:rsidR="004D2A03" w:rsidRPr="00FE44C9" w:rsidRDefault="004D2A03" w:rsidP="004D2A03">
            <w:pPr>
              <w:pStyle w:val="TAL"/>
            </w:pPr>
            <w:r w:rsidRPr="00FE44C9">
              <w:rPr>
                <w:rFonts w:cs="Arial"/>
              </w:rPr>
              <w:t>N/A</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r w:rsidRPr="00FE44C9">
              <w:rPr>
                <w:lang w:eastAsia="en-US"/>
              </w:rPr>
              <w:t>N/A</w:t>
            </w:r>
          </w:p>
        </w:tc>
        <w:tc>
          <w:tcPr>
            <w:tcW w:w="616" w:type="pct"/>
          </w:tcPr>
          <w:p w:rsidR="004D2A03" w:rsidRPr="00FE44C9" w:rsidRDefault="004D2A03" w:rsidP="004D2A03">
            <w:pPr>
              <w:pStyle w:val="TAL"/>
              <w:rPr>
                <w:lang w:eastAsia="en-US"/>
              </w:rPr>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5D5A78">
            <w:pPr>
              <w:pStyle w:val="TAL"/>
            </w:pPr>
            <w:r w:rsidRPr="00FE44C9">
              <w:t>N/A</w:t>
            </w:r>
          </w:p>
        </w:tc>
        <w:tc>
          <w:tcPr>
            <w:tcW w:w="589" w:type="pct"/>
          </w:tcPr>
          <w:p w:rsidR="004D2A03" w:rsidRPr="00FE44C9" w:rsidRDefault="004D2A03" w:rsidP="004D2A03">
            <w:pPr>
              <w:pStyle w:val="TAL"/>
            </w:pPr>
            <w:r w:rsidRPr="00FE44C9">
              <w:rPr>
                <w:rFonts w:cs="Arial"/>
              </w:rPr>
              <w:t>N/A</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4D2A03">
            <w:pPr>
              <w:pStyle w:val="TAL"/>
              <w:rPr>
                <w:lang w:eastAsia="en-US"/>
              </w:rPr>
            </w:pPr>
            <w:r w:rsidRPr="00FE44C9">
              <w:rPr>
                <w:lang w:eastAsia="en-US"/>
              </w:rPr>
              <w:t>TC11</w:t>
            </w:r>
          </w:p>
        </w:tc>
        <w:tc>
          <w:tcPr>
            <w:tcW w:w="589" w:type="pct"/>
          </w:tcPr>
          <w:p w:rsidR="004D2A03" w:rsidRPr="00FE44C9" w:rsidRDefault="004D2A03" w:rsidP="004D2A03">
            <w:pPr>
              <w:pStyle w:val="TAL"/>
              <w:rPr>
                <w:lang w:eastAsia="en-US"/>
              </w:rPr>
            </w:pPr>
            <w:r w:rsidRPr="00FE44C9">
              <w:rPr>
                <w:rFonts w:cs="Arial"/>
              </w:rPr>
              <w:t>TC11</w:t>
            </w:r>
          </w:p>
        </w:tc>
        <w:tc>
          <w:tcPr>
            <w:tcW w:w="589" w:type="pct"/>
          </w:tcPr>
          <w:p w:rsidR="004D2A03" w:rsidRPr="00FE44C9" w:rsidRDefault="004D2A03" w:rsidP="004D2A03">
            <w:pPr>
              <w:pStyle w:val="TAL"/>
              <w:rPr>
                <w:lang w:eastAsia="en-US"/>
              </w:rPr>
            </w:pPr>
            <w:r w:rsidRPr="00FE44C9">
              <w:rPr>
                <w:lang w:eastAsia="en-US"/>
              </w:rPr>
              <w:t>TC12</w:t>
            </w:r>
          </w:p>
        </w:tc>
        <w:tc>
          <w:tcPr>
            <w:tcW w:w="616" w:type="pct"/>
          </w:tcPr>
          <w:p w:rsidR="004D2A03" w:rsidRPr="00FE44C9" w:rsidRDefault="004D2A03" w:rsidP="004D2A03">
            <w:pPr>
              <w:pStyle w:val="TAL"/>
              <w:rPr>
                <w:lang w:eastAsia="en-US"/>
              </w:rPr>
            </w:pPr>
            <w:r w:rsidRPr="00FE44C9">
              <w:rPr>
                <w:lang w:eastAsia="en-US"/>
              </w:rPr>
              <w:t>TC13</w:t>
            </w:r>
          </w:p>
        </w:tc>
      </w:tr>
      <w:tr w:rsidR="00DE3E0B" w:rsidRPr="00FE44C9" w:rsidTr="005D5A78">
        <w:trPr>
          <w:trHeight w:val="476"/>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 xml:space="preserve">Same TC as used in 6.5.1 </w:t>
            </w:r>
          </w:p>
        </w:tc>
        <w:tc>
          <w:tcPr>
            <w:tcW w:w="482" w:type="pct"/>
          </w:tcPr>
          <w:p w:rsidR="004D2A03" w:rsidRPr="00FE44C9" w:rsidRDefault="004D2A03" w:rsidP="004D2A03">
            <w:pPr>
              <w:pStyle w:val="TAL"/>
            </w:pPr>
            <w:r w:rsidRPr="00FE44C9">
              <w:rPr>
                <w:lang w:eastAsia="en-US"/>
              </w:rPr>
              <w:t>Same TC as used in 6.5.1</w:t>
            </w:r>
          </w:p>
        </w:tc>
        <w:tc>
          <w:tcPr>
            <w:tcW w:w="589" w:type="pct"/>
          </w:tcPr>
          <w:p w:rsidR="004D2A03" w:rsidRPr="00FE44C9" w:rsidRDefault="004D2A03" w:rsidP="004D2A03">
            <w:pPr>
              <w:pStyle w:val="TAL"/>
              <w:rPr>
                <w:lang w:eastAsia="en-US"/>
              </w:rPr>
            </w:pPr>
            <w:r w:rsidRPr="00FE44C9">
              <w:rPr>
                <w:rFonts w:cs="Arial"/>
              </w:rPr>
              <w:t>Same TC as used in 6.5.1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Same TC as used in 6.5.1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Same TC as used in 6.5.1</w:t>
            </w:r>
          </w:p>
        </w:tc>
        <w:tc>
          <w:tcPr>
            <w:tcW w:w="519" w:type="pct"/>
          </w:tcPr>
          <w:p w:rsidR="004D2A03" w:rsidRPr="00FE44C9" w:rsidRDefault="004D2A03" w:rsidP="004D2A03">
            <w:pPr>
              <w:pStyle w:val="TAL"/>
              <w:rPr>
                <w:lang w:eastAsia="en-US"/>
              </w:rPr>
            </w:pPr>
            <w:r w:rsidRPr="00FE44C9">
              <w:rPr>
                <w:lang w:eastAsia="en-US"/>
              </w:rPr>
              <w:t>Same TC as used in 6.5.1</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Same TC as used in 6.5.1</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r w:rsidRPr="00FE44C9">
              <w:rPr>
                <w:lang w:eastAsia="en-US"/>
              </w:rPr>
              <w:t>N/A</w:t>
            </w:r>
          </w:p>
        </w:tc>
        <w:tc>
          <w:tcPr>
            <w:tcW w:w="616" w:type="pct"/>
          </w:tcPr>
          <w:p w:rsidR="004D2A03" w:rsidRPr="00FE44C9" w:rsidRDefault="004D2A03" w:rsidP="004D2A03">
            <w:pPr>
              <w:pStyle w:val="TAL"/>
              <w:rPr>
                <w:lang w:eastAsia="en-US"/>
              </w:rPr>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rsidR="004D2A03" w:rsidRPr="00FE44C9" w:rsidRDefault="004D2A03" w:rsidP="004D2A03">
            <w:pPr>
              <w:pStyle w:val="TAL"/>
              <w:rPr>
                <w:lang w:eastAsia="en-US"/>
              </w:rPr>
            </w:pPr>
            <w:r w:rsidRPr="00FE44C9">
              <w:rPr>
                <w:lang w:eastAsia="en-US"/>
              </w:rPr>
              <w:t>Same TC as used in 6.5.1</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Same TC as used in 6.5.1</w:t>
            </w:r>
          </w:p>
        </w:tc>
        <w:tc>
          <w:tcPr>
            <w:tcW w:w="616" w:type="pct"/>
          </w:tcPr>
          <w:p w:rsidR="004D2A03" w:rsidRPr="00FE44C9" w:rsidRDefault="004D2A03" w:rsidP="004D2A03">
            <w:pPr>
              <w:pStyle w:val="TAL"/>
            </w:pPr>
            <w:r w:rsidRPr="00FE44C9">
              <w:rPr>
                <w:lang w:eastAsia="en-US"/>
              </w:rPr>
              <w:t>Same TC as used in 6.5.1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rsidR="004D2A03" w:rsidRPr="00FE44C9" w:rsidRDefault="004D2A03" w:rsidP="004D2A03">
            <w:pPr>
              <w:pStyle w:val="TAL"/>
              <w:rPr>
                <w:lang w:eastAsia="en-US"/>
              </w:rPr>
            </w:pPr>
            <w:r w:rsidRPr="00FE44C9">
              <w:rPr>
                <w:lang w:eastAsia="en-US"/>
              </w:rPr>
              <w:t>Same TC as used in 6.5.1</w:t>
            </w:r>
          </w:p>
        </w:tc>
        <w:tc>
          <w:tcPr>
            <w:tcW w:w="506" w:type="pct"/>
          </w:tcPr>
          <w:p w:rsidR="004D2A03" w:rsidRPr="00FE44C9" w:rsidRDefault="004D2A03" w:rsidP="004D2A03">
            <w:pPr>
              <w:pStyle w:val="TAL"/>
              <w:rPr>
                <w:lang w:eastAsia="en-US"/>
              </w:rPr>
            </w:pPr>
            <w:r w:rsidRPr="00FE44C9">
              <w:rPr>
                <w:lang w:eastAsia="en-US"/>
              </w:rPr>
              <w:t>Same TC as used in 6.5.1</w:t>
            </w:r>
          </w:p>
        </w:tc>
        <w:tc>
          <w:tcPr>
            <w:tcW w:w="519" w:type="pct"/>
          </w:tcPr>
          <w:p w:rsidR="004D2A03" w:rsidRPr="00FE44C9" w:rsidRDefault="004D2A03" w:rsidP="004D2A03">
            <w:pPr>
              <w:pStyle w:val="TAL"/>
              <w:rPr>
                <w:lang w:eastAsia="en-US"/>
              </w:rPr>
            </w:pPr>
            <w:r w:rsidRPr="00FE44C9">
              <w:rPr>
                <w:lang w:eastAsia="en-US"/>
              </w:rPr>
              <w:t>Same TC as used in 6.5.1</w:t>
            </w:r>
          </w:p>
        </w:tc>
        <w:tc>
          <w:tcPr>
            <w:tcW w:w="482" w:type="pct"/>
          </w:tcPr>
          <w:p w:rsidR="004D2A03" w:rsidRPr="00FE44C9" w:rsidRDefault="004D2A03" w:rsidP="004D2A03">
            <w:pPr>
              <w:pStyle w:val="TAL"/>
              <w:rPr>
                <w:lang w:eastAsia="en-US"/>
              </w:rPr>
            </w:pPr>
            <w:r w:rsidRPr="00FE44C9">
              <w:rPr>
                <w:lang w:eastAsia="en-US"/>
              </w:rPr>
              <w:t>Same TC as used in 6.5.1</w:t>
            </w:r>
          </w:p>
        </w:tc>
        <w:tc>
          <w:tcPr>
            <w:tcW w:w="482" w:type="pct"/>
          </w:tcPr>
          <w:p w:rsidR="004D2A03" w:rsidRPr="00FE44C9" w:rsidRDefault="004D2A03" w:rsidP="004D2A03">
            <w:pPr>
              <w:pStyle w:val="TAL"/>
              <w:rPr>
                <w:lang w:eastAsia="en-US"/>
              </w:rPr>
            </w:pPr>
            <w:r w:rsidRPr="00FE44C9">
              <w:rPr>
                <w:lang w:eastAsia="en-US"/>
              </w:rPr>
              <w:t>Same TC as used in 6.5.1</w:t>
            </w:r>
          </w:p>
        </w:tc>
        <w:tc>
          <w:tcPr>
            <w:tcW w:w="589" w:type="pct"/>
          </w:tcPr>
          <w:p w:rsidR="004D2A03" w:rsidRPr="00FE44C9" w:rsidRDefault="004D2A03" w:rsidP="004D2A03">
            <w:pPr>
              <w:pStyle w:val="TAL"/>
              <w:rPr>
                <w:lang w:eastAsia="en-US"/>
              </w:rPr>
            </w:pPr>
            <w:r w:rsidRPr="00FE44C9">
              <w:rPr>
                <w:rFonts w:cs="Arial"/>
              </w:rPr>
              <w:t>Same TC as used in 6.5.1</w:t>
            </w:r>
          </w:p>
        </w:tc>
        <w:tc>
          <w:tcPr>
            <w:tcW w:w="589" w:type="pct"/>
          </w:tcPr>
          <w:p w:rsidR="004D2A03" w:rsidRPr="00FE44C9" w:rsidRDefault="004D2A03" w:rsidP="004D2A03">
            <w:pPr>
              <w:pStyle w:val="TAL"/>
              <w:rPr>
                <w:lang w:eastAsia="en-US"/>
              </w:rPr>
            </w:pPr>
            <w:r w:rsidRPr="00FE44C9">
              <w:rPr>
                <w:lang w:eastAsia="en-US"/>
              </w:rPr>
              <w:t>Same TC as used in 6.5.1</w:t>
            </w:r>
          </w:p>
        </w:tc>
        <w:tc>
          <w:tcPr>
            <w:tcW w:w="616" w:type="pct"/>
          </w:tcPr>
          <w:p w:rsidR="004D2A03" w:rsidRPr="00FE44C9" w:rsidRDefault="004D2A03" w:rsidP="004D2A03">
            <w:pPr>
              <w:pStyle w:val="TAL"/>
              <w:rPr>
                <w:lang w:eastAsia="en-US"/>
              </w:rPr>
            </w:pPr>
            <w:r w:rsidRPr="00FE44C9">
              <w:rPr>
                <w:lang w:eastAsia="en-US"/>
              </w:rPr>
              <w:t>Same TC as used in 6.5.1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rsidR="004D2A03" w:rsidRPr="00FE44C9" w:rsidRDefault="004D2A03" w:rsidP="004D2A03">
            <w:pPr>
              <w:pStyle w:val="TAL"/>
              <w:rPr>
                <w:lang w:eastAsia="en-US"/>
              </w:rPr>
            </w:pPr>
            <w:r w:rsidRPr="00FE44C9">
              <w:rPr>
                <w:lang w:eastAsia="en-US"/>
              </w:rPr>
              <w:t>-</w:t>
            </w:r>
          </w:p>
        </w:tc>
        <w:tc>
          <w:tcPr>
            <w:tcW w:w="506" w:type="pct"/>
          </w:tcPr>
          <w:p w:rsidR="004D2A03" w:rsidRPr="00FE44C9" w:rsidRDefault="004D2A03" w:rsidP="004D2A03">
            <w:pPr>
              <w:pStyle w:val="TAL"/>
              <w:rPr>
                <w:lang w:eastAsia="en-US"/>
              </w:rPr>
            </w:pPr>
            <w:r w:rsidRPr="00FE44C9">
              <w:rPr>
                <w:lang w:eastAsia="en-US"/>
              </w:rPr>
              <w:t xml:space="preserve">- </w:t>
            </w:r>
          </w:p>
        </w:tc>
        <w:tc>
          <w:tcPr>
            <w:tcW w:w="519" w:type="pct"/>
          </w:tcPr>
          <w:p w:rsidR="004D2A03" w:rsidRPr="00FE44C9" w:rsidRDefault="004D2A03" w:rsidP="004D2A03">
            <w:pPr>
              <w:pStyle w:val="TAL"/>
              <w:rPr>
                <w:lang w:eastAsia="en-US"/>
              </w:rPr>
            </w:pPr>
            <w:r w:rsidRPr="00FE44C9">
              <w:rPr>
                <w:lang w:eastAsia="en-US"/>
              </w:rPr>
              <w:t>-</w:t>
            </w:r>
          </w:p>
        </w:tc>
        <w:tc>
          <w:tcPr>
            <w:tcW w:w="482" w:type="pct"/>
          </w:tcPr>
          <w:p w:rsidR="004D2A03" w:rsidRPr="00FE44C9" w:rsidRDefault="004D2A03" w:rsidP="004D2A03">
            <w:pPr>
              <w:pStyle w:val="TAL"/>
              <w:rPr>
                <w:lang w:eastAsia="en-US"/>
              </w:rPr>
            </w:pPr>
            <w:r w:rsidRPr="00FE44C9">
              <w:rPr>
                <w:lang w:eastAsia="en-US"/>
              </w:rPr>
              <w:t xml:space="preserve">- </w:t>
            </w:r>
          </w:p>
        </w:tc>
        <w:tc>
          <w:tcPr>
            <w:tcW w:w="482" w:type="pct"/>
          </w:tcPr>
          <w:p w:rsidR="004D2A03" w:rsidRPr="00FE44C9" w:rsidRDefault="004D2A03" w:rsidP="004D2A03">
            <w:pPr>
              <w:pStyle w:val="TAL"/>
              <w:rPr>
                <w:lang w:eastAsia="en-US"/>
              </w:rPr>
            </w:pPr>
            <w:r w:rsidRPr="00FE44C9">
              <w:rPr>
                <w:lang w:eastAsia="en-US"/>
              </w:rPr>
              <w:t>-</w:t>
            </w:r>
          </w:p>
        </w:tc>
        <w:tc>
          <w:tcPr>
            <w:tcW w:w="589" w:type="pct"/>
          </w:tcPr>
          <w:p w:rsidR="004D2A03" w:rsidRPr="00FE44C9" w:rsidRDefault="004D2A03" w:rsidP="004D2A03">
            <w:pPr>
              <w:pStyle w:val="TAL"/>
              <w:rPr>
                <w:lang w:eastAsia="en-US"/>
              </w:rPr>
            </w:pPr>
            <w:r w:rsidRPr="00FE44C9">
              <w:rPr>
                <w:rFonts w:cs="Arial"/>
              </w:rPr>
              <w:t>-</w:t>
            </w:r>
          </w:p>
        </w:tc>
        <w:tc>
          <w:tcPr>
            <w:tcW w:w="589" w:type="pct"/>
          </w:tcPr>
          <w:p w:rsidR="004D2A03" w:rsidRPr="00FE44C9" w:rsidRDefault="004D2A03" w:rsidP="004D2A03">
            <w:pPr>
              <w:pStyle w:val="TAL"/>
              <w:rPr>
                <w:lang w:eastAsia="en-US"/>
              </w:rPr>
            </w:pPr>
            <w:r w:rsidRPr="00FE44C9">
              <w:rPr>
                <w:lang w:eastAsia="en-US"/>
              </w:rPr>
              <w:t>-</w:t>
            </w:r>
          </w:p>
        </w:tc>
        <w:tc>
          <w:tcPr>
            <w:tcW w:w="616" w:type="pct"/>
          </w:tcPr>
          <w:p w:rsidR="004D2A03" w:rsidRPr="00FE44C9" w:rsidRDefault="004D2A03" w:rsidP="004D2A03">
            <w:pPr>
              <w:pStyle w:val="TAL"/>
              <w:rPr>
                <w:lang w:eastAsia="en-US"/>
              </w:rPr>
            </w:pPr>
            <w:r w:rsidRPr="00FE44C9">
              <w:rPr>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(TS 25.141)</w:t>
            </w:r>
          </w:p>
        </w:tc>
        <w:tc>
          <w:tcPr>
            <w:tcW w:w="519" w:type="pct"/>
          </w:tcPr>
          <w:p w:rsidR="004D2A03" w:rsidRPr="00FE44C9" w:rsidRDefault="004D2A03" w:rsidP="004D2A03">
            <w:pPr>
              <w:pStyle w:val="TAL"/>
              <w:rPr>
                <w:lang w:eastAsia="en-US"/>
              </w:rPr>
            </w:pPr>
            <w:r w:rsidRPr="00FE44C9">
              <w:rPr>
                <w:lang w:eastAsia="en-US"/>
              </w:rPr>
              <w:t>(TS 25.141)</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25.141)</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r w:rsidRPr="00FE44C9">
              <w:rPr>
                <w:lang w:eastAsia="en-US"/>
              </w:rPr>
              <w:t>N/A</w:t>
            </w:r>
          </w:p>
        </w:tc>
        <w:tc>
          <w:tcPr>
            <w:tcW w:w="616" w:type="pct"/>
          </w:tcPr>
          <w:p w:rsidR="004D2A03" w:rsidRPr="00FE44C9" w:rsidRDefault="004D2A03" w:rsidP="004D2A03">
            <w:pPr>
              <w:pStyle w:val="TAL"/>
              <w:rPr>
                <w:lang w:eastAsia="en-US"/>
              </w:rPr>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rsidR="004D2A03" w:rsidRPr="00FE44C9" w:rsidRDefault="004D2A03" w:rsidP="004D2A03">
            <w:pPr>
              <w:pStyle w:val="TAL"/>
              <w:rPr>
                <w:lang w:eastAsia="en-US"/>
              </w:rPr>
            </w:pPr>
            <w:r w:rsidRPr="00FE44C9">
              <w:rPr>
                <w:lang w:eastAsia="en-US"/>
              </w:rPr>
              <w:t>(TS 36.141)</w:t>
            </w:r>
          </w:p>
        </w:tc>
        <w:tc>
          <w:tcPr>
            <w:tcW w:w="506" w:type="pct"/>
          </w:tcPr>
          <w:p w:rsidR="004D2A03" w:rsidRPr="00FE44C9" w:rsidRDefault="004D2A03" w:rsidP="004D2A03">
            <w:pPr>
              <w:pStyle w:val="TAL"/>
              <w:rPr>
                <w:lang w:eastAsia="en-US"/>
              </w:rPr>
            </w:pPr>
            <w:r w:rsidRPr="00FE44C9">
              <w:rPr>
                <w:lang w:eastAsia="en-US"/>
              </w:rPr>
              <w:t>(TS 36.141)</w:t>
            </w:r>
          </w:p>
        </w:tc>
        <w:tc>
          <w:tcPr>
            <w:tcW w:w="519"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rPr>
                <w:lang w:eastAsia="en-US"/>
              </w:rPr>
            </w:pPr>
            <w:r w:rsidRPr="00FE44C9">
              <w:rPr>
                <w:lang w:eastAsia="en-US"/>
              </w:rPr>
              <w:t>(TS 36.141)</w:t>
            </w:r>
          </w:p>
        </w:tc>
        <w:tc>
          <w:tcPr>
            <w:tcW w:w="616" w:type="pct"/>
          </w:tcPr>
          <w:p w:rsidR="004D2A03" w:rsidRPr="00FE44C9" w:rsidRDefault="004D2A03" w:rsidP="004D2A03">
            <w:pPr>
              <w:pStyle w:val="TAL"/>
              <w:rPr>
                <w:lang w:eastAsia="en-US"/>
              </w:rPr>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(Category A)</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(Category B)</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rPr>
                <w:szCs w:val="18"/>
              </w:rPr>
            </w:pPr>
            <w:r w:rsidRPr="00FE44C9">
              <w:t>TC11</w:t>
            </w:r>
          </w:p>
        </w:tc>
        <w:tc>
          <w:tcPr>
            <w:tcW w:w="589" w:type="pct"/>
          </w:tcPr>
          <w:p w:rsidR="004D2A03" w:rsidRPr="00FE44C9" w:rsidRDefault="004D2A03" w:rsidP="004D2A03">
            <w:pPr>
              <w:pStyle w:val="TAL"/>
            </w:pPr>
            <w:r w:rsidRPr="00FE44C9">
              <w:t>N/A</w:t>
            </w:r>
          </w:p>
        </w:tc>
        <w:tc>
          <w:tcPr>
            <w:tcW w:w="589" w:type="pct"/>
          </w:tcPr>
          <w:p w:rsidR="004D2A03" w:rsidRPr="00FE44C9" w:rsidRDefault="004D2A03" w:rsidP="005D5A78">
            <w:pPr>
              <w:pStyle w:val="TAL"/>
              <w:rPr>
                <w:szCs w:val="18"/>
              </w:rPr>
            </w:pPr>
            <w:r w:rsidRPr="00FE44C9">
              <w:t>TC12</w:t>
            </w:r>
          </w:p>
        </w:tc>
        <w:tc>
          <w:tcPr>
            <w:tcW w:w="616" w:type="pct"/>
          </w:tcPr>
          <w:p w:rsidR="004D2A03" w:rsidRPr="00FE44C9" w:rsidRDefault="004D2A03" w:rsidP="005D5A78">
            <w:pPr>
              <w:pStyle w:val="TAL"/>
              <w:rPr>
                <w:szCs w:val="18"/>
              </w:rPr>
            </w:pPr>
            <w:r w:rsidRPr="00FE44C9">
              <w:t>TC13</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rsidR="004D2A03" w:rsidRPr="00FE44C9" w:rsidRDefault="004D2A03" w:rsidP="004D2A03">
            <w:pPr>
              <w:pStyle w:val="TAL"/>
              <w:rPr>
                <w:lang w:eastAsia="en-US"/>
              </w:rPr>
            </w:pPr>
            <w:r w:rsidRPr="00FE44C9">
              <w:rPr>
                <w:lang w:eastAsia="en-US"/>
              </w:rPr>
              <w:t>-</w:t>
            </w:r>
          </w:p>
        </w:tc>
        <w:tc>
          <w:tcPr>
            <w:tcW w:w="506" w:type="pct"/>
          </w:tcPr>
          <w:p w:rsidR="004D2A03" w:rsidRPr="00FE44C9" w:rsidRDefault="004D2A03" w:rsidP="004D2A03">
            <w:pPr>
              <w:pStyle w:val="TAL"/>
              <w:rPr>
                <w:lang w:eastAsia="en-US"/>
              </w:rPr>
            </w:pPr>
            <w:r w:rsidRPr="00FE44C9">
              <w:rPr>
                <w:lang w:eastAsia="en-US"/>
              </w:rPr>
              <w:t xml:space="preserve">- </w:t>
            </w:r>
          </w:p>
        </w:tc>
        <w:tc>
          <w:tcPr>
            <w:tcW w:w="519" w:type="pct"/>
          </w:tcPr>
          <w:p w:rsidR="004D2A03" w:rsidRPr="00FE44C9" w:rsidRDefault="004D2A03" w:rsidP="004D2A03">
            <w:pPr>
              <w:pStyle w:val="TAL"/>
              <w:rPr>
                <w:lang w:eastAsia="en-US"/>
              </w:rPr>
            </w:pPr>
            <w:r w:rsidRPr="00FE44C9">
              <w:rPr>
                <w:lang w:eastAsia="en-US"/>
              </w:rPr>
              <w:t>-</w:t>
            </w:r>
          </w:p>
        </w:tc>
        <w:tc>
          <w:tcPr>
            <w:tcW w:w="482" w:type="pct"/>
          </w:tcPr>
          <w:p w:rsidR="004D2A03" w:rsidRPr="00FE44C9" w:rsidRDefault="004D2A03" w:rsidP="004D2A03">
            <w:pPr>
              <w:pStyle w:val="TAL"/>
              <w:rPr>
                <w:lang w:eastAsia="en-US"/>
              </w:rPr>
            </w:pPr>
            <w:r w:rsidRPr="00FE44C9">
              <w:rPr>
                <w:lang w:eastAsia="en-US"/>
              </w:rPr>
              <w:t xml:space="preserve">- </w:t>
            </w:r>
          </w:p>
        </w:tc>
        <w:tc>
          <w:tcPr>
            <w:tcW w:w="482" w:type="pct"/>
          </w:tcPr>
          <w:p w:rsidR="004D2A03" w:rsidRPr="00FE44C9" w:rsidRDefault="004D2A03" w:rsidP="004D2A03">
            <w:pPr>
              <w:pStyle w:val="TAL"/>
              <w:rPr>
                <w:lang w:eastAsia="en-US"/>
              </w:rPr>
            </w:pPr>
            <w:r w:rsidRPr="00FE44C9">
              <w:rPr>
                <w:lang w:eastAsia="en-US"/>
              </w:rPr>
              <w:t>-</w:t>
            </w:r>
          </w:p>
        </w:tc>
        <w:tc>
          <w:tcPr>
            <w:tcW w:w="589" w:type="pct"/>
          </w:tcPr>
          <w:p w:rsidR="004D2A03" w:rsidRPr="00FE44C9" w:rsidRDefault="004D2A03" w:rsidP="004D2A03">
            <w:pPr>
              <w:pStyle w:val="TAL"/>
              <w:rPr>
                <w:lang w:eastAsia="en-US"/>
              </w:rPr>
            </w:pPr>
            <w:r w:rsidRPr="00FE44C9">
              <w:rPr>
                <w:rFonts w:cs="Arial"/>
              </w:rPr>
              <w:t>-</w:t>
            </w:r>
          </w:p>
        </w:tc>
        <w:tc>
          <w:tcPr>
            <w:tcW w:w="589" w:type="pct"/>
          </w:tcPr>
          <w:p w:rsidR="004D2A03" w:rsidRPr="00FE44C9" w:rsidRDefault="004D2A03" w:rsidP="004D2A03">
            <w:pPr>
              <w:pStyle w:val="TAL"/>
              <w:rPr>
                <w:lang w:eastAsia="en-US"/>
              </w:rPr>
            </w:pPr>
            <w:r w:rsidRPr="00FE44C9">
              <w:rPr>
                <w:lang w:eastAsia="en-US"/>
              </w:rPr>
              <w:t>-</w:t>
            </w:r>
          </w:p>
        </w:tc>
        <w:tc>
          <w:tcPr>
            <w:tcW w:w="616" w:type="pct"/>
          </w:tcPr>
          <w:p w:rsidR="004D2A03" w:rsidRPr="00FE44C9" w:rsidRDefault="004D2A03" w:rsidP="004D2A03">
            <w:pPr>
              <w:pStyle w:val="TAL"/>
              <w:rPr>
                <w:lang w:eastAsia="en-US"/>
              </w:rPr>
            </w:pPr>
            <w:r w:rsidRPr="00FE44C9">
              <w:rPr>
                <w:lang w:eastAsia="en-US"/>
              </w:rPr>
              <w:t>-</w:t>
            </w:r>
          </w:p>
        </w:tc>
      </w:tr>
      <w:tr w:rsidR="00DE3E0B" w:rsidRPr="00FE44C9" w:rsidTr="005D5A78">
        <w:trPr>
          <w:jc w:val="center"/>
        </w:trPr>
        <w:tc>
          <w:tcPr>
            <w:tcW w:w="675" w:type="pct"/>
            <w:vAlign w:val="center"/>
          </w:tcPr>
          <w:p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(TS 36.141)</w:t>
            </w:r>
          </w:p>
          <w:p w:rsidR="004D2A03" w:rsidRPr="00FE44C9" w:rsidRDefault="004D2A03" w:rsidP="004D2A03">
            <w:pPr>
              <w:pStyle w:val="TAL"/>
              <w:rPr>
                <w:lang w:eastAsia="en-US"/>
              </w:rPr>
            </w:pPr>
            <w:r w:rsidRPr="00FE44C9">
              <w:rPr>
                <w:lang w:eastAsia="en-US"/>
              </w:rPr>
              <w:t>(TS 25.141)</w:t>
            </w:r>
          </w:p>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(TS 36.141)</w:t>
            </w:r>
          </w:p>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4D2A03">
            <w:pPr>
              <w:pStyle w:val="TAL"/>
              <w:rPr>
                <w:lang w:eastAsia="en-US"/>
              </w:rPr>
            </w:pPr>
            <w:r w:rsidRPr="00FE44C9">
              <w:t>N/A</w:t>
            </w:r>
          </w:p>
        </w:tc>
        <w:tc>
          <w:tcPr>
            <w:tcW w:w="589" w:type="pct"/>
          </w:tcPr>
          <w:p w:rsidR="004D2A03" w:rsidRPr="00FE44C9" w:rsidRDefault="004D2A03" w:rsidP="004D2A03">
            <w:pPr>
              <w:pStyle w:val="TAL"/>
              <w:rPr>
                <w:rFonts w:cs="Arial"/>
              </w:rPr>
            </w:pPr>
            <w:r w:rsidRPr="00FE44C9">
              <w:rPr>
                <w:rFonts w:cs="Arial"/>
              </w:rPr>
              <w:t>(TS 36.141)</w:t>
            </w:r>
          </w:p>
          <w:p w:rsidR="004D2A03" w:rsidRPr="00FE44C9" w:rsidRDefault="004D2A03" w:rsidP="004D2A03">
            <w:pPr>
              <w:pStyle w:val="TAL"/>
            </w:pPr>
            <w:r w:rsidRPr="00FE44C9">
              <w:rPr>
                <w:rFonts w:cs="Arial"/>
              </w:rPr>
              <w:t>TC11</w:t>
            </w:r>
          </w:p>
        </w:tc>
        <w:tc>
          <w:tcPr>
            <w:tcW w:w="589" w:type="pct"/>
          </w:tcPr>
          <w:p w:rsidR="004D2A03" w:rsidRPr="00FE44C9" w:rsidRDefault="004D2A03" w:rsidP="004D2A03">
            <w:pPr>
              <w:pStyle w:val="TAL"/>
              <w:rPr>
                <w:lang w:eastAsia="en-US"/>
              </w:rPr>
            </w:pPr>
            <w:r w:rsidRPr="00FE44C9">
              <w:t>N/A</w:t>
            </w:r>
          </w:p>
        </w:tc>
        <w:tc>
          <w:tcPr>
            <w:tcW w:w="616" w:type="pct"/>
          </w:tcPr>
          <w:p w:rsidR="004D2A03" w:rsidRPr="00FE44C9" w:rsidRDefault="004D2A03" w:rsidP="004D2A03">
            <w:pPr>
              <w:pStyle w:val="TAL"/>
              <w:rPr>
                <w:lang w:eastAsia="en-US"/>
              </w:rPr>
            </w:pPr>
            <w:r w:rsidRPr="00FE44C9">
              <w:t>N/A</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rsidR="004D2A03" w:rsidRPr="00FE44C9" w:rsidRDefault="004D2A03" w:rsidP="004D2A03">
            <w:pPr>
              <w:pStyle w:val="TAL"/>
              <w:rPr>
                <w:lang w:eastAsia="en-US"/>
              </w:rPr>
            </w:pPr>
            <w:r w:rsidRPr="00FE44C9">
              <w:rPr>
                <w:lang w:eastAsia="en-US"/>
              </w:rPr>
              <w:t>(TS 36.141)</w:t>
            </w:r>
          </w:p>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(TS 36.141)</w:t>
            </w:r>
          </w:p>
          <w:p w:rsidR="004D2A03" w:rsidRPr="00FE44C9" w:rsidRDefault="004D2A03" w:rsidP="004D2A03">
            <w:pPr>
              <w:pStyle w:val="TAL"/>
              <w:rPr>
                <w:lang w:eastAsia="en-US"/>
              </w:rPr>
            </w:pPr>
            <w:r w:rsidRPr="00FE44C9">
              <w:rPr>
                <w:lang w:eastAsia="en-US"/>
              </w:rPr>
              <w:t>(TS 25.141)</w:t>
            </w:r>
          </w:p>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(TS 36.141)</w:t>
            </w:r>
          </w:p>
          <w:p w:rsidR="004D2A03" w:rsidRPr="00FE44C9" w:rsidRDefault="004D2A03" w:rsidP="005D5A78">
            <w:pPr>
              <w:pStyle w:val="TAL"/>
            </w:pPr>
            <w:r w:rsidRPr="00FE44C9">
              <w:t>TC11</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r w:rsidRPr="00FE44C9">
              <w:rPr>
                <w:lang w:eastAsia="en-US"/>
              </w:rPr>
              <w:t>(TS 36.141)</w:t>
            </w:r>
          </w:p>
          <w:p w:rsidR="004D2A03" w:rsidRPr="00FE44C9" w:rsidRDefault="004D2A03" w:rsidP="004D2A03">
            <w:pPr>
              <w:pStyle w:val="TAL"/>
              <w:rPr>
                <w:lang w:eastAsia="en-US"/>
              </w:rPr>
            </w:pPr>
            <w:r w:rsidRPr="00FE44C9">
              <w:rPr>
                <w:lang w:eastAsia="en-US"/>
              </w:rPr>
              <w:t>(TS 25.141)</w:t>
            </w:r>
          </w:p>
          <w:p w:rsidR="004D2A03" w:rsidRPr="00FE44C9" w:rsidRDefault="004D2A03" w:rsidP="005D5A78">
            <w:pPr>
              <w:pStyle w:val="TAL"/>
            </w:pPr>
            <w:r w:rsidRPr="00FE44C9">
              <w:t>TC12</w:t>
            </w:r>
          </w:p>
        </w:tc>
        <w:tc>
          <w:tcPr>
            <w:tcW w:w="616" w:type="pct"/>
          </w:tcPr>
          <w:p w:rsidR="004D2A03" w:rsidRPr="00FE44C9" w:rsidRDefault="004D2A03" w:rsidP="004D2A03">
            <w:pPr>
              <w:pStyle w:val="TAL"/>
              <w:rPr>
                <w:lang w:eastAsia="en-US"/>
              </w:rPr>
            </w:pPr>
            <w:r w:rsidRPr="00FE44C9">
              <w:rPr>
                <w:lang w:eastAsia="en-US"/>
              </w:rPr>
              <w:t>(TS 36.141)</w:t>
            </w:r>
          </w:p>
          <w:p w:rsidR="004D2A03" w:rsidRPr="00FE44C9" w:rsidRDefault="004D2A03" w:rsidP="005D5A78">
            <w:pPr>
              <w:pStyle w:val="TAL"/>
            </w:pPr>
            <w:r w:rsidRPr="00FE44C9">
              <w:t>TC13</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rsidR="004D2A03" w:rsidRPr="00FE44C9" w:rsidRDefault="004D2A03" w:rsidP="004D2A03">
            <w:pPr>
              <w:pStyle w:val="TAL"/>
              <w:rPr>
                <w:lang w:eastAsia="en-US"/>
              </w:rPr>
            </w:pPr>
            <w:r w:rsidRPr="00FE44C9">
              <w:rPr>
                <w:lang w:eastAsia="en-US"/>
              </w:rPr>
              <w:t>(TS 51.021)</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r w:rsidRPr="00FE44C9">
              <w:rPr>
                <w:lang w:eastAsia="en-US"/>
              </w:rPr>
              <w:t>(TS 51.021)</w:t>
            </w:r>
          </w:p>
        </w:tc>
        <w:tc>
          <w:tcPr>
            <w:tcW w:w="616" w:type="pct"/>
          </w:tcPr>
          <w:p w:rsidR="004D2A03" w:rsidRPr="00FE44C9" w:rsidRDefault="004D2A03" w:rsidP="004D2A03">
            <w:pPr>
              <w:pStyle w:val="TAL"/>
              <w:rPr>
                <w:lang w:eastAsia="en-US"/>
              </w:rPr>
            </w:pPr>
            <w:r w:rsidRPr="00FE44C9">
              <w:rPr>
                <w:lang w:eastAsia="en-US"/>
              </w:rPr>
              <w:t>(TS 51.021)</w:t>
            </w:r>
          </w:p>
        </w:tc>
      </w:tr>
      <w:tr w:rsidR="00DE3E0B" w:rsidRPr="00FE44C9" w:rsidTr="005D5A78">
        <w:trPr>
          <w:trHeight w:val="877"/>
          <w:jc w:val="center"/>
        </w:trPr>
        <w:tc>
          <w:tcPr>
            <w:tcW w:w="675" w:type="pct"/>
          </w:tcPr>
          <w:p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rsidR="004D2A03" w:rsidRPr="00FE44C9" w:rsidRDefault="004D2A03" w:rsidP="004D2A03">
            <w:pPr>
              <w:pStyle w:val="TAL"/>
              <w:rPr>
                <w:lang w:eastAsia="en-US"/>
              </w:rPr>
            </w:pPr>
            <w:r w:rsidRPr="00FE44C9">
              <w:rPr>
                <w:lang w:eastAsia="en-US"/>
              </w:rPr>
              <w:t>Compliance stated by manufacturer declaration</w:t>
            </w:r>
          </w:p>
        </w:tc>
        <w:tc>
          <w:tcPr>
            <w:tcW w:w="506" w:type="pct"/>
          </w:tcPr>
          <w:p w:rsidR="004D2A03" w:rsidRPr="00FE44C9" w:rsidRDefault="004D2A03" w:rsidP="004D2A03">
            <w:pPr>
              <w:pStyle w:val="TAL"/>
              <w:rPr>
                <w:lang w:eastAsia="en-US"/>
              </w:rPr>
            </w:pPr>
            <w:r w:rsidRPr="00FE44C9">
              <w:rPr>
                <w:lang w:eastAsia="en-US"/>
              </w:rPr>
              <w:t>Compliance stated by manufacturer declaration</w:t>
            </w:r>
          </w:p>
        </w:tc>
        <w:tc>
          <w:tcPr>
            <w:tcW w:w="519" w:type="pct"/>
          </w:tcPr>
          <w:p w:rsidR="004D2A03" w:rsidRPr="00FE44C9" w:rsidRDefault="004D2A03" w:rsidP="004D2A03">
            <w:pPr>
              <w:pStyle w:val="TAL"/>
              <w:rPr>
                <w:lang w:eastAsia="en-US"/>
              </w:rPr>
            </w:pPr>
            <w:r w:rsidRPr="00FE44C9">
              <w:rPr>
                <w:lang w:eastAsia="en-US"/>
              </w:rPr>
              <w:t>Compliance stated by manufacturer declaration</w:t>
            </w:r>
          </w:p>
        </w:tc>
        <w:tc>
          <w:tcPr>
            <w:tcW w:w="482" w:type="pct"/>
          </w:tcPr>
          <w:p w:rsidR="004D2A03" w:rsidRPr="00FE44C9" w:rsidRDefault="004D2A03" w:rsidP="004D2A03">
            <w:pPr>
              <w:pStyle w:val="TAL"/>
              <w:rPr>
                <w:lang w:eastAsia="en-US"/>
              </w:rPr>
            </w:pPr>
            <w:r w:rsidRPr="00FE44C9">
              <w:rPr>
                <w:lang w:eastAsia="en-US"/>
              </w:rPr>
              <w:t>Compliance stated by manufacturer declaration</w:t>
            </w:r>
          </w:p>
        </w:tc>
        <w:tc>
          <w:tcPr>
            <w:tcW w:w="482" w:type="pct"/>
          </w:tcPr>
          <w:p w:rsidR="004D2A03" w:rsidRPr="00FE44C9" w:rsidRDefault="004D2A03" w:rsidP="004D2A03">
            <w:pPr>
              <w:pStyle w:val="TAL"/>
            </w:pPr>
            <w:r w:rsidRPr="00FE44C9">
              <w:rPr>
                <w:lang w:eastAsia="en-US"/>
              </w:rPr>
              <w:t>Compliance stated by manufacturer declaration</w:t>
            </w:r>
          </w:p>
        </w:tc>
        <w:tc>
          <w:tcPr>
            <w:tcW w:w="589" w:type="pct"/>
          </w:tcPr>
          <w:p w:rsidR="004D2A03" w:rsidRPr="00FE44C9" w:rsidRDefault="004D2A03" w:rsidP="004D2A03">
            <w:pPr>
              <w:pStyle w:val="TAL"/>
              <w:rPr>
                <w:lang w:eastAsia="en-US"/>
              </w:rPr>
            </w:pPr>
            <w:r w:rsidRPr="00FE44C9">
              <w:rPr>
                <w:rFonts w:cs="Arial"/>
              </w:rPr>
              <w:t>Compliance stated by manufacturer declaration</w:t>
            </w:r>
          </w:p>
        </w:tc>
        <w:tc>
          <w:tcPr>
            <w:tcW w:w="589" w:type="pct"/>
          </w:tcPr>
          <w:p w:rsidR="004D2A03" w:rsidRPr="00FE44C9" w:rsidRDefault="004D2A03" w:rsidP="004D2A03">
            <w:pPr>
              <w:pStyle w:val="TAL"/>
            </w:pPr>
            <w:r w:rsidRPr="00FE44C9">
              <w:rPr>
                <w:lang w:eastAsia="en-US"/>
              </w:rPr>
              <w:t>Compliance stated by manufacturer declaration</w:t>
            </w:r>
          </w:p>
        </w:tc>
        <w:tc>
          <w:tcPr>
            <w:tcW w:w="616" w:type="pct"/>
          </w:tcPr>
          <w:p w:rsidR="004D2A03" w:rsidRPr="00FE44C9" w:rsidRDefault="004D2A03" w:rsidP="004D2A03">
            <w:pPr>
              <w:pStyle w:val="TAL"/>
            </w:pPr>
            <w:r w:rsidRPr="00FE44C9">
              <w:rPr>
                <w:lang w:eastAsia="en-US"/>
              </w:rPr>
              <w:t>Compliance stated by manufacturer declaration</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rsidR="004D2A03" w:rsidRPr="00FE44C9" w:rsidRDefault="004D2A03" w:rsidP="004D2A03">
            <w:pPr>
              <w:pStyle w:val="TAL"/>
              <w:rPr>
                <w:lang w:eastAsia="en-US"/>
              </w:rPr>
            </w:pPr>
            <w:r w:rsidRPr="00FE44C9">
              <w:rPr>
                <w:lang w:eastAsia="en-US"/>
              </w:rPr>
              <w:t>(TS 36.141)</w:t>
            </w:r>
          </w:p>
        </w:tc>
        <w:tc>
          <w:tcPr>
            <w:tcW w:w="506" w:type="pct"/>
          </w:tcPr>
          <w:p w:rsidR="004D2A03" w:rsidRPr="00FE44C9" w:rsidRDefault="004D2A03" w:rsidP="004D2A03">
            <w:pPr>
              <w:pStyle w:val="TAL"/>
              <w:rPr>
                <w:lang w:eastAsia="en-US"/>
              </w:rPr>
            </w:pPr>
            <w:r w:rsidRPr="00FE44C9">
              <w:rPr>
                <w:lang w:eastAsia="en-US"/>
              </w:rPr>
              <w:t>(TS 25.141) (TS 36.141)</w:t>
            </w:r>
          </w:p>
        </w:tc>
        <w:tc>
          <w:tcPr>
            <w:tcW w:w="519" w:type="pct"/>
          </w:tcPr>
          <w:p w:rsidR="004D2A03" w:rsidRPr="00FE44C9" w:rsidRDefault="004D2A03" w:rsidP="004D2A03">
            <w:pPr>
              <w:pStyle w:val="TAL"/>
              <w:rPr>
                <w:lang w:eastAsia="en-US"/>
              </w:rPr>
            </w:pPr>
            <w:r w:rsidRPr="00FE44C9">
              <w:rPr>
                <w:lang w:eastAsia="en-US"/>
              </w:rPr>
              <w:t>(TS 25.141) (TS 36.141)</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pPr>
            <w:r w:rsidRPr="00FE44C9">
              <w:rPr>
                <w:lang w:eastAsia="en-US"/>
              </w:rPr>
              <w:t>(TS 25.141) (TS 36.141)</w:t>
            </w:r>
          </w:p>
        </w:tc>
        <w:tc>
          <w:tcPr>
            <w:tcW w:w="616" w:type="pct"/>
          </w:tcPr>
          <w:p w:rsidR="004D2A03" w:rsidRPr="00FE44C9" w:rsidRDefault="004D2A03" w:rsidP="004D2A03">
            <w:pPr>
              <w:pStyle w:val="TAL"/>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rsidR="004D2A03" w:rsidRPr="00FE44C9" w:rsidRDefault="004D2A03" w:rsidP="004D2A03">
            <w:pPr>
              <w:pStyle w:val="TAL"/>
              <w:rPr>
                <w:lang w:eastAsia="en-US"/>
              </w:rPr>
            </w:pPr>
            <w:r w:rsidRPr="00FE44C9">
              <w:rPr>
                <w:lang w:eastAsia="en-US"/>
              </w:rPr>
              <w:t>-</w:t>
            </w:r>
          </w:p>
        </w:tc>
        <w:tc>
          <w:tcPr>
            <w:tcW w:w="506" w:type="pct"/>
          </w:tcPr>
          <w:p w:rsidR="004D2A03" w:rsidRPr="00FE44C9" w:rsidRDefault="004D2A03" w:rsidP="004D2A03">
            <w:pPr>
              <w:pStyle w:val="TAL"/>
              <w:rPr>
                <w:lang w:eastAsia="en-US"/>
              </w:rPr>
            </w:pPr>
            <w:r w:rsidRPr="00FE44C9">
              <w:rPr>
                <w:lang w:eastAsia="en-US"/>
              </w:rPr>
              <w:t xml:space="preserve">- </w:t>
            </w:r>
          </w:p>
        </w:tc>
        <w:tc>
          <w:tcPr>
            <w:tcW w:w="519" w:type="pct"/>
          </w:tcPr>
          <w:p w:rsidR="004D2A03" w:rsidRPr="00FE44C9" w:rsidRDefault="004D2A03" w:rsidP="004D2A03">
            <w:pPr>
              <w:pStyle w:val="TAL"/>
              <w:rPr>
                <w:lang w:eastAsia="en-US"/>
              </w:rPr>
            </w:pPr>
            <w:r w:rsidRPr="00FE44C9">
              <w:rPr>
                <w:lang w:eastAsia="en-US"/>
              </w:rPr>
              <w:t>-</w:t>
            </w:r>
          </w:p>
        </w:tc>
        <w:tc>
          <w:tcPr>
            <w:tcW w:w="482" w:type="pct"/>
          </w:tcPr>
          <w:p w:rsidR="004D2A03" w:rsidRPr="00FE44C9" w:rsidRDefault="004D2A03" w:rsidP="004D2A03">
            <w:pPr>
              <w:pStyle w:val="TAL"/>
              <w:rPr>
                <w:lang w:eastAsia="en-US"/>
              </w:rPr>
            </w:pPr>
            <w:r w:rsidRPr="00FE44C9">
              <w:rPr>
                <w:lang w:eastAsia="en-US"/>
              </w:rPr>
              <w:t xml:space="preserve">- </w:t>
            </w:r>
          </w:p>
        </w:tc>
        <w:tc>
          <w:tcPr>
            <w:tcW w:w="482" w:type="pct"/>
          </w:tcPr>
          <w:p w:rsidR="004D2A03" w:rsidRPr="00FE44C9" w:rsidRDefault="004D2A03" w:rsidP="004D2A03">
            <w:pPr>
              <w:pStyle w:val="TAL"/>
              <w:rPr>
                <w:lang w:eastAsia="en-US"/>
              </w:rPr>
            </w:pPr>
            <w:r w:rsidRPr="00FE44C9">
              <w:rPr>
                <w:lang w:eastAsia="en-US"/>
              </w:rPr>
              <w:t>-</w:t>
            </w:r>
          </w:p>
        </w:tc>
        <w:tc>
          <w:tcPr>
            <w:tcW w:w="589" w:type="pct"/>
          </w:tcPr>
          <w:p w:rsidR="004D2A03" w:rsidRPr="00FE44C9" w:rsidRDefault="004D2A03" w:rsidP="004D2A03">
            <w:pPr>
              <w:pStyle w:val="TAL"/>
              <w:rPr>
                <w:lang w:eastAsia="en-US"/>
              </w:rPr>
            </w:pPr>
            <w:r w:rsidRPr="00FE44C9">
              <w:rPr>
                <w:rFonts w:cs="Arial"/>
              </w:rPr>
              <w:t>-</w:t>
            </w:r>
          </w:p>
        </w:tc>
        <w:tc>
          <w:tcPr>
            <w:tcW w:w="589" w:type="pct"/>
          </w:tcPr>
          <w:p w:rsidR="004D2A03" w:rsidRPr="00FE44C9" w:rsidRDefault="004D2A03" w:rsidP="004D2A03">
            <w:pPr>
              <w:pStyle w:val="TAL"/>
              <w:rPr>
                <w:lang w:eastAsia="en-US"/>
              </w:rPr>
            </w:pPr>
            <w:r w:rsidRPr="00FE44C9">
              <w:rPr>
                <w:lang w:eastAsia="en-US"/>
              </w:rPr>
              <w:t>-</w:t>
            </w:r>
          </w:p>
        </w:tc>
        <w:tc>
          <w:tcPr>
            <w:tcW w:w="616" w:type="pct"/>
          </w:tcPr>
          <w:p w:rsidR="004D2A03" w:rsidRPr="00FE44C9" w:rsidRDefault="004D2A03" w:rsidP="004D2A03">
            <w:pPr>
              <w:pStyle w:val="TAL"/>
              <w:rPr>
                <w:lang w:eastAsia="en-US"/>
              </w:rPr>
            </w:pPr>
            <w:r w:rsidRPr="00FE44C9">
              <w:rPr>
                <w:lang w:eastAsia="en-US"/>
              </w:rPr>
              <w:t>-</w:t>
            </w:r>
          </w:p>
        </w:tc>
      </w:tr>
      <w:tr w:rsidR="00DE3E0B" w:rsidRPr="00FE44C9" w:rsidTr="005D5A78">
        <w:trPr>
          <w:trHeight w:val="219"/>
          <w:jc w:val="center"/>
        </w:trPr>
        <w:tc>
          <w:tcPr>
            <w:tcW w:w="675" w:type="pct"/>
          </w:tcPr>
          <w:p w:rsidR="004D2A03" w:rsidRPr="00FE44C9" w:rsidRDefault="004D2A03" w:rsidP="004D2A03">
            <w:pPr>
              <w:pStyle w:val="TAL"/>
              <w:rPr>
                <w:rFonts w:cs="Arial"/>
                <w:lang w:eastAsia="en-US"/>
              </w:rPr>
            </w:pPr>
            <w:r w:rsidRPr="00FE44C9">
              <w:rPr>
                <w:rFonts w:cs="Arial"/>
                <w:lang w:eastAsia="en-US"/>
              </w:rPr>
              <w:t>E- UTRA</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4D2A03">
            <w:pPr>
              <w:pStyle w:val="TAL"/>
            </w:pPr>
            <w:r w:rsidRPr="00FE44C9">
              <w:t>TC11</w:t>
            </w:r>
          </w:p>
        </w:tc>
        <w:tc>
          <w:tcPr>
            <w:tcW w:w="589" w:type="pct"/>
          </w:tcPr>
          <w:p w:rsidR="004D2A03" w:rsidRPr="00FE44C9" w:rsidRDefault="004D2A03" w:rsidP="004D2A03">
            <w:pPr>
              <w:pStyle w:val="TAL"/>
              <w:rPr>
                <w:lang w:eastAsia="en-US"/>
              </w:rPr>
            </w:pPr>
            <w:r w:rsidRPr="00FE44C9">
              <w:t>TC11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t>TC13</w:t>
            </w:r>
          </w:p>
        </w:tc>
      </w:tr>
      <w:tr w:rsidR="00DE3E0B" w:rsidRPr="00FE44C9" w:rsidTr="005D5A78">
        <w:trPr>
          <w:trHeight w:val="137"/>
          <w:jc w:val="center"/>
        </w:trPr>
        <w:tc>
          <w:tcPr>
            <w:tcW w:w="675" w:type="pct"/>
            <w:vAlign w:val="center"/>
          </w:tcPr>
          <w:p w:rsidR="004D2A03" w:rsidRPr="00FE44C9" w:rsidRDefault="004D2A03" w:rsidP="004D2A03">
            <w:pPr>
              <w:pStyle w:val="TAL"/>
              <w:rPr>
                <w:rFonts w:cs="Arial"/>
                <w:lang w:eastAsia="en-US"/>
              </w:rPr>
            </w:pPr>
            <w:r w:rsidRPr="00FE44C9">
              <w:rPr>
                <w:rFonts w:cs="Arial"/>
                <w:lang w:eastAsia="en-US"/>
              </w:rPr>
              <w:t>UTRA FDD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pPr>
            <w:r w:rsidRPr="00FE44C9">
              <w:rPr>
                <w:rFonts w:cs="Arial"/>
              </w:rPr>
              <w:t>N/A</w:t>
            </w:r>
          </w:p>
        </w:tc>
        <w:tc>
          <w:tcPr>
            <w:tcW w:w="589" w:type="pct"/>
          </w:tcPr>
          <w:p w:rsidR="004D2A03" w:rsidRPr="00FE44C9" w:rsidRDefault="004D2A03" w:rsidP="004D2A03">
            <w:pPr>
              <w:pStyle w:val="TAL"/>
            </w:pPr>
            <w:r w:rsidRPr="00FE44C9">
              <w:t>TC12</w:t>
            </w:r>
          </w:p>
        </w:tc>
        <w:tc>
          <w:tcPr>
            <w:tcW w:w="616" w:type="pct"/>
          </w:tcPr>
          <w:p w:rsidR="004D2A03" w:rsidRPr="00FE44C9" w:rsidRDefault="004D2A03" w:rsidP="004D2A03">
            <w:pPr>
              <w:pStyle w:val="TAL"/>
            </w:pPr>
            <w:r w:rsidRPr="00FE44C9">
              <w:rPr>
                <w:lang w:eastAsia="en-US"/>
              </w:rPr>
              <w:t>N/A</w:t>
            </w:r>
          </w:p>
        </w:tc>
      </w:tr>
      <w:tr w:rsidR="00DE3E0B" w:rsidRPr="00FE44C9" w:rsidTr="005D5A78">
        <w:trPr>
          <w:trHeight w:val="197"/>
          <w:jc w:val="center"/>
        </w:trPr>
        <w:tc>
          <w:tcPr>
            <w:tcW w:w="675" w:type="pct"/>
            <w:vAlign w:val="center"/>
          </w:tcPr>
          <w:p w:rsidR="004D2A03" w:rsidRPr="00FE44C9" w:rsidRDefault="004D2A03" w:rsidP="004D2A03">
            <w:pPr>
              <w:pStyle w:val="TAL"/>
              <w:rPr>
                <w:rFonts w:cs="Arial"/>
                <w:lang w:eastAsia="en-US"/>
              </w:rPr>
            </w:pPr>
            <w:r w:rsidRPr="00FE44C9">
              <w:rPr>
                <w:rFonts w:cs="Arial"/>
                <w:lang w:eastAsia="en-US"/>
              </w:rPr>
              <w:t>UTRA TDD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N/A</w:t>
            </w:r>
          </w:p>
        </w:tc>
      </w:tr>
      <w:tr w:rsidR="00DE3E0B" w:rsidRPr="00FE44C9" w:rsidTr="005D5A78">
        <w:trPr>
          <w:trHeight w:val="197"/>
          <w:jc w:val="center"/>
        </w:trPr>
        <w:tc>
          <w:tcPr>
            <w:tcW w:w="675" w:type="pct"/>
            <w:vAlign w:val="center"/>
          </w:tcPr>
          <w:p w:rsidR="004D2A03" w:rsidRPr="00FE44C9" w:rsidRDefault="004D2A03" w:rsidP="004D2A03">
            <w:pPr>
              <w:pStyle w:val="TAL"/>
              <w:rPr>
                <w:rFonts w:cs="Arial"/>
                <w:lang w:eastAsia="en-US"/>
              </w:rPr>
            </w:pPr>
            <w:r w:rsidRPr="00FE44C9">
              <w:rPr>
                <w:rFonts w:cs="Arial"/>
                <w:lang w:eastAsia="en-US"/>
              </w:rPr>
              <w:t>NB-IoT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4D2A03">
            <w:pPr>
              <w:pStyle w:val="TAL"/>
              <w:rPr>
                <w:lang w:eastAsia="en-US"/>
              </w:rPr>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4D2A03">
            <w:pPr>
              <w:pStyle w:val="TAL"/>
              <w:rPr>
                <w:lang w:eastAsia="en-US"/>
              </w:rPr>
            </w:pPr>
            <w:r w:rsidRPr="00FE44C9">
              <w:t>TC12</w:t>
            </w:r>
          </w:p>
        </w:tc>
        <w:tc>
          <w:tcPr>
            <w:tcW w:w="616" w:type="pct"/>
          </w:tcPr>
          <w:p w:rsidR="004D2A03" w:rsidRPr="00FE44C9" w:rsidRDefault="004D2A03" w:rsidP="004D2A03">
            <w:pPr>
              <w:pStyle w:val="TAL"/>
              <w:rPr>
                <w:lang w:eastAsia="en-US"/>
              </w:rPr>
            </w:pPr>
            <w:r w:rsidRPr="00FE44C9">
              <w:t>TC13</w:t>
            </w:r>
          </w:p>
        </w:tc>
      </w:tr>
      <w:tr w:rsidR="00DE3E0B" w:rsidRPr="00FE44C9" w:rsidTr="005D5A78">
        <w:trPr>
          <w:trHeight w:val="197"/>
          <w:jc w:val="center"/>
        </w:trPr>
        <w:tc>
          <w:tcPr>
            <w:tcW w:w="675" w:type="pct"/>
            <w:vAlign w:val="center"/>
          </w:tcPr>
          <w:p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5D5A78">
            <w:pPr>
              <w:pStyle w:val="TAL"/>
            </w:pPr>
            <w:r w:rsidRPr="00FE44C9">
              <w:t>N/A</w:t>
            </w:r>
          </w:p>
        </w:tc>
        <w:tc>
          <w:tcPr>
            <w:tcW w:w="589" w:type="pct"/>
          </w:tcPr>
          <w:p w:rsidR="004D2A03" w:rsidRPr="00FE44C9" w:rsidRDefault="004D2A03" w:rsidP="004D2A03">
            <w:pPr>
              <w:pStyle w:val="TAL"/>
            </w:pPr>
            <w:r w:rsidRPr="00FE44C9">
              <w:rPr>
                <w:rFonts w:cs="Arial"/>
              </w:rPr>
              <w:t>N/A</w:t>
            </w:r>
          </w:p>
        </w:tc>
        <w:tc>
          <w:tcPr>
            <w:tcW w:w="589" w:type="pct"/>
          </w:tcPr>
          <w:p w:rsidR="004D2A03" w:rsidRPr="00FE44C9" w:rsidRDefault="004D2A03" w:rsidP="005D5A78">
            <w:pPr>
              <w:pStyle w:val="TAL"/>
            </w:pPr>
            <w:r w:rsidRPr="00FE44C9">
              <w:t>N/A</w:t>
            </w:r>
          </w:p>
        </w:tc>
        <w:tc>
          <w:tcPr>
            <w:tcW w:w="616" w:type="pct"/>
          </w:tcPr>
          <w:p w:rsidR="004D2A03" w:rsidRPr="00FE44C9" w:rsidRDefault="004D2A03" w:rsidP="005D5A78">
            <w:pPr>
              <w:pStyle w:val="TAL"/>
            </w:pPr>
            <w:r w:rsidRPr="00FE44C9">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rsidR="004D2A03" w:rsidRPr="00FE44C9" w:rsidRDefault="004D2A03" w:rsidP="004D2A03">
            <w:pPr>
              <w:pStyle w:val="TAL"/>
              <w:rPr>
                <w:sz w:val="16"/>
                <w:szCs w:val="16"/>
                <w:lang w:eastAsia="en-US"/>
              </w:rPr>
            </w:pP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p>
        </w:tc>
        <w:tc>
          <w:tcPr>
            <w:tcW w:w="589" w:type="pct"/>
          </w:tcPr>
          <w:p w:rsidR="004D2A03" w:rsidRPr="00FE44C9" w:rsidRDefault="004D2A03" w:rsidP="004D2A03">
            <w:pPr>
              <w:pStyle w:val="TAL"/>
              <w:rPr>
                <w:sz w:val="16"/>
                <w:szCs w:val="16"/>
                <w:lang w:eastAsia="en-US"/>
              </w:rPr>
            </w:pPr>
          </w:p>
        </w:tc>
        <w:tc>
          <w:tcPr>
            <w:tcW w:w="589" w:type="pct"/>
          </w:tcPr>
          <w:p w:rsidR="004D2A03" w:rsidRPr="00FE44C9" w:rsidRDefault="004D2A03" w:rsidP="004D2A03">
            <w:pPr>
              <w:pStyle w:val="TAL"/>
              <w:rPr>
                <w:sz w:val="16"/>
                <w:szCs w:val="16"/>
                <w:lang w:eastAsia="en-US"/>
              </w:rPr>
            </w:pPr>
          </w:p>
        </w:tc>
        <w:tc>
          <w:tcPr>
            <w:tcW w:w="616" w:type="pct"/>
          </w:tcPr>
          <w:p w:rsidR="004D2A03" w:rsidRPr="00FE44C9" w:rsidRDefault="004D2A03" w:rsidP="004D2A03">
            <w:pPr>
              <w:pStyle w:val="TAL"/>
              <w:rPr>
                <w:sz w:val="16"/>
                <w:szCs w:val="16"/>
                <w:lang w:eastAsia="en-US"/>
              </w:rPr>
            </w:pP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rsidR="004D2A03" w:rsidRPr="00FE44C9" w:rsidRDefault="004D2A03" w:rsidP="004D2A03">
            <w:pPr>
              <w:pStyle w:val="TAL"/>
              <w:rPr>
                <w:lang w:eastAsia="en-US"/>
              </w:rPr>
            </w:pPr>
            <w:r w:rsidRPr="00FE44C9">
              <w:rPr>
                <w:lang w:eastAsia="en-US"/>
              </w:rPr>
              <w:t>Same TC as used in 6.6</w:t>
            </w:r>
          </w:p>
        </w:tc>
        <w:tc>
          <w:tcPr>
            <w:tcW w:w="506" w:type="pct"/>
          </w:tcPr>
          <w:p w:rsidR="004D2A03" w:rsidRPr="00FE44C9" w:rsidRDefault="004D2A03" w:rsidP="004D2A03">
            <w:pPr>
              <w:pStyle w:val="TAL"/>
              <w:rPr>
                <w:lang w:eastAsia="en-US"/>
              </w:rPr>
            </w:pPr>
            <w:r w:rsidRPr="00FE44C9">
              <w:rPr>
                <w:lang w:eastAsia="en-US"/>
              </w:rPr>
              <w:t>Same TC as used in 6.6</w:t>
            </w:r>
          </w:p>
        </w:tc>
        <w:tc>
          <w:tcPr>
            <w:tcW w:w="519" w:type="pct"/>
          </w:tcPr>
          <w:p w:rsidR="004D2A03" w:rsidRPr="00FE44C9" w:rsidRDefault="004D2A03" w:rsidP="004D2A03">
            <w:pPr>
              <w:pStyle w:val="TAL"/>
              <w:rPr>
                <w:lang w:eastAsia="en-US"/>
              </w:rPr>
            </w:pPr>
            <w:r w:rsidRPr="00FE44C9">
              <w:rPr>
                <w:lang w:eastAsia="en-US"/>
              </w:rPr>
              <w:t>Same TC as used in 6.6</w:t>
            </w:r>
          </w:p>
        </w:tc>
        <w:tc>
          <w:tcPr>
            <w:tcW w:w="482" w:type="pct"/>
          </w:tcPr>
          <w:p w:rsidR="004D2A03" w:rsidRPr="00FE44C9" w:rsidRDefault="004D2A03" w:rsidP="004D2A03">
            <w:pPr>
              <w:pStyle w:val="TAL"/>
              <w:rPr>
                <w:lang w:eastAsia="en-US"/>
              </w:rPr>
            </w:pPr>
            <w:r w:rsidRPr="00FE44C9">
              <w:rPr>
                <w:lang w:eastAsia="en-US"/>
              </w:rPr>
              <w:t>Same TC as used in 6.6</w:t>
            </w:r>
          </w:p>
        </w:tc>
        <w:tc>
          <w:tcPr>
            <w:tcW w:w="482" w:type="pct"/>
          </w:tcPr>
          <w:p w:rsidR="004D2A03" w:rsidRPr="00FE44C9" w:rsidRDefault="004D2A03" w:rsidP="004D2A03">
            <w:pPr>
              <w:pStyle w:val="TAL"/>
            </w:pPr>
            <w:r w:rsidRPr="00FE44C9">
              <w:rPr>
                <w:lang w:eastAsia="en-US"/>
              </w:rPr>
              <w:t>Same TC as used in 6.6</w:t>
            </w:r>
          </w:p>
        </w:tc>
        <w:tc>
          <w:tcPr>
            <w:tcW w:w="589" w:type="pct"/>
          </w:tcPr>
          <w:p w:rsidR="004D2A03" w:rsidRPr="00FE44C9" w:rsidRDefault="004D2A03" w:rsidP="004D2A03">
            <w:pPr>
              <w:pStyle w:val="TAL"/>
              <w:rPr>
                <w:lang w:eastAsia="en-US"/>
              </w:rPr>
            </w:pPr>
            <w:r w:rsidRPr="00FE44C9">
              <w:rPr>
                <w:rFonts w:cs="Arial"/>
              </w:rPr>
              <w:t>Same TC as used in 6.6</w:t>
            </w:r>
          </w:p>
        </w:tc>
        <w:tc>
          <w:tcPr>
            <w:tcW w:w="589" w:type="pct"/>
          </w:tcPr>
          <w:p w:rsidR="004D2A03" w:rsidRPr="00FE44C9" w:rsidRDefault="004D2A03" w:rsidP="004D2A03">
            <w:pPr>
              <w:pStyle w:val="TAL"/>
            </w:pPr>
            <w:r w:rsidRPr="00FE44C9">
              <w:rPr>
                <w:lang w:eastAsia="en-US"/>
              </w:rPr>
              <w:t>Same TC as used in 6.6</w:t>
            </w:r>
          </w:p>
        </w:tc>
        <w:tc>
          <w:tcPr>
            <w:tcW w:w="616" w:type="pct"/>
          </w:tcPr>
          <w:p w:rsidR="004D2A03" w:rsidRPr="00FE44C9" w:rsidRDefault="004D2A03" w:rsidP="004D2A03">
            <w:pPr>
              <w:pStyle w:val="TAL"/>
            </w:pPr>
            <w:r w:rsidRPr="00FE44C9">
              <w:rPr>
                <w:lang w:eastAsia="en-US"/>
              </w:rPr>
              <w:t>Same TC as used in 6.6</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rsidR="004D2A03" w:rsidRPr="00FE44C9" w:rsidRDefault="004D2A03" w:rsidP="004D2A03">
            <w:pPr>
              <w:pStyle w:val="TAL"/>
              <w:rPr>
                <w:lang w:eastAsia="en-US"/>
              </w:rPr>
            </w:pPr>
            <w:r w:rsidRPr="00FE44C9">
              <w:rPr>
                <w:lang w:eastAsia="en-US"/>
              </w:rPr>
              <w:t>Same TC as used in 6.6</w:t>
            </w:r>
          </w:p>
        </w:tc>
        <w:tc>
          <w:tcPr>
            <w:tcW w:w="506" w:type="pct"/>
          </w:tcPr>
          <w:p w:rsidR="004D2A03" w:rsidRPr="00FE44C9" w:rsidRDefault="004D2A03" w:rsidP="004D2A03">
            <w:pPr>
              <w:pStyle w:val="TAL"/>
              <w:rPr>
                <w:lang w:eastAsia="en-US"/>
              </w:rPr>
            </w:pPr>
            <w:r w:rsidRPr="00FE44C9">
              <w:rPr>
                <w:lang w:eastAsia="en-US"/>
              </w:rPr>
              <w:t>Same TC as used in 6.6</w:t>
            </w:r>
          </w:p>
        </w:tc>
        <w:tc>
          <w:tcPr>
            <w:tcW w:w="519" w:type="pct"/>
          </w:tcPr>
          <w:p w:rsidR="004D2A03" w:rsidRPr="00FE44C9" w:rsidRDefault="004D2A03" w:rsidP="004D2A03">
            <w:pPr>
              <w:pStyle w:val="TAL"/>
              <w:rPr>
                <w:lang w:eastAsia="en-US"/>
              </w:rPr>
            </w:pPr>
            <w:r w:rsidRPr="00FE44C9">
              <w:rPr>
                <w:lang w:eastAsia="en-US"/>
              </w:rPr>
              <w:t>Same TC as used in 6.6</w:t>
            </w:r>
          </w:p>
        </w:tc>
        <w:tc>
          <w:tcPr>
            <w:tcW w:w="482" w:type="pct"/>
          </w:tcPr>
          <w:p w:rsidR="004D2A03" w:rsidRPr="00FE44C9" w:rsidRDefault="004D2A03" w:rsidP="004D2A03">
            <w:pPr>
              <w:pStyle w:val="TAL"/>
              <w:rPr>
                <w:lang w:eastAsia="en-US"/>
              </w:rPr>
            </w:pPr>
            <w:r w:rsidRPr="00FE44C9">
              <w:rPr>
                <w:lang w:eastAsia="en-US"/>
              </w:rPr>
              <w:t>Same TC as used in 6.6</w:t>
            </w:r>
          </w:p>
        </w:tc>
        <w:tc>
          <w:tcPr>
            <w:tcW w:w="482" w:type="pct"/>
          </w:tcPr>
          <w:p w:rsidR="004D2A03" w:rsidRPr="00FE44C9" w:rsidRDefault="004D2A03" w:rsidP="004D2A03">
            <w:pPr>
              <w:pStyle w:val="TAL"/>
            </w:pPr>
            <w:r w:rsidRPr="00FE44C9">
              <w:rPr>
                <w:lang w:eastAsia="en-US"/>
              </w:rPr>
              <w:t>Same TC as used in 6.6</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Same TC as used in 6.6</w:t>
            </w:r>
          </w:p>
        </w:tc>
        <w:tc>
          <w:tcPr>
            <w:tcW w:w="616" w:type="pct"/>
          </w:tcPr>
          <w:p w:rsidR="004D2A03" w:rsidRPr="00FE44C9" w:rsidRDefault="004D2A03" w:rsidP="004D2A03">
            <w:pPr>
              <w:pStyle w:val="TAL"/>
            </w:pPr>
            <w:r w:rsidRPr="00FE44C9">
              <w:rPr>
                <w:lang w:eastAsia="en-US"/>
              </w:rPr>
              <w:t>Same TC as used in 6.6</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Same TC as used in 6.6</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(TS 25.141)</w:t>
            </w:r>
          </w:p>
        </w:tc>
        <w:tc>
          <w:tcPr>
            <w:tcW w:w="519" w:type="pct"/>
          </w:tcPr>
          <w:p w:rsidR="004D2A03" w:rsidRPr="00FE44C9" w:rsidRDefault="004D2A03" w:rsidP="004D2A03">
            <w:pPr>
              <w:pStyle w:val="TAL"/>
              <w:rPr>
                <w:lang w:eastAsia="en-US"/>
              </w:rPr>
            </w:pPr>
            <w:r w:rsidRPr="00FE44C9">
              <w:rPr>
                <w:lang w:eastAsia="en-US"/>
              </w:rPr>
              <w:t>(TS 25.141)</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25.141)</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rsidR="004D2A03" w:rsidRPr="00FE44C9" w:rsidRDefault="004D2A03" w:rsidP="004D2A03">
            <w:pPr>
              <w:pStyle w:val="TAL"/>
              <w:rPr>
                <w:lang w:eastAsia="en-US"/>
              </w:rPr>
            </w:pPr>
            <w:r w:rsidRPr="00FE44C9">
              <w:rPr>
                <w:lang w:eastAsia="en-US"/>
              </w:rPr>
              <w:t>(TS 51.021)</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51.021)</w:t>
            </w:r>
          </w:p>
        </w:tc>
        <w:tc>
          <w:tcPr>
            <w:tcW w:w="616" w:type="pct"/>
          </w:tcPr>
          <w:p w:rsidR="004D2A03" w:rsidRPr="00FE44C9" w:rsidRDefault="004D2A03" w:rsidP="004D2A03">
            <w:pPr>
              <w:pStyle w:val="TAL"/>
            </w:pPr>
            <w:r w:rsidRPr="00FE44C9">
              <w:rPr>
                <w:lang w:eastAsia="en-US"/>
              </w:rPr>
              <w:t>(TS 51.021)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rsidR="004D2A03" w:rsidRPr="00FE44C9" w:rsidRDefault="004D2A03" w:rsidP="004D2A03">
            <w:pPr>
              <w:pStyle w:val="TAL"/>
              <w:rPr>
                <w:lang w:eastAsia="en-US"/>
              </w:rPr>
            </w:pPr>
            <w:r w:rsidRPr="00FE44C9">
              <w:rPr>
                <w:lang w:eastAsia="en-US"/>
              </w:rPr>
              <w:t>(TS 36.141)</w:t>
            </w:r>
          </w:p>
        </w:tc>
        <w:tc>
          <w:tcPr>
            <w:tcW w:w="506" w:type="pct"/>
          </w:tcPr>
          <w:p w:rsidR="004D2A03" w:rsidRPr="00FE44C9" w:rsidRDefault="004D2A03" w:rsidP="004D2A03">
            <w:pPr>
              <w:pStyle w:val="TAL"/>
              <w:rPr>
                <w:lang w:eastAsia="en-US"/>
              </w:rPr>
            </w:pPr>
            <w:r w:rsidRPr="00FE44C9">
              <w:rPr>
                <w:lang w:eastAsia="en-US"/>
              </w:rPr>
              <w:t>(TS 36.141)</w:t>
            </w:r>
          </w:p>
        </w:tc>
        <w:tc>
          <w:tcPr>
            <w:tcW w:w="519"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rPr>
                <w:lang w:eastAsia="en-US"/>
              </w:rPr>
            </w:pPr>
            <w:r w:rsidRPr="00FE44C9">
              <w:rPr>
                <w:lang w:eastAsia="en-US"/>
              </w:rPr>
              <w:t>(TS 36.141)</w:t>
            </w:r>
          </w:p>
        </w:tc>
        <w:tc>
          <w:tcPr>
            <w:tcW w:w="616" w:type="pct"/>
          </w:tcPr>
          <w:p w:rsidR="004D2A03" w:rsidRPr="00FE44C9" w:rsidRDefault="004D2A03" w:rsidP="004D2A03">
            <w:pPr>
              <w:pStyle w:val="TAL"/>
              <w:rPr>
                <w:lang w:eastAsia="en-US"/>
              </w:rPr>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(TS 36.141)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(TS 25.141)</w:t>
            </w:r>
          </w:p>
        </w:tc>
        <w:tc>
          <w:tcPr>
            <w:tcW w:w="519" w:type="pct"/>
          </w:tcPr>
          <w:p w:rsidR="004D2A03" w:rsidRPr="00FE44C9" w:rsidRDefault="004D2A03" w:rsidP="004D2A03">
            <w:pPr>
              <w:pStyle w:val="TAL"/>
              <w:rPr>
                <w:lang w:eastAsia="en-US"/>
              </w:rPr>
            </w:pPr>
            <w:r w:rsidRPr="00FE44C9">
              <w:rPr>
                <w:lang w:eastAsia="en-US"/>
              </w:rPr>
              <w:t>(TS 25.141)</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25.141)</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rsidR="004D2A03" w:rsidRPr="00FE44C9" w:rsidRDefault="004D2A03" w:rsidP="004D2A03">
            <w:pPr>
              <w:pStyle w:val="TAL"/>
              <w:rPr>
                <w:lang w:eastAsia="en-US"/>
              </w:rPr>
            </w:pPr>
            <w:r w:rsidRPr="00FE44C9">
              <w:rPr>
                <w:lang w:eastAsia="en-US"/>
              </w:rPr>
              <w:t>(TS 51.021)</w:t>
            </w:r>
          </w:p>
        </w:tc>
        <w:tc>
          <w:tcPr>
            <w:tcW w:w="506" w:type="pct"/>
          </w:tcPr>
          <w:p w:rsidR="004D2A03" w:rsidRPr="00FE44C9" w:rsidRDefault="004D2A03" w:rsidP="004D2A03">
            <w:pPr>
              <w:pStyle w:val="TAL"/>
              <w:rPr>
                <w:lang w:eastAsia="en-US"/>
              </w:rPr>
            </w:pPr>
            <w:r w:rsidRPr="00FE44C9">
              <w:rPr>
                <w:lang w:eastAsia="en-US"/>
              </w:rPr>
              <w:t>(TS 51.021)</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51.021)</w:t>
            </w:r>
          </w:p>
        </w:tc>
        <w:tc>
          <w:tcPr>
            <w:tcW w:w="616" w:type="pct"/>
          </w:tcPr>
          <w:p w:rsidR="004D2A03" w:rsidRPr="00FE44C9" w:rsidRDefault="004D2A03" w:rsidP="004D2A03">
            <w:pPr>
              <w:pStyle w:val="TAL"/>
            </w:pPr>
            <w:r w:rsidRPr="00FE44C9">
              <w:rPr>
                <w:lang w:eastAsia="en-US"/>
              </w:rPr>
              <w:t>(TS 51.021)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rsidR="004D2A03" w:rsidRPr="00FE44C9" w:rsidRDefault="004D2A03" w:rsidP="004D2A03">
            <w:pPr>
              <w:pStyle w:val="TAL"/>
              <w:rPr>
                <w:lang w:eastAsia="en-US"/>
              </w:rPr>
            </w:pPr>
            <w:r w:rsidRPr="00FE44C9">
              <w:rPr>
                <w:lang w:eastAsia="en-US"/>
              </w:rPr>
              <w:t>(TS 36.141)</w:t>
            </w:r>
          </w:p>
        </w:tc>
        <w:tc>
          <w:tcPr>
            <w:tcW w:w="506" w:type="pct"/>
          </w:tcPr>
          <w:p w:rsidR="004D2A03" w:rsidRPr="00FE44C9" w:rsidRDefault="004D2A03" w:rsidP="004D2A03">
            <w:pPr>
              <w:pStyle w:val="TAL"/>
              <w:rPr>
                <w:lang w:eastAsia="en-US"/>
              </w:rPr>
            </w:pPr>
            <w:r w:rsidRPr="00FE44C9">
              <w:rPr>
                <w:lang w:eastAsia="en-US"/>
              </w:rPr>
              <w:t>(TS 36.141)</w:t>
            </w:r>
          </w:p>
        </w:tc>
        <w:tc>
          <w:tcPr>
            <w:tcW w:w="519"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rPr>
                <w:lang w:eastAsia="en-US"/>
              </w:rPr>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rPr>
                <w:lang w:eastAsia="en-US"/>
              </w:rPr>
            </w:pPr>
            <w:r w:rsidRPr="00FE44C9">
              <w:rPr>
                <w:lang w:eastAsia="en-US"/>
              </w:rPr>
              <w:t>(TS 36.141)</w:t>
            </w:r>
          </w:p>
        </w:tc>
        <w:tc>
          <w:tcPr>
            <w:tcW w:w="616" w:type="pct"/>
          </w:tcPr>
          <w:p w:rsidR="004D2A03" w:rsidRPr="00FE44C9" w:rsidRDefault="004D2A03" w:rsidP="004D2A03">
            <w:pPr>
              <w:pStyle w:val="TAL"/>
              <w:rPr>
                <w:lang w:eastAsia="en-US"/>
              </w:rPr>
            </w:pPr>
            <w:r w:rsidRPr="00FE44C9">
              <w:rPr>
                <w:lang w:eastAsia="en-US"/>
              </w:rPr>
              <w:t>(TS 36.141)</w:t>
            </w:r>
          </w:p>
        </w:tc>
      </w:tr>
      <w:tr w:rsidR="00DE3E0B" w:rsidRPr="00FE44C9" w:rsidTr="005D5A78">
        <w:trPr>
          <w:trHeight w:val="563"/>
          <w:jc w:val="center"/>
        </w:trPr>
        <w:tc>
          <w:tcPr>
            <w:tcW w:w="675" w:type="pct"/>
          </w:tcPr>
          <w:p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rsidR="004D2A03" w:rsidRPr="00FE44C9" w:rsidRDefault="004D2A03" w:rsidP="004D2A03">
            <w:pPr>
              <w:pStyle w:val="TAL"/>
              <w:rPr>
                <w:lang w:eastAsia="en-US"/>
              </w:rPr>
            </w:pPr>
            <w:r w:rsidRPr="00FE44C9">
              <w:rPr>
                <w:lang w:eastAsia="en-US"/>
              </w:rPr>
              <w:t>-</w:t>
            </w:r>
          </w:p>
        </w:tc>
        <w:tc>
          <w:tcPr>
            <w:tcW w:w="506" w:type="pct"/>
          </w:tcPr>
          <w:p w:rsidR="004D2A03" w:rsidRPr="00FE44C9" w:rsidRDefault="004D2A03" w:rsidP="004D2A03">
            <w:pPr>
              <w:pStyle w:val="TAL"/>
              <w:rPr>
                <w:lang w:eastAsia="en-US"/>
              </w:rPr>
            </w:pPr>
            <w:r w:rsidRPr="00FE44C9">
              <w:rPr>
                <w:lang w:eastAsia="en-US"/>
              </w:rPr>
              <w:t>-</w:t>
            </w:r>
          </w:p>
        </w:tc>
        <w:tc>
          <w:tcPr>
            <w:tcW w:w="519" w:type="pct"/>
          </w:tcPr>
          <w:p w:rsidR="004D2A03" w:rsidRPr="00FE44C9" w:rsidRDefault="004D2A03" w:rsidP="004D2A03">
            <w:pPr>
              <w:pStyle w:val="TAL"/>
              <w:rPr>
                <w:lang w:eastAsia="en-US"/>
              </w:rPr>
            </w:pPr>
            <w:r w:rsidRPr="00FE44C9">
              <w:rPr>
                <w:lang w:eastAsia="en-US"/>
              </w:rPr>
              <w:t>-</w:t>
            </w:r>
          </w:p>
        </w:tc>
        <w:tc>
          <w:tcPr>
            <w:tcW w:w="482" w:type="pct"/>
          </w:tcPr>
          <w:p w:rsidR="004D2A03" w:rsidRPr="00FE44C9" w:rsidRDefault="004D2A03" w:rsidP="004D2A03">
            <w:pPr>
              <w:pStyle w:val="TAL"/>
              <w:rPr>
                <w:lang w:eastAsia="en-US"/>
              </w:rPr>
            </w:pPr>
            <w:r w:rsidRPr="00FE44C9">
              <w:rPr>
                <w:lang w:eastAsia="en-US"/>
              </w:rPr>
              <w:t xml:space="preserve">- </w:t>
            </w:r>
          </w:p>
        </w:tc>
        <w:tc>
          <w:tcPr>
            <w:tcW w:w="482" w:type="pct"/>
          </w:tcPr>
          <w:p w:rsidR="004D2A03" w:rsidRPr="00FE44C9" w:rsidRDefault="004D2A03" w:rsidP="004D2A03">
            <w:pPr>
              <w:pStyle w:val="TAL"/>
              <w:rPr>
                <w:lang w:eastAsia="en-US"/>
              </w:rPr>
            </w:pPr>
            <w:r w:rsidRPr="00FE44C9">
              <w:rPr>
                <w:lang w:eastAsia="en-US"/>
              </w:rPr>
              <w:t>-</w:t>
            </w:r>
          </w:p>
        </w:tc>
        <w:tc>
          <w:tcPr>
            <w:tcW w:w="589" w:type="pct"/>
          </w:tcPr>
          <w:p w:rsidR="004D2A03" w:rsidRPr="00FE44C9" w:rsidRDefault="004D2A03" w:rsidP="004D2A03">
            <w:pPr>
              <w:pStyle w:val="TAL"/>
              <w:rPr>
                <w:lang w:eastAsia="en-US"/>
              </w:rPr>
            </w:pPr>
            <w:r w:rsidRPr="00FE44C9">
              <w:rPr>
                <w:rFonts w:cs="Arial"/>
              </w:rPr>
              <w:t>-</w:t>
            </w:r>
          </w:p>
        </w:tc>
        <w:tc>
          <w:tcPr>
            <w:tcW w:w="589" w:type="pct"/>
          </w:tcPr>
          <w:p w:rsidR="004D2A03" w:rsidRPr="00FE44C9" w:rsidRDefault="004D2A03" w:rsidP="004D2A03">
            <w:pPr>
              <w:pStyle w:val="TAL"/>
              <w:rPr>
                <w:lang w:eastAsia="en-US"/>
              </w:rPr>
            </w:pPr>
            <w:r w:rsidRPr="00FE44C9">
              <w:rPr>
                <w:lang w:eastAsia="en-US"/>
              </w:rPr>
              <w:t>-</w:t>
            </w:r>
          </w:p>
        </w:tc>
        <w:tc>
          <w:tcPr>
            <w:tcW w:w="616" w:type="pct"/>
          </w:tcPr>
          <w:p w:rsidR="004D2A03" w:rsidRPr="00FE44C9" w:rsidRDefault="004D2A03" w:rsidP="004D2A03">
            <w:pPr>
              <w:pStyle w:val="TAL"/>
              <w:rPr>
                <w:lang w:eastAsia="en-US"/>
              </w:rPr>
            </w:pPr>
            <w:r w:rsidRPr="00FE44C9">
              <w:rPr>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5D5A78">
            <w:pPr>
              <w:pStyle w:val="TAL"/>
            </w:pPr>
            <w:r w:rsidRPr="00FE44C9">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rsidR="004D2A03" w:rsidRPr="00FE44C9" w:rsidRDefault="004D2A03" w:rsidP="004D2A03">
            <w:pPr>
              <w:pStyle w:val="TAL"/>
              <w:rPr>
                <w:lang w:eastAsia="en-US"/>
              </w:rPr>
            </w:pPr>
            <w:r w:rsidRPr="00FE44C9">
              <w:rPr>
                <w:lang w:eastAsia="en-US"/>
              </w:rPr>
              <w:t>(TS 51.021)</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51.021)</w:t>
            </w:r>
          </w:p>
        </w:tc>
        <w:tc>
          <w:tcPr>
            <w:tcW w:w="616" w:type="pct"/>
          </w:tcPr>
          <w:p w:rsidR="004D2A03" w:rsidRPr="00FE44C9" w:rsidRDefault="004D2A03" w:rsidP="004D2A03">
            <w:pPr>
              <w:pStyle w:val="TAL"/>
            </w:pPr>
            <w:r w:rsidRPr="00FE44C9">
              <w:rPr>
                <w:lang w:eastAsia="en-US"/>
              </w:rPr>
              <w:t>(TS 51.021)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rsidR="004D2A03" w:rsidRPr="00FE44C9" w:rsidRDefault="004D2A03" w:rsidP="004D2A03">
            <w:pPr>
              <w:pStyle w:val="TAL"/>
              <w:rPr>
                <w:lang w:eastAsia="en-US"/>
              </w:rPr>
            </w:pPr>
            <w:r w:rsidRPr="00FE44C9">
              <w:rPr>
                <w:lang w:eastAsia="en-US"/>
              </w:rPr>
              <w:t>(TS 51.021)</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51.021)</w:t>
            </w:r>
          </w:p>
        </w:tc>
        <w:tc>
          <w:tcPr>
            <w:tcW w:w="616" w:type="pct"/>
          </w:tcPr>
          <w:p w:rsidR="004D2A03" w:rsidRPr="00FE44C9" w:rsidRDefault="004D2A03" w:rsidP="004D2A03">
            <w:pPr>
              <w:pStyle w:val="TAL"/>
            </w:pPr>
            <w:r w:rsidRPr="00FE44C9">
              <w:rPr>
                <w:lang w:eastAsia="en-US"/>
              </w:rPr>
              <w:t>(TS 51.021)</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TC11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N/A</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tcPr>
          <w:p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rsidR="004D2A03" w:rsidRPr="00FE44C9" w:rsidRDefault="004D2A03" w:rsidP="004D2A03">
            <w:pPr>
              <w:pStyle w:val="TAL"/>
              <w:rPr>
                <w:lang w:eastAsia="en-US"/>
              </w:rPr>
            </w:pPr>
            <w:r w:rsidRPr="00FE44C9">
              <w:rPr>
                <w:lang w:eastAsia="en-US"/>
              </w:rPr>
              <w:t>TC9</w:t>
            </w:r>
          </w:p>
        </w:tc>
        <w:tc>
          <w:tcPr>
            <w:tcW w:w="506" w:type="pct"/>
          </w:tcPr>
          <w:p w:rsidR="004D2A03" w:rsidRPr="00FE44C9" w:rsidRDefault="004D2A03" w:rsidP="004D2A03">
            <w:pPr>
              <w:pStyle w:val="TAL"/>
              <w:rPr>
                <w:lang w:eastAsia="en-US"/>
              </w:rPr>
            </w:pPr>
            <w:r w:rsidRPr="00FE44C9">
              <w:rPr>
                <w:lang w:eastAsia="en-US"/>
              </w:rPr>
              <w:t>TC10</w:t>
            </w:r>
          </w:p>
        </w:tc>
        <w:tc>
          <w:tcPr>
            <w:tcW w:w="519" w:type="pct"/>
          </w:tcPr>
          <w:p w:rsidR="004D2A03" w:rsidRPr="00FE44C9" w:rsidRDefault="004D2A03" w:rsidP="004D2A03">
            <w:pPr>
              <w:pStyle w:val="TAL"/>
              <w:rPr>
                <w:lang w:eastAsia="en-US"/>
              </w:rPr>
            </w:pPr>
            <w:r w:rsidRPr="00FE44C9">
              <w:rPr>
                <w:lang w:eastAsia="en-US"/>
              </w:rPr>
              <w:t>TC10</w:t>
            </w:r>
          </w:p>
        </w:tc>
        <w:tc>
          <w:tcPr>
            <w:tcW w:w="482" w:type="pct"/>
          </w:tcPr>
          <w:p w:rsidR="004D2A03" w:rsidRPr="00FE44C9" w:rsidRDefault="004D2A03" w:rsidP="004D2A03">
            <w:pPr>
              <w:pStyle w:val="TAL"/>
              <w:rPr>
                <w:lang w:eastAsia="en-US"/>
              </w:rPr>
            </w:pPr>
            <w:r w:rsidRPr="00FE44C9">
              <w:rPr>
                <w:lang w:eastAsia="en-US"/>
              </w:rPr>
              <w:t>TC11</w:t>
            </w:r>
          </w:p>
        </w:tc>
        <w:tc>
          <w:tcPr>
            <w:tcW w:w="482" w:type="pct"/>
          </w:tcPr>
          <w:p w:rsidR="004D2A03" w:rsidRPr="00FE44C9" w:rsidRDefault="004D2A03" w:rsidP="005D5A78">
            <w:pPr>
              <w:pStyle w:val="TAL"/>
            </w:pPr>
            <w:r w:rsidRPr="00FE44C9">
              <w:t>TC11</w:t>
            </w:r>
          </w:p>
        </w:tc>
        <w:tc>
          <w:tcPr>
            <w:tcW w:w="589" w:type="pct"/>
          </w:tcPr>
          <w:p w:rsidR="004D2A03" w:rsidRPr="00FE44C9" w:rsidRDefault="004D2A03" w:rsidP="004D2A03">
            <w:pPr>
              <w:pStyle w:val="TAL"/>
            </w:pPr>
            <w:r w:rsidRPr="00FE44C9">
              <w:t>TC11</w:t>
            </w:r>
          </w:p>
        </w:tc>
        <w:tc>
          <w:tcPr>
            <w:tcW w:w="589" w:type="pct"/>
          </w:tcPr>
          <w:p w:rsidR="004D2A03" w:rsidRPr="00FE44C9" w:rsidRDefault="004D2A03" w:rsidP="005D5A78">
            <w:pPr>
              <w:pStyle w:val="TAL"/>
            </w:pPr>
            <w:r w:rsidRPr="00FE44C9">
              <w:t>TC12</w:t>
            </w:r>
          </w:p>
        </w:tc>
        <w:tc>
          <w:tcPr>
            <w:tcW w:w="616" w:type="pct"/>
          </w:tcPr>
          <w:p w:rsidR="004D2A03" w:rsidRPr="00FE44C9" w:rsidRDefault="004D2A03" w:rsidP="005D5A78">
            <w:pPr>
              <w:pStyle w:val="TAL"/>
            </w:pPr>
            <w:r w:rsidRPr="00FE44C9">
              <w:t>TC13</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rsidR="004D2A03" w:rsidRPr="00FE44C9" w:rsidRDefault="004D2A03" w:rsidP="004D2A03">
            <w:pPr>
              <w:pStyle w:val="TAL"/>
              <w:rPr>
                <w:lang w:eastAsia="en-US"/>
              </w:rPr>
            </w:pPr>
            <w:r w:rsidRPr="00FE44C9">
              <w:rPr>
                <w:lang w:eastAsia="en-US"/>
              </w:rPr>
              <w:t>(TS 51.021)</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pPr>
            <w:r w:rsidRPr="00FE44C9">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pPr>
            <w:r w:rsidRPr="00FE44C9">
              <w:rPr>
                <w:lang w:eastAsia="en-US"/>
              </w:rPr>
              <w:t>(TS 51.021)</w:t>
            </w:r>
          </w:p>
        </w:tc>
        <w:tc>
          <w:tcPr>
            <w:tcW w:w="616" w:type="pct"/>
          </w:tcPr>
          <w:p w:rsidR="004D2A03" w:rsidRPr="00FE44C9" w:rsidRDefault="004D2A03" w:rsidP="004D2A03">
            <w:pPr>
              <w:pStyle w:val="TAL"/>
            </w:pPr>
            <w:r w:rsidRPr="00FE44C9">
              <w:rPr>
                <w:lang w:eastAsia="en-US"/>
              </w:rPr>
              <w:t>(TS 51.021)</w:t>
            </w:r>
          </w:p>
        </w:tc>
      </w:tr>
      <w:tr w:rsidR="00DE3E0B" w:rsidRPr="00FE44C9" w:rsidTr="005D5A78">
        <w:trPr>
          <w:trHeight w:val="50"/>
          <w:jc w:val="center"/>
        </w:trPr>
        <w:tc>
          <w:tcPr>
            <w:tcW w:w="675" w:type="pct"/>
            <w:vAlign w:val="center"/>
          </w:tcPr>
          <w:p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rsidR="004D2A03" w:rsidRPr="00FE44C9" w:rsidRDefault="004D2A03" w:rsidP="004D2A03">
            <w:pPr>
              <w:pStyle w:val="TAL"/>
              <w:rPr>
                <w:sz w:val="16"/>
                <w:szCs w:val="16"/>
                <w:lang w:eastAsia="en-US"/>
              </w:rPr>
            </w:pPr>
            <w:r w:rsidRPr="00FE44C9">
              <w:rPr>
                <w:sz w:val="16"/>
                <w:szCs w:val="16"/>
                <w:lang w:eastAsia="en-US"/>
              </w:rPr>
              <w:t>-</w:t>
            </w:r>
          </w:p>
        </w:tc>
        <w:tc>
          <w:tcPr>
            <w:tcW w:w="506"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rsidR="004D2A03" w:rsidRPr="00FE44C9" w:rsidRDefault="004D2A03" w:rsidP="004D2A03">
            <w:pPr>
              <w:pStyle w:val="TAL"/>
              <w:rPr>
                <w:sz w:val="16"/>
                <w:szCs w:val="16"/>
                <w:lang w:eastAsia="en-US"/>
              </w:rPr>
            </w:pPr>
            <w:r w:rsidRPr="00FE44C9">
              <w:rPr>
                <w:sz w:val="16"/>
                <w:szCs w:val="16"/>
                <w:lang w:eastAsia="en-US"/>
              </w:rPr>
              <w:t>-</w:t>
            </w:r>
          </w:p>
        </w:tc>
        <w:tc>
          <w:tcPr>
            <w:tcW w:w="482" w:type="pct"/>
          </w:tcPr>
          <w:p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rsidR="004D2A03" w:rsidRPr="00FE44C9" w:rsidRDefault="004D2A03" w:rsidP="004D2A03">
            <w:pPr>
              <w:pStyle w:val="TAL"/>
              <w:rPr>
                <w:sz w:val="16"/>
                <w:szCs w:val="16"/>
                <w:lang w:eastAsia="en-US"/>
              </w:rPr>
            </w:pPr>
            <w:r w:rsidRPr="00FE44C9">
              <w:rPr>
                <w:sz w:val="16"/>
                <w:szCs w:val="16"/>
                <w:lang w:eastAsia="en-US"/>
              </w:rPr>
              <w:t>-</w:t>
            </w:r>
          </w:p>
        </w:tc>
        <w:tc>
          <w:tcPr>
            <w:tcW w:w="589" w:type="pct"/>
          </w:tcPr>
          <w:p w:rsidR="004D2A03" w:rsidRPr="00FE44C9" w:rsidRDefault="004D2A03" w:rsidP="004D2A03">
            <w:pPr>
              <w:pStyle w:val="TAL"/>
              <w:rPr>
                <w:sz w:val="16"/>
                <w:szCs w:val="16"/>
                <w:lang w:eastAsia="en-US"/>
              </w:rPr>
            </w:pPr>
            <w:r w:rsidRPr="00FE44C9">
              <w:rPr>
                <w:rFonts w:cs="Arial"/>
                <w:sz w:val="16"/>
                <w:szCs w:val="16"/>
              </w:rPr>
              <w:t>-</w:t>
            </w:r>
          </w:p>
        </w:tc>
        <w:tc>
          <w:tcPr>
            <w:tcW w:w="589" w:type="pct"/>
          </w:tcPr>
          <w:p w:rsidR="004D2A03" w:rsidRPr="00FE44C9" w:rsidRDefault="004D2A03" w:rsidP="004D2A03">
            <w:pPr>
              <w:pStyle w:val="TAL"/>
              <w:rPr>
                <w:sz w:val="16"/>
                <w:szCs w:val="16"/>
                <w:lang w:eastAsia="en-US"/>
              </w:rPr>
            </w:pPr>
            <w:r w:rsidRPr="00FE44C9">
              <w:rPr>
                <w:sz w:val="16"/>
                <w:szCs w:val="16"/>
                <w:lang w:eastAsia="en-US"/>
              </w:rPr>
              <w:t>-</w:t>
            </w:r>
          </w:p>
        </w:tc>
        <w:tc>
          <w:tcPr>
            <w:tcW w:w="616" w:type="pct"/>
          </w:tcPr>
          <w:p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(TS 36.141)</w:t>
            </w:r>
          </w:p>
        </w:tc>
        <w:tc>
          <w:tcPr>
            <w:tcW w:w="482" w:type="pct"/>
          </w:tcPr>
          <w:p w:rsidR="004D2A03" w:rsidRPr="00FE44C9" w:rsidRDefault="004D2A03" w:rsidP="004D2A03">
            <w:pPr>
              <w:pStyle w:val="TAL"/>
            </w:pPr>
            <w:r w:rsidRPr="00FE44C9">
              <w:rPr>
                <w:lang w:eastAsia="en-US"/>
              </w:rPr>
              <w:t>(TS 36.141)</w:t>
            </w:r>
          </w:p>
        </w:tc>
        <w:tc>
          <w:tcPr>
            <w:tcW w:w="589" w:type="pct"/>
          </w:tcPr>
          <w:p w:rsidR="004D2A03" w:rsidRPr="00FE44C9" w:rsidRDefault="004D2A03" w:rsidP="004D2A03">
            <w:pPr>
              <w:pStyle w:val="TAL"/>
              <w:rPr>
                <w:lang w:eastAsia="en-US"/>
              </w:rPr>
            </w:pPr>
            <w:r w:rsidRPr="00FE44C9">
              <w:rPr>
                <w:rFonts w:cs="Arial"/>
              </w:rPr>
              <w:t>(TS 36.141)</w:t>
            </w:r>
          </w:p>
        </w:tc>
        <w:tc>
          <w:tcPr>
            <w:tcW w:w="589" w:type="pct"/>
          </w:tcPr>
          <w:p w:rsidR="004D2A03" w:rsidRPr="00FE44C9" w:rsidRDefault="004D2A03" w:rsidP="004D2A03">
            <w:pPr>
              <w:pStyle w:val="TAL"/>
            </w:pPr>
            <w:r w:rsidRPr="00FE44C9">
              <w:rPr>
                <w:lang w:eastAsia="en-US"/>
              </w:rPr>
              <w:t>N/A</w:t>
            </w:r>
          </w:p>
        </w:tc>
        <w:tc>
          <w:tcPr>
            <w:tcW w:w="616" w:type="pct"/>
          </w:tcPr>
          <w:p w:rsidR="004D2A03" w:rsidRPr="00FE44C9" w:rsidRDefault="004D2A03" w:rsidP="004D2A03">
            <w:pPr>
              <w:pStyle w:val="TAL"/>
            </w:pPr>
            <w:r w:rsidRPr="00FE44C9">
              <w:rPr>
                <w:lang w:eastAsia="en-US"/>
              </w:rPr>
              <w:t>(TS 36.141)</w:t>
            </w:r>
          </w:p>
        </w:tc>
      </w:tr>
      <w:tr w:rsidR="005D5A78" w:rsidRPr="00FE44C9" w:rsidTr="005D5A78">
        <w:trPr>
          <w:jc w:val="center"/>
        </w:trPr>
        <w:tc>
          <w:tcPr>
            <w:tcW w:w="675" w:type="pct"/>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rsidR="004D2A03" w:rsidRPr="00FE44C9" w:rsidRDefault="004D2A03" w:rsidP="004D2A03">
            <w:pPr>
              <w:pStyle w:val="TAL"/>
              <w:rPr>
                <w:lang w:eastAsia="en-US"/>
              </w:rPr>
            </w:pPr>
            <w:r w:rsidRPr="00FE44C9">
              <w:rPr>
                <w:lang w:eastAsia="en-US"/>
              </w:rPr>
              <w:t>N/A</w:t>
            </w:r>
          </w:p>
        </w:tc>
        <w:tc>
          <w:tcPr>
            <w:tcW w:w="506" w:type="pct"/>
          </w:tcPr>
          <w:p w:rsidR="004D2A03" w:rsidRPr="00FE44C9" w:rsidRDefault="004D2A03" w:rsidP="004D2A03">
            <w:pPr>
              <w:pStyle w:val="TAL"/>
              <w:rPr>
                <w:lang w:eastAsia="en-US"/>
              </w:rPr>
            </w:pPr>
            <w:r w:rsidRPr="00FE44C9">
              <w:rPr>
                <w:lang w:eastAsia="en-US"/>
              </w:rPr>
              <w:t>N/A</w:t>
            </w:r>
          </w:p>
        </w:tc>
        <w:tc>
          <w:tcPr>
            <w:tcW w:w="519"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482" w:type="pct"/>
          </w:tcPr>
          <w:p w:rsidR="004D2A03" w:rsidRPr="00FE44C9" w:rsidRDefault="004D2A03" w:rsidP="004D2A03">
            <w:pPr>
              <w:pStyle w:val="TAL"/>
              <w:rPr>
                <w:lang w:eastAsia="en-US"/>
              </w:rPr>
            </w:pPr>
            <w:r w:rsidRPr="00FE44C9">
              <w:rPr>
                <w:lang w:eastAsia="en-US"/>
              </w:rPr>
              <w:t>N/A</w:t>
            </w:r>
          </w:p>
        </w:tc>
        <w:tc>
          <w:tcPr>
            <w:tcW w:w="589" w:type="pct"/>
          </w:tcPr>
          <w:p w:rsidR="004D2A03" w:rsidRPr="00FE44C9" w:rsidRDefault="004D2A03" w:rsidP="004D2A03">
            <w:pPr>
              <w:pStyle w:val="TAL"/>
              <w:rPr>
                <w:lang w:eastAsia="en-US"/>
              </w:rPr>
            </w:pPr>
            <w:r w:rsidRPr="00FE44C9">
              <w:rPr>
                <w:rFonts w:cs="Arial"/>
              </w:rPr>
              <w:t>N/A</w:t>
            </w:r>
          </w:p>
        </w:tc>
        <w:tc>
          <w:tcPr>
            <w:tcW w:w="589" w:type="pct"/>
          </w:tcPr>
          <w:p w:rsidR="004D2A03" w:rsidRPr="00FE44C9" w:rsidRDefault="004D2A03" w:rsidP="004D2A03">
            <w:pPr>
              <w:pStyle w:val="TAL"/>
              <w:rPr>
                <w:lang w:eastAsia="en-US"/>
              </w:rPr>
            </w:pPr>
            <w:r w:rsidRPr="00FE44C9">
              <w:rPr>
                <w:lang w:eastAsia="en-US"/>
              </w:rPr>
              <w:t>N/A</w:t>
            </w:r>
          </w:p>
        </w:tc>
        <w:tc>
          <w:tcPr>
            <w:tcW w:w="616" w:type="pct"/>
          </w:tcPr>
          <w:p w:rsidR="004D2A03" w:rsidRPr="00FE44C9" w:rsidRDefault="004D2A03" w:rsidP="004D2A03">
            <w:pPr>
              <w:pStyle w:val="TAL"/>
              <w:rPr>
                <w:lang w:eastAsia="en-US"/>
              </w:rPr>
            </w:pPr>
            <w:r w:rsidRPr="00FE44C9">
              <w:rPr>
                <w:lang w:eastAsia="en-US"/>
              </w:rPr>
              <w:t>N/A</w:t>
            </w:r>
          </w:p>
        </w:tc>
      </w:tr>
    </w:tbl>
    <w:p w:rsidR="002F6EF4" w:rsidRPr="00FE44C9" w:rsidRDefault="002F6EF4" w:rsidP="002F6EF4"/>
    <w:p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FE44C9" w:rsidTr="004D2A03">
        <w:trPr>
          <w:tblHeader/>
          <w:jc w:val="center"/>
        </w:trPr>
        <w:tc>
          <w:tcPr>
            <w:tcW w:w="2447" w:type="dxa"/>
          </w:tcPr>
          <w:p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rsidR="004D2A03" w:rsidRPr="00FE44C9" w:rsidRDefault="004D2A03" w:rsidP="004D2A03">
            <w:pPr>
              <w:pStyle w:val="TAH"/>
              <w:rPr>
                <w:lang w:val="sv-FI" w:eastAsia="en-US"/>
              </w:rPr>
            </w:pPr>
            <w:r w:rsidRPr="00FE44C9">
              <w:rPr>
                <w:lang w:val="sv-FI" w:eastAsia="en-US"/>
              </w:rPr>
              <w:t>UTRA + E-UTRA +</w:t>
            </w:r>
          </w:p>
          <w:p w:rsidR="004D2A03" w:rsidRPr="00FE44C9" w:rsidRDefault="004D2A03" w:rsidP="005D5A78">
            <w:pPr>
              <w:pStyle w:val="TAH"/>
              <w:rPr>
                <w:lang w:val="sv-FI"/>
              </w:rPr>
            </w:pPr>
            <w:r w:rsidRPr="00FE44C9">
              <w:rPr>
                <w:bCs/>
                <w:szCs w:val="18"/>
                <w:lang w:val="sv-FI" w:eastAsia="ja-JP"/>
              </w:rPr>
              <w:t>NB-IoT standalone</w:t>
            </w:r>
            <w:r w:rsidRPr="00FE44C9">
              <w:rPr>
                <w:bCs/>
                <w:szCs w:val="18"/>
                <w:lang w:val="sv-FI" w:eastAsia="zh-CN"/>
              </w:rPr>
              <w:t xml:space="preserve"> </w:t>
            </w:r>
            <w:r w:rsidRPr="00FE44C9">
              <w:rPr>
                <w:lang w:val="sv-FI" w:eastAsia="ja-JP"/>
              </w:rPr>
              <w:t>(CS 14)</w:t>
            </w:r>
          </w:p>
        </w:tc>
        <w:tc>
          <w:tcPr>
            <w:tcW w:w="1847" w:type="dxa"/>
            <w:gridSpan w:val="2"/>
          </w:tcPr>
          <w:p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rsidTr="005D5A78">
        <w:trPr>
          <w:tblHeader/>
          <w:jc w:val="center"/>
        </w:trPr>
        <w:tc>
          <w:tcPr>
            <w:tcW w:w="2447" w:type="dxa"/>
          </w:tcPr>
          <w:p w:rsidR="004D2A03" w:rsidRPr="00FE44C9" w:rsidRDefault="004D2A03" w:rsidP="004D2A03">
            <w:pPr>
              <w:pStyle w:val="TAH"/>
              <w:rPr>
                <w:lang w:eastAsia="en-US"/>
              </w:rPr>
            </w:pPr>
            <w:r w:rsidRPr="00FE44C9">
              <w:rPr>
                <w:lang w:eastAsia="ja-JP"/>
              </w:rPr>
              <w:t>BS test case</w:t>
            </w:r>
          </w:p>
        </w:tc>
        <w:tc>
          <w:tcPr>
            <w:tcW w:w="1665" w:type="dxa"/>
          </w:tcPr>
          <w:p w:rsidR="004D2A03" w:rsidRPr="00FE44C9" w:rsidRDefault="004D2A03" w:rsidP="004D2A03">
            <w:pPr>
              <w:pStyle w:val="TAH"/>
              <w:rPr>
                <w:lang w:eastAsia="en-US"/>
              </w:rPr>
            </w:pPr>
            <w:r w:rsidRPr="00FE44C9">
              <w:rPr>
                <w:lang w:eastAsia="ja-JP"/>
              </w:rPr>
              <w:t>BC1</w:t>
            </w:r>
          </w:p>
        </w:tc>
        <w:tc>
          <w:tcPr>
            <w:tcW w:w="1665" w:type="dxa"/>
          </w:tcPr>
          <w:p w:rsidR="004D2A03" w:rsidRPr="00FE44C9" w:rsidRDefault="004D2A03" w:rsidP="004D2A03">
            <w:pPr>
              <w:pStyle w:val="TAH"/>
              <w:rPr>
                <w:lang w:eastAsia="en-US"/>
              </w:rPr>
            </w:pPr>
            <w:r w:rsidRPr="00FE44C9">
              <w:rPr>
                <w:lang w:eastAsia="en-US"/>
              </w:rPr>
              <w:t>BC2</w:t>
            </w:r>
          </w:p>
        </w:tc>
        <w:tc>
          <w:tcPr>
            <w:tcW w:w="1847" w:type="dxa"/>
          </w:tcPr>
          <w:p w:rsidR="004D2A03" w:rsidRPr="00FE44C9" w:rsidRDefault="004D2A03" w:rsidP="004D2A03">
            <w:pPr>
              <w:pStyle w:val="TAH"/>
              <w:rPr>
                <w:lang w:eastAsia="ja-JP"/>
              </w:rPr>
            </w:pPr>
            <w:r w:rsidRPr="00FE44C9">
              <w:rPr>
                <w:lang w:eastAsia="ja-JP"/>
              </w:rPr>
              <w:t>BC3</w:t>
            </w:r>
          </w:p>
        </w:tc>
        <w:tc>
          <w:tcPr>
            <w:tcW w:w="1847" w:type="dxa"/>
            <w:gridSpan w:val="2"/>
          </w:tcPr>
          <w:p w:rsidR="004D2A03" w:rsidRPr="00FE44C9" w:rsidRDefault="004D2A03" w:rsidP="004D2A03">
            <w:pPr>
              <w:pStyle w:val="TAH"/>
              <w:rPr>
                <w:lang w:eastAsia="ja-JP"/>
              </w:rPr>
            </w:pPr>
            <w:r w:rsidRPr="00FE44C9">
              <w:rPr>
                <w:lang w:eastAsia="ja-JP"/>
              </w:rPr>
              <w:t>BC2</w:t>
            </w:r>
          </w:p>
        </w:tc>
      </w:tr>
      <w:tr w:rsidR="00DE3E0B" w:rsidRPr="00FE44C9" w:rsidTr="005D5A78">
        <w:trPr>
          <w:gridAfter w:val="1"/>
          <w:wAfter w:w="8" w:type="dxa"/>
          <w:jc w:val="center"/>
        </w:trPr>
        <w:tc>
          <w:tcPr>
            <w:tcW w:w="2447" w:type="dxa"/>
          </w:tcPr>
          <w:p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rsidR="004D2A03" w:rsidRPr="00FE44C9" w:rsidRDefault="004D2A03" w:rsidP="007459C5">
            <w:pPr>
              <w:pStyle w:val="TAL"/>
              <w:rPr>
                <w:lang w:eastAsia="en-US"/>
              </w:rPr>
            </w:pPr>
            <w:r w:rsidRPr="00FE44C9">
              <w:rPr>
                <w:lang w:eastAsia="en-US"/>
              </w:rPr>
              <w:t xml:space="preserve">- </w:t>
            </w:r>
          </w:p>
        </w:tc>
        <w:tc>
          <w:tcPr>
            <w:tcW w:w="1665" w:type="dxa"/>
          </w:tcPr>
          <w:p w:rsidR="004D2A03" w:rsidRPr="00FE44C9" w:rsidRDefault="004D2A03" w:rsidP="002E7A10">
            <w:pPr>
              <w:pStyle w:val="TAL"/>
              <w:rPr>
                <w:lang w:eastAsia="en-US"/>
              </w:rPr>
            </w:pPr>
            <w:r w:rsidRPr="00FE44C9">
              <w:rPr>
                <w:lang w:eastAsia="en-US"/>
              </w:rPr>
              <w:t>-</w:t>
            </w:r>
          </w:p>
        </w:tc>
        <w:tc>
          <w:tcPr>
            <w:tcW w:w="1847" w:type="dxa"/>
          </w:tcPr>
          <w:p w:rsidR="004D2A03" w:rsidRPr="00FE44C9" w:rsidRDefault="004D2A03">
            <w:pPr>
              <w:pStyle w:val="TAL"/>
              <w:rPr>
                <w:lang w:eastAsia="en-US"/>
              </w:rPr>
            </w:pPr>
            <w:r w:rsidRPr="00FE44C9">
              <w:t>-</w:t>
            </w:r>
          </w:p>
        </w:tc>
        <w:tc>
          <w:tcPr>
            <w:tcW w:w="1839" w:type="dxa"/>
          </w:tcPr>
          <w:p w:rsidR="004D2A03" w:rsidRPr="00FE44C9" w:rsidRDefault="004D2A03">
            <w:pPr>
              <w:pStyle w:val="TAL"/>
              <w:rPr>
                <w:lang w:eastAsia="en-US"/>
              </w:rPr>
            </w:pPr>
            <w:r w:rsidRPr="00FE44C9">
              <w:rPr>
                <w:lang w:eastAsia="en-US"/>
              </w:rPr>
              <w:t>-</w:t>
            </w:r>
          </w:p>
        </w:tc>
      </w:tr>
      <w:tr w:rsidR="00DE3E0B" w:rsidRPr="00FE44C9" w:rsidTr="005D5A78">
        <w:trPr>
          <w:gridAfter w:val="1"/>
          <w:wAfter w:w="8" w:type="dxa"/>
          <w:jc w:val="center"/>
        </w:trPr>
        <w:tc>
          <w:tcPr>
            <w:tcW w:w="2447" w:type="dxa"/>
          </w:tcPr>
          <w:p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 TC12*</w:t>
            </w:r>
          </w:p>
        </w:tc>
      </w:tr>
      <w:tr w:rsidR="00DE3E0B" w:rsidRPr="00FE44C9" w:rsidTr="005D5A78">
        <w:trPr>
          <w:gridAfter w:val="1"/>
          <w:wAfter w:w="8" w:type="dxa"/>
          <w:trHeight w:val="892"/>
          <w:jc w:val="center"/>
        </w:trPr>
        <w:tc>
          <w:tcPr>
            <w:tcW w:w="2447" w:type="dxa"/>
          </w:tcPr>
          <w:p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rsidR="004D2A03" w:rsidRPr="00FE44C9" w:rsidRDefault="004D2A03" w:rsidP="007459C5">
            <w:pPr>
              <w:pStyle w:val="TAL"/>
              <w:rPr>
                <w:lang w:eastAsia="en-US"/>
              </w:rPr>
            </w:pPr>
            <w:r w:rsidRPr="00FE44C9">
              <w:rPr>
                <w:lang w:eastAsia="en-US"/>
              </w:rPr>
              <w:t>(TS 25.141)</w:t>
            </w:r>
          </w:p>
        </w:tc>
        <w:tc>
          <w:tcPr>
            <w:tcW w:w="1665" w:type="dxa"/>
          </w:tcPr>
          <w:p w:rsidR="004D2A03" w:rsidRPr="00FE44C9" w:rsidRDefault="004D2A03" w:rsidP="002E7A10">
            <w:pPr>
              <w:pStyle w:val="TAL"/>
              <w:rPr>
                <w:lang w:eastAsia="en-US"/>
              </w:rPr>
            </w:pPr>
            <w:r w:rsidRPr="00FE44C9">
              <w:rPr>
                <w:lang w:eastAsia="en-US"/>
              </w:rPr>
              <w:t>(TS 25.141)</w:t>
            </w:r>
          </w:p>
        </w:tc>
        <w:tc>
          <w:tcPr>
            <w:tcW w:w="1847" w:type="dxa"/>
          </w:tcPr>
          <w:p w:rsidR="004D2A03" w:rsidRPr="00FE44C9" w:rsidRDefault="004D2A03">
            <w:pPr>
              <w:pStyle w:val="TAL"/>
              <w:rPr>
                <w:lang w:eastAsia="en-US"/>
              </w:rPr>
            </w:pPr>
            <w:r w:rsidRPr="00FE44C9">
              <w:t>(TS 25.141)</w:t>
            </w:r>
          </w:p>
        </w:tc>
        <w:tc>
          <w:tcPr>
            <w:tcW w:w="1839" w:type="dxa"/>
          </w:tcPr>
          <w:p w:rsidR="004D2A03" w:rsidRPr="00FE44C9" w:rsidRDefault="004D2A03">
            <w:pPr>
              <w:pStyle w:val="TAL"/>
              <w:rPr>
                <w:lang w:eastAsia="en-US"/>
              </w:rPr>
            </w:pPr>
            <w:r w:rsidRPr="00FE44C9">
              <w:rPr>
                <w:lang w:eastAsia="en-US"/>
              </w:rPr>
              <w:t>(TS 25.141)*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rsidR="004D2A03" w:rsidRPr="00FE44C9" w:rsidRDefault="004D2A03" w:rsidP="007459C5">
            <w:pPr>
              <w:pStyle w:val="TAL"/>
              <w:rPr>
                <w:lang w:eastAsia="en-US"/>
              </w:rPr>
            </w:pPr>
            <w:r w:rsidRPr="00FE44C9">
              <w:rPr>
                <w:lang w:eastAsia="en-US"/>
              </w:rPr>
              <w:t>(TS 25.141)</w:t>
            </w:r>
          </w:p>
        </w:tc>
        <w:tc>
          <w:tcPr>
            <w:tcW w:w="1665" w:type="dxa"/>
          </w:tcPr>
          <w:p w:rsidR="004D2A03" w:rsidRPr="00FE44C9" w:rsidRDefault="004D2A03" w:rsidP="002E7A10">
            <w:pPr>
              <w:pStyle w:val="TAL"/>
              <w:rPr>
                <w:lang w:eastAsia="en-US"/>
              </w:rPr>
            </w:pPr>
            <w:r w:rsidRPr="00FE44C9">
              <w:rPr>
                <w:lang w:eastAsia="en-US"/>
              </w:rPr>
              <w:t>(TS 25.141)</w:t>
            </w:r>
          </w:p>
        </w:tc>
        <w:tc>
          <w:tcPr>
            <w:tcW w:w="1847" w:type="dxa"/>
          </w:tcPr>
          <w:p w:rsidR="004D2A03" w:rsidRPr="00FE44C9" w:rsidRDefault="004D2A03">
            <w:pPr>
              <w:pStyle w:val="TAL"/>
              <w:rPr>
                <w:lang w:eastAsia="en-US"/>
              </w:rPr>
            </w:pPr>
            <w:r w:rsidRPr="00FE44C9">
              <w:t>(TS 25.141)</w:t>
            </w:r>
          </w:p>
        </w:tc>
        <w:tc>
          <w:tcPr>
            <w:tcW w:w="1839" w:type="dxa"/>
          </w:tcPr>
          <w:p w:rsidR="004D2A03" w:rsidRPr="00FE44C9" w:rsidRDefault="004D2A03">
            <w:pPr>
              <w:pStyle w:val="TAL"/>
              <w:rPr>
                <w:lang w:eastAsia="en-US"/>
              </w:rPr>
            </w:pPr>
            <w:r w:rsidRPr="00FE44C9">
              <w:rPr>
                <w:lang w:eastAsia="en-US"/>
              </w:rPr>
              <w:t>(TS 25.141)*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rsidR="004D2A03" w:rsidRPr="00FE44C9" w:rsidRDefault="004D2A03" w:rsidP="007459C5">
            <w:pPr>
              <w:pStyle w:val="TAL"/>
              <w:rPr>
                <w:lang w:eastAsia="en-US"/>
              </w:rPr>
            </w:pPr>
            <w:r w:rsidRPr="00FE44C9">
              <w:rPr>
                <w:lang w:eastAsia="en-US"/>
              </w:rPr>
              <w:t xml:space="preserve">- </w:t>
            </w:r>
          </w:p>
        </w:tc>
        <w:tc>
          <w:tcPr>
            <w:tcW w:w="1665" w:type="dxa"/>
          </w:tcPr>
          <w:p w:rsidR="004D2A03" w:rsidRPr="00FE44C9" w:rsidRDefault="004D2A03" w:rsidP="002E7A10">
            <w:pPr>
              <w:pStyle w:val="TAL"/>
              <w:rPr>
                <w:lang w:eastAsia="en-US"/>
              </w:rPr>
            </w:pPr>
            <w:r w:rsidRPr="00FE44C9">
              <w:rPr>
                <w:lang w:eastAsia="en-US"/>
              </w:rPr>
              <w:t>-</w:t>
            </w:r>
          </w:p>
        </w:tc>
        <w:tc>
          <w:tcPr>
            <w:tcW w:w="1847" w:type="dxa"/>
          </w:tcPr>
          <w:p w:rsidR="004D2A03" w:rsidRPr="00FE44C9" w:rsidRDefault="004D2A03">
            <w:pPr>
              <w:pStyle w:val="TAL"/>
              <w:rPr>
                <w:lang w:eastAsia="en-US"/>
              </w:rPr>
            </w:pPr>
            <w:r w:rsidRPr="00FE44C9">
              <w:t>-</w:t>
            </w:r>
          </w:p>
        </w:tc>
        <w:tc>
          <w:tcPr>
            <w:tcW w:w="1839" w:type="dxa"/>
          </w:tcPr>
          <w:p w:rsidR="004D2A03" w:rsidRPr="00FE44C9" w:rsidRDefault="004D2A03">
            <w:pPr>
              <w:pStyle w:val="TAL"/>
              <w:rPr>
                <w:lang w:eastAsia="en-US"/>
              </w:rPr>
            </w:pPr>
            <w:r w:rsidRPr="00FE44C9">
              <w:rPr>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rsidR="004D2A03" w:rsidRPr="00FE44C9" w:rsidRDefault="004D2A03" w:rsidP="007459C5">
            <w:pPr>
              <w:pStyle w:val="TAL"/>
              <w:rPr>
                <w:lang w:eastAsia="en-US"/>
              </w:rPr>
            </w:pPr>
            <w:r w:rsidRPr="00FE44C9">
              <w:rPr>
                <w:lang w:eastAsia="en-US"/>
              </w:rPr>
              <w:t>(TS 25.141)</w:t>
            </w:r>
          </w:p>
        </w:tc>
        <w:tc>
          <w:tcPr>
            <w:tcW w:w="1665" w:type="dxa"/>
          </w:tcPr>
          <w:p w:rsidR="004D2A03" w:rsidRPr="00FE44C9" w:rsidRDefault="004D2A03" w:rsidP="002E7A10">
            <w:pPr>
              <w:pStyle w:val="TAL"/>
              <w:rPr>
                <w:lang w:eastAsia="en-US"/>
              </w:rPr>
            </w:pPr>
            <w:r w:rsidRPr="00FE44C9">
              <w:rPr>
                <w:lang w:eastAsia="en-US"/>
              </w:rPr>
              <w:t>(TS 25.141)</w:t>
            </w:r>
          </w:p>
        </w:tc>
        <w:tc>
          <w:tcPr>
            <w:tcW w:w="1847" w:type="dxa"/>
          </w:tcPr>
          <w:p w:rsidR="004D2A03" w:rsidRPr="00FE44C9" w:rsidRDefault="004D2A03">
            <w:pPr>
              <w:pStyle w:val="TAL"/>
              <w:rPr>
                <w:lang w:eastAsia="en-US"/>
              </w:rPr>
            </w:pPr>
            <w:r w:rsidRPr="00FE44C9">
              <w:t>(TS 25.141)</w:t>
            </w:r>
          </w:p>
        </w:tc>
        <w:tc>
          <w:tcPr>
            <w:tcW w:w="1839" w:type="dxa"/>
          </w:tcPr>
          <w:p w:rsidR="004D2A03" w:rsidRPr="00FE44C9" w:rsidRDefault="004D2A03">
            <w:pPr>
              <w:pStyle w:val="TAL"/>
              <w:rPr>
                <w:lang w:eastAsia="en-US"/>
              </w:rPr>
            </w:pPr>
            <w:r w:rsidRPr="00FE44C9">
              <w:rPr>
                <w:lang w:eastAsia="en-US"/>
              </w:rPr>
              <w:t>(TS 25.141)*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GSM/EDGE</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NB-IoT</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rsidR="004D2A03" w:rsidRPr="00FE44C9" w:rsidRDefault="004D2A03" w:rsidP="007459C5">
            <w:pPr>
              <w:pStyle w:val="TAL"/>
              <w:rPr>
                <w:lang w:eastAsia="en-US"/>
              </w:rPr>
            </w:pPr>
            <w:r w:rsidRPr="00FE44C9">
              <w:rPr>
                <w:lang w:eastAsia="en-US"/>
              </w:rPr>
              <w:t xml:space="preserve">- </w:t>
            </w:r>
          </w:p>
        </w:tc>
        <w:tc>
          <w:tcPr>
            <w:tcW w:w="1665" w:type="dxa"/>
          </w:tcPr>
          <w:p w:rsidR="004D2A03" w:rsidRPr="00FE44C9" w:rsidRDefault="004D2A03" w:rsidP="002E7A10">
            <w:pPr>
              <w:pStyle w:val="TAL"/>
              <w:rPr>
                <w:lang w:eastAsia="en-US"/>
              </w:rPr>
            </w:pPr>
            <w:r w:rsidRPr="00FE44C9">
              <w:rPr>
                <w:lang w:eastAsia="en-US"/>
              </w:rPr>
              <w:t>-</w:t>
            </w:r>
          </w:p>
        </w:tc>
        <w:tc>
          <w:tcPr>
            <w:tcW w:w="1847" w:type="dxa"/>
          </w:tcPr>
          <w:p w:rsidR="004D2A03" w:rsidRPr="00FE44C9" w:rsidRDefault="004D2A03">
            <w:pPr>
              <w:pStyle w:val="TAL"/>
              <w:rPr>
                <w:lang w:eastAsia="en-US"/>
              </w:rPr>
            </w:pPr>
            <w:r w:rsidRPr="00FE44C9">
              <w:t>-</w:t>
            </w:r>
          </w:p>
        </w:tc>
        <w:tc>
          <w:tcPr>
            <w:tcW w:w="1839" w:type="dxa"/>
          </w:tcPr>
          <w:p w:rsidR="004D2A03" w:rsidRPr="00FE44C9" w:rsidRDefault="004D2A03">
            <w:pPr>
              <w:pStyle w:val="TAL"/>
              <w:rPr>
                <w:lang w:eastAsia="en-US"/>
              </w:rPr>
            </w:pPr>
            <w:r w:rsidRPr="00FE44C9">
              <w:rPr>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TC12*</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trHeight w:val="476"/>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rsidR="004D2A03" w:rsidRPr="00FE44C9" w:rsidRDefault="004D2A03" w:rsidP="007459C5">
            <w:pPr>
              <w:pStyle w:val="TAL"/>
              <w:rPr>
                <w:lang w:eastAsia="en-US"/>
              </w:rPr>
            </w:pPr>
            <w:r w:rsidRPr="00FE44C9">
              <w:rPr>
                <w:lang w:eastAsia="en-US"/>
              </w:rPr>
              <w:t xml:space="preserve">Same TC as used in 6.5.1 </w:t>
            </w:r>
          </w:p>
        </w:tc>
        <w:tc>
          <w:tcPr>
            <w:tcW w:w="1665" w:type="dxa"/>
          </w:tcPr>
          <w:p w:rsidR="004D2A03" w:rsidRPr="00FE44C9" w:rsidRDefault="004D2A03" w:rsidP="002E7A10">
            <w:pPr>
              <w:pStyle w:val="TAL"/>
              <w:rPr>
                <w:lang w:eastAsia="en-US"/>
              </w:rPr>
            </w:pPr>
            <w:r w:rsidRPr="00FE44C9">
              <w:rPr>
                <w:lang w:eastAsia="en-US"/>
              </w:rPr>
              <w:t>Same TC as used in 6.5.1</w:t>
            </w:r>
          </w:p>
        </w:tc>
        <w:tc>
          <w:tcPr>
            <w:tcW w:w="1847" w:type="dxa"/>
          </w:tcPr>
          <w:p w:rsidR="004D2A03" w:rsidRPr="00FE44C9" w:rsidRDefault="004D2A03">
            <w:pPr>
              <w:pStyle w:val="TAL"/>
              <w:rPr>
                <w:lang w:eastAsia="en-US"/>
              </w:rPr>
            </w:pPr>
            <w:r w:rsidRPr="00FE44C9">
              <w:t>Same TC as used in 6.5.1</w:t>
            </w:r>
          </w:p>
        </w:tc>
        <w:tc>
          <w:tcPr>
            <w:tcW w:w="1839" w:type="dxa"/>
          </w:tcPr>
          <w:p w:rsidR="004D2A03" w:rsidRPr="00FE44C9" w:rsidRDefault="004D2A03">
            <w:pPr>
              <w:pStyle w:val="TAL"/>
              <w:rPr>
                <w:lang w:eastAsia="en-US"/>
              </w:rPr>
            </w:pPr>
            <w:r w:rsidRPr="00FE44C9">
              <w:rPr>
                <w:lang w:eastAsia="en-US"/>
              </w:rPr>
              <w:t>Same TC as used in 6.5.1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rsidR="004D2A03" w:rsidRPr="00FE44C9" w:rsidRDefault="004D2A03" w:rsidP="007459C5">
            <w:pPr>
              <w:pStyle w:val="TAL"/>
              <w:rPr>
                <w:lang w:eastAsia="en-US"/>
              </w:rPr>
            </w:pPr>
            <w:r w:rsidRPr="00FE44C9">
              <w:rPr>
                <w:lang w:eastAsia="en-US"/>
              </w:rPr>
              <w:t>Same TC as used in 6.5.1</w:t>
            </w:r>
          </w:p>
        </w:tc>
        <w:tc>
          <w:tcPr>
            <w:tcW w:w="1665" w:type="dxa"/>
          </w:tcPr>
          <w:p w:rsidR="004D2A03" w:rsidRPr="00FE44C9" w:rsidRDefault="004D2A03" w:rsidP="002E7A10">
            <w:pPr>
              <w:pStyle w:val="TAL"/>
              <w:rPr>
                <w:lang w:eastAsia="en-US"/>
              </w:rPr>
            </w:pPr>
            <w:r w:rsidRPr="00FE44C9">
              <w:rPr>
                <w:lang w:eastAsia="en-US"/>
              </w:rPr>
              <w:t>Same TC as used in 6.5.1</w:t>
            </w:r>
          </w:p>
        </w:tc>
        <w:tc>
          <w:tcPr>
            <w:tcW w:w="1847" w:type="dxa"/>
          </w:tcPr>
          <w:p w:rsidR="004D2A03" w:rsidRPr="00FE44C9" w:rsidRDefault="004D2A03">
            <w:pPr>
              <w:pStyle w:val="TAL"/>
              <w:rPr>
                <w:lang w:eastAsia="en-US"/>
              </w:rPr>
            </w:pPr>
            <w:r w:rsidRPr="00FE44C9">
              <w:t>Same TC as used in 6.5.1</w:t>
            </w:r>
          </w:p>
        </w:tc>
        <w:tc>
          <w:tcPr>
            <w:tcW w:w="1839" w:type="dxa"/>
          </w:tcPr>
          <w:p w:rsidR="004D2A03" w:rsidRPr="00FE44C9" w:rsidRDefault="004D2A03">
            <w:pPr>
              <w:pStyle w:val="TAL"/>
              <w:rPr>
                <w:lang w:eastAsia="en-US"/>
              </w:rPr>
            </w:pPr>
            <w:r w:rsidRPr="00FE44C9">
              <w:rPr>
                <w:lang w:eastAsia="en-US"/>
              </w:rPr>
              <w:t>Same TC as used in 6.5.1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rsidR="004D2A03" w:rsidRPr="00FE44C9" w:rsidRDefault="004D2A03" w:rsidP="007459C5">
            <w:pPr>
              <w:pStyle w:val="TAL"/>
              <w:rPr>
                <w:lang w:eastAsia="en-US"/>
              </w:rPr>
            </w:pPr>
            <w:r w:rsidRPr="00FE44C9">
              <w:rPr>
                <w:lang w:eastAsia="en-US"/>
              </w:rPr>
              <w:t xml:space="preserve">N/A </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Same TC as used in 6.5.1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rsidR="004D2A03" w:rsidRPr="00FE44C9" w:rsidRDefault="004D2A03" w:rsidP="007459C5">
            <w:pPr>
              <w:pStyle w:val="TAL"/>
              <w:rPr>
                <w:lang w:eastAsia="en-US"/>
              </w:rPr>
            </w:pPr>
            <w:r w:rsidRPr="00FE44C9">
              <w:rPr>
                <w:lang w:eastAsia="en-US"/>
              </w:rPr>
              <w:t>Same TC as used in 6.5.1</w:t>
            </w:r>
          </w:p>
        </w:tc>
        <w:tc>
          <w:tcPr>
            <w:tcW w:w="1665" w:type="dxa"/>
          </w:tcPr>
          <w:p w:rsidR="004D2A03" w:rsidRPr="00FE44C9" w:rsidRDefault="004D2A03" w:rsidP="002E7A10">
            <w:pPr>
              <w:pStyle w:val="TAL"/>
              <w:rPr>
                <w:lang w:eastAsia="en-US"/>
              </w:rPr>
            </w:pPr>
            <w:r w:rsidRPr="00FE44C9">
              <w:rPr>
                <w:lang w:eastAsia="en-US"/>
              </w:rPr>
              <w:t>Same TC as used in 6.5.1</w:t>
            </w:r>
          </w:p>
        </w:tc>
        <w:tc>
          <w:tcPr>
            <w:tcW w:w="1847" w:type="dxa"/>
          </w:tcPr>
          <w:p w:rsidR="004D2A03" w:rsidRPr="00FE44C9" w:rsidRDefault="004D2A03">
            <w:pPr>
              <w:pStyle w:val="TAL"/>
              <w:rPr>
                <w:lang w:eastAsia="en-US"/>
              </w:rPr>
            </w:pPr>
            <w:r w:rsidRPr="00FE44C9">
              <w:t>Same TC as used in 6.5.1</w:t>
            </w:r>
          </w:p>
        </w:tc>
        <w:tc>
          <w:tcPr>
            <w:tcW w:w="1839" w:type="dxa"/>
          </w:tcPr>
          <w:p w:rsidR="004D2A03" w:rsidRPr="00FE44C9" w:rsidRDefault="004D2A03">
            <w:pPr>
              <w:pStyle w:val="TAL"/>
              <w:rPr>
                <w:lang w:eastAsia="en-US"/>
              </w:rPr>
            </w:pPr>
            <w:r w:rsidRPr="00FE44C9">
              <w:rPr>
                <w:lang w:eastAsia="en-US"/>
              </w:rPr>
              <w:t>Same TC as used in 6.5.1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rsidR="004D2A03" w:rsidRPr="00FE44C9" w:rsidRDefault="004D2A03" w:rsidP="007459C5">
            <w:pPr>
              <w:pStyle w:val="TAL"/>
              <w:rPr>
                <w:lang w:eastAsia="en-US"/>
              </w:rPr>
            </w:pPr>
            <w:r w:rsidRPr="00FE44C9">
              <w:rPr>
                <w:lang w:eastAsia="en-US"/>
              </w:rPr>
              <w:t xml:space="preserve">- </w:t>
            </w:r>
          </w:p>
        </w:tc>
        <w:tc>
          <w:tcPr>
            <w:tcW w:w="1665" w:type="dxa"/>
          </w:tcPr>
          <w:p w:rsidR="004D2A03" w:rsidRPr="00FE44C9" w:rsidRDefault="004D2A03" w:rsidP="002E7A10">
            <w:pPr>
              <w:pStyle w:val="TAL"/>
              <w:rPr>
                <w:lang w:eastAsia="en-US"/>
              </w:rPr>
            </w:pPr>
            <w:r w:rsidRPr="00FE44C9">
              <w:rPr>
                <w:lang w:eastAsia="en-US"/>
              </w:rPr>
              <w:t>-</w:t>
            </w:r>
          </w:p>
        </w:tc>
        <w:tc>
          <w:tcPr>
            <w:tcW w:w="1847" w:type="dxa"/>
          </w:tcPr>
          <w:p w:rsidR="004D2A03" w:rsidRPr="00FE44C9" w:rsidRDefault="004D2A03">
            <w:pPr>
              <w:pStyle w:val="TAL"/>
              <w:rPr>
                <w:lang w:eastAsia="en-US"/>
              </w:rPr>
            </w:pPr>
            <w:r w:rsidRPr="00FE44C9">
              <w:t>-</w:t>
            </w:r>
          </w:p>
        </w:tc>
        <w:tc>
          <w:tcPr>
            <w:tcW w:w="1839" w:type="dxa"/>
          </w:tcPr>
          <w:p w:rsidR="004D2A03" w:rsidRPr="00FE44C9" w:rsidRDefault="004D2A03">
            <w:pPr>
              <w:pStyle w:val="TAL"/>
              <w:rPr>
                <w:lang w:eastAsia="en-US"/>
              </w:rPr>
            </w:pPr>
            <w:r w:rsidRPr="00FE44C9">
              <w:rPr>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rsidR="004D2A03" w:rsidRPr="00FE44C9" w:rsidRDefault="004D2A03" w:rsidP="007459C5">
            <w:pPr>
              <w:pStyle w:val="TAL"/>
              <w:rPr>
                <w:lang w:eastAsia="en-US"/>
              </w:rPr>
            </w:pPr>
            <w:r w:rsidRPr="00FE44C9">
              <w:rPr>
                <w:lang w:eastAsia="en-US"/>
              </w:rPr>
              <w:t>(TS 25.141)</w:t>
            </w:r>
          </w:p>
        </w:tc>
        <w:tc>
          <w:tcPr>
            <w:tcW w:w="1665" w:type="dxa"/>
          </w:tcPr>
          <w:p w:rsidR="004D2A03" w:rsidRPr="00FE44C9" w:rsidRDefault="004D2A03" w:rsidP="002E7A10">
            <w:pPr>
              <w:pStyle w:val="TAL"/>
              <w:rPr>
                <w:lang w:eastAsia="en-US"/>
              </w:rPr>
            </w:pPr>
            <w:r w:rsidRPr="00FE44C9">
              <w:rPr>
                <w:lang w:eastAsia="en-US"/>
              </w:rPr>
              <w:t>(TS 25.141)</w:t>
            </w:r>
          </w:p>
        </w:tc>
        <w:tc>
          <w:tcPr>
            <w:tcW w:w="1847" w:type="dxa"/>
          </w:tcPr>
          <w:p w:rsidR="004D2A03" w:rsidRPr="00FE44C9" w:rsidRDefault="004D2A03">
            <w:pPr>
              <w:pStyle w:val="TAL"/>
              <w:rPr>
                <w:lang w:eastAsia="en-US"/>
              </w:rPr>
            </w:pPr>
            <w:r w:rsidRPr="00FE44C9">
              <w:t>(TS 25.141)</w:t>
            </w:r>
          </w:p>
        </w:tc>
        <w:tc>
          <w:tcPr>
            <w:tcW w:w="1839" w:type="dxa"/>
          </w:tcPr>
          <w:p w:rsidR="004D2A03" w:rsidRPr="00FE44C9" w:rsidRDefault="004D2A03">
            <w:pPr>
              <w:pStyle w:val="TAL"/>
              <w:rPr>
                <w:lang w:eastAsia="en-US"/>
              </w:rPr>
            </w:pPr>
            <w:r w:rsidRPr="00FE44C9">
              <w:rPr>
                <w:lang w:eastAsia="en-US"/>
              </w:rPr>
              <w:t>(TS 25.141)*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(Category A)</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 (TC12, TC13)*</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(Category B)</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 (TC12, 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TC13, (TC12, TC13)*</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 (TC12, TC13)*</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 (TC12, 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 (TC12, 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rsidR="004D2A03" w:rsidRPr="00FE44C9" w:rsidRDefault="004D2A03" w:rsidP="007459C5">
            <w:pPr>
              <w:pStyle w:val="TAL"/>
              <w:rPr>
                <w:lang w:eastAsia="en-US"/>
              </w:rPr>
            </w:pPr>
            <w:r w:rsidRPr="00FE44C9">
              <w:rPr>
                <w:lang w:eastAsia="en-US"/>
              </w:rPr>
              <w:t xml:space="preserve">- </w:t>
            </w:r>
          </w:p>
        </w:tc>
        <w:tc>
          <w:tcPr>
            <w:tcW w:w="1665" w:type="dxa"/>
          </w:tcPr>
          <w:p w:rsidR="004D2A03" w:rsidRPr="00FE44C9" w:rsidRDefault="004D2A03" w:rsidP="002E7A10">
            <w:pPr>
              <w:pStyle w:val="TAL"/>
              <w:rPr>
                <w:lang w:eastAsia="en-US"/>
              </w:rPr>
            </w:pPr>
            <w:r w:rsidRPr="00FE44C9">
              <w:rPr>
                <w:lang w:eastAsia="en-US"/>
              </w:rPr>
              <w:t>-</w:t>
            </w:r>
          </w:p>
        </w:tc>
        <w:tc>
          <w:tcPr>
            <w:tcW w:w="1847" w:type="dxa"/>
          </w:tcPr>
          <w:p w:rsidR="004D2A03" w:rsidRPr="00FE44C9" w:rsidRDefault="004D2A03">
            <w:pPr>
              <w:pStyle w:val="TAL"/>
              <w:rPr>
                <w:lang w:eastAsia="en-US"/>
              </w:rPr>
            </w:pPr>
            <w:r w:rsidRPr="00FE44C9">
              <w:t xml:space="preserve">- </w:t>
            </w:r>
          </w:p>
        </w:tc>
        <w:tc>
          <w:tcPr>
            <w:tcW w:w="1839" w:type="dxa"/>
          </w:tcPr>
          <w:p w:rsidR="004D2A03" w:rsidRPr="00FE44C9" w:rsidRDefault="004D2A03">
            <w:pPr>
              <w:pStyle w:val="TAL"/>
              <w:rPr>
                <w:lang w:eastAsia="en-US"/>
              </w:rPr>
            </w:pPr>
            <w:r w:rsidRPr="00FE44C9">
              <w:rPr>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rsidR="004D2A03" w:rsidRPr="00FE44C9" w:rsidRDefault="004D2A03" w:rsidP="007459C5">
            <w:pPr>
              <w:pStyle w:val="TAL"/>
              <w:rPr>
                <w:lang w:eastAsia="en-US"/>
              </w:rPr>
            </w:pPr>
            <w:r w:rsidRPr="00FE44C9">
              <w:rPr>
                <w:lang w:eastAsia="en-US"/>
              </w:rPr>
              <w:t>(TS 36.141)</w:t>
            </w:r>
          </w:p>
          <w:p w:rsidR="004D2A03" w:rsidRPr="00FE44C9" w:rsidRDefault="004D2A03" w:rsidP="002E7A10">
            <w:pPr>
              <w:pStyle w:val="TAL"/>
              <w:rPr>
                <w:lang w:eastAsia="en-US"/>
              </w:rPr>
            </w:pPr>
            <w:r w:rsidRPr="00FE44C9">
              <w:rPr>
                <w:lang w:eastAsia="en-US"/>
              </w:rPr>
              <w:t>(TS 25.141)</w:t>
            </w:r>
          </w:p>
          <w:p w:rsidR="004D2A03" w:rsidRPr="00FE44C9" w:rsidRDefault="004D2A03">
            <w:pPr>
              <w:pStyle w:val="TAL"/>
              <w:rPr>
                <w:lang w:eastAsia="en-US"/>
              </w:rPr>
            </w:pPr>
            <w:r w:rsidRPr="00FE44C9">
              <w:rPr>
                <w:lang w:eastAsia="en-US"/>
              </w:rPr>
              <w:t>TC14</w:t>
            </w:r>
          </w:p>
        </w:tc>
        <w:tc>
          <w:tcPr>
            <w:tcW w:w="1665" w:type="dxa"/>
          </w:tcPr>
          <w:p w:rsidR="004D2A03" w:rsidRPr="00FE44C9" w:rsidRDefault="004D2A03">
            <w:pPr>
              <w:pStyle w:val="TAL"/>
              <w:rPr>
                <w:lang w:eastAsia="en-US"/>
              </w:rPr>
            </w:pPr>
            <w:r w:rsidRPr="00FE44C9">
              <w:rPr>
                <w:lang w:eastAsia="en-US"/>
              </w:rPr>
              <w:t>N/A</w:t>
            </w:r>
          </w:p>
        </w:tc>
        <w:tc>
          <w:tcPr>
            <w:tcW w:w="1847" w:type="dxa"/>
          </w:tcPr>
          <w:p w:rsidR="004D2A03" w:rsidRPr="00FE44C9" w:rsidRDefault="004D2A03">
            <w:pPr>
              <w:pStyle w:val="TAL"/>
            </w:pPr>
            <w:r w:rsidRPr="00FE44C9">
              <w:t>(TS 36.141)</w:t>
            </w:r>
          </w:p>
          <w:p w:rsidR="004D2A03" w:rsidRPr="00FE44C9" w:rsidRDefault="004D2A03">
            <w:pPr>
              <w:pStyle w:val="TAL"/>
            </w:pPr>
            <w:r w:rsidRPr="00FE44C9">
              <w:t>(TS 25.141)</w:t>
            </w:r>
          </w:p>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(TS 36.141)</w:t>
            </w:r>
          </w:p>
          <w:p w:rsidR="004D2A03" w:rsidRPr="00FE44C9" w:rsidRDefault="004D2A03">
            <w:pPr>
              <w:pStyle w:val="TAL"/>
              <w:rPr>
                <w:lang w:eastAsia="en-US"/>
              </w:rPr>
            </w:pPr>
            <w:r w:rsidRPr="00FE44C9">
              <w:rPr>
                <w:lang w:eastAsia="en-US"/>
              </w:rPr>
              <w:t>(TS 25.141)</w:t>
            </w:r>
          </w:p>
          <w:p w:rsidR="004D2A03" w:rsidRPr="00FE44C9" w:rsidRDefault="004D2A03">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(TS 36.141)</w:t>
            </w:r>
          </w:p>
          <w:p w:rsidR="004D2A03" w:rsidRPr="00FE44C9" w:rsidRDefault="004D2A03">
            <w:pPr>
              <w:pStyle w:val="TAL"/>
              <w:rPr>
                <w:lang w:eastAsia="en-US"/>
              </w:rPr>
            </w:pPr>
            <w:r w:rsidRPr="00FE44C9">
              <w:rPr>
                <w:lang w:eastAsia="en-US"/>
              </w:rPr>
              <w:t>(TS 25.141)*</w:t>
            </w:r>
          </w:p>
          <w:p w:rsidR="004D2A03" w:rsidRPr="00FE44C9" w:rsidRDefault="004D2A03">
            <w:pPr>
              <w:pStyle w:val="TAL"/>
              <w:rPr>
                <w:lang w:eastAsia="en-US"/>
              </w:rPr>
            </w:pPr>
            <w:r w:rsidRPr="00FE44C9">
              <w:rPr>
                <w:lang w:eastAsia="en-US"/>
              </w:rPr>
              <w:t>TC14, TC12*</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trHeight w:val="877"/>
          <w:jc w:val="center"/>
        </w:trPr>
        <w:tc>
          <w:tcPr>
            <w:tcW w:w="2447" w:type="dxa"/>
          </w:tcPr>
          <w:p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rsidR="004D2A03" w:rsidRPr="00FE44C9" w:rsidRDefault="004D2A03" w:rsidP="007459C5">
            <w:pPr>
              <w:pStyle w:val="TAL"/>
              <w:rPr>
                <w:lang w:eastAsia="en-US"/>
              </w:rPr>
            </w:pPr>
            <w:r w:rsidRPr="00FE44C9">
              <w:rPr>
                <w:lang w:eastAsia="en-US"/>
              </w:rPr>
              <w:t>Compliance stated by manufacturer declaration</w:t>
            </w:r>
          </w:p>
        </w:tc>
        <w:tc>
          <w:tcPr>
            <w:tcW w:w="1665" w:type="dxa"/>
          </w:tcPr>
          <w:p w:rsidR="004D2A03" w:rsidRPr="00FE44C9" w:rsidRDefault="004D2A03" w:rsidP="002E7A10">
            <w:pPr>
              <w:pStyle w:val="TAL"/>
              <w:rPr>
                <w:lang w:eastAsia="en-US"/>
              </w:rPr>
            </w:pPr>
            <w:r w:rsidRPr="00FE44C9">
              <w:rPr>
                <w:lang w:eastAsia="en-US"/>
              </w:rPr>
              <w:t>Compliance stated by manufacturer declaration</w:t>
            </w:r>
          </w:p>
        </w:tc>
        <w:tc>
          <w:tcPr>
            <w:tcW w:w="1847" w:type="dxa"/>
          </w:tcPr>
          <w:p w:rsidR="004D2A03" w:rsidRPr="00FE44C9" w:rsidRDefault="004D2A03">
            <w:pPr>
              <w:pStyle w:val="TAL"/>
              <w:rPr>
                <w:lang w:eastAsia="en-US"/>
              </w:rPr>
            </w:pPr>
            <w:r w:rsidRPr="00FE44C9">
              <w:t>Compliance stated by manufacturer declaration</w:t>
            </w:r>
          </w:p>
        </w:tc>
        <w:tc>
          <w:tcPr>
            <w:tcW w:w="1839" w:type="dxa"/>
          </w:tcPr>
          <w:p w:rsidR="004D2A03" w:rsidRPr="00FE44C9" w:rsidRDefault="004D2A03">
            <w:pPr>
              <w:pStyle w:val="TAL"/>
              <w:rPr>
                <w:lang w:eastAsia="en-US"/>
              </w:rPr>
            </w:pPr>
            <w:r w:rsidRPr="00FE44C9">
              <w:rPr>
                <w:lang w:eastAsia="en-US"/>
              </w:rPr>
              <w:t>Compliance stated by manufacturer declaration</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 xml:space="preserve">- </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rsidR="004D2A03" w:rsidRPr="00FE44C9" w:rsidRDefault="004D2A03" w:rsidP="007459C5">
            <w:pPr>
              <w:pStyle w:val="TAL"/>
              <w:rPr>
                <w:lang w:eastAsia="en-US"/>
              </w:rPr>
            </w:pPr>
            <w:r w:rsidRPr="00FE44C9">
              <w:rPr>
                <w:lang w:eastAsia="en-US"/>
              </w:rPr>
              <w:t>(TS 25.141)</w:t>
            </w:r>
          </w:p>
          <w:p w:rsidR="004D2A03" w:rsidRPr="00FE44C9" w:rsidRDefault="004D2A03" w:rsidP="002E7A10">
            <w:pPr>
              <w:pStyle w:val="TAL"/>
              <w:rPr>
                <w:lang w:eastAsia="en-US"/>
              </w:rPr>
            </w:pPr>
            <w:r w:rsidRPr="00FE44C9">
              <w:rPr>
                <w:lang w:eastAsia="en-US"/>
              </w:rPr>
              <w:t>(TS 36.141)</w:t>
            </w:r>
          </w:p>
        </w:tc>
        <w:tc>
          <w:tcPr>
            <w:tcW w:w="1665" w:type="dxa"/>
          </w:tcPr>
          <w:p w:rsidR="004D2A03" w:rsidRPr="00FE44C9" w:rsidRDefault="004D2A03">
            <w:pPr>
              <w:pStyle w:val="TAL"/>
              <w:rPr>
                <w:lang w:eastAsia="en-US"/>
              </w:rPr>
            </w:pPr>
            <w:r w:rsidRPr="00FE44C9">
              <w:rPr>
                <w:lang w:eastAsia="en-US"/>
              </w:rPr>
              <w:t>(TS 25.141)</w:t>
            </w:r>
          </w:p>
          <w:p w:rsidR="004D2A03" w:rsidRPr="00FE44C9" w:rsidRDefault="004D2A03">
            <w:pPr>
              <w:pStyle w:val="TAL"/>
              <w:rPr>
                <w:lang w:eastAsia="en-US"/>
              </w:rPr>
            </w:pPr>
            <w:r w:rsidRPr="00FE44C9">
              <w:rPr>
                <w:lang w:eastAsia="en-US"/>
              </w:rPr>
              <w:t>(TS 36.141)</w:t>
            </w:r>
          </w:p>
        </w:tc>
        <w:tc>
          <w:tcPr>
            <w:tcW w:w="1847" w:type="dxa"/>
          </w:tcPr>
          <w:p w:rsidR="004D2A03" w:rsidRPr="00FE44C9" w:rsidRDefault="004D2A03">
            <w:pPr>
              <w:pStyle w:val="TAL"/>
            </w:pPr>
            <w:r w:rsidRPr="00FE44C9">
              <w:t>(TS 25.141)</w:t>
            </w:r>
          </w:p>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25.141)*</w:t>
            </w:r>
          </w:p>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rsidR="004D2A03" w:rsidRPr="00FE44C9" w:rsidRDefault="004D2A03" w:rsidP="007459C5">
            <w:pPr>
              <w:pStyle w:val="TAL"/>
              <w:rPr>
                <w:lang w:eastAsia="en-US"/>
              </w:rPr>
            </w:pPr>
            <w:r w:rsidRPr="00FE44C9">
              <w:rPr>
                <w:lang w:eastAsia="en-US"/>
              </w:rPr>
              <w:t xml:space="preserve">- </w:t>
            </w:r>
          </w:p>
        </w:tc>
        <w:tc>
          <w:tcPr>
            <w:tcW w:w="1665" w:type="dxa"/>
          </w:tcPr>
          <w:p w:rsidR="004D2A03" w:rsidRPr="00FE44C9" w:rsidRDefault="004D2A03" w:rsidP="002E7A10">
            <w:pPr>
              <w:pStyle w:val="TAL"/>
              <w:rPr>
                <w:lang w:eastAsia="en-US"/>
              </w:rPr>
            </w:pPr>
            <w:r w:rsidRPr="00FE44C9">
              <w:rPr>
                <w:lang w:eastAsia="en-US"/>
              </w:rPr>
              <w:t>-</w:t>
            </w:r>
          </w:p>
        </w:tc>
        <w:tc>
          <w:tcPr>
            <w:tcW w:w="1847" w:type="dxa"/>
          </w:tcPr>
          <w:p w:rsidR="004D2A03" w:rsidRPr="00FE44C9" w:rsidRDefault="004D2A03">
            <w:pPr>
              <w:pStyle w:val="TAL"/>
              <w:rPr>
                <w:lang w:eastAsia="en-US"/>
              </w:rPr>
            </w:pPr>
            <w:r w:rsidRPr="00FE44C9">
              <w:t xml:space="preserve">- </w:t>
            </w:r>
          </w:p>
        </w:tc>
        <w:tc>
          <w:tcPr>
            <w:tcW w:w="1839" w:type="dxa"/>
          </w:tcPr>
          <w:p w:rsidR="004D2A03" w:rsidRPr="00FE44C9" w:rsidRDefault="004D2A03">
            <w:pPr>
              <w:pStyle w:val="TAL"/>
              <w:rPr>
                <w:lang w:eastAsia="en-US"/>
              </w:rPr>
            </w:pPr>
            <w:r w:rsidRPr="00FE44C9">
              <w:rPr>
                <w:lang w:eastAsia="en-US"/>
              </w:rPr>
              <w:t>-</w:t>
            </w:r>
          </w:p>
        </w:tc>
      </w:tr>
      <w:tr w:rsidR="00DE3E0B" w:rsidRPr="00FE44C9" w:rsidTr="005D5A78">
        <w:trPr>
          <w:gridAfter w:val="1"/>
          <w:wAfter w:w="8" w:type="dxa"/>
          <w:trHeight w:val="219"/>
          <w:jc w:val="center"/>
        </w:trPr>
        <w:tc>
          <w:tcPr>
            <w:tcW w:w="2447" w:type="dxa"/>
          </w:tcPr>
          <w:p w:rsidR="004D2A03" w:rsidRPr="00FE44C9" w:rsidRDefault="004D2A03" w:rsidP="004D2A03">
            <w:pPr>
              <w:pStyle w:val="TAL"/>
              <w:rPr>
                <w:rFonts w:cs="Arial"/>
                <w:lang w:eastAsia="en-US"/>
              </w:rPr>
            </w:pPr>
            <w:r w:rsidRPr="00FE44C9">
              <w:rPr>
                <w:rFonts w:cs="Arial"/>
                <w:lang w:eastAsia="en-US"/>
              </w:rPr>
              <w:t>E- UTRA</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trHeight w:val="137"/>
          <w:jc w:val="center"/>
        </w:trPr>
        <w:tc>
          <w:tcPr>
            <w:tcW w:w="2447" w:type="dxa"/>
            <w:vAlign w:val="center"/>
          </w:tcPr>
          <w:p w:rsidR="004D2A03" w:rsidRPr="00FE44C9" w:rsidRDefault="004D2A03" w:rsidP="004D2A03">
            <w:pPr>
              <w:pStyle w:val="TAL"/>
              <w:rPr>
                <w:rFonts w:cs="Arial"/>
                <w:lang w:eastAsia="en-US"/>
              </w:rPr>
            </w:pPr>
            <w:r w:rsidRPr="00FE44C9">
              <w:rPr>
                <w:rFonts w:cs="Arial"/>
                <w:lang w:eastAsia="en-US"/>
              </w:rPr>
              <w:t>UTRA FDD</w:t>
            </w:r>
          </w:p>
        </w:tc>
        <w:tc>
          <w:tcPr>
            <w:tcW w:w="1665" w:type="dxa"/>
          </w:tcPr>
          <w:p w:rsidR="004D2A03" w:rsidRPr="00FE44C9" w:rsidRDefault="004D2A03" w:rsidP="007459C5">
            <w:pPr>
              <w:pStyle w:val="TAL"/>
              <w:rPr>
                <w:lang w:eastAsia="en-US"/>
              </w:rPr>
            </w:pPr>
            <w:r w:rsidRPr="00FE44C9">
              <w:rPr>
                <w:lang w:eastAsia="en-US"/>
              </w:rPr>
              <w:t>(TS 25.141)</w:t>
            </w:r>
          </w:p>
        </w:tc>
        <w:tc>
          <w:tcPr>
            <w:tcW w:w="1665" w:type="dxa"/>
          </w:tcPr>
          <w:p w:rsidR="004D2A03" w:rsidRPr="00FE44C9" w:rsidRDefault="004D2A03" w:rsidP="002E7A10">
            <w:pPr>
              <w:pStyle w:val="TAL"/>
              <w:rPr>
                <w:lang w:eastAsia="en-US"/>
              </w:rPr>
            </w:pPr>
            <w:r w:rsidRPr="00FE44C9">
              <w:rPr>
                <w:lang w:eastAsia="en-US"/>
              </w:rPr>
              <w:t>(TS 25.141)</w:t>
            </w:r>
          </w:p>
        </w:tc>
        <w:tc>
          <w:tcPr>
            <w:tcW w:w="1847" w:type="dxa"/>
          </w:tcPr>
          <w:p w:rsidR="004D2A03" w:rsidRPr="00FE44C9" w:rsidRDefault="004D2A03">
            <w:pPr>
              <w:pStyle w:val="TAL"/>
              <w:rPr>
                <w:lang w:eastAsia="en-US"/>
              </w:rPr>
            </w:pPr>
            <w:r w:rsidRPr="00FE44C9">
              <w:t>(TS 25.141)</w:t>
            </w:r>
          </w:p>
        </w:tc>
        <w:tc>
          <w:tcPr>
            <w:tcW w:w="1839" w:type="dxa"/>
          </w:tcPr>
          <w:p w:rsidR="004D2A03" w:rsidRPr="00FE44C9" w:rsidRDefault="004D2A03">
            <w:pPr>
              <w:pStyle w:val="TAL"/>
              <w:rPr>
                <w:lang w:eastAsia="en-US"/>
              </w:rPr>
            </w:pPr>
            <w:r w:rsidRPr="00FE44C9">
              <w:rPr>
                <w:lang w:eastAsia="en-US"/>
              </w:rPr>
              <w:t>(TS 25.141)*</w:t>
            </w:r>
          </w:p>
        </w:tc>
      </w:tr>
      <w:tr w:rsidR="00DE3E0B" w:rsidRPr="00FE44C9" w:rsidTr="005D5A78">
        <w:trPr>
          <w:gridAfter w:val="1"/>
          <w:wAfter w:w="8" w:type="dxa"/>
          <w:trHeight w:val="197"/>
          <w:jc w:val="center"/>
        </w:trPr>
        <w:tc>
          <w:tcPr>
            <w:tcW w:w="2447" w:type="dxa"/>
            <w:vAlign w:val="center"/>
          </w:tcPr>
          <w:p w:rsidR="004D2A03" w:rsidRPr="00FE44C9" w:rsidRDefault="004D2A03" w:rsidP="004D2A03">
            <w:pPr>
              <w:pStyle w:val="TAL"/>
              <w:rPr>
                <w:rFonts w:cs="Arial"/>
                <w:lang w:eastAsia="en-US"/>
              </w:rPr>
            </w:pPr>
            <w:r w:rsidRPr="00FE44C9">
              <w:rPr>
                <w:rFonts w:cs="Arial"/>
                <w:lang w:eastAsia="en-US"/>
              </w:rPr>
              <w:t>UTRA TDD</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trHeight w:val="197"/>
          <w:jc w:val="center"/>
        </w:trPr>
        <w:tc>
          <w:tcPr>
            <w:tcW w:w="2447" w:type="dxa"/>
            <w:vAlign w:val="center"/>
          </w:tcPr>
          <w:p w:rsidR="004D2A03" w:rsidRPr="00FE44C9" w:rsidRDefault="004D2A03" w:rsidP="004D2A03">
            <w:pPr>
              <w:pStyle w:val="TAL"/>
              <w:rPr>
                <w:rFonts w:cs="Arial"/>
                <w:lang w:eastAsia="en-US"/>
              </w:rPr>
            </w:pPr>
            <w:r w:rsidRPr="00FE44C9">
              <w:rPr>
                <w:rFonts w:cs="Arial"/>
                <w:lang w:eastAsia="en-US"/>
              </w:rPr>
              <w:t>NB-IoT</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trHeight w:val="197"/>
          <w:jc w:val="center"/>
        </w:trPr>
        <w:tc>
          <w:tcPr>
            <w:tcW w:w="2447" w:type="dxa"/>
            <w:vAlign w:val="center"/>
          </w:tcPr>
          <w:p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 xml:space="preserve">- </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rsidR="004D2A03" w:rsidRPr="00FE44C9" w:rsidRDefault="004D2A03" w:rsidP="007459C5">
            <w:pPr>
              <w:pStyle w:val="TAL"/>
              <w:rPr>
                <w:lang w:eastAsia="en-US"/>
              </w:rPr>
            </w:pPr>
            <w:r w:rsidRPr="00FE44C9">
              <w:rPr>
                <w:lang w:eastAsia="en-US"/>
              </w:rPr>
              <w:t>Same TC as used in 6.6</w:t>
            </w:r>
          </w:p>
        </w:tc>
        <w:tc>
          <w:tcPr>
            <w:tcW w:w="1665" w:type="dxa"/>
          </w:tcPr>
          <w:p w:rsidR="004D2A03" w:rsidRPr="00FE44C9" w:rsidRDefault="004D2A03" w:rsidP="002E7A10">
            <w:pPr>
              <w:pStyle w:val="TAL"/>
              <w:rPr>
                <w:lang w:eastAsia="en-US"/>
              </w:rPr>
            </w:pPr>
            <w:r w:rsidRPr="00FE44C9">
              <w:rPr>
                <w:lang w:eastAsia="en-US"/>
              </w:rPr>
              <w:t>Same TC as used in 6.6</w:t>
            </w:r>
          </w:p>
        </w:tc>
        <w:tc>
          <w:tcPr>
            <w:tcW w:w="1847" w:type="dxa"/>
          </w:tcPr>
          <w:p w:rsidR="004D2A03" w:rsidRPr="00FE44C9" w:rsidRDefault="004D2A03">
            <w:pPr>
              <w:pStyle w:val="TAL"/>
              <w:rPr>
                <w:lang w:eastAsia="en-US"/>
              </w:rPr>
            </w:pPr>
            <w:r w:rsidRPr="00FE44C9">
              <w:t>Same TC as used in 6.6</w:t>
            </w:r>
          </w:p>
        </w:tc>
        <w:tc>
          <w:tcPr>
            <w:tcW w:w="1839" w:type="dxa"/>
          </w:tcPr>
          <w:p w:rsidR="004D2A03" w:rsidRPr="00FE44C9" w:rsidRDefault="004D2A03">
            <w:pPr>
              <w:pStyle w:val="TAL"/>
              <w:rPr>
                <w:lang w:eastAsia="en-US"/>
              </w:rPr>
            </w:pPr>
            <w:r w:rsidRPr="00FE44C9">
              <w:rPr>
                <w:lang w:eastAsia="en-US"/>
              </w:rPr>
              <w:t>Same TC as used in 6.6</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rsidR="004D2A03" w:rsidRPr="00FE44C9" w:rsidRDefault="004D2A03" w:rsidP="007459C5">
            <w:pPr>
              <w:pStyle w:val="TAL"/>
              <w:rPr>
                <w:lang w:eastAsia="en-US"/>
              </w:rPr>
            </w:pPr>
            <w:r w:rsidRPr="00FE44C9">
              <w:rPr>
                <w:lang w:eastAsia="en-US"/>
              </w:rPr>
              <w:t>Same TC as used in 6.6</w:t>
            </w:r>
          </w:p>
        </w:tc>
        <w:tc>
          <w:tcPr>
            <w:tcW w:w="1665" w:type="dxa"/>
          </w:tcPr>
          <w:p w:rsidR="004D2A03" w:rsidRPr="00FE44C9" w:rsidRDefault="004D2A03" w:rsidP="002E7A10">
            <w:pPr>
              <w:pStyle w:val="TAL"/>
              <w:rPr>
                <w:lang w:eastAsia="en-US"/>
              </w:rPr>
            </w:pPr>
            <w:r w:rsidRPr="00FE44C9">
              <w:rPr>
                <w:lang w:eastAsia="en-US"/>
              </w:rPr>
              <w:t>Same TC as used in 6.6</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Same TC as used in 6.6</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Same TC as used in 6.6</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 xml:space="preserve">- </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rsidR="004D2A03" w:rsidRPr="00FE44C9" w:rsidRDefault="004D2A03" w:rsidP="007459C5">
            <w:pPr>
              <w:pStyle w:val="TAL"/>
              <w:rPr>
                <w:lang w:eastAsia="en-US"/>
              </w:rPr>
            </w:pPr>
            <w:r w:rsidRPr="00FE44C9">
              <w:rPr>
                <w:lang w:eastAsia="en-US"/>
              </w:rPr>
              <w:t>(TS 25.141)</w:t>
            </w:r>
          </w:p>
        </w:tc>
        <w:tc>
          <w:tcPr>
            <w:tcW w:w="1665" w:type="dxa"/>
          </w:tcPr>
          <w:p w:rsidR="004D2A03" w:rsidRPr="00FE44C9" w:rsidRDefault="004D2A03" w:rsidP="002E7A10">
            <w:pPr>
              <w:pStyle w:val="TAL"/>
              <w:rPr>
                <w:lang w:eastAsia="en-US"/>
              </w:rPr>
            </w:pPr>
            <w:r w:rsidRPr="00FE44C9">
              <w:rPr>
                <w:lang w:eastAsia="en-US"/>
              </w:rPr>
              <w:t>(TS 25.141)</w:t>
            </w:r>
          </w:p>
        </w:tc>
        <w:tc>
          <w:tcPr>
            <w:tcW w:w="1847" w:type="dxa"/>
          </w:tcPr>
          <w:p w:rsidR="004D2A03" w:rsidRPr="00FE44C9" w:rsidRDefault="004D2A03">
            <w:pPr>
              <w:pStyle w:val="TAL"/>
              <w:rPr>
                <w:lang w:eastAsia="en-US"/>
              </w:rPr>
            </w:pPr>
            <w:r w:rsidRPr="00FE44C9">
              <w:t>(TS 25.141)</w:t>
            </w:r>
          </w:p>
        </w:tc>
        <w:tc>
          <w:tcPr>
            <w:tcW w:w="1839" w:type="dxa"/>
          </w:tcPr>
          <w:p w:rsidR="004D2A03" w:rsidRPr="00FE44C9" w:rsidRDefault="004D2A03">
            <w:pPr>
              <w:pStyle w:val="TAL"/>
              <w:rPr>
                <w:lang w:eastAsia="en-US"/>
              </w:rPr>
            </w:pPr>
            <w:r w:rsidRPr="00FE44C9">
              <w:rPr>
                <w:lang w:eastAsia="en-US"/>
              </w:rPr>
              <w:t>(TS 25.141)*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 xml:space="preserve">- </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rsidR="004D2A03" w:rsidRPr="00FE44C9" w:rsidRDefault="004D2A03" w:rsidP="007459C5">
            <w:pPr>
              <w:pStyle w:val="TAL"/>
              <w:rPr>
                <w:lang w:eastAsia="en-US"/>
              </w:rPr>
            </w:pPr>
            <w:r w:rsidRPr="00FE44C9">
              <w:rPr>
                <w:lang w:eastAsia="en-US"/>
              </w:rPr>
              <w:t>(TS 25.141)</w:t>
            </w:r>
          </w:p>
        </w:tc>
        <w:tc>
          <w:tcPr>
            <w:tcW w:w="1665" w:type="dxa"/>
          </w:tcPr>
          <w:p w:rsidR="004D2A03" w:rsidRPr="00FE44C9" w:rsidRDefault="004D2A03" w:rsidP="002E7A10">
            <w:pPr>
              <w:pStyle w:val="TAL"/>
              <w:rPr>
                <w:lang w:eastAsia="en-US"/>
              </w:rPr>
            </w:pPr>
            <w:r w:rsidRPr="00FE44C9">
              <w:rPr>
                <w:lang w:eastAsia="en-US"/>
              </w:rPr>
              <w:t>(TS 25.141)</w:t>
            </w:r>
          </w:p>
        </w:tc>
        <w:tc>
          <w:tcPr>
            <w:tcW w:w="1847" w:type="dxa"/>
          </w:tcPr>
          <w:p w:rsidR="004D2A03" w:rsidRPr="00FE44C9" w:rsidRDefault="004D2A03">
            <w:pPr>
              <w:pStyle w:val="TAL"/>
              <w:rPr>
                <w:lang w:eastAsia="en-US"/>
              </w:rPr>
            </w:pPr>
            <w:r w:rsidRPr="00FE44C9">
              <w:t>(TS 25.141)</w:t>
            </w:r>
          </w:p>
        </w:tc>
        <w:tc>
          <w:tcPr>
            <w:tcW w:w="1839" w:type="dxa"/>
          </w:tcPr>
          <w:p w:rsidR="004D2A03" w:rsidRPr="00FE44C9" w:rsidRDefault="004D2A03">
            <w:pPr>
              <w:pStyle w:val="TAL"/>
              <w:rPr>
                <w:lang w:eastAsia="en-US"/>
              </w:rPr>
            </w:pPr>
            <w:r w:rsidRPr="00FE44C9">
              <w:rPr>
                <w:lang w:eastAsia="en-US"/>
              </w:rPr>
              <w:t>(TS 25.141)*</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DE3E0B" w:rsidRPr="00FE44C9" w:rsidTr="005D5A78">
        <w:trPr>
          <w:gridAfter w:val="1"/>
          <w:wAfter w:w="8" w:type="dxa"/>
          <w:trHeight w:val="563"/>
          <w:jc w:val="center"/>
        </w:trPr>
        <w:tc>
          <w:tcPr>
            <w:tcW w:w="2447" w:type="dxa"/>
          </w:tcPr>
          <w:p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rsidR="004D2A03" w:rsidRPr="00FE44C9" w:rsidRDefault="004D2A03" w:rsidP="007459C5">
            <w:pPr>
              <w:pStyle w:val="TAL"/>
              <w:rPr>
                <w:lang w:eastAsia="en-US"/>
              </w:rPr>
            </w:pPr>
            <w:r w:rsidRPr="00FE44C9">
              <w:rPr>
                <w:lang w:eastAsia="en-US"/>
              </w:rPr>
              <w:t xml:space="preserve"> -</w:t>
            </w:r>
          </w:p>
        </w:tc>
        <w:tc>
          <w:tcPr>
            <w:tcW w:w="1665" w:type="dxa"/>
          </w:tcPr>
          <w:p w:rsidR="004D2A03" w:rsidRPr="00FE44C9" w:rsidRDefault="004D2A03" w:rsidP="002E7A10">
            <w:pPr>
              <w:pStyle w:val="TAL"/>
              <w:rPr>
                <w:lang w:eastAsia="en-US"/>
              </w:rPr>
            </w:pPr>
            <w:r w:rsidRPr="00FE44C9">
              <w:rPr>
                <w:lang w:eastAsia="en-US"/>
              </w:rPr>
              <w:t>-</w:t>
            </w:r>
          </w:p>
        </w:tc>
        <w:tc>
          <w:tcPr>
            <w:tcW w:w="1847" w:type="dxa"/>
          </w:tcPr>
          <w:p w:rsidR="004D2A03" w:rsidRPr="00FE44C9" w:rsidRDefault="004D2A03">
            <w:pPr>
              <w:pStyle w:val="TAL"/>
              <w:rPr>
                <w:lang w:eastAsia="en-US"/>
              </w:rPr>
            </w:pPr>
            <w:r w:rsidRPr="00FE44C9">
              <w:t xml:space="preserve"> -</w:t>
            </w:r>
          </w:p>
        </w:tc>
        <w:tc>
          <w:tcPr>
            <w:tcW w:w="1839" w:type="dxa"/>
          </w:tcPr>
          <w:p w:rsidR="004D2A03" w:rsidRPr="00FE44C9" w:rsidRDefault="004D2A03">
            <w:pPr>
              <w:pStyle w:val="TAL"/>
              <w:rPr>
                <w:lang w:eastAsia="en-US"/>
              </w:rPr>
            </w:pPr>
            <w:r w:rsidRPr="00FE44C9">
              <w:rPr>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rsidR="004D2A03" w:rsidRPr="00FE44C9" w:rsidRDefault="004D2A03" w:rsidP="005D5A78">
            <w:pPr>
              <w:pStyle w:val="TAL"/>
            </w:pPr>
            <w:r w:rsidRPr="00FE44C9">
              <w:t>TC14</w:t>
            </w:r>
          </w:p>
        </w:tc>
        <w:tc>
          <w:tcPr>
            <w:tcW w:w="1665" w:type="dxa"/>
          </w:tcPr>
          <w:p w:rsidR="004D2A03" w:rsidRPr="00FE44C9" w:rsidRDefault="004D2A03" w:rsidP="007459C5">
            <w:pPr>
              <w:pStyle w:val="TAL"/>
              <w:rPr>
                <w:lang w:eastAsia="en-US"/>
              </w:rPr>
            </w:pPr>
            <w:r w:rsidRPr="00FE44C9">
              <w:rPr>
                <w:lang w:eastAsia="en-US"/>
              </w:rPr>
              <w:t>TC14</w:t>
            </w:r>
          </w:p>
        </w:tc>
        <w:tc>
          <w:tcPr>
            <w:tcW w:w="1847" w:type="dxa"/>
          </w:tcPr>
          <w:p w:rsidR="004D2A03" w:rsidRPr="00FE44C9" w:rsidRDefault="004D2A03" w:rsidP="002E7A10">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N/A</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 xml:space="preserve">- </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 xml:space="preserve">- </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tcPr>
          <w:p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 xml:space="preserve">- </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rsidR="004D2A03" w:rsidRPr="00FE44C9" w:rsidRDefault="004D2A03" w:rsidP="007459C5">
            <w:pPr>
              <w:pStyle w:val="TAL"/>
              <w:rPr>
                <w:lang w:eastAsia="en-US"/>
              </w:rPr>
            </w:pPr>
            <w:r w:rsidRPr="00FE44C9">
              <w:rPr>
                <w:lang w:eastAsia="en-US"/>
              </w:rPr>
              <w:t>TC14</w:t>
            </w:r>
          </w:p>
        </w:tc>
        <w:tc>
          <w:tcPr>
            <w:tcW w:w="1665" w:type="dxa"/>
          </w:tcPr>
          <w:p w:rsidR="004D2A03" w:rsidRPr="00FE44C9" w:rsidRDefault="004D2A03" w:rsidP="002E7A10">
            <w:pPr>
              <w:pStyle w:val="TAL"/>
              <w:rPr>
                <w:lang w:eastAsia="en-US"/>
              </w:rPr>
            </w:pPr>
            <w:r w:rsidRPr="00FE44C9">
              <w:rPr>
                <w:lang w:eastAsia="en-US"/>
              </w:rPr>
              <w:t>TC14</w:t>
            </w:r>
          </w:p>
        </w:tc>
        <w:tc>
          <w:tcPr>
            <w:tcW w:w="1847" w:type="dxa"/>
          </w:tcPr>
          <w:p w:rsidR="004D2A03" w:rsidRPr="00FE44C9" w:rsidRDefault="004D2A03">
            <w:pPr>
              <w:pStyle w:val="TAL"/>
              <w:rPr>
                <w:lang w:eastAsia="en-US"/>
              </w:rPr>
            </w:pPr>
            <w:r w:rsidRPr="00FE44C9">
              <w:t>TC14</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TC13</w:t>
            </w:r>
          </w:p>
        </w:tc>
      </w:tr>
      <w:tr w:rsidR="00DE3E0B" w:rsidRPr="00FE44C9" w:rsidTr="005D5A78">
        <w:trPr>
          <w:gridAfter w:val="1"/>
          <w:wAfter w:w="8" w:type="dxa"/>
          <w:trHeight w:val="50"/>
          <w:jc w:val="center"/>
        </w:trPr>
        <w:tc>
          <w:tcPr>
            <w:tcW w:w="2447" w:type="dxa"/>
            <w:vAlign w:val="center"/>
          </w:tcPr>
          <w:p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rsidR="004D2A03" w:rsidRPr="00FE44C9" w:rsidRDefault="004D2A03">
            <w:pPr>
              <w:pStyle w:val="TAL"/>
              <w:rPr>
                <w:sz w:val="16"/>
                <w:szCs w:val="16"/>
                <w:lang w:eastAsia="en-US"/>
              </w:rPr>
            </w:pPr>
            <w:r w:rsidRPr="00FE44C9">
              <w:rPr>
                <w:sz w:val="16"/>
                <w:szCs w:val="16"/>
              </w:rPr>
              <w:t xml:space="preserve">- </w:t>
            </w:r>
          </w:p>
        </w:tc>
        <w:tc>
          <w:tcPr>
            <w:tcW w:w="1839" w:type="dxa"/>
          </w:tcPr>
          <w:p w:rsidR="004D2A03" w:rsidRPr="00FE44C9" w:rsidRDefault="004D2A03">
            <w:pPr>
              <w:pStyle w:val="TAL"/>
              <w:rPr>
                <w:sz w:val="16"/>
                <w:szCs w:val="16"/>
                <w:lang w:eastAsia="en-US"/>
              </w:rPr>
            </w:pPr>
            <w:r w:rsidRPr="00FE44C9">
              <w:rPr>
                <w:sz w:val="16"/>
                <w:szCs w:val="16"/>
                <w:lang w:eastAsia="en-US"/>
              </w:rPr>
              <w:t>-</w:t>
            </w:r>
          </w:p>
        </w:tc>
      </w:tr>
      <w:tr w:rsidR="00DE3E0B"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rsidR="004D2A03" w:rsidRPr="00FE44C9" w:rsidRDefault="004D2A03" w:rsidP="007459C5">
            <w:pPr>
              <w:pStyle w:val="TAL"/>
              <w:rPr>
                <w:lang w:eastAsia="en-US"/>
              </w:rPr>
            </w:pPr>
            <w:r w:rsidRPr="00FE44C9">
              <w:rPr>
                <w:lang w:eastAsia="en-US"/>
              </w:rPr>
              <w:t>(TS 36.141)</w:t>
            </w:r>
          </w:p>
        </w:tc>
        <w:tc>
          <w:tcPr>
            <w:tcW w:w="1665" w:type="dxa"/>
          </w:tcPr>
          <w:p w:rsidR="004D2A03" w:rsidRPr="00FE44C9" w:rsidRDefault="004D2A03" w:rsidP="002E7A10">
            <w:pPr>
              <w:pStyle w:val="TAL"/>
              <w:rPr>
                <w:lang w:eastAsia="en-US"/>
              </w:rPr>
            </w:pPr>
            <w:r w:rsidRPr="00FE44C9">
              <w:rPr>
                <w:lang w:eastAsia="en-US"/>
              </w:rPr>
              <w:t>(TS 36.141)</w:t>
            </w:r>
          </w:p>
        </w:tc>
        <w:tc>
          <w:tcPr>
            <w:tcW w:w="1847" w:type="dxa"/>
          </w:tcPr>
          <w:p w:rsidR="004D2A03" w:rsidRPr="00FE44C9" w:rsidRDefault="004D2A03">
            <w:pPr>
              <w:pStyle w:val="TAL"/>
              <w:rPr>
                <w:lang w:eastAsia="en-US"/>
              </w:rPr>
            </w:pPr>
            <w:r w:rsidRPr="00FE44C9">
              <w:t>(TS 36.141)</w:t>
            </w:r>
          </w:p>
        </w:tc>
        <w:tc>
          <w:tcPr>
            <w:tcW w:w="1839" w:type="dxa"/>
          </w:tcPr>
          <w:p w:rsidR="004D2A03" w:rsidRPr="00FE44C9" w:rsidRDefault="004D2A03">
            <w:pPr>
              <w:pStyle w:val="TAL"/>
              <w:rPr>
                <w:lang w:eastAsia="en-US"/>
              </w:rPr>
            </w:pPr>
            <w:r w:rsidRPr="00FE44C9">
              <w:rPr>
                <w:lang w:eastAsia="en-US"/>
              </w:rPr>
              <w:t>(TS 36.141)</w:t>
            </w:r>
          </w:p>
        </w:tc>
      </w:tr>
      <w:tr w:rsidR="008E6737" w:rsidRPr="00FE44C9" w:rsidTr="005D5A78">
        <w:trPr>
          <w:gridAfter w:val="1"/>
          <w:wAfter w:w="8" w:type="dxa"/>
          <w:jc w:val="center"/>
        </w:trPr>
        <w:tc>
          <w:tcPr>
            <w:tcW w:w="2447" w:type="dxa"/>
            <w:vAlign w:val="center"/>
          </w:tcPr>
          <w:p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rsidR="004D2A03" w:rsidRPr="00FE44C9" w:rsidRDefault="004D2A03" w:rsidP="007459C5">
            <w:pPr>
              <w:pStyle w:val="TAL"/>
              <w:rPr>
                <w:lang w:eastAsia="en-US"/>
              </w:rPr>
            </w:pPr>
            <w:r w:rsidRPr="00FE44C9">
              <w:rPr>
                <w:lang w:eastAsia="en-US"/>
              </w:rPr>
              <w:t>N/A</w:t>
            </w:r>
          </w:p>
        </w:tc>
        <w:tc>
          <w:tcPr>
            <w:tcW w:w="1665" w:type="dxa"/>
          </w:tcPr>
          <w:p w:rsidR="004D2A03" w:rsidRPr="00FE44C9" w:rsidRDefault="004D2A03" w:rsidP="002E7A10">
            <w:pPr>
              <w:pStyle w:val="TAL"/>
              <w:rPr>
                <w:lang w:eastAsia="en-US"/>
              </w:rPr>
            </w:pPr>
            <w:r w:rsidRPr="00FE44C9">
              <w:rPr>
                <w:lang w:eastAsia="en-US"/>
              </w:rPr>
              <w:t>N/A</w:t>
            </w:r>
          </w:p>
        </w:tc>
        <w:tc>
          <w:tcPr>
            <w:tcW w:w="1847" w:type="dxa"/>
          </w:tcPr>
          <w:p w:rsidR="004D2A03" w:rsidRPr="00FE44C9" w:rsidRDefault="004D2A03">
            <w:pPr>
              <w:pStyle w:val="TAL"/>
              <w:rPr>
                <w:lang w:eastAsia="en-US"/>
              </w:rPr>
            </w:pPr>
            <w:r w:rsidRPr="00FE44C9">
              <w:t>N/A</w:t>
            </w:r>
          </w:p>
        </w:tc>
        <w:tc>
          <w:tcPr>
            <w:tcW w:w="1839" w:type="dxa"/>
          </w:tcPr>
          <w:p w:rsidR="004D2A03" w:rsidRPr="00FE44C9" w:rsidRDefault="004D2A03">
            <w:pPr>
              <w:pStyle w:val="TAL"/>
              <w:rPr>
                <w:lang w:eastAsia="en-US"/>
              </w:rPr>
            </w:pPr>
            <w:r w:rsidRPr="00FE44C9">
              <w:rPr>
                <w:lang w:eastAsia="en-US"/>
              </w:rPr>
              <w:t>N/A</w:t>
            </w:r>
          </w:p>
        </w:tc>
      </w:tr>
    </w:tbl>
    <w:p w:rsidR="002F6EF4" w:rsidRPr="00FE44C9" w:rsidRDefault="002F6EF4" w:rsidP="00AB57F0"/>
    <w:p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rsidTr="0069751C">
        <w:trPr>
          <w:gridAfter w:val="1"/>
          <w:wAfter w:w="18" w:type="dxa"/>
          <w:tblHeader/>
          <w:jc w:val="center"/>
        </w:trPr>
        <w:tc>
          <w:tcPr>
            <w:tcW w:w="2563" w:type="dxa"/>
          </w:tcPr>
          <w:p w:rsidR="00560179" w:rsidRPr="00FE44C9" w:rsidRDefault="00560179" w:rsidP="0069751C">
            <w:pPr>
              <w:pStyle w:val="TAH"/>
            </w:pPr>
            <w:r w:rsidRPr="00FE44C9">
              <w:lastRenderedPageBreak/>
              <w:t>Capability Set</w:t>
            </w:r>
          </w:p>
        </w:tc>
        <w:tc>
          <w:tcPr>
            <w:tcW w:w="4420" w:type="dxa"/>
            <w:gridSpan w:val="2"/>
          </w:tcPr>
          <w:p w:rsidR="00560179" w:rsidRPr="00FE44C9" w:rsidRDefault="00560179" w:rsidP="0069751C">
            <w:pPr>
              <w:pStyle w:val="TAH"/>
              <w:rPr>
                <w:lang w:val="en-US"/>
              </w:rPr>
            </w:pPr>
            <w:r w:rsidRPr="00FE44C9">
              <w:rPr>
                <w:lang w:val="en-US"/>
              </w:rPr>
              <w:t xml:space="preserve">NR + E-UTRA </w:t>
            </w:r>
          </w:p>
          <w:p w:rsidR="00560179" w:rsidRPr="00FE44C9" w:rsidRDefault="00560179" w:rsidP="0069751C">
            <w:pPr>
              <w:pStyle w:val="TAH"/>
              <w:rPr>
                <w:bCs/>
                <w:szCs w:val="18"/>
                <w:lang w:val="en-US" w:eastAsia="ja-JP"/>
              </w:rPr>
            </w:pPr>
            <w:r w:rsidRPr="00FE44C9">
              <w:rPr>
                <w:bCs/>
                <w:szCs w:val="18"/>
                <w:lang w:val="en-US" w:eastAsia="ja-JP"/>
              </w:rPr>
              <w:t>NB-IoT in-band (Note 1)</w:t>
            </w:r>
          </w:p>
          <w:p w:rsidR="00560179" w:rsidRPr="00FE44C9" w:rsidRDefault="00560179" w:rsidP="0069751C">
            <w:pPr>
              <w:pStyle w:val="TAH"/>
              <w:rPr>
                <w:bCs/>
                <w:szCs w:val="18"/>
                <w:lang w:val="en-US" w:eastAsia="zh-CN"/>
              </w:rPr>
            </w:pPr>
            <w:r w:rsidRPr="00FE44C9">
              <w:rPr>
                <w:bCs/>
                <w:szCs w:val="18"/>
                <w:lang w:val="en-US" w:eastAsia="ja-JP"/>
              </w:rPr>
              <w:t>NB-IoT guard band (Note 2)</w:t>
            </w:r>
          </w:p>
          <w:p w:rsidR="00560179" w:rsidRPr="00FE44C9" w:rsidRDefault="00560179" w:rsidP="0069751C">
            <w:pPr>
              <w:pStyle w:val="TAH"/>
              <w:rPr>
                <w:lang w:eastAsia="ja-JP"/>
              </w:rPr>
            </w:pPr>
            <w:r w:rsidRPr="00FE44C9">
              <w:rPr>
                <w:lang w:val="en-US" w:eastAsia="ja-JP"/>
              </w:rPr>
              <w:t>(CS 16)</w:t>
            </w:r>
          </w:p>
        </w:tc>
        <w:tc>
          <w:tcPr>
            <w:tcW w:w="4466" w:type="dxa"/>
            <w:gridSpan w:val="3"/>
          </w:tcPr>
          <w:p w:rsidR="00560179" w:rsidRPr="00FE44C9" w:rsidRDefault="00560179" w:rsidP="0069751C">
            <w:pPr>
              <w:pStyle w:val="TAH"/>
              <w:rPr>
                <w:lang w:val="sv-SE"/>
              </w:rPr>
            </w:pPr>
            <w:r w:rsidRPr="00FE44C9">
              <w:rPr>
                <w:lang w:val="sv-SE"/>
              </w:rPr>
              <w:t xml:space="preserve">NR + NB-IoT standalone + E-UTRA </w:t>
            </w:r>
          </w:p>
          <w:p w:rsidR="00560179" w:rsidRPr="00FE44C9" w:rsidRDefault="00560179" w:rsidP="0069751C">
            <w:pPr>
              <w:pStyle w:val="TAH"/>
              <w:rPr>
                <w:bCs/>
                <w:szCs w:val="18"/>
                <w:lang w:val="en-US" w:eastAsia="ja-JP"/>
              </w:rPr>
            </w:pPr>
            <w:r w:rsidRPr="00FE44C9">
              <w:rPr>
                <w:bCs/>
                <w:szCs w:val="18"/>
                <w:lang w:val="en-US" w:eastAsia="ja-JP"/>
              </w:rPr>
              <w:t>NB-IoT in-band (Note 1)</w:t>
            </w:r>
          </w:p>
          <w:p w:rsidR="00560179" w:rsidRPr="00FE44C9" w:rsidRDefault="00560179" w:rsidP="0069751C">
            <w:pPr>
              <w:pStyle w:val="TAH"/>
              <w:rPr>
                <w:bCs/>
                <w:szCs w:val="18"/>
                <w:lang w:val="en-US" w:eastAsia="zh-CN"/>
              </w:rPr>
            </w:pPr>
            <w:r w:rsidRPr="00FE44C9">
              <w:rPr>
                <w:bCs/>
                <w:szCs w:val="18"/>
                <w:lang w:val="en-US" w:eastAsia="ja-JP"/>
              </w:rPr>
              <w:t>NB-IoT guard band (Note 2)</w:t>
            </w:r>
          </w:p>
          <w:p w:rsidR="00560179" w:rsidRPr="00FE44C9" w:rsidRDefault="00560179" w:rsidP="0069751C">
            <w:pPr>
              <w:pStyle w:val="TAH"/>
              <w:rPr>
                <w:lang w:eastAsia="ja-JP"/>
              </w:rPr>
            </w:pPr>
            <w:r w:rsidRPr="00FE44C9">
              <w:rPr>
                <w:lang w:val="en-US" w:eastAsia="ja-JP"/>
              </w:rPr>
              <w:t>(CS 17)</w:t>
            </w:r>
          </w:p>
        </w:tc>
      </w:tr>
      <w:tr w:rsidR="00DE3E0B" w:rsidRPr="00FE44C9" w:rsidTr="0069751C">
        <w:trPr>
          <w:gridAfter w:val="2"/>
          <w:wAfter w:w="26" w:type="dxa"/>
          <w:tblHeader/>
          <w:jc w:val="center"/>
        </w:trPr>
        <w:tc>
          <w:tcPr>
            <w:tcW w:w="2563" w:type="dxa"/>
          </w:tcPr>
          <w:p w:rsidR="00560179" w:rsidRPr="00FE44C9" w:rsidRDefault="00560179" w:rsidP="0069751C">
            <w:pPr>
              <w:pStyle w:val="TAH"/>
              <w:rPr>
                <w:lang w:eastAsia="ja-JP"/>
              </w:rPr>
            </w:pPr>
            <w:r w:rsidRPr="00FE44C9">
              <w:rPr>
                <w:lang w:eastAsia="ja-JP"/>
              </w:rPr>
              <w:t>BS test case</w:t>
            </w:r>
          </w:p>
        </w:tc>
        <w:tc>
          <w:tcPr>
            <w:tcW w:w="2160" w:type="dxa"/>
          </w:tcPr>
          <w:p w:rsidR="00560179" w:rsidRPr="00FE44C9" w:rsidRDefault="00560179" w:rsidP="0069751C">
            <w:pPr>
              <w:pStyle w:val="TAH"/>
              <w:rPr>
                <w:lang w:eastAsia="ja-JP"/>
              </w:rPr>
            </w:pPr>
            <w:r w:rsidRPr="00FE44C9">
              <w:rPr>
                <w:lang w:eastAsia="ja-JP"/>
              </w:rPr>
              <w:t>BC1 and BC2</w:t>
            </w:r>
          </w:p>
        </w:tc>
        <w:tc>
          <w:tcPr>
            <w:tcW w:w="2260" w:type="dxa"/>
          </w:tcPr>
          <w:p w:rsidR="00560179" w:rsidRPr="00FE44C9" w:rsidRDefault="00560179" w:rsidP="0069751C">
            <w:pPr>
              <w:pStyle w:val="TAH"/>
              <w:rPr>
                <w:lang w:eastAsia="ja-JP"/>
              </w:rPr>
            </w:pPr>
            <w:r w:rsidRPr="00FE44C9">
              <w:rPr>
                <w:lang w:eastAsia="ja-JP"/>
              </w:rPr>
              <w:t>BC3</w:t>
            </w:r>
          </w:p>
        </w:tc>
        <w:tc>
          <w:tcPr>
            <w:tcW w:w="2235" w:type="dxa"/>
          </w:tcPr>
          <w:p w:rsidR="00560179" w:rsidRPr="00FE44C9" w:rsidRDefault="00560179" w:rsidP="0069751C">
            <w:pPr>
              <w:pStyle w:val="TAH"/>
              <w:rPr>
                <w:lang w:eastAsia="ja-JP"/>
              </w:rPr>
            </w:pPr>
            <w:r w:rsidRPr="00FE44C9">
              <w:rPr>
                <w:lang w:eastAsia="ja-JP"/>
              </w:rPr>
              <w:t>BC1 and BC2</w:t>
            </w:r>
          </w:p>
        </w:tc>
        <w:tc>
          <w:tcPr>
            <w:tcW w:w="2223" w:type="dxa"/>
          </w:tcPr>
          <w:p w:rsidR="00560179" w:rsidRPr="00FE44C9" w:rsidRDefault="00560179" w:rsidP="0069751C">
            <w:pPr>
              <w:pStyle w:val="TAH"/>
              <w:rPr>
                <w:lang w:eastAsia="ja-JP"/>
              </w:rPr>
            </w:pPr>
            <w:r w:rsidRPr="00FE44C9">
              <w:rPr>
                <w:lang w:eastAsia="ja-JP"/>
              </w:rPr>
              <w:t>BC3</w:t>
            </w:r>
          </w:p>
        </w:tc>
      </w:tr>
      <w:tr w:rsidR="00DE3E0B" w:rsidRPr="00FE44C9" w:rsidTr="0069751C">
        <w:trPr>
          <w:gridAfter w:val="2"/>
          <w:wAfter w:w="26" w:type="dxa"/>
          <w:jc w:val="center"/>
        </w:trPr>
        <w:tc>
          <w:tcPr>
            <w:tcW w:w="2563" w:type="dxa"/>
          </w:tcPr>
          <w:p w:rsidR="00560179" w:rsidRPr="00FE44C9" w:rsidRDefault="00560179" w:rsidP="0069751C">
            <w:pPr>
              <w:pStyle w:val="TAL"/>
              <w:ind w:left="14"/>
              <w:rPr>
                <w:rFonts w:cs="Arial"/>
                <w:b/>
              </w:rPr>
            </w:pPr>
            <w:r w:rsidRPr="00FE44C9">
              <w:rPr>
                <w:rFonts w:cs="Arial"/>
                <w:b/>
              </w:rPr>
              <w:t>6.2 Base Station output power</w:t>
            </w:r>
          </w:p>
        </w:tc>
        <w:tc>
          <w:tcPr>
            <w:tcW w:w="2160" w:type="dxa"/>
          </w:tcPr>
          <w:p w:rsidR="00560179" w:rsidRPr="00FE44C9" w:rsidRDefault="00560179" w:rsidP="0069751C">
            <w:pPr>
              <w:pStyle w:val="TAL"/>
            </w:pPr>
            <w:r w:rsidRPr="00FE44C9">
              <w:t xml:space="preserve">- </w:t>
            </w:r>
          </w:p>
        </w:tc>
        <w:tc>
          <w:tcPr>
            <w:tcW w:w="2260" w:type="dxa"/>
          </w:tcPr>
          <w:p w:rsidR="00560179" w:rsidRPr="00FE44C9" w:rsidRDefault="00560179" w:rsidP="0069751C">
            <w:pPr>
              <w:pStyle w:val="TAL"/>
            </w:pPr>
            <w:r w:rsidRPr="00FE44C9">
              <w:t>-</w:t>
            </w:r>
          </w:p>
        </w:tc>
        <w:tc>
          <w:tcPr>
            <w:tcW w:w="2235" w:type="dxa"/>
          </w:tcPr>
          <w:p w:rsidR="00560179" w:rsidRPr="00FE44C9" w:rsidRDefault="00560179" w:rsidP="0069751C">
            <w:pPr>
              <w:pStyle w:val="TAL"/>
            </w:pPr>
            <w:r w:rsidRPr="00FE44C9">
              <w:t>-</w:t>
            </w:r>
          </w:p>
        </w:tc>
        <w:tc>
          <w:tcPr>
            <w:tcW w:w="2223" w:type="dxa"/>
          </w:tcPr>
          <w:p w:rsidR="00560179" w:rsidRPr="00FE44C9" w:rsidRDefault="00560179" w:rsidP="0069751C">
            <w:pPr>
              <w:pStyle w:val="TAL"/>
            </w:pPr>
            <w:r w:rsidRPr="00FE44C9">
              <w:t>-</w:t>
            </w:r>
          </w:p>
        </w:tc>
      </w:tr>
      <w:tr w:rsidR="00DE3E0B" w:rsidRPr="00FE44C9" w:rsidTr="0069751C">
        <w:trPr>
          <w:gridAfter w:val="2"/>
          <w:wAfter w:w="26" w:type="dxa"/>
          <w:jc w:val="center"/>
        </w:trPr>
        <w:tc>
          <w:tcPr>
            <w:tcW w:w="2563" w:type="dxa"/>
          </w:tcPr>
          <w:p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NG:TC22</w:t>
            </w:r>
          </w:p>
          <w:p w:rsidR="00560179" w:rsidRPr="00FE44C9" w:rsidRDefault="00560179" w:rsidP="0069751C">
            <w:pPr>
              <w:pStyle w:val="TAL"/>
              <w:rPr>
                <w:lang w:val="sv-SE"/>
              </w:rPr>
            </w:pP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NG:TC22</w:t>
            </w:r>
          </w:p>
          <w:p w:rsidR="00560179" w:rsidRPr="00FE44C9" w:rsidRDefault="00560179" w:rsidP="0069751C">
            <w:pPr>
              <w:pStyle w:val="TAL"/>
              <w:rPr>
                <w:lang w:val="sv-SE"/>
              </w:rPr>
            </w:pP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E-UTRA for DL RS power</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NB-IoT for DL RS power</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6.3 Output power dynamics</w:t>
            </w:r>
          </w:p>
        </w:tc>
        <w:tc>
          <w:tcPr>
            <w:tcW w:w="2160" w:type="dxa"/>
          </w:tcPr>
          <w:p w:rsidR="00560179" w:rsidRPr="00FE44C9" w:rsidRDefault="00560179" w:rsidP="0069751C">
            <w:pPr>
              <w:pStyle w:val="TAL"/>
            </w:pPr>
            <w:r w:rsidRPr="00FE44C9">
              <w:t xml:space="preserve">- </w:t>
            </w:r>
          </w:p>
        </w:tc>
        <w:tc>
          <w:tcPr>
            <w:tcW w:w="2260" w:type="dxa"/>
          </w:tcPr>
          <w:p w:rsidR="00560179" w:rsidRPr="00FE44C9" w:rsidRDefault="00560179" w:rsidP="0069751C">
            <w:pPr>
              <w:pStyle w:val="TAL"/>
            </w:pPr>
            <w:r w:rsidRPr="00FE44C9">
              <w:t>-</w:t>
            </w:r>
          </w:p>
        </w:tc>
        <w:tc>
          <w:tcPr>
            <w:tcW w:w="2235" w:type="dxa"/>
          </w:tcPr>
          <w:p w:rsidR="00560179" w:rsidRPr="00FE44C9" w:rsidRDefault="00560179" w:rsidP="0069751C">
            <w:pPr>
              <w:pStyle w:val="TAL"/>
            </w:pPr>
            <w:r w:rsidRPr="00FE44C9">
              <w:t>-</w:t>
            </w:r>
          </w:p>
        </w:tc>
        <w:tc>
          <w:tcPr>
            <w:tcW w:w="2223" w:type="dxa"/>
          </w:tcPr>
          <w:p w:rsidR="00560179" w:rsidRPr="00FE44C9" w:rsidRDefault="00560179" w:rsidP="0069751C">
            <w:pPr>
              <w:pStyle w:val="TAL"/>
            </w:pPr>
            <w:r w:rsidRPr="00FE44C9">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E-UTRA</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NB-IoT</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NR</w:t>
            </w:r>
          </w:p>
        </w:tc>
        <w:tc>
          <w:tcPr>
            <w:tcW w:w="2160" w:type="dxa"/>
          </w:tcPr>
          <w:p w:rsidR="00560179" w:rsidRPr="00FE44C9" w:rsidRDefault="00560179" w:rsidP="0069751C">
            <w:pPr>
              <w:pStyle w:val="TAL"/>
            </w:pPr>
            <w:r w:rsidRPr="00FE44C9">
              <w:t>(TS 38.141-1)</w:t>
            </w:r>
          </w:p>
        </w:tc>
        <w:tc>
          <w:tcPr>
            <w:tcW w:w="2260" w:type="dxa"/>
          </w:tcPr>
          <w:p w:rsidR="00560179" w:rsidRPr="00FE44C9" w:rsidRDefault="00560179" w:rsidP="0069751C">
            <w:pPr>
              <w:pStyle w:val="TAL"/>
            </w:pPr>
            <w:r w:rsidRPr="00FE44C9">
              <w:t>(TS 38.141-1)</w:t>
            </w:r>
          </w:p>
        </w:tc>
        <w:tc>
          <w:tcPr>
            <w:tcW w:w="2235" w:type="dxa"/>
          </w:tcPr>
          <w:p w:rsidR="00560179" w:rsidRPr="00FE44C9" w:rsidRDefault="00560179" w:rsidP="0069751C">
            <w:pPr>
              <w:pStyle w:val="TAL"/>
            </w:pPr>
            <w:r w:rsidRPr="00FE44C9">
              <w:t>(TS 38.141-1)</w:t>
            </w:r>
          </w:p>
        </w:tc>
        <w:tc>
          <w:tcPr>
            <w:tcW w:w="2223" w:type="dxa"/>
          </w:tcPr>
          <w:p w:rsidR="00560179" w:rsidRPr="00FE44C9" w:rsidRDefault="00560179" w:rsidP="0069751C">
            <w:pPr>
              <w:pStyle w:val="TAL"/>
            </w:pPr>
            <w:r w:rsidRPr="00FE44C9">
              <w:t>(TS 38.141-1)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6.4 Transmit ON/OFF power</w:t>
            </w:r>
          </w:p>
        </w:tc>
        <w:tc>
          <w:tcPr>
            <w:tcW w:w="2160" w:type="dxa"/>
          </w:tcPr>
          <w:p w:rsidR="00560179" w:rsidRPr="00FE44C9" w:rsidRDefault="00560179" w:rsidP="0069751C">
            <w:pPr>
              <w:pStyle w:val="TAL"/>
            </w:pPr>
            <w:r w:rsidRPr="00FE44C9">
              <w:t xml:space="preserve">- </w:t>
            </w:r>
          </w:p>
        </w:tc>
        <w:tc>
          <w:tcPr>
            <w:tcW w:w="2260" w:type="dxa"/>
          </w:tcPr>
          <w:p w:rsidR="00560179" w:rsidRPr="00FE44C9" w:rsidRDefault="00560179" w:rsidP="0069751C">
            <w:pPr>
              <w:pStyle w:val="TAL"/>
            </w:pPr>
            <w:r w:rsidRPr="00FE44C9">
              <w:t>-</w:t>
            </w:r>
          </w:p>
        </w:tc>
        <w:tc>
          <w:tcPr>
            <w:tcW w:w="2235" w:type="dxa"/>
          </w:tcPr>
          <w:p w:rsidR="00560179" w:rsidRPr="00FE44C9" w:rsidRDefault="00560179" w:rsidP="0069751C">
            <w:pPr>
              <w:pStyle w:val="TAL"/>
            </w:pPr>
            <w:r w:rsidRPr="00FE44C9">
              <w:t>-</w:t>
            </w:r>
          </w:p>
        </w:tc>
        <w:tc>
          <w:tcPr>
            <w:tcW w:w="2223" w:type="dxa"/>
          </w:tcPr>
          <w:p w:rsidR="00560179" w:rsidRPr="00FE44C9" w:rsidRDefault="00560179" w:rsidP="0069751C">
            <w:pPr>
              <w:pStyle w:val="TAL"/>
            </w:pPr>
            <w:r w:rsidRPr="00FE44C9">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Transmitter OFF power</w:t>
            </w:r>
          </w:p>
        </w:tc>
        <w:tc>
          <w:tcPr>
            <w:tcW w:w="2160" w:type="dxa"/>
          </w:tcPr>
          <w:p w:rsidR="00560179" w:rsidRPr="00FE44C9" w:rsidRDefault="00560179" w:rsidP="0069751C">
            <w:pPr>
              <w:pStyle w:val="TAL"/>
            </w:pPr>
            <w:r w:rsidRPr="00FE44C9">
              <w:t>N/A</w:t>
            </w:r>
          </w:p>
        </w:tc>
        <w:tc>
          <w:tcPr>
            <w:tcW w:w="2260" w:type="dxa"/>
          </w:tcPr>
          <w:p w:rsidR="00560179" w:rsidRPr="00FE44C9" w:rsidRDefault="00560179" w:rsidP="0069751C">
            <w:pPr>
              <w:pStyle w:val="TAL"/>
              <w:rPr>
                <w:lang w:val="sv-SE"/>
              </w:rPr>
            </w:pPr>
            <w:r w:rsidRPr="00FE44C9">
              <w:rPr>
                <w:lang w:val="sv-SE"/>
              </w:rPr>
              <w:t>C: TC21</w:t>
            </w:r>
          </w:p>
          <w:p w:rsidR="00560179" w:rsidRPr="00FE44C9" w:rsidRDefault="00560179" w:rsidP="0069751C">
            <w:pPr>
              <w:pStyle w:val="TAL"/>
              <w:rPr>
                <w:lang w:val="sv-SE"/>
              </w:rPr>
            </w:pPr>
            <w:r w:rsidRPr="00FE44C9">
              <w:rPr>
                <w:lang w:val="sv-SE"/>
              </w:rPr>
              <w:t>CNC: NTC21</w:t>
            </w:r>
          </w:p>
        </w:tc>
        <w:tc>
          <w:tcPr>
            <w:tcW w:w="2235" w:type="dxa"/>
          </w:tcPr>
          <w:p w:rsidR="00560179" w:rsidRPr="00FE44C9" w:rsidRDefault="00560179" w:rsidP="0069751C">
            <w:pPr>
              <w:pStyle w:val="TAL"/>
            </w:pPr>
            <w:r w:rsidRPr="00FE44C9">
              <w:t>N/A</w:t>
            </w:r>
          </w:p>
        </w:tc>
        <w:tc>
          <w:tcPr>
            <w:tcW w:w="2223" w:type="dxa"/>
          </w:tcPr>
          <w:p w:rsidR="00560179" w:rsidRPr="00FE44C9" w:rsidRDefault="00560179" w:rsidP="0069751C">
            <w:pPr>
              <w:pStyle w:val="TAL"/>
              <w:rPr>
                <w:lang w:val="sv-SE"/>
              </w:rPr>
            </w:pPr>
            <w:r w:rsidRPr="00FE44C9">
              <w:rPr>
                <w:lang w:val="sv-SE"/>
              </w:rPr>
              <w:t>C: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Transmitter transient period</w:t>
            </w:r>
          </w:p>
        </w:tc>
        <w:tc>
          <w:tcPr>
            <w:tcW w:w="2160" w:type="dxa"/>
          </w:tcPr>
          <w:p w:rsidR="00560179" w:rsidRPr="00FE44C9" w:rsidRDefault="00560179" w:rsidP="0069751C">
            <w:pPr>
              <w:pStyle w:val="TAL"/>
            </w:pPr>
            <w:r w:rsidRPr="00FE44C9">
              <w:t>N/A</w:t>
            </w:r>
          </w:p>
        </w:tc>
        <w:tc>
          <w:tcPr>
            <w:tcW w:w="2260" w:type="dxa"/>
          </w:tcPr>
          <w:p w:rsidR="00560179" w:rsidRPr="00FE44C9" w:rsidRDefault="00560179" w:rsidP="0069751C">
            <w:pPr>
              <w:pStyle w:val="TAL"/>
              <w:rPr>
                <w:lang w:val="sv-SE"/>
              </w:rPr>
            </w:pPr>
            <w:r w:rsidRPr="00FE44C9">
              <w:rPr>
                <w:lang w:val="sv-SE"/>
              </w:rPr>
              <w:t>C: TC21</w:t>
            </w:r>
          </w:p>
          <w:p w:rsidR="00560179" w:rsidRPr="00FE44C9" w:rsidRDefault="00560179" w:rsidP="0069751C">
            <w:pPr>
              <w:pStyle w:val="TAL"/>
              <w:rPr>
                <w:lang w:val="sv-SE"/>
              </w:rPr>
            </w:pPr>
            <w:r w:rsidRPr="00FE44C9">
              <w:rPr>
                <w:lang w:val="sv-SE"/>
              </w:rPr>
              <w:t>CNC: NTC21</w:t>
            </w:r>
          </w:p>
        </w:tc>
        <w:tc>
          <w:tcPr>
            <w:tcW w:w="2235" w:type="dxa"/>
          </w:tcPr>
          <w:p w:rsidR="00560179" w:rsidRPr="00FE44C9" w:rsidRDefault="00560179" w:rsidP="0069751C">
            <w:pPr>
              <w:pStyle w:val="TAL"/>
            </w:pPr>
            <w:r w:rsidRPr="00FE44C9">
              <w:t>N/A</w:t>
            </w:r>
          </w:p>
        </w:tc>
        <w:tc>
          <w:tcPr>
            <w:tcW w:w="2223" w:type="dxa"/>
          </w:tcPr>
          <w:p w:rsidR="00560179" w:rsidRPr="00FE44C9" w:rsidRDefault="00560179" w:rsidP="0069751C">
            <w:pPr>
              <w:pStyle w:val="TAL"/>
              <w:rPr>
                <w:lang w:val="sv-SE"/>
              </w:rPr>
            </w:pPr>
            <w:r w:rsidRPr="00FE44C9">
              <w:rPr>
                <w:lang w:val="sv-SE"/>
              </w:rPr>
              <w:t>C: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6.5 Transmitted signal quality</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6.5.1 Modulation quality</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E-UTRA</w:t>
            </w:r>
          </w:p>
        </w:tc>
        <w:tc>
          <w:tcPr>
            <w:tcW w:w="2160" w:type="dxa"/>
          </w:tcPr>
          <w:p w:rsidR="00560179" w:rsidRPr="00FE44C9" w:rsidRDefault="00560179" w:rsidP="0069751C">
            <w:pPr>
              <w:pStyle w:val="TAL"/>
              <w:rPr>
                <w:lang w:val="sv-SE"/>
              </w:rPr>
            </w:pPr>
            <w:r w:rsidRPr="00FE44C9">
              <w:rPr>
                <w:lang w:val="sv-SE"/>
              </w:rPr>
              <w:t>C: TC21</w:t>
            </w:r>
          </w:p>
          <w:p w:rsidR="00560179" w:rsidRPr="00FE44C9" w:rsidRDefault="00560179" w:rsidP="0069751C">
            <w:pPr>
              <w:pStyle w:val="TAL"/>
              <w:rPr>
                <w:lang w:val="sv-SE"/>
              </w:rPr>
            </w:pPr>
            <w:r w:rsidRPr="00FE44C9">
              <w:rPr>
                <w:lang w:val="sv-SE"/>
              </w:rPr>
              <w:t>NI, NG: (Note 4)</w:t>
            </w:r>
          </w:p>
          <w:p w:rsidR="00560179" w:rsidRPr="00FE44C9" w:rsidRDefault="00560179" w:rsidP="0069751C">
            <w:pPr>
              <w:pStyle w:val="TAL"/>
              <w:rPr>
                <w:lang w:val="en-US"/>
              </w:rPr>
            </w:pPr>
            <w:r w:rsidRPr="00FE44C9">
              <w:rPr>
                <w:lang w:val="en-US"/>
              </w:rPr>
              <w:t>CNC: TC21</w:t>
            </w:r>
          </w:p>
          <w:p w:rsidR="00560179" w:rsidRPr="00FE44C9" w:rsidRDefault="00560179" w:rsidP="0069751C">
            <w:pPr>
              <w:pStyle w:val="TAL"/>
              <w:rPr>
                <w:lang w:val="en-US"/>
              </w:rPr>
            </w:pPr>
            <w:r w:rsidRPr="00FE44C9">
              <w:rPr>
                <w:lang w:val="en-US"/>
              </w:rPr>
              <w:t>NCNI, NCNG: (Note 4)</w:t>
            </w:r>
          </w:p>
          <w:p w:rsidR="00560179" w:rsidRPr="00FE44C9" w:rsidRDefault="00560179" w:rsidP="0069751C">
            <w:pPr>
              <w:pStyle w:val="TAL"/>
              <w:rPr>
                <w:lang w:val="en-US"/>
              </w:rPr>
            </w:pPr>
            <w:r w:rsidRPr="00FE44C9">
              <w:rPr>
                <w:lang w:val="en-US"/>
              </w:rPr>
              <w:t>C/NC: NTC21, TC21</w:t>
            </w:r>
          </w:p>
          <w:p w:rsidR="00560179" w:rsidRPr="00FE44C9" w:rsidRDefault="00560179" w:rsidP="0069751C">
            <w:pPr>
              <w:pStyle w:val="TAL"/>
              <w:rPr>
                <w:lang w:val="en-US"/>
              </w:rPr>
            </w:pPr>
            <w:r w:rsidRPr="00FE44C9">
              <w:rPr>
                <w:lang w:val="en-US"/>
              </w:rPr>
              <w:t>C/NCNI, C/NCNG: (Note 4)</w:t>
            </w:r>
          </w:p>
        </w:tc>
        <w:tc>
          <w:tcPr>
            <w:tcW w:w="2260" w:type="dxa"/>
          </w:tcPr>
          <w:p w:rsidR="00560179" w:rsidRPr="00FE44C9" w:rsidRDefault="00560179" w:rsidP="0069751C">
            <w:pPr>
              <w:pStyle w:val="TAL"/>
              <w:rPr>
                <w:lang w:val="sv-SE"/>
              </w:rPr>
            </w:pPr>
            <w:r w:rsidRPr="00FE44C9">
              <w:rPr>
                <w:lang w:val="sv-SE"/>
              </w:rPr>
              <w:t>C: TC21</w:t>
            </w:r>
          </w:p>
          <w:p w:rsidR="00560179" w:rsidRPr="00FE44C9" w:rsidRDefault="00560179" w:rsidP="0069751C">
            <w:pPr>
              <w:pStyle w:val="TAL"/>
              <w:rPr>
                <w:lang w:val="sv-SE"/>
              </w:rPr>
            </w:pPr>
            <w:r w:rsidRPr="00FE44C9">
              <w:rPr>
                <w:lang w:val="sv-SE"/>
              </w:rPr>
              <w:t>NI, NG: (Note 4)</w:t>
            </w:r>
          </w:p>
          <w:p w:rsidR="00560179" w:rsidRPr="00FE44C9" w:rsidRDefault="00560179" w:rsidP="0069751C">
            <w:pPr>
              <w:pStyle w:val="TAL"/>
              <w:rPr>
                <w:lang w:val="en-US"/>
              </w:rPr>
            </w:pPr>
            <w:r w:rsidRPr="00FE44C9">
              <w:rPr>
                <w:lang w:val="en-US"/>
              </w:rPr>
              <w:t>CNC: TC21</w:t>
            </w:r>
          </w:p>
          <w:p w:rsidR="00560179" w:rsidRPr="00FE44C9" w:rsidRDefault="00560179" w:rsidP="0069751C">
            <w:pPr>
              <w:pStyle w:val="TAL"/>
              <w:rPr>
                <w:lang w:val="en-US"/>
              </w:rPr>
            </w:pPr>
            <w:r w:rsidRPr="00FE44C9">
              <w:rPr>
                <w:lang w:val="en-US"/>
              </w:rPr>
              <w:t>NCNI, NCNG: (Note 4)</w:t>
            </w:r>
          </w:p>
          <w:p w:rsidR="00560179" w:rsidRPr="00FE44C9" w:rsidRDefault="00560179" w:rsidP="0069751C">
            <w:pPr>
              <w:pStyle w:val="TAL"/>
              <w:rPr>
                <w:lang w:val="en-US"/>
              </w:rPr>
            </w:pPr>
            <w:r w:rsidRPr="00FE44C9">
              <w:rPr>
                <w:lang w:val="en-US"/>
              </w:rPr>
              <w:t>C/NC: NTC21, TC21</w:t>
            </w:r>
          </w:p>
          <w:p w:rsidR="00560179" w:rsidRPr="00FE44C9" w:rsidRDefault="00560179" w:rsidP="0069751C">
            <w:pPr>
              <w:pStyle w:val="TAL"/>
              <w:rPr>
                <w:lang w:val="en-US"/>
              </w:rPr>
            </w:pPr>
            <w:r w:rsidRPr="00FE44C9">
              <w:rPr>
                <w:lang w:val="en-US"/>
              </w:rPr>
              <w:t>C/NCNI, C/NCNG: (Note 4)</w:t>
            </w: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NG: (Note 4)</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NG: (Note 4)</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NB-IoT</w:t>
            </w:r>
          </w:p>
        </w:tc>
        <w:tc>
          <w:tcPr>
            <w:tcW w:w="2160" w:type="dxa"/>
          </w:tcPr>
          <w:p w:rsidR="00560179" w:rsidRPr="00FE44C9" w:rsidRDefault="00560179" w:rsidP="0069751C">
            <w:pPr>
              <w:pStyle w:val="TAL"/>
            </w:pPr>
            <w:r w:rsidRPr="00FE44C9">
              <w:t>N/A (Note 4)</w:t>
            </w:r>
          </w:p>
        </w:tc>
        <w:tc>
          <w:tcPr>
            <w:tcW w:w="2260" w:type="dxa"/>
          </w:tcPr>
          <w:p w:rsidR="00560179" w:rsidRPr="00FE44C9" w:rsidRDefault="00560179" w:rsidP="0069751C">
            <w:pPr>
              <w:pStyle w:val="TAL"/>
            </w:pPr>
            <w:r w:rsidRPr="00FE44C9">
              <w:t>N/A (Note 4)</w:t>
            </w:r>
          </w:p>
        </w:tc>
        <w:tc>
          <w:tcPr>
            <w:tcW w:w="2235" w:type="dxa"/>
          </w:tcPr>
          <w:p w:rsidR="00560179" w:rsidRPr="00FE44C9" w:rsidRDefault="00560179" w:rsidP="0069751C">
            <w:pPr>
              <w:pStyle w:val="TAL"/>
              <w:rPr>
                <w:lang w:val="sv-SE"/>
              </w:rPr>
            </w:pPr>
            <w:r w:rsidRPr="00FE44C9">
              <w:rPr>
                <w:lang w:val="sv-SE"/>
              </w:rPr>
              <w:t xml:space="preserve">Standalone: C: TC22 </w:t>
            </w:r>
          </w:p>
          <w:p w:rsidR="00560179" w:rsidRPr="00FE44C9" w:rsidRDefault="00560179" w:rsidP="0069751C">
            <w:pPr>
              <w:pStyle w:val="TAL"/>
            </w:pPr>
            <w:r w:rsidRPr="00FE44C9">
              <w:t>NI, NG: (Note 4)</w:t>
            </w:r>
          </w:p>
        </w:tc>
        <w:tc>
          <w:tcPr>
            <w:tcW w:w="2223" w:type="dxa"/>
          </w:tcPr>
          <w:p w:rsidR="00560179" w:rsidRPr="00FE44C9" w:rsidRDefault="00560179" w:rsidP="0069751C">
            <w:pPr>
              <w:pStyle w:val="TAL"/>
              <w:rPr>
                <w:lang w:val="sv-SE"/>
              </w:rPr>
            </w:pPr>
            <w:r w:rsidRPr="00FE44C9">
              <w:rPr>
                <w:lang w:val="sv-SE"/>
              </w:rPr>
              <w:t>Standalone C: TC22</w:t>
            </w:r>
          </w:p>
          <w:p w:rsidR="00560179" w:rsidRPr="00FE44C9" w:rsidRDefault="00560179" w:rsidP="0069751C">
            <w:pPr>
              <w:pStyle w:val="TAL"/>
            </w:pPr>
            <w:r w:rsidRPr="00FE44C9">
              <w:t>NI, NG: (Note 4)</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NR</w:t>
            </w:r>
          </w:p>
        </w:tc>
        <w:tc>
          <w:tcPr>
            <w:tcW w:w="2160" w:type="dxa"/>
          </w:tcPr>
          <w:p w:rsidR="00560179" w:rsidRPr="00FE44C9" w:rsidRDefault="00560179" w:rsidP="0069751C">
            <w:pPr>
              <w:pStyle w:val="TAL"/>
            </w:pPr>
            <w:r w:rsidRPr="00FE44C9">
              <w:t>C: TC21</w:t>
            </w:r>
          </w:p>
          <w:p w:rsidR="00560179" w:rsidRPr="00FE44C9" w:rsidRDefault="00560179" w:rsidP="0069751C">
            <w:pPr>
              <w:pStyle w:val="TAL"/>
            </w:pPr>
            <w:r w:rsidRPr="00FE44C9">
              <w:t>CNC: TC21</w:t>
            </w:r>
          </w:p>
          <w:p w:rsidR="00560179" w:rsidRPr="00FE44C9" w:rsidRDefault="00560179" w:rsidP="0069751C">
            <w:pPr>
              <w:pStyle w:val="TAL"/>
            </w:pPr>
            <w:r w:rsidRPr="00FE44C9">
              <w:t>C/NC: NTC21, TC21</w:t>
            </w:r>
          </w:p>
        </w:tc>
        <w:tc>
          <w:tcPr>
            <w:tcW w:w="2260" w:type="dxa"/>
          </w:tcPr>
          <w:p w:rsidR="00560179" w:rsidRPr="00FE44C9" w:rsidRDefault="00560179" w:rsidP="0069751C">
            <w:pPr>
              <w:pStyle w:val="TAL"/>
            </w:pPr>
            <w:r w:rsidRPr="00FE44C9">
              <w:t>C: TC21</w:t>
            </w:r>
          </w:p>
          <w:p w:rsidR="00560179" w:rsidRPr="00FE44C9" w:rsidRDefault="00560179" w:rsidP="0069751C">
            <w:pPr>
              <w:pStyle w:val="TAL"/>
            </w:pPr>
            <w:r w:rsidRPr="00FE44C9">
              <w:t>CNC: TC21</w:t>
            </w:r>
          </w:p>
          <w:p w:rsidR="00560179" w:rsidRPr="00FE44C9" w:rsidRDefault="00560179" w:rsidP="0069751C">
            <w:pPr>
              <w:pStyle w:val="TAL"/>
            </w:pPr>
            <w:r w:rsidRPr="00FE44C9">
              <w:t>C/NC: NTC21, TC21</w:t>
            </w:r>
          </w:p>
        </w:tc>
        <w:tc>
          <w:tcPr>
            <w:tcW w:w="2235" w:type="dxa"/>
          </w:tcPr>
          <w:p w:rsidR="00560179" w:rsidRPr="00FE44C9" w:rsidRDefault="00560179" w:rsidP="0069751C">
            <w:pPr>
              <w:pStyle w:val="TAL"/>
              <w:rPr>
                <w:lang w:val="sv-SE"/>
              </w:rPr>
            </w:pPr>
            <w:r w:rsidRPr="00FE44C9">
              <w:rPr>
                <w:lang w:val="sv-SE"/>
              </w:rPr>
              <w:t>C: TC22</w:t>
            </w:r>
          </w:p>
        </w:tc>
        <w:tc>
          <w:tcPr>
            <w:tcW w:w="2223" w:type="dxa"/>
          </w:tcPr>
          <w:p w:rsidR="00560179" w:rsidRPr="00FE44C9" w:rsidRDefault="00560179" w:rsidP="0069751C">
            <w:pPr>
              <w:pStyle w:val="TAL"/>
              <w:rPr>
                <w:lang w:val="sv-SE"/>
              </w:rPr>
            </w:pPr>
            <w:r w:rsidRPr="00FE44C9">
              <w:rPr>
                <w:lang w:val="sv-SE"/>
              </w:rPr>
              <w:t>C: TC22</w:t>
            </w:r>
          </w:p>
        </w:tc>
      </w:tr>
      <w:tr w:rsidR="00DE3E0B" w:rsidRPr="00FE44C9" w:rsidTr="0069751C">
        <w:trPr>
          <w:gridAfter w:val="2"/>
          <w:wAfter w:w="26" w:type="dxa"/>
          <w:trHeight w:val="476"/>
          <w:jc w:val="center"/>
        </w:trPr>
        <w:tc>
          <w:tcPr>
            <w:tcW w:w="2563" w:type="dxa"/>
            <w:vAlign w:val="center"/>
          </w:tcPr>
          <w:p w:rsidR="00560179" w:rsidRPr="00FE44C9" w:rsidRDefault="00560179" w:rsidP="0069751C">
            <w:pPr>
              <w:pStyle w:val="TAL"/>
              <w:ind w:left="14"/>
              <w:rPr>
                <w:rFonts w:cs="Arial"/>
                <w:b/>
              </w:rPr>
            </w:pPr>
            <w:r w:rsidRPr="00FE44C9">
              <w:rPr>
                <w:rFonts w:cs="Arial"/>
                <w:b/>
              </w:rPr>
              <w:t>6.5.2 Frequency error</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E-UTRA</w:t>
            </w:r>
          </w:p>
        </w:tc>
        <w:tc>
          <w:tcPr>
            <w:tcW w:w="2160" w:type="dxa"/>
          </w:tcPr>
          <w:p w:rsidR="00560179" w:rsidRPr="00FE44C9" w:rsidRDefault="00560179" w:rsidP="0069751C">
            <w:pPr>
              <w:pStyle w:val="TAL"/>
            </w:pPr>
            <w:r w:rsidRPr="00FE44C9">
              <w:t>Same TC as 6.5.1</w:t>
            </w:r>
          </w:p>
        </w:tc>
        <w:tc>
          <w:tcPr>
            <w:tcW w:w="2260" w:type="dxa"/>
          </w:tcPr>
          <w:p w:rsidR="00560179" w:rsidRPr="00FE44C9" w:rsidRDefault="00560179" w:rsidP="0069751C">
            <w:pPr>
              <w:pStyle w:val="TAL"/>
            </w:pPr>
            <w:r w:rsidRPr="00FE44C9">
              <w:t>Same TC as 6.5.1</w:t>
            </w:r>
          </w:p>
        </w:tc>
        <w:tc>
          <w:tcPr>
            <w:tcW w:w="2235" w:type="dxa"/>
          </w:tcPr>
          <w:p w:rsidR="00560179" w:rsidRPr="00FE44C9" w:rsidRDefault="00560179" w:rsidP="0069751C">
            <w:pPr>
              <w:pStyle w:val="TAL"/>
            </w:pPr>
            <w:r w:rsidRPr="00FE44C9">
              <w:t>Same TC as 6.5.1</w:t>
            </w:r>
          </w:p>
        </w:tc>
        <w:tc>
          <w:tcPr>
            <w:tcW w:w="2223" w:type="dxa"/>
          </w:tcPr>
          <w:p w:rsidR="00560179" w:rsidRPr="00FE44C9" w:rsidRDefault="00560179" w:rsidP="0069751C">
            <w:pPr>
              <w:pStyle w:val="TAL"/>
            </w:pPr>
            <w:r w:rsidRPr="00FE44C9">
              <w:t>Same TC as 6.5.1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NB-IoT</w:t>
            </w:r>
          </w:p>
        </w:tc>
        <w:tc>
          <w:tcPr>
            <w:tcW w:w="2160" w:type="dxa"/>
          </w:tcPr>
          <w:p w:rsidR="00560179" w:rsidRPr="00FE44C9" w:rsidRDefault="00560179" w:rsidP="0069751C">
            <w:pPr>
              <w:pStyle w:val="TAL"/>
            </w:pPr>
            <w:r w:rsidRPr="00FE44C9">
              <w:t>N/A (Note 4)</w:t>
            </w:r>
          </w:p>
        </w:tc>
        <w:tc>
          <w:tcPr>
            <w:tcW w:w="2260" w:type="dxa"/>
          </w:tcPr>
          <w:p w:rsidR="00560179" w:rsidRPr="00FE44C9" w:rsidRDefault="00560179" w:rsidP="0069751C">
            <w:pPr>
              <w:pStyle w:val="TAL"/>
            </w:pPr>
            <w:r w:rsidRPr="00FE44C9">
              <w:t>N/A (Note 4)</w:t>
            </w:r>
          </w:p>
        </w:tc>
        <w:tc>
          <w:tcPr>
            <w:tcW w:w="2235" w:type="dxa"/>
          </w:tcPr>
          <w:p w:rsidR="00560179" w:rsidRPr="00FE44C9" w:rsidRDefault="00560179" w:rsidP="0069751C">
            <w:pPr>
              <w:pStyle w:val="TAL"/>
            </w:pPr>
            <w:r w:rsidRPr="00FE44C9">
              <w:t>Same TC as 6.5.1</w:t>
            </w:r>
          </w:p>
        </w:tc>
        <w:tc>
          <w:tcPr>
            <w:tcW w:w="2223" w:type="dxa"/>
          </w:tcPr>
          <w:p w:rsidR="00560179" w:rsidRPr="00FE44C9" w:rsidRDefault="00560179" w:rsidP="0069751C">
            <w:pPr>
              <w:pStyle w:val="TAL"/>
            </w:pPr>
            <w:r w:rsidRPr="00FE44C9">
              <w:t>Same TC as 6.5.1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NR</w:t>
            </w:r>
          </w:p>
        </w:tc>
        <w:tc>
          <w:tcPr>
            <w:tcW w:w="2160" w:type="dxa"/>
          </w:tcPr>
          <w:p w:rsidR="00560179" w:rsidRPr="00FE44C9" w:rsidRDefault="00560179" w:rsidP="0069751C">
            <w:pPr>
              <w:pStyle w:val="TAL"/>
            </w:pPr>
            <w:r w:rsidRPr="00FE44C9">
              <w:t>Same TC as 6.5.1</w:t>
            </w:r>
          </w:p>
        </w:tc>
        <w:tc>
          <w:tcPr>
            <w:tcW w:w="2260" w:type="dxa"/>
          </w:tcPr>
          <w:p w:rsidR="00560179" w:rsidRPr="00FE44C9" w:rsidRDefault="00560179" w:rsidP="0069751C">
            <w:pPr>
              <w:pStyle w:val="TAL"/>
            </w:pPr>
            <w:r w:rsidRPr="00FE44C9">
              <w:t>Same TC as 6.5.1</w:t>
            </w:r>
          </w:p>
        </w:tc>
        <w:tc>
          <w:tcPr>
            <w:tcW w:w="2235" w:type="dxa"/>
          </w:tcPr>
          <w:p w:rsidR="00560179" w:rsidRPr="00FE44C9" w:rsidRDefault="00560179" w:rsidP="0069751C">
            <w:pPr>
              <w:pStyle w:val="TAL"/>
            </w:pPr>
            <w:r w:rsidRPr="00FE44C9">
              <w:t>Same TC as 6.5.1</w:t>
            </w:r>
          </w:p>
        </w:tc>
        <w:tc>
          <w:tcPr>
            <w:tcW w:w="2223" w:type="dxa"/>
          </w:tcPr>
          <w:p w:rsidR="00560179" w:rsidRPr="00FE44C9" w:rsidRDefault="00560179" w:rsidP="0069751C">
            <w:pPr>
              <w:pStyle w:val="TAL"/>
            </w:pPr>
            <w:r w:rsidRPr="00FE44C9">
              <w:t>Same TC as 6.5.1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6.5.3 Time alignment error</w:t>
            </w:r>
          </w:p>
        </w:tc>
        <w:tc>
          <w:tcPr>
            <w:tcW w:w="2160" w:type="dxa"/>
          </w:tcPr>
          <w:p w:rsidR="00560179" w:rsidRPr="00FE44C9" w:rsidRDefault="00560179" w:rsidP="0069751C">
            <w:pPr>
              <w:pStyle w:val="TAL"/>
            </w:pPr>
            <w:r w:rsidRPr="00FE44C9">
              <w:t xml:space="preserve">- </w:t>
            </w:r>
          </w:p>
        </w:tc>
        <w:tc>
          <w:tcPr>
            <w:tcW w:w="2260" w:type="dxa"/>
          </w:tcPr>
          <w:p w:rsidR="00560179" w:rsidRPr="00FE44C9" w:rsidRDefault="00560179" w:rsidP="0069751C">
            <w:pPr>
              <w:pStyle w:val="TAL"/>
            </w:pPr>
            <w:r w:rsidRPr="00FE44C9">
              <w:t>-</w:t>
            </w:r>
          </w:p>
        </w:tc>
        <w:tc>
          <w:tcPr>
            <w:tcW w:w="2235" w:type="dxa"/>
          </w:tcPr>
          <w:p w:rsidR="00560179" w:rsidRPr="00FE44C9" w:rsidRDefault="00560179" w:rsidP="0069751C">
            <w:pPr>
              <w:pStyle w:val="TAL"/>
            </w:pPr>
          </w:p>
        </w:tc>
        <w:tc>
          <w:tcPr>
            <w:tcW w:w="2223" w:type="dxa"/>
          </w:tcPr>
          <w:p w:rsidR="00560179" w:rsidRPr="00FE44C9" w:rsidRDefault="00560179" w:rsidP="0069751C">
            <w:pPr>
              <w:pStyle w:val="TAL"/>
            </w:pP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E-UTRA</w:t>
            </w:r>
          </w:p>
        </w:tc>
        <w:tc>
          <w:tcPr>
            <w:tcW w:w="2160" w:type="dxa"/>
          </w:tcPr>
          <w:p w:rsidR="00560179" w:rsidRPr="00FE44C9" w:rsidRDefault="00560179" w:rsidP="0069751C">
            <w:pPr>
              <w:pStyle w:val="TAL"/>
            </w:pPr>
            <w:r w:rsidRPr="00FE44C9">
              <w:t>(TS 36.141)</w:t>
            </w:r>
          </w:p>
          <w:p w:rsidR="00560179" w:rsidRPr="00FE44C9" w:rsidRDefault="00560179" w:rsidP="0069751C">
            <w:pPr>
              <w:pStyle w:val="TAL"/>
            </w:pPr>
            <w:r w:rsidRPr="00FE44C9">
              <w:t>NI, NG: (Note 4)</w:t>
            </w:r>
          </w:p>
          <w:p w:rsidR="00560179" w:rsidRPr="00FE44C9" w:rsidRDefault="00560179" w:rsidP="0069751C">
            <w:pPr>
              <w:pStyle w:val="TAL"/>
            </w:pPr>
            <w:r w:rsidRPr="00FE44C9">
              <w:t>NCNI, NCNG: (Note 4)</w:t>
            </w:r>
          </w:p>
          <w:p w:rsidR="00560179" w:rsidRPr="00FE44C9" w:rsidRDefault="00560179" w:rsidP="0069751C">
            <w:pPr>
              <w:pStyle w:val="TAL"/>
            </w:pPr>
            <w:r w:rsidRPr="00FE44C9">
              <w:t>C/NCNI, C/NCNG: (Note 4)</w:t>
            </w:r>
          </w:p>
        </w:tc>
        <w:tc>
          <w:tcPr>
            <w:tcW w:w="2260" w:type="dxa"/>
          </w:tcPr>
          <w:p w:rsidR="00560179" w:rsidRPr="00FE44C9" w:rsidRDefault="00560179" w:rsidP="0069751C">
            <w:pPr>
              <w:pStyle w:val="TAL"/>
            </w:pPr>
            <w:r w:rsidRPr="00FE44C9">
              <w:t>(TS 36.141)</w:t>
            </w:r>
          </w:p>
          <w:p w:rsidR="00560179" w:rsidRPr="00FE44C9" w:rsidRDefault="00560179" w:rsidP="0069751C">
            <w:pPr>
              <w:pStyle w:val="TAL"/>
            </w:pPr>
            <w:r w:rsidRPr="00FE44C9">
              <w:t>NI, NG: (Note 4)</w:t>
            </w:r>
          </w:p>
          <w:p w:rsidR="00560179" w:rsidRPr="00FE44C9" w:rsidRDefault="00560179" w:rsidP="0069751C">
            <w:pPr>
              <w:pStyle w:val="TAL"/>
            </w:pPr>
            <w:r w:rsidRPr="00FE44C9">
              <w:t>NCNI, NCNG: (Note 4)</w:t>
            </w:r>
          </w:p>
          <w:p w:rsidR="00560179" w:rsidRPr="00FE44C9" w:rsidRDefault="00560179" w:rsidP="0069751C">
            <w:pPr>
              <w:pStyle w:val="TAL"/>
            </w:pPr>
            <w:r w:rsidRPr="00FE44C9">
              <w:t>C/NCNI, C/NCNG: (Note 4)</w:t>
            </w:r>
          </w:p>
        </w:tc>
        <w:tc>
          <w:tcPr>
            <w:tcW w:w="2235" w:type="dxa"/>
          </w:tcPr>
          <w:p w:rsidR="00560179" w:rsidRPr="00FE44C9" w:rsidRDefault="00560179" w:rsidP="0069751C">
            <w:pPr>
              <w:pStyle w:val="TAL"/>
            </w:pPr>
            <w:r w:rsidRPr="00FE44C9">
              <w:t>(TS 36.141)</w:t>
            </w:r>
          </w:p>
          <w:p w:rsidR="00560179" w:rsidRPr="00FE44C9" w:rsidRDefault="00560179" w:rsidP="0069751C">
            <w:pPr>
              <w:pStyle w:val="TAL"/>
            </w:pPr>
            <w:r w:rsidRPr="00FE44C9">
              <w:t>NI, NG: (Note 4)</w:t>
            </w:r>
          </w:p>
        </w:tc>
        <w:tc>
          <w:tcPr>
            <w:tcW w:w="2223" w:type="dxa"/>
          </w:tcPr>
          <w:p w:rsidR="00560179" w:rsidRPr="00FE44C9" w:rsidRDefault="00560179" w:rsidP="0069751C">
            <w:pPr>
              <w:pStyle w:val="TAL"/>
            </w:pPr>
            <w:r w:rsidRPr="00FE44C9">
              <w:t>(TS 36.141)</w:t>
            </w:r>
          </w:p>
          <w:p w:rsidR="00560179" w:rsidRPr="00FE44C9" w:rsidRDefault="00560179" w:rsidP="0069751C">
            <w:pPr>
              <w:pStyle w:val="TAL"/>
            </w:pPr>
            <w:r w:rsidRPr="00FE44C9">
              <w:t>NI, NG: (Note 4)</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NB-IoT</w:t>
            </w:r>
          </w:p>
        </w:tc>
        <w:tc>
          <w:tcPr>
            <w:tcW w:w="2160" w:type="dxa"/>
          </w:tcPr>
          <w:p w:rsidR="00560179" w:rsidRPr="00FE44C9" w:rsidRDefault="00560179" w:rsidP="0069751C">
            <w:pPr>
              <w:pStyle w:val="TAL"/>
            </w:pPr>
            <w:r w:rsidRPr="00FE44C9">
              <w:t>N/A (Note 4)</w:t>
            </w:r>
          </w:p>
        </w:tc>
        <w:tc>
          <w:tcPr>
            <w:tcW w:w="2260" w:type="dxa"/>
          </w:tcPr>
          <w:p w:rsidR="00560179" w:rsidRPr="00FE44C9" w:rsidRDefault="00560179" w:rsidP="0069751C">
            <w:pPr>
              <w:pStyle w:val="TAL"/>
            </w:pPr>
            <w:r w:rsidRPr="00FE44C9">
              <w:t>N/A (Note 4)</w:t>
            </w:r>
          </w:p>
        </w:tc>
        <w:tc>
          <w:tcPr>
            <w:tcW w:w="2235" w:type="dxa"/>
          </w:tcPr>
          <w:p w:rsidR="00560179" w:rsidRPr="00FE44C9" w:rsidRDefault="00560179" w:rsidP="0069751C">
            <w:pPr>
              <w:pStyle w:val="TAL"/>
            </w:pPr>
            <w:r w:rsidRPr="00FE44C9">
              <w:t>Standalone: (TS 36.141)</w:t>
            </w:r>
          </w:p>
          <w:p w:rsidR="00560179" w:rsidRPr="00FE44C9" w:rsidRDefault="00560179" w:rsidP="0069751C">
            <w:pPr>
              <w:pStyle w:val="TAL"/>
            </w:pPr>
            <w:r w:rsidRPr="00FE44C9">
              <w:t>NI, NG: (Note 4)</w:t>
            </w:r>
          </w:p>
        </w:tc>
        <w:tc>
          <w:tcPr>
            <w:tcW w:w="2223" w:type="dxa"/>
          </w:tcPr>
          <w:p w:rsidR="00560179" w:rsidRPr="00FE44C9" w:rsidRDefault="00560179" w:rsidP="0069751C">
            <w:pPr>
              <w:pStyle w:val="TAL"/>
            </w:pPr>
            <w:r w:rsidRPr="00FE44C9">
              <w:t>Standalone: (TS 36.141)</w:t>
            </w:r>
          </w:p>
          <w:p w:rsidR="00560179" w:rsidRPr="00FE44C9" w:rsidRDefault="00560179" w:rsidP="0069751C">
            <w:pPr>
              <w:pStyle w:val="TAL"/>
            </w:pPr>
            <w:r w:rsidRPr="00FE44C9">
              <w:t>NI, NG: (Note 4)</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NR</w:t>
            </w:r>
          </w:p>
        </w:tc>
        <w:tc>
          <w:tcPr>
            <w:tcW w:w="2160" w:type="dxa"/>
          </w:tcPr>
          <w:p w:rsidR="00560179" w:rsidRPr="00FE44C9" w:rsidRDefault="00560179" w:rsidP="0069751C">
            <w:pPr>
              <w:pStyle w:val="TAL"/>
            </w:pPr>
            <w:r w:rsidRPr="00FE44C9">
              <w:t>(TS 38.141-1)</w:t>
            </w:r>
          </w:p>
        </w:tc>
        <w:tc>
          <w:tcPr>
            <w:tcW w:w="2260" w:type="dxa"/>
          </w:tcPr>
          <w:p w:rsidR="00560179" w:rsidRPr="00FE44C9" w:rsidRDefault="00560179" w:rsidP="0069751C">
            <w:pPr>
              <w:pStyle w:val="TAL"/>
            </w:pPr>
            <w:r w:rsidRPr="00FE44C9">
              <w:t>(TS 38.141-1)</w:t>
            </w:r>
          </w:p>
        </w:tc>
        <w:tc>
          <w:tcPr>
            <w:tcW w:w="2235" w:type="dxa"/>
          </w:tcPr>
          <w:p w:rsidR="00560179" w:rsidRPr="00FE44C9" w:rsidRDefault="00560179" w:rsidP="0069751C">
            <w:pPr>
              <w:pStyle w:val="TAL"/>
            </w:pPr>
            <w:r w:rsidRPr="00FE44C9">
              <w:t>(TS 38.141-1)</w:t>
            </w:r>
          </w:p>
        </w:tc>
        <w:tc>
          <w:tcPr>
            <w:tcW w:w="2223" w:type="dxa"/>
          </w:tcPr>
          <w:p w:rsidR="00560179" w:rsidRPr="00FE44C9" w:rsidRDefault="00560179" w:rsidP="0069751C">
            <w:pPr>
              <w:pStyle w:val="TAL"/>
            </w:pPr>
            <w:r w:rsidRPr="00FE44C9">
              <w:t>(TS 38.141-1)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6.6 Unwanted emissions</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6.6.1 Transmitter spurious emissions</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lastRenderedPageBreak/>
              <w:t>(Category A)</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(Category B)</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Protection of the BS receiver of own or different BS</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Additional spurious emissions requirements</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rPr>
                <w:rFonts w:cs="Arial"/>
              </w:rPr>
            </w:pPr>
            <w:r w:rsidRPr="00FE44C9">
              <w:rPr>
                <w:rFonts w:cs="Arial"/>
              </w:rPr>
              <w:t>Co-location with other Base Stations</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rsidR="00560179" w:rsidRPr="00FE44C9" w:rsidRDefault="00560179" w:rsidP="0069751C">
            <w:pPr>
              <w:pStyle w:val="TAL"/>
            </w:pPr>
            <w:r w:rsidRPr="00FE44C9">
              <w:t xml:space="preserve">- </w:t>
            </w:r>
          </w:p>
        </w:tc>
        <w:tc>
          <w:tcPr>
            <w:tcW w:w="2260" w:type="dxa"/>
          </w:tcPr>
          <w:p w:rsidR="00560179" w:rsidRPr="00FE44C9" w:rsidRDefault="00560179" w:rsidP="0069751C">
            <w:pPr>
              <w:pStyle w:val="TAL"/>
            </w:pPr>
            <w:r w:rsidRPr="00FE44C9">
              <w:t xml:space="preserve">- </w:t>
            </w:r>
          </w:p>
        </w:tc>
        <w:tc>
          <w:tcPr>
            <w:tcW w:w="2235" w:type="dxa"/>
          </w:tcPr>
          <w:p w:rsidR="00560179" w:rsidRPr="00FE44C9" w:rsidRDefault="00560179" w:rsidP="0069751C">
            <w:pPr>
              <w:pStyle w:val="TAL"/>
            </w:pPr>
            <w:r w:rsidRPr="00FE44C9">
              <w:t>-</w:t>
            </w:r>
          </w:p>
        </w:tc>
        <w:tc>
          <w:tcPr>
            <w:tcW w:w="2223" w:type="dxa"/>
          </w:tcPr>
          <w:p w:rsidR="00560179" w:rsidRPr="00FE44C9" w:rsidRDefault="00560179" w:rsidP="0069751C">
            <w:pPr>
              <w:pStyle w:val="TAL"/>
            </w:pPr>
            <w:r w:rsidRPr="00FE44C9">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rPr>
                <w:rFonts w:cs="Arial"/>
              </w:rPr>
            </w:pPr>
            <w:r w:rsidRPr="00FE44C9">
              <w:rPr>
                <w:rFonts w:cs="Arial"/>
              </w:rPr>
              <w:t>General requirement for Band Categories 1 and 3</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p w:rsidR="00560179" w:rsidRPr="00FE44C9" w:rsidRDefault="00560179" w:rsidP="0069751C">
            <w:pPr>
              <w:pStyle w:val="TAL"/>
              <w:rPr>
                <w:lang w:val="sv-SE"/>
              </w:rPr>
            </w:pPr>
            <w:r w:rsidRPr="00FE44C9">
              <w:rPr>
                <w:lang w:val="sv-SE"/>
              </w:rPr>
              <w:t>SC: (Note 3)</w:t>
            </w:r>
          </w:p>
        </w:tc>
        <w:tc>
          <w:tcPr>
            <w:tcW w:w="2260" w:type="dxa"/>
          </w:tcPr>
          <w:p w:rsidR="00560179" w:rsidRPr="00FE44C9" w:rsidRDefault="00560179" w:rsidP="0069751C">
            <w:pPr>
              <w:pStyle w:val="TAL"/>
              <w:rPr>
                <w:lang w:val="sv-SE"/>
              </w:rPr>
            </w:pPr>
            <w:r w:rsidRPr="00FE44C9">
              <w:rPr>
                <w:lang w:val="sv-SE"/>
              </w:rPr>
              <w:t>C, NI, NG: TC21</w:t>
            </w:r>
          </w:p>
          <w:p w:rsidR="00560179" w:rsidRPr="00FE44C9" w:rsidRDefault="00560179" w:rsidP="0069751C">
            <w:pPr>
              <w:pStyle w:val="TAL"/>
              <w:rPr>
                <w:lang w:val="sv-SE"/>
              </w:rPr>
            </w:pPr>
          </w:p>
          <w:p w:rsidR="00560179" w:rsidRPr="00FE44C9" w:rsidRDefault="00560179" w:rsidP="0069751C">
            <w:pPr>
              <w:pStyle w:val="TAL"/>
              <w:rPr>
                <w:lang w:val="sv-SE"/>
              </w:rPr>
            </w:pPr>
            <w:r w:rsidRPr="00FE44C9">
              <w:rPr>
                <w:lang w:val="sv-SE"/>
              </w:rPr>
              <w:t>CNC, NCNI, NCNG: NTC21</w:t>
            </w:r>
          </w:p>
          <w:p w:rsidR="00560179" w:rsidRPr="00FE44C9" w:rsidRDefault="00560179" w:rsidP="0069751C">
            <w:pPr>
              <w:pStyle w:val="TAL"/>
              <w:rPr>
                <w:lang w:val="sv-SE"/>
              </w:rPr>
            </w:pPr>
          </w:p>
          <w:p w:rsidR="00560179" w:rsidRPr="00FE44C9" w:rsidRDefault="00560179" w:rsidP="0069751C">
            <w:pPr>
              <w:pStyle w:val="TAL"/>
            </w:pPr>
            <w:r w:rsidRPr="00FE44C9">
              <w:t>C/NC, C/NCNI, C/NCNG: NTC21, TC21</w:t>
            </w:r>
          </w:p>
          <w:p w:rsidR="00560179" w:rsidRPr="00FE44C9" w:rsidRDefault="00560179" w:rsidP="0069751C">
            <w:pPr>
              <w:pStyle w:val="TAL"/>
            </w:pPr>
          </w:p>
          <w:p w:rsidR="00560179" w:rsidRPr="00FE44C9" w:rsidRDefault="00560179" w:rsidP="0069751C">
            <w:pPr>
              <w:pStyle w:val="TAL"/>
              <w:rPr>
                <w:lang w:val="sv-SE"/>
              </w:rPr>
            </w:pPr>
            <w:r w:rsidRPr="00FE44C9">
              <w:rPr>
                <w:lang w:val="sv-SE"/>
              </w:rPr>
              <w:t>SC: (Note 3)</w:t>
            </w: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p w:rsidR="00560179" w:rsidRPr="00FE44C9" w:rsidRDefault="00560179" w:rsidP="0069751C">
            <w:pPr>
              <w:pStyle w:val="TAL"/>
              <w:rPr>
                <w:lang w:val="sv-SE"/>
              </w:rPr>
            </w:pPr>
            <w:r w:rsidRPr="00FE44C9">
              <w:rPr>
                <w:lang w:val="sv-SE"/>
              </w:rPr>
              <w:t>SC: (Note 3)</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p w:rsidR="00560179" w:rsidRPr="00FE44C9" w:rsidRDefault="00560179" w:rsidP="0069751C">
            <w:pPr>
              <w:pStyle w:val="TAL"/>
              <w:rPr>
                <w:lang w:val="sv-SE"/>
              </w:rPr>
            </w:pPr>
            <w:r w:rsidRPr="00FE44C9">
              <w:rPr>
                <w:lang w:val="sv-SE"/>
              </w:rPr>
              <w:t>SC: (Note 3)</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General requirement for Band Category 2</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p w:rsidR="00560179" w:rsidRPr="00FE44C9" w:rsidRDefault="00560179" w:rsidP="0069751C">
            <w:pPr>
              <w:pStyle w:val="TAL"/>
              <w:rPr>
                <w:lang w:val="sv-SE"/>
              </w:rPr>
            </w:pPr>
            <w:r w:rsidRPr="00FE44C9">
              <w:rPr>
                <w:lang w:val="sv-SE"/>
              </w:rPr>
              <w:t>SC: (Note 3)</w:t>
            </w:r>
          </w:p>
        </w:tc>
        <w:tc>
          <w:tcPr>
            <w:tcW w:w="2260" w:type="dxa"/>
          </w:tcPr>
          <w:p w:rsidR="00560179" w:rsidRPr="00FE44C9" w:rsidRDefault="00560179" w:rsidP="0069751C">
            <w:pPr>
              <w:pStyle w:val="TAL"/>
            </w:pPr>
            <w:r w:rsidRPr="00FE44C9">
              <w:rPr>
                <w:lang w:val="sv-SE"/>
              </w:rPr>
              <w:t>N/A</w:t>
            </w: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p w:rsidR="00560179" w:rsidRPr="00FE44C9" w:rsidRDefault="00560179" w:rsidP="0069751C">
            <w:pPr>
              <w:pStyle w:val="TAL"/>
              <w:rPr>
                <w:lang w:val="sv-SE"/>
              </w:rPr>
            </w:pPr>
            <w:r w:rsidRPr="00FE44C9">
              <w:rPr>
                <w:lang w:val="sv-SE"/>
              </w:rPr>
              <w:t>SC: (Note 3)</w:t>
            </w:r>
          </w:p>
        </w:tc>
        <w:tc>
          <w:tcPr>
            <w:tcW w:w="2223" w:type="dxa"/>
          </w:tcPr>
          <w:p w:rsidR="00560179" w:rsidRPr="00FE44C9" w:rsidRDefault="00560179" w:rsidP="0069751C">
            <w:pPr>
              <w:pStyle w:val="TAL"/>
            </w:pPr>
            <w:r w:rsidRPr="00FE44C9">
              <w:t>N/A</w:t>
            </w:r>
          </w:p>
        </w:tc>
      </w:tr>
      <w:tr w:rsidR="00DE3E0B" w:rsidRPr="00FE44C9" w:rsidTr="0069751C">
        <w:trPr>
          <w:gridAfter w:val="2"/>
          <w:wAfter w:w="26" w:type="dxa"/>
          <w:trHeight w:val="877"/>
          <w:jc w:val="center"/>
        </w:trPr>
        <w:tc>
          <w:tcPr>
            <w:tcW w:w="2563" w:type="dxa"/>
          </w:tcPr>
          <w:p w:rsidR="00560179" w:rsidRPr="00FE44C9" w:rsidRDefault="00560179" w:rsidP="0069751C">
            <w:pPr>
              <w:pStyle w:val="TAL"/>
              <w:rPr>
                <w:rFonts w:cs="Arial"/>
              </w:rPr>
            </w:pPr>
            <w:r w:rsidRPr="00FE44C9">
              <w:rPr>
                <w:rFonts w:cs="Arial"/>
              </w:rPr>
              <w:lastRenderedPageBreak/>
              <w:t>Additional requirements</w:t>
            </w:r>
          </w:p>
        </w:tc>
        <w:tc>
          <w:tcPr>
            <w:tcW w:w="2160" w:type="dxa"/>
          </w:tcPr>
          <w:p w:rsidR="00560179" w:rsidRPr="00FE44C9" w:rsidRDefault="00560179" w:rsidP="0069751C">
            <w:pPr>
              <w:pStyle w:val="TAL"/>
            </w:pPr>
            <w:r w:rsidRPr="00FE44C9">
              <w:rPr>
                <w:rFonts w:cs="Arial"/>
              </w:rPr>
              <w:t>Compliance stated by manufacturer declaration</w:t>
            </w:r>
          </w:p>
        </w:tc>
        <w:tc>
          <w:tcPr>
            <w:tcW w:w="2260" w:type="dxa"/>
          </w:tcPr>
          <w:p w:rsidR="00560179" w:rsidRPr="00FE44C9" w:rsidRDefault="00560179" w:rsidP="0069751C">
            <w:pPr>
              <w:pStyle w:val="TAL"/>
            </w:pPr>
            <w:r w:rsidRPr="00FE44C9">
              <w:rPr>
                <w:rFonts w:cs="Arial"/>
              </w:rPr>
              <w:t>Compliance stated by manufacturer declaration</w:t>
            </w:r>
          </w:p>
        </w:tc>
        <w:tc>
          <w:tcPr>
            <w:tcW w:w="2235" w:type="dxa"/>
          </w:tcPr>
          <w:p w:rsidR="00560179" w:rsidRPr="00FE44C9" w:rsidRDefault="00560179" w:rsidP="0069751C">
            <w:pPr>
              <w:pStyle w:val="TAL"/>
            </w:pPr>
            <w:r w:rsidRPr="00FE44C9">
              <w:rPr>
                <w:rFonts w:cs="Arial"/>
              </w:rPr>
              <w:t>Compliance stated by manufacturer declaration</w:t>
            </w:r>
          </w:p>
        </w:tc>
        <w:tc>
          <w:tcPr>
            <w:tcW w:w="2223" w:type="dxa"/>
          </w:tcPr>
          <w:p w:rsidR="00560179" w:rsidRPr="00FE44C9" w:rsidRDefault="00560179" w:rsidP="0069751C">
            <w:pPr>
              <w:pStyle w:val="TAL"/>
            </w:pPr>
            <w:r w:rsidRPr="00FE44C9">
              <w:rPr>
                <w:rFonts w:cs="Arial"/>
              </w:rPr>
              <w:t>Compliance stated by manufacturer declaration</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6.6.3 Occupied bandwidth</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 xml:space="preserve">- </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Minimum requirement</w:t>
            </w:r>
          </w:p>
        </w:tc>
        <w:tc>
          <w:tcPr>
            <w:tcW w:w="2160" w:type="dxa"/>
          </w:tcPr>
          <w:p w:rsidR="00560179" w:rsidRPr="00FE44C9" w:rsidRDefault="00560179" w:rsidP="0069751C">
            <w:pPr>
              <w:pStyle w:val="TAL"/>
            </w:pPr>
            <w:r w:rsidRPr="00FE44C9">
              <w:t>(TS 36.141)</w:t>
            </w:r>
          </w:p>
          <w:p w:rsidR="00560179" w:rsidRPr="00FE44C9" w:rsidRDefault="00560179" w:rsidP="0069751C">
            <w:pPr>
              <w:pStyle w:val="TAL"/>
            </w:pPr>
            <w:r w:rsidRPr="00FE44C9">
              <w:t>(TS 38.141-1)</w:t>
            </w:r>
          </w:p>
        </w:tc>
        <w:tc>
          <w:tcPr>
            <w:tcW w:w="2260" w:type="dxa"/>
          </w:tcPr>
          <w:p w:rsidR="00560179" w:rsidRPr="00FE44C9" w:rsidRDefault="00560179" w:rsidP="0069751C">
            <w:pPr>
              <w:pStyle w:val="TAL"/>
            </w:pPr>
            <w:r w:rsidRPr="00FE44C9">
              <w:t>(TS 36.141)</w:t>
            </w:r>
          </w:p>
          <w:p w:rsidR="00560179" w:rsidRPr="00FE44C9" w:rsidRDefault="00560179" w:rsidP="0069751C">
            <w:pPr>
              <w:pStyle w:val="TAL"/>
            </w:pPr>
            <w:r w:rsidRPr="00FE44C9">
              <w:t>(TS 38.141-1)</w:t>
            </w:r>
          </w:p>
        </w:tc>
        <w:tc>
          <w:tcPr>
            <w:tcW w:w="2235" w:type="dxa"/>
          </w:tcPr>
          <w:p w:rsidR="00560179" w:rsidRPr="00FE44C9" w:rsidRDefault="00560179" w:rsidP="0069751C">
            <w:pPr>
              <w:pStyle w:val="TAL"/>
            </w:pPr>
            <w:r w:rsidRPr="00FE44C9">
              <w:t>(TS 36.141)</w:t>
            </w:r>
          </w:p>
          <w:p w:rsidR="00560179" w:rsidRPr="00FE44C9" w:rsidRDefault="00560179" w:rsidP="0069751C">
            <w:pPr>
              <w:pStyle w:val="TAL"/>
            </w:pPr>
            <w:r w:rsidRPr="00FE44C9">
              <w:t>(TS 38.141-1)</w:t>
            </w:r>
          </w:p>
        </w:tc>
        <w:tc>
          <w:tcPr>
            <w:tcW w:w="2223" w:type="dxa"/>
          </w:tcPr>
          <w:p w:rsidR="00560179" w:rsidRPr="00FE44C9" w:rsidRDefault="00560179" w:rsidP="0069751C">
            <w:pPr>
              <w:pStyle w:val="TAL"/>
            </w:pPr>
            <w:r w:rsidRPr="00FE44C9">
              <w:t>(TS 36.141)</w:t>
            </w:r>
          </w:p>
          <w:p w:rsidR="00560179" w:rsidRPr="00FE44C9" w:rsidRDefault="00560179" w:rsidP="0069751C">
            <w:pPr>
              <w:pStyle w:val="TAL"/>
            </w:pPr>
            <w:r w:rsidRPr="00FE44C9">
              <w:t>(TS 38.141-1)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rsidR="00560179" w:rsidRPr="00FE44C9" w:rsidRDefault="00560179" w:rsidP="0069751C">
            <w:pPr>
              <w:pStyle w:val="TAL"/>
            </w:pPr>
            <w:r w:rsidRPr="00FE44C9">
              <w:t xml:space="preserve">- </w:t>
            </w:r>
          </w:p>
        </w:tc>
        <w:tc>
          <w:tcPr>
            <w:tcW w:w="2260" w:type="dxa"/>
          </w:tcPr>
          <w:p w:rsidR="00560179" w:rsidRPr="00FE44C9" w:rsidRDefault="00560179" w:rsidP="0069751C">
            <w:pPr>
              <w:pStyle w:val="TAL"/>
            </w:pPr>
            <w:r w:rsidRPr="00FE44C9">
              <w:t xml:space="preserve">- </w:t>
            </w:r>
          </w:p>
        </w:tc>
        <w:tc>
          <w:tcPr>
            <w:tcW w:w="2235" w:type="dxa"/>
          </w:tcPr>
          <w:p w:rsidR="00560179" w:rsidRPr="00FE44C9" w:rsidRDefault="00560179" w:rsidP="0069751C">
            <w:pPr>
              <w:pStyle w:val="TAL"/>
            </w:pPr>
            <w:r w:rsidRPr="00FE44C9">
              <w:t>-</w:t>
            </w:r>
          </w:p>
        </w:tc>
        <w:tc>
          <w:tcPr>
            <w:tcW w:w="2223" w:type="dxa"/>
          </w:tcPr>
          <w:p w:rsidR="00560179" w:rsidRPr="00FE44C9" w:rsidRDefault="00560179" w:rsidP="0069751C">
            <w:pPr>
              <w:pStyle w:val="TAL"/>
            </w:pPr>
            <w:r w:rsidRPr="00FE44C9">
              <w:t>-</w:t>
            </w:r>
          </w:p>
        </w:tc>
      </w:tr>
      <w:tr w:rsidR="00DE3E0B" w:rsidRPr="00FE44C9" w:rsidTr="0069751C">
        <w:trPr>
          <w:gridAfter w:val="2"/>
          <w:wAfter w:w="26" w:type="dxa"/>
          <w:trHeight w:val="219"/>
          <w:jc w:val="center"/>
        </w:trPr>
        <w:tc>
          <w:tcPr>
            <w:tcW w:w="2563" w:type="dxa"/>
          </w:tcPr>
          <w:p w:rsidR="00560179" w:rsidRPr="00FE44C9" w:rsidRDefault="00560179" w:rsidP="0069751C">
            <w:pPr>
              <w:pStyle w:val="TAL"/>
              <w:rPr>
                <w:rFonts w:cs="Arial"/>
              </w:rPr>
            </w:pPr>
            <w:r w:rsidRPr="00FE44C9">
              <w:rPr>
                <w:rFonts w:cs="Arial"/>
              </w:rPr>
              <w:t>E- UTRA</w:t>
            </w:r>
          </w:p>
        </w:tc>
        <w:tc>
          <w:tcPr>
            <w:tcW w:w="2160" w:type="dxa"/>
          </w:tcPr>
          <w:p w:rsidR="00560179" w:rsidRPr="00FE44C9" w:rsidRDefault="00560179" w:rsidP="0069751C">
            <w:pPr>
              <w:pStyle w:val="TAL"/>
            </w:pPr>
            <w:r w:rsidRPr="00FE44C9">
              <w:t>C: TC21</w:t>
            </w:r>
          </w:p>
          <w:p w:rsidR="00560179" w:rsidRPr="00FE44C9" w:rsidRDefault="00560179" w:rsidP="0069751C">
            <w:pPr>
              <w:pStyle w:val="TAL"/>
            </w:pPr>
            <w:r w:rsidRPr="00FE44C9">
              <w:t>CNC: NTC21</w:t>
            </w:r>
          </w:p>
          <w:p w:rsidR="00560179" w:rsidRPr="00FE44C9" w:rsidRDefault="00560179" w:rsidP="0069751C">
            <w:pPr>
              <w:pStyle w:val="TAL"/>
            </w:pPr>
            <w:r w:rsidRPr="00FE44C9">
              <w:t>C/NC: NTC21, TC21</w:t>
            </w:r>
          </w:p>
        </w:tc>
        <w:tc>
          <w:tcPr>
            <w:tcW w:w="2260" w:type="dxa"/>
          </w:tcPr>
          <w:p w:rsidR="00560179" w:rsidRPr="00FE44C9" w:rsidRDefault="00560179" w:rsidP="0069751C">
            <w:pPr>
              <w:pStyle w:val="TAL"/>
            </w:pPr>
            <w:r w:rsidRPr="00FE44C9">
              <w:t>C: TC21</w:t>
            </w:r>
          </w:p>
          <w:p w:rsidR="00560179" w:rsidRPr="00FE44C9" w:rsidRDefault="00560179" w:rsidP="0069751C">
            <w:pPr>
              <w:pStyle w:val="TAL"/>
            </w:pPr>
            <w:r w:rsidRPr="00FE44C9">
              <w:t>CNC: NTC21</w:t>
            </w:r>
          </w:p>
          <w:p w:rsidR="00560179" w:rsidRPr="00FE44C9" w:rsidRDefault="00560179" w:rsidP="0069751C">
            <w:pPr>
              <w:pStyle w:val="TAL"/>
            </w:pPr>
            <w:r w:rsidRPr="00FE44C9">
              <w:t>C/NC: NTC21, TC21</w:t>
            </w:r>
          </w:p>
        </w:tc>
        <w:tc>
          <w:tcPr>
            <w:tcW w:w="2235" w:type="dxa"/>
          </w:tcPr>
          <w:p w:rsidR="00560179" w:rsidRPr="00FE44C9" w:rsidRDefault="00560179" w:rsidP="0069751C">
            <w:pPr>
              <w:pStyle w:val="TAL"/>
            </w:pPr>
            <w:r w:rsidRPr="00FE44C9">
              <w:t>C: TC22</w:t>
            </w:r>
          </w:p>
        </w:tc>
        <w:tc>
          <w:tcPr>
            <w:tcW w:w="2223" w:type="dxa"/>
          </w:tcPr>
          <w:p w:rsidR="00560179" w:rsidRPr="00FE44C9" w:rsidRDefault="00560179" w:rsidP="0069751C">
            <w:pPr>
              <w:pStyle w:val="TAL"/>
            </w:pPr>
            <w:r w:rsidRPr="00FE44C9">
              <w:t>C: TC22</w:t>
            </w:r>
          </w:p>
        </w:tc>
      </w:tr>
      <w:tr w:rsidR="00DE3E0B" w:rsidRPr="00FE44C9" w:rsidTr="0069751C">
        <w:trPr>
          <w:gridAfter w:val="2"/>
          <w:wAfter w:w="26" w:type="dxa"/>
          <w:trHeight w:val="197"/>
          <w:jc w:val="center"/>
        </w:trPr>
        <w:tc>
          <w:tcPr>
            <w:tcW w:w="2563" w:type="dxa"/>
            <w:vAlign w:val="center"/>
          </w:tcPr>
          <w:p w:rsidR="00560179" w:rsidRPr="00FE44C9" w:rsidRDefault="00560179" w:rsidP="0069751C">
            <w:pPr>
              <w:pStyle w:val="TAL"/>
              <w:rPr>
                <w:rFonts w:cs="Arial"/>
              </w:rPr>
            </w:pPr>
            <w:r w:rsidRPr="00FE44C9">
              <w:rPr>
                <w:rFonts w:cs="Arial"/>
              </w:rPr>
              <w:t>NB-IoT</w:t>
            </w:r>
          </w:p>
        </w:tc>
        <w:tc>
          <w:tcPr>
            <w:tcW w:w="2160" w:type="dxa"/>
          </w:tcPr>
          <w:p w:rsidR="00560179" w:rsidRPr="00FE44C9" w:rsidRDefault="00560179" w:rsidP="0069751C">
            <w:pPr>
              <w:pStyle w:val="TAL"/>
              <w:rPr>
                <w:lang w:val="sv-SE"/>
              </w:rPr>
            </w:pPr>
            <w:r w:rsidRPr="00FE44C9">
              <w:rPr>
                <w:lang w:val="sv-SE"/>
              </w:rPr>
              <w:t>NI: TC21</w:t>
            </w:r>
          </w:p>
          <w:p w:rsidR="00560179" w:rsidRPr="00FE44C9" w:rsidRDefault="00560179" w:rsidP="0069751C">
            <w:pPr>
              <w:pStyle w:val="TAL"/>
              <w:rPr>
                <w:lang w:val="sv-SE"/>
              </w:rPr>
            </w:pPr>
            <w:r w:rsidRPr="00FE44C9">
              <w:rPr>
                <w:lang w:val="sv-SE"/>
              </w:rPr>
              <w:t>NG: TC21</w:t>
            </w:r>
          </w:p>
          <w:p w:rsidR="00560179" w:rsidRPr="00FE44C9" w:rsidRDefault="00560179" w:rsidP="0069751C">
            <w:pPr>
              <w:pStyle w:val="TAL"/>
              <w:rPr>
                <w:lang w:val="sv-SE"/>
              </w:rPr>
            </w:pPr>
            <w:r w:rsidRPr="00FE44C9">
              <w:rPr>
                <w:lang w:val="sv-SE"/>
              </w:rPr>
              <w:t>NCNI: NTC21</w:t>
            </w:r>
          </w:p>
          <w:p w:rsidR="00560179" w:rsidRPr="00FE44C9" w:rsidRDefault="00560179" w:rsidP="0069751C">
            <w:pPr>
              <w:pStyle w:val="TAL"/>
              <w:rPr>
                <w:lang w:val="sv-SE"/>
              </w:rPr>
            </w:pPr>
            <w:r w:rsidRPr="00FE44C9">
              <w:rPr>
                <w:lang w:val="sv-SE"/>
              </w:rPr>
              <w:t>NCNG: NTC21</w:t>
            </w:r>
          </w:p>
          <w:p w:rsidR="00560179" w:rsidRPr="00FE44C9" w:rsidRDefault="00560179" w:rsidP="0069751C">
            <w:pPr>
              <w:pStyle w:val="TAL"/>
              <w:rPr>
                <w:lang w:val="sv-SE"/>
              </w:rPr>
            </w:pPr>
            <w:r w:rsidRPr="00FE44C9">
              <w:rPr>
                <w:lang w:val="sv-SE"/>
              </w:rPr>
              <w:t>C/NCNI, C/NCNG: NTC21, TC21</w:t>
            </w:r>
          </w:p>
        </w:tc>
        <w:tc>
          <w:tcPr>
            <w:tcW w:w="2260" w:type="dxa"/>
          </w:tcPr>
          <w:p w:rsidR="00560179" w:rsidRPr="00FE44C9" w:rsidRDefault="00560179" w:rsidP="0069751C">
            <w:pPr>
              <w:pStyle w:val="TAL"/>
              <w:rPr>
                <w:lang w:val="sv-SE"/>
              </w:rPr>
            </w:pPr>
            <w:r w:rsidRPr="00FE44C9">
              <w:rPr>
                <w:lang w:val="sv-SE"/>
              </w:rPr>
              <w:t>NI: TC21</w:t>
            </w:r>
          </w:p>
          <w:p w:rsidR="00560179" w:rsidRPr="00FE44C9" w:rsidRDefault="00560179" w:rsidP="0069751C">
            <w:pPr>
              <w:pStyle w:val="TAL"/>
              <w:rPr>
                <w:lang w:val="sv-SE"/>
              </w:rPr>
            </w:pPr>
            <w:r w:rsidRPr="00FE44C9">
              <w:rPr>
                <w:lang w:val="sv-SE"/>
              </w:rPr>
              <w:t>NG: TC21</w:t>
            </w:r>
          </w:p>
          <w:p w:rsidR="00560179" w:rsidRPr="00FE44C9" w:rsidRDefault="00560179" w:rsidP="0069751C">
            <w:pPr>
              <w:pStyle w:val="TAL"/>
              <w:rPr>
                <w:lang w:val="sv-SE"/>
              </w:rPr>
            </w:pPr>
            <w:r w:rsidRPr="00FE44C9">
              <w:rPr>
                <w:lang w:val="sv-SE"/>
              </w:rPr>
              <w:t>NCNI: NTC21</w:t>
            </w:r>
          </w:p>
          <w:p w:rsidR="00560179" w:rsidRPr="00FE44C9" w:rsidRDefault="00560179" w:rsidP="0069751C">
            <w:pPr>
              <w:pStyle w:val="TAL"/>
              <w:rPr>
                <w:lang w:val="sv-SE"/>
              </w:rPr>
            </w:pPr>
            <w:r w:rsidRPr="00FE44C9">
              <w:rPr>
                <w:lang w:val="sv-SE"/>
              </w:rPr>
              <w:t>NCNG: NTC21</w:t>
            </w:r>
          </w:p>
          <w:p w:rsidR="00560179" w:rsidRPr="00FE44C9" w:rsidRDefault="00560179" w:rsidP="0069751C">
            <w:pPr>
              <w:pStyle w:val="TAL"/>
              <w:rPr>
                <w:lang w:val="sv-SE"/>
              </w:rPr>
            </w:pPr>
            <w:r w:rsidRPr="00FE44C9">
              <w:rPr>
                <w:lang w:val="sv-SE"/>
              </w:rPr>
              <w:t>C/NCNI, C/NCNG: NTC21, TC21</w:t>
            </w:r>
          </w:p>
        </w:tc>
        <w:tc>
          <w:tcPr>
            <w:tcW w:w="2235" w:type="dxa"/>
          </w:tcPr>
          <w:p w:rsidR="00560179" w:rsidRPr="00FE44C9" w:rsidRDefault="00560179" w:rsidP="0069751C">
            <w:pPr>
              <w:pStyle w:val="TAL"/>
            </w:pPr>
            <w:r w:rsidRPr="00FE44C9">
              <w:t>TC22</w:t>
            </w:r>
          </w:p>
        </w:tc>
        <w:tc>
          <w:tcPr>
            <w:tcW w:w="2223" w:type="dxa"/>
          </w:tcPr>
          <w:p w:rsidR="00560179" w:rsidRPr="00FE44C9" w:rsidRDefault="00560179" w:rsidP="0069751C">
            <w:pPr>
              <w:pStyle w:val="TAL"/>
            </w:pPr>
            <w:r w:rsidRPr="00FE44C9">
              <w:t>TC22</w:t>
            </w:r>
          </w:p>
        </w:tc>
      </w:tr>
      <w:tr w:rsidR="00DE3E0B" w:rsidRPr="00FE44C9" w:rsidTr="0069751C">
        <w:trPr>
          <w:gridAfter w:val="2"/>
          <w:wAfter w:w="26" w:type="dxa"/>
          <w:trHeight w:val="197"/>
          <w:jc w:val="center"/>
        </w:trPr>
        <w:tc>
          <w:tcPr>
            <w:tcW w:w="2563" w:type="dxa"/>
            <w:vAlign w:val="center"/>
          </w:tcPr>
          <w:p w:rsidR="00560179" w:rsidRPr="00FE44C9" w:rsidRDefault="00560179" w:rsidP="0069751C">
            <w:pPr>
              <w:pStyle w:val="TAL"/>
              <w:rPr>
                <w:rFonts w:cs="Arial"/>
              </w:rPr>
            </w:pPr>
            <w:r w:rsidRPr="00FE44C9">
              <w:rPr>
                <w:rFonts w:cs="Arial"/>
              </w:rPr>
              <w:t>NR</w:t>
            </w:r>
          </w:p>
        </w:tc>
        <w:tc>
          <w:tcPr>
            <w:tcW w:w="2160" w:type="dxa"/>
          </w:tcPr>
          <w:p w:rsidR="00560179" w:rsidRPr="00FE44C9" w:rsidRDefault="00560179" w:rsidP="0069751C">
            <w:pPr>
              <w:pStyle w:val="TAL"/>
            </w:pPr>
            <w:r w:rsidRPr="00FE44C9">
              <w:t>C: TC21</w:t>
            </w:r>
          </w:p>
          <w:p w:rsidR="00560179" w:rsidRPr="00FE44C9" w:rsidRDefault="00560179" w:rsidP="0069751C">
            <w:pPr>
              <w:pStyle w:val="TAL"/>
            </w:pPr>
            <w:r w:rsidRPr="00FE44C9">
              <w:t>CNC: NTC21</w:t>
            </w:r>
          </w:p>
          <w:p w:rsidR="00560179" w:rsidRPr="00FE44C9" w:rsidRDefault="00560179" w:rsidP="0069751C">
            <w:pPr>
              <w:pStyle w:val="TAL"/>
            </w:pPr>
            <w:r w:rsidRPr="00FE44C9">
              <w:t>C/NC: NTC21, TC21</w:t>
            </w:r>
          </w:p>
        </w:tc>
        <w:tc>
          <w:tcPr>
            <w:tcW w:w="2260" w:type="dxa"/>
          </w:tcPr>
          <w:p w:rsidR="00560179" w:rsidRPr="00FE44C9" w:rsidRDefault="00560179" w:rsidP="0069751C">
            <w:pPr>
              <w:pStyle w:val="TAL"/>
            </w:pPr>
            <w:r w:rsidRPr="00FE44C9">
              <w:t>C: TC21</w:t>
            </w:r>
          </w:p>
          <w:p w:rsidR="00560179" w:rsidRPr="00FE44C9" w:rsidRDefault="00560179" w:rsidP="0069751C">
            <w:pPr>
              <w:pStyle w:val="TAL"/>
            </w:pPr>
            <w:r w:rsidRPr="00FE44C9">
              <w:t>CNC: NTC21</w:t>
            </w:r>
          </w:p>
          <w:p w:rsidR="00560179" w:rsidRPr="00FE44C9" w:rsidRDefault="00560179" w:rsidP="0069751C">
            <w:pPr>
              <w:pStyle w:val="TAL"/>
            </w:pPr>
            <w:r w:rsidRPr="00FE44C9">
              <w:t>C/NC: NTC21, TC21</w:t>
            </w:r>
          </w:p>
        </w:tc>
        <w:tc>
          <w:tcPr>
            <w:tcW w:w="2235" w:type="dxa"/>
          </w:tcPr>
          <w:p w:rsidR="00560179" w:rsidRPr="00FE44C9" w:rsidRDefault="00560179" w:rsidP="0069751C">
            <w:pPr>
              <w:pStyle w:val="TAL"/>
            </w:pPr>
            <w:r w:rsidRPr="00FE44C9">
              <w:t>C: TC22</w:t>
            </w:r>
          </w:p>
        </w:tc>
        <w:tc>
          <w:tcPr>
            <w:tcW w:w="2223" w:type="dxa"/>
          </w:tcPr>
          <w:p w:rsidR="00560179" w:rsidRPr="00FE44C9" w:rsidRDefault="00560179" w:rsidP="0069751C">
            <w:pPr>
              <w:pStyle w:val="TAL"/>
            </w:pPr>
            <w:r w:rsidRPr="00FE44C9">
              <w:t>C: TC22</w:t>
            </w:r>
          </w:p>
        </w:tc>
      </w:tr>
      <w:tr w:rsidR="00DE3E0B" w:rsidRPr="00FE44C9" w:rsidTr="0069751C">
        <w:trPr>
          <w:gridAfter w:val="2"/>
          <w:wAfter w:w="26" w:type="dxa"/>
          <w:trHeight w:val="197"/>
          <w:jc w:val="center"/>
        </w:trPr>
        <w:tc>
          <w:tcPr>
            <w:tcW w:w="2563" w:type="dxa"/>
            <w:vAlign w:val="center"/>
          </w:tcPr>
          <w:p w:rsidR="00560179" w:rsidRPr="00FE44C9" w:rsidRDefault="00560179" w:rsidP="0069751C">
            <w:pPr>
              <w:pStyle w:val="TAL"/>
              <w:rPr>
                <w:rFonts w:cs="Arial"/>
              </w:rPr>
            </w:pPr>
            <w:r w:rsidRPr="00FE44C9">
              <w:rPr>
                <w:rFonts w:cs="Arial"/>
              </w:rPr>
              <w:t>Cumulative ACLR</w:t>
            </w:r>
          </w:p>
        </w:tc>
        <w:tc>
          <w:tcPr>
            <w:tcW w:w="2160" w:type="dxa"/>
          </w:tcPr>
          <w:p w:rsidR="00560179" w:rsidRPr="00FE44C9" w:rsidRDefault="00560179" w:rsidP="0069751C">
            <w:pPr>
              <w:pStyle w:val="TAL"/>
              <w:rPr>
                <w:rFonts w:cs="Arial"/>
                <w:lang w:val="pl-PL"/>
              </w:rPr>
            </w:pPr>
            <w:r w:rsidRPr="00FE44C9">
              <w:rPr>
                <w:rFonts w:cs="Arial"/>
                <w:lang w:val="pl-PL"/>
              </w:rPr>
              <w:t>CNC: NTC21</w:t>
            </w:r>
          </w:p>
          <w:p w:rsidR="00560179" w:rsidRPr="00FE44C9" w:rsidRDefault="00560179" w:rsidP="0069751C">
            <w:pPr>
              <w:pStyle w:val="TAL"/>
              <w:rPr>
                <w:lang w:val="pl-PL"/>
              </w:rPr>
            </w:pPr>
            <w:r w:rsidRPr="00FE44C9">
              <w:rPr>
                <w:rFonts w:cs="Arial"/>
                <w:lang w:val="pl-PL"/>
              </w:rPr>
              <w:t>C/NC: NTC21</w:t>
            </w:r>
          </w:p>
        </w:tc>
        <w:tc>
          <w:tcPr>
            <w:tcW w:w="2260" w:type="dxa"/>
          </w:tcPr>
          <w:p w:rsidR="00560179" w:rsidRPr="00FE44C9" w:rsidRDefault="00560179" w:rsidP="0069751C">
            <w:pPr>
              <w:pStyle w:val="TAL"/>
              <w:rPr>
                <w:rFonts w:cs="Arial"/>
                <w:lang w:val="pl-PL"/>
              </w:rPr>
            </w:pPr>
            <w:r w:rsidRPr="00FE44C9">
              <w:rPr>
                <w:rFonts w:cs="Arial"/>
                <w:lang w:val="pl-PL"/>
              </w:rPr>
              <w:t>CNC: NTC21</w:t>
            </w:r>
          </w:p>
          <w:p w:rsidR="00560179" w:rsidRPr="00FE44C9" w:rsidRDefault="00560179" w:rsidP="0069751C">
            <w:pPr>
              <w:pStyle w:val="TAL"/>
              <w:rPr>
                <w:lang w:val="pl-PL"/>
              </w:rPr>
            </w:pPr>
            <w:r w:rsidRPr="00FE44C9">
              <w:rPr>
                <w:rFonts w:cs="Arial"/>
                <w:lang w:val="pl-PL"/>
              </w:rPr>
              <w:t>C/NC: NTC21</w:t>
            </w:r>
          </w:p>
        </w:tc>
        <w:tc>
          <w:tcPr>
            <w:tcW w:w="2235" w:type="dxa"/>
          </w:tcPr>
          <w:p w:rsidR="00560179" w:rsidRPr="00FE44C9" w:rsidRDefault="00560179" w:rsidP="0069751C">
            <w:pPr>
              <w:pStyle w:val="TAL"/>
            </w:pPr>
            <w:r w:rsidRPr="00FE44C9">
              <w:t>N/A</w:t>
            </w:r>
          </w:p>
        </w:tc>
        <w:tc>
          <w:tcPr>
            <w:tcW w:w="2223" w:type="dxa"/>
          </w:tcPr>
          <w:p w:rsidR="00560179" w:rsidRPr="00FE44C9" w:rsidRDefault="00560179" w:rsidP="0069751C">
            <w:pPr>
              <w:pStyle w:val="TAL"/>
            </w:pPr>
            <w:r w:rsidRPr="00FE44C9">
              <w:t>N/A</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rPr>
            </w:pPr>
            <w:r w:rsidRPr="00FE44C9">
              <w:rPr>
                <w:rFonts w:cs="Arial"/>
                <w:b/>
              </w:rPr>
              <w:t>6.7 Transmitter intermodulation</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 xml:space="preserve">- </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General requirement</w:t>
            </w:r>
          </w:p>
        </w:tc>
        <w:tc>
          <w:tcPr>
            <w:tcW w:w="2160" w:type="dxa"/>
          </w:tcPr>
          <w:p w:rsidR="00560179" w:rsidRPr="00FE44C9" w:rsidRDefault="00560179" w:rsidP="0069751C">
            <w:pPr>
              <w:pStyle w:val="TAL"/>
            </w:pPr>
            <w:r w:rsidRPr="00FE44C9">
              <w:rPr>
                <w:rFonts w:cs="Arial"/>
              </w:rPr>
              <w:t>Same TC as used in 6.6</w:t>
            </w:r>
          </w:p>
        </w:tc>
        <w:tc>
          <w:tcPr>
            <w:tcW w:w="2260" w:type="dxa"/>
          </w:tcPr>
          <w:p w:rsidR="00560179" w:rsidRPr="00FE44C9" w:rsidRDefault="00560179" w:rsidP="0069751C">
            <w:pPr>
              <w:pStyle w:val="TAL"/>
            </w:pPr>
            <w:r w:rsidRPr="00FE44C9">
              <w:rPr>
                <w:rFonts w:cs="Arial"/>
              </w:rPr>
              <w:t>Same TC as used in 6.6</w:t>
            </w:r>
          </w:p>
        </w:tc>
        <w:tc>
          <w:tcPr>
            <w:tcW w:w="2235" w:type="dxa"/>
          </w:tcPr>
          <w:p w:rsidR="00560179" w:rsidRPr="00FE44C9" w:rsidRDefault="00560179" w:rsidP="0069751C">
            <w:pPr>
              <w:pStyle w:val="TAL"/>
            </w:pPr>
            <w:r w:rsidRPr="00FE44C9">
              <w:rPr>
                <w:rFonts w:cs="Arial"/>
              </w:rPr>
              <w:t>Same TC as used in 6.6</w:t>
            </w:r>
          </w:p>
        </w:tc>
        <w:tc>
          <w:tcPr>
            <w:tcW w:w="2223" w:type="dxa"/>
          </w:tcPr>
          <w:p w:rsidR="00560179" w:rsidRPr="00FE44C9" w:rsidRDefault="00560179" w:rsidP="0069751C">
            <w:pPr>
              <w:pStyle w:val="TAL"/>
            </w:pPr>
            <w:r w:rsidRPr="00FE44C9">
              <w:rPr>
                <w:rFonts w:cs="Arial"/>
              </w:rPr>
              <w:t>Same TC as used in 6.6</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rsidR="00560179" w:rsidRPr="00FE44C9" w:rsidRDefault="00560179" w:rsidP="0069751C">
            <w:pPr>
              <w:pStyle w:val="TAL"/>
              <w:rPr>
                <w:rFonts w:cs="Arial"/>
                <w:lang w:val="pl-PL"/>
              </w:rPr>
            </w:pPr>
            <w:r w:rsidRPr="00FE44C9">
              <w:rPr>
                <w:rFonts w:cs="Arial"/>
                <w:lang w:val="pl-PL"/>
              </w:rPr>
              <w:t>CNC: NTC21</w:t>
            </w:r>
          </w:p>
          <w:p w:rsidR="00560179" w:rsidRPr="00FE44C9" w:rsidRDefault="00560179" w:rsidP="0069751C">
            <w:pPr>
              <w:pStyle w:val="TAL"/>
              <w:rPr>
                <w:lang w:val="pl-PL"/>
              </w:rPr>
            </w:pPr>
            <w:r w:rsidRPr="00FE44C9">
              <w:rPr>
                <w:rFonts w:cs="Arial"/>
                <w:lang w:val="pl-PL"/>
              </w:rPr>
              <w:t>C/NC: NTC21</w:t>
            </w:r>
          </w:p>
        </w:tc>
        <w:tc>
          <w:tcPr>
            <w:tcW w:w="2260" w:type="dxa"/>
          </w:tcPr>
          <w:p w:rsidR="00560179" w:rsidRPr="00FE44C9" w:rsidRDefault="00560179" w:rsidP="0069751C">
            <w:pPr>
              <w:pStyle w:val="TAL"/>
            </w:pPr>
            <w:r w:rsidRPr="00FE44C9">
              <w:t>N/A</w:t>
            </w:r>
          </w:p>
        </w:tc>
        <w:tc>
          <w:tcPr>
            <w:tcW w:w="2235" w:type="dxa"/>
          </w:tcPr>
          <w:p w:rsidR="00560179" w:rsidRPr="00FE44C9" w:rsidRDefault="00560179" w:rsidP="0069751C">
            <w:pPr>
              <w:pStyle w:val="TAL"/>
            </w:pPr>
            <w:r w:rsidRPr="00FE44C9">
              <w:rPr>
                <w:rFonts w:cs="Arial"/>
              </w:rPr>
              <w:t>Same TC as used in 6.6</w:t>
            </w:r>
          </w:p>
        </w:tc>
        <w:tc>
          <w:tcPr>
            <w:tcW w:w="2223" w:type="dxa"/>
          </w:tcPr>
          <w:p w:rsidR="00560179" w:rsidRPr="00FE44C9" w:rsidRDefault="00560179" w:rsidP="0069751C">
            <w:pPr>
              <w:pStyle w:val="TAL"/>
            </w:pP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Additional requirement (BC3)</w:t>
            </w:r>
          </w:p>
        </w:tc>
        <w:tc>
          <w:tcPr>
            <w:tcW w:w="2160" w:type="dxa"/>
          </w:tcPr>
          <w:p w:rsidR="00560179" w:rsidRPr="00FE44C9" w:rsidRDefault="00560179" w:rsidP="0069751C">
            <w:pPr>
              <w:pStyle w:val="TAL"/>
            </w:pPr>
          </w:p>
        </w:tc>
        <w:tc>
          <w:tcPr>
            <w:tcW w:w="2260" w:type="dxa"/>
          </w:tcPr>
          <w:p w:rsidR="00560179" w:rsidRPr="00FE44C9" w:rsidRDefault="00560179" w:rsidP="0069751C">
            <w:pPr>
              <w:pStyle w:val="TAL"/>
            </w:pPr>
            <w:r w:rsidRPr="00FE44C9">
              <w:rPr>
                <w:rFonts w:cs="Arial"/>
              </w:rPr>
              <w:t>Same TC as used in 6.6</w:t>
            </w:r>
          </w:p>
        </w:tc>
        <w:tc>
          <w:tcPr>
            <w:tcW w:w="2235" w:type="dxa"/>
          </w:tcPr>
          <w:p w:rsidR="00560179" w:rsidRPr="00FE44C9" w:rsidRDefault="00560179" w:rsidP="0069751C">
            <w:pPr>
              <w:pStyle w:val="TAL"/>
            </w:pPr>
          </w:p>
        </w:tc>
        <w:tc>
          <w:tcPr>
            <w:tcW w:w="2223" w:type="dxa"/>
          </w:tcPr>
          <w:p w:rsidR="00560179" w:rsidRPr="00FE44C9" w:rsidRDefault="00560179" w:rsidP="0069751C">
            <w:pPr>
              <w:pStyle w:val="TAL"/>
            </w:pPr>
            <w:r w:rsidRPr="00FE44C9">
              <w:rPr>
                <w:rFonts w:cs="Arial"/>
              </w:rPr>
              <w:t>Same TC as used in 6.6</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 xml:space="preserve">- </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E-UTRA</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NB-IoT</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NR</w:t>
            </w:r>
          </w:p>
        </w:tc>
        <w:tc>
          <w:tcPr>
            <w:tcW w:w="2160" w:type="dxa"/>
          </w:tcPr>
          <w:p w:rsidR="00560179" w:rsidRPr="00FE44C9" w:rsidRDefault="00560179" w:rsidP="0069751C">
            <w:pPr>
              <w:pStyle w:val="TAL"/>
            </w:pPr>
            <w:r w:rsidRPr="00FE44C9">
              <w:t>(TS 38.141-1)</w:t>
            </w:r>
          </w:p>
        </w:tc>
        <w:tc>
          <w:tcPr>
            <w:tcW w:w="2260" w:type="dxa"/>
          </w:tcPr>
          <w:p w:rsidR="00560179" w:rsidRPr="00FE44C9" w:rsidRDefault="00560179" w:rsidP="0069751C">
            <w:pPr>
              <w:pStyle w:val="TAL"/>
            </w:pPr>
            <w:r w:rsidRPr="00FE44C9">
              <w:t>(TS 38.141-1)</w:t>
            </w:r>
          </w:p>
        </w:tc>
        <w:tc>
          <w:tcPr>
            <w:tcW w:w="2235" w:type="dxa"/>
          </w:tcPr>
          <w:p w:rsidR="00560179" w:rsidRPr="00FE44C9" w:rsidRDefault="00560179" w:rsidP="0069751C">
            <w:pPr>
              <w:pStyle w:val="TAL"/>
            </w:pPr>
            <w:r w:rsidRPr="00FE44C9">
              <w:t>(TS 38.141-1)</w:t>
            </w:r>
          </w:p>
        </w:tc>
        <w:tc>
          <w:tcPr>
            <w:tcW w:w="2223" w:type="dxa"/>
          </w:tcPr>
          <w:p w:rsidR="00560179" w:rsidRPr="00FE44C9" w:rsidRDefault="00560179" w:rsidP="0069751C">
            <w:pPr>
              <w:pStyle w:val="TAL"/>
            </w:pPr>
            <w:r w:rsidRPr="00FE44C9">
              <w:t>(TS 38.141-1)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rsidR="00560179" w:rsidRPr="00FE44C9" w:rsidRDefault="00560179" w:rsidP="0069751C">
            <w:pPr>
              <w:pStyle w:val="TAL"/>
              <w:rPr>
                <w:sz w:val="16"/>
                <w:szCs w:val="16"/>
              </w:rPr>
            </w:pPr>
          </w:p>
        </w:tc>
        <w:tc>
          <w:tcPr>
            <w:tcW w:w="2260" w:type="dxa"/>
          </w:tcPr>
          <w:p w:rsidR="00560179" w:rsidRPr="00FE44C9" w:rsidRDefault="00560179" w:rsidP="0069751C">
            <w:pPr>
              <w:pStyle w:val="TAL"/>
              <w:rPr>
                <w:sz w:val="16"/>
                <w:szCs w:val="16"/>
              </w:rPr>
            </w:pPr>
          </w:p>
        </w:tc>
        <w:tc>
          <w:tcPr>
            <w:tcW w:w="2235" w:type="dxa"/>
          </w:tcPr>
          <w:p w:rsidR="00560179" w:rsidRPr="00FE44C9" w:rsidRDefault="00560179" w:rsidP="0069751C">
            <w:pPr>
              <w:pStyle w:val="TAL"/>
              <w:rPr>
                <w:sz w:val="16"/>
                <w:szCs w:val="16"/>
              </w:rPr>
            </w:pPr>
          </w:p>
        </w:tc>
        <w:tc>
          <w:tcPr>
            <w:tcW w:w="2223" w:type="dxa"/>
          </w:tcPr>
          <w:p w:rsidR="00560179" w:rsidRPr="00FE44C9" w:rsidRDefault="00560179" w:rsidP="0069751C">
            <w:pPr>
              <w:pStyle w:val="TAL"/>
              <w:rPr>
                <w:sz w:val="16"/>
                <w:szCs w:val="16"/>
              </w:rPr>
            </w:pP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E-UTRA</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NB-IoT</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NR</w:t>
            </w:r>
          </w:p>
        </w:tc>
        <w:tc>
          <w:tcPr>
            <w:tcW w:w="2160" w:type="dxa"/>
          </w:tcPr>
          <w:p w:rsidR="00560179" w:rsidRPr="00FE44C9" w:rsidRDefault="00560179" w:rsidP="0069751C">
            <w:pPr>
              <w:pStyle w:val="TAL"/>
            </w:pPr>
            <w:r w:rsidRPr="00FE44C9">
              <w:t>(TS 38.141-1)</w:t>
            </w:r>
          </w:p>
        </w:tc>
        <w:tc>
          <w:tcPr>
            <w:tcW w:w="2260" w:type="dxa"/>
          </w:tcPr>
          <w:p w:rsidR="00560179" w:rsidRPr="00FE44C9" w:rsidRDefault="00560179" w:rsidP="0069751C">
            <w:pPr>
              <w:pStyle w:val="TAL"/>
            </w:pPr>
            <w:r w:rsidRPr="00FE44C9">
              <w:t>(TS 38.141-1)</w:t>
            </w:r>
          </w:p>
        </w:tc>
        <w:tc>
          <w:tcPr>
            <w:tcW w:w="2235" w:type="dxa"/>
          </w:tcPr>
          <w:p w:rsidR="00560179" w:rsidRPr="00FE44C9" w:rsidRDefault="00560179" w:rsidP="0069751C">
            <w:pPr>
              <w:pStyle w:val="TAL"/>
            </w:pPr>
            <w:r w:rsidRPr="00FE44C9">
              <w:t>(TS 38.141-1)</w:t>
            </w:r>
          </w:p>
        </w:tc>
        <w:tc>
          <w:tcPr>
            <w:tcW w:w="2223" w:type="dxa"/>
          </w:tcPr>
          <w:p w:rsidR="00560179" w:rsidRPr="00FE44C9" w:rsidRDefault="00560179" w:rsidP="0069751C">
            <w:pPr>
              <w:pStyle w:val="TAL"/>
            </w:pPr>
            <w:r w:rsidRPr="00FE44C9">
              <w:t>(TS 38.141-1)</w:t>
            </w:r>
          </w:p>
        </w:tc>
      </w:tr>
      <w:tr w:rsidR="00DE3E0B" w:rsidRPr="00FE44C9" w:rsidTr="0069751C">
        <w:trPr>
          <w:gridAfter w:val="2"/>
          <w:wAfter w:w="26" w:type="dxa"/>
          <w:trHeight w:val="563"/>
          <w:jc w:val="center"/>
        </w:trPr>
        <w:tc>
          <w:tcPr>
            <w:tcW w:w="2563" w:type="dxa"/>
          </w:tcPr>
          <w:p w:rsidR="00560179" w:rsidRPr="00FE44C9" w:rsidRDefault="00560179" w:rsidP="0069751C">
            <w:pPr>
              <w:pStyle w:val="TAL"/>
              <w:rPr>
                <w:rFonts w:cs="Arial"/>
                <w:b/>
              </w:rPr>
            </w:pPr>
            <w:r w:rsidRPr="00FE44C9">
              <w:rPr>
                <w:rFonts w:cs="Arial"/>
                <w:b/>
              </w:rPr>
              <w:t>7.4 In- band selectivity and blocking</w:t>
            </w:r>
          </w:p>
        </w:tc>
        <w:tc>
          <w:tcPr>
            <w:tcW w:w="2160" w:type="dxa"/>
          </w:tcPr>
          <w:p w:rsidR="00560179" w:rsidRPr="00FE44C9" w:rsidRDefault="00560179" w:rsidP="0069751C">
            <w:pPr>
              <w:pStyle w:val="TAL"/>
            </w:pPr>
            <w:r w:rsidRPr="00FE44C9">
              <w:t xml:space="preserve"> -</w:t>
            </w:r>
          </w:p>
        </w:tc>
        <w:tc>
          <w:tcPr>
            <w:tcW w:w="2260" w:type="dxa"/>
          </w:tcPr>
          <w:p w:rsidR="00560179" w:rsidRPr="00FE44C9" w:rsidRDefault="00560179" w:rsidP="0069751C">
            <w:pPr>
              <w:pStyle w:val="TAL"/>
            </w:pPr>
            <w:r w:rsidRPr="00FE44C9">
              <w:t xml:space="preserve"> -</w:t>
            </w:r>
          </w:p>
        </w:tc>
        <w:tc>
          <w:tcPr>
            <w:tcW w:w="2235" w:type="dxa"/>
          </w:tcPr>
          <w:p w:rsidR="00560179" w:rsidRPr="00FE44C9" w:rsidRDefault="00560179" w:rsidP="0069751C">
            <w:pPr>
              <w:pStyle w:val="TAL"/>
            </w:pPr>
            <w:r w:rsidRPr="00FE44C9">
              <w:t>-</w:t>
            </w:r>
          </w:p>
        </w:tc>
        <w:tc>
          <w:tcPr>
            <w:tcW w:w="2223" w:type="dxa"/>
          </w:tcPr>
          <w:p w:rsidR="00560179" w:rsidRPr="00FE44C9" w:rsidRDefault="00560179" w:rsidP="0069751C">
            <w:pPr>
              <w:pStyle w:val="TAL"/>
            </w:pPr>
            <w:r w:rsidRPr="00FE44C9">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General blocking requirement</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General narrowband blocking requirement</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lastRenderedPageBreak/>
              <w:t>Additional BC3 blocking requirement</w:t>
            </w:r>
          </w:p>
        </w:tc>
        <w:tc>
          <w:tcPr>
            <w:tcW w:w="2160" w:type="dxa"/>
          </w:tcPr>
          <w:p w:rsidR="00560179" w:rsidRPr="00FE44C9" w:rsidRDefault="00560179" w:rsidP="0069751C">
            <w:pPr>
              <w:pStyle w:val="TAL"/>
            </w:pPr>
            <w:r w:rsidRPr="00FE44C9">
              <w:t>N/A</w:t>
            </w: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N/A</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 xml:space="preserve">- </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General requirement</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Co-location requirement</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 xml:space="preserve">- </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tcPr>
          <w:p w:rsidR="00560179" w:rsidRPr="00FE44C9" w:rsidRDefault="00560179" w:rsidP="0069751C">
            <w:pPr>
              <w:pStyle w:val="TAL"/>
              <w:rPr>
                <w:rFonts w:cs="Arial"/>
              </w:rPr>
            </w:pPr>
            <w:r w:rsidRPr="00FE44C9">
              <w:rPr>
                <w:rFonts w:cs="Arial"/>
              </w:rPr>
              <w:t>General requirement</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rsidR="00560179" w:rsidRPr="00FE44C9" w:rsidRDefault="00560179" w:rsidP="0069751C">
            <w:pPr>
              <w:pStyle w:val="TAL"/>
              <w:rPr>
                <w:lang w:val="en-US"/>
              </w:rPr>
            </w:pPr>
            <w:r w:rsidRPr="00FE44C9">
              <w:t>N/A</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N/A</w:t>
            </w: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pPr>
            <w:r w:rsidRPr="00FE44C9">
              <w:t>N/A</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 xml:space="preserve">- </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General intermodulation requirement</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60" w:type="dxa"/>
          </w:tcPr>
          <w:p w:rsidR="00560179" w:rsidRPr="00FE44C9" w:rsidRDefault="00560179" w:rsidP="0069751C">
            <w:pPr>
              <w:pStyle w:val="TAL"/>
            </w:pPr>
            <w:r w:rsidRPr="00FE44C9">
              <w:t>C, NI, NG: 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NCNI, NCNG: NTC21</w:t>
            </w:r>
          </w:p>
          <w:p w:rsidR="00560179" w:rsidRPr="00FE44C9" w:rsidRDefault="00560179" w:rsidP="0069751C">
            <w:pPr>
              <w:pStyle w:val="TAL"/>
              <w:rPr>
                <w:lang w:val="en-US"/>
              </w:rPr>
            </w:pPr>
          </w:p>
          <w:p w:rsidR="00560179" w:rsidRPr="00FE44C9" w:rsidRDefault="00560179" w:rsidP="0069751C">
            <w:pPr>
              <w:pStyle w:val="TAL"/>
              <w:rPr>
                <w:lang w:val="en-US"/>
              </w:rPr>
            </w:pPr>
            <w:r w:rsidRPr="00FE44C9">
              <w:rPr>
                <w:lang w:val="en-US"/>
              </w:rPr>
              <w:t>C/NC, C/NCNI, C/NCNG: NTC21, TC21</w:t>
            </w:r>
          </w:p>
          <w:p w:rsidR="00560179" w:rsidRPr="00FE44C9" w:rsidRDefault="00560179" w:rsidP="0069751C">
            <w:pPr>
              <w:pStyle w:val="TAL"/>
              <w:rPr>
                <w:lang w:val="en-US"/>
              </w:rPr>
            </w:pPr>
          </w:p>
        </w:tc>
        <w:tc>
          <w:tcPr>
            <w:tcW w:w="2235"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c>
          <w:tcPr>
            <w:tcW w:w="2223" w:type="dxa"/>
          </w:tcPr>
          <w:p w:rsidR="00560179" w:rsidRPr="00FE44C9" w:rsidRDefault="00560179" w:rsidP="0069751C">
            <w:pPr>
              <w:pStyle w:val="TAL"/>
              <w:rPr>
                <w:lang w:val="sv-SE"/>
              </w:rPr>
            </w:pPr>
            <w:r w:rsidRPr="00FE44C9">
              <w:rPr>
                <w:lang w:val="sv-SE"/>
              </w:rPr>
              <w:t>C: TC22</w:t>
            </w:r>
          </w:p>
          <w:p w:rsidR="00560179" w:rsidRPr="00FE44C9" w:rsidRDefault="00560179" w:rsidP="0069751C">
            <w:pPr>
              <w:pStyle w:val="TAL"/>
              <w:rPr>
                <w:lang w:val="sv-SE"/>
              </w:rPr>
            </w:pPr>
            <w:r w:rsidRPr="00FE44C9">
              <w:rPr>
                <w:lang w:val="sv-SE"/>
              </w:rPr>
              <w:t>NI: TC22</w:t>
            </w:r>
          </w:p>
          <w:p w:rsidR="00560179" w:rsidRPr="00FE44C9" w:rsidRDefault="00560179" w:rsidP="0069751C">
            <w:pPr>
              <w:pStyle w:val="TAL"/>
              <w:rPr>
                <w:lang w:val="sv-SE"/>
              </w:rPr>
            </w:pPr>
            <w:r w:rsidRPr="00FE44C9">
              <w:rPr>
                <w:lang w:val="sv-SE"/>
              </w:rPr>
              <w:t>NG: TC22</w:t>
            </w:r>
          </w:p>
        </w:tc>
      </w:tr>
      <w:tr w:rsidR="00DE3E0B" w:rsidRPr="00FE44C9" w:rsidTr="0069751C">
        <w:trPr>
          <w:gridAfter w:val="2"/>
          <w:wAfter w:w="26" w:type="dxa"/>
          <w:trHeight w:val="50"/>
          <w:jc w:val="center"/>
        </w:trPr>
        <w:tc>
          <w:tcPr>
            <w:tcW w:w="2563" w:type="dxa"/>
            <w:vAlign w:val="center"/>
          </w:tcPr>
          <w:p w:rsidR="00560179" w:rsidRPr="00FE44C9" w:rsidRDefault="00560179" w:rsidP="0069751C">
            <w:pPr>
              <w:pStyle w:val="TAL"/>
              <w:ind w:left="14"/>
              <w:rPr>
                <w:rFonts w:cs="Arial"/>
                <w:b/>
                <w:bCs/>
              </w:rPr>
            </w:pPr>
            <w:r w:rsidRPr="00FE44C9">
              <w:rPr>
                <w:rFonts w:cs="Arial"/>
                <w:b/>
                <w:bCs/>
              </w:rPr>
              <w:t>7.8 In-channel selectivity</w:t>
            </w:r>
          </w:p>
        </w:tc>
        <w:tc>
          <w:tcPr>
            <w:tcW w:w="2160" w:type="dxa"/>
          </w:tcPr>
          <w:p w:rsidR="00560179" w:rsidRPr="00FE44C9" w:rsidRDefault="00560179" w:rsidP="0069751C">
            <w:pPr>
              <w:pStyle w:val="TAL"/>
              <w:rPr>
                <w:sz w:val="16"/>
                <w:szCs w:val="16"/>
              </w:rPr>
            </w:pPr>
            <w:r w:rsidRPr="00FE44C9">
              <w:rPr>
                <w:sz w:val="16"/>
                <w:szCs w:val="16"/>
              </w:rPr>
              <w:t xml:space="preserve">- </w:t>
            </w:r>
          </w:p>
        </w:tc>
        <w:tc>
          <w:tcPr>
            <w:tcW w:w="2260" w:type="dxa"/>
          </w:tcPr>
          <w:p w:rsidR="00560179" w:rsidRPr="00FE44C9" w:rsidRDefault="00560179" w:rsidP="0069751C">
            <w:pPr>
              <w:pStyle w:val="TAL"/>
              <w:rPr>
                <w:sz w:val="16"/>
                <w:szCs w:val="16"/>
              </w:rPr>
            </w:pPr>
            <w:r w:rsidRPr="00FE44C9">
              <w:rPr>
                <w:sz w:val="16"/>
                <w:szCs w:val="16"/>
              </w:rPr>
              <w:t xml:space="preserve">- </w:t>
            </w:r>
          </w:p>
        </w:tc>
        <w:tc>
          <w:tcPr>
            <w:tcW w:w="2235" w:type="dxa"/>
          </w:tcPr>
          <w:p w:rsidR="00560179" w:rsidRPr="00FE44C9" w:rsidRDefault="00560179" w:rsidP="0069751C">
            <w:pPr>
              <w:pStyle w:val="TAL"/>
              <w:rPr>
                <w:sz w:val="16"/>
                <w:szCs w:val="16"/>
              </w:rPr>
            </w:pPr>
            <w:r w:rsidRPr="00FE44C9">
              <w:rPr>
                <w:sz w:val="16"/>
                <w:szCs w:val="16"/>
              </w:rPr>
              <w:t>-</w:t>
            </w:r>
          </w:p>
        </w:tc>
        <w:tc>
          <w:tcPr>
            <w:tcW w:w="2223" w:type="dxa"/>
          </w:tcPr>
          <w:p w:rsidR="00560179" w:rsidRPr="00FE44C9" w:rsidRDefault="00560179" w:rsidP="0069751C">
            <w:pPr>
              <w:pStyle w:val="TAL"/>
              <w:rPr>
                <w:sz w:val="16"/>
                <w:szCs w:val="16"/>
              </w:rPr>
            </w:pPr>
            <w:r w:rsidRPr="00FE44C9">
              <w:rPr>
                <w:sz w:val="16"/>
                <w:szCs w:val="16"/>
              </w:rPr>
              <w:t>-</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E-UTRA requirement</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NB-IoT</w:t>
            </w:r>
          </w:p>
        </w:tc>
        <w:tc>
          <w:tcPr>
            <w:tcW w:w="2160" w:type="dxa"/>
          </w:tcPr>
          <w:p w:rsidR="00560179" w:rsidRPr="00FE44C9" w:rsidRDefault="00560179" w:rsidP="0069751C">
            <w:pPr>
              <w:pStyle w:val="TAL"/>
            </w:pPr>
            <w:r w:rsidRPr="00FE44C9">
              <w:t>(TS 36.141)</w:t>
            </w:r>
          </w:p>
        </w:tc>
        <w:tc>
          <w:tcPr>
            <w:tcW w:w="2260" w:type="dxa"/>
          </w:tcPr>
          <w:p w:rsidR="00560179" w:rsidRPr="00FE44C9" w:rsidRDefault="00560179" w:rsidP="0069751C">
            <w:pPr>
              <w:pStyle w:val="TAL"/>
            </w:pPr>
            <w:r w:rsidRPr="00FE44C9">
              <w:t>(TS 36.141)</w:t>
            </w:r>
          </w:p>
        </w:tc>
        <w:tc>
          <w:tcPr>
            <w:tcW w:w="2235" w:type="dxa"/>
          </w:tcPr>
          <w:p w:rsidR="00560179" w:rsidRPr="00FE44C9" w:rsidRDefault="00560179" w:rsidP="0069751C">
            <w:pPr>
              <w:pStyle w:val="TAL"/>
            </w:pPr>
            <w:r w:rsidRPr="00FE44C9">
              <w:t>(TS 36.141)</w:t>
            </w:r>
          </w:p>
        </w:tc>
        <w:tc>
          <w:tcPr>
            <w:tcW w:w="2223" w:type="dxa"/>
          </w:tcPr>
          <w:p w:rsidR="00560179" w:rsidRPr="00FE44C9" w:rsidRDefault="00560179" w:rsidP="0069751C">
            <w:pPr>
              <w:pStyle w:val="TAL"/>
            </w:pPr>
            <w:r w:rsidRPr="00FE44C9">
              <w:t>(TS 36.141)</w:t>
            </w:r>
          </w:p>
        </w:tc>
      </w:tr>
      <w:tr w:rsidR="00DE3E0B" w:rsidRPr="00FE44C9" w:rsidTr="0069751C">
        <w:trPr>
          <w:gridAfter w:val="2"/>
          <w:wAfter w:w="26" w:type="dxa"/>
          <w:jc w:val="center"/>
        </w:trPr>
        <w:tc>
          <w:tcPr>
            <w:tcW w:w="2563" w:type="dxa"/>
            <w:vAlign w:val="center"/>
          </w:tcPr>
          <w:p w:rsidR="00560179" w:rsidRPr="00FE44C9" w:rsidRDefault="00560179" w:rsidP="0069751C">
            <w:pPr>
              <w:pStyle w:val="TAL"/>
              <w:ind w:left="14"/>
              <w:rPr>
                <w:rFonts w:cs="Arial"/>
              </w:rPr>
            </w:pPr>
            <w:r w:rsidRPr="00FE44C9">
              <w:rPr>
                <w:rFonts w:cs="Arial"/>
              </w:rPr>
              <w:t>NR</w:t>
            </w:r>
          </w:p>
        </w:tc>
        <w:tc>
          <w:tcPr>
            <w:tcW w:w="2160" w:type="dxa"/>
          </w:tcPr>
          <w:p w:rsidR="00560179" w:rsidRPr="00FE44C9" w:rsidRDefault="00560179" w:rsidP="0069751C">
            <w:pPr>
              <w:pStyle w:val="TAL"/>
            </w:pPr>
            <w:r w:rsidRPr="00FE44C9">
              <w:t>(TS 38.141-1)</w:t>
            </w:r>
          </w:p>
        </w:tc>
        <w:tc>
          <w:tcPr>
            <w:tcW w:w="2260" w:type="dxa"/>
          </w:tcPr>
          <w:p w:rsidR="00560179" w:rsidRPr="00FE44C9" w:rsidRDefault="00560179" w:rsidP="0069751C">
            <w:pPr>
              <w:pStyle w:val="TAL"/>
            </w:pPr>
            <w:r w:rsidRPr="00FE44C9">
              <w:t>(TS 38.141-1)</w:t>
            </w:r>
          </w:p>
        </w:tc>
        <w:tc>
          <w:tcPr>
            <w:tcW w:w="2235" w:type="dxa"/>
          </w:tcPr>
          <w:p w:rsidR="00560179" w:rsidRPr="00FE44C9" w:rsidRDefault="00560179" w:rsidP="0069751C">
            <w:pPr>
              <w:pStyle w:val="TAL"/>
            </w:pPr>
            <w:r w:rsidRPr="00FE44C9">
              <w:t>(TS 38.141-1)</w:t>
            </w:r>
          </w:p>
        </w:tc>
        <w:tc>
          <w:tcPr>
            <w:tcW w:w="2223" w:type="dxa"/>
          </w:tcPr>
          <w:p w:rsidR="00560179" w:rsidRPr="00FE44C9" w:rsidRDefault="00560179" w:rsidP="0069751C">
            <w:pPr>
              <w:pStyle w:val="TAL"/>
            </w:pPr>
            <w:r w:rsidRPr="00FE44C9">
              <w:t>(TS 38.141-1)</w:t>
            </w:r>
          </w:p>
        </w:tc>
      </w:tr>
      <w:tr w:rsidR="008E6737" w:rsidRPr="00FE44C9" w:rsidTr="0069751C">
        <w:trPr>
          <w:jc w:val="center"/>
        </w:trPr>
        <w:tc>
          <w:tcPr>
            <w:tcW w:w="11467" w:type="dxa"/>
            <w:gridSpan w:val="7"/>
            <w:vAlign w:val="center"/>
          </w:tcPr>
          <w:p w:rsidR="00560179" w:rsidRPr="00FE44C9" w:rsidRDefault="00560179" w:rsidP="00711894">
            <w:pPr>
              <w:pStyle w:val="TAN"/>
              <w:rPr>
                <w:lang w:eastAsia="ja-JP"/>
              </w:rPr>
            </w:pPr>
            <w:r w:rsidRPr="00FE44C9">
              <w:lastRenderedPageBreak/>
              <w:t xml:space="preserve">NOTE 1: </w:t>
            </w:r>
            <w:r w:rsidR="000D3423" w:rsidRPr="00FE44C9">
              <w:tab/>
            </w:r>
            <w:r w:rsidRPr="00FE44C9">
              <w:rPr>
                <w:lang w:eastAsia="ja-JP"/>
              </w:rPr>
              <w:t>The support of NB-IoT in-band operation is optional and declared by the manufacturer. If not supported, the test configurations denoted by “NI” shall not be used for testing.</w:t>
            </w:r>
          </w:p>
          <w:p w:rsidR="00560179" w:rsidRPr="00FE44C9" w:rsidRDefault="00560179" w:rsidP="00711894">
            <w:pPr>
              <w:pStyle w:val="TAN"/>
              <w:rPr>
                <w:lang w:eastAsia="ja-JP"/>
              </w:rPr>
            </w:pPr>
            <w:r w:rsidRPr="00FE44C9">
              <w:rPr>
                <w:lang w:eastAsia="ja-JP"/>
              </w:rPr>
              <w:t xml:space="preserve">NOTE 2: </w:t>
            </w:r>
            <w:r w:rsidR="000D3423" w:rsidRPr="00FE44C9">
              <w:tab/>
            </w:r>
            <w:r w:rsidRPr="00FE44C9">
              <w:rPr>
                <w:lang w:eastAsia="ja-JP"/>
              </w:rPr>
              <w:t>The support of NB-IoT guard band operation is optional and declared by the manufacturer. If not supported, the test configurations denoted by “NG” shall not be used for testing.</w:t>
            </w:r>
          </w:p>
          <w:p w:rsidR="00560179" w:rsidRPr="00FE44C9" w:rsidRDefault="00560179" w:rsidP="00711894">
            <w:pPr>
              <w:pStyle w:val="TAN"/>
              <w:rPr>
                <w:lang w:eastAsia="ja-JP"/>
              </w:rPr>
            </w:pPr>
            <w:r w:rsidRPr="00FE44C9">
              <w:rPr>
                <w:lang w:eastAsia="ja-JP"/>
              </w:rPr>
              <w:t xml:space="preserve">NOTE 3: </w:t>
            </w:r>
            <w:r w:rsidR="000D3423" w:rsidRPr="00FE44C9">
              <w:tab/>
            </w:r>
            <w:r w:rsidRPr="00FE44C9">
              <w:rPr>
                <w:lang w:eastAsia="ja-JP"/>
              </w:rPr>
              <w:t>For Operating band unwanted emissions, NR shall also be tested with SC with widest supported channel bandwidth and highest supported sub-carrier spacing.</w:t>
            </w:r>
          </w:p>
          <w:p w:rsidR="00560179" w:rsidRPr="00FE44C9" w:rsidRDefault="00560179" w:rsidP="00711894">
            <w:pPr>
              <w:pStyle w:val="TAN"/>
            </w:pPr>
            <w:r w:rsidRPr="00FE44C9">
              <w:rPr>
                <w:lang w:eastAsia="ja-JP"/>
              </w:rPr>
              <w:t xml:space="preserve">NOTE 4: </w:t>
            </w:r>
            <w:r w:rsidR="000D3423" w:rsidRPr="00FE44C9">
              <w:tab/>
            </w:r>
            <w:r w:rsidRPr="00FE44C9">
              <w:rPr>
                <w:rFonts w:eastAsia="SimSun"/>
                <w:lang w:eastAsia="ja-JP"/>
              </w:rPr>
              <w:t>There is no specific test with NB-IoT for those requirements, tests could be performed using E-UTRA signal only, without NB-IoT.</w:t>
            </w:r>
          </w:p>
        </w:tc>
      </w:tr>
    </w:tbl>
    <w:p w:rsidR="00560179" w:rsidRPr="00FE44C9" w:rsidRDefault="00560179" w:rsidP="00AB57F0"/>
    <w:p w:rsidR="002F6EF4" w:rsidRPr="00FE44C9" w:rsidRDefault="00F17D4F" w:rsidP="00F311C8">
      <w:pPr>
        <w:pStyle w:val="Heading2"/>
      </w:pPr>
      <w:bookmarkStart w:id="508" w:name="_Toc21097299"/>
      <w:bookmarkStart w:id="509" w:name="_Toc29765183"/>
      <w:bookmarkStart w:id="510" w:name="_Toc37180648"/>
      <w:r w:rsidRPr="00FE44C9">
        <w:t>5.2</w:t>
      </w:r>
      <w:r w:rsidRPr="00FE44C9">
        <w:tab/>
        <w:t>Single-RAT Multi-carrier capable Base S</w:t>
      </w:r>
      <w:r w:rsidR="00325748" w:rsidRPr="00FE44C9">
        <w:t>tations</w:t>
      </w:r>
      <w:bookmarkEnd w:id="508"/>
      <w:bookmarkEnd w:id="509"/>
      <w:bookmarkEnd w:id="510"/>
    </w:p>
    <w:p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rsidTr="005D5A78">
        <w:trPr>
          <w:trHeight w:val="383"/>
          <w:tblHeader/>
          <w:jc w:val="center"/>
        </w:trPr>
        <w:tc>
          <w:tcPr>
            <w:tcW w:w="847" w:type="pct"/>
          </w:tcPr>
          <w:p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rsidR="00D7369E" w:rsidRPr="00FE44C9" w:rsidRDefault="00D7369E" w:rsidP="00325748">
            <w:pPr>
              <w:pStyle w:val="TAH"/>
              <w:rPr>
                <w:rFonts w:cs="Arial"/>
                <w:lang w:eastAsia="en-US"/>
              </w:rPr>
            </w:pPr>
            <w:r w:rsidRPr="00FE44C9">
              <w:rPr>
                <w:rFonts w:cs="Arial"/>
                <w:lang w:eastAsia="en-US"/>
              </w:rPr>
              <w:t>UTRA (MC) capable BS (CS1)</w:t>
            </w:r>
          </w:p>
        </w:tc>
        <w:tc>
          <w:tcPr>
            <w:tcW w:w="2077" w:type="pct"/>
            <w:gridSpan w:val="3"/>
            <w:vAlign w:val="center"/>
          </w:tcPr>
          <w:p w:rsidR="00D7369E" w:rsidRPr="00FE44C9" w:rsidRDefault="00D7369E" w:rsidP="002F6EF4">
            <w:pPr>
              <w:pStyle w:val="TAH"/>
              <w:rPr>
                <w:rFonts w:cs="Arial"/>
                <w:lang w:eastAsia="en-US"/>
              </w:rPr>
            </w:pPr>
            <w:r w:rsidRPr="00FE44C9">
              <w:rPr>
                <w:rFonts w:cs="Arial"/>
                <w:lang w:eastAsia="en-US"/>
              </w:rPr>
              <w:t xml:space="preserve">E-UTRA (MC) capable BS </w:t>
            </w:r>
          </w:p>
          <w:p w:rsidR="00D7369E" w:rsidRPr="00FE44C9" w:rsidRDefault="00D7369E" w:rsidP="002F6EF4">
            <w:pPr>
              <w:pStyle w:val="TAH"/>
              <w:rPr>
                <w:rFonts w:cs="Arial"/>
                <w:b w:val="0"/>
                <w:bCs/>
                <w:szCs w:val="18"/>
                <w:lang w:eastAsia="ja-JP"/>
              </w:rPr>
            </w:pPr>
            <w:r w:rsidRPr="00FE44C9">
              <w:rPr>
                <w:rFonts w:cs="Arial"/>
                <w:bCs/>
                <w:szCs w:val="18"/>
                <w:lang w:eastAsia="ja-JP"/>
              </w:rPr>
              <w:t>NB-IoT in-band*,</w:t>
            </w:r>
            <w:r w:rsidRPr="00FE44C9">
              <w:rPr>
                <w:rFonts w:cs="Arial"/>
                <w:b w:val="0"/>
                <w:bCs/>
                <w:szCs w:val="18"/>
                <w:lang w:eastAsia="ja-JP"/>
              </w:rPr>
              <w:t xml:space="preserve"> </w:t>
            </w:r>
          </w:p>
          <w:p w:rsidR="00D7369E" w:rsidRPr="00FE44C9" w:rsidRDefault="00D7369E" w:rsidP="002F6EF4">
            <w:pPr>
              <w:pStyle w:val="TAH"/>
              <w:rPr>
                <w:rFonts w:cs="Arial"/>
                <w:lang w:eastAsia="en-US"/>
              </w:rPr>
            </w:pPr>
            <w:r w:rsidRPr="00FE44C9">
              <w:rPr>
                <w:rFonts w:cs="Arial"/>
                <w:bCs/>
                <w:szCs w:val="18"/>
                <w:lang w:eastAsia="ja-JP"/>
              </w:rPr>
              <w:t>NB-IoT guard band**</w:t>
            </w:r>
            <w:r w:rsidRPr="00FE44C9">
              <w:rPr>
                <w:rFonts w:cs="Arial"/>
                <w:lang w:eastAsia="en-US"/>
              </w:rPr>
              <w:t xml:space="preserve"> (CS2)</w:t>
            </w:r>
          </w:p>
        </w:tc>
      </w:tr>
      <w:tr w:rsidR="00DE3E0B" w:rsidRPr="00FE44C9" w:rsidTr="005D5A78">
        <w:trPr>
          <w:tblHeader/>
          <w:jc w:val="center"/>
        </w:trPr>
        <w:tc>
          <w:tcPr>
            <w:tcW w:w="847" w:type="pct"/>
          </w:tcPr>
          <w:p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rsidR="00D7369E" w:rsidRPr="00FE44C9" w:rsidRDefault="00D7369E" w:rsidP="00325748">
            <w:pPr>
              <w:pStyle w:val="TAL"/>
              <w:rPr>
                <w:rFonts w:cs="Arial"/>
                <w:lang w:eastAsia="en-US"/>
              </w:rPr>
            </w:pPr>
            <w:r w:rsidRPr="00FE44C9">
              <w:rPr>
                <w:rFonts w:cs="Arial"/>
                <w:lang w:eastAsia="en-US"/>
              </w:rPr>
              <w:t>BC3</w:t>
            </w:r>
          </w:p>
        </w:tc>
      </w:tr>
      <w:tr w:rsidR="00DE3E0B" w:rsidRPr="00FE44C9" w:rsidTr="005D5A78">
        <w:trPr>
          <w:jc w:val="center"/>
        </w:trPr>
        <w:tc>
          <w:tcPr>
            <w:tcW w:w="847" w:type="pct"/>
          </w:tcPr>
          <w:p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tcPr>
          <w:p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rsidR="00D7369E" w:rsidRPr="00FE44C9" w:rsidRDefault="00D7369E" w:rsidP="00AE702A">
            <w:pPr>
              <w:pStyle w:val="TAL"/>
              <w:rPr>
                <w:rFonts w:cs="Arial"/>
                <w:lang w:eastAsia="en-US"/>
              </w:rPr>
            </w:pPr>
            <w:r w:rsidRPr="00FE44C9">
              <w:rPr>
                <w:rFonts w:cs="Arial"/>
                <w:lang w:eastAsia="en-US"/>
              </w:rPr>
              <w:t>C: TC1a</w:t>
            </w:r>
          </w:p>
          <w:p w:rsidR="00D7369E" w:rsidRPr="00FE44C9" w:rsidRDefault="00D7369E" w:rsidP="00AE702A">
            <w:pPr>
              <w:pStyle w:val="TAL"/>
              <w:rPr>
                <w:rFonts w:cs="Arial"/>
                <w:lang w:eastAsia="en-US"/>
              </w:rPr>
            </w:pPr>
            <w:r w:rsidRPr="00FE44C9">
              <w:rPr>
                <w:rFonts w:cs="Arial"/>
                <w:lang w:eastAsia="en-US"/>
              </w:rPr>
              <w:t>CNC: TC1a</w:t>
            </w:r>
          </w:p>
          <w:p w:rsidR="00D7369E" w:rsidRPr="00FE44C9" w:rsidRDefault="00D7369E" w:rsidP="00AE702A">
            <w:pPr>
              <w:pStyle w:val="TAL"/>
              <w:rPr>
                <w:rFonts w:cs="Arial"/>
                <w:lang w:eastAsia="en-US"/>
              </w:rPr>
            </w:pPr>
            <w:r w:rsidRPr="00FE44C9">
              <w:rPr>
                <w:rFonts w:cs="Arial"/>
                <w:lang w:eastAsia="en-US"/>
              </w:rPr>
              <w:t>C/NC: TC1a, NTC1a</w:t>
            </w:r>
          </w:p>
        </w:tc>
        <w:tc>
          <w:tcPr>
            <w:tcW w:w="692" w:type="pct"/>
          </w:tcPr>
          <w:p w:rsidR="00D7369E" w:rsidRPr="00FE44C9" w:rsidRDefault="00D7369E" w:rsidP="00AE702A">
            <w:pPr>
              <w:pStyle w:val="TAL"/>
              <w:rPr>
                <w:rFonts w:cs="Arial"/>
                <w:lang w:eastAsia="en-US"/>
              </w:rPr>
            </w:pPr>
            <w:r w:rsidRPr="00FE44C9">
              <w:rPr>
                <w:rFonts w:cs="Arial"/>
                <w:lang w:eastAsia="en-US"/>
              </w:rPr>
              <w:t>C: TC1a</w:t>
            </w:r>
          </w:p>
          <w:p w:rsidR="00D7369E" w:rsidRPr="00FE44C9" w:rsidRDefault="00D7369E" w:rsidP="00AE702A">
            <w:pPr>
              <w:pStyle w:val="TAL"/>
              <w:rPr>
                <w:rFonts w:cs="Arial"/>
                <w:lang w:eastAsia="en-US"/>
              </w:rPr>
            </w:pPr>
            <w:r w:rsidRPr="00FE44C9">
              <w:rPr>
                <w:rFonts w:cs="Arial"/>
                <w:lang w:eastAsia="en-US"/>
              </w:rPr>
              <w:t>CNC: TC1a</w:t>
            </w:r>
          </w:p>
          <w:p w:rsidR="00D7369E" w:rsidRPr="00FE44C9" w:rsidRDefault="00D7369E" w:rsidP="00AE702A">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AE702A">
            <w:pPr>
              <w:pStyle w:val="TAL"/>
              <w:rPr>
                <w:rFonts w:cs="Arial"/>
                <w:lang w:eastAsia="en-US"/>
              </w:rPr>
            </w:pPr>
            <w:r w:rsidRPr="00FE44C9">
              <w:rPr>
                <w:rFonts w:cs="Arial"/>
                <w:lang w:eastAsia="en-US"/>
              </w:rPr>
              <w:t>C: TC2</w:t>
            </w:r>
          </w:p>
          <w:p w:rsidR="00D7369E" w:rsidRPr="00FE44C9" w:rsidRDefault="00D7369E" w:rsidP="00AE702A">
            <w:pPr>
              <w:pStyle w:val="TAL"/>
              <w:rPr>
                <w:rFonts w:cs="Arial"/>
                <w:lang w:eastAsia="en-US"/>
              </w:rPr>
            </w:pPr>
            <w:r w:rsidRPr="00FE44C9">
              <w:rPr>
                <w:rFonts w:cs="Arial"/>
                <w:lang w:eastAsia="en-US"/>
              </w:rPr>
              <w:t>CNC: 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AE702A">
            <w:pPr>
              <w:pStyle w:val="TAL"/>
              <w:rPr>
                <w:rFonts w:cs="Arial"/>
                <w:lang w:eastAsia="en-US"/>
              </w:rPr>
            </w:pPr>
            <w:r w:rsidRPr="00FE44C9">
              <w:rPr>
                <w:rFonts w:cs="Arial"/>
                <w:lang w:eastAsia="en-US"/>
              </w:rPr>
              <w:t>C: TC2</w:t>
            </w:r>
          </w:p>
          <w:p w:rsidR="00D7369E" w:rsidRPr="00FE44C9" w:rsidRDefault="00D7369E" w:rsidP="00AE702A">
            <w:pPr>
              <w:pStyle w:val="TAL"/>
              <w:rPr>
                <w:rFonts w:cs="Arial"/>
                <w:lang w:eastAsia="en-US"/>
              </w:rPr>
            </w:pPr>
            <w:r w:rsidRPr="00FE44C9">
              <w:rPr>
                <w:rFonts w:cs="Arial"/>
                <w:lang w:eastAsia="en-US"/>
              </w:rPr>
              <w:t>CNC: 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325748">
            <w:pPr>
              <w:pStyle w:val="TAL"/>
              <w:rPr>
                <w:rFonts w:cs="Arial"/>
                <w:lang w:eastAsia="en-US"/>
              </w:rPr>
            </w:pPr>
            <w:r w:rsidRPr="00FE44C9">
              <w:rPr>
                <w:rFonts w:cs="Arial"/>
                <w:lang w:eastAsia="en-US"/>
              </w:rPr>
              <w:t>C: TC2</w:t>
            </w:r>
          </w:p>
          <w:p w:rsidR="00D7369E" w:rsidRPr="00FE44C9" w:rsidRDefault="00D7369E" w:rsidP="005B180D">
            <w:pPr>
              <w:pStyle w:val="TAL"/>
              <w:rPr>
                <w:rFonts w:cs="Arial"/>
                <w:lang w:eastAsia="en-US"/>
              </w:rPr>
            </w:pPr>
            <w:r w:rsidRPr="00FE44C9">
              <w:rPr>
                <w:rFonts w:cs="Arial"/>
                <w:lang w:eastAsia="en-US"/>
              </w:rPr>
              <w:t>CNC: TC2</w:t>
            </w:r>
          </w:p>
          <w:p w:rsidR="00D7369E" w:rsidRPr="00FE44C9" w:rsidRDefault="00D7369E" w:rsidP="004D2A03">
            <w:pPr>
              <w:pStyle w:val="TAL"/>
              <w:rPr>
                <w:rFonts w:cs="Arial"/>
              </w:rPr>
            </w:pPr>
            <w:r w:rsidRPr="00FE44C9">
              <w:rPr>
                <w:rFonts w:cs="Arial"/>
                <w:lang w:eastAsia="en-US"/>
              </w:rPr>
              <w:t>C/NC: TC2, NTC2</w:t>
            </w:r>
          </w:p>
          <w:p w:rsidR="00D7369E" w:rsidRPr="00FE44C9" w:rsidRDefault="00D7369E" w:rsidP="004D2A03">
            <w:pPr>
              <w:pStyle w:val="TAL"/>
              <w:rPr>
                <w:rFonts w:cs="Arial"/>
              </w:rPr>
            </w:pPr>
            <w:r w:rsidRPr="00FE44C9">
              <w:rPr>
                <w:rFonts w:cs="Arial"/>
              </w:rPr>
              <w:t>NI: TC17</w:t>
            </w:r>
          </w:p>
          <w:p w:rsidR="00D7369E" w:rsidRPr="00FE44C9" w:rsidRDefault="00D7369E" w:rsidP="004D2A03">
            <w:pPr>
              <w:pStyle w:val="TAL"/>
              <w:rPr>
                <w:rFonts w:cs="Arial"/>
                <w:lang w:eastAsia="en-US"/>
              </w:rPr>
            </w:pPr>
            <w:r w:rsidRPr="00FE44C9">
              <w:rPr>
                <w:rFonts w:cs="Arial"/>
              </w:rPr>
              <w:t>NG: TC20</w:t>
            </w:r>
          </w:p>
        </w:tc>
      </w:tr>
      <w:tr w:rsidR="00DE3E0B" w:rsidRPr="00FE44C9" w:rsidTr="005D5A78">
        <w:trPr>
          <w:trHeight w:val="920"/>
          <w:jc w:val="center"/>
        </w:trPr>
        <w:tc>
          <w:tcPr>
            <w:tcW w:w="847" w:type="pct"/>
          </w:tcPr>
          <w:p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rPr>
              <w:t>(TS 36.141)</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rsidR="00D7369E" w:rsidRPr="00FE44C9" w:rsidRDefault="00D7369E" w:rsidP="00242DAD">
            <w:pPr>
              <w:pStyle w:val="TAL"/>
              <w:rPr>
                <w:rFonts w:cs="Arial"/>
                <w:lang w:eastAsia="en-US"/>
              </w:rPr>
            </w:pPr>
            <w:r w:rsidRPr="00FE44C9">
              <w:rPr>
                <w:rFonts w:cs="Arial"/>
                <w:lang w:eastAsia="en-US"/>
              </w:rPr>
              <w:t>(TS 25.141)</w:t>
            </w:r>
          </w:p>
        </w:tc>
        <w:tc>
          <w:tcPr>
            <w:tcW w:w="692" w:type="pct"/>
          </w:tcPr>
          <w:p w:rsidR="00D7369E" w:rsidRPr="00FE44C9" w:rsidRDefault="00D7369E" w:rsidP="00242DAD">
            <w:pPr>
              <w:pStyle w:val="TAL"/>
              <w:rPr>
                <w:rFonts w:cs="Arial"/>
                <w:lang w:eastAsia="en-US"/>
              </w:rPr>
            </w:pPr>
            <w:r w:rsidRPr="00FE44C9">
              <w:rPr>
                <w:rFonts w:cs="Arial"/>
                <w:lang w:eastAsia="en-US"/>
              </w:rPr>
              <w:t>(TS 25.141)</w:t>
            </w:r>
          </w:p>
        </w:tc>
        <w:tc>
          <w:tcPr>
            <w:tcW w:w="692" w:type="pct"/>
          </w:tcPr>
          <w:p w:rsidR="00D7369E" w:rsidRPr="00FE44C9" w:rsidRDefault="00D7369E" w:rsidP="00242DAD">
            <w:pPr>
              <w:pStyle w:val="TAL"/>
              <w:rPr>
                <w:rFonts w:cs="Arial"/>
                <w:lang w:eastAsia="en-US"/>
              </w:rPr>
            </w:pPr>
            <w:r w:rsidRPr="00FE44C9">
              <w:rPr>
                <w:rFonts w:cs="Arial"/>
                <w:lang w:eastAsia="en-US"/>
              </w:rPr>
              <w:t>N/A</w:t>
            </w:r>
          </w:p>
        </w:tc>
        <w:tc>
          <w:tcPr>
            <w:tcW w:w="692" w:type="pct"/>
          </w:tcPr>
          <w:p w:rsidR="00D7369E" w:rsidRPr="00FE44C9" w:rsidRDefault="00D7369E" w:rsidP="00242DAD">
            <w:pPr>
              <w:pStyle w:val="TAL"/>
              <w:rPr>
                <w:rFonts w:cs="Arial"/>
                <w:lang w:eastAsia="en-US"/>
              </w:rPr>
            </w:pPr>
            <w:r w:rsidRPr="00FE44C9">
              <w:rPr>
                <w:rFonts w:cs="Arial"/>
                <w:lang w:eastAsia="en-US"/>
              </w:rPr>
              <w:t>N/A</w:t>
            </w:r>
          </w:p>
        </w:tc>
        <w:tc>
          <w:tcPr>
            <w:tcW w:w="692" w:type="pct"/>
          </w:tcPr>
          <w:p w:rsidR="00D7369E" w:rsidRPr="00FE44C9" w:rsidRDefault="00D7369E" w:rsidP="00242DAD">
            <w:pPr>
              <w:pStyle w:val="TAL"/>
              <w:rPr>
                <w:rFonts w:cs="Arial"/>
                <w:lang w:eastAsia="en-US"/>
              </w:rPr>
            </w:pPr>
            <w:r w:rsidRPr="00FE44C9">
              <w:rPr>
                <w:rFonts w:cs="Arial"/>
                <w:lang w:eastAsia="en-US"/>
              </w:rPr>
              <w:t>N/A</w:t>
            </w:r>
          </w:p>
        </w:tc>
        <w:tc>
          <w:tcPr>
            <w:tcW w:w="692" w:type="pct"/>
          </w:tcPr>
          <w:p w:rsidR="00D7369E" w:rsidRPr="00FE44C9" w:rsidRDefault="00D7369E" w:rsidP="00242DAD">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25.142)</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FDD</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TDD</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25.142)</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GSM/EDGE</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NB-IoT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rPr>
              <w:t>(TS 36.141)</w:t>
            </w:r>
          </w:p>
        </w:tc>
      </w:tr>
      <w:tr w:rsidR="00DE3E0B" w:rsidRPr="00FE44C9" w:rsidTr="005D5A78">
        <w:trPr>
          <w:jc w:val="center"/>
        </w:trPr>
        <w:tc>
          <w:tcPr>
            <w:tcW w:w="847" w:type="pct"/>
            <w:vAlign w:val="center"/>
          </w:tcPr>
          <w:p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TC2</w:t>
            </w:r>
          </w:p>
          <w:p w:rsidR="00D7369E" w:rsidRPr="00FE44C9" w:rsidRDefault="00D7369E" w:rsidP="004D2A03">
            <w:pPr>
              <w:pStyle w:val="TAL"/>
              <w:rPr>
                <w:rFonts w:cs="Arial"/>
              </w:rPr>
            </w:pPr>
            <w:r w:rsidRPr="00FE44C9">
              <w:rPr>
                <w:rFonts w:cs="Arial"/>
                <w:lang w:eastAsia="en-US"/>
              </w:rPr>
              <w:t>C/NC: TC2, NTC2</w:t>
            </w:r>
          </w:p>
          <w:p w:rsidR="00D7369E" w:rsidRPr="00FE44C9" w:rsidRDefault="00D7369E" w:rsidP="004D2A03">
            <w:pPr>
              <w:pStyle w:val="TAL"/>
              <w:rPr>
                <w:rFonts w:cs="Arial"/>
              </w:rPr>
            </w:pPr>
            <w:r w:rsidRPr="00FE44C9">
              <w:rPr>
                <w:rFonts w:cs="Arial"/>
              </w:rPr>
              <w:t>NI: TC17</w:t>
            </w:r>
          </w:p>
          <w:p w:rsidR="00D7369E" w:rsidRPr="00FE44C9" w:rsidRDefault="00D7369E" w:rsidP="004D2A03">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TC2</w:t>
            </w:r>
          </w:p>
          <w:p w:rsidR="00D7369E" w:rsidRPr="00FE44C9" w:rsidRDefault="00D7369E" w:rsidP="004D2A03">
            <w:pPr>
              <w:pStyle w:val="TAL"/>
              <w:rPr>
                <w:rFonts w:cs="Arial"/>
              </w:rPr>
            </w:pPr>
            <w:r w:rsidRPr="00FE44C9">
              <w:rPr>
                <w:rFonts w:cs="Arial"/>
                <w:lang w:eastAsia="en-US"/>
              </w:rPr>
              <w:t>C/NC: TC2, NTC2</w:t>
            </w:r>
          </w:p>
          <w:p w:rsidR="00D7369E" w:rsidRPr="00FE44C9" w:rsidRDefault="00D7369E" w:rsidP="004D2A03">
            <w:pPr>
              <w:pStyle w:val="TAL"/>
              <w:rPr>
                <w:rFonts w:cs="Arial"/>
              </w:rPr>
            </w:pPr>
            <w:r w:rsidRPr="00FE44C9">
              <w:rPr>
                <w:rFonts w:cs="Arial"/>
              </w:rPr>
              <w:t>NI: TC17</w:t>
            </w:r>
          </w:p>
          <w:p w:rsidR="00D7369E" w:rsidRPr="00FE44C9" w:rsidRDefault="00D7369E" w:rsidP="004D2A03">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AE702A">
            <w:pPr>
              <w:pStyle w:val="TAL"/>
              <w:rPr>
                <w:rFonts w:cs="Arial"/>
                <w:lang w:eastAsia="en-US"/>
              </w:rPr>
            </w:pPr>
            <w:r w:rsidRPr="00FE44C9">
              <w:rPr>
                <w:rFonts w:cs="Arial"/>
                <w:lang w:eastAsia="en-US"/>
              </w:rPr>
              <w:t>C: TC2</w:t>
            </w:r>
          </w:p>
          <w:p w:rsidR="00D7369E" w:rsidRPr="00FE44C9" w:rsidRDefault="00D7369E" w:rsidP="00AE702A">
            <w:pPr>
              <w:pStyle w:val="TAL"/>
              <w:rPr>
                <w:rFonts w:cs="Arial"/>
                <w:lang w:eastAsia="en-US"/>
              </w:rPr>
            </w:pPr>
            <w:r w:rsidRPr="00FE44C9">
              <w:rPr>
                <w:rFonts w:cs="Arial"/>
                <w:lang w:eastAsia="en-US"/>
              </w:rPr>
              <w:t>CNC: 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NI/NG: (Note 1)</w:t>
            </w:r>
          </w:p>
        </w:tc>
        <w:tc>
          <w:tcPr>
            <w:tcW w:w="692" w:type="pct"/>
          </w:tcPr>
          <w:p w:rsidR="00D7369E" w:rsidRPr="00FE44C9" w:rsidRDefault="00D7369E" w:rsidP="00AE702A">
            <w:pPr>
              <w:pStyle w:val="TAL"/>
              <w:rPr>
                <w:rFonts w:cs="Arial"/>
                <w:lang w:eastAsia="en-US"/>
              </w:rPr>
            </w:pPr>
            <w:r w:rsidRPr="00FE44C9">
              <w:rPr>
                <w:rFonts w:cs="Arial"/>
                <w:lang w:eastAsia="en-US"/>
              </w:rPr>
              <w:t>C: TC2</w:t>
            </w:r>
          </w:p>
          <w:p w:rsidR="00D7369E" w:rsidRPr="00FE44C9" w:rsidRDefault="00D7369E" w:rsidP="00AE702A">
            <w:pPr>
              <w:pStyle w:val="TAL"/>
              <w:rPr>
                <w:rFonts w:cs="Arial"/>
                <w:lang w:eastAsia="en-US"/>
              </w:rPr>
            </w:pPr>
            <w:r w:rsidRPr="00FE44C9">
              <w:rPr>
                <w:rFonts w:cs="Arial"/>
                <w:lang w:eastAsia="en-US"/>
              </w:rPr>
              <w:t>CNC: 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NI/NG: (Note 1)</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TC2</w:t>
            </w:r>
          </w:p>
          <w:p w:rsidR="00D7369E" w:rsidRPr="00FE44C9" w:rsidRDefault="00D7369E" w:rsidP="004D2A03">
            <w:pPr>
              <w:pStyle w:val="TAL"/>
              <w:rPr>
                <w:rFonts w:cs="Arial"/>
              </w:rPr>
            </w:pPr>
            <w:r w:rsidRPr="00FE44C9">
              <w:rPr>
                <w:rFonts w:cs="Arial"/>
                <w:lang w:eastAsia="en-US"/>
              </w:rPr>
              <w:t>C/NC: TC2, NTC2</w:t>
            </w:r>
          </w:p>
          <w:p w:rsidR="00D7369E" w:rsidRPr="00FE44C9" w:rsidRDefault="00D7369E" w:rsidP="004D2A03">
            <w:pPr>
              <w:pStyle w:val="TAL"/>
              <w:rPr>
                <w:rFonts w:cs="Arial"/>
                <w:lang w:eastAsia="en-US"/>
              </w:rPr>
            </w:pPr>
            <w:r w:rsidRPr="00FE44C9">
              <w:rPr>
                <w:rFonts w:cs="Arial"/>
              </w:rPr>
              <w:t>NI/NG: (Note 1)</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rsidR="00D7369E" w:rsidRPr="00FE44C9" w:rsidRDefault="00D7369E" w:rsidP="00AE702A">
            <w:pPr>
              <w:pStyle w:val="TAL"/>
              <w:rPr>
                <w:rFonts w:cs="Arial"/>
                <w:lang w:eastAsia="en-US"/>
              </w:rPr>
            </w:pPr>
            <w:r w:rsidRPr="00FE44C9">
              <w:rPr>
                <w:rFonts w:cs="Arial"/>
                <w:lang w:eastAsia="en-US"/>
              </w:rPr>
              <w:t>C: TC1a</w:t>
            </w:r>
          </w:p>
          <w:p w:rsidR="00D7369E" w:rsidRPr="00FE44C9" w:rsidRDefault="00D7369E" w:rsidP="00AE702A">
            <w:pPr>
              <w:pStyle w:val="TAL"/>
              <w:rPr>
                <w:rFonts w:cs="Arial"/>
                <w:lang w:eastAsia="en-US"/>
              </w:rPr>
            </w:pPr>
            <w:r w:rsidRPr="00FE44C9">
              <w:rPr>
                <w:rFonts w:cs="Arial"/>
                <w:lang w:eastAsia="en-US"/>
              </w:rPr>
              <w:t>CNC: TC1a</w:t>
            </w:r>
          </w:p>
          <w:p w:rsidR="00D7369E" w:rsidRPr="00FE44C9" w:rsidRDefault="00D7369E" w:rsidP="00AE702A">
            <w:pPr>
              <w:pStyle w:val="TAL"/>
              <w:rPr>
                <w:rFonts w:cs="Arial"/>
                <w:lang w:eastAsia="en-US"/>
              </w:rPr>
            </w:pPr>
            <w:r w:rsidRPr="00FE44C9">
              <w:rPr>
                <w:rFonts w:cs="Arial"/>
                <w:lang w:eastAsia="en-US"/>
              </w:rPr>
              <w:t>C/NC: TC1a, NTC1a</w:t>
            </w:r>
          </w:p>
        </w:tc>
        <w:tc>
          <w:tcPr>
            <w:tcW w:w="692" w:type="pct"/>
          </w:tcPr>
          <w:p w:rsidR="00D7369E" w:rsidRPr="00FE44C9" w:rsidRDefault="00D7369E" w:rsidP="00AE702A">
            <w:pPr>
              <w:pStyle w:val="TAL"/>
              <w:rPr>
                <w:rFonts w:cs="Arial"/>
                <w:lang w:eastAsia="en-US"/>
              </w:rPr>
            </w:pPr>
            <w:r w:rsidRPr="00FE44C9">
              <w:rPr>
                <w:rFonts w:cs="Arial"/>
                <w:lang w:eastAsia="en-US"/>
              </w:rPr>
              <w:t>C: TC1a</w:t>
            </w:r>
          </w:p>
          <w:p w:rsidR="00D7369E" w:rsidRPr="00FE44C9" w:rsidRDefault="00D7369E" w:rsidP="00AE702A">
            <w:pPr>
              <w:pStyle w:val="TAL"/>
              <w:rPr>
                <w:rFonts w:cs="Arial"/>
                <w:lang w:eastAsia="en-US"/>
              </w:rPr>
            </w:pPr>
            <w:r w:rsidRPr="00FE44C9">
              <w:rPr>
                <w:rFonts w:cs="Arial"/>
                <w:lang w:eastAsia="en-US"/>
              </w:rPr>
              <w:t>CNC: TC1a</w:t>
            </w:r>
          </w:p>
          <w:p w:rsidR="00D7369E" w:rsidRPr="00FE44C9" w:rsidRDefault="00D7369E" w:rsidP="00AE702A">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TDD</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GSM/EDGE</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E819CF">
            <w:pPr>
              <w:pStyle w:val="TAL"/>
              <w:rPr>
                <w:rFonts w:cs="Arial"/>
                <w:lang w:eastAsia="en-US"/>
              </w:rPr>
            </w:pPr>
            <w:r w:rsidRPr="00FE44C9">
              <w:rPr>
                <w:rFonts w:cs="Arial"/>
                <w:lang w:eastAsia="en-US"/>
              </w:rPr>
              <w:t>NB-IoT</w:t>
            </w:r>
          </w:p>
        </w:tc>
        <w:tc>
          <w:tcPr>
            <w:tcW w:w="692" w:type="pct"/>
          </w:tcPr>
          <w:p w:rsidR="00D7369E" w:rsidRPr="00FE44C9" w:rsidRDefault="00D7369E" w:rsidP="00E819CF">
            <w:pPr>
              <w:pStyle w:val="TAL"/>
              <w:rPr>
                <w:rFonts w:cs="Arial"/>
                <w:lang w:eastAsia="en-US"/>
              </w:rPr>
            </w:pPr>
            <w:r w:rsidRPr="00FE44C9">
              <w:rPr>
                <w:rFonts w:cs="Arial"/>
                <w:lang w:eastAsia="en-US"/>
              </w:rPr>
              <w:t>N/A</w:t>
            </w:r>
          </w:p>
        </w:tc>
        <w:tc>
          <w:tcPr>
            <w:tcW w:w="692" w:type="pct"/>
          </w:tcPr>
          <w:p w:rsidR="00D7369E" w:rsidRPr="00FE44C9" w:rsidRDefault="00D7369E" w:rsidP="00E819CF">
            <w:pPr>
              <w:pStyle w:val="TAL"/>
              <w:rPr>
                <w:rFonts w:cs="Arial"/>
                <w:lang w:eastAsia="en-US"/>
              </w:rPr>
            </w:pPr>
            <w:r w:rsidRPr="00FE44C9">
              <w:rPr>
                <w:rFonts w:cs="Arial"/>
                <w:lang w:eastAsia="en-US"/>
              </w:rPr>
              <w:t>N/A</w:t>
            </w:r>
          </w:p>
        </w:tc>
        <w:tc>
          <w:tcPr>
            <w:tcW w:w="692" w:type="pct"/>
          </w:tcPr>
          <w:p w:rsidR="00D7369E" w:rsidRPr="00FE44C9" w:rsidRDefault="00D7369E" w:rsidP="00E819CF">
            <w:pPr>
              <w:pStyle w:val="TAL"/>
              <w:rPr>
                <w:rFonts w:cs="Arial"/>
                <w:lang w:eastAsia="en-US"/>
              </w:rPr>
            </w:pPr>
            <w:r w:rsidRPr="00FE44C9">
              <w:rPr>
                <w:rFonts w:cs="Arial"/>
                <w:lang w:eastAsia="en-US"/>
              </w:rPr>
              <w:t>N/A</w:t>
            </w:r>
          </w:p>
        </w:tc>
        <w:tc>
          <w:tcPr>
            <w:tcW w:w="692" w:type="pct"/>
          </w:tcPr>
          <w:p w:rsidR="00D7369E" w:rsidRPr="00FE44C9" w:rsidRDefault="00D7369E" w:rsidP="00E819CF">
            <w:pPr>
              <w:pStyle w:val="TAL"/>
              <w:rPr>
                <w:rFonts w:cs="Arial"/>
                <w:lang w:eastAsia="en-US"/>
              </w:rPr>
            </w:pPr>
            <w:r w:rsidRPr="00FE44C9">
              <w:rPr>
                <w:rFonts w:cs="Arial"/>
                <w:lang w:eastAsia="en-US"/>
              </w:rPr>
              <w:t>N/A: (Note 1)</w:t>
            </w:r>
          </w:p>
        </w:tc>
        <w:tc>
          <w:tcPr>
            <w:tcW w:w="692" w:type="pct"/>
          </w:tcPr>
          <w:p w:rsidR="00D7369E" w:rsidRPr="00FE44C9" w:rsidRDefault="00D7369E" w:rsidP="00E819CF">
            <w:pPr>
              <w:pStyle w:val="TAL"/>
              <w:rPr>
                <w:rFonts w:cs="Arial"/>
                <w:lang w:eastAsia="en-US"/>
              </w:rPr>
            </w:pPr>
            <w:r w:rsidRPr="00FE44C9">
              <w:rPr>
                <w:rFonts w:cs="Arial"/>
                <w:lang w:eastAsia="en-US"/>
              </w:rPr>
              <w:t>N/A: (Note 1)</w:t>
            </w:r>
          </w:p>
        </w:tc>
        <w:tc>
          <w:tcPr>
            <w:tcW w:w="692" w:type="pct"/>
          </w:tcPr>
          <w:p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2F6EF4">
            <w:pPr>
              <w:pStyle w:val="TAL"/>
              <w:rPr>
                <w:rFonts w:cs="Arial"/>
                <w:lang w:eastAsia="en-US"/>
              </w:rPr>
            </w:pPr>
            <w:r w:rsidRPr="00FE44C9">
              <w:rPr>
                <w:rFonts w:cs="Arial"/>
                <w:lang w:eastAsia="en-US"/>
              </w:rPr>
              <w:t xml:space="preserve">Same TC as used in 6.5.1 </w:t>
            </w:r>
          </w:p>
          <w:p w:rsidR="00D7369E" w:rsidRPr="00FE44C9" w:rsidRDefault="00D7369E" w:rsidP="002F6EF4">
            <w:pPr>
              <w:pStyle w:val="TAL"/>
              <w:rPr>
                <w:rFonts w:cs="Arial"/>
                <w:lang w:eastAsia="en-US"/>
              </w:rPr>
            </w:pPr>
            <w:r w:rsidRPr="00FE44C9">
              <w:rPr>
                <w:rFonts w:cs="Arial"/>
                <w:lang w:eastAsia="en-US"/>
              </w:rPr>
              <w:t>NI/NG: (Note 1)</w:t>
            </w:r>
          </w:p>
        </w:tc>
        <w:tc>
          <w:tcPr>
            <w:tcW w:w="692" w:type="pct"/>
          </w:tcPr>
          <w:p w:rsidR="00D7369E" w:rsidRPr="00FE44C9" w:rsidRDefault="00D7369E" w:rsidP="002F6EF4">
            <w:pPr>
              <w:pStyle w:val="TAL"/>
              <w:rPr>
                <w:rFonts w:cs="Arial"/>
                <w:lang w:eastAsia="en-US"/>
              </w:rPr>
            </w:pPr>
            <w:r w:rsidRPr="00FE44C9">
              <w:rPr>
                <w:rFonts w:cs="Arial"/>
                <w:lang w:eastAsia="en-US"/>
              </w:rPr>
              <w:t xml:space="preserve">Same TC as used in 6.5.1 </w:t>
            </w:r>
          </w:p>
          <w:p w:rsidR="00D7369E" w:rsidRPr="00FE44C9" w:rsidRDefault="00D7369E" w:rsidP="002F6EF4">
            <w:pPr>
              <w:pStyle w:val="TAL"/>
              <w:rPr>
                <w:rFonts w:cs="Arial"/>
                <w:lang w:eastAsia="en-US"/>
              </w:rPr>
            </w:pPr>
            <w:r w:rsidRPr="00FE44C9">
              <w:rPr>
                <w:rFonts w:cs="Arial"/>
                <w:lang w:eastAsia="en-US"/>
              </w:rPr>
              <w:t>NI/NG: (Note 1)</w:t>
            </w:r>
          </w:p>
        </w:tc>
        <w:tc>
          <w:tcPr>
            <w:tcW w:w="692" w:type="pct"/>
          </w:tcPr>
          <w:p w:rsidR="00D7369E" w:rsidRPr="00FE44C9" w:rsidRDefault="00D7369E" w:rsidP="00D7369E">
            <w:pPr>
              <w:pStyle w:val="TAL"/>
              <w:rPr>
                <w:rFonts w:cs="Arial"/>
              </w:rPr>
            </w:pPr>
            <w:r w:rsidRPr="00FE44C9">
              <w:rPr>
                <w:rFonts w:cs="Arial"/>
                <w:lang w:eastAsia="en-US"/>
              </w:rPr>
              <w:t>Same TC as used in 6.5.1</w:t>
            </w:r>
          </w:p>
          <w:p w:rsidR="00D7369E" w:rsidRPr="00FE44C9" w:rsidRDefault="00D7369E" w:rsidP="00D7369E">
            <w:pPr>
              <w:pStyle w:val="TAL"/>
              <w:rPr>
                <w:rFonts w:cs="Arial"/>
                <w:lang w:eastAsia="en-US"/>
              </w:rPr>
            </w:pPr>
            <w:r w:rsidRPr="00FE44C9">
              <w:rPr>
                <w:rFonts w:cs="Arial"/>
              </w:rPr>
              <w:t>NI/NG: (Note 1)</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FDD</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TDD</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GSM/EDGE</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NB-IoT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 (Note 1)</w:t>
            </w:r>
          </w:p>
        </w:tc>
        <w:tc>
          <w:tcPr>
            <w:tcW w:w="692" w:type="pct"/>
          </w:tcPr>
          <w:p w:rsidR="00D7369E" w:rsidRPr="00FE44C9" w:rsidRDefault="00D7369E" w:rsidP="00325748">
            <w:pPr>
              <w:pStyle w:val="TAL"/>
              <w:rPr>
                <w:rFonts w:cs="Arial"/>
                <w:lang w:eastAsia="en-US"/>
              </w:rPr>
            </w:pPr>
            <w:r w:rsidRPr="00FE44C9">
              <w:rPr>
                <w:rFonts w:cs="Arial"/>
                <w:lang w:eastAsia="en-US"/>
              </w:rPr>
              <w:t>N/A: (Note 1)</w:t>
            </w:r>
          </w:p>
        </w:tc>
        <w:tc>
          <w:tcPr>
            <w:tcW w:w="692" w:type="pct"/>
          </w:tcPr>
          <w:p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rsidTr="005D5A78">
        <w:trPr>
          <w:jc w:val="center"/>
        </w:trPr>
        <w:tc>
          <w:tcPr>
            <w:tcW w:w="847" w:type="pct"/>
            <w:vAlign w:val="center"/>
          </w:tcPr>
          <w:p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2F6EF4">
            <w:pPr>
              <w:pStyle w:val="TAL"/>
              <w:rPr>
                <w:rFonts w:cs="Arial"/>
                <w:lang w:eastAsia="en-US"/>
              </w:rPr>
            </w:pPr>
            <w:r w:rsidRPr="00FE44C9">
              <w:rPr>
                <w:rFonts w:cs="Arial"/>
                <w:lang w:eastAsia="en-US"/>
              </w:rPr>
              <w:t>(TS 36.141)</w:t>
            </w:r>
          </w:p>
          <w:p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rsidR="00D7369E" w:rsidRPr="00FE44C9" w:rsidRDefault="00D7369E" w:rsidP="002F6EF4">
            <w:pPr>
              <w:pStyle w:val="TAL"/>
              <w:rPr>
                <w:rFonts w:cs="Arial"/>
                <w:lang w:eastAsia="en-US"/>
              </w:rPr>
            </w:pPr>
            <w:r w:rsidRPr="00FE44C9">
              <w:rPr>
                <w:rFonts w:cs="Arial"/>
                <w:lang w:eastAsia="en-US"/>
              </w:rPr>
              <w:t>(TS 36.141)</w:t>
            </w:r>
          </w:p>
          <w:p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rsidR="00D7369E" w:rsidRPr="00FE44C9" w:rsidRDefault="00D7369E" w:rsidP="00D7369E">
            <w:pPr>
              <w:pStyle w:val="TAL"/>
              <w:rPr>
                <w:rFonts w:cs="Arial"/>
              </w:rPr>
            </w:pPr>
            <w:r w:rsidRPr="00FE44C9">
              <w:rPr>
                <w:rFonts w:cs="Arial"/>
                <w:lang w:eastAsia="en-US"/>
              </w:rPr>
              <w:t>(TS 36.141)</w:t>
            </w:r>
          </w:p>
          <w:p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FDD</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TDD</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25.142)</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NB-IoT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 (Note 1)</w:t>
            </w:r>
          </w:p>
        </w:tc>
        <w:tc>
          <w:tcPr>
            <w:tcW w:w="692" w:type="pct"/>
          </w:tcPr>
          <w:p w:rsidR="00D7369E" w:rsidRPr="00FE44C9" w:rsidRDefault="00D7369E" w:rsidP="00325748">
            <w:pPr>
              <w:pStyle w:val="TAL"/>
              <w:rPr>
                <w:rFonts w:cs="Arial"/>
                <w:lang w:eastAsia="en-US"/>
              </w:rPr>
            </w:pPr>
            <w:r w:rsidRPr="00FE44C9">
              <w:rPr>
                <w:rFonts w:cs="Arial"/>
                <w:lang w:eastAsia="en-US"/>
              </w:rPr>
              <w:t>N/A: (Note 1)</w:t>
            </w:r>
          </w:p>
        </w:tc>
        <w:tc>
          <w:tcPr>
            <w:tcW w:w="692" w:type="pct"/>
          </w:tcPr>
          <w:p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rsidTr="005D5A78">
        <w:trPr>
          <w:jc w:val="center"/>
        </w:trPr>
        <w:tc>
          <w:tcPr>
            <w:tcW w:w="847" w:type="pct"/>
            <w:vAlign w:val="center"/>
          </w:tcPr>
          <w:p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(Category A)</w:t>
            </w:r>
          </w:p>
        </w:tc>
        <w:tc>
          <w:tcPr>
            <w:tcW w:w="692" w:type="pct"/>
          </w:tcPr>
          <w:p w:rsidR="00D7369E" w:rsidRPr="00FE44C9" w:rsidRDefault="00D7369E" w:rsidP="00BD6B20">
            <w:pPr>
              <w:pStyle w:val="TAL"/>
              <w:rPr>
                <w:rFonts w:cs="Arial"/>
                <w:lang w:eastAsia="en-US"/>
              </w:rPr>
            </w:pPr>
            <w:r w:rsidRPr="00FE44C9">
              <w:rPr>
                <w:rFonts w:cs="Arial"/>
                <w:lang w:eastAsia="en-US"/>
              </w:rPr>
              <w:t xml:space="preserve">C: TC1a </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 xml:space="preserve">CNC: NTC1a </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rsidR="00D7369E" w:rsidRPr="00FE44C9" w:rsidRDefault="00D7369E" w:rsidP="00BD6B20">
            <w:pPr>
              <w:pStyle w:val="TAL"/>
              <w:rPr>
                <w:rFonts w:cs="Arial"/>
                <w:lang w:eastAsia="en-US"/>
              </w:rPr>
            </w:pPr>
            <w:r w:rsidRPr="00FE44C9">
              <w:rPr>
                <w:rFonts w:cs="Arial"/>
                <w:lang w:eastAsia="en-US"/>
              </w:rPr>
              <w:t xml:space="preserve">C: TC2 </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 xml:space="preserve">C: TC2 </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(Category B)</w:t>
            </w:r>
          </w:p>
        </w:tc>
        <w:tc>
          <w:tcPr>
            <w:tcW w:w="692" w:type="pct"/>
          </w:tcPr>
          <w:p w:rsidR="00D7369E" w:rsidRPr="00FE44C9" w:rsidRDefault="00D7369E" w:rsidP="00BD6B20">
            <w:pPr>
              <w:pStyle w:val="TAL"/>
              <w:rPr>
                <w:rFonts w:cs="Arial"/>
                <w:lang w:eastAsia="en-US"/>
              </w:rPr>
            </w:pPr>
            <w:r w:rsidRPr="00FE44C9">
              <w:rPr>
                <w:rFonts w:cs="Arial"/>
                <w:lang w:eastAsia="en-US"/>
              </w:rPr>
              <w:t xml:space="preserve">C: TC1a </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 xml:space="preserve">CNC: NTC1a </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 xml:space="preserve">CNC: NTC2 </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 xml:space="preserve">C: TC2 </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trHeight w:val="933"/>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rsidR="00D7369E" w:rsidRPr="00FE44C9" w:rsidRDefault="00D7369E" w:rsidP="00325748">
            <w:pPr>
              <w:pStyle w:val="TAL"/>
              <w:rPr>
                <w:rFonts w:cs="Arial"/>
                <w:lang w:eastAsia="en-US"/>
              </w:rPr>
            </w:pPr>
            <w:r w:rsidRPr="00FE44C9">
              <w:rPr>
                <w:rFonts w:cs="Arial"/>
                <w:lang w:eastAsia="en-US"/>
              </w:rPr>
              <w:br/>
              <w:t>N/A</w:t>
            </w:r>
          </w:p>
        </w:tc>
        <w:tc>
          <w:tcPr>
            <w:tcW w:w="692" w:type="pct"/>
          </w:tcPr>
          <w:p w:rsidR="00D7369E" w:rsidRPr="00FE44C9" w:rsidRDefault="00D7369E" w:rsidP="00325748">
            <w:pPr>
              <w:pStyle w:val="TAL"/>
              <w:rPr>
                <w:rFonts w:cs="Arial"/>
                <w:lang w:eastAsia="en-US"/>
              </w:rPr>
            </w:pPr>
            <w:r w:rsidRPr="00FE44C9">
              <w:rPr>
                <w:rFonts w:cs="Arial"/>
                <w:lang w:eastAsia="en-US"/>
              </w:rPr>
              <w:br/>
              <w:t>N/A</w:t>
            </w:r>
          </w:p>
        </w:tc>
        <w:tc>
          <w:tcPr>
            <w:tcW w:w="692" w:type="pct"/>
          </w:tcPr>
          <w:p w:rsidR="00D7369E" w:rsidRPr="00FE44C9" w:rsidRDefault="00D7369E" w:rsidP="00325748">
            <w:pPr>
              <w:pStyle w:val="TAL"/>
              <w:rPr>
                <w:rFonts w:cs="Arial"/>
                <w:lang w:eastAsia="en-US"/>
              </w:rPr>
            </w:pPr>
            <w:r w:rsidRPr="00FE44C9">
              <w:rPr>
                <w:rFonts w:cs="Arial"/>
                <w:lang w:eastAsia="en-US"/>
              </w:rPr>
              <w:br/>
              <w:t>N/A</w:t>
            </w:r>
          </w:p>
        </w:tc>
        <w:tc>
          <w:tcPr>
            <w:tcW w:w="692" w:type="pct"/>
          </w:tcPr>
          <w:p w:rsidR="00D7369E" w:rsidRPr="00FE44C9" w:rsidRDefault="00D7369E" w:rsidP="00325748">
            <w:pPr>
              <w:pStyle w:val="TAL"/>
              <w:rPr>
                <w:rFonts w:cs="Arial"/>
                <w:lang w:eastAsia="en-US"/>
              </w:rPr>
            </w:pPr>
            <w:r w:rsidRPr="00FE44C9">
              <w:rPr>
                <w:rFonts w:cs="Arial"/>
                <w:lang w:eastAsia="en-US"/>
              </w:rPr>
              <w:br/>
              <w:t>N/A</w:t>
            </w:r>
          </w:p>
        </w:tc>
        <w:tc>
          <w:tcPr>
            <w:tcW w:w="692" w:type="pct"/>
          </w:tcPr>
          <w:p w:rsidR="00D7369E" w:rsidRPr="00FE44C9" w:rsidRDefault="00D7369E" w:rsidP="00325748">
            <w:pPr>
              <w:pStyle w:val="TAL"/>
              <w:rPr>
                <w:rFonts w:cs="Arial"/>
                <w:lang w:eastAsia="en-US"/>
              </w:rPr>
            </w:pPr>
            <w:r w:rsidRPr="00FE44C9">
              <w:rPr>
                <w:rFonts w:cs="Arial"/>
                <w:lang w:eastAsia="en-US"/>
              </w:rPr>
              <w:br/>
              <w:t>N/A</w:t>
            </w:r>
          </w:p>
        </w:tc>
        <w:tc>
          <w:tcPr>
            <w:tcW w:w="692" w:type="pct"/>
          </w:tcPr>
          <w:p w:rsidR="00D7369E" w:rsidRPr="00FE44C9" w:rsidRDefault="00D7369E" w:rsidP="00325748">
            <w:pPr>
              <w:pStyle w:val="TAL"/>
              <w:rPr>
                <w:rFonts w:cs="Arial"/>
                <w:lang w:eastAsia="en-US"/>
              </w:rPr>
            </w:pPr>
            <w:r w:rsidRPr="00FE44C9">
              <w:rPr>
                <w:rFonts w:cs="Arial"/>
                <w:lang w:eastAsia="en-US"/>
              </w:rPr>
              <w:b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rsidR="00D7369E" w:rsidRPr="00FE44C9" w:rsidRDefault="00D7369E" w:rsidP="00AE702A">
            <w:pPr>
              <w:pStyle w:val="TAL"/>
              <w:rPr>
                <w:rFonts w:cs="Arial"/>
                <w:lang w:eastAsia="en-US"/>
              </w:rPr>
            </w:pPr>
            <w:r w:rsidRPr="00FE44C9">
              <w:rPr>
                <w:rFonts w:cs="Arial"/>
                <w:lang w:eastAsia="en-US"/>
              </w:rPr>
              <w:t>(TS 25.141)</w:t>
            </w:r>
          </w:p>
          <w:p w:rsidR="00D7369E" w:rsidRPr="00FE44C9" w:rsidRDefault="00D7369E" w:rsidP="00AE702A">
            <w:pPr>
              <w:pStyle w:val="TAL"/>
              <w:rPr>
                <w:rFonts w:cs="Arial"/>
                <w:lang w:eastAsia="en-US"/>
              </w:rPr>
            </w:pPr>
            <w:r w:rsidRPr="00FE44C9">
              <w:rPr>
                <w:rFonts w:cs="Arial"/>
                <w:lang w:eastAsia="en-US"/>
              </w:rPr>
              <w:t xml:space="preserve">C: TC1a </w:t>
            </w:r>
          </w:p>
          <w:p w:rsidR="00D7369E" w:rsidRPr="00FE44C9" w:rsidRDefault="00D7369E" w:rsidP="00AE702A">
            <w:pPr>
              <w:pStyle w:val="TAL"/>
              <w:rPr>
                <w:rFonts w:cs="Arial"/>
                <w:lang w:eastAsia="en-US"/>
              </w:rPr>
            </w:pPr>
            <w:r w:rsidRPr="00FE44C9">
              <w:rPr>
                <w:rFonts w:cs="Arial"/>
                <w:lang w:eastAsia="en-US"/>
              </w:rPr>
              <w:t>CNC: TC1a, NTC1a</w:t>
            </w:r>
          </w:p>
          <w:p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(TS 25.142) C: TC1b </w:t>
            </w:r>
          </w:p>
          <w:p w:rsidR="00D7369E" w:rsidRPr="00FE44C9" w:rsidRDefault="00D7369E" w:rsidP="00325748">
            <w:pPr>
              <w:pStyle w:val="TAL"/>
              <w:rPr>
                <w:rFonts w:cs="Arial"/>
                <w:lang w:eastAsia="en-US"/>
              </w:rPr>
            </w:pPr>
          </w:p>
        </w:tc>
        <w:tc>
          <w:tcPr>
            <w:tcW w:w="692" w:type="pct"/>
          </w:tcPr>
          <w:p w:rsidR="00D7369E" w:rsidRPr="00FE44C9" w:rsidRDefault="00D7369E" w:rsidP="00AE702A">
            <w:pPr>
              <w:pStyle w:val="TAL"/>
              <w:rPr>
                <w:rFonts w:cs="Arial"/>
                <w:lang w:eastAsia="en-US"/>
              </w:rPr>
            </w:pPr>
            <w:r w:rsidRPr="00FE44C9">
              <w:rPr>
                <w:rFonts w:cs="Arial"/>
                <w:lang w:eastAsia="en-US"/>
              </w:rPr>
              <w:t xml:space="preserve">(TS 36.141) </w:t>
            </w:r>
          </w:p>
          <w:p w:rsidR="00D7369E" w:rsidRPr="00FE44C9" w:rsidRDefault="00D7369E" w:rsidP="00AE702A">
            <w:pPr>
              <w:pStyle w:val="TAL"/>
              <w:rPr>
                <w:rFonts w:cs="Arial"/>
                <w:lang w:eastAsia="en-US"/>
              </w:rPr>
            </w:pPr>
            <w:r w:rsidRPr="00FE44C9">
              <w:rPr>
                <w:rFonts w:cs="Arial"/>
                <w:lang w:eastAsia="en-US"/>
              </w:rPr>
              <w:t xml:space="preserve">C: TC2 </w:t>
            </w:r>
          </w:p>
          <w:p w:rsidR="00D7369E" w:rsidRPr="00FE44C9" w:rsidRDefault="00D7369E" w:rsidP="00AE702A">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val="sv-FI" w:eastAsia="en-US"/>
              </w:rPr>
            </w:pPr>
            <w:r w:rsidRPr="00FE44C9">
              <w:rPr>
                <w:rFonts w:cs="Arial"/>
                <w:lang w:val="sv-FI" w:eastAsia="en-US"/>
              </w:rPr>
              <w:t>C/NC: TC2, NTC2</w:t>
            </w:r>
          </w:p>
          <w:p w:rsidR="00D7369E" w:rsidRPr="00FE44C9" w:rsidRDefault="00D7369E" w:rsidP="002F6EF4">
            <w:pPr>
              <w:pStyle w:val="TAL"/>
              <w:rPr>
                <w:rFonts w:cs="Arial"/>
                <w:lang w:val="sv-FI" w:eastAsia="en-US"/>
              </w:rPr>
            </w:pPr>
            <w:r w:rsidRPr="00FE44C9">
              <w:rPr>
                <w:rFonts w:cs="Arial"/>
                <w:lang w:val="sv-FI" w:eastAsia="en-US"/>
              </w:rPr>
              <w:t>NI: TC17</w:t>
            </w:r>
          </w:p>
          <w:p w:rsidR="00D7369E" w:rsidRPr="00FE44C9" w:rsidRDefault="00D7369E" w:rsidP="00325748">
            <w:pPr>
              <w:pStyle w:val="TAL"/>
              <w:rPr>
                <w:rFonts w:cs="Arial"/>
                <w:lang w:eastAsia="en-US"/>
              </w:rPr>
            </w:pPr>
            <w:r w:rsidRPr="00FE44C9">
              <w:rPr>
                <w:rFonts w:cs="Arial"/>
                <w:lang w:eastAsia="en-US"/>
              </w:rPr>
              <w:t>NG: TC20</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AE702A">
            <w:pPr>
              <w:pStyle w:val="TAL"/>
              <w:rPr>
                <w:rFonts w:cs="Arial"/>
                <w:lang w:eastAsia="en-US"/>
              </w:rPr>
            </w:pPr>
            <w:r w:rsidRPr="00FE44C9">
              <w:rPr>
                <w:rFonts w:cs="Arial"/>
                <w:lang w:eastAsia="en-US"/>
              </w:rPr>
              <w:t xml:space="preserve">(TS 36.141) </w:t>
            </w:r>
          </w:p>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TC2, NTC2</w:t>
            </w:r>
          </w:p>
          <w:p w:rsidR="00D7369E" w:rsidRPr="00FE44C9" w:rsidRDefault="00D7369E" w:rsidP="00D7369E">
            <w:pPr>
              <w:pStyle w:val="TAL"/>
              <w:rPr>
                <w:rFonts w:cs="Arial"/>
                <w:lang w:val="sv-SE"/>
              </w:rPr>
            </w:pPr>
            <w:r w:rsidRPr="00FE44C9">
              <w:rPr>
                <w:rFonts w:cs="Arial"/>
                <w:lang w:val="sv-FI" w:eastAsia="en-US"/>
              </w:rPr>
              <w:t>C/NC: TC2, NTC2</w:t>
            </w:r>
          </w:p>
          <w:p w:rsidR="00D7369E" w:rsidRPr="00FE44C9" w:rsidRDefault="00D7369E" w:rsidP="00D7369E">
            <w:pPr>
              <w:pStyle w:val="TAL"/>
              <w:rPr>
                <w:rFonts w:cs="Arial"/>
                <w:lang w:val="sv-SE"/>
              </w:rPr>
            </w:pPr>
            <w:r w:rsidRPr="00FE44C9">
              <w:rPr>
                <w:rFonts w:cs="Arial"/>
                <w:lang w:val="sv-SE"/>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AE702A">
            <w:pPr>
              <w:pStyle w:val="TAL"/>
              <w:rPr>
                <w:rFonts w:cs="Arial"/>
                <w:lang w:eastAsia="en-US"/>
              </w:rPr>
            </w:pPr>
            <w:r w:rsidRPr="00FE44C9">
              <w:rPr>
                <w:rFonts w:cs="Arial"/>
                <w:lang w:eastAsia="en-US"/>
              </w:rPr>
              <w:t>(TS 25.141)</w:t>
            </w:r>
          </w:p>
          <w:p w:rsidR="00D7369E" w:rsidRPr="00FE44C9" w:rsidRDefault="00D7369E" w:rsidP="00AE702A">
            <w:pPr>
              <w:pStyle w:val="TAL"/>
              <w:rPr>
                <w:rFonts w:cs="Arial"/>
                <w:lang w:eastAsia="en-US"/>
              </w:rPr>
            </w:pPr>
            <w:r w:rsidRPr="00FE44C9">
              <w:rPr>
                <w:rFonts w:cs="Arial"/>
                <w:lang w:eastAsia="en-US"/>
              </w:rPr>
              <w:t xml:space="preserve">C: TC1a  </w:t>
            </w:r>
          </w:p>
          <w:p w:rsidR="00D7369E" w:rsidRPr="00FE44C9" w:rsidRDefault="00D7369E" w:rsidP="00AE702A">
            <w:pPr>
              <w:pStyle w:val="TAL"/>
              <w:rPr>
                <w:rFonts w:cs="Arial"/>
                <w:lang w:eastAsia="en-US"/>
              </w:rPr>
            </w:pPr>
            <w:r w:rsidRPr="00FE44C9">
              <w:rPr>
                <w:rFonts w:cs="Arial"/>
                <w:lang w:eastAsia="en-US"/>
              </w:rPr>
              <w:t>CNC: TC1a,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AE702A">
            <w:pPr>
              <w:pStyle w:val="TAL"/>
              <w:rPr>
                <w:rFonts w:cs="Arial"/>
                <w:lang w:eastAsia="en-US"/>
              </w:rPr>
            </w:pPr>
            <w:r w:rsidRPr="00FE44C9">
              <w:rPr>
                <w:rFonts w:cs="Arial"/>
                <w:lang w:eastAsia="en-US"/>
              </w:rPr>
              <w:t>(TS 36.141)</w:t>
            </w:r>
          </w:p>
          <w:p w:rsidR="00D7369E" w:rsidRPr="00FE44C9" w:rsidRDefault="00D7369E" w:rsidP="00AE702A">
            <w:pPr>
              <w:pStyle w:val="TAL"/>
              <w:rPr>
                <w:rFonts w:cs="Arial"/>
                <w:lang w:eastAsia="en-US"/>
              </w:rPr>
            </w:pPr>
            <w:r w:rsidRPr="00FE44C9">
              <w:rPr>
                <w:rFonts w:cs="Arial"/>
                <w:lang w:eastAsia="en-US"/>
              </w:rPr>
              <w:t xml:space="preserve">C: TC2 </w:t>
            </w:r>
            <w:r w:rsidRPr="00FE44C9">
              <w:rPr>
                <w:rFonts w:cs="Arial"/>
                <w:lang w:eastAsia="en-US"/>
              </w:rPr>
              <w:br/>
              <w:t>CNC: TC2, NTC2</w:t>
            </w:r>
          </w:p>
          <w:p w:rsidR="00D7369E" w:rsidRPr="00FE44C9" w:rsidRDefault="00D7369E" w:rsidP="002F6EF4">
            <w:pPr>
              <w:pStyle w:val="TAL"/>
              <w:rPr>
                <w:rFonts w:cs="Arial"/>
                <w:lang w:val="sv-FI" w:eastAsia="en-US"/>
              </w:rPr>
            </w:pPr>
            <w:r w:rsidRPr="00FE44C9">
              <w:rPr>
                <w:rFonts w:cs="Arial"/>
                <w:lang w:val="sv-FI" w:eastAsia="en-US"/>
              </w:rPr>
              <w:t>C/NC: TC2, NTC2</w:t>
            </w:r>
          </w:p>
          <w:p w:rsidR="00D7369E" w:rsidRPr="00FE44C9" w:rsidRDefault="00D7369E" w:rsidP="002F6EF4">
            <w:pPr>
              <w:pStyle w:val="TAL"/>
              <w:rPr>
                <w:rFonts w:cs="Arial"/>
                <w:lang w:val="sv-FI" w:eastAsia="en-US"/>
              </w:rPr>
            </w:pPr>
            <w:r w:rsidRPr="00FE44C9">
              <w:rPr>
                <w:rFonts w:cs="Arial"/>
                <w:lang w:val="sv-FI"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tcPr>
          <w:p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rsidTr="005D5A78">
        <w:trPr>
          <w:jc w:val="center"/>
        </w:trPr>
        <w:tc>
          <w:tcPr>
            <w:tcW w:w="847" w:type="pct"/>
            <w:vAlign w:val="center"/>
          </w:tcPr>
          <w:p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rsidR="00D7369E" w:rsidRPr="00FE44C9" w:rsidRDefault="00D7369E" w:rsidP="00325748">
            <w:pPr>
              <w:pStyle w:val="TAL"/>
              <w:rPr>
                <w:rFonts w:cs="Arial"/>
                <w:lang w:eastAsia="en-US"/>
              </w:rPr>
            </w:pPr>
            <w:r w:rsidRPr="00FE44C9">
              <w:rPr>
                <w:rFonts w:cs="Arial"/>
                <w:lang w:eastAsia="en-US"/>
              </w:rPr>
              <w:br/>
              <w:t>(TS 25.141)</w:t>
            </w:r>
          </w:p>
        </w:tc>
        <w:tc>
          <w:tcPr>
            <w:tcW w:w="692" w:type="pct"/>
          </w:tcPr>
          <w:p w:rsidR="00D7369E" w:rsidRPr="00FE44C9" w:rsidRDefault="00D7369E" w:rsidP="00325748">
            <w:pPr>
              <w:pStyle w:val="TAL"/>
              <w:rPr>
                <w:rFonts w:cs="Arial"/>
                <w:lang w:eastAsia="en-US"/>
              </w:rPr>
            </w:pPr>
            <w:r w:rsidRPr="00FE44C9">
              <w:rPr>
                <w:rFonts w:cs="Arial"/>
                <w:lang w:eastAsia="en-US"/>
              </w:rPr>
              <w:br/>
              <w:t>(TS 25.141)</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25.142)</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rsidR="00D7369E" w:rsidRPr="00FE44C9" w:rsidRDefault="00D7369E" w:rsidP="00325748">
            <w:pPr>
              <w:pStyle w:val="TAL"/>
              <w:rPr>
                <w:rFonts w:cs="Arial"/>
                <w:lang w:eastAsia="en-US"/>
              </w:rPr>
            </w:pPr>
            <w:r w:rsidRPr="00FE44C9">
              <w:rPr>
                <w:rFonts w:cs="Arial"/>
                <w:lang w:eastAsia="en-US"/>
              </w:rPr>
              <w:br/>
              <w:t>(TS 36.141)</w:t>
            </w:r>
          </w:p>
        </w:tc>
      </w:tr>
      <w:tr w:rsidR="00DE3E0B" w:rsidRPr="00FE44C9" w:rsidTr="005D5A78">
        <w:trPr>
          <w:jc w:val="center"/>
        </w:trPr>
        <w:tc>
          <w:tcPr>
            <w:tcW w:w="847" w:type="pct"/>
            <w:vAlign w:val="center"/>
          </w:tcPr>
          <w:p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rsidR="00D7369E" w:rsidRPr="00FE44C9" w:rsidRDefault="00D7369E" w:rsidP="00325748">
            <w:pPr>
              <w:pStyle w:val="TAL"/>
              <w:rPr>
                <w:rFonts w:cs="Arial"/>
                <w:sz w:val="16"/>
                <w:szCs w:val="16"/>
                <w:lang w:eastAsia="en-US"/>
              </w:rPr>
            </w:pP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2F6EF4">
            <w:pPr>
              <w:pStyle w:val="TAL"/>
              <w:rPr>
                <w:rFonts w:cs="Arial"/>
                <w:lang w:eastAsia="en-US"/>
              </w:rPr>
            </w:pPr>
            <w:r w:rsidRPr="00FE44C9">
              <w:rPr>
                <w:rFonts w:cs="Arial"/>
                <w:lang w:eastAsia="en-US"/>
              </w:rPr>
              <w:t>C: TC2</w:t>
            </w:r>
            <w:r w:rsidRPr="00FE44C9">
              <w:rPr>
                <w:rFonts w:cs="Arial"/>
                <w:lang w:eastAsia="en-US"/>
              </w:rPr>
              <w:br/>
              <w:t>CNC: NTC2</w:t>
            </w:r>
            <w:r w:rsidRPr="00FE44C9">
              <w:rPr>
                <w:rFonts w:cs="Arial"/>
                <w:lang w:eastAsia="en-US"/>
              </w:rPr>
              <w:br/>
              <w:t>C/NC:TC2,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2F6EF4">
            <w:pPr>
              <w:pStyle w:val="TAL"/>
              <w:rPr>
                <w:rFonts w:cs="Arial"/>
                <w:lang w:eastAsia="en-US"/>
              </w:rPr>
            </w:pPr>
            <w:r w:rsidRPr="00FE44C9">
              <w:rPr>
                <w:rFonts w:cs="Arial"/>
                <w:lang w:eastAsia="en-US"/>
              </w:rPr>
              <w:t>C: TC2</w:t>
            </w:r>
            <w:r w:rsidRPr="00FE44C9">
              <w:rPr>
                <w:rFonts w:cs="Arial"/>
                <w:lang w:eastAsia="en-US"/>
              </w:rPr>
              <w:br/>
              <w:t>CNC: NTC2</w:t>
            </w:r>
            <w:r w:rsidRPr="00FE44C9">
              <w:rPr>
                <w:rFonts w:cs="Arial"/>
                <w:lang w:eastAsia="en-US"/>
              </w:rPr>
              <w:br/>
              <w:t>C/NC:TC2,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D7369E">
            <w:pPr>
              <w:pStyle w:val="TAL"/>
              <w:rPr>
                <w:rFonts w:cs="Arial"/>
              </w:rPr>
            </w:pPr>
            <w:r w:rsidRPr="00FE44C9">
              <w:rPr>
                <w:rFonts w:cs="Arial"/>
                <w:lang w:eastAsia="en-US"/>
              </w:rPr>
              <w:t>C: TC2</w:t>
            </w:r>
            <w:r w:rsidRPr="00FE44C9">
              <w:rPr>
                <w:rFonts w:cs="Arial"/>
                <w:lang w:eastAsia="en-US"/>
              </w:rPr>
              <w:br/>
              <w:t>CNC: NTC2</w:t>
            </w:r>
            <w:r w:rsidRPr="00FE44C9">
              <w:rPr>
                <w:rFonts w:cs="Arial"/>
                <w:lang w:eastAsia="en-US"/>
              </w:rPr>
              <w:br/>
              <w:t>C/NC:TC2,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FDD</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TDD</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25.142)</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NB-IoT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rsidR="00D7369E" w:rsidRPr="00FE44C9" w:rsidRDefault="00D7369E" w:rsidP="00D7369E">
            <w:pPr>
              <w:pStyle w:val="TAL"/>
              <w:rPr>
                <w:rFonts w:cs="Arial"/>
              </w:rPr>
            </w:pPr>
            <w:r w:rsidRPr="00FE44C9">
              <w:rPr>
                <w:rFonts w:cs="Arial"/>
              </w:rPr>
              <w:t>NI: TC1</w:t>
            </w:r>
            <w:r w:rsidR="00DD02AD" w:rsidRPr="00FE44C9">
              <w:rPr>
                <w:rFonts w:cs="Arial"/>
              </w:rPr>
              <w:t>7</w:t>
            </w:r>
          </w:p>
          <w:p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rsidR="00D7369E" w:rsidRPr="00FE44C9" w:rsidRDefault="00D7369E" w:rsidP="00AE702A">
            <w:pPr>
              <w:pStyle w:val="TAL"/>
              <w:rPr>
                <w:rFonts w:cs="Arial"/>
                <w:lang w:eastAsia="en-US"/>
              </w:rPr>
            </w:pPr>
            <w:r w:rsidRPr="00FE44C9">
              <w:rPr>
                <w:rFonts w:cs="Arial"/>
                <w:lang w:eastAsia="en-US"/>
              </w:rPr>
              <w:t>CNC: NTC1a</w:t>
            </w:r>
          </w:p>
          <w:p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rsidR="00D7369E" w:rsidRPr="00FE44C9" w:rsidRDefault="00D7369E" w:rsidP="00AE702A">
            <w:pPr>
              <w:pStyle w:val="TAL"/>
              <w:rPr>
                <w:rFonts w:cs="Arial"/>
                <w:lang w:eastAsia="en-US"/>
              </w:rPr>
            </w:pPr>
            <w:r w:rsidRPr="00FE44C9">
              <w:rPr>
                <w:rFonts w:cs="Arial"/>
                <w:lang w:eastAsia="en-US"/>
              </w:rPr>
              <w:t>CNC: NTC1a</w:t>
            </w:r>
          </w:p>
          <w:p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rsidR="00D7369E" w:rsidRPr="00FE44C9" w:rsidRDefault="00D7369E" w:rsidP="00325748">
            <w:pPr>
              <w:pStyle w:val="TAL"/>
              <w:rPr>
                <w:rFonts w:cs="Arial"/>
                <w:lang w:eastAsia="en-US"/>
              </w:rPr>
            </w:pPr>
            <w:r w:rsidRPr="00FE44C9">
              <w:rPr>
                <w:rFonts w:cs="Arial"/>
                <w:lang w:eastAsia="en-US"/>
              </w:rPr>
              <w:t>-</w:t>
            </w:r>
          </w:p>
        </w:tc>
        <w:tc>
          <w:tcPr>
            <w:tcW w:w="692" w:type="pct"/>
          </w:tcPr>
          <w:p w:rsidR="00D7369E" w:rsidRPr="00FE44C9" w:rsidRDefault="00D7369E" w:rsidP="00AE702A">
            <w:pPr>
              <w:pStyle w:val="TAL"/>
              <w:rPr>
                <w:rFonts w:cs="Arial"/>
                <w:lang w:eastAsia="en-US"/>
              </w:rPr>
            </w:pPr>
            <w:r w:rsidRPr="00FE44C9">
              <w:rPr>
                <w:rFonts w:cs="Arial"/>
                <w:lang w:eastAsia="en-US"/>
              </w:rPr>
              <w:t>CNC: NTC2</w:t>
            </w:r>
          </w:p>
          <w:p w:rsidR="00D7369E" w:rsidRPr="00FE44C9" w:rsidRDefault="00D7369E" w:rsidP="00AE702A">
            <w:pPr>
              <w:pStyle w:val="TAL"/>
              <w:rPr>
                <w:rFonts w:cs="Arial"/>
                <w:lang w:eastAsia="en-US"/>
              </w:rPr>
            </w:pPr>
            <w:r w:rsidRPr="00FE44C9">
              <w:rPr>
                <w:rFonts w:cs="Arial"/>
                <w:lang w:eastAsia="en-US"/>
              </w:rPr>
              <w:t>C/NC: NTC2</w:t>
            </w:r>
          </w:p>
        </w:tc>
        <w:tc>
          <w:tcPr>
            <w:tcW w:w="692" w:type="pct"/>
          </w:tcPr>
          <w:p w:rsidR="00D7369E" w:rsidRPr="00FE44C9" w:rsidRDefault="00D7369E" w:rsidP="00AE702A">
            <w:pPr>
              <w:pStyle w:val="TAL"/>
              <w:rPr>
                <w:rFonts w:cs="Arial"/>
                <w:lang w:eastAsia="en-US"/>
              </w:rPr>
            </w:pPr>
            <w:r w:rsidRPr="00FE44C9">
              <w:rPr>
                <w:rFonts w:cs="Arial"/>
                <w:lang w:eastAsia="en-US"/>
              </w:rPr>
              <w:t>CNC: NTC2</w:t>
            </w:r>
          </w:p>
          <w:p w:rsidR="00D7369E" w:rsidRPr="00FE44C9" w:rsidRDefault="00D7369E" w:rsidP="00AE702A">
            <w:pPr>
              <w:pStyle w:val="TAL"/>
              <w:rPr>
                <w:rFonts w:cs="Arial"/>
                <w:lang w:eastAsia="en-US"/>
              </w:rPr>
            </w:pPr>
            <w:r w:rsidRPr="00FE44C9">
              <w:rPr>
                <w:rFonts w:cs="Arial"/>
                <w:lang w:eastAsia="en-US"/>
              </w:rPr>
              <w:t>C/NC: NTC2</w:t>
            </w:r>
          </w:p>
        </w:tc>
        <w:tc>
          <w:tcPr>
            <w:tcW w:w="692" w:type="pct"/>
          </w:tcPr>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5B180D">
            <w:pPr>
              <w:pStyle w:val="TAL"/>
              <w:rPr>
                <w:rFonts w:cs="Arial"/>
                <w:lang w:eastAsia="en-US"/>
              </w:rPr>
            </w:pPr>
            <w:r w:rsidRPr="00FE44C9">
              <w:rPr>
                <w:rFonts w:cs="Arial"/>
                <w:lang w:eastAsia="en-US"/>
              </w:rPr>
              <w:t>C/NC: NTC2</w:t>
            </w:r>
          </w:p>
        </w:tc>
      </w:tr>
      <w:tr w:rsidR="00DE3E0B" w:rsidRPr="00FE44C9" w:rsidTr="005D5A78">
        <w:trPr>
          <w:jc w:val="center"/>
        </w:trPr>
        <w:tc>
          <w:tcPr>
            <w:tcW w:w="847" w:type="pct"/>
            <w:vAlign w:val="center"/>
          </w:tcPr>
          <w:p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tcPr>
          <w:p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rsidR="00D7369E" w:rsidRPr="00FE44C9" w:rsidRDefault="00D7369E" w:rsidP="00C737DC">
            <w:pPr>
              <w:pStyle w:val="TAL"/>
              <w:rPr>
                <w:rFonts w:cs="Arial"/>
                <w:lang w:eastAsia="en-US"/>
              </w:rPr>
            </w:pPr>
            <w:r w:rsidRPr="00FE44C9">
              <w:rPr>
                <w:rFonts w:cs="Arial"/>
                <w:lang w:eastAsia="en-US"/>
              </w:rPr>
              <w:t>CNC: NTC1a</w:t>
            </w:r>
          </w:p>
          <w:p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C737DC">
            <w:pPr>
              <w:pStyle w:val="TAL"/>
              <w:rPr>
                <w:rFonts w:cs="Arial"/>
                <w:lang w:val="sv-FI" w:eastAsia="en-US"/>
              </w:rPr>
            </w:pPr>
            <w:r w:rsidRPr="00FE44C9">
              <w:rPr>
                <w:rFonts w:cs="Arial"/>
                <w:lang w:val="sv-FI" w:eastAsia="en-US"/>
              </w:rPr>
              <w:t>CNC: NTC2</w:t>
            </w:r>
          </w:p>
          <w:p w:rsidR="00D7369E" w:rsidRPr="00FE44C9" w:rsidRDefault="00D7369E" w:rsidP="002F6EF4">
            <w:pPr>
              <w:pStyle w:val="TAL"/>
              <w:rPr>
                <w:rFonts w:cs="Arial"/>
                <w:lang w:val="sv-FI" w:eastAsia="en-US"/>
              </w:rPr>
            </w:pPr>
            <w:r w:rsidRPr="00FE44C9">
              <w:rPr>
                <w:rFonts w:cs="Arial"/>
                <w:lang w:val="sv-FI" w:eastAsia="en-US"/>
              </w:rPr>
              <w:t>C/NC: NTC2</w:t>
            </w:r>
          </w:p>
          <w:p w:rsidR="00D7369E" w:rsidRPr="00FE44C9" w:rsidRDefault="00D7369E" w:rsidP="002F6EF4">
            <w:pPr>
              <w:pStyle w:val="TAL"/>
              <w:rPr>
                <w:rFonts w:cs="Arial"/>
                <w:lang w:val="sv-FI" w:eastAsia="en-US"/>
              </w:rPr>
            </w:pPr>
            <w:r w:rsidRPr="00FE44C9">
              <w:rPr>
                <w:rFonts w:cs="Arial"/>
                <w:lang w:val="sv-FI" w:eastAsia="en-US"/>
              </w:rPr>
              <w:t>NI: TC17</w:t>
            </w:r>
          </w:p>
          <w:p w:rsidR="00D7369E" w:rsidRPr="00FE44C9" w:rsidRDefault="00D7369E" w:rsidP="00325748">
            <w:pPr>
              <w:pStyle w:val="TAL"/>
              <w:rPr>
                <w:rFonts w:cs="Arial"/>
                <w:lang w:eastAsia="en-US"/>
              </w:rPr>
            </w:pPr>
            <w:r w:rsidRPr="00FE44C9">
              <w:rPr>
                <w:rFonts w:cs="Arial"/>
                <w:lang w:eastAsia="en-US"/>
              </w:rPr>
              <w:t>NG: TC20</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25.142)</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rPr>
              <w:t>(TS 36.141)</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FDD</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(TS 25.141)</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UTRA TDD</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25.142)</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trHeight w:val="535"/>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GSM/EDGE</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trHeight w:val="535"/>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NB-IoT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rPr>
              <w:t>(TS 36.141)</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rsidR="00D7369E" w:rsidRPr="00FE44C9" w:rsidRDefault="00D7369E" w:rsidP="00BD6B20">
            <w:pPr>
              <w:pStyle w:val="TAL"/>
              <w:rPr>
                <w:rFonts w:cs="Arial"/>
                <w:lang w:eastAsia="en-US"/>
              </w:rPr>
            </w:pPr>
            <w:r w:rsidRPr="00FE44C9">
              <w:rPr>
                <w:rFonts w:cs="Arial"/>
                <w:lang w:eastAsia="en-US"/>
              </w:rPr>
              <w:t xml:space="preserve">C: TC1a, </w:t>
            </w:r>
          </w:p>
          <w:p w:rsidR="00D7369E" w:rsidRPr="00FE44C9" w:rsidRDefault="00D7369E" w:rsidP="00BD6B20">
            <w:pPr>
              <w:pStyle w:val="TAL"/>
              <w:rPr>
                <w:rFonts w:cs="Arial"/>
                <w:lang w:eastAsia="en-US"/>
              </w:rPr>
            </w:pPr>
            <w:r w:rsidRPr="00FE44C9">
              <w:rPr>
                <w:rFonts w:cs="Arial"/>
                <w:lang w:eastAsia="en-US"/>
              </w:rPr>
              <w:t>TC6a</w:t>
            </w:r>
          </w:p>
          <w:p w:rsidR="00D7369E" w:rsidRPr="00FE44C9" w:rsidRDefault="00D7369E" w:rsidP="00BD6B20">
            <w:pPr>
              <w:pStyle w:val="TAL"/>
              <w:rPr>
                <w:rFonts w:cs="Arial"/>
                <w:lang w:eastAsia="en-US"/>
              </w:rPr>
            </w:pPr>
            <w:r w:rsidRPr="00FE44C9">
              <w:rPr>
                <w:rFonts w:cs="Arial"/>
                <w:lang w:eastAsia="en-US"/>
              </w:rPr>
              <w:t>CNC: NTC1a, TC6a</w:t>
            </w:r>
          </w:p>
          <w:p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rsidR="00D7369E" w:rsidRPr="00FE44C9" w:rsidRDefault="00D7369E" w:rsidP="00BD6B20">
            <w:pPr>
              <w:pStyle w:val="TAL"/>
              <w:rPr>
                <w:rFonts w:cs="Arial"/>
                <w:lang w:eastAsia="en-US"/>
              </w:rPr>
            </w:pPr>
            <w:r w:rsidRPr="00FE44C9">
              <w:rPr>
                <w:rFonts w:cs="Arial"/>
                <w:lang w:eastAsia="en-US"/>
              </w:rPr>
              <w:t>C: TC1a, TC6a</w:t>
            </w:r>
          </w:p>
          <w:p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rsidR="00D7369E" w:rsidRPr="00FE44C9" w:rsidRDefault="00D7369E" w:rsidP="00325748">
            <w:pPr>
              <w:pStyle w:val="TAL"/>
              <w:rPr>
                <w:rFonts w:cs="Arial"/>
                <w:lang w:eastAsia="en-US"/>
              </w:rPr>
            </w:pPr>
            <w:r w:rsidRPr="00FE44C9">
              <w:rPr>
                <w:rFonts w:cs="Arial"/>
                <w:lang w:eastAsia="en-US"/>
              </w:rPr>
              <w:t>C: TC1b TC6c</w:t>
            </w:r>
          </w:p>
        </w:tc>
        <w:tc>
          <w:tcPr>
            <w:tcW w:w="692" w:type="pct"/>
          </w:tcPr>
          <w:p w:rsidR="00D7369E" w:rsidRPr="00FE44C9" w:rsidRDefault="00D7369E" w:rsidP="00BD6B20">
            <w:pPr>
              <w:pStyle w:val="TAL"/>
              <w:rPr>
                <w:rFonts w:cs="Arial"/>
                <w:lang w:eastAsia="en-US"/>
              </w:rPr>
            </w:pPr>
            <w:r w:rsidRPr="00FE44C9">
              <w:rPr>
                <w:rFonts w:cs="Arial"/>
                <w:lang w:eastAsia="en-US"/>
              </w:rPr>
              <w:t xml:space="preserve">C: TC2, </w:t>
            </w:r>
          </w:p>
          <w:p w:rsidR="00D7369E" w:rsidRPr="00FE44C9" w:rsidRDefault="00D7369E" w:rsidP="00BD6B20">
            <w:pPr>
              <w:pStyle w:val="TAL"/>
              <w:rPr>
                <w:rFonts w:cs="Arial"/>
                <w:lang w:eastAsia="en-US"/>
              </w:rPr>
            </w:pPr>
            <w:r w:rsidRPr="00FE44C9">
              <w:rPr>
                <w:rFonts w:cs="Arial"/>
                <w:lang w:eastAsia="en-US"/>
              </w:rPr>
              <w:t>TC6b</w:t>
            </w:r>
          </w:p>
          <w:p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NTC2, TC6b</w:t>
            </w:r>
          </w:p>
          <w:p w:rsidR="00D7369E" w:rsidRPr="00FE44C9" w:rsidRDefault="00D7369E" w:rsidP="00BD6B20">
            <w:pPr>
              <w:pStyle w:val="TAL"/>
              <w:rPr>
                <w:rFonts w:cs="Arial"/>
                <w:lang w:val="sv-FI" w:eastAsia="en-US"/>
              </w:rPr>
            </w:pPr>
            <w:r w:rsidRPr="00FE44C9">
              <w:rPr>
                <w:rFonts w:cs="Arial"/>
                <w:lang w:val="sv-FI" w:eastAsia="en-US"/>
              </w:rPr>
              <w:t xml:space="preserve">C/NC: TC2, </w:t>
            </w:r>
          </w:p>
          <w:p w:rsidR="00D7369E" w:rsidRPr="00FE44C9" w:rsidRDefault="00D7369E" w:rsidP="002F6EF4">
            <w:pPr>
              <w:pStyle w:val="TAL"/>
              <w:rPr>
                <w:rFonts w:cs="Arial"/>
                <w:lang w:val="sv-FI" w:eastAsia="en-US"/>
              </w:rPr>
            </w:pPr>
            <w:r w:rsidRPr="00FE44C9">
              <w:rPr>
                <w:rFonts w:cs="Arial"/>
                <w:lang w:val="sv-FI" w:eastAsia="en-US"/>
              </w:rPr>
              <w:t>NTC2, TC6b</w:t>
            </w:r>
          </w:p>
          <w:p w:rsidR="00D7369E" w:rsidRPr="00FE44C9" w:rsidRDefault="00D7369E" w:rsidP="002F6EF4">
            <w:pPr>
              <w:pStyle w:val="TAL"/>
              <w:rPr>
                <w:rFonts w:cs="Arial"/>
                <w:lang w:val="sv-FI" w:eastAsia="en-US"/>
              </w:rPr>
            </w:pPr>
            <w:r w:rsidRPr="00FE44C9">
              <w:rPr>
                <w:rFonts w:cs="Arial"/>
                <w:lang w:val="sv-FI"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 TC6b</w:t>
            </w:r>
          </w:p>
          <w:p w:rsidR="00D7369E" w:rsidRPr="00FE44C9" w:rsidRDefault="00D7369E" w:rsidP="00BD6B20">
            <w:pPr>
              <w:pStyle w:val="TAL"/>
              <w:rPr>
                <w:rFonts w:cs="Arial"/>
                <w:lang w:eastAsia="en-US"/>
              </w:rPr>
            </w:pPr>
            <w:r w:rsidRPr="00FE44C9">
              <w:rPr>
                <w:rFonts w:cs="Arial"/>
                <w:lang w:eastAsia="en-US"/>
              </w:rPr>
              <w:t>CNC: NTC2, TC6b</w:t>
            </w:r>
          </w:p>
          <w:p w:rsidR="00D7369E" w:rsidRPr="00FE44C9" w:rsidRDefault="00D7369E" w:rsidP="00BD6B20">
            <w:pPr>
              <w:pStyle w:val="TAL"/>
              <w:rPr>
                <w:rFonts w:cs="Arial"/>
                <w:lang w:val="sv-FI" w:eastAsia="en-US"/>
              </w:rPr>
            </w:pPr>
            <w:r w:rsidRPr="00FE44C9">
              <w:rPr>
                <w:rFonts w:cs="Arial"/>
                <w:lang w:val="sv-FI" w:eastAsia="en-US"/>
              </w:rPr>
              <w:t xml:space="preserve">C/NC: TC2, </w:t>
            </w:r>
          </w:p>
          <w:p w:rsidR="00D7369E" w:rsidRPr="00FE44C9" w:rsidRDefault="00D7369E" w:rsidP="002F6EF4">
            <w:pPr>
              <w:pStyle w:val="TAL"/>
              <w:rPr>
                <w:rFonts w:cs="Arial"/>
                <w:lang w:val="sv-FI" w:eastAsia="en-US"/>
              </w:rPr>
            </w:pPr>
            <w:r w:rsidRPr="00FE44C9">
              <w:rPr>
                <w:rFonts w:cs="Arial"/>
                <w:lang w:val="sv-FI" w:eastAsia="en-US"/>
              </w:rPr>
              <w:t xml:space="preserve">NTC2, TC6b </w:t>
            </w:r>
          </w:p>
          <w:p w:rsidR="00D7369E" w:rsidRPr="00FE44C9" w:rsidRDefault="00D7369E" w:rsidP="002F6EF4">
            <w:pPr>
              <w:pStyle w:val="TAL"/>
              <w:rPr>
                <w:rFonts w:cs="Arial"/>
                <w:lang w:val="sv-FI" w:eastAsia="en-US"/>
              </w:rPr>
            </w:pPr>
            <w:r w:rsidRPr="00FE44C9">
              <w:rPr>
                <w:rFonts w:cs="Arial"/>
                <w:lang w:val="sv-FI"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TC6b </w:t>
            </w:r>
          </w:p>
          <w:p w:rsidR="00D7369E" w:rsidRPr="00FE44C9" w:rsidRDefault="00D7369E" w:rsidP="005B180D">
            <w:pPr>
              <w:pStyle w:val="TAL"/>
              <w:rPr>
                <w:rFonts w:cs="Arial"/>
                <w:lang w:eastAsia="en-US"/>
              </w:rPr>
            </w:pPr>
            <w:r w:rsidRPr="00FE44C9">
              <w:rPr>
                <w:rFonts w:cs="Arial"/>
                <w:lang w:eastAsia="en-US"/>
              </w:rPr>
              <w:t>CNC: NTC2, TC6b</w:t>
            </w:r>
          </w:p>
          <w:p w:rsidR="00D7369E" w:rsidRPr="00FE44C9" w:rsidRDefault="00D7369E" w:rsidP="005B180D">
            <w:pPr>
              <w:pStyle w:val="TAL"/>
              <w:rPr>
                <w:rFonts w:cs="Arial"/>
                <w:lang w:val="sv-FI" w:eastAsia="en-US"/>
              </w:rPr>
            </w:pPr>
            <w:r w:rsidRPr="00FE44C9">
              <w:rPr>
                <w:rFonts w:cs="Arial"/>
                <w:lang w:val="sv-FI" w:eastAsia="en-US"/>
              </w:rPr>
              <w:t xml:space="preserve">C/NC: TC2, </w:t>
            </w:r>
          </w:p>
          <w:p w:rsidR="00D7369E" w:rsidRPr="00FE44C9" w:rsidRDefault="00D7369E" w:rsidP="00D7369E">
            <w:pPr>
              <w:pStyle w:val="TAL"/>
              <w:rPr>
                <w:rFonts w:cs="Arial"/>
                <w:lang w:val="sv-SE"/>
              </w:rPr>
            </w:pPr>
            <w:r w:rsidRPr="00FE44C9">
              <w:rPr>
                <w:rFonts w:cs="Arial"/>
                <w:lang w:val="sv-FI" w:eastAsia="en-US"/>
              </w:rPr>
              <w:t>NTC2, TC6b</w:t>
            </w:r>
          </w:p>
          <w:p w:rsidR="00D7369E" w:rsidRPr="00FE44C9" w:rsidRDefault="00D7369E" w:rsidP="00D7369E">
            <w:pPr>
              <w:pStyle w:val="TAL"/>
              <w:rPr>
                <w:rFonts w:cs="Arial"/>
                <w:lang w:val="sv-SE"/>
              </w:rPr>
            </w:pPr>
            <w:r w:rsidRPr="00FE44C9">
              <w:rPr>
                <w:rFonts w:cs="Arial"/>
                <w:lang w:val="sv-SE"/>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rsidR="00D7369E" w:rsidRPr="00FE44C9" w:rsidRDefault="00D7369E" w:rsidP="00325748">
            <w:pPr>
              <w:pStyle w:val="TAL"/>
              <w:rPr>
                <w:rFonts w:cs="Arial"/>
                <w:lang w:eastAsia="en-US"/>
              </w:rPr>
            </w:pPr>
            <w:r w:rsidRPr="00FE44C9">
              <w:rPr>
                <w:rFonts w:cs="Arial"/>
                <w:lang w:eastAsia="en-US"/>
              </w:rPr>
              <w:t>-</w:t>
            </w:r>
          </w:p>
        </w:tc>
        <w:tc>
          <w:tcPr>
            <w:tcW w:w="692" w:type="pct"/>
          </w:tcPr>
          <w:p w:rsidR="00D7369E" w:rsidRPr="00FE44C9" w:rsidRDefault="00D7369E" w:rsidP="00325748">
            <w:pPr>
              <w:pStyle w:val="TAL"/>
              <w:rPr>
                <w:rFonts w:cs="Arial"/>
                <w:lang w:eastAsia="en-US"/>
              </w:rPr>
            </w:pPr>
            <w:r w:rsidRPr="00FE44C9">
              <w:rPr>
                <w:rFonts w:cs="Arial"/>
                <w:lang w:eastAsia="en-US"/>
              </w:rPr>
              <w:t>-</w:t>
            </w:r>
          </w:p>
        </w:tc>
        <w:tc>
          <w:tcPr>
            <w:tcW w:w="692" w:type="pct"/>
          </w:tcPr>
          <w:p w:rsidR="00D7369E" w:rsidRPr="00FE44C9" w:rsidRDefault="00D7369E" w:rsidP="00325748">
            <w:pPr>
              <w:pStyle w:val="TAL"/>
              <w:rPr>
                <w:rFonts w:cs="Arial"/>
                <w:lang w:eastAsia="en-US"/>
              </w:rPr>
            </w:pPr>
            <w:r w:rsidRPr="00FE44C9">
              <w:rPr>
                <w:rFonts w:cs="Arial"/>
                <w:lang w:eastAsia="en-US"/>
              </w:rPr>
              <w:t>-</w:t>
            </w:r>
          </w:p>
        </w:tc>
        <w:tc>
          <w:tcPr>
            <w:tcW w:w="692" w:type="pct"/>
          </w:tcPr>
          <w:p w:rsidR="00D7369E" w:rsidRPr="00FE44C9" w:rsidRDefault="00D7369E" w:rsidP="00325748">
            <w:pPr>
              <w:pStyle w:val="TAL"/>
              <w:rPr>
                <w:rFonts w:cs="Arial"/>
                <w:lang w:eastAsia="en-US"/>
              </w:rPr>
            </w:pPr>
            <w:r w:rsidRPr="00FE44C9">
              <w:rPr>
                <w:rFonts w:cs="Arial"/>
                <w:lang w:eastAsia="en-US"/>
              </w:rPr>
              <w:t>-</w:t>
            </w:r>
          </w:p>
        </w:tc>
        <w:tc>
          <w:tcPr>
            <w:tcW w:w="692" w:type="pct"/>
          </w:tcPr>
          <w:p w:rsidR="00D7369E" w:rsidRPr="00FE44C9" w:rsidRDefault="00D7369E" w:rsidP="00325748">
            <w:pPr>
              <w:pStyle w:val="TAL"/>
              <w:rPr>
                <w:rFonts w:cs="Arial"/>
                <w:lang w:eastAsia="en-US"/>
              </w:rPr>
            </w:pPr>
            <w:r w:rsidRPr="00FE44C9">
              <w:rPr>
                <w:rFonts w:cs="Arial"/>
                <w:lang w:eastAsia="en-US"/>
              </w:rPr>
              <w:t>-</w:t>
            </w:r>
          </w:p>
        </w:tc>
        <w:tc>
          <w:tcPr>
            <w:tcW w:w="692" w:type="pct"/>
          </w:tcPr>
          <w:p w:rsidR="00D7369E" w:rsidRPr="00FE44C9" w:rsidRDefault="00D7369E" w:rsidP="00325748">
            <w:pPr>
              <w:pStyle w:val="TAL"/>
              <w:rPr>
                <w:rFonts w:cs="Arial"/>
                <w:lang w:eastAsia="en-US"/>
              </w:rPr>
            </w:pPr>
            <w:r w:rsidRPr="00FE44C9">
              <w:rPr>
                <w:rFonts w:cs="Arial"/>
                <w:lang w:eastAsia="en-US"/>
              </w:rPr>
              <w:t>-</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BD6B20">
            <w:pPr>
              <w:pStyle w:val="TAL"/>
              <w:rPr>
                <w:rFonts w:cs="Arial"/>
                <w:lang w:eastAsia="en-US"/>
              </w:rPr>
            </w:pPr>
            <w:r w:rsidRPr="00FE44C9">
              <w:rPr>
                <w:rFonts w:cs="Arial"/>
                <w:lang w:eastAsia="en-US"/>
              </w:rPr>
              <w:t>C: TC1a</w:t>
            </w:r>
          </w:p>
          <w:p w:rsidR="00D7369E" w:rsidRPr="00FE44C9" w:rsidRDefault="00D7369E" w:rsidP="00BD6B20">
            <w:pPr>
              <w:pStyle w:val="TAL"/>
              <w:rPr>
                <w:rFonts w:cs="Arial"/>
                <w:lang w:eastAsia="en-US"/>
              </w:rPr>
            </w:pPr>
            <w:r w:rsidRPr="00FE44C9">
              <w:rPr>
                <w:rFonts w:cs="Arial"/>
                <w:lang w:eastAsia="en-US"/>
              </w:rPr>
              <w:t>CNC: NTC1a</w:t>
            </w:r>
          </w:p>
          <w:p w:rsidR="00D7369E" w:rsidRPr="00FE44C9" w:rsidRDefault="00D7369E" w:rsidP="00325748">
            <w:pPr>
              <w:pStyle w:val="TAL"/>
              <w:rPr>
                <w:rFonts w:cs="Arial"/>
                <w:lang w:eastAsia="en-US"/>
              </w:rPr>
            </w:pPr>
            <w:r w:rsidRPr="00FE44C9">
              <w:rPr>
                <w:rFonts w:cs="Arial"/>
                <w:lang w:eastAsia="en-US"/>
              </w:rPr>
              <w:t>C/NC: TC1a, NTC1a</w:t>
            </w:r>
          </w:p>
        </w:tc>
        <w:tc>
          <w:tcPr>
            <w:tcW w:w="692" w:type="pct"/>
          </w:tcPr>
          <w:p w:rsidR="00D7369E" w:rsidRPr="00FE44C9" w:rsidRDefault="00D7369E" w:rsidP="00325748">
            <w:pPr>
              <w:pStyle w:val="TAL"/>
              <w:rPr>
                <w:rFonts w:cs="Arial"/>
                <w:lang w:eastAsia="en-US"/>
              </w:rPr>
            </w:pPr>
            <w:r w:rsidRPr="00FE44C9">
              <w:rPr>
                <w:rFonts w:cs="Arial"/>
                <w:lang w:eastAsia="en-US"/>
              </w:rPr>
              <w:t>C: TC1b</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w:t>
            </w:r>
          </w:p>
          <w:p w:rsidR="00D7369E" w:rsidRPr="00FE44C9" w:rsidRDefault="00D7369E" w:rsidP="00BD6B20">
            <w:pPr>
              <w:pStyle w:val="TAL"/>
              <w:rPr>
                <w:rFonts w:cs="Arial"/>
                <w:lang w:eastAsia="en-US"/>
              </w:rPr>
            </w:pPr>
            <w:r w:rsidRPr="00FE44C9">
              <w:rPr>
                <w:rFonts w:cs="Arial"/>
                <w:lang w:eastAsia="en-US"/>
              </w:rPr>
              <w:t>CNC: NTC2</w:t>
            </w:r>
          </w:p>
          <w:p w:rsidR="00D7369E" w:rsidRPr="00FE44C9" w:rsidRDefault="00D7369E" w:rsidP="002F6EF4">
            <w:pPr>
              <w:pStyle w:val="TAL"/>
              <w:rPr>
                <w:rFonts w:cs="Arial"/>
                <w:lang w:eastAsia="en-US"/>
              </w:rPr>
            </w:pPr>
            <w:r w:rsidRPr="00FE44C9">
              <w:rPr>
                <w:rFonts w:cs="Arial"/>
                <w:lang w:eastAsia="en-US"/>
              </w:rPr>
              <w:t>C/NC: TC2, NTC2</w:t>
            </w:r>
          </w:p>
          <w:p w:rsidR="00D7369E" w:rsidRPr="00FE44C9" w:rsidRDefault="00D7369E" w:rsidP="002F6EF4">
            <w:pPr>
              <w:pStyle w:val="TAL"/>
              <w:rPr>
                <w:rFonts w:cs="Arial"/>
                <w:lang w:eastAsia="en-US"/>
              </w:rPr>
            </w:pPr>
            <w:r w:rsidRPr="00FE44C9">
              <w:rPr>
                <w:rFonts w:cs="Arial"/>
                <w:lang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w:t>
            </w:r>
          </w:p>
          <w:p w:rsidR="00D7369E" w:rsidRPr="00FE44C9" w:rsidRDefault="00D7369E" w:rsidP="005B180D">
            <w:pPr>
              <w:pStyle w:val="TAL"/>
              <w:rPr>
                <w:rFonts w:cs="Arial"/>
                <w:lang w:eastAsia="en-US"/>
              </w:rPr>
            </w:pPr>
            <w:r w:rsidRPr="00FE44C9">
              <w:rPr>
                <w:rFonts w:cs="Arial"/>
                <w:lang w:eastAsia="en-US"/>
              </w:rPr>
              <w:t>CNC: NTC2</w:t>
            </w:r>
          </w:p>
          <w:p w:rsidR="00D7369E" w:rsidRPr="00FE44C9" w:rsidRDefault="00D7369E" w:rsidP="00D7369E">
            <w:pPr>
              <w:pStyle w:val="TAL"/>
              <w:rPr>
                <w:rFonts w:cs="Arial"/>
              </w:rPr>
            </w:pPr>
            <w:r w:rsidRPr="00FE44C9">
              <w:rPr>
                <w:rFonts w:cs="Arial"/>
                <w:lang w:eastAsia="en-US"/>
              </w:rPr>
              <w:t>C/NC: TC2, NTC2</w:t>
            </w:r>
          </w:p>
          <w:p w:rsidR="00D7369E" w:rsidRPr="00FE44C9" w:rsidRDefault="00D7369E" w:rsidP="00D7369E">
            <w:pPr>
              <w:pStyle w:val="TAL"/>
              <w:rPr>
                <w:rFonts w:cs="Arial"/>
              </w:rPr>
            </w:pPr>
            <w:r w:rsidRPr="00FE44C9">
              <w:rPr>
                <w:rFonts w:cs="Arial"/>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rsidR="00D7369E" w:rsidRPr="00FE44C9" w:rsidRDefault="00D7369E" w:rsidP="00BD6B20">
            <w:pPr>
              <w:pStyle w:val="TAL"/>
              <w:rPr>
                <w:rFonts w:cs="Arial"/>
                <w:lang w:eastAsia="en-US"/>
              </w:rPr>
            </w:pPr>
            <w:r w:rsidRPr="00FE44C9">
              <w:rPr>
                <w:rFonts w:cs="Arial"/>
                <w:lang w:eastAsia="en-US"/>
              </w:rPr>
              <w:t>C: TC1a, TC6a</w:t>
            </w:r>
          </w:p>
          <w:p w:rsidR="00D7369E" w:rsidRPr="00FE44C9" w:rsidRDefault="00D7369E" w:rsidP="00BD6B20">
            <w:pPr>
              <w:pStyle w:val="TAL"/>
              <w:rPr>
                <w:rFonts w:cs="Arial"/>
                <w:lang w:eastAsia="en-US"/>
              </w:rPr>
            </w:pPr>
            <w:r w:rsidRPr="00FE44C9">
              <w:rPr>
                <w:rFonts w:cs="Arial"/>
                <w:lang w:eastAsia="en-US"/>
              </w:rPr>
              <w:t>CNC: NTC1a, TC6a</w:t>
            </w:r>
          </w:p>
          <w:p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rsidR="00D7369E" w:rsidRPr="00FE44C9" w:rsidRDefault="00D7369E" w:rsidP="00BD6B20">
            <w:pPr>
              <w:pStyle w:val="TAL"/>
              <w:rPr>
                <w:rFonts w:cs="Arial"/>
                <w:lang w:eastAsia="en-US"/>
              </w:rPr>
            </w:pPr>
            <w:r w:rsidRPr="00FE44C9">
              <w:rPr>
                <w:rFonts w:cs="Arial"/>
                <w:lang w:eastAsia="en-US"/>
              </w:rPr>
              <w:t>C: TC1a, TC6a</w:t>
            </w:r>
          </w:p>
          <w:p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rsidR="00D7369E" w:rsidRPr="00FE44C9" w:rsidRDefault="00D7369E" w:rsidP="00325748">
            <w:pPr>
              <w:pStyle w:val="TAL"/>
              <w:rPr>
                <w:rFonts w:cs="Arial"/>
                <w:lang w:eastAsia="en-US"/>
              </w:rPr>
            </w:pPr>
            <w:r w:rsidRPr="00FE44C9">
              <w:rPr>
                <w:rFonts w:cs="Arial"/>
                <w:lang w:eastAsia="en-US"/>
              </w:rPr>
              <w:t>C: TC1b, TC6c</w:t>
            </w:r>
          </w:p>
        </w:tc>
        <w:tc>
          <w:tcPr>
            <w:tcW w:w="692" w:type="pct"/>
          </w:tcPr>
          <w:p w:rsidR="00D7369E" w:rsidRPr="00FE44C9" w:rsidRDefault="00D7369E" w:rsidP="00BD6B20">
            <w:pPr>
              <w:pStyle w:val="TAL"/>
              <w:rPr>
                <w:rFonts w:cs="Arial"/>
                <w:lang w:eastAsia="en-US"/>
              </w:rPr>
            </w:pPr>
            <w:r w:rsidRPr="00FE44C9">
              <w:rPr>
                <w:rFonts w:cs="Arial"/>
                <w:lang w:eastAsia="en-US"/>
              </w:rPr>
              <w:t>C: TC2, TC6b</w:t>
            </w:r>
          </w:p>
          <w:p w:rsidR="00D7369E" w:rsidRPr="00FE44C9" w:rsidRDefault="00D7369E" w:rsidP="00BD6B20">
            <w:pPr>
              <w:pStyle w:val="TAL"/>
              <w:rPr>
                <w:rFonts w:cs="Arial"/>
                <w:lang w:eastAsia="en-US"/>
              </w:rPr>
            </w:pPr>
            <w:r w:rsidRPr="00FE44C9">
              <w:rPr>
                <w:rFonts w:cs="Arial"/>
                <w:lang w:eastAsia="en-US"/>
              </w:rPr>
              <w:t>CNC: NTC2, TC6b</w:t>
            </w:r>
          </w:p>
          <w:p w:rsidR="00D7369E" w:rsidRPr="00FE44C9" w:rsidRDefault="00D7369E" w:rsidP="002F6EF4">
            <w:pPr>
              <w:pStyle w:val="TAL"/>
              <w:rPr>
                <w:rFonts w:cs="Arial"/>
                <w:lang w:val="sv-FI" w:eastAsia="en-US"/>
              </w:rPr>
            </w:pPr>
            <w:r w:rsidRPr="00FE44C9">
              <w:rPr>
                <w:rFonts w:cs="Arial"/>
                <w:lang w:val="sv-FI" w:eastAsia="en-US"/>
              </w:rPr>
              <w:t>C/NC: TC2, NTC2, TC6b</w:t>
            </w:r>
          </w:p>
          <w:p w:rsidR="00D7369E" w:rsidRPr="00FE44C9" w:rsidRDefault="00D7369E" w:rsidP="002F6EF4">
            <w:pPr>
              <w:pStyle w:val="TAL"/>
              <w:rPr>
                <w:rFonts w:cs="Arial"/>
                <w:lang w:val="sv-FI" w:eastAsia="en-US"/>
              </w:rPr>
            </w:pPr>
            <w:r w:rsidRPr="00FE44C9">
              <w:rPr>
                <w:rFonts w:cs="Arial"/>
                <w:lang w:val="sv-FI"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BD6B20">
            <w:pPr>
              <w:pStyle w:val="TAL"/>
              <w:rPr>
                <w:rFonts w:cs="Arial"/>
                <w:lang w:eastAsia="en-US"/>
              </w:rPr>
            </w:pPr>
            <w:r w:rsidRPr="00FE44C9">
              <w:rPr>
                <w:rFonts w:cs="Arial"/>
                <w:lang w:eastAsia="en-US"/>
              </w:rPr>
              <w:t>C: TC2, TC6b</w:t>
            </w:r>
          </w:p>
          <w:p w:rsidR="00D7369E" w:rsidRPr="00FE44C9" w:rsidRDefault="00D7369E" w:rsidP="00BD6B20">
            <w:pPr>
              <w:pStyle w:val="TAL"/>
              <w:rPr>
                <w:rFonts w:cs="Arial"/>
                <w:lang w:eastAsia="en-US"/>
              </w:rPr>
            </w:pPr>
            <w:r w:rsidRPr="00FE44C9">
              <w:rPr>
                <w:rFonts w:cs="Arial"/>
                <w:lang w:eastAsia="en-US"/>
              </w:rPr>
              <w:t>CNC: NTC2, TC6b</w:t>
            </w:r>
          </w:p>
          <w:p w:rsidR="00D7369E" w:rsidRPr="00FE44C9" w:rsidRDefault="00D7369E" w:rsidP="002F6EF4">
            <w:pPr>
              <w:pStyle w:val="TAL"/>
              <w:rPr>
                <w:rFonts w:cs="Arial"/>
                <w:lang w:val="sv-FI" w:eastAsia="en-US"/>
              </w:rPr>
            </w:pPr>
            <w:r w:rsidRPr="00FE44C9">
              <w:rPr>
                <w:rFonts w:cs="Arial"/>
                <w:lang w:val="sv-FI" w:eastAsia="en-US"/>
              </w:rPr>
              <w:t>C/NC: TC2, NTC2, TC6b</w:t>
            </w:r>
          </w:p>
          <w:p w:rsidR="00D7369E" w:rsidRPr="00FE44C9" w:rsidRDefault="00D7369E" w:rsidP="002F6EF4">
            <w:pPr>
              <w:pStyle w:val="TAL"/>
              <w:rPr>
                <w:rFonts w:cs="Arial"/>
                <w:lang w:val="sv-FI" w:eastAsia="en-US"/>
              </w:rPr>
            </w:pPr>
            <w:r w:rsidRPr="00FE44C9">
              <w:rPr>
                <w:rFonts w:cs="Arial"/>
                <w:lang w:val="sv-FI" w:eastAsia="en-US"/>
              </w:rPr>
              <w:t>NI: TC17</w:t>
            </w:r>
          </w:p>
          <w:p w:rsidR="00D7369E" w:rsidRPr="00FE44C9" w:rsidRDefault="00D7369E" w:rsidP="002F6EF4">
            <w:pPr>
              <w:pStyle w:val="TAL"/>
              <w:rPr>
                <w:rFonts w:cs="Arial"/>
                <w:lang w:eastAsia="en-US"/>
              </w:rPr>
            </w:pPr>
            <w:r w:rsidRPr="00FE44C9">
              <w:rPr>
                <w:rFonts w:cs="Arial"/>
                <w:lang w:eastAsia="en-US"/>
              </w:rPr>
              <w:t>NG: TC20</w:t>
            </w:r>
          </w:p>
        </w:tc>
        <w:tc>
          <w:tcPr>
            <w:tcW w:w="692" w:type="pct"/>
          </w:tcPr>
          <w:p w:rsidR="00D7369E" w:rsidRPr="00FE44C9" w:rsidRDefault="00D7369E" w:rsidP="005B180D">
            <w:pPr>
              <w:pStyle w:val="TAL"/>
              <w:rPr>
                <w:rFonts w:cs="Arial"/>
                <w:lang w:eastAsia="en-US"/>
              </w:rPr>
            </w:pPr>
            <w:r w:rsidRPr="00FE44C9">
              <w:rPr>
                <w:rFonts w:cs="Arial"/>
                <w:lang w:eastAsia="en-US"/>
              </w:rPr>
              <w:t xml:space="preserve">C: TC2, TC6b </w:t>
            </w:r>
          </w:p>
          <w:p w:rsidR="00D7369E" w:rsidRPr="00FE44C9" w:rsidRDefault="00D7369E" w:rsidP="005B180D">
            <w:pPr>
              <w:pStyle w:val="TAL"/>
              <w:rPr>
                <w:rFonts w:cs="Arial"/>
                <w:lang w:eastAsia="en-US"/>
              </w:rPr>
            </w:pPr>
            <w:r w:rsidRPr="00FE44C9">
              <w:rPr>
                <w:rFonts w:cs="Arial"/>
                <w:lang w:eastAsia="en-US"/>
              </w:rPr>
              <w:t>CNC: NTC2, TC6b</w:t>
            </w:r>
          </w:p>
          <w:p w:rsidR="00D7369E" w:rsidRPr="00FE44C9" w:rsidRDefault="00D7369E" w:rsidP="00D7369E">
            <w:pPr>
              <w:pStyle w:val="TAL"/>
              <w:rPr>
                <w:rFonts w:cs="Arial"/>
                <w:lang w:val="sv-SE"/>
              </w:rPr>
            </w:pPr>
            <w:r w:rsidRPr="00FE44C9">
              <w:rPr>
                <w:rFonts w:cs="Arial"/>
                <w:lang w:val="sv-FI" w:eastAsia="en-US"/>
              </w:rPr>
              <w:t>C/NC: TC2, NTC2, TC6b</w:t>
            </w:r>
          </w:p>
          <w:p w:rsidR="00D7369E" w:rsidRPr="00FE44C9" w:rsidRDefault="00D7369E" w:rsidP="00D7369E">
            <w:pPr>
              <w:pStyle w:val="TAL"/>
              <w:rPr>
                <w:rFonts w:cs="Arial"/>
                <w:lang w:val="sv-SE"/>
              </w:rPr>
            </w:pPr>
            <w:r w:rsidRPr="00FE44C9">
              <w:rPr>
                <w:rFonts w:cs="Arial"/>
                <w:lang w:val="sv-SE"/>
              </w:rPr>
              <w:t>NI: TC17</w:t>
            </w:r>
          </w:p>
          <w:p w:rsidR="00D7369E" w:rsidRPr="00FE44C9" w:rsidRDefault="00D7369E" w:rsidP="00D7369E">
            <w:pPr>
              <w:pStyle w:val="TAL"/>
              <w:rPr>
                <w:rFonts w:cs="Arial"/>
                <w:lang w:eastAsia="en-US"/>
              </w:rPr>
            </w:pPr>
            <w:r w:rsidRPr="00FE44C9">
              <w:rPr>
                <w:rFonts w:cs="Arial"/>
              </w:rPr>
              <w:t>NG: TC20</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r>
      <w:tr w:rsidR="00DE3E0B" w:rsidRPr="00FE44C9" w:rsidTr="005D5A78">
        <w:trPr>
          <w:jc w:val="center"/>
        </w:trPr>
        <w:tc>
          <w:tcPr>
            <w:tcW w:w="847" w:type="pct"/>
            <w:vAlign w:val="center"/>
          </w:tcPr>
          <w:p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c>
          <w:tcPr>
            <w:tcW w:w="692" w:type="pct"/>
          </w:tcPr>
          <w:p w:rsidR="00D7369E" w:rsidRPr="00FE44C9" w:rsidRDefault="00D7369E" w:rsidP="00325748">
            <w:pPr>
              <w:pStyle w:val="TAL"/>
              <w:rPr>
                <w:rFonts w:cs="Arial"/>
                <w:lang w:eastAsia="en-US"/>
              </w:rPr>
            </w:pPr>
            <w:r w:rsidRPr="00FE44C9">
              <w:rPr>
                <w:rFonts w:cs="Arial"/>
                <w:lang w:eastAsia="en-US"/>
              </w:rPr>
              <w:t>(TS 36.141)</w:t>
            </w:r>
          </w:p>
        </w:tc>
      </w:tr>
      <w:tr w:rsidR="005D5A78" w:rsidRPr="00FE44C9" w:rsidTr="005D5A78">
        <w:trPr>
          <w:jc w:val="center"/>
        </w:trPr>
        <w:tc>
          <w:tcPr>
            <w:tcW w:w="847" w:type="pct"/>
            <w:vAlign w:val="center"/>
          </w:tcPr>
          <w:p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N/A</w:t>
            </w:r>
          </w:p>
        </w:tc>
        <w:tc>
          <w:tcPr>
            <w:tcW w:w="692" w:type="pct"/>
          </w:tcPr>
          <w:p w:rsidR="00D7369E" w:rsidRPr="00FE44C9" w:rsidRDefault="00D7369E" w:rsidP="00325748">
            <w:pPr>
              <w:pStyle w:val="TAL"/>
              <w:rPr>
                <w:rFonts w:cs="Arial"/>
                <w:lang w:eastAsia="en-US"/>
              </w:rPr>
            </w:pPr>
            <w:r w:rsidRPr="00FE44C9">
              <w:rPr>
                <w:rFonts w:cs="Arial"/>
                <w:lang w:eastAsia="en-US"/>
              </w:rPr>
              <w:t>(NI: TS 36.141)</w:t>
            </w:r>
          </w:p>
        </w:tc>
        <w:tc>
          <w:tcPr>
            <w:tcW w:w="692" w:type="pct"/>
          </w:tcPr>
          <w:p w:rsidR="00D7369E" w:rsidRPr="00FE44C9" w:rsidRDefault="00D7369E" w:rsidP="00325748">
            <w:pPr>
              <w:pStyle w:val="TAL"/>
              <w:rPr>
                <w:rFonts w:cs="Arial"/>
                <w:lang w:eastAsia="en-US"/>
              </w:rPr>
            </w:pPr>
            <w:r w:rsidRPr="00FE44C9">
              <w:rPr>
                <w:rFonts w:cs="Arial"/>
                <w:lang w:eastAsia="en-US"/>
              </w:rPr>
              <w:t>(NI: TS 36.141)</w:t>
            </w:r>
          </w:p>
        </w:tc>
        <w:tc>
          <w:tcPr>
            <w:tcW w:w="692" w:type="pct"/>
          </w:tcPr>
          <w:p w:rsidR="00D7369E" w:rsidRPr="00FE44C9" w:rsidRDefault="00D7369E" w:rsidP="00325748">
            <w:pPr>
              <w:pStyle w:val="TAL"/>
              <w:rPr>
                <w:rFonts w:cs="Arial"/>
                <w:lang w:eastAsia="en-US"/>
              </w:rPr>
            </w:pPr>
            <w:r w:rsidRPr="00FE44C9">
              <w:rPr>
                <w:rFonts w:cs="Arial"/>
              </w:rPr>
              <w:t>(NI: TS 36.141)</w:t>
            </w:r>
          </w:p>
        </w:tc>
      </w:tr>
    </w:tbl>
    <w:p w:rsidR="00CD24E0" w:rsidRPr="00FE44C9" w:rsidRDefault="00CD24E0" w:rsidP="00CD24E0"/>
    <w:p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FE44C9" w:rsidTr="001B451D">
        <w:trPr>
          <w:trHeight w:val="714"/>
          <w:tblHeader/>
          <w:jc w:val="center"/>
        </w:trPr>
        <w:tc>
          <w:tcPr>
            <w:tcW w:w="1457" w:type="pct"/>
            <w:vAlign w:val="center"/>
          </w:tcPr>
          <w:p w:rsidR="00D7369E" w:rsidRPr="00FE44C9" w:rsidRDefault="00D7369E" w:rsidP="007459C5">
            <w:pPr>
              <w:pStyle w:val="TAH"/>
              <w:rPr>
                <w:i/>
              </w:rPr>
            </w:pPr>
            <w:r w:rsidRPr="00FE44C9">
              <w:lastRenderedPageBreak/>
              <w:t>Capability Set</w:t>
            </w:r>
          </w:p>
        </w:tc>
        <w:tc>
          <w:tcPr>
            <w:tcW w:w="3543" w:type="pct"/>
            <w:gridSpan w:val="3"/>
            <w:vAlign w:val="center"/>
          </w:tcPr>
          <w:p w:rsidR="00D7369E" w:rsidRPr="00FE44C9" w:rsidRDefault="00D7369E" w:rsidP="005D5A78">
            <w:pPr>
              <w:pStyle w:val="TAH"/>
            </w:pPr>
            <w:r w:rsidRPr="00FE44C9">
              <w:t>NB-IoT (MC) capable (CS 8)</w:t>
            </w:r>
          </w:p>
        </w:tc>
      </w:tr>
      <w:tr w:rsidR="00DE3E0B" w:rsidRPr="00FE44C9" w:rsidTr="001B451D">
        <w:trPr>
          <w:tblHeader/>
          <w:jc w:val="center"/>
        </w:trPr>
        <w:tc>
          <w:tcPr>
            <w:tcW w:w="1457" w:type="pct"/>
          </w:tcPr>
          <w:p w:rsidR="00D7369E" w:rsidRPr="00FE44C9" w:rsidRDefault="00D7369E" w:rsidP="001B451D">
            <w:pPr>
              <w:pStyle w:val="TAH"/>
              <w:rPr>
                <w:rFonts w:cs="Arial"/>
              </w:rPr>
            </w:pPr>
            <w:r w:rsidRPr="00FE44C9">
              <w:rPr>
                <w:rFonts w:cs="Arial"/>
              </w:rPr>
              <w:t>BS test case</w:t>
            </w:r>
          </w:p>
        </w:tc>
        <w:tc>
          <w:tcPr>
            <w:tcW w:w="1181" w:type="pct"/>
          </w:tcPr>
          <w:p w:rsidR="00D7369E" w:rsidRPr="00FE44C9" w:rsidRDefault="00D7369E" w:rsidP="001B451D">
            <w:pPr>
              <w:pStyle w:val="TAL"/>
              <w:rPr>
                <w:rFonts w:cs="Arial"/>
              </w:rPr>
            </w:pPr>
            <w:r w:rsidRPr="00FE44C9">
              <w:rPr>
                <w:rFonts w:cs="Arial"/>
              </w:rPr>
              <w:t>BC1</w:t>
            </w:r>
          </w:p>
        </w:tc>
        <w:tc>
          <w:tcPr>
            <w:tcW w:w="1181" w:type="pct"/>
          </w:tcPr>
          <w:p w:rsidR="00D7369E" w:rsidRPr="00FE44C9" w:rsidRDefault="00D7369E" w:rsidP="001B451D">
            <w:pPr>
              <w:pStyle w:val="TAL"/>
              <w:rPr>
                <w:rFonts w:cs="Arial"/>
              </w:rPr>
            </w:pPr>
            <w:r w:rsidRPr="00FE44C9">
              <w:rPr>
                <w:rFonts w:cs="Arial"/>
              </w:rPr>
              <w:t>BC2</w:t>
            </w:r>
          </w:p>
        </w:tc>
        <w:tc>
          <w:tcPr>
            <w:tcW w:w="1182" w:type="pct"/>
          </w:tcPr>
          <w:p w:rsidR="00D7369E" w:rsidRPr="00FE44C9" w:rsidRDefault="00D7369E" w:rsidP="001B451D">
            <w:pPr>
              <w:pStyle w:val="TAL"/>
              <w:rPr>
                <w:rFonts w:cs="Arial"/>
              </w:rPr>
            </w:pPr>
            <w:r w:rsidRPr="00FE44C9">
              <w:rPr>
                <w:rFonts w:cs="Arial"/>
              </w:rPr>
              <w:t>BC3</w:t>
            </w:r>
          </w:p>
        </w:tc>
      </w:tr>
      <w:tr w:rsidR="00DE3E0B" w:rsidRPr="00FE44C9" w:rsidTr="001B451D">
        <w:trPr>
          <w:jc w:val="center"/>
        </w:trPr>
        <w:tc>
          <w:tcPr>
            <w:tcW w:w="1457" w:type="pct"/>
          </w:tcPr>
          <w:p w:rsidR="00D7369E" w:rsidRPr="00FE44C9" w:rsidRDefault="00D7369E" w:rsidP="001B451D">
            <w:pPr>
              <w:pStyle w:val="TAL"/>
              <w:rPr>
                <w:rFonts w:cs="Arial"/>
                <w:b/>
                <w:bCs/>
              </w:rPr>
            </w:pPr>
            <w:r w:rsidRPr="00FE44C9">
              <w:rPr>
                <w:rFonts w:cs="Arial"/>
                <w:b/>
                <w:bCs/>
              </w:rPr>
              <w:t>6.2 Base Station output power</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tcPr>
          <w:p w:rsidR="00D7369E" w:rsidRPr="00FE44C9" w:rsidRDefault="00D7369E" w:rsidP="001B451D">
            <w:pPr>
              <w:pStyle w:val="TAL"/>
              <w:rPr>
                <w:rFonts w:cs="Arial"/>
              </w:rPr>
            </w:pPr>
            <w:r w:rsidRPr="00FE44C9">
              <w:rPr>
                <w:rFonts w:cs="Arial"/>
              </w:rPr>
              <w:t>Base Station maximum output power</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trHeight w:val="920"/>
          <w:jc w:val="center"/>
        </w:trPr>
        <w:tc>
          <w:tcPr>
            <w:tcW w:w="1457" w:type="pct"/>
          </w:tcPr>
          <w:p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 DL RS power</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NB-IoT for DL RS power</w:t>
            </w:r>
          </w:p>
        </w:tc>
        <w:tc>
          <w:tcPr>
            <w:tcW w:w="1181" w:type="pct"/>
          </w:tcPr>
          <w:p w:rsidR="00D7369E" w:rsidRPr="00FE44C9" w:rsidRDefault="00D7369E" w:rsidP="001B451D">
            <w:pPr>
              <w:pStyle w:val="TAL"/>
              <w:rPr>
                <w:rFonts w:cs="Arial"/>
              </w:rPr>
            </w:pPr>
            <w:r w:rsidRPr="00FE44C9">
              <w:rPr>
                <w:rFonts w:cs="Arial"/>
              </w:rPr>
              <w:t>(TS 36.141)</w:t>
            </w:r>
          </w:p>
        </w:tc>
        <w:tc>
          <w:tcPr>
            <w:tcW w:w="1181" w:type="pct"/>
          </w:tcPr>
          <w:p w:rsidR="00D7369E" w:rsidRPr="00FE44C9" w:rsidRDefault="00D7369E" w:rsidP="001B451D">
            <w:pPr>
              <w:pStyle w:val="TAL"/>
              <w:rPr>
                <w:rFonts w:cs="Arial"/>
              </w:rPr>
            </w:pPr>
            <w:r w:rsidRPr="00FE44C9">
              <w:rPr>
                <w:rFonts w:cs="Arial"/>
              </w:rPr>
              <w:t>(TS 36.141)</w:t>
            </w:r>
          </w:p>
        </w:tc>
        <w:tc>
          <w:tcPr>
            <w:tcW w:w="1182" w:type="pct"/>
          </w:tcPr>
          <w:p w:rsidR="00D7369E" w:rsidRPr="00FE44C9" w:rsidRDefault="00D7369E" w:rsidP="001B451D">
            <w:pPr>
              <w:pStyle w:val="TAL"/>
              <w:rPr>
                <w:rFonts w:cs="Arial"/>
              </w:rPr>
            </w:pPr>
            <w:r w:rsidRPr="00FE44C9">
              <w:rPr>
                <w:rFonts w:cs="Arial"/>
              </w:rPr>
              <w:t>(TS 36.141)</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 primary CPICH power</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 secondary CPICH power</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TDD primary CCPCH power</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6.3 Output power dynamics</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TDD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GSM/EDGE</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NB-IoT</w:t>
            </w:r>
          </w:p>
        </w:tc>
        <w:tc>
          <w:tcPr>
            <w:tcW w:w="1181" w:type="pct"/>
          </w:tcPr>
          <w:p w:rsidR="00D7369E" w:rsidRPr="00FE44C9" w:rsidRDefault="00D7369E" w:rsidP="001B451D">
            <w:pPr>
              <w:pStyle w:val="TAL"/>
              <w:rPr>
                <w:rFonts w:cs="Arial"/>
              </w:rPr>
            </w:pPr>
            <w:r w:rsidRPr="00FE44C9">
              <w:rPr>
                <w:rFonts w:cs="Arial"/>
              </w:rPr>
              <w:t>(TS 36.141)</w:t>
            </w:r>
          </w:p>
        </w:tc>
        <w:tc>
          <w:tcPr>
            <w:tcW w:w="1181" w:type="pct"/>
          </w:tcPr>
          <w:p w:rsidR="00D7369E" w:rsidRPr="00FE44C9" w:rsidRDefault="00D7369E" w:rsidP="001B451D">
            <w:pPr>
              <w:pStyle w:val="TAL"/>
              <w:rPr>
                <w:rFonts w:cs="Arial"/>
              </w:rPr>
            </w:pPr>
            <w:r w:rsidRPr="00FE44C9">
              <w:rPr>
                <w:rFonts w:cs="Arial"/>
              </w:rPr>
              <w:t>(TS 36.141)</w:t>
            </w:r>
          </w:p>
        </w:tc>
        <w:tc>
          <w:tcPr>
            <w:tcW w:w="1182" w:type="pct"/>
          </w:tcPr>
          <w:p w:rsidR="00D7369E" w:rsidRPr="00FE44C9" w:rsidRDefault="00D7369E" w:rsidP="001B451D">
            <w:pPr>
              <w:pStyle w:val="TAL"/>
              <w:rPr>
                <w:rFonts w:cs="Arial"/>
              </w:rPr>
            </w:pPr>
            <w:r w:rsidRPr="00FE44C9">
              <w:rPr>
                <w:rFonts w:cs="Arial"/>
              </w:rPr>
              <w:t>(TS 36.141)</w:t>
            </w:r>
          </w:p>
        </w:tc>
      </w:tr>
      <w:tr w:rsidR="00DE3E0B" w:rsidRPr="00FE44C9" w:rsidTr="001B451D">
        <w:trPr>
          <w:jc w:val="center"/>
        </w:trPr>
        <w:tc>
          <w:tcPr>
            <w:tcW w:w="1457" w:type="pct"/>
            <w:vAlign w:val="center"/>
          </w:tcPr>
          <w:p w:rsidR="00D7369E" w:rsidRPr="00FE44C9" w:rsidRDefault="00D7369E" w:rsidP="001B451D">
            <w:pPr>
              <w:pStyle w:val="TAL"/>
              <w:rPr>
                <w:rFonts w:cs="Arial"/>
                <w:b/>
              </w:rPr>
            </w:pPr>
            <w:r w:rsidRPr="00FE44C9">
              <w:rPr>
                <w:rFonts w:cs="Arial"/>
                <w:b/>
              </w:rPr>
              <w:t>6.4 Transmit ON/OFF power</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Transmitter OFF power</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Transmitter transient period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6.5 Transmitted signal quality</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6.5.1 Modulation quality</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TDD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GSM/EDGE</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NB-IoT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6.5.2 Frequency error</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TDD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GSM/EDGE</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NB-IoT</w:t>
            </w:r>
          </w:p>
        </w:tc>
        <w:tc>
          <w:tcPr>
            <w:tcW w:w="1181" w:type="pct"/>
          </w:tcPr>
          <w:p w:rsidR="00D7369E" w:rsidRPr="00FE44C9" w:rsidRDefault="00D7369E" w:rsidP="001B451D">
            <w:pPr>
              <w:pStyle w:val="TAL"/>
              <w:rPr>
                <w:rFonts w:cs="Arial"/>
              </w:rPr>
            </w:pPr>
            <w:r w:rsidRPr="00FE44C9">
              <w:rPr>
                <w:rFonts w:cs="Arial"/>
              </w:rPr>
              <w:t>Same TC as used in 6.5.1</w:t>
            </w:r>
          </w:p>
        </w:tc>
        <w:tc>
          <w:tcPr>
            <w:tcW w:w="1181" w:type="pct"/>
          </w:tcPr>
          <w:p w:rsidR="00D7369E" w:rsidRPr="00FE44C9" w:rsidRDefault="00D7369E" w:rsidP="001B451D">
            <w:pPr>
              <w:pStyle w:val="TAL"/>
              <w:rPr>
                <w:rFonts w:cs="Arial"/>
              </w:rPr>
            </w:pPr>
            <w:r w:rsidRPr="00FE44C9">
              <w:rPr>
                <w:rFonts w:cs="Arial"/>
              </w:rPr>
              <w:t>Same TC as used in 6.5.1</w:t>
            </w:r>
          </w:p>
        </w:tc>
        <w:tc>
          <w:tcPr>
            <w:tcW w:w="1182" w:type="pct"/>
          </w:tcPr>
          <w:p w:rsidR="00D7369E" w:rsidRPr="00FE44C9" w:rsidRDefault="00D7369E" w:rsidP="001B451D">
            <w:pPr>
              <w:pStyle w:val="TAL"/>
              <w:rPr>
                <w:rFonts w:cs="Arial"/>
              </w:rPr>
            </w:pPr>
            <w:r w:rsidRPr="00FE44C9">
              <w:rPr>
                <w:rFonts w:cs="Arial"/>
              </w:rPr>
              <w:t>Same TC as used in 6.5.1</w:t>
            </w:r>
          </w:p>
        </w:tc>
      </w:tr>
      <w:tr w:rsidR="00DE3E0B" w:rsidRPr="00FE44C9" w:rsidTr="001B451D">
        <w:trPr>
          <w:jc w:val="center"/>
        </w:trPr>
        <w:tc>
          <w:tcPr>
            <w:tcW w:w="1457" w:type="pct"/>
            <w:vAlign w:val="center"/>
          </w:tcPr>
          <w:p w:rsidR="00D7369E" w:rsidRPr="00FE44C9" w:rsidRDefault="00D7369E" w:rsidP="001B451D">
            <w:pPr>
              <w:pStyle w:val="TAL"/>
              <w:rPr>
                <w:rFonts w:cs="Arial"/>
                <w:b/>
              </w:rPr>
            </w:pPr>
            <w:r w:rsidRPr="00FE44C9">
              <w:rPr>
                <w:rFonts w:cs="Arial"/>
                <w:b/>
              </w:rPr>
              <w:t>6.5.3 Time alignment error</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TDD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lastRenderedPageBreak/>
              <w:t>NB-IoT</w:t>
            </w:r>
          </w:p>
        </w:tc>
        <w:tc>
          <w:tcPr>
            <w:tcW w:w="1181" w:type="pct"/>
          </w:tcPr>
          <w:p w:rsidR="00D7369E" w:rsidRPr="00FE44C9" w:rsidRDefault="00D7369E" w:rsidP="001B451D">
            <w:pPr>
              <w:pStyle w:val="TAL"/>
              <w:rPr>
                <w:rFonts w:cs="Arial"/>
              </w:rPr>
            </w:pPr>
            <w:r w:rsidRPr="00FE44C9">
              <w:rPr>
                <w:rFonts w:cs="Arial"/>
              </w:rPr>
              <w:t>(TS 36.141)</w:t>
            </w:r>
          </w:p>
        </w:tc>
        <w:tc>
          <w:tcPr>
            <w:tcW w:w="1181" w:type="pct"/>
          </w:tcPr>
          <w:p w:rsidR="00D7369E" w:rsidRPr="00FE44C9" w:rsidRDefault="00D7369E" w:rsidP="001B451D">
            <w:pPr>
              <w:pStyle w:val="TAL"/>
              <w:rPr>
                <w:rFonts w:cs="Arial"/>
              </w:rPr>
            </w:pPr>
            <w:r w:rsidRPr="00FE44C9">
              <w:rPr>
                <w:rFonts w:cs="Arial"/>
              </w:rPr>
              <w:t>(TS 36.141)</w:t>
            </w:r>
          </w:p>
        </w:tc>
        <w:tc>
          <w:tcPr>
            <w:tcW w:w="1182" w:type="pct"/>
          </w:tcPr>
          <w:p w:rsidR="00D7369E" w:rsidRPr="00FE44C9" w:rsidRDefault="00D7369E" w:rsidP="001B451D">
            <w:pPr>
              <w:pStyle w:val="TAL"/>
              <w:rPr>
                <w:rFonts w:cs="Arial"/>
              </w:rPr>
            </w:pPr>
            <w:r w:rsidRPr="00FE44C9">
              <w:rPr>
                <w:rFonts w:cs="Arial"/>
              </w:rPr>
              <w:t>(TS 36.141)</w:t>
            </w:r>
          </w:p>
        </w:tc>
      </w:tr>
      <w:tr w:rsidR="00DE3E0B" w:rsidRPr="00FE44C9" w:rsidTr="001B451D">
        <w:trPr>
          <w:jc w:val="center"/>
        </w:trPr>
        <w:tc>
          <w:tcPr>
            <w:tcW w:w="1457" w:type="pct"/>
            <w:vAlign w:val="center"/>
          </w:tcPr>
          <w:p w:rsidR="00D7369E" w:rsidRPr="00FE44C9" w:rsidRDefault="00D7369E" w:rsidP="001B451D">
            <w:pPr>
              <w:pStyle w:val="TAL"/>
              <w:rPr>
                <w:rFonts w:cs="Arial"/>
                <w:b/>
              </w:rPr>
            </w:pPr>
            <w:r w:rsidRPr="00FE44C9">
              <w:rPr>
                <w:rFonts w:cs="Arial"/>
                <w:b/>
              </w:rPr>
              <w:t>6.6 Unwanted emissions</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6.6.1 Transmitter spurious emissions</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(Category A)</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(Category B)</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trHeight w:val="933"/>
          <w:jc w:val="center"/>
        </w:trPr>
        <w:tc>
          <w:tcPr>
            <w:tcW w:w="1457" w:type="pct"/>
            <w:vAlign w:val="center"/>
          </w:tcPr>
          <w:p w:rsidR="00D7369E" w:rsidRPr="00FE44C9" w:rsidRDefault="00D7369E" w:rsidP="001B451D">
            <w:pPr>
              <w:pStyle w:val="TAL"/>
              <w:rPr>
                <w:rFonts w:cs="Arial"/>
              </w:rPr>
            </w:pPr>
            <w:r w:rsidRPr="00FE44C9">
              <w:rPr>
                <w:rFonts w:cs="Arial"/>
              </w:rPr>
              <w:t>Additional requirement for BC2 (Category B)</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Protection of the BS receiver of own or different BS</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Additional spurious emissions requirements</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Co-location with other Base Stations</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b/>
              </w:rPr>
            </w:pPr>
            <w:r w:rsidRPr="00FE44C9">
              <w:rPr>
                <w:rFonts w:cs="Arial"/>
                <w:b/>
              </w:rPr>
              <w:t>6.6.2 Operating band unwanted emissions</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General requirement for Band Categories 1 and 3</w:t>
            </w:r>
          </w:p>
        </w:tc>
        <w:tc>
          <w:tcPr>
            <w:tcW w:w="1181" w:type="pct"/>
          </w:tcPr>
          <w:p w:rsidR="00D7369E" w:rsidRPr="00FE44C9" w:rsidRDefault="00D7369E" w:rsidP="001B451D">
            <w:pPr>
              <w:pStyle w:val="TAL"/>
              <w:rPr>
                <w:rFonts w:cs="Arial"/>
              </w:rPr>
            </w:pPr>
            <w:r w:rsidRPr="00FE44C9">
              <w:rPr>
                <w:rFonts w:cs="Arial"/>
              </w:rPr>
              <w:t>(TS 36.141)</w:t>
            </w:r>
          </w:p>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(TS 36.141)</w:t>
            </w:r>
          </w:p>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General requirement for Band Category 2</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(TS 36.141)</w:t>
            </w:r>
          </w:p>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GSM/EDGE single-RAT requirements</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tcPr>
          <w:p w:rsidR="00D7369E" w:rsidRPr="00FE44C9" w:rsidRDefault="00D7369E" w:rsidP="001B451D">
            <w:pPr>
              <w:pStyle w:val="TAL"/>
              <w:rPr>
                <w:rFonts w:cs="Arial"/>
              </w:rPr>
            </w:pPr>
            <w:r w:rsidRPr="00FE44C9">
              <w:rPr>
                <w:rFonts w:cs="Arial"/>
              </w:rPr>
              <w:t>Additional requirements</w:t>
            </w:r>
          </w:p>
        </w:tc>
        <w:tc>
          <w:tcPr>
            <w:tcW w:w="1181" w:type="pct"/>
          </w:tcPr>
          <w:p w:rsidR="00D7369E" w:rsidRPr="00FE44C9" w:rsidRDefault="00D7369E" w:rsidP="001B451D">
            <w:pPr>
              <w:pStyle w:val="TAL"/>
              <w:rPr>
                <w:rFonts w:cs="Arial"/>
              </w:rPr>
            </w:pPr>
            <w:r w:rsidRPr="00FE44C9">
              <w:rPr>
                <w:rFonts w:cs="Arial"/>
              </w:rPr>
              <w:t>Compliance stated by manufacturer declaration</w:t>
            </w:r>
          </w:p>
        </w:tc>
        <w:tc>
          <w:tcPr>
            <w:tcW w:w="1181" w:type="pct"/>
          </w:tcPr>
          <w:p w:rsidR="00D7369E" w:rsidRPr="00FE44C9" w:rsidRDefault="00D7369E" w:rsidP="001B451D">
            <w:pPr>
              <w:pStyle w:val="TAL"/>
              <w:rPr>
                <w:rFonts w:cs="Arial"/>
              </w:rPr>
            </w:pPr>
            <w:r w:rsidRPr="00FE44C9">
              <w:rPr>
                <w:rFonts w:cs="Arial"/>
              </w:rPr>
              <w:t>Compliance stated by manufacturer declaration</w:t>
            </w:r>
          </w:p>
        </w:tc>
        <w:tc>
          <w:tcPr>
            <w:tcW w:w="1182" w:type="pct"/>
          </w:tcPr>
          <w:p w:rsidR="00D7369E" w:rsidRPr="00FE44C9" w:rsidRDefault="00D7369E" w:rsidP="001B451D">
            <w:pPr>
              <w:pStyle w:val="TAL"/>
              <w:rPr>
                <w:rFonts w:cs="Arial"/>
              </w:rPr>
            </w:pPr>
            <w:r w:rsidRPr="00FE44C9">
              <w:rPr>
                <w:rFonts w:cs="Arial"/>
              </w:rPr>
              <w:t>Compliance stated by manufacturer declaration</w:t>
            </w:r>
          </w:p>
        </w:tc>
      </w:tr>
      <w:tr w:rsidR="00DE3E0B" w:rsidRPr="00FE44C9" w:rsidTr="001B451D">
        <w:trPr>
          <w:jc w:val="center"/>
        </w:trPr>
        <w:tc>
          <w:tcPr>
            <w:tcW w:w="1457" w:type="pct"/>
            <w:vAlign w:val="center"/>
          </w:tcPr>
          <w:p w:rsidR="00D7369E" w:rsidRPr="00FE44C9" w:rsidRDefault="00D7369E" w:rsidP="001B451D">
            <w:pPr>
              <w:pStyle w:val="TAL"/>
              <w:rPr>
                <w:rFonts w:cs="Arial"/>
                <w:b/>
              </w:rPr>
            </w:pPr>
            <w:r w:rsidRPr="00FE44C9">
              <w:rPr>
                <w:rFonts w:cs="Arial"/>
                <w:b/>
              </w:rPr>
              <w:t>6.6.3 Occupied bandwidth</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Minimum requirement</w:t>
            </w:r>
          </w:p>
        </w:tc>
        <w:tc>
          <w:tcPr>
            <w:tcW w:w="1181" w:type="pct"/>
          </w:tcPr>
          <w:p w:rsidR="00D7369E" w:rsidRPr="00FE44C9" w:rsidRDefault="00D7369E" w:rsidP="001B451D">
            <w:pPr>
              <w:pStyle w:val="TAL"/>
              <w:rPr>
                <w:rFonts w:cs="Arial"/>
              </w:rPr>
            </w:pPr>
            <w:r w:rsidRPr="00FE44C9">
              <w:rPr>
                <w:rFonts w:cs="Arial"/>
              </w:rPr>
              <w:br/>
              <w:t>(TS 36.141)</w:t>
            </w:r>
          </w:p>
        </w:tc>
        <w:tc>
          <w:tcPr>
            <w:tcW w:w="1181" w:type="pct"/>
          </w:tcPr>
          <w:p w:rsidR="00D7369E" w:rsidRPr="00FE44C9" w:rsidRDefault="00D7369E" w:rsidP="001B451D">
            <w:pPr>
              <w:pStyle w:val="TAL"/>
              <w:rPr>
                <w:rFonts w:cs="Arial"/>
              </w:rPr>
            </w:pPr>
            <w:r w:rsidRPr="00FE44C9">
              <w:rPr>
                <w:rFonts w:cs="Arial"/>
              </w:rPr>
              <w:br/>
              <w:t>(TS 36.141)</w:t>
            </w:r>
          </w:p>
        </w:tc>
        <w:tc>
          <w:tcPr>
            <w:tcW w:w="1182" w:type="pct"/>
          </w:tcPr>
          <w:p w:rsidR="00D7369E" w:rsidRPr="00FE44C9" w:rsidRDefault="00D7369E" w:rsidP="001B451D">
            <w:pPr>
              <w:pStyle w:val="TAL"/>
              <w:rPr>
                <w:rFonts w:cs="Arial"/>
              </w:rPr>
            </w:pPr>
            <w:r w:rsidRPr="00FE44C9">
              <w:rPr>
                <w:rFonts w:cs="Arial"/>
              </w:rPr>
              <w:br/>
              <w:t>(TS 36.141)</w:t>
            </w:r>
          </w:p>
        </w:tc>
      </w:tr>
      <w:tr w:rsidR="00DE3E0B" w:rsidRPr="00FE44C9" w:rsidTr="001B451D">
        <w:trPr>
          <w:jc w:val="center"/>
        </w:trPr>
        <w:tc>
          <w:tcPr>
            <w:tcW w:w="1457" w:type="pct"/>
            <w:vAlign w:val="center"/>
          </w:tcPr>
          <w:p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TDD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NB-IoT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Cumulative ACLR</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b/>
              </w:rPr>
            </w:pPr>
            <w:r w:rsidRPr="00FE44C9">
              <w:rPr>
                <w:rFonts w:cs="Arial"/>
                <w:b/>
              </w:rPr>
              <w:t>6.7 Transmitter intermodulation</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tcPr>
          <w:p w:rsidR="00D7369E" w:rsidRPr="00FE44C9" w:rsidRDefault="00D7369E" w:rsidP="001B451D">
            <w:pPr>
              <w:pStyle w:val="TAL"/>
              <w:rPr>
                <w:rFonts w:cs="Arial"/>
              </w:rPr>
            </w:pPr>
            <w:r w:rsidRPr="00FE44C9">
              <w:rPr>
                <w:rFonts w:cs="Arial"/>
              </w:rPr>
              <w:t>General requirement</w:t>
            </w:r>
          </w:p>
        </w:tc>
        <w:tc>
          <w:tcPr>
            <w:tcW w:w="1181" w:type="pct"/>
          </w:tcPr>
          <w:p w:rsidR="00D7369E" w:rsidRPr="00FE44C9" w:rsidRDefault="00D7369E" w:rsidP="001B451D">
            <w:pPr>
              <w:pStyle w:val="TAL"/>
              <w:rPr>
                <w:rFonts w:cs="Arial"/>
              </w:rPr>
            </w:pPr>
            <w:r w:rsidRPr="00FE44C9">
              <w:rPr>
                <w:rFonts w:cs="Arial"/>
              </w:rPr>
              <w:t>Same TC as used in 6.6</w:t>
            </w:r>
          </w:p>
        </w:tc>
        <w:tc>
          <w:tcPr>
            <w:tcW w:w="1181" w:type="pct"/>
          </w:tcPr>
          <w:p w:rsidR="00D7369E" w:rsidRPr="00FE44C9" w:rsidRDefault="00D7369E" w:rsidP="001B451D">
            <w:pPr>
              <w:pStyle w:val="TAL"/>
              <w:rPr>
                <w:rFonts w:cs="Arial"/>
              </w:rPr>
            </w:pPr>
            <w:r w:rsidRPr="00FE44C9">
              <w:rPr>
                <w:rFonts w:cs="Arial"/>
              </w:rPr>
              <w:t>Same TC as used in 6.6</w:t>
            </w:r>
          </w:p>
        </w:tc>
        <w:tc>
          <w:tcPr>
            <w:tcW w:w="1182" w:type="pct"/>
          </w:tcPr>
          <w:p w:rsidR="00D7369E" w:rsidRPr="00FE44C9" w:rsidRDefault="00D7369E" w:rsidP="001B451D">
            <w:pPr>
              <w:pStyle w:val="TAL"/>
              <w:rPr>
                <w:rFonts w:cs="Arial"/>
              </w:rPr>
            </w:pPr>
            <w:r w:rsidRPr="00FE44C9">
              <w:rPr>
                <w:rFonts w:cs="Arial"/>
              </w:rPr>
              <w:t>Same TC as used in 6.6</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rsidR="00D7369E" w:rsidRPr="00FE44C9" w:rsidRDefault="00D7369E" w:rsidP="001B451D">
            <w:pPr>
              <w:pStyle w:val="TAL"/>
              <w:rPr>
                <w:rFonts w:cs="Arial"/>
              </w:rPr>
            </w:pPr>
            <w:r w:rsidRPr="00FE44C9">
              <w:rPr>
                <w:rFonts w:cs="Arial"/>
              </w:rPr>
              <w:t>Same TC as used in 6.6</w:t>
            </w:r>
          </w:p>
        </w:tc>
        <w:tc>
          <w:tcPr>
            <w:tcW w:w="1181" w:type="pct"/>
          </w:tcPr>
          <w:p w:rsidR="00D7369E" w:rsidRPr="00FE44C9" w:rsidRDefault="00D7369E" w:rsidP="001B451D">
            <w:pPr>
              <w:pStyle w:val="TAL"/>
              <w:rPr>
                <w:rFonts w:cs="Arial"/>
              </w:rPr>
            </w:pPr>
            <w:r w:rsidRPr="00FE44C9">
              <w:rPr>
                <w:rFonts w:cs="Arial"/>
              </w:rPr>
              <w:t>Same TC as used in 6.6</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lastRenderedPageBreak/>
              <w:t>Additional requirement (BC3)</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Same TC as used in 6.6</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7.2 Reference sensitivity level</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 requirement</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 requirement</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TDD requirement</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GSM/EDGE requirement</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NB-IoT requirement</w:t>
            </w:r>
          </w:p>
        </w:tc>
        <w:tc>
          <w:tcPr>
            <w:tcW w:w="1181" w:type="pct"/>
          </w:tcPr>
          <w:p w:rsidR="00D7369E" w:rsidRPr="00FE44C9" w:rsidRDefault="00D7369E" w:rsidP="001B451D">
            <w:pPr>
              <w:pStyle w:val="TAL"/>
              <w:rPr>
                <w:rFonts w:cs="Arial"/>
              </w:rPr>
            </w:pPr>
            <w:r w:rsidRPr="00FE44C9">
              <w:rPr>
                <w:rFonts w:cs="Arial"/>
              </w:rPr>
              <w:t>(TS 36.141)</w:t>
            </w:r>
          </w:p>
        </w:tc>
        <w:tc>
          <w:tcPr>
            <w:tcW w:w="1181" w:type="pct"/>
          </w:tcPr>
          <w:p w:rsidR="00D7369E" w:rsidRPr="00FE44C9" w:rsidRDefault="00D7369E" w:rsidP="001B451D">
            <w:pPr>
              <w:pStyle w:val="TAL"/>
              <w:rPr>
                <w:rFonts w:cs="Arial"/>
              </w:rPr>
            </w:pPr>
            <w:r w:rsidRPr="00FE44C9">
              <w:rPr>
                <w:rFonts w:cs="Arial"/>
              </w:rPr>
              <w:t>(TS 36.141)</w:t>
            </w:r>
          </w:p>
        </w:tc>
        <w:tc>
          <w:tcPr>
            <w:tcW w:w="1182" w:type="pct"/>
          </w:tcPr>
          <w:p w:rsidR="00D7369E" w:rsidRPr="00FE44C9" w:rsidRDefault="00D7369E" w:rsidP="001B451D">
            <w:pPr>
              <w:pStyle w:val="TAL"/>
              <w:rPr>
                <w:rFonts w:cs="Arial"/>
              </w:rPr>
            </w:pPr>
            <w:r w:rsidRPr="00FE44C9">
              <w:rPr>
                <w:rFonts w:cs="Arial"/>
              </w:rPr>
              <w:t>(TS 36.141)</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FDD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UTRA TDD</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trHeight w:val="535"/>
          <w:jc w:val="center"/>
        </w:trPr>
        <w:tc>
          <w:tcPr>
            <w:tcW w:w="1457" w:type="pct"/>
            <w:vAlign w:val="center"/>
          </w:tcPr>
          <w:p w:rsidR="00D7369E" w:rsidRPr="00FE44C9" w:rsidRDefault="00D7369E" w:rsidP="001B451D">
            <w:pPr>
              <w:pStyle w:val="TAL"/>
              <w:rPr>
                <w:rFonts w:cs="Arial"/>
              </w:rPr>
            </w:pPr>
            <w:r w:rsidRPr="00FE44C9">
              <w:rPr>
                <w:rFonts w:cs="Arial"/>
              </w:rPr>
              <w:t>GSM/EDGE</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trHeight w:val="535"/>
          <w:jc w:val="center"/>
        </w:trPr>
        <w:tc>
          <w:tcPr>
            <w:tcW w:w="1457" w:type="pct"/>
            <w:vAlign w:val="center"/>
          </w:tcPr>
          <w:p w:rsidR="00D7369E" w:rsidRPr="00FE44C9" w:rsidRDefault="00D7369E" w:rsidP="001B451D">
            <w:pPr>
              <w:pStyle w:val="TAL"/>
              <w:rPr>
                <w:rFonts w:cs="Arial"/>
              </w:rPr>
            </w:pPr>
            <w:r w:rsidRPr="00FE44C9">
              <w:rPr>
                <w:rFonts w:cs="Arial"/>
              </w:rPr>
              <w:t>NB-IoT</w:t>
            </w:r>
          </w:p>
        </w:tc>
        <w:tc>
          <w:tcPr>
            <w:tcW w:w="1181" w:type="pct"/>
          </w:tcPr>
          <w:p w:rsidR="00D7369E" w:rsidRPr="00FE44C9" w:rsidRDefault="00D7369E" w:rsidP="001B451D">
            <w:pPr>
              <w:pStyle w:val="TAL"/>
              <w:rPr>
                <w:rFonts w:cs="Arial"/>
              </w:rPr>
            </w:pPr>
            <w:r w:rsidRPr="00FE44C9">
              <w:rPr>
                <w:rFonts w:cs="Arial"/>
              </w:rPr>
              <w:t>(TS 36.141)</w:t>
            </w:r>
          </w:p>
        </w:tc>
        <w:tc>
          <w:tcPr>
            <w:tcW w:w="1181" w:type="pct"/>
          </w:tcPr>
          <w:p w:rsidR="00D7369E" w:rsidRPr="00FE44C9" w:rsidRDefault="00D7369E" w:rsidP="001B451D">
            <w:pPr>
              <w:pStyle w:val="TAL"/>
              <w:rPr>
                <w:rFonts w:cs="Arial"/>
              </w:rPr>
            </w:pPr>
            <w:r w:rsidRPr="00FE44C9">
              <w:rPr>
                <w:rFonts w:cs="Arial"/>
              </w:rPr>
              <w:t>(TS 36.141)</w:t>
            </w:r>
          </w:p>
        </w:tc>
        <w:tc>
          <w:tcPr>
            <w:tcW w:w="1182" w:type="pct"/>
          </w:tcPr>
          <w:p w:rsidR="00D7369E" w:rsidRPr="00FE44C9" w:rsidRDefault="00D7369E" w:rsidP="001B451D">
            <w:pPr>
              <w:pStyle w:val="TAL"/>
              <w:rPr>
                <w:rFonts w:cs="Arial"/>
              </w:rPr>
            </w:pPr>
            <w:r w:rsidRPr="00FE44C9">
              <w:rPr>
                <w:rFonts w:cs="Arial"/>
              </w:rPr>
              <w:t>(TS 36.141)</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7.4 In-band selectivity and blocking</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General blocking requirement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General narrowband blocking requirement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GSM/EDGE requirements for AM suppression</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Additional BC3 blocking minimum requirement</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General requirement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Co-location requirement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rsidR="00D7369E" w:rsidRPr="00FE44C9" w:rsidRDefault="00D7369E" w:rsidP="001B451D">
            <w:pPr>
              <w:pStyle w:val="TAL"/>
              <w:rPr>
                <w:rFonts w:cs="Arial"/>
              </w:rPr>
            </w:pPr>
            <w:r w:rsidRPr="00FE44C9">
              <w:rPr>
                <w:rFonts w:cs="Arial"/>
              </w:rPr>
              <w:t>-</w:t>
            </w:r>
          </w:p>
        </w:tc>
        <w:tc>
          <w:tcPr>
            <w:tcW w:w="1181" w:type="pct"/>
          </w:tcPr>
          <w:p w:rsidR="00D7369E" w:rsidRPr="00FE44C9" w:rsidRDefault="00D7369E" w:rsidP="001B451D">
            <w:pPr>
              <w:pStyle w:val="TAL"/>
              <w:rPr>
                <w:rFonts w:cs="Arial"/>
              </w:rPr>
            </w:pPr>
            <w:r w:rsidRPr="00FE44C9">
              <w:rPr>
                <w:rFonts w:cs="Arial"/>
              </w:rPr>
              <w:t>-</w:t>
            </w:r>
          </w:p>
        </w:tc>
        <w:tc>
          <w:tcPr>
            <w:tcW w:w="1182" w:type="pct"/>
          </w:tcPr>
          <w:p w:rsidR="00D7369E" w:rsidRPr="00FE44C9" w:rsidRDefault="00D7369E" w:rsidP="001B451D">
            <w:pPr>
              <w:pStyle w:val="TAL"/>
              <w:rPr>
                <w:rFonts w:cs="Arial"/>
              </w:rPr>
            </w:pPr>
            <w:r w:rsidRPr="00FE44C9">
              <w:rPr>
                <w:rFonts w:cs="Arial"/>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General requirement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Additional requirement for BC2 (Category B)</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7.7 Receiver intermodulation</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General narrowband intermodulation requirement</w:t>
            </w:r>
          </w:p>
        </w:tc>
        <w:tc>
          <w:tcPr>
            <w:tcW w:w="1181" w:type="pct"/>
          </w:tcPr>
          <w:p w:rsidR="00D7369E" w:rsidRPr="00FE44C9" w:rsidRDefault="00D7369E" w:rsidP="001B451D">
            <w:pPr>
              <w:pStyle w:val="TAL"/>
              <w:rPr>
                <w:rFonts w:cs="Arial"/>
              </w:rPr>
            </w:pPr>
            <w:r w:rsidRPr="00FE44C9">
              <w:rPr>
                <w:rFonts w:cs="Arial"/>
              </w:rPr>
              <w:t>TC8</w:t>
            </w:r>
          </w:p>
        </w:tc>
        <w:tc>
          <w:tcPr>
            <w:tcW w:w="1181" w:type="pct"/>
          </w:tcPr>
          <w:p w:rsidR="00D7369E" w:rsidRPr="00FE44C9" w:rsidRDefault="00D7369E" w:rsidP="001B451D">
            <w:pPr>
              <w:pStyle w:val="TAL"/>
              <w:rPr>
                <w:rFonts w:cs="Arial"/>
              </w:rPr>
            </w:pPr>
            <w:r w:rsidRPr="00FE44C9">
              <w:rPr>
                <w:rFonts w:cs="Arial"/>
              </w:rPr>
              <w:t>TC8</w:t>
            </w:r>
          </w:p>
        </w:tc>
        <w:tc>
          <w:tcPr>
            <w:tcW w:w="1182" w:type="pct"/>
          </w:tcPr>
          <w:p w:rsidR="00D7369E" w:rsidRPr="00FE44C9" w:rsidRDefault="00D7369E" w:rsidP="001B451D">
            <w:pPr>
              <w:pStyle w:val="TAL"/>
              <w:rPr>
                <w:rFonts w:cs="Arial"/>
              </w:rPr>
            </w:pPr>
            <w:r w:rsidRPr="00FE44C9">
              <w:rPr>
                <w:rFonts w:cs="Arial"/>
              </w:rPr>
              <w:t>TC8</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DE3E0B" w:rsidRPr="00FE44C9" w:rsidTr="001B451D">
        <w:trPr>
          <w:jc w:val="center"/>
        </w:trPr>
        <w:tc>
          <w:tcPr>
            <w:tcW w:w="1457" w:type="pct"/>
            <w:vAlign w:val="center"/>
          </w:tcPr>
          <w:p w:rsidR="00D7369E" w:rsidRPr="00FE44C9" w:rsidRDefault="00D7369E" w:rsidP="001B451D">
            <w:pPr>
              <w:pStyle w:val="TAL"/>
              <w:rPr>
                <w:rFonts w:cs="Arial"/>
                <w:b/>
                <w:bCs/>
              </w:rPr>
            </w:pPr>
            <w:r w:rsidRPr="00FE44C9">
              <w:rPr>
                <w:rFonts w:cs="Arial"/>
                <w:b/>
                <w:bCs/>
              </w:rPr>
              <w:t>7.8 In-channel selectivity</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1" w:type="pct"/>
          </w:tcPr>
          <w:p w:rsidR="00D7369E" w:rsidRPr="00FE44C9" w:rsidRDefault="00D7369E" w:rsidP="001B451D">
            <w:pPr>
              <w:pStyle w:val="TAL"/>
              <w:rPr>
                <w:rFonts w:cs="Arial"/>
                <w:sz w:val="16"/>
                <w:szCs w:val="16"/>
              </w:rPr>
            </w:pPr>
            <w:r w:rsidRPr="00FE44C9">
              <w:rPr>
                <w:rFonts w:cs="Arial"/>
                <w:sz w:val="16"/>
                <w:szCs w:val="16"/>
              </w:rPr>
              <w:t>-</w:t>
            </w:r>
          </w:p>
        </w:tc>
        <w:tc>
          <w:tcPr>
            <w:tcW w:w="1182" w:type="pct"/>
          </w:tcPr>
          <w:p w:rsidR="00D7369E" w:rsidRPr="00FE44C9" w:rsidRDefault="00D7369E" w:rsidP="001B451D">
            <w:pPr>
              <w:pStyle w:val="TAL"/>
              <w:rPr>
                <w:rFonts w:cs="Arial"/>
                <w:sz w:val="16"/>
                <w:szCs w:val="16"/>
              </w:rPr>
            </w:pPr>
            <w:r w:rsidRPr="00FE44C9">
              <w:rPr>
                <w:rFonts w:cs="Arial"/>
                <w:sz w:val="16"/>
                <w:szCs w:val="16"/>
              </w:rPr>
              <w:t>-</w:t>
            </w:r>
          </w:p>
        </w:tc>
      </w:tr>
      <w:tr w:rsidR="00DE3E0B"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E-UTRA requirement</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r w:rsidR="005D5A78" w:rsidRPr="00FE44C9" w:rsidTr="001B451D">
        <w:trPr>
          <w:jc w:val="center"/>
        </w:trPr>
        <w:tc>
          <w:tcPr>
            <w:tcW w:w="1457" w:type="pct"/>
            <w:vAlign w:val="center"/>
          </w:tcPr>
          <w:p w:rsidR="00D7369E" w:rsidRPr="00FE44C9" w:rsidRDefault="00D7369E" w:rsidP="001B451D">
            <w:pPr>
              <w:pStyle w:val="TAL"/>
              <w:rPr>
                <w:rFonts w:cs="Arial"/>
              </w:rPr>
            </w:pPr>
            <w:r w:rsidRPr="00FE44C9">
              <w:rPr>
                <w:rFonts w:cs="Arial"/>
              </w:rPr>
              <w:t>NB-IoT requirement</w:t>
            </w:r>
          </w:p>
        </w:tc>
        <w:tc>
          <w:tcPr>
            <w:tcW w:w="1181" w:type="pct"/>
          </w:tcPr>
          <w:p w:rsidR="00D7369E" w:rsidRPr="00FE44C9" w:rsidRDefault="00D7369E" w:rsidP="001B451D">
            <w:pPr>
              <w:pStyle w:val="TAL"/>
              <w:rPr>
                <w:rFonts w:cs="Arial"/>
              </w:rPr>
            </w:pPr>
            <w:r w:rsidRPr="00FE44C9">
              <w:rPr>
                <w:rFonts w:cs="Arial"/>
              </w:rPr>
              <w:t>N/A</w:t>
            </w:r>
          </w:p>
        </w:tc>
        <w:tc>
          <w:tcPr>
            <w:tcW w:w="1181" w:type="pct"/>
          </w:tcPr>
          <w:p w:rsidR="00D7369E" w:rsidRPr="00FE44C9" w:rsidRDefault="00D7369E" w:rsidP="001B451D">
            <w:pPr>
              <w:pStyle w:val="TAL"/>
              <w:rPr>
                <w:rFonts w:cs="Arial"/>
              </w:rPr>
            </w:pPr>
            <w:r w:rsidRPr="00FE44C9">
              <w:rPr>
                <w:rFonts w:cs="Arial"/>
              </w:rPr>
              <w:t>N/A</w:t>
            </w:r>
          </w:p>
        </w:tc>
        <w:tc>
          <w:tcPr>
            <w:tcW w:w="1182" w:type="pct"/>
          </w:tcPr>
          <w:p w:rsidR="00D7369E" w:rsidRPr="00FE44C9" w:rsidRDefault="00D7369E" w:rsidP="001B451D">
            <w:pPr>
              <w:pStyle w:val="TAL"/>
              <w:rPr>
                <w:rFonts w:cs="Arial"/>
              </w:rPr>
            </w:pPr>
            <w:r w:rsidRPr="00FE44C9">
              <w:rPr>
                <w:rFonts w:cs="Arial"/>
              </w:rPr>
              <w:t>N/A</w:t>
            </w:r>
          </w:p>
        </w:tc>
      </w:tr>
    </w:tbl>
    <w:p w:rsidR="00D7369E" w:rsidRPr="00FE44C9" w:rsidRDefault="00D7369E" w:rsidP="00CD24E0"/>
    <w:p w:rsidR="00CB2905" w:rsidRPr="00FE44C9" w:rsidRDefault="00CB2905" w:rsidP="00F311C8">
      <w:pPr>
        <w:pStyle w:val="Heading2"/>
        <w:rPr>
          <w:lang w:eastAsia="zh-CN"/>
        </w:rPr>
      </w:pPr>
      <w:bookmarkStart w:id="511" w:name="_Toc21097300"/>
      <w:bookmarkStart w:id="512" w:name="_Toc29765184"/>
      <w:bookmarkStart w:id="513" w:name="_Toc37180649"/>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511"/>
      <w:bookmarkEnd w:id="512"/>
      <w:bookmarkEnd w:id="513"/>
    </w:p>
    <w:p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rsidTr="008376F4">
        <w:trPr>
          <w:jc w:val="center"/>
        </w:trPr>
        <w:tc>
          <w:tcPr>
            <w:tcW w:w="3211" w:type="dxa"/>
          </w:tcPr>
          <w:p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rsidTr="008376F4">
        <w:trPr>
          <w:jc w:val="center"/>
        </w:trPr>
        <w:tc>
          <w:tcPr>
            <w:tcW w:w="3211" w:type="dxa"/>
          </w:tcPr>
          <w:p w:rsidR="00CB2905" w:rsidRPr="00FE44C9" w:rsidRDefault="00CB2905" w:rsidP="008376F4">
            <w:pPr>
              <w:pStyle w:val="TAL"/>
              <w:rPr>
                <w:rFonts w:cs="Arial"/>
                <w:b/>
                <w:lang w:eastAsia="en-US"/>
              </w:rPr>
            </w:pPr>
          </w:p>
        </w:tc>
        <w:tc>
          <w:tcPr>
            <w:tcW w:w="1984" w:type="dxa"/>
          </w:tcPr>
          <w:p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rsidR="00CB2905" w:rsidRPr="00FE44C9" w:rsidRDefault="00CB2905" w:rsidP="008376F4">
            <w:pPr>
              <w:pStyle w:val="TAL"/>
              <w:rPr>
                <w:rFonts w:cs="Arial"/>
                <w:lang w:eastAsia="zh-CN"/>
              </w:rPr>
            </w:pPr>
            <w:r w:rsidRPr="00FE44C9">
              <w:rPr>
                <w:rFonts w:cs="Arial"/>
                <w:lang w:eastAsia="zh-CN"/>
              </w:rPr>
              <w:t>BC1/BC2</w:t>
            </w:r>
          </w:p>
        </w:tc>
        <w:tc>
          <w:tcPr>
            <w:tcW w:w="1071" w:type="dxa"/>
          </w:tcPr>
          <w:p w:rsidR="00CB2905" w:rsidRPr="00FE44C9" w:rsidRDefault="00CB2905" w:rsidP="008376F4">
            <w:pPr>
              <w:pStyle w:val="TAL"/>
              <w:rPr>
                <w:rFonts w:cs="Arial"/>
                <w:lang w:eastAsia="zh-CN"/>
              </w:rPr>
            </w:pPr>
            <w:r w:rsidRPr="00FE44C9">
              <w:rPr>
                <w:rFonts w:cs="Arial"/>
                <w:lang w:eastAsia="zh-CN"/>
              </w:rPr>
              <w:t>BC3</w:t>
            </w:r>
          </w:p>
        </w:tc>
      </w:tr>
      <w:tr w:rsidR="00DE3E0B" w:rsidRPr="00FE44C9" w:rsidTr="008376F4">
        <w:trPr>
          <w:jc w:val="center"/>
        </w:trPr>
        <w:tc>
          <w:tcPr>
            <w:tcW w:w="3211" w:type="dxa"/>
          </w:tcPr>
          <w:p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rsidR="00CB2905" w:rsidRPr="00FE44C9" w:rsidRDefault="00CB2905" w:rsidP="008376F4">
            <w:pPr>
              <w:pStyle w:val="TAL"/>
              <w:rPr>
                <w:rFonts w:cs="Arial"/>
                <w:lang w:eastAsia="zh-CN"/>
              </w:rPr>
            </w:pPr>
            <w:r w:rsidRPr="00FE44C9">
              <w:rPr>
                <w:rFonts w:cs="Arial"/>
                <w:lang w:eastAsia="zh-CN"/>
              </w:rPr>
              <w:t>-</w:t>
            </w:r>
          </w:p>
        </w:tc>
        <w:tc>
          <w:tcPr>
            <w:tcW w:w="1892" w:type="dxa"/>
          </w:tcPr>
          <w:p w:rsidR="00CB2905" w:rsidRPr="00FE44C9" w:rsidRDefault="00CB2905" w:rsidP="008376F4">
            <w:pPr>
              <w:pStyle w:val="TAL"/>
              <w:rPr>
                <w:rFonts w:cs="Arial"/>
                <w:lang w:eastAsia="zh-CN"/>
              </w:rPr>
            </w:pPr>
            <w:r w:rsidRPr="00FE44C9">
              <w:rPr>
                <w:rFonts w:cs="Arial"/>
                <w:lang w:eastAsia="zh-CN"/>
              </w:rPr>
              <w:t>-</w:t>
            </w:r>
          </w:p>
        </w:tc>
        <w:tc>
          <w:tcPr>
            <w:tcW w:w="1050" w:type="dxa"/>
          </w:tcPr>
          <w:p w:rsidR="00CB2905" w:rsidRPr="00FE44C9" w:rsidRDefault="00CB2905" w:rsidP="008376F4">
            <w:pPr>
              <w:pStyle w:val="TAL"/>
              <w:rPr>
                <w:rFonts w:cs="Arial"/>
                <w:lang w:eastAsia="zh-CN"/>
              </w:rPr>
            </w:pPr>
            <w:r w:rsidRPr="00FE44C9">
              <w:rPr>
                <w:rFonts w:cs="Arial"/>
                <w:lang w:eastAsia="zh-CN"/>
              </w:rPr>
              <w:t>-</w:t>
            </w:r>
          </w:p>
        </w:tc>
        <w:tc>
          <w:tcPr>
            <w:tcW w:w="1071" w:type="dxa"/>
          </w:tcPr>
          <w:p w:rsidR="00CB2905" w:rsidRPr="00FE44C9" w:rsidRDefault="00CB2905" w:rsidP="008376F4">
            <w:pPr>
              <w:pStyle w:val="TAL"/>
              <w:rPr>
                <w:rFonts w:cs="Arial"/>
                <w:lang w:eastAsia="zh-CN"/>
              </w:rPr>
            </w:pPr>
            <w:r w:rsidRPr="00FE44C9">
              <w:rPr>
                <w:rFonts w:cs="Arial"/>
                <w:lang w:eastAsia="zh-CN"/>
              </w:rPr>
              <w:t>-</w:t>
            </w:r>
          </w:p>
        </w:tc>
      </w:tr>
      <w:tr w:rsidR="00DE3E0B" w:rsidRPr="00FE44C9" w:rsidTr="008376F4">
        <w:trPr>
          <w:jc w:val="center"/>
        </w:trPr>
        <w:tc>
          <w:tcPr>
            <w:tcW w:w="3211" w:type="dxa"/>
          </w:tcPr>
          <w:p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rsidR="00CB2905" w:rsidRPr="00FE44C9" w:rsidRDefault="00CB2905" w:rsidP="008376F4">
            <w:pPr>
              <w:pStyle w:val="TAL"/>
              <w:rPr>
                <w:rFonts w:cs="Arial"/>
                <w:lang w:eastAsia="en-US"/>
              </w:rPr>
            </w:pPr>
            <w:r w:rsidRPr="00FE44C9">
              <w:rPr>
                <w:rFonts w:cs="Arial"/>
                <w:lang w:eastAsia="en-US"/>
              </w:rPr>
              <w:t>SBT, MBT</w:t>
            </w:r>
          </w:p>
        </w:tc>
        <w:tc>
          <w:tcPr>
            <w:tcW w:w="1892" w:type="dxa"/>
          </w:tcPr>
          <w:p w:rsidR="00CB2905" w:rsidRPr="00FE44C9" w:rsidRDefault="00CB2905" w:rsidP="008376F4">
            <w:pPr>
              <w:pStyle w:val="TAL"/>
              <w:rPr>
                <w:rFonts w:cs="Arial"/>
                <w:lang w:eastAsia="en-US"/>
              </w:rPr>
            </w:pPr>
            <w:r w:rsidRPr="00FE44C9">
              <w:rPr>
                <w:rFonts w:cs="Arial"/>
                <w:lang w:eastAsia="en-US"/>
              </w:rPr>
              <w:t>SBT, MBT</w:t>
            </w:r>
          </w:p>
        </w:tc>
        <w:tc>
          <w:tcPr>
            <w:tcW w:w="1050" w:type="dxa"/>
          </w:tcPr>
          <w:p w:rsidR="00CB2905" w:rsidRPr="00FE44C9" w:rsidRDefault="00CB2905" w:rsidP="008376F4">
            <w:pPr>
              <w:pStyle w:val="TAL"/>
              <w:rPr>
                <w:rFonts w:cs="Arial"/>
                <w:lang w:eastAsia="en-US"/>
              </w:rPr>
            </w:pPr>
            <w:r w:rsidRPr="00FE44C9">
              <w:rPr>
                <w:rFonts w:cs="Arial"/>
                <w:lang w:eastAsia="en-US"/>
              </w:rPr>
              <w:t>TC7a</w:t>
            </w:r>
          </w:p>
        </w:tc>
        <w:tc>
          <w:tcPr>
            <w:tcW w:w="1071" w:type="dxa"/>
          </w:tcPr>
          <w:p w:rsidR="00CB2905" w:rsidRPr="00FE44C9" w:rsidRDefault="00CB2905" w:rsidP="008376F4">
            <w:pPr>
              <w:pStyle w:val="TAL"/>
              <w:rPr>
                <w:rFonts w:cs="Arial"/>
                <w:lang w:eastAsia="en-US"/>
              </w:rPr>
            </w:pPr>
            <w:r w:rsidRPr="00FE44C9">
              <w:rPr>
                <w:rFonts w:cs="Arial"/>
                <w:lang w:eastAsia="en-US"/>
              </w:rPr>
              <w:t>TC7a</w:t>
            </w:r>
          </w:p>
        </w:tc>
      </w:tr>
      <w:tr w:rsidR="00DE3E0B" w:rsidRPr="00FE44C9" w:rsidTr="008376F4">
        <w:trPr>
          <w:trHeight w:val="892"/>
          <w:jc w:val="center"/>
        </w:trPr>
        <w:tc>
          <w:tcPr>
            <w:tcW w:w="3211" w:type="dxa"/>
          </w:tcPr>
          <w:p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rsidR="00CB2905" w:rsidRPr="00FE44C9" w:rsidRDefault="00CB2905" w:rsidP="008376F4">
            <w:pPr>
              <w:pStyle w:val="TAL"/>
              <w:rPr>
                <w:rFonts w:cs="Arial"/>
                <w:lang w:eastAsia="en-US"/>
              </w:rPr>
            </w:pPr>
            <w:r w:rsidRPr="00FE44C9">
              <w:rPr>
                <w:rFonts w:cs="Arial"/>
                <w:lang w:eastAsia="zh-CN"/>
              </w:rPr>
              <w:t>N/A</w:t>
            </w:r>
          </w:p>
        </w:tc>
        <w:tc>
          <w:tcPr>
            <w:tcW w:w="1892" w:type="dxa"/>
          </w:tcPr>
          <w:p w:rsidR="00CB2905" w:rsidRPr="00FE44C9" w:rsidRDefault="00CB2905" w:rsidP="008376F4">
            <w:pPr>
              <w:pStyle w:val="TAL"/>
              <w:rPr>
                <w:rFonts w:cs="Arial"/>
                <w:lang w:eastAsia="en-US"/>
              </w:rPr>
            </w:pPr>
            <w:r w:rsidRPr="00FE44C9">
              <w:rPr>
                <w:rFonts w:cs="Arial"/>
                <w:lang w:eastAsia="zh-CN"/>
              </w:rPr>
              <w:t>N/A</w:t>
            </w:r>
          </w:p>
        </w:tc>
        <w:tc>
          <w:tcPr>
            <w:tcW w:w="1050" w:type="dxa"/>
          </w:tcPr>
          <w:p w:rsidR="00CB2905" w:rsidRPr="00FE44C9" w:rsidRDefault="00CB2905" w:rsidP="008376F4">
            <w:pPr>
              <w:pStyle w:val="TAL"/>
              <w:rPr>
                <w:rFonts w:cs="Arial"/>
                <w:lang w:eastAsia="zh-CN"/>
              </w:rPr>
            </w:pPr>
            <w:r w:rsidRPr="00FE44C9">
              <w:rPr>
                <w:rFonts w:cs="Arial"/>
                <w:lang w:eastAsia="zh-CN"/>
              </w:rPr>
              <w:t>N/A</w:t>
            </w:r>
          </w:p>
        </w:tc>
        <w:tc>
          <w:tcPr>
            <w:tcW w:w="1071" w:type="dxa"/>
          </w:tcPr>
          <w:p w:rsidR="00CB2905" w:rsidRPr="00FE44C9" w:rsidRDefault="00CB2905" w:rsidP="008376F4">
            <w:pPr>
              <w:pStyle w:val="TAL"/>
              <w:rPr>
                <w:rFonts w:cs="Arial"/>
                <w:lang w:eastAsia="zh-CN"/>
              </w:rPr>
            </w:pPr>
            <w:r w:rsidRPr="00FE44C9">
              <w:rPr>
                <w:rFonts w:cs="Arial"/>
                <w:lang w:eastAsia="zh-CN"/>
              </w:rPr>
              <w:t>-</w:t>
            </w:r>
          </w:p>
        </w:tc>
      </w:tr>
      <w:tr w:rsidR="00DE3E0B" w:rsidRPr="00FE44C9" w:rsidTr="008376F4">
        <w:trPr>
          <w:jc w:val="center"/>
        </w:trPr>
        <w:tc>
          <w:tcPr>
            <w:tcW w:w="3211" w:type="dxa"/>
            <w:vAlign w:val="center"/>
          </w:tcPr>
          <w:p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rsidR="00CB2905" w:rsidRPr="00FE44C9" w:rsidRDefault="00CB2905" w:rsidP="008376F4">
            <w:pPr>
              <w:pStyle w:val="TAL"/>
              <w:rPr>
                <w:rFonts w:cs="Arial"/>
                <w:lang w:eastAsia="en-US"/>
              </w:rPr>
            </w:pPr>
            <w:r w:rsidRPr="00FE44C9">
              <w:rPr>
                <w:rFonts w:cs="Arial"/>
                <w:lang w:eastAsia="en-US"/>
              </w:rPr>
              <w:t>SBT</w:t>
            </w:r>
          </w:p>
        </w:tc>
        <w:tc>
          <w:tcPr>
            <w:tcW w:w="1892" w:type="dxa"/>
          </w:tcPr>
          <w:p w:rsidR="00CB2905" w:rsidRPr="00FE44C9" w:rsidRDefault="00CB2905" w:rsidP="008376F4">
            <w:pPr>
              <w:pStyle w:val="TAL"/>
              <w:rPr>
                <w:rFonts w:cs="Arial"/>
                <w:lang w:eastAsia="en-US"/>
              </w:rPr>
            </w:pPr>
            <w:r w:rsidRPr="00FE44C9">
              <w:rPr>
                <w:rFonts w:cs="Arial"/>
                <w:lang w:eastAsia="en-US"/>
              </w:rPr>
              <w:t>SBT</w:t>
            </w:r>
          </w:p>
        </w:tc>
        <w:tc>
          <w:tcPr>
            <w:tcW w:w="1050" w:type="dxa"/>
          </w:tcPr>
          <w:p w:rsidR="00CB2905" w:rsidRPr="00FE44C9" w:rsidRDefault="00CB2905" w:rsidP="008376F4">
            <w:pPr>
              <w:pStyle w:val="TAL"/>
              <w:rPr>
                <w:rFonts w:cs="Arial"/>
                <w:lang w:eastAsia="zh-CN"/>
              </w:rPr>
            </w:pPr>
            <w:r w:rsidRPr="00FE44C9">
              <w:rPr>
                <w:rFonts w:cs="Arial"/>
                <w:lang w:eastAsia="zh-CN"/>
              </w:rPr>
              <w:t>-</w:t>
            </w:r>
          </w:p>
        </w:tc>
        <w:tc>
          <w:tcPr>
            <w:tcW w:w="1071" w:type="dxa"/>
          </w:tcPr>
          <w:p w:rsidR="00CB2905" w:rsidRPr="00FE44C9" w:rsidRDefault="00CB2905" w:rsidP="008376F4">
            <w:pPr>
              <w:pStyle w:val="TAL"/>
              <w:rPr>
                <w:rFonts w:cs="Arial"/>
                <w:lang w:eastAsia="en-US"/>
              </w:rPr>
            </w:pPr>
            <w:r w:rsidRPr="00FE44C9">
              <w:rPr>
                <w:rFonts w:cs="Arial"/>
                <w:lang w:eastAsia="zh-CN"/>
              </w:rPr>
              <w:t>-</w:t>
            </w:r>
          </w:p>
        </w:tc>
      </w:tr>
      <w:tr w:rsidR="00DE3E0B" w:rsidRPr="00FE44C9" w:rsidTr="008376F4">
        <w:trPr>
          <w:jc w:val="center"/>
        </w:trPr>
        <w:tc>
          <w:tcPr>
            <w:tcW w:w="3211" w:type="dxa"/>
            <w:vAlign w:val="center"/>
          </w:tcPr>
          <w:p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rsidR="00CB2905" w:rsidRPr="00FE44C9" w:rsidRDefault="00CB2905" w:rsidP="008376F4">
            <w:pPr>
              <w:pStyle w:val="TAL"/>
              <w:rPr>
                <w:rFonts w:cs="Arial"/>
                <w:lang w:eastAsia="en-US"/>
              </w:rPr>
            </w:pPr>
            <w:r w:rsidRPr="00FE44C9">
              <w:rPr>
                <w:rFonts w:cs="Arial"/>
                <w:lang w:eastAsia="en-US"/>
              </w:rPr>
              <w:t>SBT</w:t>
            </w:r>
          </w:p>
        </w:tc>
        <w:tc>
          <w:tcPr>
            <w:tcW w:w="1892" w:type="dxa"/>
          </w:tcPr>
          <w:p w:rsidR="00CB2905" w:rsidRPr="00FE44C9" w:rsidRDefault="00CB2905" w:rsidP="008376F4">
            <w:pPr>
              <w:pStyle w:val="TAL"/>
              <w:rPr>
                <w:rFonts w:cs="Arial"/>
                <w:lang w:eastAsia="en-US"/>
              </w:rPr>
            </w:pPr>
            <w:r w:rsidRPr="00FE44C9">
              <w:rPr>
                <w:rFonts w:cs="Arial"/>
                <w:lang w:eastAsia="en-US"/>
              </w:rPr>
              <w:t>SBT</w:t>
            </w:r>
          </w:p>
        </w:tc>
        <w:tc>
          <w:tcPr>
            <w:tcW w:w="1050" w:type="dxa"/>
          </w:tcPr>
          <w:p w:rsidR="00CB2905" w:rsidRPr="00FE44C9" w:rsidRDefault="00CB2905" w:rsidP="008376F4">
            <w:pPr>
              <w:pStyle w:val="TAL"/>
              <w:rPr>
                <w:rFonts w:cs="Arial"/>
                <w:lang w:eastAsia="en-US"/>
              </w:rPr>
            </w:pPr>
            <w:r w:rsidRPr="00FE44C9">
              <w:rPr>
                <w:rFonts w:cs="Arial"/>
                <w:lang w:eastAsia="zh-CN"/>
              </w:rPr>
              <w:t>-</w:t>
            </w:r>
          </w:p>
        </w:tc>
        <w:tc>
          <w:tcPr>
            <w:tcW w:w="1071" w:type="dxa"/>
          </w:tcPr>
          <w:p w:rsidR="00CB2905" w:rsidRPr="00FE44C9" w:rsidRDefault="00CB2905" w:rsidP="008376F4">
            <w:pPr>
              <w:pStyle w:val="TAL"/>
              <w:rPr>
                <w:rFonts w:cs="Arial"/>
                <w:lang w:eastAsia="en-US"/>
              </w:rPr>
            </w:pPr>
            <w:r w:rsidRPr="00FE44C9">
              <w:rPr>
                <w:rFonts w:cs="Arial"/>
                <w:lang w:eastAsia="zh-CN"/>
              </w:rPr>
              <w:t>-</w:t>
            </w:r>
          </w:p>
        </w:tc>
      </w:tr>
      <w:tr w:rsidR="00DE3E0B" w:rsidRPr="00FE44C9" w:rsidTr="008376F4">
        <w:trPr>
          <w:jc w:val="center"/>
        </w:trPr>
        <w:tc>
          <w:tcPr>
            <w:tcW w:w="3211" w:type="dxa"/>
            <w:vAlign w:val="center"/>
          </w:tcPr>
          <w:p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rsidR="00CB2905" w:rsidRPr="00FE44C9" w:rsidRDefault="00CB2905" w:rsidP="008376F4">
            <w:pPr>
              <w:pStyle w:val="TAL"/>
              <w:rPr>
                <w:rFonts w:cs="Arial"/>
                <w:lang w:eastAsia="en-US"/>
              </w:rPr>
            </w:pPr>
            <w:r w:rsidRPr="00FE44C9">
              <w:rPr>
                <w:rFonts w:cs="Arial"/>
                <w:lang w:eastAsia="en-US"/>
              </w:rPr>
              <w:t>SBT</w:t>
            </w:r>
          </w:p>
        </w:tc>
        <w:tc>
          <w:tcPr>
            <w:tcW w:w="1892" w:type="dxa"/>
          </w:tcPr>
          <w:p w:rsidR="00CB2905" w:rsidRPr="00FE44C9" w:rsidRDefault="00CB2905" w:rsidP="008376F4">
            <w:pPr>
              <w:pStyle w:val="TAL"/>
              <w:rPr>
                <w:rFonts w:cs="Arial"/>
                <w:lang w:eastAsia="en-US"/>
              </w:rPr>
            </w:pPr>
            <w:r w:rsidRPr="00FE44C9">
              <w:rPr>
                <w:rFonts w:cs="Arial"/>
                <w:lang w:eastAsia="en-US"/>
              </w:rPr>
              <w:t>SBT</w:t>
            </w:r>
          </w:p>
        </w:tc>
        <w:tc>
          <w:tcPr>
            <w:tcW w:w="1050" w:type="dxa"/>
          </w:tcPr>
          <w:p w:rsidR="00CB2905" w:rsidRPr="00FE44C9" w:rsidRDefault="00CB2905" w:rsidP="008376F4">
            <w:pPr>
              <w:pStyle w:val="TAL"/>
              <w:rPr>
                <w:rFonts w:cs="Arial"/>
                <w:lang w:eastAsia="en-US"/>
              </w:rPr>
            </w:pPr>
            <w:r w:rsidRPr="00FE44C9">
              <w:rPr>
                <w:rFonts w:cs="Arial"/>
                <w:lang w:eastAsia="zh-CN"/>
              </w:rPr>
              <w:t>-</w:t>
            </w:r>
          </w:p>
        </w:tc>
        <w:tc>
          <w:tcPr>
            <w:tcW w:w="1071" w:type="dxa"/>
          </w:tcPr>
          <w:p w:rsidR="00CB2905" w:rsidRPr="00FE44C9" w:rsidRDefault="00CB2905" w:rsidP="008376F4">
            <w:pPr>
              <w:pStyle w:val="TAL"/>
              <w:rPr>
                <w:rFonts w:cs="Arial"/>
                <w:lang w:eastAsia="en-US"/>
              </w:rPr>
            </w:pPr>
            <w:r w:rsidRPr="00FE44C9">
              <w:rPr>
                <w:rFonts w:cs="Arial"/>
                <w:lang w:eastAsia="zh-CN"/>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rPr>
              <w:t>NB-IoT for DL RS power</w:t>
            </w:r>
          </w:p>
        </w:tc>
        <w:tc>
          <w:tcPr>
            <w:tcW w:w="1984" w:type="dxa"/>
          </w:tcPr>
          <w:p w:rsidR="008428FE" w:rsidRPr="00FE44C9" w:rsidRDefault="008428FE" w:rsidP="008428FE">
            <w:pPr>
              <w:pStyle w:val="TAL"/>
              <w:rPr>
                <w:rFonts w:cs="Arial"/>
                <w:lang w:eastAsia="en-US"/>
              </w:rPr>
            </w:pPr>
            <w:r w:rsidRPr="00FE44C9">
              <w:rPr>
                <w:rFonts w:cs="Arial"/>
              </w:rPr>
              <w:t>SBT</w:t>
            </w:r>
          </w:p>
        </w:tc>
        <w:tc>
          <w:tcPr>
            <w:tcW w:w="1892" w:type="dxa"/>
          </w:tcPr>
          <w:p w:rsidR="008428FE" w:rsidRPr="00FE44C9" w:rsidRDefault="008428FE" w:rsidP="008428FE">
            <w:pPr>
              <w:pStyle w:val="TAL"/>
              <w:rPr>
                <w:rFonts w:cs="Arial"/>
                <w:lang w:eastAsia="en-US"/>
              </w:rPr>
            </w:pPr>
            <w:r w:rsidRPr="00FE44C9">
              <w:rPr>
                <w:rFonts w:cs="Arial"/>
              </w:rPr>
              <w:t>SBT</w:t>
            </w:r>
          </w:p>
        </w:tc>
        <w:tc>
          <w:tcPr>
            <w:tcW w:w="1050" w:type="dxa"/>
          </w:tcPr>
          <w:p w:rsidR="008428FE" w:rsidRPr="00FE44C9" w:rsidRDefault="008428FE" w:rsidP="008428FE">
            <w:pPr>
              <w:pStyle w:val="TAL"/>
              <w:rPr>
                <w:rFonts w:cs="Arial"/>
                <w:lang w:eastAsia="zh-CN"/>
              </w:rPr>
            </w:pPr>
            <w:r w:rsidRPr="00FE44C9">
              <w:rPr>
                <w:rFonts w:cs="Arial"/>
                <w:lang w:eastAsia="zh-CN"/>
              </w:rPr>
              <w:t>-</w:t>
            </w:r>
          </w:p>
        </w:tc>
        <w:tc>
          <w:tcPr>
            <w:tcW w:w="1071" w:type="dxa"/>
          </w:tcPr>
          <w:p w:rsidR="008428FE" w:rsidRPr="00FE44C9" w:rsidRDefault="008428FE" w:rsidP="008428FE">
            <w:pPr>
              <w:pStyle w:val="TAL"/>
              <w:rPr>
                <w:rFonts w:cs="Arial"/>
                <w:lang w:eastAsia="zh-CN"/>
              </w:rPr>
            </w:pPr>
            <w:r w:rsidRPr="00FE44C9">
              <w:rPr>
                <w:rFonts w:cs="Arial"/>
                <w:lang w:eastAsia="zh-CN"/>
              </w:rPr>
              <w:t>-</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rsidR="008428FE" w:rsidRPr="00FE44C9" w:rsidRDefault="008428FE" w:rsidP="008428FE">
            <w:pPr>
              <w:pStyle w:val="TAL"/>
              <w:rPr>
                <w:rFonts w:cs="Arial"/>
                <w:lang w:eastAsia="zh-CN"/>
              </w:rPr>
            </w:pPr>
            <w:r w:rsidRPr="00FE44C9">
              <w:rPr>
                <w:rFonts w:cs="Arial"/>
                <w:lang w:eastAsia="zh-CN"/>
              </w:rPr>
              <w:t>-</w:t>
            </w:r>
          </w:p>
        </w:tc>
        <w:tc>
          <w:tcPr>
            <w:tcW w:w="1892" w:type="dxa"/>
          </w:tcPr>
          <w:p w:rsidR="008428FE" w:rsidRPr="00FE44C9" w:rsidRDefault="008428FE" w:rsidP="008428FE">
            <w:pPr>
              <w:pStyle w:val="TAL"/>
              <w:rPr>
                <w:rFonts w:cs="Arial"/>
                <w:lang w:eastAsia="zh-CN"/>
              </w:rPr>
            </w:pPr>
            <w:r w:rsidRPr="00FE44C9">
              <w:rPr>
                <w:rFonts w:cs="Arial"/>
                <w:lang w:eastAsia="zh-CN"/>
              </w:rPr>
              <w:t>-</w:t>
            </w:r>
          </w:p>
        </w:tc>
        <w:tc>
          <w:tcPr>
            <w:tcW w:w="1050" w:type="dxa"/>
          </w:tcPr>
          <w:p w:rsidR="008428FE" w:rsidRPr="00FE44C9" w:rsidRDefault="008428FE" w:rsidP="008428FE">
            <w:pPr>
              <w:pStyle w:val="TAL"/>
              <w:rPr>
                <w:rFonts w:cs="Arial"/>
                <w:lang w:eastAsia="en-US"/>
              </w:rPr>
            </w:pPr>
          </w:p>
        </w:tc>
        <w:tc>
          <w:tcPr>
            <w:tcW w:w="1071" w:type="dxa"/>
          </w:tcPr>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E-UTRA</w:t>
            </w:r>
          </w:p>
        </w:tc>
        <w:tc>
          <w:tcPr>
            <w:tcW w:w="1984" w:type="dxa"/>
          </w:tcPr>
          <w:p w:rsidR="008428FE" w:rsidRPr="00FE44C9" w:rsidRDefault="008428FE" w:rsidP="008428FE">
            <w:pPr>
              <w:pStyle w:val="TAL"/>
              <w:rPr>
                <w:rFonts w:cs="Arial"/>
                <w:lang w:eastAsia="en-US"/>
              </w:rPr>
            </w:pPr>
            <w:r w:rsidRPr="00FE44C9">
              <w:rPr>
                <w:rFonts w:cs="Arial"/>
                <w:lang w:eastAsia="zh-CN"/>
              </w:rPr>
              <w:t>SBT</w:t>
            </w:r>
          </w:p>
        </w:tc>
        <w:tc>
          <w:tcPr>
            <w:tcW w:w="1892" w:type="dxa"/>
          </w:tcPr>
          <w:p w:rsidR="008428FE" w:rsidRPr="00FE44C9" w:rsidRDefault="008428FE" w:rsidP="008428FE">
            <w:pPr>
              <w:pStyle w:val="TAL"/>
              <w:rPr>
                <w:rFonts w:cs="Arial"/>
                <w:lang w:eastAsia="en-US"/>
              </w:rPr>
            </w:pPr>
            <w:r w:rsidRPr="00FE44C9">
              <w:rPr>
                <w:rFonts w:cs="Arial"/>
                <w:lang w:eastAsia="zh-CN"/>
              </w:rPr>
              <w:t>SBT</w:t>
            </w:r>
          </w:p>
        </w:tc>
        <w:tc>
          <w:tcPr>
            <w:tcW w:w="1050" w:type="dxa"/>
          </w:tcPr>
          <w:p w:rsidR="008428FE" w:rsidRPr="00FE44C9" w:rsidRDefault="008428FE" w:rsidP="008428FE">
            <w:pPr>
              <w:pStyle w:val="TAL"/>
              <w:rPr>
                <w:rFonts w:cs="Arial"/>
                <w:lang w:eastAsia="en-US"/>
              </w:rPr>
            </w:pPr>
            <w:r w:rsidRPr="00FE44C9">
              <w:rPr>
                <w:rFonts w:cs="Arial"/>
                <w:lang w:eastAsia="zh-CN"/>
              </w:rPr>
              <w:t>-</w:t>
            </w:r>
          </w:p>
        </w:tc>
        <w:tc>
          <w:tcPr>
            <w:tcW w:w="1071" w:type="dxa"/>
          </w:tcPr>
          <w:p w:rsidR="008428FE" w:rsidRPr="00FE44C9" w:rsidRDefault="008428FE" w:rsidP="008428FE">
            <w:pPr>
              <w:pStyle w:val="TAL"/>
              <w:rPr>
                <w:rFonts w:cs="Arial"/>
                <w:lang w:eastAsia="en-US"/>
              </w:rPr>
            </w:pPr>
            <w:r w:rsidRPr="00FE44C9">
              <w:rPr>
                <w:rFonts w:cs="Arial"/>
                <w:lang w:eastAsia="zh-CN"/>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FDD</w:t>
            </w:r>
          </w:p>
        </w:tc>
        <w:tc>
          <w:tcPr>
            <w:tcW w:w="1984" w:type="dxa"/>
          </w:tcPr>
          <w:p w:rsidR="008428FE" w:rsidRPr="00FE44C9" w:rsidRDefault="008428FE" w:rsidP="008428FE">
            <w:pPr>
              <w:pStyle w:val="TAL"/>
              <w:rPr>
                <w:rFonts w:cs="Arial"/>
                <w:lang w:eastAsia="en-US"/>
              </w:rPr>
            </w:pPr>
            <w:r w:rsidRPr="00FE44C9">
              <w:rPr>
                <w:rFonts w:cs="Arial"/>
                <w:lang w:eastAsia="zh-CN"/>
              </w:rPr>
              <w:t>SBT</w:t>
            </w:r>
          </w:p>
        </w:tc>
        <w:tc>
          <w:tcPr>
            <w:tcW w:w="1892" w:type="dxa"/>
          </w:tcPr>
          <w:p w:rsidR="008428FE" w:rsidRPr="00FE44C9" w:rsidRDefault="008428FE" w:rsidP="008428FE">
            <w:pPr>
              <w:pStyle w:val="TAL"/>
              <w:rPr>
                <w:rFonts w:cs="Arial"/>
                <w:lang w:eastAsia="en-US"/>
              </w:rPr>
            </w:pPr>
            <w:r w:rsidRPr="00FE44C9">
              <w:rPr>
                <w:rFonts w:cs="Arial"/>
                <w:lang w:eastAsia="zh-CN"/>
              </w:rPr>
              <w:t>SBT</w:t>
            </w:r>
          </w:p>
        </w:tc>
        <w:tc>
          <w:tcPr>
            <w:tcW w:w="1050" w:type="dxa"/>
          </w:tcPr>
          <w:p w:rsidR="008428FE" w:rsidRPr="00FE44C9" w:rsidRDefault="008428FE" w:rsidP="008428FE">
            <w:pPr>
              <w:pStyle w:val="TAL"/>
              <w:rPr>
                <w:rFonts w:cs="Arial"/>
                <w:lang w:eastAsia="en-US"/>
              </w:rPr>
            </w:pPr>
            <w:r w:rsidRPr="00FE44C9">
              <w:rPr>
                <w:rFonts w:cs="Arial"/>
                <w:lang w:eastAsia="zh-CN"/>
              </w:rPr>
              <w:t>-</w:t>
            </w:r>
          </w:p>
        </w:tc>
        <w:tc>
          <w:tcPr>
            <w:tcW w:w="1071" w:type="dxa"/>
          </w:tcPr>
          <w:p w:rsidR="008428FE" w:rsidRPr="00FE44C9" w:rsidRDefault="008428FE" w:rsidP="008428FE">
            <w:pPr>
              <w:pStyle w:val="TAL"/>
              <w:rPr>
                <w:rFonts w:cs="Arial"/>
                <w:lang w:eastAsia="en-US"/>
              </w:rPr>
            </w:pPr>
            <w:r w:rsidRPr="00FE44C9">
              <w:rPr>
                <w:rFonts w:cs="Arial"/>
                <w:lang w:eastAsia="zh-CN"/>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TDD</w:t>
            </w:r>
          </w:p>
        </w:tc>
        <w:tc>
          <w:tcPr>
            <w:tcW w:w="1984" w:type="dxa"/>
          </w:tcPr>
          <w:p w:rsidR="008428FE" w:rsidRPr="00FE44C9" w:rsidRDefault="008428FE" w:rsidP="008428FE">
            <w:pPr>
              <w:pStyle w:val="TAL"/>
              <w:rPr>
                <w:rFonts w:cs="Arial"/>
                <w:lang w:eastAsia="en-US"/>
              </w:rPr>
            </w:pPr>
            <w:r w:rsidRPr="00FE44C9">
              <w:rPr>
                <w:rFonts w:cs="Arial"/>
                <w:lang w:eastAsia="zh-CN"/>
              </w:rPr>
              <w:t>SBT</w:t>
            </w:r>
          </w:p>
        </w:tc>
        <w:tc>
          <w:tcPr>
            <w:tcW w:w="1892" w:type="dxa"/>
          </w:tcPr>
          <w:p w:rsidR="008428FE" w:rsidRPr="00FE44C9" w:rsidRDefault="008428FE" w:rsidP="008428FE">
            <w:pPr>
              <w:pStyle w:val="TAL"/>
              <w:rPr>
                <w:rFonts w:cs="Arial"/>
                <w:lang w:eastAsia="en-US"/>
              </w:rPr>
            </w:pPr>
            <w:r w:rsidRPr="00FE44C9">
              <w:rPr>
                <w:rFonts w:cs="Arial"/>
                <w:lang w:eastAsia="zh-CN"/>
              </w:rPr>
              <w:t>SBT</w:t>
            </w:r>
          </w:p>
        </w:tc>
        <w:tc>
          <w:tcPr>
            <w:tcW w:w="1050" w:type="dxa"/>
          </w:tcPr>
          <w:p w:rsidR="008428FE" w:rsidRPr="00FE44C9" w:rsidRDefault="008428FE" w:rsidP="008428FE">
            <w:pPr>
              <w:pStyle w:val="TAL"/>
              <w:rPr>
                <w:rFonts w:cs="Arial"/>
                <w:lang w:eastAsia="en-US"/>
              </w:rPr>
            </w:pPr>
            <w:r w:rsidRPr="00FE44C9">
              <w:rPr>
                <w:rFonts w:cs="Arial"/>
                <w:lang w:eastAsia="zh-CN"/>
              </w:rPr>
              <w:t>-</w:t>
            </w:r>
          </w:p>
        </w:tc>
        <w:tc>
          <w:tcPr>
            <w:tcW w:w="1071" w:type="dxa"/>
          </w:tcPr>
          <w:p w:rsidR="008428FE" w:rsidRPr="00FE44C9" w:rsidRDefault="008428FE" w:rsidP="008428FE">
            <w:pPr>
              <w:pStyle w:val="TAL"/>
              <w:rPr>
                <w:rFonts w:cs="Arial"/>
                <w:lang w:eastAsia="en-US"/>
              </w:rPr>
            </w:pPr>
            <w:r w:rsidRPr="00FE44C9">
              <w:rPr>
                <w:rFonts w:cs="Arial"/>
                <w:lang w:eastAsia="zh-CN"/>
              </w:rPr>
              <w:t>-</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GSM/EDGE</w:t>
            </w:r>
          </w:p>
        </w:tc>
        <w:tc>
          <w:tcPr>
            <w:tcW w:w="1984" w:type="dxa"/>
          </w:tcPr>
          <w:p w:rsidR="008428FE" w:rsidRPr="00FE44C9" w:rsidRDefault="008428FE" w:rsidP="008428FE">
            <w:pPr>
              <w:pStyle w:val="TAL"/>
              <w:rPr>
                <w:rFonts w:cs="Arial"/>
                <w:lang w:eastAsia="en-US"/>
              </w:rPr>
            </w:pPr>
            <w:r w:rsidRPr="00FE44C9">
              <w:rPr>
                <w:rFonts w:cs="Arial"/>
                <w:lang w:eastAsia="zh-CN"/>
              </w:rPr>
              <w:t>SBT</w:t>
            </w:r>
          </w:p>
        </w:tc>
        <w:tc>
          <w:tcPr>
            <w:tcW w:w="1892" w:type="dxa"/>
          </w:tcPr>
          <w:p w:rsidR="008428FE" w:rsidRPr="00FE44C9" w:rsidRDefault="008428FE" w:rsidP="008428FE">
            <w:pPr>
              <w:pStyle w:val="TAL"/>
              <w:rPr>
                <w:rFonts w:cs="Arial"/>
                <w:lang w:eastAsia="en-US"/>
              </w:rPr>
            </w:pPr>
            <w:r w:rsidRPr="00FE44C9">
              <w:rPr>
                <w:rFonts w:cs="Arial"/>
                <w:lang w:eastAsia="zh-CN"/>
              </w:rPr>
              <w:t>SBT</w:t>
            </w:r>
          </w:p>
        </w:tc>
        <w:tc>
          <w:tcPr>
            <w:tcW w:w="1050" w:type="dxa"/>
          </w:tcPr>
          <w:p w:rsidR="008428FE" w:rsidRPr="00FE44C9" w:rsidRDefault="008428FE" w:rsidP="008428FE">
            <w:pPr>
              <w:pStyle w:val="TAL"/>
              <w:rPr>
                <w:rFonts w:cs="Arial"/>
                <w:lang w:eastAsia="en-US"/>
              </w:rPr>
            </w:pPr>
            <w:r w:rsidRPr="00FE44C9">
              <w:rPr>
                <w:rFonts w:cs="Arial"/>
                <w:lang w:eastAsia="zh-CN"/>
              </w:rPr>
              <w:t>-</w:t>
            </w:r>
          </w:p>
        </w:tc>
        <w:tc>
          <w:tcPr>
            <w:tcW w:w="1071" w:type="dxa"/>
          </w:tcPr>
          <w:p w:rsidR="008428FE" w:rsidRPr="00FE44C9" w:rsidRDefault="008428FE" w:rsidP="008428FE">
            <w:pPr>
              <w:pStyle w:val="TAL"/>
              <w:rPr>
                <w:rFonts w:cs="Arial"/>
                <w:lang w:eastAsia="en-US"/>
              </w:rPr>
            </w:pPr>
            <w:r w:rsidRPr="00FE44C9">
              <w:rPr>
                <w:rFonts w:cs="Arial"/>
                <w:lang w:eastAsia="zh-CN"/>
              </w:rPr>
              <w:t>-</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rPr>
              <w:t>NB-IoT</w:t>
            </w:r>
          </w:p>
        </w:tc>
        <w:tc>
          <w:tcPr>
            <w:tcW w:w="1984" w:type="dxa"/>
          </w:tcPr>
          <w:p w:rsidR="008428FE" w:rsidRPr="00FE44C9" w:rsidRDefault="008428FE" w:rsidP="008428FE">
            <w:pPr>
              <w:pStyle w:val="TAL"/>
              <w:rPr>
                <w:rFonts w:cs="Arial"/>
                <w:lang w:eastAsia="zh-CN"/>
              </w:rPr>
            </w:pPr>
            <w:r w:rsidRPr="00FE44C9">
              <w:rPr>
                <w:rFonts w:cs="Arial"/>
                <w:lang w:eastAsia="zh-CN"/>
              </w:rPr>
              <w:t>SBT</w:t>
            </w:r>
          </w:p>
        </w:tc>
        <w:tc>
          <w:tcPr>
            <w:tcW w:w="1892" w:type="dxa"/>
          </w:tcPr>
          <w:p w:rsidR="008428FE" w:rsidRPr="00FE44C9" w:rsidRDefault="008428FE" w:rsidP="008428FE">
            <w:pPr>
              <w:pStyle w:val="TAL"/>
              <w:rPr>
                <w:rFonts w:cs="Arial"/>
                <w:lang w:eastAsia="zh-CN"/>
              </w:rPr>
            </w:pPr>
            <w:r w:rsidRPr="00FE44C9">
              <w:rPr>
                <w:rFonts w:cs="Arial"/>
                <w:lang w:eastAsia="zh-CN"/>
              </w:rPr>
              <w:t>SBT</w:t>
            </w:r>
          </w:p>
        </w:tc>
        <w:tc>
          <w:tcPr>
            <w:tcW w:w="1050" w:type="dxa"/>
          </w:tcPr>
          <w:p w:rsidR="008428FE" w:rsidRPr="00FE44C9" w:rsidRDefault="008428FE" w:rsidP="008428FE">
            <w:pPr>
              <w:pStyle w:val="TAL"/>
              <w:rPr>
                <w:rFonts w:cs="Arial"/>
                <w:lang w:eastAsia="zh-CN"/>
              </w:rPr>
            </w:pPr>
            <w:r w:rsidRPr="00FE44C9">
              <w:rPr>
                <w:rFonts w:cs="Arial"/>
                <w:lang w:eastAsia="zh-CN"/>
              </w:rPr>
              <w:t>-</w:t>
            </w:r>
          </w:p>
        </w:tc>
        <w:tc>
          <w:tcPr>
            <w:tcW w:w="1071" w:type="dxa"/>
          </w:tcPr>
          <w:p w:rsidR="008428FE" w:rsidRPr="00FE44C9" w:rsidRDefault="008428FE" w:rsidP="008428FE">
            <w:pPr>
              <w:pStyle w:val="TAL"/>
              <w:rPr>
                <w:rFonts w:cs="Arial"/>
                <w:lang w:eastAsia="zh-CN"/>
              </w:rPr>
            </w:pPr>
            <w:r w:rsidRPr="00FE44C9">
              <w:rPr>
                <w:rFonts w:cs="Arial"/>
                <w:lang w:eastAsia="zh-CN"/>
              </w:rPr>
              <w:t>-</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NR</w:t>
            </w:r>
          </w:p>
        </w:tc>
        <w:tc>
          <w:tcPr>
            <w:tcW w:w="1984" w:type="dxa"/>
          </w:tcPr>
          <w:p w:rsidR="008428FE" w:rsidRPr="00FE44C9" w:rsidRDefault="008428FE" w:rsidP="008428FE">
            <w:pPr>
              <w:pStyle w:val="TAL"/>
              <w:rPr>
                <w:rFonts w:cs="Arial"/>
                <w:lang w:eastAsia="zh-CN"/>
              </w:rPr>
            </w:pPr>
            <w:r w:rsidRPr="00FE44C9">
              <w:rPr>
                <w:rFonts w:cs="Arial"/>
                <w:lang w:eastAsia="zh-CN"/>
              </w:rPr>
              <w:t>SBT</w:t>
            </w:r>
          </w:p>
        </w:tc>
        <w:tc>
          <w:tcPr>
            <w:tcW w:w="1892" w:type="dxa"/>
          </w:tcPr>
          <w:p w:rsidR="008428FE" w:rsidRPr="00FE44C9" w:rsidRDefault="008428FE" w:rsidP="008428FE">
            <w:pPr>
              <w:pStyle w:val="TAL"/>
              <w:rPr>
                <w:rFonts w:cs="Arial"/>
                <w:lang w:eastAsia="zh-CN"/>
              </w:rPr>
            </w:pPr>
            <w:r w:rsidRPr="00FE44C9">
              <w:rPr>
                <w:rFonts w:cs="Arial"/>
                <w:lang w:eastAsia="zh-CN"/>
              </w:rPr>
              <w:t>SBT</w:t>
            </w:r>
          </w:p>
        </w:tc>
        <w:tc>
          <w:tcPr>
            <w:tcW w:w="1050" w:type="dxa"/>
          </w:tcPr>
          <w:p w:rsidR="008428FE" w:rsidRPr="00FE44C9" w:rsidRDefault="008428FE" w:rsidP="008428FE">
            <w:pPr>
              <w:pStyle w:val="TAL"/>
              <w:rPr>
                <w:rFonts w:cs="Arial"/>
                <w:lang w:eastAsia="zh-CN"/>
              </w:rPr>
            </w:pPr>
            <w:r w:rsidRPr="00FE44C9">
              <w:rPr>
                <w:rFonts w:cs="Arial"/>
                <w:lang w:eastAsia="zh-CN"/>
              </w:rPr>
              <w:t>-</w:t>
            </w:r>
          </w:p>
        </w:tc>
        <w:tc>
          <w:tcPr>
            <w:tcW w:w="1071" w:type="dxa"/>
          </w:tcPr>
          <w:p w:rsidR="008428FE" w:rsidRPr="00FE44C9" w:rsidRDefault="008428FE" w:rsidP="008428FE">
            <w:pPr>
              <w:pStyle w:val="TAL"/>
              <w:rPr>
                <w:rFonts w:cs="Arial"/>
                <w:lang w:eastAsia="zh-CN"/>
              </w:rPr>
            </w:pPr>
            <w:r w:rsidRPr="00FE44C9">
              <w:rPr>
                <w:rFonts w:cs="Arial"/>
                <w:lang w:eastAsia="zh-CN"/>
              </w:rPr>
              <w:t>-</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rsidR="008428FE" w:rsidRPr="00FE44C9" w:rsidRDefault="008428FE" w:rsidP="008428FE">
            <w:pPr>
              <w:pStyle w:val="TAL"/>
              <w:rPr>
                <w:rFonts w:cs="Arial"/>
                <w:lang w:eastAsia="en-US"/>
              </w:rPr>
            </w:pPr>
          </w:p>
        </w:tc>
        <w:tc>
          <w:tcPr>
            <w:tcW w:w="1892" w:type="dxa"/>
          </w:tcPr>
          <w:p w:rsidR="008428FE" w:rsidRPr="00FE44C9" w:rsidRDefault="008428FE" w:rsidP="008428FE">
            <w:pPr>
              <w:pStyle w:val="TAL"/>
              <w:rPr>
                <w:rFonts w:cs="Arial"/>
                <w:lang w:eastAsia="en-US"/>
              </w:rPr>
            </w:pPr>
          </w:p>
        </w:tc>
        <w:tc>
          <w:tcPr>
            <w:tcW w:w="1050" w:type="dxa"/>
          </w:tcPr>
          <w:p w:rsidR="008428FE" w:rsidRPr="00FE44C9" w:rsidRDefault="008428FE" w:rsidP="008428FE">
            <w:pPr>
              <w:pStyle w:val="TAL"/>
              <w:rPr>
                <w:rFonts w:cs="Arial"/>
                <w:lang w:eastAsia="en-US"/>
              </w:rPr>
            </w:pPr>
            <w:r w:rsidRPr="00FE44C9">
              <w:rPr>
                <w:rFonts w:cs="Arial"/>
                <w:lang w:eastAsia="zh-CN"/>
              </w:rPr>
              <w:t>-</w:t>
            </w:r>
          </w:p>
        </w:tc>
        <w:tc>
          <w:tcPr>
            <w:tcW w:w="1071" w:type="dxa"/>
          </w:tcPr>
          <w:p w:rsidR="008428FE" w:rsidRPr="00FE44C9" w:rsidRDefault="008428FE" w:rsidP="008428FE">
            <w:pPr>
              <w:pStyle w:val="TAL"/>
              <w:rPr>
                <w:rFonts w:cs="Arial"/>
                <w:lang w:eastAsia="en-US"/>
              </w:rPr>
            </w:pPr>
            <w:r w:rsidRPr="00FE44C9">
              <w:rPr>
                <w:rFonts w:cs="Arial"/>
                <w:lang w:eastAsia="zh-CN"/>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rsidR="008428FE" w:rsidRPr="00FE44C9" w:rsidRDefault="008428FE" w:rsidP="008428FE">
            <w:pPr>
              <w:pStyle w:val="TAL"/>
              <w:rPr>
                <w:rFonts w:cs="Arial"/>
                <w:lang w:eastAsia="en-US"/>
              </w:rPr>
            </w:pPr>
            <w:r w:rsidRPr="00FE44C9">
              <w:rPr>
                <w:rFonts w:cs="Arial"/>
                <w:lang w:eastAsia="en-US"/>
              </w:rPr>
              <w:t>N/A</w:t>
            </w:r>
          </w:p>
        </w:tc>
        <w:tc>
          <w:tcPr>
            <w:tcW w:w="1071" w:type="dxa"/>
          </w:tcPr>
          <w:p w:rsidR="008428FE" w:rsidRPr="00FE44C9" w:rsidRDefault="008428FE" w:rsidP="008428FE">
            <w:pPr>
              <w:pStyle w:val="TAL"/>
              <w:rPr>
                <w:rFonts w:cs="Arial"/>
                <w:lang w:eastAsia="en-US"/>
              </w:rPr>
            </w:pPr>
            <w:r w:rsidRPr="00FE44C9">
              <w:rPr>
                <w:rFonts w:cs="Arial"/>
                <w:lang w:eastAsia="en-US"/>
              </w:rPr>
              <w:t>TC7a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rsidR="008428FE" w:rsidRPr="00FE44C9" w:rsidRDefault="008428FE" w:rsidP="008428FE">
            <w:pPr>
              <w:pStyle w:val="TAL"/>
              <w:rPr>
                <w:rFonts w:cs="Arial"/>
                <w:lang w:eastAsia="en-US"/>
              </w:rPr>
            </w:pPr>
            <w:r w:rsidRPr="00FE44C9">
              <w:rPr>
                <w:rFonts w:cs="Arial"/>
                <w:lang w:eastAsia="en-US"/>
              </w:rPr>
              <w:t>N/A</w:t>
            </w:r>
          </w:p>
        </w:tc>
        <w:tc>
          <w:tcPr>
            <w:tcW w:w="1071" w:type="dxa"/>
          </w:tcPr>
          <w:p w:rsidR="008428FE" w:rsidRPr="00FE44C9" w:rsidRDefault="008428FE" w:rsidP="008428FE">
            <w:pPr>
              <w:pStyle w:val="TAL"/>
              <w:rPr>
                <w:rFonts w:cs="Arial"/>
                <w:lang w:eastAsia="en-US"/>
              </w:rPr>
            </w:pPr>
            <w:r w:rsidRPr="00FE44C9">
              <w:rPr>
                <w:rFonts w:cs="Arial"/>
                <w:lang w:eastAsia="en-US"/>
              </w:rPr>
              <w:t>TC7a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rsidR="008428FE" w:rsidRPr="00FE44C9" w:rsidRDefault="008428FE" w:rsidP="008428FE">
            <w:pPr>
              <w:pStyle w:val="TAL"/>
              <w:rPr>
                <w:rFonts w:cs="Arial"/>
                <w:lang w:eastAsia="en-US"/>
              </w:rPr>
            </w:pPr>
          </w:p>
        </w:tc>
        <w:tc>
          <w:tcPr>
            <w:tcW w:w="1892" w:type="dxa"/>
          </w:tcPr>
          <w:p w:rsidR="008428FE" w:rsidRPr="00FE44C9" w:rsidRDefault="008428FE" w:rsidP="008428FE">
            <w:pPr>
              <w:pStyle w:val="TAL"/>
              <w:rPr>
                <w:rFonts w:cs="Arial"/>
                <w:lang w:eastAsia="en-US"/>
              </w:rPr>
            </w:pPr>
          </w:p>
        </w:tc>
        <w:tc>
          <w:tcPr>
            <w:tcW w:w="1050" w:type="dxa"/>
          </w:tcPr>
          <w:p w:rsidR="008428FE" w:rsidRPr="00FE44C9" w:rsidRDefault="008428FE" w:rsidP="008428FE">
            <w:pPr>
              <w:pStyle w:val="TAL"/>
              <w:rPr>
                <w:rFonts w:cs="Arial"/>
                <w:lang w:eastAsia="en-US"/>
              </w:rPr>
            </w:pPr>
          </w:p>
        </w:tc>
        <w:tc>
          <w:tcPr>
            <w:tcW w:w="1071" w:type="dxa"/>
          </w:tcPr>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E-UTRA</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TC7a</w:t>
            </w:r>
          </w:p>
        </w:tc>
        <w:tc>
          <w:tcPr>
            <w:tcW w:w="1071" w:type="dxa"/>
          </w:tcPr>
          <w:p w:rsidR="008428FE" w:rsidRPr="00FE44C9" w:rsidRDefault="008428FE" w:rsidP="008428FE">
            <w:pPr>
              <w:pStyle w:val="TAL"/>
              <w:rPr>
                <w:rFonts w:cs="Arial"/>
                <w:lang w:eastAsia="en-US"/>
              </w:rPr>
            </w:pPr>
            <w:r w:rsidRPr="00FE44C9">
              <w:rPr>
                <w:rFonts w:cs="Arial"/>
                <w:lang w:eastAsia="en-US"/>
              </w:rPr>
              <w:t>TC7a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FDD</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TC7a</w:t>
            </w:r>
          </w:p>
        </w:tc>
        <w:tc>
          <w:tcPr>
            <w:tcW w:w="1071" w:type="dxa"/>
          </w:tcPr>
          <w:p w:rsidR="008428FE" w:rsidRPr="00FE44C9" w:rsidRDefault="008428FE" w:rsidP="008428FE">
            <w:pPr>
              <w:pStyle w:val="TAL"/>
              <w:rPr>
                <w:rFonts w:cs="Arial"/>
                <w:lang w:eastAsia="en-US"/>
              </w:rPr>
            </w:pPr>
            <w:r w:rsidRPr="00FE44C9">
              <w:rPr>
                <w:rFonts w:cs="Arial"/>
                <w:lang w:eastAsia="en-US"/>
              </w:rPr>
              <w:t>N/A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TDD</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N/A</w:t>
            </w:r>
          </w:p>
        </w:tc>
        <w:tc>
          <w:tcPr>
            <w:tcW w:w="1071" w:type="dxa"/>
          </w:tcPr>
          <w:p w:rsidR="008428FE" w:rsidRPr="00FE44C9" w:rsidRDefault="008428FE" w:rsidP="008428FE">
            <w:pPr>
              <w:pStyle w:val="TAL"/>
              <w:rPr>
                <w:rFonts w:cs="Arial"/>
                <w:lang w:eastAsia="en-US"/>
              </w:rPr>
            </w:pPr>
            <w:r w:rsidRPr="00FE44C9">
              <w:rPr>
                <w:rFonts w:cs="Arial"/>
                <w:lang w:eastAsia="en-US"/>
              </w:rPr>
              <w:t>TC7a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GSM/EDGE</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TC7a</w:t>
            </w:r>
          </w:p>
        </w:tc>
        <w:tc>
          <w:tcPr>
            <w:tcW w:w="1071" w:type="dxa"/>
          </w:tcPr>
          <w:p w:rsidR="008428FE" w:rsidRPr="00FE44C9" w:rsidRDefault="008428FE" w:rsidP="008428FE">
            <w:pPr>
              <w:pStyle w:val="TAL"/>
              <w:rPr>
                <w:rFonts w:cs="Arial"/>
                <w:lang w:eastAsia="en-US"/>
              </w:rPr>
            </w:pPr>
            <w:r w:rsidRPr="00FE44C9">
              <w:rPr>
                <w:rFonts w:cs="Arial"/>
                <w:lang w:eastAsia="en-US"/>
              </w:rPr>
              <w:t>N/A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rPr>
              <w:t>NB-IoT</w:t>
            </w:r>
          </w:p>
        </w:tc>
        <w:tc>
          <w:tcPr>
            <w:tcW w:w="1984" w:type="dxa"/>
          </w:tcPr>
          <w:p w:rsidR="008428FE" w:rsidRPr="00FE44C9" w:rsidRDefault="008428FE" w:rsidP="008428FE">
            <w:pPr>
              <w:pStyle w:val="TAL"/>
              <w:rPr>
                <w:rFonts w:cs="Arial"/>
                <w:lang w:eastAsia="en-US"/>
              </w:rPr>
            </w:pPr>
            <w:r w:rsidRPr="00FE44C9">
              <w:rPr>
                <w:rFonts w:cs="Arial"/>
              </w:rPr>
              <w:t>N/A (Note 8)</w:t>
            </w:r>
          </w:p>
        </w:tc>
        <w:tc>
          <w:tcPr>
            <w:tcW w:w="1892" w:type="dxa"/>
          </w:tcPr>
          <w:p w:rsidR="008428FE" w:rsidRPr="00FE44C9" w:rsidRDefault="008428FE" w:rsidP="008428FE">
            <w:pPr>
              <w:pStyle w:val="TAL"/>
              <w:rPr>
                <w:rFonts w:cs="Arial"/>
                <w:lang w:eastAsia="en-US"/>
              </w:rPr>
            </w:pPr>
            <w:r w:rsidRPr="00FE44C9">
              <w:rPr>
                <w:rFonts w:cs="Arial"/>
              </w:rPr>
              <w:t>N/A (Note 8)</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NR</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TC7a</w:t>
            </w:r>
          </w:p>
        </w:tc>
        <w:tc>
          <w:tcPr>
            <w:tcW w:w="1071" w:type="dxa"/>
          </w:tcPr>
          <w:p w:rsidR="008428FE" w:rsidRPr="00FE44C9" w:rsidRDefault="008428FE" w:rsidP="008428FE">
            <w:pPr>
              <w:pStyle w:val="TAL"/>
              <w:rPr>
                <w:rFonts w:cs="Arial"/>
                <w:lang w:eastAsia="en-US"/>
              </w:rPr>
            </w:pPr>
            <w:r w:rsidRPr="00FE44C9">
              <w:rPr>
                <w:rFonts w:cs="Arial"/>
                <w:lang w:eastAsia="en-US"/>
              </w:rPr>
              <w:t>TC7a</w:t>
            </w:r>
          </w:p>
        </w:tc>
      </w:tr>
      <w:tr w:rsidR="00DE3E0B" w:rsidRPr="00FE44C9" w:rsidTr="008376F4">
        <w:trPr>
          <w:trHeight w:val="476"/>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E-UTRA</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TC7a</w:t>
            </w:r>
          </w:p>
        </w:tc>
        <w:tc>
          <w:tcPr>
            <w:tcW w:w="1071" w:type="dxa"/>
          </w:tcPr>
          <w:p w:rsidR="008428FE" w:rsidRPr="00FE44C9" w:rsidRDefault="008428FE" w:rsidP="008428FE">
            <w:pPr>
              <w:pStyle w:val="TAL"/>
              <w:rPr>
                <w:rFonts w:cs="Arial"/>
                <w:lang w:eastAsia="en-US"/>
              </w:rPr>
            </w:pPr>
            <w:r w:rsidRPr="00FE44C9">
              <w:rPr>
                <w:rFonts w:cs="Arial"/>
                <w:lang w:eastAsia="en-US"/>
              </w:rPr>
              <w:t>TC7a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FDD</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TC7a</w:t>
            </w:r>
          </w:p>
        </w:tc>
        <w:tc>
          <w:tcPr>
            <w:tcW w:w="1071" w:type="dxa"/>
          </w:tcPr>
          <w:p w:rsidR="008428FE" w:rsidRPr="00FE44C9" w:rsidRDefault="008428FE" w:rsidP="008428FE">
            <w:pPr>
              <w:pStyle w:val="TAL"/>
              <w:rPr>
                <w:rFonts w:cs="Arial"/>
                <w:lang w:eastAsia="en-US"/>
              </w:rPr>
            </w:pPr>
            <w:r w:rsidRPr="00FE44C9">
              <w:rPr>
                <w:rFonts w:cs="Arial"/>
                <w:lang w:eastAsia="en-US"/>
              </w:rPr>
              <w:t>N/A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TDD</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N/A</w:t>
            </w:r>
          </w:p>
        </w:tc>
        <w:tc>
          <w:tcPr>
            <w:tcW w:w="1071" w:type="dxa"/>
          </w:tcPr>
          <w:p w:rsidR="008428FE" w:rsidRPr="00FE44C9" w:rsidRDefault="008428FE" w:rsidP="008428FE">
            <w:pPr>
              <w:pStyle w:val="TAL"/>
              <w:rPr>
                <w:rFonts w:cs="Arial"/>
                <w:lang w:eastAsia="en-US"/>
              </w:rPr>
            </w:pPr>
            <w:r w:rsidRPr="00FE44C9">
              <w:rPr>
                <w:rFonts w:cs="Arial"/>
                <w:lang w:eastAsia="en-US"/>
              </w:rPr>
              <w:t>TC7a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GSM/EDGE</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 MBT</w:t>
            </w:r>
          </w:p>
        </w:tc>
        <w:tc>
          <w:tcPr>
            <w:tcW w:w="1050" w:type="dxa"/>
          </w:tcPr>
          <w:p w:rsidR="008428FE" w:rsidRPr="00FE44C9" w:rsidRDefault="008428FE" w:rsidP="008428FE">
            <w:pPr>
              <w:pStyle w:val="TAL"/>
              <w:rPr>
                <w:rFonts w:cs="Arial"/>
                <w:lang w:eastAsia="en-US"/>
              </w:rPr>
            </w:pPr>
            <w:r w:rsidRPr="00FE44C9">
              <w:rPr>
                <w:rFonts w:cs="Arial"/>
                <w:lang w:eastAsia="en-US"/>
              </w:rPr>
              <w:t>TC7a</w:t>
            </w:r>
          </w:p>
        </w:tc>
        <w:tc>
          <w:tcPr>
            <w:tcW w:w="1071" w:type="dxa"/>
          </w:tcPr>
          <w:p w:rsidR="008428FE" w:rsidRPr="00FE44C9" w:rsidRDefault="008428FE" w:rsidP="008428FE">
            <w:pPr>
              <w:pStyle w:val="TAL"/>
              <w:rPr>
                <w:rFonts w:cs="Arial"/>
                <w:lang w:eastAsia="en-US"/>
              </w:rPr>
            </w:pPr>
            <w:r w:rsidRPr="00FE44C9">
              <w:rPr>
                <w:rFonts w:cs="Arial"/>
                <w:lang w:eastAsia="en-US"/>
              </w:rPr>
              <w:t>N/A</w:t>
            </w:r>
          </w:p>
        </w:tc>
      </w:tr>
      <w:tr w:rsidR="00DE3E0B" w:rsidRPr="00FE44C9" w:rsidTr="0069751C">
        <w:trPr>
          <w:jc w:val="center"/>
        </w:trPr>
        <w:tc>
          <w:tcPr>
            <w:tcW w:w="3211" w:type="dxa"/>
            <w:vAlign w:val="center"/>
          </w:tcPr>
          <w:p w:rsidR="008428FE" w:rsidRPr="00FE44C9" w:rsidRDefault="008428FE" w:rsidP="0069751C">
            <w:pPr>
              <w:pStyle w:val="TAL"/>
              <w:rPr>
                <w:rFonts w:cs="Arial"/>
                <w:lang w:eastAsia="en-US"/>
              </w:rPr>
            </w:pPr>
            <w:r w:rsidRPr="00FE44C9">
              <w:rPr>
                <w:rFonts w:cs="Arial"/>
              </w:rPr>
              <w:t>NB-IoT</w:t>
            </w:r>
          </w:p>
        </w:tc>
        <w:tc>
          <w:tcPr>
            <w:tcW w:w="1984" w:type="dxa"/>
          </w:tcPr>
          <w:p w:rsidR="008428FE" w:rsidRPr="00FE44C9" w:rsidRDefault="008428FE" w:rsidP="0069751C">
            <w:pPr>
              <w:pStyle w:val="TAL"/>
              <w:rPr>
                <w:rFonts w:cs="Arial"/>
                <w:lang w:eastAsia="en-US"/>
              </w:rPr>
            </w:pPr>
            <w:r w:rsidRPr="00FE44C9">
              <w:rPr>
                <w:rFonts w:cs="Arial"/>
              </w:rPr>
              <w:t>N/A (Note 8)</w:t>
            </w:r>
          </w:p>
        </w:tc>
        <w:tc>
          <w:tcPr>
            <w:tcW w:w="1892" w:type="dxa"/>
          </w:tcPr>
          <w:p w:rsidR="008428FE" w:rsidRPr="00FE44C9" w:rsidRDefault="008428FE" w:rsidP="0069751C">
            <w:pPr>
              <w:pStyle w:val="TAL"/>
              <w:rPr>
                <w:rFonts w:cs="Arial"/>
                <w:lang w:eastAsia="en-US"/>
              </w:rPr>
            </w:pPr>
            <w:r w:rsidRPr="00FE44C9">
              <w:rPr>
                <w:rFonts w:cs="Arial"/>
              </w:rPr>
              <w:t>N/A (Note 8)</w:t>
            </w:r>
          </w:p>
        </w:tc>
        <w:tc>
          <w:tcPr>
            <w:tcW w:w="1050" w:type="dxa"/>
          </w:tcPr>
          <w:p w:rsidR="008428FE" w:rsidRPr="00FE44C9" w:rsidRDefault="008428FE" w:rsidP="0069751C">
            <w:pPr>
              <w:pStyle w:val="TAL"/>
              <w:rPr>
                <w:rFonts w:cs="Arial"/>
                <w:lang w:eastAsia="en-US"/>
              </w:rPr>
            </w:pPr>
            <w:r w:rsidRPr="00FE44C9">
              <w:rPr>
                <w:rFonts w:cs="Arial"/>
                <w:lang w:eastAsia="en-US"/>
              </w:rPr>
              <w:t>-</w:t>
            </w:r>
          </w:p>
        </w:tc>
        <w:tc>
          <w:tcPr>
            <w:tcW w:w="1071" w:type="dxa"/>
          </w:tcPr>
          <w:p w:rsidR="008428FE" w:rsidRPr="00FE44C9" w:rsidRDefault="008428FE" w:rsidP="0069751C">
            <w:pPr>
              <w:pStyle w:val="TAL"/>
              <w:rPr>
                <w:rFonts w:cs="Arial"/>
                <w:lang w:eastAsia="en-US"/>
              </w:rPr>
            </w:pPr>
            <w:r w:rsidRPr="00FE44C9">
              <w:rPr>
                <w:rFonts w:cs="Arial"/>
                <w:lang w:eastAsia="en-US"/>
              </w:rPr>
              <w:t>-</w:t>
            </w:r>
          </w:p>
        </w:tc>
      </w:tr>
      <w:tr w:rsidR="00DE3E0B" w:rsidRPr="00FE44C9" w:rsidTr="0069751C">
        <w:trPr>
          <w:jc w:val="center"/>
        </w:trPr>
        <w:tc>
          <w:tcPr>
            <w:tcW w:w="3211" w:type="dxa"/>
            <w:vAlign w:val="center"/>
          </w:tcPr>
          <w:p w:rsidR="008428FE" w:rsidRPr="00FE44C9" w:rsidRDefault="008428FE" w:rsidP="0069751C">
            <w:pPr>
              <w:pStyle w:val="TAL"/>
              <w:rPr>
                <w:rFonts w:cs="Arial"/>
                <w:lang w:eastAsia="en-US"/>
              </w:rPr>
            </w:pPr>
            <w:r w:rsidRPr="00FE44C9">
              <w:rPr>
                <w:rFonts w:cs="Arial"/>
                <w:lang w:eastAsia="en-US"/>
              </w:rPr>
              <w:t>NR</w:t>
            </w:r>
          </w:p>
        </w:tc>
        <w:tc>
          <w:tcPr>
            <w:tcW w:w="1984" w:type="dxa"/>
          </w:tcPr>
          <w:p w:rsidR="008428FE" w:rsidRPr="00FE44C9" w:rsidRDefault="008428FE" w:rsidP="0069751C">
            <w:pPr>
              <w:pStyle w:val="TAL"/>
              <w:rPr>
                <w:rFonts w:cs="Arial"/>
                <w:lang w:eastAsia="en-US"/>
              </w:rPr>
            </w:pPr>
            <w:r w:rsidRPr="00FE44C9">
              <w:rPr>
                <w:rFonts w:cs="Arial"/>
                <w:lang w:eastAsia="en-US"/>
              </w:rPr>
              <w:t>SBT, MBT</w:t>
            </w:r>
          </w:p>
        </w:tc>
        <w:tc>
          <w:tcPr>
            <w:tcW w:w="1892" w:type="dxa"/>
          </w:tcPr>
          <w:p w:rsidR="008428FE" w:rsidRPr="00FE44C9" w:rsidRDefault="008428FE" w:rsidP="0069751C">
            <w:pPr>
              <w:pStyle w:val="TAL"/>
              <w:rPr>
                <w:rFonts w:cs="Arial"/>
                <w:lang w:eastAsia="en-US"/>
              </w:rPr>
            </w:pPr>
            <w:r w:rsidRPr="00FE44C9">
              <w:rPr>
                <w:rFonts w:cs="Arial"/>
                <w:lang w:eastAsia="en-US"/>
              </w:rPr>
              <w:t>SBT, MBT</w:t>
            </w:r>
          </w:p>
        </w:tc>
        <w:tc>
          <w:tcPr>
            <w:tcW w:w="1050" w:type="dxa"/>
          </w:tcPr>
          <w:p w:rsidR="008428FE" w:rsidRPr="00FE44C9" w:rsidRDefault="008428FE" w:rsidP="0069751C">
            <w:pPr>
              <w:pStyle w:val="TAL"/>
              <w:rPr>
                <w:rFonts w:cs="Arial"/>
                <w:lang w:eastAsia="en-US"/>
              </w:rPr>
            </w:pPr>
            <w:r w:rsidRPr="00FE44C9">
              <w:rPr>
                <w:rFonts w:cs="Arial"/>
                <w:lang w:eastAsia="en-US"/>
              </w:rPr>
              <w:t>TC7a</w:t>
            </w:r>
          </w:p>
        </w:tc>
        <w:tc>
          <w:tcPr>
            <w:tcW w:w="1071" w:type="dxa"/>
          </w:tcPr>
          <w:p w:rsidR="008428FE" w:rsidRPr="00FE44C9" w:rsidRDefault="008428FE" w:rsidP="0069751C">
            <w:pPr>
              <w:pStyle w:val="TAL"/>
              <w:rPr>
                <w:rFonts w:cs="Arial"/>
                <w:lang w:eastAsia="en-US"/>
              </w:rPr>
            </w:pPr>
            <w:r w:rsidRPr="00FE44C9">
              <w:rPr>
                <w:rFonts w:cs="Arial"/>
                <w:lang w:eastAsia="en-US"/>
              </w:rPr>
              <w:t>TC7a</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rsidR="008428FE" w:rsidRPr="00FE44C9" w:rsidRDefault="008428FE" w:rsidP="008428FE">
            <w:pPr>
              <w:pStyle w:val="TAL"/>
              <w:rPr>
                <w:rFonts w:cs="Arial"/>
                <w:lang w:eastAsia="en-US"/>
              </w:rPr>
            </w:pPr>
          </w:p>
        </w:tc>
        <w:tc>
          <w:tcPr>
            <w:tcW w:w="1892" w:type="dxa"/>
          </w:tcPr>
          <w:p w:rsidR="008428FE" w:rsidRPr="00FE44C9" w:rsidRDefault="008428FE" w:rsidP="008428FE">
            <w:pPr>
              <w:pStyle w:val="TAL"/>
              <w:rPr>
                <w:rFonts w:cs="Arial"/>
                <w:lang w:eastAsia="en-US"/>
              </w:rPr>
            </w:pPr>
          </w:p>
        </w:tc>
        <w:tc>
          <w:tcPr>
            <w:tcW w:w="1050" w:type="dxa"/>
          </w:tcPr>
          <w:p w:rsidR="008428FE" w:rsidRPr="00FE44C9" w:rsidRDefault="008428FE" w:rsidP="008428FE">
            <w:pPr>
              <w:pStyle w:val="TAL"/>
              <w:rPr>
                <w:rFonts w:cs="Arial"/>
                <w:lang w:eastAsia="en-US"/>
              </w:rPr>
            </w:pPr>
          </w:p>
        </w:tc>
        <w:tc>
          <w:tcPr>
            <w:tcW w:w="1071" w:type="dxa"/>
          </w:tcPr>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E-UTRA</w:t>
            </w:r>
          </w:p>
        </w:tc>
        <w:tc>
          <w:tcPr>
            <w:tcW w:w="1984"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FDD</w:t>
            </w:r>
          </w:p>
        </w:tc>
        <w:tc>
          <w:tcPr>
            <w:tcW w:w="1984"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N/A</w:t>
            </w:r>
          </w:p>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TDD</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N/A</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69751C">
        <w:trPr>
          <w:jc w:val="center"/>
        </w:trPr>
        <w:tc>
          <w:tcPr>
            <w:tcW w:w="3211" w:type="dxa"/>
            <w:vAlign w:val="center"/>
          </w:tcPr>
          <w:p w:rsidR="008428FE" w:rsidRPr="00FE44C9" w:rsidRDefault="008428FE" w:rsidP="0069751C">
            <w:pPr>
              <w:pStyle w:val="TAL"/>
              <w:rPr>
                <w:rFonts w:cs="Arial"/>
                <w:lang w:eastAsia="en-US"/>
              </w:rPr>
            </w:pPr>
            <w:r w:rsidRPr="00FE44C9">
              <w:rPr>
                <w:rFonts w:cs="Arial"/>
              </w:rPr>
              <w:t>NB-IoT</w:t>
            </w:r>
          </w:p>
        </w:tc>
        <w:tc>
          <w:tcPr>
            <w:tcW w:w="1984" w:type="dxa"/>
          </w:tcPr>
          <w:p w:rsidR="008428FE" w:rsidRPr="00FE44C9" w:rsidRDefault="008428FE" w:rsidP="0069751C">
            <w:pPr>
              <w:pStyle w:val="TAL"/>
              <w:rPr>
                <w:rFonts w:cs="Arial"/>
                <w:lang w:eastAsia="en-US"/>
              </w:rPr>
            </w:pPr>
            <w:r w:rsidRPr="00FE44C9">
              <w:rPr>
                <w:rFonts w:cs="Arial"/>
              </w:rPr>
              <w:t>N/A (Note 8)</w:t>
            </w:r>
          </w:p>
        </w:tc>
        <w:tc>
          <w:tcPr>
            <w:tcW w:w="1892" w:type="dxa"/>
          </w:tcPr>
          <w:p w:rsidR="008428FE" w:rsidRPr="00FE44C9" w:rsidRDefault="008428FE" w:rsidP="0069751C">
            <w:pPr>
              <w:pStyle w:val="TAL"/>
              <w:rPr>
                <w:rFonts w:cs="Arial"/>
                <w:lang w:eastAsia="en-US"/>
              </w:rPr>
            </w:pPr>
            <w:r w:rsidRPr="00FE44C9">
              <w:rPr>
                <w:rFonts w:cs="Arial"/>
              </w:rPr>
              <w:t>N/A (Note 8)</w:t>
            </w:r>
          </w:p>
        </w:tc>
        <w:tc>
          <w:tcPr>
            <w:tcW w:w="1050" w:type="dxa"/>
          </w:tcPr>
          <w:p w:rsidR="008428FE" w:rsidRPr="00FE44C9" w:rsidRDefault="008428FE" w:rsidP="0069751C">
            <w:pPr>
              <w:pStyle w:val="TAL"/>
              <w:rPr>
                <w:rFonts w:cs="Arial"/>
                <w:lang w:eastAsia="en-US"/>
              </w:rPr>
            </w:pPr>
            <w:r w:rsidRPr="00FE44C9">
              <w:rPr>
                <w:rFonts w:cs="Arial"/>
                <w:lang w:eastAsia="en-US"/>
              </w:rPr>
              <w:t>-</w:t>
            </w:r>
          </w:p>
        </w:tc>
        <w:tc>
          <w:tcPr>
            <w:tcW w:w="1071" w:type="dxa"/>
          </w:tcPr>
          <w:p w:rsidR="008428FE" w:rsidRPr="00FE44C9" w:rsidRDefault="008428FE" w:rsidP="0069751C">
            <w:pPr>
              <w:pStyle w:val="TAL"/>
              <w:rPr>
                <w:rFonts w:cs="Arial"/>
                <w:lang w:eastAsia="en-US"/>
              </w:rPr>
            </w:pPr>
            <w:r w:rsidRPr="00FE44C9">
              <w:rPr>
                <w:rFonts w:cs="Arial"/>
                <w:lang w:eastAsia="en-US"/>
              </w:rPr>
              <w:t>-</w:t>
            </w:r>
          </w:p>
        </w:tc>
      </w:tr>
      <w:tr w:rsidR="00DE3E0B" w:rsidRPr="00FE44C9" w:rsidTr="0069751C">
        <w:trPr>
          <w:jc w:val="center"/>
        </w:trPr>
        <w:tc>
          <w:tcPr>
            <w:tcW w:w="3211" w:type="dxa"/>
            <w:vAlign w:val="center"/>
          </w:tcPr>
          <w:p w:rsidR="008428FE" w:rsidRPr="00FE44C9" w:rsidRDefault="008428FE" w:rsidP="0069751C">
            <w:pPr>
              <w:pStyle w:val="TAL"/>
              <w:rPr>
                <w:rFonts w:cs="Arial"/>
                <w:lang w:eastAsia="en-US"/>
              </w:rPr>
            </w:pPr>
            <w:r w:rsidRPr="00FE44C9">
              <w:rPr>
                <w:rFonts w:cs="Arial"/>
                <w:lang w:eastAsia="en-US"/>
              </w:rPr>
              <w:t>NR</w:t>
            </w:r>
          </w:p>
        </w:tc>
        <w:tc>
          <w:tcPr>
            <w:tcW w:w="1984" w:type="dxa"/>
          </w:tcPr>
          <w:p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rsidR="008428FE" w:rsidRPr="00FE44C9" w:rsidRDefault="008428FE" w:rsidP="0069751C">
            <w:pPr>
              <w:pStyle w:val="TAL"/>
              <w:rPr>
                <w:rFonts w:cs="Arial"/>
                <w:lang w:eastAsia="en-US"/>
              </w:rPr>
            </w:pPr>
            <w:r w:rsidRPr="00FE44C9">
              <w:rPr>
                <w:rFonts w:cs="Arial"/>
                <w:lang w:eastAsia="en-US"/>
              </w:rPr>
              <w:t>TC7b</w:t>
            </w:r>
          </w:p>
        </w:tc>
        <w:tc>
          <w:tcPr>
            <w:tcW w:w="1071" w:type="dxa"/>
          </w:tcPr>
          <w:p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(Category A)</w:t>
            </w:r>
          </w:p>
        </w:tc>
        <w:tc>
          <w:tcPr>
            <w:tcW w:w="1984" w:type="dxa"/>
          </w:tcPr>
          <w:p w:rsidR="008428FE" w:rsidRPr="00FE44C9" w:rsidRDefault="008428FE" w:rsidP="008428FE">
            <w:pPr>
              <w:pStyle w:val="TAL"/>
              <w:rPr>
                <w:rFonts w:cs="Arial"/>
                <w:lang w:eastAsia="en-US"/>
              </w:rPr>
            </w:pPr>
            <w:r w:rsidRPr="00FE44C9">
              <w:rPr>
                <w:rFonts w:cs="Arial"/>
                <w:lang w:eastAsia="zh-CN"/>
              </w:rPr>
              <w:t>SBT, MBT</w:t>
            </w:r>
          </w:p>
        </w:tc>
        <w:tc>
          <w:tcPr>
            <w:tcW w:w="1892" w:type="dxa"/>
          </w:tcPr>
          <w:p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rsidR="008428FE" w:rsidRPr="00FE44C9" w:rsidRDefault="008428FE" w:rsidP="008428FE">
            <w:pPr>
              <w:pStyle w:val="TAL"/>
              <w:rPr>
                <w:rFonts w:cs="Arial"/>
                <w:lang w:eastAsia="en-US"/>
              </w:rPr>
            </w:pPr>
            <w:r w:rsidRPr="00FE44C9">
              <w:rPr>
                <w:rFonts w:cs="Arial"/>
                <w:lang w:eastAsia="zh-CN"/>
              </w:rPr>
              <w:t>TC7b</w:t>
            </w:r>
          </w:p>
        </w:tc>
        <w:tc>
          <w:tcPr>
            <w:tcW w:w="1071" w:type="dxa"/>
          </w:tcPr>
          <w:p w:rsidR="008428FE" w:rsidRPr="00FE44C9" w:rsidRDefault="008428FE" w:rsidP="008428FE">
            <w:pPr>
              <w:pStyle w:val="TAL"/>
              <w:rPr>
                <w:rFonts w:cs="Arial"/>
                <w:lang w:eastAsia="en-US"/>
              </w:rPr>
            </w:pPr>
            <w:r w:rsidRPr="00FE44C9">
              <w:rPr>
                <w:rFonts w:cs="Arial"/>
                <w:lang w:eastAsia="zh-CN"/>
              </w:rPr>
              <w:t>TC7b</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(Category B)</w:t>
            </w:r>
          </w:p>
        </w:tc>
        <w:tc>
          <w:tcPr>
            <w:tcW w:w="1984" w:type="dxa"/>
          </w:tcPr>
          <w:p w:rsidR="008428FE" w:rsidRPr="00FE44C9" w:rsidRDefault="008428FE" w:rsidP="008428FE">
            <w:pPr>
              <w:pStyle w:val="TAL"/>
              <w:rPr>
                <w:rFonts w:cs="Arial"/>
                <w:lang w:eastAsia="en-US"/>
              </w:rPr>
            </w:pPr>
            <w:r w:rsidRPr="00FE44C9">
              <w:rPr>
                <w:rFonts w:cs="Arial"/>
                <w:lang w:eastAsia="zh-CN"/>
              </w:rPr>
              <w:t>SBT, MBT</w:t>
            </w:r>
          </w:p>
        </w:tc>
        <w:tc>
          <w:tcPr>
            <w:tcW w:w="1892" w:type="dxa"/>
          </w:tcPr>
          <w:p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rsidR="008428FE" w:rsidRPr="00FE44C9" w:rsidRDefault="008428FE" w:rsidP="008428FE">
            <w:pPr>
              <w:pStyle w:val="TAL"/>
              <w:rPr>
                <w:rFonts w:cs="Arial"/>
                <w:lang w:eastAsia="en-US"/>
              </w:rPr>
            </w:pPr>
            <w:r w:rsidRPr="00FE44C9">
              <w:rPr>
                <w:rFonts w:cs="Arial"/>
                <w:lang w:eastAsia="zh-CN"/>
              </w:rPr>
              <w:t>TC7b</w:t>
            </w:r>
          </w:p>
        </w:tc>
        <w:tc>
          <w:tcPr>
            <w:tcW w:w="1071" w:type="dxa"/>
          </w:tcPr>
          <w:p w:rsidR="008428FE" w:rsidRPr="00FE44C9" w:rsidRDefault="008428FE" w:rsidP="008428FE">
            <w:pPr>
              <w:pStyle w:val="TAL"/>
              <w:rPr>
                <w:rFonts w:cs="Arial"/>
                <w:lang w:eastAsia="en-US"/>
              </w:rPr>
            </w:pPr>
            <w:r w:rsidRPr="00FE44C9">
              <w:rPr>
                <w:rFonts w:cs="Arial"/>
                <w:lang w:eastAsia="zh-CN"/>
              </w:rPr>
              <w:t>TC7b</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rsidR="008428FE" w:rsidRPr="00FE44C9" w:rsidRDefault="008428FE" w:rsidP="008428FE">
            <w:pPr>
              <w:pStyle w:val="TAL"/>
              <w:rPr>
                <w:rFonts w:cs="Arial"/>
                <w:lang w:eastAsia="en-US"/>
              </w:rPr>
            </w:pPr>
            <w:r w:rsidRPr="00FE44C9">
              <w:rPr>
                <w:rFonts w:cs="Arial"/>
                <w:lang w:eastAsia="zh-CN"/>
              </w:rPr>
              <w:t>TC7b</w:t>
            </w:r>
          </w:p>
        </w:tc>
        <w:tc>
          <w:tcPr>
            <w:tcW w:w="1071" w:type="dxa"/>
          </w:tcPr>
          <w:p w:rsidR="008428FE" w:rsidRPr="00FE44C9" w:rsidRDefault="008428FE" w:rsidP="008428FE">
            <w:pPr>
              <w:pStyle w:val="TAL"/>
              <w:rPr>
                <w:rFonts w:cs="Arial"/>
                <w:lang w:eastAsia="zh-CN"/>
              </w:rPr>
            </w:pPr>
            <w:r w:rsidRPr="00FE44C9">
              <w:rPr>
                <w:rFonts w:cs="Arial"/>
                <w:lang w:eastAsia="zh-CN"/>
              </w:rPr>
              <w:t>N/A</w:t>
            </w:r>
          </w:p>
          <w:p w:rsidR="008428FE" w:rsidRPr="00FE44C9" w:rsidRDefault="008428FE" w:rsidP="008428FE">
            <w:pPr>
              <w:pStyle w:val="TAL"/>
              <w:rPr>
                <w:rFonts w:cs="Arial"/>
                <w:lang w:eastAsia="en-US"/>
              </w:rPr>
            </w:pP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rsidR="008428FE" w:rsidRPr="00FE44C9" w:rsidRDefault="008428FE" w:rsidP="008428FE">
            <w:pPr>
              <w:pStyle w:val="TAL"/>
              <w:rPr>
                <w:rFonts w:cs="Arial"/>
                <w:lang w:eastAsia="en-US"/>
              </w:rPr>
            </w:pPr>
            <w:r w:rsidRPr="00FE44C9">
              <w:rPr>
                <w:rFonts w:cs="Arial"/>
                <w:lang w:eastAsia="zh-CN"/>
              </w:rPr>
              <w:t>SBT, MBT</w:t>
            </w:r>
          </w:p>
        </w:tc>
        <w:tc>
          <w:tcPr>
            <w:tcW w:w="1892" w:type="dxa"/>
          </w:tcPr>
          <w:p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rsidR="008428FE" w:rsidRPr="00FE44C9" w:rsidRDefault="008428FE" w:rsidP="008428FE">
            <w:pPr>
              <w:pStyle w:val="TAL"/>
              <w:rPr>
                <w:rFonts w:cs="Arial"/>
                <w:lang w:eastAsia="en-US"/>
              </w:rPr>
            </w:pPr>
            <w:r w:rsidRPr="00FE44C9">
              <w:rPr>
                <w:rFonts w:cs="Arial"/>
                <w:lang w:eastAsia="zh-CN"/>
              </w:rPr>
              <w:t>TC7b</w:t>
            </w:r>
          </w:p>
        </w:tc>
        <w:tc>
          <w:tcPr>
            <w:tcW w:w="1071" w:type="dxa"/>
          </w:tcPr>
          <w:p w:rsidR="008428FE" w:rsidRPr="00FE44C9" w:rsidRDefault="008428FE" w:rsidP="008428FE">
            <w:pPr>
              <w:pStyle w:val="TAL"/>
              <w:rPr>
                <w:rFonts w:cs="Arial"/>
                <w:lang w:eastAsia="en-US"/>
              </w:rPr>
            </w:pPr>
            <w:r w:rsidRPr="00FE44C9">
              <w:rPr>
                <w:rFonts w:cs="Arial"/>
                <w:lang w:eastAsia="zh-CN"/>
              </w:rPr>
              <w:t>TC7b</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rsidR="008428FE" w:rsidRPr="00FE44C9" w:rsidRDefault="008428FE" w:rsidP="008428FE">
            <w:pPr>
              <w:pStyle w:val="TAL"/>
              <w:rPr>
                <w:rFonts w:cs="Arial"/>
                <w:lang w:eastAsia="en-US"/>
              </w:rPr>
            </w:pPr>
            <w:r w:rsidRPr="00FE44C9">
              <w:rPr>
                <w:rFonts w:cs="Arial"/>
                <w:lang w:eastAsia="zh-CN"/>
              </w:rPr>
              <w:t>SBT, MBT</w:t>
            </w:r>
          </w:p>
        </w:tc>
        <w:tc>
          <w:tcPr>
            <w:tcW w:w="1892" w:type="dxa"/>
          </w:tcPr>
          <w:p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rsidR="008428FE" w:rsidRPr="00FE44C9" w:rsidRDefault="008428FE" w:rsidP="008428FE">
            <w:pPr>
              <w:pStyle w:val="TAL"/>
              <w:rPr>
                <w:rFonts w:cs="Arial"/>
                <w:lang w:eastAsia="en-US"/>
              </w:rPr>
            </w:pPr>
            <w:r w:rsidRPr="00FE44C9">
              <w:rPr>
                <w:rFonts w:cs="Arial"/>
                <w:lang w:eastAsia="zh-CN"/>
              </w:rPr>
              <w:t>TC7b</w:t>
            </w:r>
          </w:p>
        </w:tc>
        <w:tc>
          <w:tcPr>
            <w:tcW w:w="1071" w:type="dxa"/>
          </w:tcPr>
          <w:p w:rsidR="008428FE" w:rsidRPr="00FE44C9" w:rsidRDefault="008428FE" w:rsidP="008428FE">
            <w:pPr>
              <w:pStyle w:val="TAL"/>
              <w:rPr>
                <w:rFonts w:cs="Arial"/>
                <w:lang w:eastAsia="en-US"/>
              </w:rPr>
            </w:pPr>
            <w:r w:rsidRPr="00FE44C9">
              <w:rPr>
                <w:rFonts w:cs="Arial"/>
                <w:lang w:eastAsia="zh-CN"/>
              </w:rPr>
              <w:t>TC7b</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rsidR="008428FE" w:rsidRPr="00FE44C9" w:rsidRDefault="008428FE" w:rsidP="008428FE">
            <w:pPr>
              <w:pStyle w:val="TAL"/>
              <w:rPr>
                <w:rFonts w:cs="Arial"/>
                <w:lang w:eastAsia="en-US"/>
              </w:rPr>
            </w:pPr>
            <w:r w:rsidRPr="00FE44C9">
              <w:rPr>
                <w:rFonts w:cs="Arial"/>
                <w:lang w:eastAsia="zh-CN"/>
              </w:rPr>
              <w:t>SBT, MBT</w:t>
            </w:r>
          </w:p>
        </w:tc>
        <w:tc>
          <w:tcPr>
            <w:tcW w:w="1892" w:type="dxa"/>
          </w:tcPr>
          <w:p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rsidR="008428FE" w:rsidRPr="00FE44C9" w:rsidRDefault="008428FE" w:rsidP="008428FE">
            <w:pPr>
              <w:pStyle w:val="TAL"/>
              <w:rPr>
                <w:rFonts w:cs="Arial"/>
                <w:lang w:eastAsia="en-US"/>
              </w:rPr>
            </w:pPr>
            <w:r w:rsidRPr="00FE44C9">
              <w:rPr>
                <w:rFonts w:cs="Arial"/>
                <w:lang w:eastAsia="zh-CN"/>
              </w:rPr>
              <w:t>TC7b</w:t>
            </w:r>
          </w:p>
        </w:tc>
        <w:tc>
          <w:tcPr>
            <w:tcW w:w="1071" w:type="dxa"/>
          </w:tcPr>
          <w:p w:rsidR="008428FE" w:rsidRPr="00FE44C9" w:rsidRDefault="008428FE" w:rsidP="008428FE">
            <w:pPr>
              <w:pStyle w:val="TAL"/>
              <w:rPr>
                <w:rFonts w:cs="Arial"/>
                <w:lang w:eastAsia="en-US"/>
              </w:rPr>
            </w:pPr>
            <w:r w:rsidRPr="00FE44C9">
              <w:rPr>
                <w:rFonts w:cs="Arial"/>
                <w:lang w:eastAsia="zh-CN"/>
              </w:rPr>
              <w:t>TC7b</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rsidR="008428FE" w:rsidRPr="00FE44C9" w:rsidRDefault="008428FE" w:rsidP="008428FE">
            <w:pPr>
              <w:pStyle w:val="TAL"/>
              <w:rPr>
                <w:rFonts w:cs="Arial"/>
                <w:lang w:eastAsia="en-US"/>
              </w:rPr>
            </w:pPr>
          </w:p>
        </w:tc>
        <w:tc>
          <w:tcPr>
            <w:tcW w:w="1892" w:type="dxa"/>
          </w:tcPr>
          <w:p w:rsidR="008428FE" w:rsidRPr="00FE44C9" w:rsidRDefault="008428FE" w:rsidP="008428FE">
            <w:pPr>
              <w:pStyle w:val="TAL"/>
              <w:rPr>
                <w:rFonts w:cs="Arial"/>
                <w:lang w:eastAsia="en-US"/>
              </w:rPr>
            </w:pPr>
          </w:p>
        </w:tc>
        <w:tc>
          <w:tcPr>
            <w:tcW w:w="1050" w:type="dxa"/>
          </w:tcPr>
          <w:p w:rsidR="008428FE" w:rsidRPr="00FE44C9" w:rsidRDefault="008428FE" w:rsidP="008428FE">
            <w:pPr>
              <w:pStyle w:val="TAL"/>
              <w:rPr>
                <w:rFonts w:cs="Arial"/>
                <w:lang w:eastAsia="en-US"/>
              </w:rPr>
            </w:pPr>
          </w:p>
        </w:tc>
        <w:tc>
          <w:tcPr>
            <w:tcW w:w="1071" w:type="dxa"/>
          </w:tcPr>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N/A</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rsidR="008428FE" w:rsidRPr="00FE44C9" w:rsidRDefault="008428FE" w:rsidP="008428FE">
            <w:pPr>
              <w:pStyle w:val="TAL"/>
              <w:rPr>
                <w:rFonts w:cs="Arial"/>
                <w:lang w:eastAsia="en-US"/>
              </w:rPr>
            </w:pPr>
            <w:r w:rsidRPr="00FE44C9">
              <w:rPr>
                <w:rFonts w:cs="Arial"/>
                <w:lang w:eastAsia="en-US"/>
              </w:rPr>
              <w:t>TC7c</w:t>
            </w:r>
          </w:p>
        </w:tc>
        <w:tc>
          <w:tcPr>
            <w:tcW w:w="1071" w:type="dxa"/>
          </w:tcPr>
          <w:p w:rsidR="008428FE" w:rsidRPr="00FE44C9" w:rsidRDefault="008428FE" w:rsidP="008428FE">
            <w:pPr>
              <w:pStyle w:val="TAL"/>
              <w:rPr>
                <w:rFonts w:cs="Arial"/>
                <w:lang w:eastAsia="en-US"/>
              </w:rPr>
            </w:pPr>
            <w:r w:rsidRPr="00FE44C9">
              <w:rPr>
                <w:rFonts w:cs="Arial"/>
                <w:lang w:eastAsia="en-US"/>
              </w:rPr>
              <w:t>N/A</w:t>
            </w:r>
          </w:p>
        </w:tc>
      </w:tr>
      <w:tr w:rsidR="00DE3E0B" w:rsidRPr="00FE44C9" w:rsidTr="008376F4">
        <w:trPr>
          <w:trHeight w:val="877"/>
          <w:jc w:val="center"/>
        </w:trPr>
        <w:tc>
          <w:tcPr>
            <w:tcW w:w="3211" w:type="dxa"/>
          </w:tcPr>
          <w:p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rsidR="008428FE" w:rsidRPr="00FE44C9" w:rsidRDefault="008428FE" w:rsidP="008428FE">
            <w:pPr>
              <w:pStyle w:val="TAL"/>
              <w:rPr>
                <w:rFonts w:cs="Arial"/>
                <w:lang w:eastAsia="en-US"/>
              </w:rPr>
            </w:pPr>
          </w:p>
        </w:tc>
        <w:tc>
          <w:tcPr>
            <w:tcW w:w="1892" w:type="dxa"/>
          </w:tcPr>
          <w:p w:rsidR="008428FE" w:rsidRPr="00FE44C9" w:rsidRDefault="008428FE" w:rsidP="008428FE">
            <w:pPr>
              <w:pStyle w:val="TAL"/>
              <w:rPr>
                <w:rFonts w:cs="Arial"/>
                <w:lang w:eastAsia="en-US"/>
              </w:rPr>
            </w:pPr>
          </w:p>
        </w:tc>
        <w:tc>
          <w:tcPr>
            <w:tcW w:w="1050" w:type="dxa"/>
          </w:tcPr>
          <w:p w:rsidR="008428FE" w:rsidRPr="00FE44C9" w:rsidRDefault="008428FE" w:rsidP="008428FE">
            <w:pPr>
              <w:pStyle w:val="TAL"/>
              <w:rPr>
                <w:rFonts w:cs="Arial"/>
                <w:lang w:eastAsia="en-US"/>
              </w:rPr>
            </w:pPr>
            <w:r w:rsidRPr="00FE44C9">
              <w:rPr>
                <w:rFonts w:cs="Arial"/>
                <w:lang w:eastAsia="zh-CN"/>
              </w:rPr>
              <w:t>-</w:t>
            </w:r>
          </w:p>
        </w:tc>
        <w:tc>
          <w:tcPr>
            <w:tcW w:w="1071" w:type="dxa"/>
          </w:tcPr>
          <w:p w:rsidR="008428FE" w:rsidRPr="00FE44C9" w:rsidRDefault="008428FE" w:rsidP="008428FE">
            <w:pPr>
              <w:pStyle w:val="TAL"/>
              <w:rPr>
                <w:rFonts w:cs="Arial"/>
                <w:lang w:eastAsia="en-US"/>
              </w:rPr>
            </w:pPr>
            <w:r w:rsidRPr="00FE44C9">
              <w:rPr>
                <w:rFonts w:cs="Arial"/>
                <w:lang w:eastAsia="zh-CN"/>
              </w:rPr>
              <w:t>-</w:t>
            </w:r>
          </w:p>
        </w:tc>
      </w:tr>
      <w:tr w:rsidR="00DE3E0B" w:rsidRPr="00FE44C9" w:rsidTr="008376F4">
        <w:trPr>
          <w:trHeight w:val="219"/>
          <w:jc w:val="center"/>
        </w:trPr>
        <w:tc>
          <w:tcPr>
            <w:tcW w:w="3211" w:type="dxa"/>
          </w:tcPr>
          <w:p w:rsidR="008428FE" w:rsidRPr="00FE44C9" w:rsidRDefault="008428FE" w:rsidP="008428FE">
            <w:pPr>
              <w:pStyle w:val="TAL"/>
              <w:rPr>
                <w:rFonts w:cs="Arial"/>
                <w:lang w:eastAsia="en-US"/>
              </w:rPr>
            </w:pPr>
            <w:r w:rsidRPr="00FE44C9">
              <w:rPr>
                <w:rFonts w:cs="Arial"/>
                <w:lang w:eastAsia="en-US"/>
              </w:rPr>
              <w:t>E- UTRA</w:t>
            </w:r>
          </w:p>
        </w:tc>
        <w:tc>
          <w:tcPr>
            <w:tcW w:w="1984"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rsidTr="008376F4">
        <w:trPr>
          <w:trHeight w:val="137"/>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FDD</w:t>
            </w:r>
          </w:p>
        </w:tc>
        <w:tc>
          <w:tcPr>
            <w:tcW w:w="1984"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rsidTr="008376F4">
        <w:trPr>
          <w:trHeight w:val="197"/>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TDD</w:t>
            </w:r>
          </w:p>
        </w:tc>
        <w:tc>
          <w:tcPr>
            <w:tcW w:w="1984"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rsidR="008428FE" w:rsidRPr="00FE44C9" w:rsidRDefault="008428FE" w:rsidP="008428FE">
            <w:pPr>
              <w:pStyle w:val="TAL"/>
              <w:rPr>
                <w:rFonts w:cs="Arial"/>
                <w:lang w:eastAsia="en-US"/>
              </w:rPr>
            </w:pPr>
            <w:r w:rsidRPr="00FE44C9">
              <w:rPr>
                <w:rFonts w:cs="Arial"/>
                <w:lang w:eastAsia="en-US"/>
              </w:rPr>
              <w:t>N/A</w:t>
            </w:r>
          </w:p>
        </w:tc>
        <w:tc>
          <w:tcPr>
            <w:tcW w:w="1071" w:type="dxa"/>
          </w:tcPr>
          <w:p w:rsidR="008428FE" w:rsidRPr="00FE44C9" w:rsidRDefault="008428FE" w:rsidP="008428FE">
            <w:pPr>
              <w:pStyle w:val="TAL"/>
              <w:rPr>
                <w:rFonts w:cs="Arial"/>
                <w:lang w:eastAsia="en-US"/>
              </w:rPr>
            </w:pPr>
          </w:p>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trHeight w:val="197"/>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rsidTr="0069751C">
        <w:trPr>
          <w:trHeight w:val="197"/>
          <w:jc w:val="center"/>
        </w:trPr>
        <w:tc>
          <w:tcPr>
            <w:tcW w:w="3211" w:type="dxa"/>
            <w:vAlign w:val="center"/>
          </w:tcPr>
          <w:p w:rsidR="008428FE" w:rsidRPr="00FE44C9" w:rsidRDefault="008428FE" w:rsidP="0069751C">
            <w:pPr>
              <w:pStyle w:val="TAL"/>
              <w:rPr>
                <w:rFonts w:cs="Arial"/>
                <w:lang w:eastAsia="en-US"/>
              </w:rPr>
            </w:pPr>
            <w:r w:rsidRPr="00FE44C9">
              <w:rPr>
                <w:rFonts w:cs="Arial"/>
              </w:rPr>
              <w:t>NB-IoT</w:t>
            </w:r>
          </w:p>
        </w:tc>
        <w:tc>
          <w:tcPr>
            <w:tcW w:w="1984" w:type="dxa"/>
          </w:tcPr>
          <w:p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rsidR="008428FE" w:rsidRPr="00FE44C9" w:rsidRDefault="008428FE" w:rsidP="0069751C">
            <w:pPr>
              <w:pStyle w:val="TAL"/>
              <w:rPr>
                <w:rFonts w:cs="Arial"/>
                <w:lang w:eastAsia="en-US"/>
              </w:rPr>
            </w:pPr>
            <w:r w:rsidRPr="00FE44C9">
              <w:rPr>
                <w:rFonts w:cs="Arial"/>
              </w:rPr>
              <w:t>TC7b</w:t>
            </w:r>
          </w:p>
        </w:tc>
        <w:tc>
          <w:tcPr>
            <w:tcW w:w="1071" w:type="dxa"/>
          </w:tcPr>
          <w:p w:rsidR="008428FE" w:rsidRPr="00FE44C9" w:rsidRDefault="008428FE" w:rsidP="0069751C">
            <w:pPr>
              <w:pStyle w:val="TAL"/>
              <w:rPr>
                <w:rFonts w:cs="Arial"/>
                <w:lang w:eastAsia="en-US"/>
              </w:rPr>
            </w:pPr>
            <w:r w:rsidRPr="00FE44C9">
              <w:rPr>
                <w:rFonts w:cs="Arial"/>
              </w:rPr>
              <w:t>TC7b</w:t>
            </w:r>
          </w:p>
        </w:tc>
      </w:tr>
      <w:tr w:rsidR="00DE3E0B" w:rsidRPr="00FE44C9" w:rsidTr="0069751C">
        <w:trPr>
          <w:trHeight w:val="197"/>
          <w:jc w:val="center"/>
        </w:trPr>
        <w:tc>
          <w:tcPr>
            <w:tcW w:w="3211" w:type="dxa"/>
            <w:vAlign w:val="center"/>
          </w:tcPr>
          <w:p w:rsidR="008428FE" w:rsidRPr="00FE44C9" w:rsidRDefault="008428FE" w:rsidP="0069751C">
            <w:pPr>
              <w:pStyle w:val="TAL"/>
              <w:rPr>
                <w:rFonts w:cs="Arial"/>
                <w:lang w:eastAsia="en-US"/>
              </w:rPr>
            </w:pPr>
            <w:r w:rsidRPr="00FE44C9">
              <w:rPr>
                <w:rFonts w:cs="Arial"/>
                <w:lang w:eastAsia="en-US"/>
              </w:rPr>
              <w:t>NR</w:t>
            </w:r>
          </w:p>
        </w:tc>
        <w:tc>
          <w:tcPr>
            <w:tcW w:w="1984" w:type="dxa"/>
          </w:tcPr>
          <w:p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rsidR="008428FE" w:rsidRPr="00FE44C9" w:rsidRDefault="008428FE" w:rsidP="0069751C">
            <w:pPr>
              <w:pStyle w:val="TAL"/>
              <w:rPr>
                <w:rFonts w:cs="Arial"/>
                <w:lang w:eastAsia="en-US"/>
              </w:rPr>
            </w:pPr>
            <w:r w:rsidRPr="00FE44C9">
              <w:rPr>
                <w:rFonts w:cs="Arial"/>
                <w:lang w:eastAsia="en-US"/>
              </w:rPr>
              <w:t>TC7b</w:t>
            </w:r>
          </w:p>
        </w:tc>
        <w:tc>
          <w:tcPr>
            <w:tcW w:w="1071" w:type="dxa"/>
          </w:tcPr>
          <w:p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rsidR="008428FE" w:rsidRPr="00FE44C9" w:rsidRDefault="008428FE" w:rsidP="008428FE">
            <w:pPr>
              <w:pStyle w:val="TAL"/>
              <w:rPr>
                <w:rFonts w:cs="Arial"/>
                <w:lang w:eastAsia="zh-CN"/>
              </w:rPr>
            </w:pPr>
            <w:r w:rsidRPr="00FE44C9">
              <w:rPr>
                <w:rFonts w:cs="Arial"/>
                <w:lang w:eastAsia="zh-CN"/>
              </w:rPr>
              <w:t>-</w:t>
            </w:r>
          </w:p>
        </w:tc>
        <w:tc>
          <w:tcPr>
            <w:tcW w:w="1071" w:type="dxa"/>
          </w:tcPr>
          <w:p w:rsidR="008428FE" w:rsidRPr="00FE44C9" w:rsidRDefault="008428FE" w:rsidP="008428FE">
            <w:pPr>
              <w:pStyle w:val="TAL"/>
              <w:rPr>
                <w:rFonts w:cs="Arial"/>
                <w:lang w:eastAsia="zh-CN"/>
              </w:rPr>
            </w:pPr>
            <w:r w:rsidRPr="00FE44C9">
              <w:rPr>
                <w:rFonts w:cs="Arial"/>
                <w:lang w:eastAsia="zh-CN"/>
              </w:rPr>
              <w:t>-</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rsidR="008428FE" w:rsidRPr="00FE44C9" w:rsidRDefault="008428FE" w:rsidP="008428FE">
            <w:pPr>
              <w:pStyle w:val="TAL"/>
              <w:rPr>
                <w:rFonts w:cs="Arial"/>
                <w:lang w:eastAsia="zh-CN"/>
              </w:rPr>
            </w:pPr>
            <w:r w:rsidRPr="00FE44C9">
              <w:rPr>
                <w:rFonts w:cs="Arial"/>
                <w:lang w:eastAsia="zh-CN"/>
              </w:rPr>
              <w:t>-</w:t>
            </w:r>
          </w:p>
        </w:tc>
        <w:tc>
          <w:tcPr>
            <w:tcW w:w="1071" w:type="dxa"/>
          </w:tcPr>
          <w:p w:rsidR="008428FE" w:rsidRPr="00FE44C9" w:rsidRDefault="008428FE" w:rsidP="008428FE">
            <w:pPr>
              <w:pStyle w:val="TAL"/>
              <w:rPr>
                <w:rFonts w:cs="Arial"/>
                <w:lang w:eastAsia="en-US"/>
              </w:rPr>
            </w:pPr>
            <w:r w:rsidRPr="00FE44C9">
              <w:rPr>
                <w:rFonts w:cs="Arial"/>
                <w:lang w:eastAsia="en-US"/>
              </w:rPr>
              <w:t>N/A</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rsidR="008428FE" w:rsidRPr="00FE44C9" w:rsidRDefault="008428FE" w:rsidP="008428FE">
            <w:pPr>
              <w:pStyle w:val="TAL"/>
              <w:rPr>
                <w:rFonts w:cs="Arial"/>
                <w:lang w:eastAsia="en-US"/>
              </w:rPr>
            </w:pPr>
            <w:r w:rsidRPr="00FE44C9">
              <w:rPr>
                <w:rFonts w:cs="Arial"/>
                <w:lang w:eastAsia="en-US"/>
              </w:rPr>
              <w:t>N/A</w:t>
            </w:r>
          </w:p>
        </w:tc>
        <w:tc>
          <w:tcPr>
            <w:tcW w:w="1071" w:type="dxa"/>
          </w:tcPr>
          <w:p w:rsidR="008428FE" w:rsidRPr="00FE44C9" w:rsidRDefault="008428FE" w:rsidP="008428FE">
            <w:pPr>
              <w:pStyle w:val="TAL"/>
              <w:rPr>
                <w:rFonts w:cs="Arial"/>
                <w:lang w:eastAsia="zh-CN"/>
              </w:rPr>
            </w:pPr>
            <w:r w:rsidRPr="00FE44C9">
              <w:rPr>
                <w:rFonts w:cs="Arial"/>
                <w:lang w:eastAsia="zh-CN"/>
              </w:rPr>
              <w:t>-</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E-UTRA</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FDD</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TDD</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GSM/EDGE</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69751C">
        <w:trPr>
          <w:jc w:val="center"/>
        </w:trPr>
        <w:tc>
          <w:tcPr>
            <w:tcW w:w="3211" w:type="dxa"/>
            <w:vAlign w:val="center"/>
          </w:tcPr>
          <w:p w:rsidR="008428FE" w:rsidRPr="00FE44C9" w:rsidRDefault="008428FE" w:rsidP="0069751C">
            <w:pPr>
              <w:pStyle w:val="TAL"/>
              <w:rPr>
                <w:rFonts w:cs="Arial"/>
                <w:lang w:eastAsia="en-US"/>
              </w:rPr>
            </w:pPr>
            <w:r w:rsidRPr="00FE44C9">
              <w:rPr>
                <w:rFonts w:cs="Arial"/>
              </w:rPr>
              <w:t>NB-IoT</w:t>
            </w:r>
          </w:p>
        </w:tc>
        <w:tc>
          <w:tcPr>
            <w:tcW w:w="1984" w:type="dxa"/>
          </w:tcPr>
          <w:p w:rsidR="008428FE" w:rsidRPr="00FE44C9" w:rsidRDefault="008428FE" w:rsidP="0069751C">
            <w:pPr>
              <w:pStyle w:val="TAL"/>
              <w:rPr>
                <w:rFonts w:cs="Arial"/>
                <w:lang w:eastAsia="en-US"/>
              </w:rPr>
            </w:pPr>
            <w:r w:rsidRPr="00FE44C9">
              <w:rPr>
                <w:rFonts w:cs="Arial"/>
              </w:rPr>
              <w:t>SBT</w:t>
            </w:r>
          </w:p>
        </w:tc>
        <w:tc>
          <w:tcPr>
            <w:tcW w:w="1892" w:type="dxa"/>
          </w:tcPr>
          <w:p w:rsidR="008428FE" w:rsidRPr="00FE44C9" w:rsidRDefault="008428FE" w:rsidP="0069751C">
            <w:pPr>
              <w:pStyle w:val="TAL"/>
              <w:rPr>
                <w:rFonts w:cs="Arial"/>
                <w:lang w:eastAsia="en-US"/>
              </w:rPr>
            </w:pPr>
            <w:r w:rsidRPr="00FE44C9">
              <w:rPr>
                <w:rFonts w:cs="Arial"/>
              </w:rPr>
              <w:t>SBT</w:t>
            </w:r>
          </w:p>
        </w:tc>
        <w:tc>
          <w:tcPr>
            <w:tcW w:w="1050" w:type="dxa"/>
          </w:tcPr>
          <w:p w:rsidR="008428FE" w:rsidRPr="00FE44C9" w:rsidRDefault="008428FE" w:rsidP="0069751C">
            <w:pPr>
              <w:pStyle w:val="TAL"/>
              <w:rPr>
                <w:rFonts w:cs="Arial"/>
                <w:lang w:eastAsia="en-US"/>
              </w:rPr>
            </w:pPr>
            <w:r w:rsidRPr="00FE44C9">
              <w:rPr>
                <w:rFonts w:cs="Arial"/>
              </w:rPr>
              <w:t>-</w:t>
            </w:r>
          </w:p>
        </w:tc>
        <w:tc>
          <w:tcPr>
            <w:tcW w:w="1071" w:type="dxa"/>
          </w:tcPr>
          <w:p w:rsidR="008428FE" w:rsidRPr="00FE44C9" w:rsidRDefault="008428FE" w:rsidP="0069751C">
            <w:pPr>
              <w:pStyle w:val="TAL"/>
              <w:rPr>
                <w:rFonts w:cs="Arial"/>
                <w:lang w:eastAsia="en-US"/>
              </w:rPr>
            </w:pPr>
            <w:r w:rsidRPr="00FE44C9">
              <w:rPr>
                <w:rFonts w:cs="Arial"/>
              </w:rPr>
              <w:t>-</w:t>
            </w:r>
          </w:p>
        </w:tc>
      </w:tr>
      <w:tr w:rsidR="00DE3E0B" w:rsidRPr="00FE44C9" w:rsidTr="0069751C">
        <w:trPr>
          <w:jc w:val="center"/>
        </w:trPr>
        <w:tc>
          <w:tcPr>
            <w:tcW w:w="3211" w:type="dxa"/>
            <w:vAlign w:val="center"/>
          </w:tcPr>
          <w:p w:rsidR="008428FE" w:rsidRPr="00FE44C9" w:rsidRDefault="008428FE" w:rsidP="0069751C">
            <w:pPr>
              <w:pStyle w:val="TAL"/>
              <w:rPr>
                <w:rFonts w:cs="Arial"/>
                <w:lang w:eastAsia="en-US"/>
              </w:rPr>
            </w:pPr>
            <w:r w:rsidRPr="00FE44C9">
              <w:rPr>
                <w:rFonts w:cs="Arial"/>
                <w:lang w:eastAsia="en-US"/>
              </w:rPr>
              <w:t>NR</w:t>
            </w:r>
          </w:p>
        </w:tc>
        <w:tc>
          <w:tcPr>
            <w:tcW w:w="1984" w:type="dxa"/>
          </w:tcPr>
          <w:p w:rsidR="008428FE" w:rsidRPr="00FE44C9" w:rsidRDefault="008428FE" w:rsidP="0069751C">
            <w:pPr>
              <w:pStyle w:val="TAL"/>
              <w:rPr>
                <w:rFonts w:cs="Arial"/>
                <w:lang w:eastAsia="en-US"/>
              </w:rPr>
            </w:pPr>
            <w:r w:rsidRPr="00FE44C9">
              <w:rPr>
                <w:rFonts w:cs="Arial"/>
                <w:lang w:eastAsia="en-US"/>
              </w:rPr>
              <w:t>SBT</w:t>
            </w:r>
          </w:p>
        </w:tc>
        <w:tc>
          <w:tcPr>
            <w:tcW w:w="1892" w:type="dxa"/>
          </w:tcPr>
          <w:p w:rsidR="008428FE" w:rsidRPr="00FE44C9" w:rsidRDefault="008428FE" w:rsidP="0069751C">
            <w:pPr>
              <w:pStyle w:val="TAL"/>
              <w:rPr>
                <w:rFonts w:cs="Arial"/>
                <w:lang w:eastAsia="en-US"/>
              </w:rPr>
            </w:pPr>
            <w:r w:rsidRPr="00FE44C9">
              <w:rPr>
                <w:rFonts w:cs="Arial"/>
                <w:lang w:eastAsia="en-US"/>
              </w:rPr>
              <w:t>SBT</w:t>
            </w:r>
          </w:p>
        </w:tc>
        <w:tc>
          <w:tcPr>
            <w:tcW w:w="1050" w:type="dxa"/>
          </w:tcPr>
          <w:p w:rsidR="008428FE" w:rsidRPr="00FE44C9" w:rsidRDefault="008428FE" w:rsidP="0069751C">
            <w:pPr>
              <w:pStyle w:val="TAL"/>
              <w:rPr>
                <w:rFonts w:cs="Arial"/>
                <w:lang w:eastAsia="en-US"/>
              </w:rPr>
            </w:pPr>
            <w:r w:rsidRPr="00FE44C9">
              <w:rPr>
                <w:rFonts w:cs="Arial"/>
                <w:lang w:eastAsia="en-US"/>
              </w:rPr>
              <w:t>-</w:t>
            </w:r>
          </w:p>
        </w:tc>
        <w:tc>
          <w:tcPr>
            <w:tcW w:w="1071" w:type="dxa"/>
          </w:tcPr>
          <w:p w:rsidR="008428FE" w:rsidRPr="00FE44C9" w:rsidRDefault="008428FE" w:rsidP="0069751C">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E-UTRA</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FDD</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UTRA TDD</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GSM/EDGE</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w:t>
            </w:r>
          </w:p>
        </w:tc>
      </w:tr>
      <w:tr w:rsidR="00DE3E0B" w:rsidRPr="00FE44C9" w:rsidTr="0069751C">
        <w:trPr>
          <w:jc w:val="center"/>
        </w:trPr>
        <w:tc>
          <w:tcPr>
            <w:tcW w:w="3211" w:type="dxa"/>
            <w:vAlign w:val="center"/>
          </w:tcPr>
          <w:p w:rsidR="008428FE" w:rsidRPr="00FE44C9" w:rsidRDefault="008428FE" w:rsidP="0069751C">
            <w:pPr>
              <w:pStyle w:val="TAL"/>
              <w:rPr>
                <w:rFonts w:cs="Arial"/>
                <w:lang w:eastAsia="en-US"/>
              </w:rPr>
            </w:pPr>
            <w:r w:rsidRPr="00FE44C9">
              <w:rPr>
                <w:rFonts w:cs="Arial"/>
              </w:rPr>
              <w:t>NB-IoT</w:t>
            </w:r>
          </w:p>
        </w:tc>
        <w:tc>
          <w:tcPr>
            <w:tcW w:w="1984" w:type="dxa"/>
          </w:tcPr>
          <w:p w:rsidR="008428FE" w:rsidRPr="00FE44C9" w:rsidRDefault="008428FE" w:rsidP="0069751C">
            <w:pPr>
              <w:pStyle w:val="TAL"/>
              <w:rPr>
                <w:rFonts w:cs="Arial"/>
                <w:lang w:eastAsia="en-US"/>
              </w:rPr>
            </w:pPr>
            <w:r w:rsidRPr="00FE44C9">
              <w:rPr>
                <w:rFonts w:cs="Arial"/>
              </w:rPr>
              <w:t>SBT</w:t>
            </w:r>
          </w:p>
        </w:tc>
        <w:tc>
          <w:tcPr>
            <w:tcW w:w="1892" w:type="dxa"/>
          </w:tcPr>
          <w:p w:rsidR="008428FE" w:rsidRPr="00FE44C9" w:rsidRDefault="008428FE" w:rsidP="0069751C">
            <w:pPr>
              <w:pStyle w:val="TAL"/>
              <w:rPr>
                <w:rFonts w:cs="Arial"/>
                <w:lang w:eastAsia="en-US"/>
              </w:rPr>
            </w:pPr>
            <w:r w:rsidRPr="00FE44C9">
              <w:rPr>
                <w:rFonts w:cs="Arial"/>
              </w:rPr>
              <w:t>SBT</w:t>
            </w:r>
          </w:p>
        </w:tc>
        <w:tc>
          <w:tcPr>
            <w:tcW w:w="1050" w:type="dxa"/>
          </w:tcPr>
          <w:p w:rsidR="008428FE" w:rsidRPr="00FE44C9" w:rsidRDefault="008428FE" w:rsidP="0069751C">
            <w:pPr>
              <w:pStyle w:val="TAL"/>
              <w:rPr>
                <w:rFonts w:cs="Arial"/>
                <w:lang w:eastAsia="en-US"/>
              </w:rPr>
            </w:pPr>
            <w:r w:rsidRPr="00FE44C9">
              <w:rPr>
                <w:rFonts w:cs="Arial"/>
              </w:rPr>
              <w:t>-</w:t>
            </w:r>
          </w:p>
        </w:tc>
        <w:tc>
          <w:tcPr>
            <w:tcW w:w="1071" w:type="dxa"/>
          </w:tcPr>
          <w:p w:rsidR="008428FE" w:rsidRPr="00FE44C9" w:rsidRDefault="008428FE" w:rsidP="0069751C">
            <w:pPr>
              <w:pStyle w:val="TAL"/>
              <w:rPr>
                <w:rFonts w:cs="Arial"/>
                <w:lang w:eastAsia="en-US"/>
              </w:rPr>
            </w:pPr>
            <w:r w:rsidRPr="00FE44C9">
              <w:rPr>
                <w:rFonts w:cs="Arial"/>
              </w:rPr>
              <w:t>-</w:t>
            </w:r>
          </w:p>
        </w:tc>
      </w:tr>
      <w:tr w:rsidR="00DE3E0B" w:rsidRPr="00FE44C9" w:rsidTr="0069751C">
        <w:trPr>
          <w:jc w:val="center"/>
        </w:trPr>
        <w:tc>
          <w:tcPr>
            <w:tcW w:w="3211" w:type="dxa"/>
            <w:vAlign w:val="center"/>
          </w:tcPr>
          <w:p w:rsidR="008428FE" w:rsidRPr="00FE44C9" w:rsidRDefault="008428FE" w:rsidP="0069751C">
            <w:pPr>
              <w:pStyle w:val="TAL"/>
              <w:rPr>
                <w:rFonts w:cs="Arial"/>
                <w:lang w:eastAsia="en-US"/>
              </w:rPr>
            </w:pPr>
            <w:r w:rsidRPr="00FE44C9">
              <w:rPr>
                <w:rFonts w:cs="Arial"/>
                <w:lang w:eastAsia="en-US"/>
              </w:rPr>
              <w:t>NR</w:t>
            </w:r>
          </w:p>
        </w:tc>
        <w:tc>
          <w:tcPr>
            <w:tcW w:w="1984" w:type="dxa"/>
          </w:tcPr>
          <w:p w:rsidR="008428FE" w:rsidRPr="00FE44C9" w:rsidRDefault="008428FE" w:rsidP="0069751C">
            <w:pPr>
              <w:pStyle w:val="TAL"/>
              <w:rPr>
                <w:rFonts w:cs="Arial"/>
                <w:lang w:eastAsia="en-US"/>
              </w:rPr>
            </w:pPr>
            <w:r w:rsidRPr="00FE44C9">
              <w:rPr>
                <w:rFonts w:cs="Arial"/>
                <w:lang w:eastAsia="en-US"/>
              </w:rPr>
              <w:t>SBT</w:t>
            </w:r>
          </w:p>
        </w:tc>
        <w:tc>
          <w:tcPr>
            <w:tcW w:w="1892" w:type="dxa"/>
          </w:tcPr>
          <w:p w:rsidR="008428FE" w:rsidRPr="00FE44C9" w:rsidRDefault="008428FE" w:rsidP="0069751C">
            <w:pPr>
              <w:pStyle w:val="TAL"/>
              <w:rPr>
                <w:rFonts w:cs="Arial"/>
                <w:lang w:eastAsia="en-US"/>
              </w:rPr>
            </w:pPr>
            <w:r w:rsidRPr="00FE44C9">
              <w:rPr>
                <w:rFonts w:cs="Arial"/>
                <w:lang w:eastAsia="en-US"/>
              </w:rPr>
              <w:t>SBT</w:t>
            </w:r>
          </w:p>
        </w:tc>
        <w:tc>
          <w:tcPr>
            <w:tcW w:w="1050" w:type="dxa"/>
          </w:tcPr>
          <w:p w:rsidR="008428FE" w:rsidRPr="00FE44C9" w:rsidRDefault="008428FE" w:rsidP="0069751C">
            <w:pPr>
              <w:pStyle w:val="TAL"/>
              <w:rPr>
                <w:rFonts w:cs="Arial"/>
                <w:lang w:eastAsia="en-US"/>
              </w:rPr>
            </w:pPr>
            <w:r w:rsidRPr="00FE44C9">
              <w:rPr>
                <w:rFonts w:cs="Arial"/>
                <w:lang w:eastAsia="en-US"/>
              </w:rPr>
              <w:t>-</w:t>
            </w:r>
          </w:p>
        </w:tc>
        <w:tc>
          <w:tcPr>
            <w:tcW w:w="1071" w:type="dxa"/>
          </w:tcPr>
          <w:p w:rsidR="008428FE" w:rsidRPr="00FE44C9" w:rsidRDefault="008428FE" w:rsidP="0069751C">
            <w:pPr>
              <w:pStyle w:val="TAL"/>
              <w:rPr>
                <w:rFonts w:cs="Arial"/>
                <w:lang w:eastAsia="en-US"/>
              </w:rPr>
            </w:pPr>
            <w:r w:rsidRPr="00FE44C9">
              <w:rPr>
                <w:rFonts w:cs="Arial"/>
                <w:lang w:eastAsia="en-US"/>
              </w:rPr>
              <w:t>-</w:t>
            </w:r>
          </w:p>
        </w:tc>
      </w:tr>
      <w:tr w:rsidR="00DE3E0B" w:rsidRPr="00FE44C9" w:rsidTr="008376F4">
        <w:trPr>
          <w:trHeight w:val="563"/>
          <w:jc w:val="center"/>
        </w:trPr>
        <w:tc>
          <w:tcPr>
            <w:tcW w:w="3211" w:type="dxa"/>
          </w:tcPr>
          <w:p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rsidR="008428FE" w:rsidRPr="00FE44C9" w:rsidRDefault="008428FE" w:rsidP="008428FE">
            <w:pPr>
              <w:pStyle w:val="TAL"/>
              <w:rPr>
                <w:rFonts w:cs="Arial"/>
                <w:lang w:eastAsia="en-US"/>
              </w:rPr>
            </w:pPr>
          </w:p>
        </w:tc>
        <w:tc>
          <w:tcPr>
            <w:tcW w:w="1892" w:type="dxa"/>
          </w:tcPr>
          <w:p w:rsidR="008428FE" w:rsidRPr="00FE44C9" w:rsidRDefault="008428FE" w:rsidP="008428FE">
            <w:pPr>
              <w:pStyle w:val="TAL"/>
              <w:rPr>
                <w:rFonts w:cs="Arial"/>
                <w:lang w:eastAsia="en-US"/>
              </w:rPr>
            </w:pPr>
          </w:p>
        </w:tc>
        <w:tc>
          <w:tcPr>
            <w:tcW w:w="1050" w:type="dxa"/>
          </w:tcPr>
          <w:p w:rsidR="008428FE" w:rsidRPr="00FE44C9" w:rsidRDefault="008428FE" w:rsidP="008428FE">
            <w:pPr>
              <w:pStyle w:val="TAL"/>
              <w:rPr>
                <w:rFonts w:cs="Arial"/>
                <w:lang w:eastAsia="en-US"/>
              </w:rPr>
            </w:pPr>
          </w:p>
        </w:tc>
        <w:tc>
          <w:tcPr>
            <w:tcW w:w="1071" w:type="dxa"/>
          </w:tcPr>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rsidR="008428FE" w:rsidRPr="00FE44C9" w:rsidRDefault="008428FE" w:rsidP="008428FE">
            <w:pPr>
              <w:pStyle w:val="TAL"/>
              <w:rPr>
                <w:rFonts w:cs="Arial"/>
                <w:lang w:eastAsia="en-US"/>
              </w:rPr>
            </w:pPr>
            <w:r w:rsidRPr="00FE44C9">
              <w:rPr>
                <w:rFonts w:cs="Arial"/>
                <w:lang w:eastAsia="en-US"/>
              </w:rPr>
              <w:t>N/A</w:t>
            </w:r>
          </w:p>
        </w:tc>
        <w:tc>
          <w:tcPr>
            <w:tcW w:w="1071" w:type="dxa"/>
          </w:tcPr>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rsidR="008428FE" w:rsidRPr="00FE44C9" w:rsidRDefault="008428FE" w:rsidP="008428FE">
            <w:pPr>
              <w:pStyle w:val="TAL"/>
              <w:ind w:left="14"/>
              <w:rPr>
                <w:rFonts w:cs="Arial"/>
                <w:b/>
                <w:bCs/>
                <w:lang w:eastAsia="en-US"/>
              </w:rPr>
            </w:pPr>
          </w:p>
        </w:tc>
        <w:tc>
          <w:tcPr>
            <w:tcW w:w="1892" w:type="dxa"/>
          </w:tcPr>
          <w:p w:rsidR="008428FE" w:rsidRPr="00FE44C9" w:rsidRDefault="008428FE" w:rsidP="008428FE">
            <w:pPr>
              <w:pStyle w:val="TAL"/>
              <w:ind w:left="14"/>
              <w:rPr>
                <w:rFonts w:cs="Arial"/>
                <w:b/>
                <w:bCs/>
                <w:lang w:eastAsia="en-US"/>
              </w:rPr>
            </w:pPr>
          </w:p>
        </w:tc>
        <w:tc>
          <w:tcPr>
            <w:tcW w:w="1050" w:type="dxa"/>
          </w:tcPr>
          <w:p w:rsidR="008428FE" w:rsidRPr="00FE44C9" w:rsidRDefault="008428FE" w:rsidP="008428FE">
            <w:pPr>
              <w:pStyle w:val="TAL"/>
              <w:ind w:left="14"/>
              <w:rPr>
                <w:rFonts w:cs="Arial"/>
                <w:b/>
                <w:bCs/>
                <w:lang w:eastAsia="en-US"/>
              </w:rPr>
            </w:pPr>
          </w:p>
        </w:tc>
        <w:tc>
          <w:tcPr>
            <w:tcW w:w="1071" w:type="dxa"/>
          </w:tcPr>
          <w:p w:rsidR="008428FE" w:rsidRPr="00FE44C9" w:rsidRDefault="008428FE" w:rsidP="008428FE">
            <w:pPr>
              <w:pStyle w:val="TAL"/>
              <w:ind w:left="14"/>
              <w:rPr>
                <w:rFonts w:cs="Arial"/>
                <w:b/>
                <w:bCs/>
                <w:lang w:eastAsia="en-US"/>
              </w:rPr>
            </w:pP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tcPr>
          <w:p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rsidR="008428FE" w:rsidRPr="00FE44C9" w:rsidRDefault="008428FE" w:rsidP="008428FE">
            <w:pPr>
              <w:pStyle w:val="TAL"/>
              <w:rPr>
                <w:rFonts w:cs="Arial"/>
                <w:lang w:eastAsia="en-US"/>
              </w:rPr>
            </w:pPr>
            <w:r w:rsidRPr="00FE44C9">
              <w:rPr>
                <w:rFonts w:cs="Arial"/>
                <w:lang w:eastAsia="en-US"/>
              </w:rPr>
              <w:t>SBT, MBT</w:t>
            </w:r>
          </w:p>
        </w:tc>
        <w:tc>
          <w:tcPr>
            <w:tcW w:w="1892" w:type="dxa"/>
          </w:tcPr>
          <w:p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N/A</w:t>
            </w:r>
          </w:p>
          <w:p w:rsidR="008428FE" w:rsidRPr="00FE44C9" w:rsidRDefault="008428FE" w:rsidP="008428FE">
            <w:pPr>
              <w:pStyle w:val="TAL"/>
              <w:rPr>
                <w:rFonts w:cs="Arial"/>
                <w:lang w:eastAsia="en-US"/>
              </w:rPr>
            </w:pPr>
          </w:p>
        </w:tc>
      </w:tr>
      <w:tr w:rsidR="00DE3E0B" w:rsidRPr="00FE44C9" w:rsidTr="008376F4">
        <w:trPr>
          <w:jc w:val="center"/>
        </w:trPr>
        <w:tc>
          <w:tcPr>
            <w:tcW w:w="3211" w:type="dxa"/>
            <w:vAlign w:val="center"/>
          </w:tcPr>
          <w:p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rsidR="008428FE" w:rsidRPr="00FE44C9" w:rsidRDefault="008428FE" w:rsidP="008428FE">
            <w:pPr>
              <w:pStyle w:val="TAL"/>
              <w:rPr>
                <w:rFonts w:cs="Arial"/>
                <w:lang w:eastAsia="en-US"/>
              </w:rPr>
            </w:pPr>
            <w:r w:rsidRPr="00FE44C9">
              <w:rPr>
                <w:rFonts w:cs="Arial"/>
                <w:lang w:eastAsia="en-US"/>
              </w:rPr>
              <w:t>TC7b</w:t>
            </w:r>
          </w:p>
        </w:tc>
        <w:tc>
          <w:tcPr>
            <w:tcW w:w="1071" w:type="dxa"/>
          </w:tcPr>
          <w:p w:rsidR="008428FE" w:rsidRPr="00FE44C9" w:rsidRDefault="008428FE" w:rsidP="008428FE">
            <w:pPr>
              <w:pStyle w:val="TAL"/>
              <w:rPr>
                <w:rFonts w:cs="Arial"/>
                <w:lang w:eastAsia="en-US"/>
              </w:rPr>
            </w:pPr>
            <w:r w:rsidRPr="00FE44C9">
              <w:rPr>
                <w:rFonts w:cs="Arial"/>
                <w:lang w:eastAsia="en-US"/>
              </w:rPr>
              <w:t>TC7b</w:t>
            </w:r>
          </w:p>
        </w:tc>
      </w:tr>
      <w:tr w:rsidR="00DE3E0B" w:rsidRPr="00FE44C9" w:rsidTr="008376F4">
        <w:trPr>
          <w:jc w:val="center"/>
        </w:trPr>
        <w:tc>
          <w:tcPr>
            <w:tcW w:w="3211" w:type="dxa"/>
            <w:vAlign w:val="center"/>
          </w:tcPr>
          <w:p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rsidR="008428FE" w:rsidRPr="00FE44C9" w:rsidRDefault="008428FE" w:rsidP="008428FE">
            <w:pPr>
              <w:pStyle w:val="TAL"/>
              <w:rPr>
                <w:rFonts w:cs="Arial"/>
                <w:lang w:eastAsia="en-US"/>
              </w:rPr>
            </w:pPr>
            <w:r w:rsidRPr="00FE44C9">
              <w:rPr>
                <w:rFonts w:cs="Arial"/>
                <w:lang w:eastAsia="en-US"/>
              </w:rPr>
              <w:t>SBT</w:t>
            </w:r>
          </w:p>
        </w:tc>
        <w:tc>
          <w:tcPr>
            <w:tcW w:w="1892" w:type="dxa"/>
          </w:tcPr>
          <w:p w:rsidR="008428FE" w:rsidRPr="00FE44C9" w:rsidRDefault="008428FE" w:rsidP="008428FE">
            <w:pPr>
              <w:pStyle w:val="TAL"/>
              <w:rPr>
                <w:rFonts w:cs="Arial"/>
                <w:lang w:eastAsia="en-US"/>
              </w:rPr>
            </w:pPr>
            <w:r w:rsidRPr="00FE44C9">
              <w:rPr>
                <w:rFonts w:cs="Arial"/>
                <w:lang w:eastAsia="en-US"/>
              </w:rPr>
              <w:t>SBT</w:t>
            </w:r>
          </w:p>
        </w:tc>
        <w:tc>
          <w:tcPr>
            <w:tcW w:w="1050" w:type="dxa"/>
          </w:tcPr>
          <w:p w:rsidR="008428FE" w:rsidRPr="00FE44C9" w:rsidRDefault="008428FE" w:rsidP="008428FE">
            <w:pPr>
              <w:pStyle w:val="TAL"/>
              <w:rPr>
                <w:rFonts w:cs="Arial"/>
                <w:lang w:eastAsia="en-US"/>
              </w:rPr>
            </w:pPr>
            <w:r w:rsidRPr="00FE44C9">
              <w:rPr>
                <w:rFonts w:cs="Arial"/>
                <w:lang w:eastAsia="en-US"/>
              </w:rPr>
              <w:t>-</w:t>
            </w:r>
          </w:p>
        </w:tc>
        <w:tc>
          <w:tcPr>
            <w:tcW w:w="1071" w:type="dxa"/>
          </w:tcPr>
          <w:p w:rsidR="008428FE" w:rsidRPr="00FE44C9" w:rsidRDefault="008428FE" w:rsidP="008428FE">
            <w:pPr>
              <w:pStyle w:val="TAL"/>
              <w:rPr>
                <w:rFonts w:cs="Arial"/>
                <w:lang w:eastAsia="en-US"/>
              </w:rPr>
            </w:pPr>
            <w:r w:rsidRPr="00FE44C9">
              <w:rPr>
                <w:rFonts w:cs="Arial"/>
                <w:lang w:eastAsia="en-US"/>
              </w:rPr>
              <w:t>N/A</w:t>
            </w:r>
          </w:p>
        </w:tc>
      </w:tr>
      <w:tr w:rsidR="00DE3E0B" w:rsidRPr="00FE44C9" w:rsidTr="008376F4">
        <w:trPr>
          <w:trHeight w:val="50"/>
          <w:jc w:val="center"/>
        </w:trPr>
        <w:tc>
          <w:tcPr>
            <w:tcW w:w="3211" w:type="dxa"/>
            <w:vAlign w:val="center"/>
          </w:tcPr>
          <w:p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rsidR="008428FE" w:rsidRPr="00FE44C9" w:rsidRDefault="008428FE" w:rsidP="008428FE">
            <w:pPr>
              <w:pStyle w:val="TAL"/>
              <w:rPr>
                <w:rFonts w:cs="Arial"/>
                <w:sz w:val="16"/>
                <w:szCs w:val="16"/>
                <w:lang w:eastAsia="en-US"/>
              </w:rPr>
            </w:pPr>
          </w:p>
        </w:tc>
        <w:tc>
          <w:tcPr>
            <w:tcW w:w="1892" w:type="dxa"/>
          </w:tcPr>
          <w:p w:rsidR="008428FE" w:rsidRPr="00FE44C9" w:rsidRDefault="008428FE" w:rsidP="008428FE">
            <w:pPr>
              <w:pStyle w:val="TAL"/>
              <w:rPr>
                <w:rFonts w:cs="Arial"/>
                <w:sz w:val="16"/>
                <w:szCs w:val="16"/>
                <w:lang w:eastAsia="en-US"/>
              </w:rPr>
            </w:pPr>
          </w:p>
        </w:tc>
        <w:tc>
          <w:tcPr>
            <w:tcW w:w="1050" w:type="dxa"/>
          </w:tcPr>
          <w:p w:rsidR="008428FE" w:rsidRPr="00FE44C9" w:rsidRDefault="008428FE" w:rsidP="008428FE">
            <w:pPr>
              <w:pStyle w:val="TAL"/>
              <w:rPr>
                <w:rFonts w:cs="Arial"/>
                <w:sz w:val="16"/>
                <w:szCs w:val="16"/>
                <w:lang w:eastAsia="en-US"/>
              </w:rPr>
            </w:pPr>
          </w:p>
        </w:tc>
        <w:tc>
          <w:tcPr>
            <w:tcW w:w="1071" w:type="dxa"/>
          </w:tcPr>
          <w:p w:rsidR="008428FE" w:rsidRPr="00FE44C9" w:rsidRDefault="008428FE" w:rsidP="008428FE">
            <w:pPr>
              <w:pStyle w:val="TAL"/>
              <w:rPr>
                <w:rFonts w:cs="Arial"/>
                <w:sz w:val="16"/>
                <w:szCs w:val="16"/>
                <w:lang w:eastAsia="en-US"/>
              </w:rPr>
            </w:pPr>
          </w:p>
        </w:tc>
      </w:tr>
      <w:tr w:rsidR="00DE3E0B" w:rsidRPr="00FE44C9" w:rsidTr="008376F4">
        <w:trPr>
          <w:jc w:val="center"/>
        </w:trPr>
        <w:tc>
          <w:tcPr>
            <w:tcW w:w="3211" w:type="dxa"/>
            <w:vAlign w:val="center"/>
          </w:tcPr>
          <w:p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rsidR="008428FE" w:rsidRPr="00FE44C9" w:rsidRDefault="008428FE" w:rsidP="008428FE">
            <w:pPr>
              <w:pStyle w:val="TAL"/>
              <w:rPr>
                <w:rFonts w:cs="Arial"/>
                <w:lang w:eastAsia="en-US"/>
              </w:rPr>
            </w:pPr>
            <w:r w:rsidRPr="00FE44C9">
              <w:rPr>
                <w:rFonts w:cs="Arial"/>
                <w:lang w:eastAsia="zh-CN"/>
              </w:rPr>
              <w:t>SBT</w:t>
            </w:r>
          </w:p>
        </w:tc>
        <w:tc>
          <w:tcPr>
            <w:tcW w:w="1892" w:type="dxa"/>
          </w:tcPr>
          <w:p w:rsidR="008428FE" w:rsidRPr="00FE44C9" w:rsidRDefault="008428FE" w:rsidP="008428FE">
            <w:pPr>
              <w:pStyle w:val="TAL"/>
              <w:rPr>
                <w:rFonts w:cs="Arial"/>
                <w:lang w:eastAsia="en-US"/>
              </w:rPr>
            </w:pPr>
            <w:r w:rsidRPr="00FE44C9">
              <w:rPr>
                <w:rFonts w:cs="Arial"/>
                <w:lang w:eastAsia="zh-CN"/>
              </w:rPr>
              <w:t>SBT</w:t>
            </w:r>
          </w:p>
        </w:tc>
        <w:tc>
          <w:tcPr>
            <w:tcW w:w="1050" w:type="dxa"/>
          </w:tcPr>
          <w:p w:rsidR="008428FE" w:rsidRPr="00FE44C9" w:rsidRDefault="008428FE" w:rsidP="008428FE">
            <w:pPr>
              <w:pStyle w:val="TAL"/>
              <w:rPr>
                <w:rFonts w:cs="Arial"/>
                <w:lang w:eastAsia="en-US"/>
              </w:rPr>
            </w:pPr>
            <w:r w:rsidRPr="00FE44C9">
              <w:rPr>
                <w:rFonts w:cs="Arial"/>
                <w:lang w:eastAsia="zh-CN"/>
              </w:rPr>
              <w:t>-</w:t>
            </w:r>
          </w:p>
        </w:tc>
        <w:tc>
          <w:tcPr>
            <w:tcW w:w="1071" w:type="dxa"/>
          </w:tcPr>
          <w:p w:rsidR="008428FE" w:rsidRPr="00FE44C9" w:rsidRDefault="008428FE" w:rsidP="008428FE">
            <w:pPr>
              <w:pStyle w:val="TAL"/>
              <w:rPr>
                <w:rFonts w:cs="Arial"/>
                <w:lang w:eastAsia="en-US"/>
              </w:rPr>
            </w:pPr>
            <w:r w:rsidRPr="00FE44C9">
              <w:rPr>
                <w:rFonts w:cs="Arial"/>
                <w:lang w:eastAsia="zh-CN"/>
              </w:rPr>
              <w:t>-</w:t>
            </w:r>
          </w:p>
        </w:tc>
      </w:tr>
      <w:tr w:rsidR="00DE3E0B" w:rsidRPr="00FE44C9" w:rsidTr="0069751C">
        <w:trPr>
          <w:jc w:val="center"/>
        </w:trPr>
        <w:tc>
          <w:tcPr>
            <w:tcW w:w="3211" w:type="dxa"/>
            <w:vAlign w:val="center"/>
          </w:tcPr>
          <w:p w:rsidR="008428FE" w:rsidRPr="00FE44C9" w:rsidRDefault="008428FE" w:rsidP="0069751C">
            <w:pPr>
              <w:pStyle w:val="TAL"/>
              <w:ind w:left="14"/>
              <w:rPr>
                <w:rFonts w:cs="Arial"/>
                <w:lang w:eastAsia="en-US"/>
              </w:rPr>
            </w:pPr>
            <w:r w:rsidRPr="00FE44C9">
              <w:rPr>
                <w:rFonts w:cs="Arial"/>
              </w:rPr>
              <w:t>NB-IoT</w:t>
            </w:r>
          </w:p>
        </w:tc>
        <w:tc>
          <w:tcPr>
            <w:tcW w:w="1984" w:type="dxa"/>
          </w:tcPr>
          <w:p w:rsidR="008428FE" w:rsidRPr="00FE44C9" w:rsidRDefault="008428FE" w:rsidP="0069751C">
            <w:pPr>
              <w:pStyle w:val="TAL"/>
              <w:rPr>
                <w:rFonts w:cs="Arial"/>
                <w:lang w:eastAsia="zh-CN"/>
              </w:rPr>
            </w:pPr>
            <w:r w:rsidRPr="00FE44C9">
              <w:rPr>
                <w:rFonts w:cs="Arial"/>
              </w:rPr>
              <w:t>SBT</w:t>
            </w:r>
          </w:p>
        </w:tc>
        <w:tc>
          <w:tcPr>
            <w:tcW w:w="1892" w:type="dxa"/>
          </w:tcPr>
          <w:p w:rsidR="008428FE" w:rsidRPr="00FE44C9" w:rsidRDefault="008428FE" w:rsidP="0069751C">
            <w:pPr>
              <w:pStyle w:val="TAL"/>
              <w:rPr>
                <w:rFonts w:cs="Arial"/>
                <w:lang w:eastAsia="zh-CN"/>
              </w:rPr>
            </w:pPr>
            <w:r w:rsidRPr="00FE44C9">
              <w:rPr>
                <w:rFonts w:cs="Arial"/>
              </w:rPr>
              <w:t>SBT</w:t>
            </w:r>
          </w:p>
        </w:tc>
        <w:tc>
          <w:tcPr>
            <w:tcW w:w="1050" w:type="dxa"/>
          </w:tcPr>
          <w:p w:rsidR="008428FE" w:rsidRPr="00FE44C9" w:rsidRDefault="008428FE" w:rsidP="0069751C">
            <w:pPr>
              <w:pStyle w:val="TAL"/>
              <w:rPr>
                <w:rFonts w:cs="Arial"/>
                <w:lang w:eastAsia="zh-CN"/>
              </w:rPr>
            </w:pPr>
            <w:r w:rsidRPr="00FE44C9">
              <w:rPr>
                <w:rFonts w:cs="Arial"/>
              </w:rPr>
              <w:t>-</w:t>
            </w:r>
          </w:p>
        </w:tc>
        <w:tc>
          <w:tcPr>
            <w:tcW w:w="1071" w:type="dxa"/>
          </w:tcPr>
          <w:p w:rsidR="008428FE" w:rsidRPr="00FE44C9" w:rsidRDefault="008428FE" w:rsidP="0069751C">
            <w:pPr>
              <w:pStyle w:val="TAL"/>
              <w:rPr>
                <w:rFonts w:cs="Arial"/>
                <w:lang w:eastAsia="zh-CN"/>
              </w:rPr>
            </w:pPr>
            <w:r w:rsidRPr="00FE44C9">
              <w:rPr>
                <w:rFonts w:cs="Arial"/>
              </w:rPr>
              <w:t>-</w:t>
            </w:r>
          </w:p>
        </w:tc>
      </w:tr>
      <w:tr w:rsidR="00DE3E0B" w:rsidRPr="00FE44C9" w:rsidTr="0069751C">
        <w:trPr>
          <w:jc w:val="center"/>
        </w:trPr>
        <w:tc>
          <w:tcPr>
            <w:tcW w:w="3211" w:type="dxa"/>
            <w:vAlign w:val="center"/>
          </w:tcPr>
          <w:p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rsidR="008428FE" w:rsidRPr="00FE44C9" w:rsidRDefault="008428FE" w:rsidP="0069751C">
            <w:pPr>
              <w:pStyle w:val="TAL"/>
              <w:rPr>
                <w:rFonts w:cs="Arial"/>
                <w:lang w:eastAsia="zh-CN"/>
              </w:rPr>
            </w:pPr>
            <w:r w:rsidRPr="00FE44C9">
              <w:rPr>
                <w:rFonts w:cs="Arial"/>
                <w:lang w:eastAsia="en-US"/>
              </w:rPr>
              <w:t>SBT</w:t>
            </w:r>
          </w:p>
        </w:tc>
        <w:tc>
          <w:tcPr>
            <w:tcW w:w="1892" w:type="dxa"/>
          </w:tcPr>
          <w:p w:rsidR="008428FE" w:rsidRPr="00FE44C9" w:rsidRDefault="008428FE" w:rsidP="0069751C">
            <w:pPr>
              <w:pStyle w:val="TAL"/>
              <w:rPr>
                <w:rFonts w:cs="Arial"/>
                <w:lang w:eastAsia="zh-CN"/>
              </w:rPr>
            </w:pPr>
            <w:r w:rsidRPr="00FE44C9">
              <w:rPr>
                <w:rFonts w:cs="Arial"/>
                <w:lang w:eastAsia="en-US"/>
              </w:rPr>
              <w:t>SBT</w:t>
            </w:r>
          </w:p>
        </w:tc>
        <w:tc>
          <w:tcPr>
            <w:tcW w:w="1050" w:type="dxa"/>
          </w:tcPr>
          <w:p w:rsidR="008428FE" w:rsidRPr="00FE44C9" w:rsidRDefault="008428FE" w:rsidP="0069751C">
            <w:pPr>
              <w:pStyle w:val="TAL"/>
              <w:rPr>
                <w:rFonts w:cs="Arial"/>
                <w:lang w:eastAsia="zh-CN"/>
              </w:rPr>
            </w:pPr>
            <w:r w:rsidRPr="00FE44C9">
              <w:rPr>
                <w:rFonts w:cs="Arial"/>
                <w:lang w:eastAsia="en-US"/>
              </w:rPr>
              <w:t>-</w:t>
            </w:r>
          </w:p>
        </w:tc>
        <w:tc>
          <w:tcPr>
            <w:tcW w:w="1071" w:type="dxa"/>
          </w:tcPr>
          <w:p w:rsidR="008428FE" w:rsidRPr="00FE44C9" w:rsidRDefault="008428FE" w:rsidP="0069751C">
            <w:pPr>
              <w:pStyle w:val="TAL"/>
              <w:rPr>
                <w:rFonts w:cs="Arial"/>
                <w:lang w:eastAsia="zh-CN"/>
              </w:rPr>
            </w:pPr>
            <w:r w:rsidRPr="00FE44C9">
              <w:rPr>
                <w:rFonts w:cs="Arial"/>
                <w:lang w:eastAsia="en-US"/>
              </w:rPr>
              <w:t>-</w:t>
            </w:r>
          </w:p>
        </w:tc>
      </w:tr>
      <w:tr w:rsidR="008428FE" w:rsidRPr="00FE44C9" w:rsidTr="008376F4">
        <w:trPr>
          <w:jc w:val="center"/>
        </w:trPr>
        <w:tc>
          <w:tcPr>
            <w:tcW w:w="9208" w:type="dxa"/>
            <w:gridSpan w:val="5"/>
            <w:vAlign w:val="center"/>
          </w:tcPr>
          <w:p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rsidR="008428FE" w:rsidRPr="00FE44C9" w:rsidRDefault="008428FE" w:rsidP="008428FE">
            <w:pPr>
              <w:pStyle w:val="TAN"/>
              <w:ind w:left="808" w:hanging="808"/>
              <w:rPr>
                <w:rFonts w:cs="Arial"/>
                <w:lang w:eastAsia="en-US"/>
              </w:rPr>
            </w:pPr>
            <w:r w:rsidRPr="00FE44C9">
              <w:rPr>
                <w:rFonts w:cs="Arial"/>
                <w:lang w:eastAsia="en-US"/>
              </w:rPr>
              <w:t xml:space="preserve">NOTE 6: </w:t>
            </w:r>
            <w:r w:rsidRPr="00FE44C9">
              <w:rPr>
                <w:rFonts w:cs="Arial"/>
                <w:lang w:eastAsia="en-US"/>
              </w:rPr>
              <w:tab/>
              <w:t>MBT is only applicable for multi-band BS supporting CS4, CS5 or CS6 in at least one band.</w:t>
            </w:r>
          </w:p>
          <w:p w:rsidR="008428FE" w:rsidRPr="00FE44C9" w:rsidRDefault="008428FE" w:rsidP="008428FE">
            <w:pPr>
              <w:pStyle w:val="TAN"/>
              <w:ind w:left="808" w:hanging="808"/>
              <w:rPr>
                <w:rFonts w:cs="Arial"/>
                <w:lang w:eastAsia="en-US"/>
              </w:rPr>
            </w:pPr>
            <w:r w:rsidRPr="00FE44C9">
              <w:rPr>
                <w:rFonts w:cs="Arial"/>
                <w:lang w:eastAsia="en-US"/>
              </w:rPr>
              <w:t xml:space="preserve">NOTE 7: </w:t>
            </w:r>
            <w:r w:rsidRPr="00FE44C9">
              <w:rPr>
                <w:rFonts w:cs="Arial"/>
                <w:lang w:eastAsia="en-US"/>
              </w:rPr>
              <w:tab/>
              <w:t>SBT is only applicable if different Capability Sets are declared for single-band and multi-band operation.</w:t>
            </w:r>
          </w:p>
          <w:p w:rsidR="008428FE" w:rsidRPr="00FE44C9" w:rsidRDefault="008428FE" w:rsidP="008428FE">
            <w:pPr>
              <w:pStyle w:val="TAN"/>
              <w:rPr>
                <w:rFonts w:cs="Arial"/>
                <w:lang w:eastAsia="zh-CN"/>
              </w:rPr>
            </w:pPr>
            <w:r w:rsidRPr="00FE44C9">
              <w:rPr>
                <w:rFonts w:cs="Arial"/>
              </w:rPr>
              <w:t>NOTE 8:</w:t>
            </w:r>
            <w:r w:rsidRPr="00FE44C9">
              <w:rPr>
                <w:rFonts w:cs="Arial"/>
                <w:lang w:eastAsia="en-US"/>
              </w:rPr>
              <w:t xml:space="preserve"> </w:t>
            </w:r>
            <w:r w:rsidRPr="00FE44C9">
              <w:rPr>
                <w:rFonts w:cs="Arial"/>
                <w:lang w:eastAsia="en-US"/>
              </w:rPr>
              <w:tab/>
            </w:r>
            <w:r w:rsidRPr="00FE44C9">
              <w:rPr>
                <w:rFonts w:eastAsia="SimSun"/>
                <w:lang w:eastAsia="ja-JP"/>
              </w:rPr>
              <w:t>There is no specific test with NB-IoT for those requirements, tests could be performed using E-UTRA signal only, without NB-IoT.</w:t>
            </w:r>
          </w:p>
        </w:tc>
      </w:tr>
    </w:tbl>
    <w:p w:rsidR="00CB2905" w:rsidRPr="00FE44C9" w:rsidRDefault="00CB2905" w:rsidP="00D445CD">
      <w:pPr>
        <w:rPr>
          <w:noProof/>
          <w:lang w:eastAsia="zh-CN"/>
        </w:rPr>
      </w:pPr>
    </w:p>
    <w:p w:rsidR="005F0157" w:rsidRPr="00FE44C9" w:rsidRDefault="005F0157" w:rsidP="00F311C8">
      <w:pPr>
        <w:pStyle w:val="Heading1"/>
      </w:pPr>
      <w:bookmarkStart w:id="514" w:name="_Toc21097301"/>
      <w:bookmarkStart w:id="515" w:name="_Toc29765185"/>
      <w:bookmarkStart w:id="516" w:name="_Toc37180650"/>
      <w:r w:rsidRPr="00FE44C9">
        <w:t>6</w:t>
      </w:r>
      <w:r w:rsidRPr="00FE44C9">
        <w:tab/>
        <w:t>Transmitter characteristics</w:t>
      </w:r>
      <w:bookmarkEnd w:id="514"/>
      <w:bookmarkEnd w:id="515"/>
      <w:bookmarkEnd w:id="516"/>
    </w:p>
    <w:p w:rsidR="00922DAC" w:rsidRPr="00FE44C9" w:rsidRDefault="005F0157" w:rsidP="00F311C8">
      <w:pPr>
        <w:pStyle w:val="Heading2"/>
      </w:pPr>
      <w:bookmarkStart w:id="517" w:name="_Toc21097302"/>
      <w:bookmarkStart w:id="518" w:name="_Toc29765186"/>
      <w:bookmarkStart w:id="519" w:name="_Toc37180651"/>
      <w:r w:rsidRPr="00FE44C9">
        <w:t>6.1</w:t>
      </w:r>
      <w:r w:rsidRPr="00FE44C9">
        <w:tab/>
        <w:t>General</w:t>
      </w:r>
      <w:bookmarkEnd w:id="517"/>
      <w:bookmarkEnd w:id="518"/>
      <w:bookmarkEnd w:id="519"/>
    </w:p>
    <w:p w:rsidR="002F6EF4" w:rsidRPr="00FE44C9" w:rsidRDefault="00A07B05" w:rsidP="002F6EF4">
      <w:r w:rsidRPr="00FE44C9">
        <w:t>General test conditions for transmitter tests are given in clause 4, including interpretation of measurement results and configurations for testing. BS configurations for the tests are defined in subclause 4.10.</w:t>
      </w:r>
    </w:p>
    <w:p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rsidR="005F0157" w:rsidRPr="00FE44C9" w:rsidRDefault="008E2AB9" w:rsidP="00F311C8">
      <w:pPr>
        <w:pStyle w:val="Heading2"/>
      </w:pPr>
      <w:bookmarkStart w:id="520" w:name="_Toc21097303"/>
      <w:bookmarkStart w:id="521" w:name="_Toc29765187"/>
      <w:bookmarkStart w:id="522" w:name="_Toc37180652"/>
      <w:r w:rsidRPr="00FE44C9">
        <w:t>6.2</w:t>
      </w:r>
      <w:r w:rsidRPr="00FE44C9">
        <w:tab/>
        <w:t>Base S</w:t>
      </w:r>
      <w:r w:rsidR="005F0157" w:rsidRPr="00FE44C9">
        <w:t>tation output power</w:t>
      </w:r>
      <w:bookmarkEnd w:id="520"/>
      <w:bookmarkEnd w:id="521"/>
      <w:bookmarkEnd w:id="522"/>
    </w:p>
    <w:p w:rsidR="001E3755" w:rsidRPr="00FE44C9" w:rsidRDefault="00733B0D" w:rsidP="00F311C8">
      <w:pPr>
        <w:pStyle w:val="Heading3"/>
      </w:pPr>
      <w:bookmarkStart w:id="523" w:name="_Toc21097304"/>
      <w:bookmarkStart w:id="524" w:name="_Toc29765188"/>
      <w:bookmarkStart w:id="525" w:name="_Toc37180653"/>
      <w:r w:rsidRPr="00FE44C9">
        <w:t>6.2.1</w:t>
      </w:r>
      <w:r w:rsidRPr="00FE44C9">
        <w:tab/>
        <w:t>Base S</w:t>
      </w:r>
      <w:r w:rsidR="001E3755" w:rsidRPr="00FE44C9">
        <w:t>tation maximum output power</w:t>
      </w:r>
      <w:bookmarkEnd w:id="523"/>
      <w:bookmarkEnd w:id="524"/>
      <w:bookmarkEnd w:id="525"/>
    </w:p>
    <w:p w:rsidR="001E3755" w:rsidRPr="00FE44C9" w:rsidRDefault="001E3755" w:rsidP="00F311C8">
      <w:pPr>
        <w:pStyle w:val="Heading4"/>
      </w:pPr>
      <w:bookmarkStart w:id="526" w:name="_Toc21097305"/>
      <w:bookmarkStart w:id="527" w:name="_Toc29765189"/>
      <w:bookmarkStart w:id="528" w:name="_Toc37180654"/>
      <w:r w:rsidRPr="00FE44C9">
        <w:t>6.2.1.1</w:t>
      </w:r>
      <w:r w:rsidRPr="00FE44C9">
        <w:tab/>
        <w:t>Definition and applicability</w:t>
      </w:r>
      <w:bookmarkEnd w:id="526"/>
      <w:bookmarkEnd w:id="527"/>
      <w:bookmarkEnd w:id="528"/>
    </w:p>
    <w:p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rsidR="007B22E8" w:rsidRPr="00FE44C9" w:rsidRDefault="007B22E8" w:rsidP="007B22E8">
      <w:pPr>
        <w:rPr>
          <w:lang w:eastAsia="zh-CN"/>
        </w:rPr>
      </w:pPr>
      <w:r w:rsidRPr="00FE44C9">
        <w:t>The rated carrier output power of the BS shall be as specified in Table 6.2-1.</w:t>
      </w:r>
    </w:p>
    <w:p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trPr>
          <w:jc w:val="center"/>
        </w:trPr>
        <w:tc>
          <w:tcPr>
            <w:tcW w:w="2660" w:type="dxa"/>
          </w:tcPr>
          <w:p w:rsidR="007B22E8" w:rsidRPr="00FE44C9" w:rsidRDefault="007B22E8" w:rsidP="00C61AC8">
            <w:pPr>
              <w:pStyle w:val="TAH"/>
              <w:rPr>
                <w:rFonts w:cs="Arial"/>
                <w:lang w:eastAsia="en-US"/>
              </w:rPr>
            </w:pPr>
            <w:r w:rsidRPr="00FE44C9">
              <w:rPr>
                <w:rFonts w:cs="Arial"/>
                <w:lang w:eastAsia="en-US"/>
              </w:rPr>
              <w:t>BS class</w:t>
            </w:r>
          </w:p>
        </w:tc>
        <w:tc>
          <w:tcPr>
            <w:tcW w:w="2568" w:type="dxa"/>
          </w:tcPr>
          <w:p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trPr>
          <w:jc w:val="center"/>
        </w:trPr>
        <w:tc>
          <w:tcPr>
            <w:tcW w:w="2660" w:type="dxa"/>
          </w:tcPr>
          <w:p w:rsidR="007B22E8" w:rsidRPr="00FE44C9" w:rsidRDefault="007B22E8" w:rsidP="00C61AC8">
            <w:pPr>
              <w:pStyle w:val="TAC"/>
              <w:rPr>
                <w:rFonts w:cs="Arial"/>
                <w:lang w:eastAsia="en-US"/>
              </w:rPr>
            </w:pPr>
            <w:r w:rsidRPr="00FE44C9">
              <w:rPr>
                <w:rFonts w:cs="Arial"/>
                <w:lang w:eastAsia="en-US"/>
              </w:rPr>
              <w:t>Wide Area BS</w:t>
            </w:r>
          </w:p>
        </w:tc>
        <w:tc>
          <w:tcPr>
            <w:tcW w:w="2568" w:type="dxa"/>
          </w:tcPr>
          <w:p w:rsidR="007B22E8" w:rsidRPr="00FE44C9" w:rsidRDefault="007B22E8" w:rsidP="00C61AC8">
            <w:pPr>
              <w:pStyle w:val="TAC"/>
              <w:rPr>
                <w:rFonts w:cs="Arial"/>
                <w:lang w:eastAsia="en-US"/>
              </w:rPr>
            </w:pPr>
            <w:r w:rsidRPr="00FE44C9">
              <w:rPr>
                <w:rFonts w:cs="Arial"/>
                <w:lang w:eastAsia="en-US"/>
              </w:rPr>
              <w:t>(note)</w:t>
            </w:r>
          </w:p>
        </w:tc>
      </w:tr>
      <w:tr w:rsidR="00DE3E0B" w:rsidRPr="00FE44C9">
        <w:trPr>
          <w:jc w:val="center"/>
        </w:trPr>
        <w:tc>
          <w:tcPr>
            <w:tcW w:w="2660" w:type="dxa"/>
          </w:tcPr>
          <w:p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rsidR="007B22E8" w:rsidRPr="00FE44C9" w:rsidRDefault="007B22E8" w:rsidP="00C61AC8">
            <w:pPr>
              <w:pStyle w:val="TAC"/>
              <w:rPr>
                <w:rFonts w:cs="Arial"/>
                <w:lang w:eastAsia="en-US"/>
              </w:rPr>
            </w:pPr>
            <w:r w:rsidRPr="00FE44C9">
              <w:rPr>
                <w:rFonts w:cs="Arial"/>
                <w:lang w:eastAsia="en-US"/>
              </w:rPr>
              <w:t>≤+ 38 dBm</w:t>
            </w:r>
          </w:p>
        </w:tc>
      </w:tr>
      <w:tr w:rsidR="00DE3E0B" w:rsidRPr="00FE44C9">
        <w:trPr>
          <w:jc w:val="center"/>
        </w:trPr>
        <w:tc>
          <w:tcPr>
            <w:tcW w:w="2660" w:type="dxa"/>
          </w:tcPr>
          <w:p w:rsidR="007B22E8" w:rsidRPr="00FE44C9" w:rsidRDefault="007B22E8" w:rsidP="00C61AC8">
            <w:pPr>
              <w:pStyle w:val="TAC"/>
              <w:rPr>
                <w:rFonts w:cs="Arial"/>
                <w:lang w:eastAsia="en-US"/>
              </w:rPr>
            </w:pPr>
            <w:r w:rsidRPr="00FE44C9">
              <w:rPr>
                <w:rFonts w:cs="Arial"/>
                <w:lang w:eastAsia="zh-CN"/>
              </w:rPr>
              <w:t>Local Area BS</w:t>
            </w:r>
          </w:p>
        </w:tc>
        <w:tc>
          <w:tcPr>
            <w:tcW w:w="2568" w:type="dxa"/>
          </w:tcPr>
          <w:p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trPr>
          <w:jc w:val="center"/>
        </w:trPr>
        <w:tc>
          <w:tcPr>
            <w:tcW w:w="5228" w:type="dxa"/>
            <w:gridSpan w:val="2"/>
          </w:tcPr>
          <w:p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rsidR="007B22E8" w:rsidRPr="00FE44C9" w:rsidRDefault="007B22E8" w:rsidP="001E3755">
      <w:pPr>
        <w:rPr>
          <w:rFonts w:cs="v4.2.0"/>
        </w:rPr>
      </w:pPr>
    </w:p>
    <w:p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FE44C9" w:rsidRDefault="001E3755" w:rsidP="00F311C8">
      <w:pPr>
        <w:pStyle w:val="Heading4"/>
      </w:pPr>
      <w:bookmarkStart w:id="529" w:name="_Toc21097306"/>
      <w:bookmarkStart w:id="530" w:name="_Toc29765190"/>
      <w:bookmarkStart w:id="531" w:name="_Toc37180655"/>
      <w:r w:rsidRPr="00FE44C9">
        <w:t>6.2.1.2</w:t>
      </w:r>
      <w:r w:rsidRPr="00FE44C9">
        <w:tab/>
      </w:r>
      <w:r w:rsidR="00DB7FF2" w:rsidRPr="00FE44C9">
        <w:t>Minimum requirement</w:t>
      </w:r>
      <w:bookmarkEnd w:id="529"/>
      <w:bookmarkEnd w:id="530"/>
      <w:bookmarkEnd w:id="531"/>
    </w:p>
    <w:p w:rsidR="001E3755" w:rsidRPr="00FE44C9" w:rsidRDefault="001E3755" w:rsidP="001E3755">
      <w:r w:rsidRPr="00FE44C9">
        <w:t>The minimum requirement is in TS 37.104 [2] subclause 6.2.1.</w:t>
      </w:r>
    </w:p>
    <w:p w:rsidR="001E3755" w:rsidRPr="00FE44C9" w:rsidRDefault="001E3755" w:rsidP="00F311C8">
      <w:pPr>
        <w:pStyle w:val="Heading4"/>
      </w:pPr>
      <w:bookmarkStart w:id="532" w:name="_Toc21097307"/>
      <w:bookmarkStart w:id="533" w:name="_Toc29765191"/>
      <w:bookmarkStart w:id="534" w:name="_Toc37180656"/>
      <w:r w:rsidRPr="00FE44C9">
        <w:t>6.2.1.3</w:t>
      </w:r>
      <w:r w:rsidRPr="00FE44C9">
        <w:tab/>
        <w:t>Test purpose</w:t>
      </w:r>
      <w:bookmarkEnd w:id="532"/>
      <w:bookmarkEnd w:id="533"/>
      <w:bookmarkEnd w:id="534"/>
    </w:p>
    <w:p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rsidR="001E3755" w:rsidRPr="00FE44C9" w:rsidRDefault="001E3755" w:rsidP="00F311C8">
      <w:pPr>
        <w:pStyle w:val="Heading4"/>
      </w:pPr>
      <w:bookmarkStart w:id="535" w:name="_Toc21097308"/>
      <w:bookmarkStart w:id="536" w:name="_Toc29765192"/>
      <w:bookmarkStart w:id="537" w:name="_Toc37180657"/>
      <w:r w:rsidRPr="00FE44C9">
        <w:t>6.2.1.4</w:t>
      </w:r>
      <w:r w:rsidRPr="00FE44C9">
        <w:tab/>
        <w:t>Method of test</w:t>
      </w:r>
      <w:bookmarkEnd w:id="535"/>
      <w:bookmarkEnd w:id="536"/>
      <w:bookmarkEnd w:id="537"/>
    </w:p>
    <w:p w:rsidR="001E3755" w:rsidRPr="00FE44C9" w:rsidRDefault="001E3755" w:rsidP="00F311C8">
      <w:pPr>
        <w:pStyle w:val="Heading5"/>
      </w:pPr>
      <w:bookmarkStart w:id="538" w:name="_Toc21097309"/>
      <w:bookmarkStart w:id="539" w:name="_Toc29765193"/>
      <w:bookmarkStart w:id="540" w:name="_Toc37180658"/>
      <w:r w:rsidRPr="00FE44C9">
        <w:t>6.2.1.4.1</w:t>
      </w:r>
      <w:r w:rsidRPr="00FE44C9">
        <w:tab/>
        <w:t>Initial conditions</w:t>
      </w:r>
      <w:bookmarkEnd w:id="538"/>
      <w:bookmarkEnd w:id="539"/>
      <w:bookmarkEnd w:id="540"/>
    </w:p>
    <w:p w:rsidR="001E3755" w:rsidRPr="00FE44C9" w:rsidRDefault="001E3755" w:rsidP="001E3755">
      <w:r w:rsidRPr="00FE44C9">
        <w:t xml:space="preserve">Test environment: </w:t>
      </w:r>
      <w:r w:rsidRPr="00FE44C9">
        <w:tab/>
        <w:t>normal; see Annex B.2.</w:t>
      </w:r>
    </w:p>
    <w:p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 </w:t>
      </w:r>
      <w:r w:rsidR="001E3755" w:rsidRPr="00FE44C9">
        <w:tab/>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see subclause 4.9.1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1E3755" w:rsidRPr="00FE44C9">
        <w:t>.</w:t>
      </w:r>
    </w:p>
    <w:p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clause 5.</w:t>
      </w:r>
    </w:p>
    <w:p w:rsidR="001E3755" w:rsidRPr="00FE44C9" w:rsidRDefault="001E3755" w:rsidP="001E3755">
      <w:pPr>
        <w:pStyle w:val="NO"/>
      </w:pPr>
      <w:r w:rsidRPr="00FE44C9">
        <w:t>NOTE:</w:t>
      </w:r>
      <w:r w:rsidRPr="00FE44C9">
        <w:tab/>
        <w:t>Tests under extreme power supply also test extreme temperature.</w:t>
      </w:r>
    </w:p>
    <w:p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rsidR="001E3755" w:rsidRPr="00FE44C9" w:rsidRDefault="001E3755" w:rsidP="00F311C8">
      <w:pPr>
        <w:pStyle w:val="Heading5"/>
      </w:pPr>
      <w:bookmarkStart w:id="541" w:name="_Toc21097310"/>
      <w:bookmarkStart w:id="542" w:name="_Toc29765194"/>
      <w:bookmarkStart w:id="543" w:name="_Toc37180659"/>
      <w:r w:rsidRPr="00FE44C9">
        <w:t>6.2.1.4.2</w:t>
      </w:r>
      <w:r w:rsidRPr="00FE44C9">
        <w:tab/>
        <w:t>Procedure</w:t>
      </w:r>
      <w:bookmarkEnd w:id="541"/>
      <w:bookmarkEnd w:id="542"/>
      <w:bookmarkEnd w:id="543"/>
    </w:p>
    <w:p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rsidR="009548C1" w:rsidRPr="00FE44C9" w:rsidRDefault="009548C1" w:rsidP="009548C1">
      <w:r w:rsidRPr="00FE44C9">
        <w:t>In addition, for a multi-band capable BS, the following step shall apply:</w:t>
      </w:r>
    </w:p>
    <w:p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rsidR="001E3755" w:rsidRPr="00FE44C9" w:rsidRDefault="001E3755" w:rsidP="00F311C8">
      <w:pPr>
        <w:pStyle w:val="Heading4"/>
      </w:pPr>
      <w:bookmarkStart w:id="544" w:name="_Toc21097311"/>
      <w:bookmarkStart w:id="545" w:name="_Toc29765195"/>
      <w:bookmarkStart w:id="546" w:name="_Toc37180660"/>
      <w:r w:rsidRPr="00FE44C9">
        <w:t>6.2.1.5</w:t>
      </w:r>
      <w:r w:rsidRPr="00FE44C9">
        <w:tab/>
      </w:r>
      <w:r w:rsidR="00DB7FF2" w:rsidRPr="00FE44C9">
        <w:t>Test requirement</w:t>
      </w:r>
      <w:r w:rsidRPr="00FE44C9">
        <w:t>s</w:t>
      </w:r>
      <w:bookmarkEnd w:id="544"/>
      <w:bookmarkEnd w:id="545"/>
      <w:bookmarkEnd w:id="546"/>
    </w:p>
    <w:p w:rsidR="00782C9D" w:rsidRPr="00FE44C9" w:rsidRDefault="001E3755" w:rsidP="00782C9D">
      <w:r w:rsidRPr="00FE44C9">
        <w:t xml:space="preserve">In normal conditions, the measurement result in step 2 of </w:t>
      </w:r>
      <w:r w:rsidR="00F90B94" w:rsidRPr="00FE44C9">
        <w:t xml:space="preserve">subclause </w:t>
      </w:r>
      <w:r w:rsidRPr="00FE44C9">
        <w:t>6.2.1.4.2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rsidR="00782C9D" w:rsidRPr="00FE44C9" w:rsidRDefault="001E3755" w:rsidP="00782C9D">
      <w:r w:rsidRPr="00FE44C9">
        <w:t xml:space="preserve">In extreme conditions, measurement result in step 2 of </w:t>
      </w:r>
      <w:r w:rsidR="00F90B94" w:rsidRPr="00FE44C9">
        <w:t xml:space="preserve">subclause </w:t>
      </w:r>
      <w:r w:rsidRPr="00FE44C9">
        <w:t>6.2.1.4.2 shall for UTRA</w:t>
      </w:r>
      <w:r w:rsidR="008428FE" w:rsidRPr="00FE44C9">
        <w:t>,</w:t>
      </w:r>
      <w:r w:rsidRPr="00FE44C9">
        <w:t xml:space="preserve"> E-UTRA </w:t>
      </w:r>
      <w:r w:rsidR="008428FE" w:rsidRPr="00FE44C9">
        <w:t xml:space="preserve">and NR </w:t>
      </w:r>
      <w:r w:rsidRPr="00FE44C9">
        <w:t>remain</w:t>
      </w:r>
      <w:r w:rsidR="00782C9D" w:rsidRPr="00FE44C9">
        <w:t>:</w:t>
      </w:r>
    </w:p>
    <w:p w:rsidR="0050417E" w:rsidRPr="00FE44C9" w:rsidRDefault="001E3755" w:rsidP="0050417E">
      <w:pPr>
        <w:pStyle w:val="EX"/>
        <w:ind w:left="0" w:firstLine="0"/>
        <w:rPr>
          <w:rFonts w:cs="v4.2.0"/>
        </w:rPr>
      </w:pPr>
      <w:r w:rsidRPr="00FE44C9">
        <w:lastRenderedPageBreak/>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rsidR="001E3755" w:rsidRPr="00FE44C9" w:rsidRDefault="001E3755" w:rsidP="00F311C8">
      <w:pPr>
        <w:pStyle w:val="Heading3"/>
      </w:pPr>
      <w:bookmarkStart w:id="547" w:name="_Toc21097312"/>
      <w:bookmarkStart w:id="548" w:name="_Toc29765196"/>
      <w:bookmarkStart w:id="549" w:name="_Toc37180661"/>
      <w:r w:rsidRPr="00FE44C9">
        <w:t>6.2.2</w:t>
      </w:r>
      <w:r w:rsidRPr="00FE44C9">
        <w:tab/>
        <w:t>E-UTRA DL RS power</w:t>
      </w:r>
      <w:bookmarkEnd w:id="547"/>
      <w:bookmarkEnd w:id="548"/>
      <w:bookmarkEnd w:id="549"/>
    </w:p>
    <w:p w:rsidR="001E3755" w:rsidRPr="00FE44C9" w:rsidRDefault="001E3755" w:rsidP="00F311C8">
      <w:pPr>
        <w:pStyle w:val="Heading4"/>
      </w:pPr>
      <w:bookmarkStart w:id="550" w:name="_Toc21097313"/>
      <w:bookmarkStart w:id="551" w:name="_Toc29765197"/>
      <w:bookmarkStart w:id="552" w:name="_Toc37180662"/>
      <w:r w:rsidRPr="00FE44C9">
        <w:t>6.2.2.1</w:t>
      </w:r>
      <w:r w:rsidRPr="00FE44C9">
        <w:tab/>
        <w:t>Definition and applicability</w:t>
      </w:r>
      <w:bookmarkEnd w:id="550"/>
      <w:bookmarkEnd w:id="551"/>
      <w:bookmarkEnd w:id="552"/>
    </w:p>
    <w:p w:rsidR="001E3755" w:rsidRPr="00FE44C9" w:rsidRDefault="001E3755" w:rsidP="001E3755">
      <w:r w:rsidRPr="00FE44C9">
        <w:t>E-UTRA DL RS power is the resource element power of Downlink Reference Symbol.</w:t>
      </w:r>
    </w:p>
    <w:p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rsidR="001E3755" w:rsidRPr="00FE44C9" w:rsidRDefault="001E3755" w:rsidP="00F311C8">
      <w:pPr>
        <w:pStyle w:val="Heading4"/>
      </w:pPr>
      <w:bookmarkStart w:id="553" w:name="_Toc21097314"/>
      <w:bookmarkStart w:id="554" w:name="_Toc29765198"/>
      <w:bookmarkStart w:id="555" w:name="_Toc37180663"/>
      <w:r w:rsidRPr="00FE44C9">
        <w:t>6.2.2.2</w:t>
      </w:r>
      <w:r w:rsidRPr="00FE44C9">
        <w:tab/>
      </w:r>
      <w:r w:rsidR="00DB7FF2" w:rsidRPr="00FE44C9">
        <w:t>Minimum requirement</w:t>
      </w:r>
      <w:bookmarkEnd w:id="553"/>
      <w:bookmarkEnd w:id="554"/>
      <w:bookmarkEnd w:id="555"/>
    </w:p>
    <w:p w:rsidR="001E3755" w:rsidRPr="00FE44C9" w:rsidRDefault="001E3755" w:rsidP="001E3755">
      <w:r w:rsidRPr="00FE44C9">
        <w:t>The minimum requirement is in TS 37.104 [2] subclause 6.2.3.</w:t>
      </w:r>
    </w:p>
    <w:p w:rsidR="001E3755" w:rsidRPr="00FE44C9" w:rsidRDefault="001E3755" w:rsidP="00F311C8">
      <w:pPr>
        <w:pStyle w:val="Heading4"/>
      </w:pPr>
      <w:bookmarkStart w:id="556" w:name="_Toc21097315"/>
      <w:bookmarkStart w:id="557" w:name="_Toc29765199"/>
      <w:bookmarkStart w:id="558" w:name="_Toc37180664"/>
      <w:r w:rsidRPr="00FE44C9">
        <w:t>6.2.2.3</w:t>
      </w:r>
      <w:r w:rsidRPr="00FE44C9">
        <w:tab/>
        <w:t>Test purpose</w:t>
      </w:r>
      <w:bookmarkEnd w:id="556"/>
      <w:bookmarkEnd w:id="557"/>
      <w:bookmarkEnd w:id="558"/>
    </w:p>
    <w:p w:rsidR="001E3755" w:rsidRPr="00FE44C9" w:rsidRDefault="001E3755" w:rsidP="001E3755">
      <w:r w:rsidRPr="00FE44C9">
        <w:rPr>
          <w:rFonts w:cs="v4.2.0"/>
        </w:rPr>
        <w:t>The test purpose is to verify that the E-UTRA DL RS power is within the limits specified by the minimum requirement.</w:t>
      </w:r>
    </w:p>
    <w:p w:rsidR="001E3755" w:rsidRPr="00FE44C9" w:rsidRDefault="001E3755" w:rsidP="00F311C8">
      <w:pPr>
        <w:pStyle w:val="Heading4"/>
      </w:pPr>
      <w:bookmarkStart w:id="559" w:name="_Toc21097316"/>
      <w:bookmarkStart w:id="560" w:name="_Toc29765200"/>
      <w:bookmarkStart w:id="561" w:name="_Toc37180665"/>
      <w:r w:rsidRPr="00FE44C9">
        <w:t>6.2.2.4</w:t>
      </w:r>
      <w:r w:rsidRPr="00FE44C9">
        <w:tab/>
        <w:t>Method of test</w:t>
      </w:r>
      <w:bookmarkEnd w:id="559"/>
      <w:bookmarkEnd w:id="560"/>
      <w:bookmarkEnd w:id="561"/>
    </w:p>
    <w:p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rsidR="001E3755" w:rsidRPr="00FE44C9" w:rsidRDefault="00F90B94" w:rsidP="00F90B94">
      <w:pPr>
        <w:pStyle w:val="B10"/>
      </w:pPr>
      <w:r w:rsidRPr="00FE44C9">
        <w:t>-</w:t>
      </w:r>
      <w:r w:rsidRPr="00FE44C9">
        <w:tab/>
      </w:r>
      <w:r w:rsidR="001E3755" w:rsidRPr="00FE44C9">
        <w:t>For references to TS 36.141</w:t>
      </w:r>
      <w:r w:rsidR="00AB74E3" w:rsidRPr="00FE44C9">
        <w:t xml:space="preserve"> [9]</w:t>
      </w:r>
      <w:r w:rsidR="001E3755" w:rsidRPr="00FE44C9">
        <w:t>, the method of test is specified in TS 36.141 [9], subclause 6.5.4.4</w:t>
      </w:r>
      <w:r w:rsidR="009548C1" w:rsidRPr="00FE44C9">
        <w:t>.</w:t>
      </w:r>
    </w:p>
    <w:p w:rsidR="009548C1" w:rsidRPr="00FE44C9" w:rsidRDefault="009548C1" w:rsidP="009548C1">
      <w:r w:rsidRPr="00FE44C9">
        <w:t>In addition, for a multi-band capable BS, the following step shall apply:</w:t>
      </w:r>
    </w:p>
    <w:p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rsidR="001E3755" w:rsidRPr="00FE44C9" w:rsidRDefault="001E3755" w:rsidP="00F311C8">
      <w:pPr>
        <w:pStyle w:val="Heading4"/>
      </w:pPr>
      <w:bookmarkStart w:id="562" w:name="_Toc21097317"/>
      <w:bookmarkStart w:id="563" w:name="_Toc29765201"/>
      <w:bookmarkStart w:id="564" w:name="_Toc37180666"/>
      <w:r w:rsidRPr="00FE44C9">
        <w:t>6.2.2.5</w:t>
      </w:r>
      <w:r w:rsidRPr="00FE44C9">
        <w:tab/>
      </w:r>
      <w:r w:rsidR="00DB7FF2" w:rsidRPr="00FE44C9">
        <w:t>Test requirement</w:t>
      </w:r>
      <w:r w:rsidRPr="00FE44C9">
        <w:t>s</w:t>
      </w:r>
      <w:bookmarkEnd w:id="562"/>
      <w:bookmarkEnd w:id="563"/>
      <w:bookmarkEnd w:id="564"/>
    </w:p>
    <w:p w:rsidR="001E3755" w:rsidRPr="00FE44C9" w:rsidRDefault="001E3755" w:rsidP="001E3755">
      <w:r w:rsidRPr="00FE44C9">
        <w:t>The test requirement for DL RS power is specified in TS 36.141 [9], subclause 6.5.4.5.</w:t>
      </w:r>
    </w:p>
    <w:p w:rsidR="001E3755" w:rsidRPr="00FE44C9" w:rsidRDefault="001E3755" w:rsidP="00F311C8">
      <w:pPr>
        <w:pStyle w:val="Heading3"/>
      </w:pPr>
      <w:bookmarkStart w:id="565" w:name="_Toc21097318"/>
      <w:bookmarkStart w:id="566" w:name="_Toc29765202"/>
      <w:bookmarkStart w:id="567" w:name="_Toc37180667"/>
      <w:r w:rsidRPr="00FE44C9">
        <w:t>6.2.3</w:t>
      </w:r>
      <w:r w:rsidRPr="00FE44C9">
        <w:tab/>
        <w:t>UTRA FDD primary CPICH power</w:t>
      </w:r>
      <w:bookmarkEnd w:id="565"/>
      <w:bookmarkEnd w:id="566"/>
      <w:bookmarkEnd w:id="567"/>
    </w:p>
    <w:p w:rsidR="001E3755" w:rsidRPr="00FE44C9" w:rsidRDefault="001E3755" w:rsidP="00F311C8">
      <w:pPr>
        <w:pStyle w:val="Heading4"/>
      </w:pPr>
      <w:bookmarkStart w:id="568" w:name="_Toc21097319"/>
      <w:bookmarkStart w:id="569" w:name="_Toc29765203"/>
      <w:bookmarkStart w:id="570" w:name="_Toc37180668"/>
      <w:r w:rsidRPr="00FE44C9">
        <w:t>6.2.3.1</w:t>
      </w:r>
      <w:r w:rsidRPr="00FE44C9">
        <w:tab/>
        <w:t>Definition and applicability</w:t>
      </w:r>
      <w:bookmarkEnd w:id="568"/>
      <w:bookmarkEnd w:id="569"/>
      <w:bookmarkEnd w:id="570"/>
    </w:p>
    <w:p w:rsidR="001E3755" w:rsidRPr="00FE44C9" w:rsidRDefault="001E3755" w:rsidP="001E3755">
      <w:r w:rsidRPr="00FE44C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FE44C9" w:rsidRDefault="001E3755" w:rsidP="00F311C8">
      <w:pPr>
        <w:pStyle w:val="Heading4"/>
      </w:pPr>
      <w:bookmarkStart w:id="571" w:name="_Toc21097320"/>
      <w:bookmarkStart w:id="572" w:name="_Toc29765204"/>
      <w:bookmarkStart w:id="573" w:name="_Toc37180669"/>
      <w:r w:rsidRPr="00FE44C9">
        <w:t>6.2.3.2</w:t>
      </w:r>
      <w:r w:rsidRPr="00FE44C9">
        <w:tab/>
      </w:r>
      <w:r w:rsidR="00DB7FF2" w:rsidRPr="00FE44C9">
        <w:t>Minimum requirement</w:t>
      </w:r>
      <w:bookmarkEnd w:id="571"/>
      <w:bookmarkEnd w:id="572"/>
      <w:bookmarkEnd w:id="573"/>
    </w:p>
    <w:p w:rsidR="001E3755" w:rsidRPr="00FE44C9" w:rsidRDefault="001E3755" w:rsidP="001E3755">
      <w:r w:rsidRPr="00FE44C9">
        <w:t>The minimum requirement is in TS 37.104 [2] subclause 6.2.4.</w:t>
      </w:r>
    </w:p>
    <w:p w:rsidR="001E3755" w:rsidRPr="00FE44C9" w:rsidRDefault="001E3755" w:rsidP="00F311C8">
      <w:pPr>
        <w:pStyle w:val="Heading4"/>
      </w:pPr>
      <w:bookmarkStart w:id="574" w:name="_Toc21097321"/>
      <w:bookmarkStart w:id="575" w:name="_Toc29765205"/>
      <w:bookmarkStart w:id="576" w:name="_Toc37180670"/>
      <w:r w:rsidRPr="00FE44C9">
        <w:t>6.2.3.3</w:t>
      </w:r>
      <w:r w:rsidRPr="00FE44C9">
        <w:tab/>
        <w:t>Test purpose</w:t>
      </w:r>
      <w:bookmarkEnd w:id="574"/>
      <w:bookmarkEnd w:id="575"/>
      <w:bookmarkEnd w:id="576"/>
    </w:p>
    <w:p w:rsidR="001E3755" w:rsidRPr="00FE44C9" w:rsidRDefault="001E3755" w:rsidP="001E3755">
      <w:r w:rsidRPr="00FE44C9">
        <w:rPr>
          <w:rFonts w:cs="v4.2.0"/>
        </w:rPr>
        <w:t>The test purpose is to verify that the UTRA FDD primary CPICH power is within the limits specified by the minimum requirement.</w:t>
      </w:r>
    </w:p>
    <w:p w:rsidR="001E3755" w:rsidRPr="00FE44C9" w:rsidRDefault="001E3755" w:rsidP="00F311C8">
      <w:pPr>
        <w:pStyle w:val="Heading4"/>
      </w:pPr>
      <w:bookmarkStart w:id="577" w:name="_Toc21097322"/>
      <w:bookmarkStart w:id="578" w:name="_Toc29765206"/>
      <w:bookmarkStart w:id="579" w:name="_Toc37180671"/>
      <w:r w:rsidRPr="00FE44C9">
        <w:t>6.2.3.4</w:t>
      </w:r>
      <w:r w:rsidRPr="00FE44C9">
        <w:tab/>
        <w:t>Method of test</w:t>
      </w:r>
      <w:bookmarkEnd w:id="577"/>
      <w:bookmarkEnd w:id="578"/>
      <w:bookmarkEnd w:id="579"/>
      <w:r w:rsidRPr="00FE44C9">
        <w:t xml:space="preserve"> </w:t>
      </w:r>
    </w:p>
    <w:p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rsidR="001E3755" w:rsidRPr="00FE44C9" w:rsidRDefault="00F90B94" w:rsidP="00F90B94">
      <w:pPr>
        <w:pStyle w:val="B10"/>
      </w:pPr>
      <w:r w:rsidRPr="00FE44C9">
        <w:t>-</w:t>
      </w:r>
      <w:r w:rsidRPr="00FE44C9">
        <w:tab/>
      </w:r>
      <w:r w:rsidR="001E3755" w:rsidRPr="00FE44C9">
        <w:t>For references to TS 25.141</w:t>
      </w:r>
      <w:r w:rsidR="00AB74E3" w:rsidRPr="00FE44C9">
        <w:t xml:space="preserve"> [10]</w:t>
      </w:r>
      <w:r w:rsidR="001E3755" w:rsidRPr="00FE44C9">
        <w:t>, the method of test is specified in TS 25.141 [10], subclause 6.2.2.4.</w:t>
      </w:r>
    </w:p>
    <w:p w:rsidR="009548C1" w:rsidRPr="00FE44C9" w:rsidRDefault="009548C1" w:rsidP="009548C1">
      <w:r w:rsidRPr="00FE44C9">
        <w:t>In addition, for a multi-band capable BS, the following step shall apply:</w:t>
      </w:r>
    </w:p>
    <w:p w:rsidR="009548C1" w:rsidRPr="00FE44C9" w:rsidRDefault="009548C1" w:rsidP="009548C1">
      <w:pPr>
        <w:pStyle w:val="B10"/>
      </w:pPr>
      <w:r w:rsidRPr="00FE44C9">
        <w:lastRenderedPageBreak/>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rsidR="001E3755" w:rsidRPr="00FE44C9" w:rsidRDefault="001E3755" w:rsidP="00F311C8">
      <w:pPr>
        <w:pStyle w:val="Heading4"/>
      </w:pPr>
      <w:bookmarkStart w:id="580" w:name="_Toc21097323"/>
      <w:bookmarkStart w:id="581" w:name="_Toc29765207"/>
      <w:bookmarkStart w:id="582" w:name="_Toc37180672"/>
      <w:r w:rsidRPr="00FE44C9">
        <w:t>6.2.3.5</w:t>
      </w:r>
      <w:r w:rsidRPr="00FE44C9">
        <w:tab/>
      </w:r>
      <w:r w:rsidR="00DB7FF2" w:rsidRPr="00FE44C9">
        <w:t>Test requirement</w:t>
      </w:r>
      <w:r w:rsidRPr="00FE44C9">
        <w:t>s</w:t>
      </w:r>
      <w:bookmarkEnd w:id="580"/>
      <w:bookmarkEnd w:id="581"/>
      <w:bookmarkEnd w:id="582"/>
    </w:p>
    <w:p w:rsidR="001E3755" w:rsidRPr="00FE44C9" w:rsidRDefault="001E3755" w:rsidP="001E3755">
      <w:r w:rsidRPr="00FE44C9">
        <w:t>For UTRA FDD the test requirement for CPICH power is specified in TS 25.141 [10], subclause 6.2.2.5.</w:t>
      </w:r>
    </w:p>
    <w:p w:rsidR="00972E52" w:rsidRPr="00FE44C9" w:rsidRDefault="00972E52" w:rsidP="00972E52">
      <w:pPr>
        <w:pStyle w:val="Heading3"/>
      </w:pPr>
      <w:bookmarkStart w:id="583" w:name="_Toc21097324"/>
      <w:bookmarkStart w:id="584" w:name="_Toc29765208"/>
      <w:bookmarkStart w:id="585" w:name="_Toc37180673"/>
      <w:r w:rsidRPr="00FE44C9">
        <w:t>6.2.3A</w:t>
      </w:r>
      <w:r w:rsidRPr="00FE44C9">
        <w:tab/>
        <w:t>UTRA FDD secondary CPICH power</w:t>
      </w:r>
      <w:bookmarkEnd w:id="583"/>
      <w:bookmarkEnd w:id="584"/>
      <w:bookmarkEnd w:id="585"/>
    </w:p>
    <w:p w:rsidR="00972E52" w:rsidRPr="00FE44C9" w:rsidRDefault="00972E52" w:rsidP="00972E52">
      <w:pPr>
        <w:pStyle w:val="Heading4"/>
      </w:pPr>
      <w:bookmarkStart w:id="586" w:name="_Toc21097325"/>
      <w:bookmarkStart w:id="587" w:name="_Toc29765209"/>
      <w:bookmarkStart w:id="588" w:name="_Toc37180674"/>
      <w:r w:rsidRPr="00FE44C9">
        <w:t>6.2.3A.1</w:t>
      </w:r>
      <w:r w:rsidRPr="00FE44C9">
        <w:tab/>
        <w:t>Definition and applicability</w:t>
      </w:r>
      <w:bookmarkEnd w:id="586"/>
      <w:bookmarkEnd w:id="587"/>
      <w:bookmarkEnd w:id="588"/>
    </w:p>
    <w:p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FE44C9" w:rsidRDefault="00972E52" w:rsidP="00F311C8">
      <w:pPr>
        <w:pStyle w:val="Heading4"/>
      </w:pPr>
      <w:bookmarkStart w:id="589" w:name="_Toc21097326"/>
      <w:bookmarkStart w:id="590" w:name="_Toc29765210"/>
      <w:bookmarkStart w:id="591" w:name="_Toc37180675"/>
      <w:r w:rsidRPr="00FE44C9">
        <w:t>6.2.3A.2</w:t>
      </w:r>
      <w:r w:rsidRPr="00FE44C9">
        <w:tab/>
        <w:t>Minimum requirement</w:t>
      </w:r>
      <w:bookmarkEnd w:id="589"/>
      <w:bookmarkEnd w:id="590"/>
      <w:bookmarkEnd w:id="591"/>
    </w:p>
    <w:p w:rsidR="00972E52" w:rsidRPr="00FE44C9" w:rsidRDefault="00972E52" w:rsidP="00972E52">
      <w:r w:rsidRPr="00FE44C9">
        <w:t>The minimum requirement is in TS 37.104 [2] subclause 6.2.4A.</w:t>
      </w:r>
    </w:p>
    <w:p w:rsidR="00972E52" w:rsidRPr="00FE44C9" w:rsidRDefault="00972E52" w:rsidP="00F311C8">
      <w:pPr>
        <w:pStyle w:val="Heading4"/>
      </w:pPr>
      <w:bookmarkStart w:id="592" w:name="_Toc21097327"/>
      <w:bookmarkStart w:id="593" w:name="_Toc29765211"/>
      <w:bookmarkStart w:id="594" w:name="_Toc37180676"/>
      <w:r w:rsidRPr="00FE44C9">
        <w:t>6.2.3A.3</w:t>
      </w:r>
      <w:r w:rsidRPr="00FE44C9">
        <w:tab/>
        <w:t>Test purpose</w:t>
      </w:r>
      <w:bookmarkEnd w:id="592"/>
      <w:bookmarkEnd w:id="593"/>
      <w:bookmarkEnd w:id="594"/>
    </w:p>
    <w:p w:rsidR="00972E52" w:rsidRPr="00FE44C9" w:rsidRDefault="00972E52" w:rsidP="00972E52">
      <w:r w:rsidRPr="00FE44C9">
        <w:rPr>
          <w:rFonts w:cs="v4.2.0"/>
        </w:rPr>
        <w:t>The test purpose is to verify that the UTRA FDD secondary CPICH power is within the limits specified by the minimum requirement.</w:t>
      </w:r>
    </w:p>
    <w:p w:rsidR="00972E52" w:rsidRPr="00FE44C9" w:rsidRDefault="00972E52" w:rsidP="00F311C8">
      <w:pPr>
        <w:pStyle w:val="Heading4"/>
      </w:pPr>
      <w:bookmarkStart w:id="595" w:name="_Toc21097328"/>
      <w:bookmarkStart w:id="596" w:name="_Toc29765212"/>
      <w:bookmarkStart w:id="597" w:name="_Toc37180677"/>
      <w:r w:rsidRPr="00FE44C9">
        <w:t>6.2.3A.4</w:t>
      </w:r>
      <w:r w:rsidRPr="00FE44C9">
        <w:tab/>
        <w:t>Method of test</w:t>
      </w:r>
      <w:bookmarkEnd w:id="595"/>
      <w:bookmarkEnd w:id="596"/>
      <w:bookmarkEnd w:id="597"/>
      <w:r w:rsidRPr="00FE44C9">
        <w:t xml:space="preserve"> </w:t>
      </w:r>
    </w:p>
    <w:p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clause 5. The following shall apply:</w:t>
      </w:r>
    </w:p>
    <w:p w:rsidR="00972E52" w:rsidRPr="00FE44C9" w:rsidRDefault="00972E52" w:rsidP="00972E52">
      <w:pPr>
        <w:pStyle w:val="B10"/>
      </w:pPr>
      <w:r w:rsidRPr="00FE44C9">
        <w:t>-</w:t>
      </w:r>
      <w:r w:rsidRPr="00FE44C9">
        <w:tab/>
        <w:t>For references to TS 25.141 [10], the method of test is specified in TS 25.141 [10], subclause 6.2.3.4.</w:t>
      </w:r>
    </w:p>
    <w:p w:rsidR="009548C1" w:rsidRPr="00FE44C9" w:rsidRDefault="009548C1" w:rsidP="009548C1">
      <w:r w:rsidRPr="00FE44C9">
        <w:t xml:space="preserve">In addition, for a multi-band capable BS, the following step shall apply: </w:t>
      </w:r>
    </w:p>
    <w:p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rsidR="00972E52" w:rsidRPr="00FE44C9" w:rsidRDefault="00972E52" w:rsidP="00F311C8">
      <w:pPr>
        <w:pStyle w:val="Heading4"/>
      </w:pPr>
      <w:bookmarkStart w:id="598" w:name="_Toc21097329"/>
      <w:bookmarkStart w:id="599" w:name="_Toc29765213"/>
      <w:bookmarkStart w:id="600" w:name="_Toc37180678"/>
      <w:r w:rsidRPr="00FE44C9">
        <w:t>6.2.3A.5</w:t>
      </w:r>
      <w:r w:rsidRPr="00FE44C9">
        <w:tab/>
        <w:t>Test requirements</w:t>
      </w:r>
      <w:bookmarkEnd w:id="598"/>
      <w:bookmarkEnd w:id="599"/>
      <w:bookmarkEnd w:id="600"/>
    </w:p>
    <w:p w:rsidR="00972E52" w:rsidRPr="00FE44C9" w:rsidRDefault="00972E52" w:rsidP="00972E52">
      <w:r w:rsidRPr="00FE44C9">
        <w:t>For UTRA FDD the test requirement for CPICH power is specified in TS 25.141 [10], subclause 6.2.3.5.</w:t>
      </w:r>
    </w:p>
    <w:p w:rsidR="001E3755" w:rsidRPr="00FE44C9" w:rsidRDefault="001E3755" w:rsidP="00F311C8">
      <w:pPr>
        <w:pStyle w:val="Heading3"/>
      </w:pPr>
      <w:bookmarkStart w:id="601" w:name="_Toc21097330"/>
      <w:bookmarkStart w:id="602" w:name="_Toc29765214"/>
      <w:bookmarkStart w:id="603" w:name="_Toc37180679"/>
      <w:r w:rsidRPr="00FE44C9">
        <w:t>6.2.4</w:t>
      </w:r>
      <w:r w:rsidRPr="00FE44C9">
        <w:tab/>
        <w:t>UTRA TDD primary CCPCH</w:t>
      </w:r>
      <w:r w:rsidR="009002E0" w:rsidRPr="00FE44C9">
        <w:t xml:space="preserve"> power</w:t>
      </w:r>
      <w:bookmarkEnd w:id="601"/>
      <w:bookmarkEnd w:id="602"/>
      <w:bookmarkEnd w:id="603"/>
    </w:p>
    <w:p w:rsidR="001E3755" w:rsidRPr="00FE44C9" w:rsidRDefault="001E3755" w:rsidP="00F311C8">
      <w:pPr>
        <w:pStyle w:val="Heading4"/>
      </w:pPr>
      <w:bookmarkStart w:id="604" w:name="_Toc21097331"/>
      <w:bookmarkStart w:id="605" w:name="_Toc29765215"/>
      <w:bookmarkStart w:id="606" w:name="_Toc37180680"/>
      <w:r w:rsidRPr="00FE44C9">
        <w:t>6.2.4.1</w:t>
      </w:r>
      <w:r w:rsidRPr="00FE44C9">
        <w:tab/>
        <w:t>Definition and applicability</w:t>
      </w:r>
      <w:bookmarkEnd w:id="604"/>
      <w:bookmarkEnd w:id="605"/>
      <w:bookmarkEnd w:id="606"/>
    </w:p>
    <w:p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rsidR="001E3755" w:rsidRPr="00FE44C9" w:rsidRDefault="001E3755" w:rsidP="00F311C8">
      <w:pPr>
        <w:pStyle w:val="Heading4"/>
      </w:pPr>
      <w:bookmarkStart w:id="607" w:name="_Toc21097332"/>
      <w:bookmarkStart w:id="608" w:name="_Toc29765216"/>
      <w:bookmarkStart w:id="609" w:name="_Toc37180681"/>
      <w:r w:rsidRPr="00FE44C9">
        <w:t>6.2.4.2</w:t>
      </w:r>
      <w:r w:rsidRPr="00FE44C9">
        <w:tab/>
      </w:r>
      <w:r w:rsidR="00DB7FF2" w:rsidRPr="00FE44C9">
        <w:t>Minimum requirement</w:t>
      </w:r>
      <w:bookmarkEnd w:id="607"/>
      <w:bookmarkEnd w:id="608"/>
      <w:bookmarkEnd w:id="609"/>
    </w:p>
    <w:p w:rsidR="001E3755" w:rsidRPr="00FE44C9" w:rsidRDefault="001E3755" w:rsidP="001E3755">
      <w:r w:rsidRPr="00FE44C9">
        <w:t>The minimum requirement is in TS 37.104 [2] subclause 6.2.5.</w:t>
      </w:r>
    </w:p>
    <w:p w:rsidR="001E3755" w:rsidRPr="00FE44C9" w:rsidRDefault="001E3755" w:rsidP="00F311C8">
      <w:pPr>
        <w:pStyle w:val="Heading4"/>
      </w:pPr>
      <w:bookmarkStart w:id="610" w:name="_Toc21097333"/>
      <w:bookmarkStart w:id="611" w:name="_Toc29765217"/>
      <w:bookmarkStart w:id="612" w:name="_Toc37180682"/>
      <w:r w:rsidRPr="00FE44C9">
        <w:t>6.2.4.3</w:t>
      </w:r>
      <w:r w:rsidRPr="00FE44C9">
        <w:tab/>
        <w:t>Test purpose</w:t>
      </w:r>
      <w:bookmarkEnd w:id="610"/>
      <w:bookmarkEnd w:id="611"/>
      <w:bookmarkEnd w:id="612"/>
    </w:p>
    <w:p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rsidR="001E3755" w:rsidRPr="00FE44C9" w:rsidRDefault="001E3755" w:rsidP="00F311C8">
      <w:pPr>
        <w:pStyle w:val="Heading4"/>
      </w:pPr>
      <w:bookmarkStart w:id="613" w:name="_Toc21097334"/>
      <w:bookmarkStart w:id="614" w:name="_Toc29765218"/>
      <w:bookmarkStart w:id="615" w:name="_Toc37180683"/>
      <w:r w:rsidRPr="00FE44C9">
        <w:lastRenderedPageBreak/>
        <w:t>6.2.4.4</w:t>
      </w:r>
      <w:r w:rsidRPr="00FE44C9">
        <w:tab/>
        <w:t>Method of test</w:t>
      </w:r>
      <w:bookmarkEnd w:id="613"/>
      <w:bookmarkEnd w:id="614"/>
      <w:bookmarkEnd w:id="615"/>
    </w:p>
    <w:p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refer to single-RAT specifications; see clause 5. The following shall apply:</w:t>
      </w:r>
    </w:p>
    <w:p w:rsidR="001E3755" w:rsidRPr="00FE44C9" w:rsidRDefault="00F90B94" w:rsidP="006742A5">
      <w:pPr>
        <w:pStyle w:val="B10"/>
      </w:pPr>
      <w:r w:rsidRPr="00FE44C9">
        <w:t>-</w:t>
      </w:r>
      <w:r w:rsidRPr="00FE44C9">
        <w:tab/>
      </w:r>
      <w:r w:rsidR="001E3755" w:rsidRPr="00FE44C9">
        <w:t>For references to TS 25.142, the method</w:t>
      </w:r>
      <w:r w:rsidR="006742A5" w:rsidRPr="00FE44C9">
        <w:t>s</w:t>
      </w:r>
      <w:r w:rsidR="001E3755" w:rsidRPr="00FE44C9">
        <w:t xml:space="preserve"> of test </w:t>
      </w:r>
      <w:r w:rsidR="006742A5" w:rsidRPr="00FE44C9">
        <w:t>are</w:t>
      </w:r>
      <w:r w:rsidR="001E3755" w:rsidRPr="00FE44C9">
        <w:t xml:space="preserve"> specified in TS 25.142 [12], subclause 6.4.5.4</w:t>
      </w:r>
      <w:r w:rsidR="006742A5" w:rsidRPr="00FE44C9">
        <w:t xml:space="preserve"> and 6.4.6.4 respectively</w:t>
      </w:r>
      <w:r w:rsidR="001E3755" w:rsidRPr="00FE44C9">
        <w:t>.</w:t>
      </w:r>
    </w:p>
    <w:p w:rsidR="009548C1" w:rsidRPr="00FE44C9" w:rsidRDefault="009548C1" w:rsidP="009548C1">
      <w:r w:rsidRPr="00FE44C9">
        <w:t>In addition, for a multi-band capable BS, the following step shall apply:</w:t>
      </w:r>
    </w:p>
    <w:p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rsidR="001E3755" w:rsidRPr="00FE44C9" w:rsidRDefault="001E3755" w:rsidP="00F311C8">
      <w:pPr>
        <w:pStyle w:val="Heading4"/>
      </w:pPr>
      <w:bookmarkStart w:id="616" w:name="_Toc21097335"/>
      <w:bookmarkStart w:id="617" w:name="_Toc29765219"/>
      <w:bookmarkStart w:id="618" w:name="_Toc37180684"/>
      <w:r w:rsidRPr="00FE44C9">
        <w:t>6.2.4.5</w:t>
      </w:r>
      <w:r w:rsidRPr="00FE44C9">
        <w:tab/>
      </w:r>
      <w:r w:rsidR="00DB7FF2" w:rsidRPr="00FE44C9">
        <w:t>Test requirement</w:t>
      </w:r>
      <w:r w:rsidRPr="00FE44C9">
        <w:t>s</w:t>
      </w:r>
      <w:bookmarkEnd w:id="616"/>
      <w:bookmarkEnd w:id="617"/>
      <w:bookmarkEnd w:id="618"/>
    </w:p>
    <w:p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TS 25.142 [12], subclause 6.4.5.5</w:t>
      </w:r>
      <w:r w:rsidR="00C73A69" w:rsidRPr="00FE44C9">
        <w:t xml:space="preserve"> and 6.4.6.5, respectively</w:t>
      </w:r>
      <w:r w:rsidRPr="00FE44C9">
        <w:t>.</w:t>
      </w:r>
    </w:p>
    <w:p w:rsidR="003032BC" w:rsidRPr="00FE44C9" w:rsidRDefault="003032BC" w:rsidP="00F311C8">
      <w:pPr>
        <w:pStyle w:val="Heading3"/>
        <w:rPr>
          <w:rFonts w:eastAsia="SimSun"/>
          <w:lang w:eastAsia="zh-CN"/>
        </w:rPr>
      </w:pPr>
      <w:bookmarkStart w:id="619" w:name="_Toc21097336"/>
      <w:bookmarkStart w:id="620" w:name="_Toc29765220"/>
      <w:bookmarkStart w:id="621" w:name="_Toc37180685"/>
      <w:r w:rsidRPr="00FE44C9">
        <w:rPr>
          <w:rFonts w:eastAsia="SimSun"/>
          <w:lang w:eastAsia="zh-CN"/>
        </w:rPr>
        <w:t>6.2.5</w:t>
      </w:r>
      <w:r w:rsidRPr="00FE44C9">
        <w:rPr>
          <w:rFonts w:eastAsia="SimSun"/>
          <w:lang w:eastAsia="zh-CN"/>
        </w:rPr>
        <w:tab/>
        <w:t>NB-IoT DL NRS power</w:t>
      </w:r>
      <w:bookmarkEnd w:id="619"/>
      <w:bookmarkEnd w:id="620"/>
      <w:bookmarkEnd w:id="621"/>
    </w:p>
    <w:p w:rsidR="003032BC" w:rsidRPr="00FE44C9" w:rsidRDefault="003032BC" w:rsidP="00F311C8">
      <w:pPr>
        <w:pStyle w:val="Heading4"/>
        <w:rPr>
          <w:rFonts w:eastAsia="SimSun"/>
          <w:lang w:eastAsia="zh-CN"/>
        </w:rPr>
      </w:pPr>
      <w:bookmarkStart w:id="622" w:name="_Toc21097337"/>
      <w:bookmarkStart w:id="623" w:name="_Toc29765221"/>
      <w:bookmarkStart w:id="624" w:name="_Toc37180686"/>
      <w:r w:rsidRPr="00FE44C9">
        <w:rPr>
          <w:rFonts w:eastAsia="SimSun"/>
          <w:lang w:eastAsia="zh-CN"/>
        </w:rPr>
        <w:t>6.2.5.1</w:t>
      </w:r>
      <w:r w:rsidRPr="00FE44C9">
        <w:rPr>
          <w:rFonts w:eastAsia="SimSun"/>
          <w:lang w:eastAsia="zh-CN"/>
        </w:rPr>
        <w:tab/>
        <w:t>Definition and applicability</w:t>
      </w:r>
      <w:bookmarkEnd w:id="622"/>
      <w:bookmarkEnd w:id="623"/>
      <w:bookmarkEnd w:id="624"/>
    </w:p>
    <w:p w:rsidR="003032BC" w:rsidRPr="00FE44C9" w:rsidRDefault="003032BC" w:rsidP="003032BC">
      <w:pPr>
        <w:rPr>
          <w:rFonts w:eastAsia="SimSun"/>
        </w:rPr>
      </w:pPr>
      <w:r w:rsidRPr="00FE44C9">
        <w:rPr>
          <w:rFonts w:eastAsia="SimSun"/>
        </w:rPr>
        <w:t>For NB-IoT, DL NRS power is the resource element power of the Downlink Narrow-band Reference Signal.</w:t>
      </w:r>
    </w:p>
    <w:p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rsidR="003032BC" w:rsidRPr="00FE44C9" w:rsidRDefault="003032BC" w:rsidP="00F311C8">
      <w:pPr>
        <w:pStyle w:val="Heading4"/>
        <w:rPr>
          <w:rFonts w:eastAsia="SimSun"/>
          <w:lang w:eastAsia="zh-CN"/>
        </w:rPr>
      </w:pPr>
      <w:bookmarkStart w:id="625" w:name="_Toc21097338"/>
      <w:bookmarkStart w:id="626" w:name="_Toc29765222"/>
      <w:bookmarkStart w:id="627" w:name="_Toc37180687"/>
      <w:r w:rsidRPr="00FE44C9">
        <w:rPr>
          <w:rFonts w:eastAsia="SimSun"/>
          <w:lang w:eastAsia="zh-CN"/>
        </w:rPr>
        <w:t>6.2.5.2</w:t>
      </w:r>
      <w:r w:rsidRPr="00FE44C9">
        <w:rPr>
          <w:rFonts w:eastAsia="SimSun"/>
          <w:lang w:eastAsia="zh-CN"/>
        </w:rPr>
        <w:tab/>
        <w:t>Minimum requirement</w:t>
      </w:r>
      <w:bookmarkEnd w:id="625"/>
      <w:bookmarkEnd w:id="626"/>
      <w:bookmarkEnd w:id="627"/>
    </w:p>
    <w:p w:rsidR="003032BC" w:rsidRPr="00FE44C9" w:rsidRDefault="003032BC" w:rsidP="003032BC">
      <w:pPr>
        <w:rPr>
          <w:rFonts w:eastAsia="SimSun" w:cs="Arial"/>
        </w:rPr>
      </w:pPr>
      <w:r w:rsidRPr="00FE44C9">
        <w:rPr>
          <w:rFonts w:eastAsia="SimSun" w:cs="Arial"/>
        </w:rPr>
        <w:t>The minimum requirement is in TS 37.104 [2] subclause 6.2.</w:t>
      </w:r>
      <w:r w:rsidRPr="00FE44C9">
        <w:rPr>
          <w:rFonts w:eastAsia="SimSun" w:cs="Arial"/>
          <w:lang w:eastAsia="zh-CN"/>
        </w:rPr>
        <w:t>6</w:t>
      </w:r>
      <w:r w:rsidRPr="00FE44C9">
        <w:rPr>
          <w:rFonts w:eastAsia="SimSun" w:cs="Arial"/>
        </w:rPr>
        <w:t>.</w:t>
      </w:r>
    </w:p>
    <w:p w:rsidR="003032BC" w:rsidRPr="00FE44C9" w:rsidRDefault="003032BC" w:rsidP="00F311C8">
      <w:pPr>
        <w:pStyle w:val="Heading4"/>
        <w:rPr>
          <w:rFonts w:eastAsia="SimSun"/>
          <w:lang w:eastAsia="zh-CN"/>
        </w:rPr>
      </w:pPr>
      <w:bookmarkStart w:id="628" w:name="_Toc21097339"/>
      <w:bookmarkStart w:id="629" w:name="_Toc29765223"/>
      <w:bookmarkStart w:id="630" w:name="_Toc37180688"/>
      <w:r w:rsidRPr="00FE44C9">
        <w:rPr>
          <w:rFonts w:eastAsia="SimSun"/>
          <w:lang w:eastAsia="zh-CN"/>
        </w:rPr>
        <w:t>6.2.5.3</w:t>
      </w:r>
      <w:r w:rsidRPr="00FE44C9">
        <w:rPr>
          <w:rFonts w:eastAsia="SimSun"/>
          <w:lang w:eastAsia="zh-CN"/>
        </w:rPr>
        <w:tab/>
        <w:t>Test purpose</w:t>
      </w:r>
      <w:bookmarkEnd w:id="628"/>
      <w:bookmarkEnd w:id="629"/>
      <w:bookmarkEnd w:id="630"/>
    </w:p>
    <w:p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rsidR="003032BC" w:rsidRPr="00FE44C9" w:rsidRDefault="003032BC" w:rsidP="00F311C8">
      <w:pPr>
        <w:pStyle w:val="Heading4"/>
        <w:rPr>
          <w:rFonts w:eastAsia="SimSun"/>
          <w:lang w:eastAsia="zh-CN"/>
        </w:rPr>
      </w:pPr>
      <w:bookmarkStart w:id="631" w:name="_Toc21097340"/>
      <w:bookmarkStart w:id="632" w:name="_Toc29765224"/>
      <w:bookmarkStart w:id="633" w:name="_Toc37180689"/>
      <w:r w:rsidRPr="00FE44C9">
        <w:rPr>
          <w:rFonts w:eastAsia="SimSun"/>
          <w:lang w:eastAsia="zh-CN"/>
        </w:rPr>
        <w:t>6.2.5.4</w:t>
      </w:r>
      <w:r w:rsidRPr="00FE44C9">
        <w:rPr>
          <w:rFonts w:eastAsia="SimSun"/>
          <w:lang w:eastAsia="zh-CN"/>
        </w:rPr>
        <w:tab/>
        <w:t>Method of test</w:t>
      </w:r>
      <w:bookmarkEnd w:id="631"/>
      <w:bookmarkEnd w:id="632"/>
      <w:bookmarkEnd w:id="633"/>
    </w:p>
    <w:p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clause 5. The following shall apply:</w:t>
      </w:r>
    </w:p>
    <w:p w:rsidR="003032BC" w:rsidRPr="00FE44C9" w:rsidRDefault="003032BC" w:rsidP="003032BC">
      <w:pPr>
        <w:pStyle w:val="B10"/>
        <w:rPr>
          <w:rFonts w:eastAsia="SimSun"/>
        </w:rPr>
      </w:pPr>
      <w:r w:rsidRPr="00FE44C9">
        <w:rPr>
          <w:rFonts w:eastAsia="SimSun"/>
        </w:rPr>
        <w:t>-</w:t>
      </w:r>
      <w:r w:rsidRPr="00FE44C9">
        <w:rPr>
          <w:rFonts w:eastAsia="SimSun"/>
        </w:rPr>
        <w:tab/>
        <w:t>For references to TS 36.141 [9], the method of test is specified in TS 36.141 [9], subclause 6.5.4.4.</w:t>
      </w:r>
    </w:p>
    <w:p w:rsidR="003032BC" w:rsidRPr="00FE44C9" w:rsidRDefault="003032BC" w:rsidP="00F311C8">
      <w:pPr>
        <w:pStyle w:val="Heading4"/>
        <w:rPr>
          <w:rFonts w:eastAsia="SimSun"/>
          <w:lang w:eastAsia="zh-CN"/>
        </w:rPr>
      </w:pPr>
      <w:bookmarkStart w:id="634" w:name="_Toc21097341"/>
      <w:bookmarkStart w:id="635" w:name="_Toc29765225"/>
      <w:bookmarkStart w:id="636" w:name="_Toc37180690"/>
      <w:r w:rsidRPr="00FE44C9">
        <w:rPr>
          <w:rFonts w:eastAsia="SimSun"/>
          <w:lang w:eastAsia="zh-CN"/>
        </w:rPr>
        <w:t>6.2.5.5</w:t>
      </w:r>
      <w:r w:rsidRPr="00FE44C9">
        <w:rPr>
          <w:rFonts w:eastAsia="SimSun"/>
          <w:lang w:eastAsia="zh-CN"/>
        </w:rPr>
        <w:tab/>
        <w:t>Test requirements</w:t>
      </w:r>
      <w:bookmarkEnd w:id="634"/>
      <w:bookmarkEnd w:id="635"/>
      <w:bookmarkEnd w:id="636"/>
    </w:p>
    <w:p w:rsidR="003032BC" w:rsidRPr="00FE44C9" w:rsidRDefault="003032BC" w:rsidP="00C73A69">
      <w:pPr>
        <w:rPr>
          <w:rFonts w:eastAsia="SimSun"/>
        </w:rPr>
      </w:pPr>
      <w:r w:rsidRPr="00FE44C9">
        <w:rPr>
          <w:rFonts w:eastAsia="SimSun"/>
        </w:rPr>
        <w:t>The test requirement for DL RS power is specified in TS 36.141 [9], subclause 6.5.4.5.</w:t>
      </w:r>
    </w:p>
    <w:p w:rsidR="00922DAC" w:rsidRPr="00FE44C9" w:rsidRDefault="005F0157" w:rsidP="00F311C8">
      <w:pPr>
        <w:pStyle w:val="Heading2"/>
      </w:pPr>
      <w:bookmarkStart w:id="637" w:name="_Toc21097342"/>
      <w:bookmarkStart w:id="638" w:name="_Toc29765226"/>
      <w:bookmarkStart w:id="639" w:name="_Toc37180691"/>
      <w:r w:rsidRPr="00FE44C9">
        <w:t>6.3</w:t>
      </w:r>
      <w:r w:rsidRPr="00FE44C9">
        <w:tab/>
        <w:t>Output power dynamics</w:t>
      </w:r>
      <w:bookmarkEnd w:id="637"/>
      <w:bookmarkEnd w:id="638"/>
      <w:bookmarkEnd w:id="639"/>
    </w:p>
    <w:p w:rsidR="00F104DF" w:rsidRPr="00FE44C9" w:rsidRDefault="00F104DF" w:rsidP="00F311C8">
      <w:pPr>
        <w:pStyle w:val="Heading3"/>
      </w:pPr>
      <w:bookmarkStart w:id="640" w:name="_Toc21097343"/>
      <w:bookmarkStart w:id="641" w:name="_Toc29765227"/>
      <w:bookmarkStart w:id="642" w:name="_Toc37180692"/>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640"/>
      <w:bookmarkEnd w:id="641"/>
      <w:bookmarkEnd w:id="642"/>
    </w:p>
    <w:p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rsidR="00F104DF" w:rsidRPr="00FE44C9" w:rsidRDefault="00F104DF" w:rsidP="00F311C8">
      <w:pPr>
        <w:pStyle w:val="Heading3"/>
      </w:pPr>
      <w:bookmarkStart w:id="643" w:name="_Toc21097344"/>
      <w:bookmarkStart w:id="644" w:name="_Toc29765228"/>
      <w:bookmarkStart w:id="645" w:name="_Toc37180693"/>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643"/>
      <w:bookmarkEnd w:id="644"/>
      <w:bookmarkEnd w:id="645"/>
    </w:p>
    <w:p w:rsidR="00F104DF" w:rsidRPr="00FE44C9" w:rsidRDefault="00F104DF" w:rsidP="00F104DF">
      <w:r w:rsidRPr="00FE44C9">
        <w:t>The minimum requirement is in TS 37.104 [2] subclause 6.3.</w:t>
      </w:r>
    </w:p>
    <w:p w:rsidR="00F104DF" w:rsidRPr="00FE44C9" w:rsidRDefault="00F104DF" w:rsidP="00F311C8">
      <w:pPr>
        <w:pStyle w:val="Heading3"/>
      </w:pPr>
      <w:bookmarkStart w:id="646" w:name="_Toc21097345"/>
      <w:bookmarkStart w:id="647" w:name="_Toc29765229"/>
      <w:bookmarkStart w:id="648" w:name="_Toc37180694"/>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646"/>
      <w:bookmarkEnd w:id="647"/>
      <w:bookmarkEnd w:id="648"/>
    </w:p>
    <w:p w:rsidR="00F104DF" w:rsidRPr="00FE44C9" w:rsidRDefault="00F104DF" w:rsidP="00F104DF">
      <w:pPr>
        <w:rPr>
          <w:lang w:eastAsia="zh-CN"/>
        </w:rPr>
      </w:pPr>
      <w:r w:rsidRPr="00FE44C9">
        <w:t>The test purpose is to verify that the output power dynamics are met as specified by the minimum requirement.</w:t>
      </w:r>
    </w:p>
    <w:p w:rsidR="00F104DF" w:rsidRPr="00FE44C9" w:rsidRDefault="00F104DF" w:rsidP="00F311C8">
      <w:pPr>
        <w:pStyle w:val="Heading3"/>
      </w:pPr>
      <w:bookmarkStart w:id="649" w:name="_Toc21097346"/>
      <w:bookmarkStart w:id="650" w:name="_Toc29765230"/>
      <w:bookmarkStart w:id="651" w:name="_Toc37180695"/>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649"/>
      <w:bookmarkEnd w:id="650"/>
      <w:bookmarkEnd w:id="651"/>
    </w:p>
    <w:p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clause 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rsidR="008428FE" w:rsidRPr="00FE44C9" w:rsidRDefault="008428FE" w:rsidP="00711894">
      <w:pPr>
        <w:pStyle w:val="B10"/>
      </w:pPr>
      <w:r w:rsidRPr="00FE44C9">
        <w:t>-</w:t>
      </w:r>
      <w:r w:rsidRPr="00FE44C9">
        <w:tab/>
        <w:t>For references to TS 38.141-1 [26], the method of test is specified in TS 38.141-1 [26], subclause 6.3.4.4.</w:t>
      </w:r>
    </w:p>
    <w:p w:rsidR="00F104DF" w:rsidRPr="00FE44C9" w:rsidRDefault="00F104DF" w:rsidP="00F104DF">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FE44C9">
          <w:t>6.3.2</w:t>
        </w:r>
      </w:smartTag>
      <w:r w:rsidRPr="00FE44C9">
        <w:t>.4</w:t>
      </w:r>
      <w:r w:rsidR="002F6EF4" w:rsidRPr="00FE44C9">
        <w:t xml:space="preserve"> and 6.3.3.4</w:t>
      </w:r>
      <w:r w:rsidRPr="00FE44C9">
        <w:t>.</w:t>
      </w:r>
    </w:p>
    <w:p w:rsidR="00F104DF" w:rsidRPr="00FE44C9" w:rsidRDefault="00F104DF" w:rsidP="00F104DF">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.4, 6.4.3.4, 6.4.4.4 and 6.4.5.4.</w:t>
      </w:r>
    </w:p>
    <w:p w:rsidR="00F104DF" w:rsidRPr="00FE44C9" w:rsidRDefault="00F104DF" w:rsidP="00F104DF">
      <w:pPr>
        <w:pStyle w:val="B10"/>
        <w:rPr>
          <w:lang w:eastAsia="zh-CN"/>
        </w:rPr>
      </w:pPr>
      <w:r w:rsidRPr="00FE44C9">
        <w:t>-</w:t>
      </w:r>
      <w:r w:rsidRPr="00FE44C9">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.4, 6.4.3.4, 6.4.4.4, 6.4.5.4 and 6.4.6.4.</w:t>
      </w:r>
    </w:p>
    <w:p w:rsidR="00F104DF" w:rsidRPr="00FE44C9" w:rsidRDefault="00F104DF" w:rsidP="00F104DF">
      <w:pPr>
        <w:pStyle w:val="B10"/>
        <w:rPr>
          <w:rFonts w:cs="v4.2.0"/>
          <w:lang w:eastAsia="zh-CN"/>
        </w:rPr>
      </w:pPr>
      <w:r w:rsidRPr="00FE44C9">
        <w:t>-</w:t>
      </w:r>
      <w:r w:rsidRPr="00FE44C9">
        <w:tab/>
        <w:t>For references to TS 51.021 [11], the</w:t>
      </w:r>
      <w:r w:rsidRPr="00FE44C9">
        <w:rPr>
          <w:rFonts w:cs="v4.2.0"/>
        </w:rPr>
        <w:t xml:space="preserve"> method of test is specified in TS 51.021 [11], subclause</w:t>
      </w:r>
      <w:r w:rsidRPr="00FE44C9">
        <w:rPr>
          <w:rFonts w:cs="v4.2.0"/>
          <w:lang w:eastAsia="zh-CN"/>
        </w:rPr>
        <w:t xml:space="preserve"> 6.3 and 6.4.</w:t>
      </w:r>
    </w:p>
    <w:p w:rsidR="00246470" w:rsidRPr="00FE44C9" w:rsidRDefault="00246470" w:rsidP="00246470">
      <w:r w:rsidRPr="00FE44C9">
        <w:t>If a BS is declared to support CS7</w:t>
      </w:r>
      <w:r w:rsidR="002F6EF4" w:rsidRPr="00FE44C9">
        <w:t xml:space="preserve"> and CS15</w:t>
      </w:r>
      <w:r w:rsidRPr="00FE44C9">
        <w:t>, the following shall apply:</w:t>
      </w:r>
    </w:p>
    <w:p w:rsidR="00246470" w:rsidRPr="00FE44C9" w:rsidRDefault="00246470" w:rsidP="00246470">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.4</w:t>
      </w:r>
      <w:r w:rsidR="002F6EF4" w:rsidRPr="00FE44C9">
        <w:t xml:space="preserve"> and 6.3.3.4</w:t>
      </w:r>
      <w:r w:rsidRPr="00FE44C9">
        <w:t>.</w:t>
      </w:r>
    </w:p>
    <w:p w:rsidR="00246470" w:rsidRPr="00FE44C9" w:rsidRDefault="00246470" w:rsidP="00246470">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and 6.4.5.4.</w:t>
      </w:r>
    </w:p>
    <w:p w:rsidR="00246470" w:rsidRPr="00FE44C9" w:rsidRDefault="00246470" w:rsidP="00246470">
      <w:pPr>
        <w:pStyle w:val="B10"/>
      </w:pPr>
      <w:r w:rsidRPr="00FE44C9">
        <w:t>-</w:t>
      </w:r>
      <w:r w:rsidRPr="00FE44C9">
        <w:tab/>
        <w:t>For testing GSM/EDGE output power dynamics, steps in subclause 6.3.4.1 and 6.3.4.2 shall apply.</w:t>
      </w:r>
    </w:p>
    <w:p w:rsidR="00246470" w:rsidRPr="00FE44C9" w:rsidRDefault="00246470" w:rsidP="00F311C8">
      <w:pPr>
        <w:pStyle w:val="Heading4"/>
      </w:pPr>
      <w:bookmarkStart w:id="652" w:name="_Toc21097347"/>
      <w:bookmarkStart w:id="653" w:name="_Toc29765231"/>
      <w:bookmarkStart w:id="654" w:name="_Toc37180696"/>
      <w:r w:rsidRPr="00FE44C9">
        <w:t>6.3.4.1</w:t>
      </w:r>
      <w:r w:rsidRPr="00FE44C9">
        <w:tab/>
        <w:t>Initial conditions for GSM/EDGE output power dynamics for CS7</w:t>
      </w:r>
      <w:bookmarkEnd w:id="652"/>
      <w:bookmarkEnd w:id="653"/>
      <w:bookmarkEnd w:id="654"/>
    </w:p>
    <w:p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 xml:space="preserve">to be tested: </w:t>
      </w:r>
      <w:r w:rsidR="00246470" w:rsidRPr="00FE44C9">
        <w:rPr>
          <w:rFonts w:cs="v4.2.0"/>
        </w:rPr>
        <w:tab/>
        <w:t>M</w:t>
      </w:r>
      <w:r w:rsidR="00246470" w:rsidRPr="00FE44C9">
        <w:rPr>
          <w:rFonts w:cs="v4.2.0"/>
          <w:vertAlign w:val="subscript"/>
        </w:rPr>
        <w:t>RFBW</w:t>
      </w:r>
      <w:r w:rsidR="00246470" w:rsidRPr="00FE44C9">
        <w:rPr>
          <w:rFonts w:cs="v4.2.0"/>
        </w:rPr>
        <w:t xml:space="preserve"> in single-band operation, see subclause 4.9.1,</w:t>
      </w:r>
    </w:p>
    <w:p w:rsidR="00246470" w:rsidRPr="00FE44C9" w:rsidRDefault="00246470" w:rsidP="00246470">
      <w:pPr>
        <w:pStyle w:val="B10"/>
      </w:pPr>
      <w:r w:rsidRPr="00FE44C9">
        <w:t>1)</w:t>
      </w:r>
      <w:r w:rsidRPr="00FE44C9">
        <w:tab/>
        <w:t>Set up the equipment as shown in Annex D.1.1.</w:t>
      </w:r>
    </w:p>
    <w:p w:rsidR="00246470" w:rsidRPr="00FE44C9" w:rsidRDefault="00246470" w:rsidP="00F311C8">
      <w:pPr>
        <w:pStyle w:val="Heading4"/>
      </w:pPr>
      <w:bookmarkStart w:id="655" w:name="_Toc21097348"/>
      <w:bookmarkStart w:id="656" w:name="_Toc29765232"/>
      <w:bookmarkStart w:id="657" w:name="_Toc37180697"/>
      <w:r w:rsidRPr="00FE44C9">
        <w:t>6.3.4.2</w:t>
      </w:r>
      <w:r w:rsidRPr="00FE44C9">
        <w:tab/>
        <w:t>Procedure for GSM/EDGE output power dynamics</w:t>
      </w:r>
      <w:bookmarkEnd w:id="655"/>
      <w:bookmarkEnd w:id="656"/>
      <w:bookmarkEnd w:id="657"/>
    </w:p>
    <w:p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For every measured GSM/EDGE carrier, the requirement and the method of test is specified in TS 51.021 [11], applicable parts of subclause</w:t>
      </w:r>
      <w:r w:rsidRPr="00FE44C9">
        <w:rPr>
          <w:lang w:eastAsia="zh-CN"/>
        </w:rPr>
        <w:t xml:space="preserve"> 6.3</w:t>
      </w:r>
      <w:r w:rsidR="00ED405B" w:rsidRPr="00FE44C9">
        <w:rPr>
          <w:lang w:eastAsia="zh-CN"/>
        </w:rPr>
        <w:t xml:space="preserve"> and 6.4</w:t>
      </w:r>
      <w:r w:rsidRPr="00FE44C9">
        <w:rPr>
          <w:lang w:eastAsia="zh-CN"/>
        </w:rPr>
        <w:t>.</w:t>
      </w:r>
    </w:p>
    <w:p w:rsidR="009548C1" w:rsidRPr="00FE44C9" w:rsidRDefault="009548C1" w:rsidP="009548C1">
      <w:pPr>
        <w:rPr>
          <w:lang w:eastAsia="zh-CN"/>
        </w:rPr>
      </w:pPr>
      <w:r w:rsidRPr="00FE44C9">
        <w:rPr>
          <w:lang w:eastAsia="zh-CN"/>
        </w:rPr>
        <w:t>In addition, for a multi-band capable BS, the following step shall apply:</w:t>
      </w:r>
    </w:p>
    <w:p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rsidR="00F104DF" w:rsidRPr="00FE44C9" w:rsidRDefault="00F104DF" w:rsidP="00F311C8">
      <w:pPr>
        <w:pStyle w:val="Heading3"/>
      </w:pPr>
      <w:bookmarkStart w:id="658" w:name="_Toc21097349"/>
      <w:bookmarkStart w:id="659" w:name="_Toc29765233"/>
      <w:bookmarkStart w:id="660" w:name="_Toc37180698"/>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658"/>
      <w:bookmarkEnd w:id="659"/>
      <w:bookmarkEnd w:id="660"/>
    </w:p>
    <w:p w:rsidR="00F104DF" w:rsidRPr="00FE44C9" w:rsidRDefault="00F104DF" w:rsidP="00F104DF">
      <w:r w:rsidRPr="00FE44C9">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FE44C9">
          <w:t>6.3.2</w:t>
        </w:r>
      </w:smartTag>
      <w:r w:rsidRPr="00FE44C9">
        <w:t>.5.</w:t>
      </w:r>
    </w:p>
    <w:p w:rsidR="00F104DF" w:rsidRPr="00FE44C9" w:rsidRDefault="00F104DF" w:rsidP="00F104DF">
      <w:pPr>
        <w:rPr>
          <w:lang w:eastAsia="zh-CN"/>
        </w:rPr>
      </w:pPr>
      <w:r w:rsidRPr="00FE44C9">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.5, 6.4.3.5, 6.4.4.5 and 6.4.5.5.</w:t>
      </w:r>
    </w:p>
    <w:p w:rsidR="00F104DF" w:rsidRPr="00FE44C9" w:rsidRDefault="00F104DF" w:rsidP="00F104DF">
      <w:r w:rsidRPr="00FE44C9">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.5, 6.4.3.5, 6.4.4.5, 6.4.5.5 and 6.4.6.5.</w:t>
      </w:r>
    </w:p>
    <w:p w:rsidR="002F6EF4" w:rsidRPr="00FE44C9" w:rsidRDefault="00F104DF" w:rsidP="002F6EF4">
      <w:r w:rsidRPr="00FE44C9">
        <w:t xml:space="preserve">For GSM/EDGE, the test requirement is specified in TS </w:t>
      </w:r>
      <w:r w:rsidRPr="00FE44C9">
        <w:rPr>
          <w:lang w:eastAsia="zh-CN"/>
        </w:rPr>
        <w:t>51.021</w:t>
      </w:r>
      <w:r w:rsidRPr="00FE44C9">
        <w:t xml:space="preserve"> [1</w:t>
      </w:r>
      <w:r w:rsidRPr="00FE44C9">
        <w:rPr>
          <w:lang w:eastAsia="zh-CN"/>
        </w:rPr>
        <w:t>1</w:t>
      </w:r>
      <w:r w:rsidRPr="00FE44C9">
        <w:t>], subclause 6.</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is specified in TS 36.141 [9], subclause 6.3.</w:t>
      </w:r>
      <w:r w:rsidRPr="00FE44C9">
        <w:rPr>
          <w:rFonts w:eastAsia="SimSun" w:cs="Arial"/>
          <w:lang w:eastAsia="zh-CN"/>
        </w:rPr>
        <w:t>3</w:t>
      </w:r>
      <w:r w:rsidRPr="00FE44C9">
        <w:rPr>
          <w:rFonts w:eastAsia="SimSun" w:cs="Arial"/>
        </w:rPr>
        <w:t>.5.</w:t>
      </w:r>
    </w:p>
    <w:p w:rsidR="008428FE" w:rsidRPr="00FE44C9" w:rsidRDefault="008428FE" w:rsidP="002F6EF4">
      <w:r w:rsidRPr="00FE44C9">
        <w:t>For NR, the test requirement is specified in TS 38.141-1 [26], subclause 6.3.4.5.</w:t>
      </w:r>
    </w:p>
    <w:p w:rsidR="00A26C61" w:rsidRPr="00FE44C9" w:rsidRDefault="00A26C61" w:rsidP="00F311C8">
      <w:pPr>
        <w:pStyle w:val="Heading2"/>
      </w:pPr>
      <w:bookmarkStart w:id="661" w:name="_Toc21097350"/>
      <w:bookmarkStart w:id="662" w:name="_Toc29765234"/>
      <w:bookmarkStart w:id="663" w:name="_Toc37180699"/>
      <w:r w:rsidRPr="00FE44C9">
        <w:lastRenderedPageBreak/>
        <w:t>6.4</w:t>
      </w:r>
      <w:r w:rsidRPr="00FE44C9">
        <w:tab/>
        <w:t>Transmit ON/OFF power</w:t>
      </w:r>
      <w:bookmarkEnd w:id="661"/>
      <w:bookmarkEnd w:id="662"/>
      <w:bookmarkEnd w:id="663"/>
    </w:p>
    <w:p w:rsidR="002F496B" w:rsidRPr="00FE44C9" w:rsidRDefault="002F496B" w:rsidP="002F496B">
      <w:r w:rsidRPr="00FE44C9">
        <w:t>The requirements in subclause 6.4 are only applied for BC3 BS.</w:t>
      </w:r>
    </w:p>
    <w:p w:rsidR="002F496B" w:rsidRPr="00FE44C9" w:rsidRDefault="002F496B" w:rsidP="00F311C8">
      <w:pPr>
        <w:pStyle w:val="Heading3"/>
      </w:pPr>
      <w:bookmarkStart w:id="664" w:name="_Toc21097351"/>
      <w:bookmarkStart w:id="665" w:name="_Toc29765235"/>
      <w:bookmarkStart w:id="666" w:name="_Toc37180700"/>
      <w:smartTag w:uri="urn:schemas-microsoft-com:office:smarttags" w:element="chsdate">
        <w:smartTagPr>
          <w:attr w:name="IsROCDate" w:val="False"/>
          <w:attr w:name="IsLunarDate" w:val="False"/>
          <w:attr w:name="Day" w:val="30"/>
          <w:attr w:name="Month" w:val="12"/>
          <w:attr w:name="Year" w:val="1899"/>
        </w:smartTagPr>
        <w:r w:rsidRPr="00FE44C9">
          <w:t>6.4.1</w:t>
        </w:r>
        <w:r w:rsidRPr="00FE44C9">
          <w:tab/>
        </w:r>
      </w:smartTag>
      <w:r w:rsidRPr="00FE44C9">
        <w:rPr>
          <w:lang w:eastAsia="zh-CN"/>
        </w:rPr>
        <w:t>Definition and applicability</w:t>
      </w:r>
      <w:bookmarkEnd w:id="664"/>
      <w:bookmarkEnd w:id="665"/>
      <w:bookmarkEnd w:id="666"/>
    </w:p>
    <w:p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rsidR="002F496B" w:rsidRPr="00FE44C9" w:rsidRDefault="002F496B" w:rsidP="002F496B">
      <w:pPr>
        <w:pStyle w:val="TH"/>
      </w:pPr>
      <w:r w:rsidRPr="00FE44C9">
        <w:object w:dxaOrig="9719" w:dyaOrig="4691">
          <v:shape id="_x0000_i1033" type="#_x0000_t75" style="width:482.25pt;height:230.25pt" o:ole="">
            <v:imagedata r:id="rId26" o:title=""/>
          </v:shape>
          <o:OLEObject Type="Embed" ProgID="Word.Picture.8" ShapeID="_x0000_i1033" DrawAspect="Content" ObjectID="_1647793471" r:id="rId27"/>
        </w:object>
      </w:r>
    </w:p>
    <w:p w:rsidR="00F30DB1" w:rsidRPr="00FE44C9" w:rsidRDefault="00F30DB1" w:rsidP="00F30DB1">
      <w:pPr>
        <w:pStyle w:val="TF"/>
        <w:rPr>
          <w:lang w:eastAsia="zh-CN"/>
        </w:rPr>
      </w:pPr>
      <w:bookmarkStart w:id="667" w:name="_Toc21097352"/>
      <w:bookmarkStart w:id="668"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0DB1" w:rsidRDefault="00F30DB1" w:rsidP="00F30DB1">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CI6p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30DB1" w:rsidRDefault="00F30DB1" w:rsidP="00F30DB1">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30DB1" w:rsidRDefault="00F30DB1" w:rsidP="00F30DB1">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30DB1" w:rsidRDefault="00F30DB1" w:rsidP="00F30DB1">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F30DB1" w:rsidRDefault="00F30DB1" w:rsidP="00F30DB1">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30DB1" w:rsidRDefault="00F30DB1" w:rsidP="00F30DB1">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F30DB1" w:rsidRDefault="00F30DB1" w:rsidP="00F30DB1">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F30DB1" w:rsidRDefault="00F30DB1" w:rsidP="00F30DB1">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F30DB1" w:rsidRDefault="00F30DB1" w:rsidP="00F30DB1">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F30DB1" w:rsidRDefault="00F30DB1" w:rsidP="00F30DB1">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F30DB1" w:rsidRDefault="00F30DB1" w:rsidP="00F30DB1">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F30DB1" w:rsidRDefault="00F30DB1" w:rsidP="00F30DB1">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F30DB1" w:rsidRDefault="00F30DB1" w:rsidP="00F30DB1">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F30DB1" w:rsidRDefault="00F30DB1" w:rsidP="00F30DB1">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F30DB1" w:rsidRDefault="00F30DB1" w:rsidP="00F30DB1">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F30DB1" w:rsidRDefault="00F30DB1" w:rsidP="00F30DB1">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F30DB1" w:rsidRDefault="00F30DB1" w:rsidP="00F30DB1">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F30DB1" w:rsidRDefault="00F30DB1" w:rsidP="00F30DB1">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F30DB1" w:rsidRDefault="00F30DB1" w:rsidP="00F30DB1">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rsidR="00F30DB1" w:rsidRDefault="00F30DB1" w:rsidP="00F30DB1">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F30DB1" w:rsidRDefault="00F30DB1" w:rsidP="00F30DB1">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F30DB1" w:rsidRDefault="00F30DB1" w:rsidP="00F30DB1">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F30DB1" w:rsidRDefault="00F30DB1" w:rsidP="00F30DB1">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F30DB1" w:rsidRDefault="00F30DB1" w:rsidP="00F30DB1">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F30DB1" w:rsidRDefault="00F30DB1" w:rsidP="00F30DB1">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F30DB1" w:rsidRDefault="00F30DB1" w:rsidP="00F30DB1">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rsidR="00F30DB1" w:rsidRDefault="00F30DB1" w:rsidP="00F30DB1">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F30DB1" w:rsidRDefault="00F30DB1" w:rsidP="00F30DB1">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rsidR="002F496B" w:rsidRPr="00FE44C9" w:rsidRDefault="002F496B" w:rsidP="00F311C8">
      <w:pPr>
        <w:pStyle w:val="Heading3"/>
      </w:pPr>
      <w:bookmarkStart w:id="669" w:name="_Toc37180701"/>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667"/>
      <w:bookmarkEnd w:id="668"/>
      <w:bookmarkEnd w:id="669"/>
    </w:p>
    <w:p w:rsidR="002F496B" w:rsidRPr="00FE44C9" w:rsidRDefault="002F496B" w:rsidP="002F496B">
      <w:r w:rsidRPr="00FE44C9">
        <w:t>The minimum requirement is in TS 3</w:t>
      </w:r>
      <w:r w:rsidRPr="00FE44C9">
        <w:rPr>
          <w:lang w:eastAsia="zh-CN"/>
        </w:rPr>
        <w:t>7</w:t>
      </w:r>
      <w:r w:rsidRPr="00FE44C9">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lang w:eastAsia="zh-CN"/>
        </w:rPr>
        <w:t xml:space="preserve"> and subclause 6.4.2.1</w:t>
      </w:r>
      <w:r w:rsidRPr="00FE44C9">
        <w:t>.</w:t>
      </w:r>
    </w:p>
    <w:p w:rsidR="002F496B" w:rsidRPr="00FE44C9" w:rsidRDefault="002F496B" w:rsidP="00F311C8">
      <w:pPr>
        <w:pStyle w:val="Heading3"/>
      </w:pPr>
      <w:bookmarkStart w:id="670" w:name="_Toc21097353"/>
      <w:bookmarkStart w:id="671" w:name="_Toc29765237"/>
      <w:bookmarkStart w:id="672" w:name="_Toc37180702"/>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670"/>
      <w:bookmarkEnd w:id="671"/>
      <w:bookmarkEnd w:id="672"/>
    </w:p>
    <w:p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 xml:space="preserve">. </w:t>
      </w:r>
    </w:p>
    <w:p w:rsidR="002F496B" w:rsidRPr="00FE44C9" w:rsidRDefault="002F496B" w:rsidP="00F311C8">
      <w:pPr>
        <w:pStyle w:val="Heading3"/>
      </w:pPr>
      <w:bookmarkStart w:id="673" w:name="_Toc21097354"/>
      <w:bookmarkStart w:id="674" w:name="_Toc29765238"/>
      <w:bookmarkStart w:id="675" w:name="_Toc37180703"/>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673"/>
      <w:bookmarkEnd w:id="674"/>
      <w:bookmarkEnd w:id="675"/>
    </w:p>
    <w:p w:rsidR="002F496B" w:rsidRPr="00FE44C9" w:rsidRDefault="002F496B" w:rsidP="00F311C8">
      <w:pPr>
        <w:pStyle w:val="Heading4"/>
      </w:pPr>
      <w:bookmarkStart w:id="676" w:name="_Toc21097355"/>
      <w:bookmarkStart w:id="677" w:name="_Toc29765239"/>
      <w:bookmarkStart w:id="678" w:name="_Toc37180704"/>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676"/>
      <w:bookmarkEnd w:id="677"/>
      <w:bookmarkEnd w:id="678"/>
    </w:p>
    <w:p w:rsidR="002F496B" w:rsidRPr="00FE44C9" w:rsidRDefault="002F496B" w:rsidP="002F496B">
      <w:r w:rsidRPr="00FE44C9">
        <w:t xml:space="preserve">Test environment: </w:t>
      </w:r>
      <w:r w:rsidRPr="00FE44C9">
        <w:tab/>
        <w:t xml:space="preserve">normal; see Annex </w:t>
      </w:r>
      <w:r w:rsidRPr="00FE44C9">
        <w:rPr>
          <w:lang w:eastAsia="zh-CN"/>
        </w:rPr>
        <w:t>B</w:t>
      </w:r>
      <w:r w:rsidRPr="00FE44C9">
        <w:t>.2.</w:t>
      </w:r>
    </w:p>
    <w:p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 xml:space="preserve">: </w:t>
      </w:r>
      <w:r w:rsidR="002F496B" w:rsidRPr="00FE44C9">
        <w:tab/>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see subclause 4.9.1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see subclause 4.9.</w:t>
      </w:r>
      <w:r w:rsidR="00B91B91" w:rsidRPr="00FE44C9">
        <w:rPr>
          <w:lang w:eastAsia="zh-CN"/>
        </w:rPr>
        <w:t>1</w:t>
      </w:r>
      <w:r w:rsidR="002F496B" w:rsidRPr="00FE44C9">
        <w:t xml:space="preserve">. </w:t>
      </w:r>
    </w:p>
    <w:p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rsidR="002F496B" w:rsidRPr="00FE44C9" w:rsidRDefault="002F496B" w:rsidP="00F311C8">
      <w:pPr>
        <w:pStyle w:val="Heading4"/>
      </w:pPr>
      <w:bookmarkStart w:id="679" w:name="_Toc21097356"/>
      <w:bookmarkStart w:id="680" w:name="_Toc29765240"/>
      <w:bookmarkStart w:id="681" w:name="_Toc37180705"/>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679"/>
      <w:bookmarkEnd w:id="680"/>
      <w:bookmarkEnd w:id="681"/>
    </w:p>
    <w:p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FE44C9">
          <w:rPr>
            <w:snapToGrid w:val="0"/>
            <w:lang w:eastAsia="zh-CN"/>
          </w:rPr>
          <w:t>4.9.2</w:t>
        </w:r>
      </w:smartTag>
      <w:r w:rsidRPr="00FE44C9">
        <w:rPr>
          <w:snapToGrid w:val="0"/>
        </w:rPr>
        <w:t>.</w:t>
      </w:r>
    </w:p>
    <w:p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rsidR="002F496B" w:rsidRPr="00FE44C9" w:rsidRDefault="002F496B" w:rsidP="00F311C8">
      <w:pPr>
        <w:pStyle w:val="Heading3"/>
      </w:pPr>
      <w:bookmarkStart w:id="682" w:name="_Toc21097357"/>
      <w:bookmarkStart w:id="683" w:name="_Toc29765241"/>
      <w:bookmarkStart w:id="684" w:name="_Toc37180706"/>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682"/>
      <w:bookmarkEnd w:id="683"/>
      <w:bookmarkEnd w:id="684"/>
    </w:p>
    <w:p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rsidR="00B91B91" w:rsidRPr="00FE44C9" w:rsidRDefault="00B91B91" w:rsidP="002F496B">
      <w:r w:rsidRPr="00FE44C9">
        <w:rPr>
          <w:lang w:eastAsia="zh-CN"/>
        </w:rPr>
        <w:t>For BS capable of multi-band operation, the requirement is only applicable during the transmitter OFF period in all supported operating bands.</w:t>
      </w:r>
    </w:p>
    <w:p w:rsidR="002F496B" w:rsidRPr="00FE44C9" w:rsidRDefault="002F496B" w:rsidP="002F496B">
      <w:pPr>
        <w:rPr>
          <w:lang w:eastAsia="zh-CN"/>
        </w:rPr>
      </w:pPr>
      <w:r w:rsidRPr="00FE44C9">
        <w:rPr>
          <w:lang w:eastAsia="zh-CN"/>
        </w:rPr>
        <w:t xml:space="preserve">The measured mean power spectral density according to </w:t>
      </w:r>
      <w:r w:rsidR="009002E0" w:rsidRPr="00FE44C9">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FE44C9">
          <w:rPr>
            <w:lang w:eastAsia="zh-CN"/>
          </w:rPr>
          <w:t>6.4.4</w:t>
        </w:r>
      </w:smartTag>
      <w:r w:rsidRPr="00FE44C9">
        <w:rPr>
          <w:lang w:eastAsia="zh-CN"/>
        </w:rPr>
        <w:t>.2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rsidR="00A26C61" w:rsidRPr="00FE44C9" w:rsidRDefault="00A26C61" w:rsidP="00F311C8">
      <w:pPr>
        <w:pStyle w:val="Heading2"/>
      </w:pPr>
      <w:bookmarkStart w:id="685" w:name="_Toc21097358"/>
      <w:bookmarkStart w:id="686" w:name="_Toc29765242"/>
      <w:bookmarkStart w:id="687" w:name="_Toc37180707"/>
      <w:r w:rsidRPr="00FE44C9">
        <w:t>6.5</w:t>
      </w:r>
      <w:r w:rsidRPr="00FE44C9">
        <w:tab/>
        <w:t>Transmitted signal quality</w:t>
      </w:r>
      <w:bookmarkEnd w:id="685"/>
      <w:bookmarkEnd w:id="686"/>
      <w:bookmarkEnd w:id="687"/>
    </w:p>
    <w:p w:rsidR="00E9327E" w:rsidRPr="00FE44C9" w:rsidRDefault="00E9327E" w:rsidP="00F311C8">
      <w:pPr>
        <w:pStyle w:val="Heading3"/>
      </w:pPr>
      <w:bookmarkStart w:id="688" w:name="_Toc21097359"/>
      <w:bookmarkStart w:id="689" w:name="_Toc29765243"/>
      <w:bookmarkStart w:id="690" w:name="_Toc37180708"/>
      <w:r w:rsidRPr="00FE44C9">
        <w:t>6.5.1</w:t>
      </w:r>
      <w:r w:rsidRPr="00FE44C9">
        <w:tab/>
        <w:t>Modulation quality</w:t>
      </w:r>
      <w:bookmarkEnd w:id="688"/>
      <w:bookmarkEnd w:id="689"/>
      <w:bookmarkEnd w:id="690"/>
    </w:p>
    <w:p w:rsidR="00A07B05" w:rsidRPr="00FE44C9" w:rsidRDefault="00A07B05" w:rsidP="00F311C8">
      <w:pPr>
        <w:pStyle w:val="Heading4"/>
      </w:pPr>
      <w:bookmarkStart w:id="691" w:name="_Toc21097360"/>
      <w:bookmarkStart w:id="692" w:name="_Toc29765244"/>
      <w:bookmarkStart w:id="693" w:name="_Toc37180709"/>
      <w:r w:rsidRPr="00FE44C9">
        <w:t>6.5.1.1</w:t>
      </w:r>
      <w:r w:rsidRPr="00FE44C9">
        <w:tab/>
        <w:t>Definition and applicability</w:t>
      </w:r>
      <w:bookmarkEnd w:id="691"/>
      <w:bookmarkEnd w:id="692"/>
      <w:bookmarkEnd w:id="693"/>
    </w:p>
    <w:p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rsidR="00A07B05" w:rsidRPr="00FE44C9" w:rsidRDefault="00A07B05" w:rsidP="00F311C8">
      <w:pPr>
        <w:pStyle w:val="Heading4"/>
      </w:pPr>
      <w:bookmarkStart w:id="694" w:name="_Toc21097361"/>
      <w:bookmarkStart w:id="695" w:name="_Toc29765245"/>
      <w:bookmarkStart w:id="696" w:name="_Toc37180710"/>
      <w:r w:rsidRPr="00FE44C9">
        <w:t>6.5.1.2</w:t>
      </w:r>
      <w:r w:rsidRPr="00FE44C9">
        <w:tab/>
        <w:t>Minimum Requirement</w:t>
      </w:r>
      <w:bookmarkEnd w:id="694"/>
      <w:bookmarkEnd w:id="695"/>
      <w:bookmarkEnd w:id="696"/>
    </w:p>
    <w:p w:rsidR="00A07B05" w:rsidRPr="00FE44C9" w:rsidRDefault="00A07B05" w:rsidP="00A07B05">
      <w:r w:rsidRPr="00FE44C9">
        <w:t>The minimum requirement is in TS 37.104 [2] subclause 6.5.1.</w:t>
      </w:r>
    </w:p>
    <w:p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97" w:name="_Toc21097362"/>
      <w:bookmarkStart w:id="698" w:name="_Toc29765246"/>
      <w:bookmarkStart w:id="699" w:name="_Toc37180711"/>
      <w:r w:rsidRPr="00FE44C9">
        <w:t>6.5.1.3</w:t>
      </w:r>
      <w:r w:rsidRPr="00FE44C9">
        <w:tab/>
      </w:r>
      <w:r w:rsidRPr="00FE44C9">
        <w:tab/>
        <w:t>Test purpose</w:t>
      </w:r>
      <w:bookmarkEnd w:id="697"/>
      <w:bookmarkEnd w:id="698"/>
      <w:bookmarkEnd w:id="699"/>
      <w:r w:rsidRPr="00FE44C9">
        <w:tab/>
      </w:r>
    </w:p>
    <w:p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rsidR="00A07B05" w:rsidRPr="00FE44C9" w:rsidRDefault="00A07B05" w:rsidP="00F311C8">
      <w:pPr>
        <w:pStyle w:val="Heading4"/>
      </w:pPr>
      <w:bookmarkStart w:id="700" w:name="_Toc21097363"/>
      <w:bookmarkStart w:id="701" w:name="_Toc29765247"/>
      <w:bookmarkStart w:id="702" w:name="_Toc37180712"/>
      <w:r w:rsidRPr="00FE44C9">
        <w:t>6.5.1.4</w:t>
      </w:r>
      <w:r w:rsidRPr="00FE44C9">
        <w:tab/>
        <w:t>Method of test</w:t>
      </w:r>
      <w:bookmarkEnd w:id="700"/>
      <w:bookmarkEnd w:id="701"/>
      <w:bookmarkEnd w:id="702"/>
    </w:p>
    <w:p w:rsidR="00A07B05" w:rsidRPr="00FE44C9" w:rsidRDefault="00A07B05" w:rsidP="00F311C8">
      <w:pPr>
        <w:pStyle w:val="Heading5"/>
      </w:pPr>
      <w:bookmarkStart w:id="703" w:name="_Toc21097364"/>
      <w:bookmarkStart w:id="704" w:name="_Toc29765248"/>
      <w:bookmarkStart w:id="705" w:name="_Toc37180713"/>
      <w:r w:rsidRPr="00FE44C9">
        <w:t>6.5.1.4.1</w:t>
      </w:r>
      <w:r w:rsidRPr="00FE44C9">
        <w:tab/>
        <w:t>Initial conditions</w:t>
      </w:r>
      <w:bookmarkEnd w:id="703"/>
      <w:bookmarkEnd w:id="704"/>
      <w:bookmarkEnd w:id="705"/>
    </w:p>
    <w:p w:rsidR="00A07B05" w:rsidRPr="00FE44C9" w:rsidRDefault="00A07B05" w:rsidP="00A07B05">
      <w:r w:rsidRPr="00FE44C9">
        <w:t xml:space="preserve">Test environment: </w:t>
      </w:r>
      <w:r w:rsidRPr="00FE44C9">
        <w:tab/>
        <w:t>normal; see Annex B.2.</w:t>
      </w:r>
    </w:p>
    <w:p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 </w:t>
      </w:r>
      <w:r w:rsidR="00A07B05" w:rsidRPr="00FE44C9">
        <w:tab/>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see subclause 4.9.1</w:t>
      </w:r>
      <w:r w:rsidR="00B91B91" w:rsidRPr="00FE44C9">
        <w:rPr>
          <w:lang w:eastAsia="zh-CN"/>
        </w:rPr>
        <w:t xml:space="preserve"> single-band operation</w:t>
      </w:r>
      <w:r w:rsidR="00A07B05" w:rsidRPr="00FE44C9">
        <w:t>.</w:t>
      </w:r>
    </w:p>
    <w:p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rsidR="00A07B05" w:rsidRPr="00FE44C9" w:rsidRDefault="00A07B05" w:rsidP="00F311C8">
      <w:pPr>
        <w:pStyle w:val="Heading5"/>
      </w:pPr>
      <w:bookmarkStart w:id="706" w:name="_Toc21097365"/>
      <w:bookmarkStart w:id="707" w:name="_Toc29765249"/>
      <w:bookmarkStart w:id="708" w:name="_Toc37180714"/>
      <w:r w:rsidRPr="00FE44C9">
        <w:t>6.5.1.4.2</w:t>
      </w:r>
      <w:r w:rsidRPr="00FE44C9">
        <w:tab/>
        <w:t>Procedure</w:t>
      </w:r>
      <w:bookmarkEnd w:id="706"/>
      <w:bookmarkEnd w:id="707"/>
      <w:bookmarkEnd w:id="708"/>
    </w:p>
    <w:p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w:t>
      </w:r>
      <w:r w:rsidRPr="00FE44C9">
        <w:rPr>
          <w:rFonts w:cs="v4.2.0"/>
          <w:snapToGrid w:val="0"/>
        </w:rPr>
        <w:t>.</w:t>
      </w:r>
    </w:p>
    <w:p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step1</w:t>
      </w:r>
      <w:r w:rsidRPr="00FE44C9">
        <w:rPr>
          <w:rFonts w:cs="v4.2.0"/>
          <w:snapToGrid w:val="0"/>
        </w:rPr>
        <w:t xml:space="preserve">: </w:t>
      </w:r>
    </w:p>
    <w:p w:rsidR="008428FE" w:rsidRPr="00FE44C9" w:rsidRDefault="008428FE" w:rsidP="008428FE">
      <w:pPr>
        <w:pStyle w:val="B20"/>
      </w:pPr>
      <w:r w:rsidRPr="00FE44C9">
        <w:t>-</w:t>
      </w:r>
      <w:r w:rsidRPr="00FE44C9">
        <w:tab/>
        <w:t xml:space="preserve">For </w:t>
      </w:r>
      <w:r w:rsidR="004E5EE5" w:rsidRPr="00FE44C9">
        <w:t xml:space="preserve">EVM </w:t>
      </w:r>
      <w:r w:rsidRPr="00FE44C9">
        <w:t>measurement on a NR carrier, see TS 38.141-1 [26] subclause 6.5.3.4.2.</w:t>
      </w:r>
    </w:p>
    <w:p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TS 36.141 [9] subclause 6.5.2.4.2.</w:t>
      </w:r>
    </w:p>
    <w:p w:rsidR="00A07B05" w:rsidRPr="00FE44C9" w:rsidRDefault="00A07B05" w:rsidP="009548C1">
      <w:pPr>
        <w:pStyle w:val="B20"/>
      </w:pPr>
      <w:r w:rsidRPr="00FE44C9">
        <w:t>-</w:t>
      </w:r>
      <w:r w:rsidR="009548C1" w:rsidRPr="00FE44C9">
        <w:tab/>
      </w:r>
      <w:r w:rsidRPr="00FE44C9">
        <w:t xml:space="preserve">For EVM measurement on a UTRA FDD carrier, see TS 25.141 [10] subclause 6.7.1.4.2. </w:t>
      </w:r>
    </w:p>
    <w:p w:rsidR="00A07B05" w:rsidRPr="00FE44C9" w:rsidRDefault="00A07B05" w:rsidP="009548C1">
      <w:pPr>
        <w:pStyle w:val="B20"/>
      </w:pPr>
      <w:r w:rsidRPr="00FE44C9">
        <w:t>-</w:t>
      </w:r>
      <w:r w:rsidR="009548C1" w:rsidRPr="00FE44C9">
        <w:tab/>
      </w:r>
      <w:r w:rsidRPr="00FE44C9">
        <w:t xml:space="preserve">For PCDE measurement on a UTRA FDD carrier, see TS 25.141 [10] subclause 6.7.2.4.2. </w:t>
      </w:r>
    </w:p>
    <w:p w:rsidR="00A07B05" w:rsidRPr="00FE44C9" w:rsidRDefault="00A07B05" w:rsidP="009548C1">
      <w:pPr>
        <w:pStyle w:val="B20"/>
      </w:pPr>
      <w:r w:rsidRPr="00FE44C9">
        <w:t>-</w:t>
      </w:r>
      <w:r w:rsidR="009548C1" w:rsidRPr="00FE44C9">
        <w:tab/>
      </w:r>
      <w:r w:rsidRPr="00FE44C9">
        <w:t>For RCDE measurement on a UTRA FDD carrier, see TS 25.141 [10] subclause 6.7.4.4.2.</w:t>
      </w:r>
    </w:p>
    <w:p w:rsidR="00A07B05" w:rsidRPr="00FE44C9" w:rsidRDefault="00A07B05" w:rsidP="009548C1">
      <w:pPr>
        <w:pStyle w:val="B20"/>
      </w:pPr>
      <w:r w:rsidRPr="00FE44C9">
        <w:lastRenderedPageBreak/>
        <w:t>-</w:t>
      </w:r>
      <w:r w:rsidR="009548C1" w:rsidRPr="00FE44C9">
        <w:tab/>
      </w:r>
      <w:r w:rsidRPr="00FE44C9">
        <w:t xml:space="preserve">For EVM measurement on a UTRA TDD carrier, see TS 25.142 [12] subclause 6.8.1.4.2.2. </w:t>
      </w:r>
    </w:p>
    <w:p w:rsidR="00A07B05" w:rsidRPr="00FE44C9" w:rsidRDefault="00A07B05" w:rsidP="009548C1">
      <w:pPr>
        <w:pStyle w:val="B20"/>
      </w:pPr>
      <w:r w:rsidRPr="00FE44C9">
        <w:t>-</w:t>
      </w:r>
      <w:r w:rsidR="009548C1" w:rsidRPr="00FE44C9">
        <w:tab/>
      </w:r>
      <w:r w:rsidRPr="00FE44C9">
        <w:t>For PCDE measurement on a UTRA TDD carrier, see TS 25.142 [12] subclause 6.8</w:t>
      </w:r>
      <w:r w:rsidR="009014E5" w:rsidRPr="00FE44C9">
        <w:t>.</w:t>
      </w:r>
      <w:r w:rsidRPr="00FE44C9">
        <w:t xml:space="preserve">2.4.1.2. </w:t>
      </w:r>
    </w:p>
    <w:p w:rsidR="00A07B05" w:rsidRPr="00FE44C9" w:rsidRDefault="00A07B05" w:rsidP="009548C1">
      <w:pPr>
        <w:pStyle w:val="B20"/>
      </w:pPr>
      <w:r w:rsidRPr="00FE44C9">
        <w:t>-</w:t>
      </w:r>
      <w:r w:rsidR="009548C1" w:rsidRPr="00FE44C9">
        <w:tab/>
      </w:r>
      <w:r w:rsidRPr="00FE44C9">
        <w:t xml:space="preserve">For RCDE measurement on a UTRA TDD carrier, see TS 25.142 [12] subclause 6.8.3.4.1.1. </w:t>
      </w:r>
    </w:p>
    <w:p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measurement on a GSM/EDGE carrier, see TS 51.021 [11] subclause 6.2.2.</w:t>
      </w:r>
    </w:p>
    <w:p w:rsidR="00A07B05" w:rsidRPr="00FE44C9" w:rsidRDefault="002F6EF4" w:rsidP="002F6EF4">
      <w:pPr>
        <w:pStyle w:val="B20"/>
      </w:pPr>
      <w:r w:rsidRPr="00FE44C9">
        <w:t xml:space="preserve">- </w:t>
      </w:r>
      <w:r w:rsidRPr="00FE44C9">
        <w:tab/>
        <w:t xml:space="preserve">For </w:t>
      </w:r>
      <w:r w:rsidR="004E5EE5" w:rsidRPr="00FE44C9">
        <w:t xml:space="preserve">EVM </w:t>
      </w:r>
      <w:r w:rsidRPr="00FE44C9">
        <w:t xml:space="preserve">measurement on an </w:t>
      </w:r>
      <w:r w:rsidRPr="00FE44C9">
        <w:rPr>
          <w:lang w:eastAsia="zh-CN"/>
        </w:rPr>
        <w:t>NB-IoT</w:t>
      </w:r>
      <w:r w:rsidRPr="00FE44C9">
        <w:t xml:space="preserve"> carrier, see TS 36.141 [9] subclause 6.5.2.4.2 step </w:t>
      </w:r>
      <w:r w:rsidR="00D47B62" w:rsidRPr="00FE44C9">
        <w:rPr>
          <w:rFonts w:eastAsia="SimSun"/>
        </w:rPr>
        <w:t xml:space="preserve">1 to </w:t>
      </w:r>
      <w:r w:rsidRPr="00FE44C9">
        <w:t>2.</w:t>
      </w:r>
    </w:p>
    <w:p w:rsidR="009548C1" w:rsidRPr="00FE44C9" w:rsidRDefault="009548C1" w:rsidP="009548C1">
      <w:r w:rsidRPr="00FE44C9">
        <w:t>In addition, for a multi-band capable BS, the following step shall apply:</w:t>
      </w:r>
    </w:p>
    <w:p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rsidR="00A07B05" w:rsidRPr="00FE44C9" w:rsidRDefault="00A07B05" w:rsidP="00F311C8">
      <w:pPr>
        <w:pStyle w:val="Heading4"/>
      </w:pPr>
      <w:bookmarkStart w:id="709" w:name="_Toc21097366"/>
      <w:bookmarkStart w:id="710" w:name="_Toc29765250"/>
      <w:bookmarkStart w:id="711" w:name="_Toc37180715"/>
      <w:r w:rsidRPr="00FE44C9">
        <w:t>6.5.1.5</w:t>
      </w:r>
      <w:r w:rsidRPr="00FE44C9">
        <w:tab/>
        <w:t>Test Requirements</w:t>
      </w:r>
      <w:bookmarkEnd w:id="709"/>
      <w:bookmarkEnd w:id="710"/>
      <w:bookmarkEnd w:id="711"/>
    </w:p>
    <w:p w:rsidR="00A07B05" w:rsidRPr="00FE44C9" w:rsidRDefault="00A07B05" w:rsidP="00F311C8">
      <w:pPr>
        <w:pStyle w:val="Heading5"/>
      </w:pPr>
      <w:bookmarkStart w:id="712" w:name="_Toc21097367"/>
      <w:bookmarkStart w:id="713" w:name="_Toc29765251"/>
      <w:bookmarkStart w:id="714" w:name="_Toc37180716"/>
      <w:r w:rsidRPr="00FE44C9">
        <w:t>6.5.1.5.1</w:t>
      </w:r>
      <w:r w:rsidRPr="00FE44C9">
        <w:tab/>
        <w:t>E-UTRA test requirement</w:t>
      </w:r>
      <w:bookmarkEnd w:id="712"/>
      <w:bookmarkEnd w:id="713"/>
      <w:bookmarkEnd w:id="714"/>
    </w:p>
    <w:p w:rsidR="00A07B05" w:rsidRPr="00FE44C9" w:rsidRDefault="00A07B05" w:rsidP="00A07B05">
      <w:r w:rsidRPr="00FE44C9">
        <w:t>For every measured E-UTRA carrier, the test requirement is specified in TS 36.141 [9] subclause 6.5.2.5.</w:t>
      </w:r>
    </w:p>
    <w:p w:rsidR="00A07B05" w:rsidRPr="00FE44C9" w:rsidRDefault="00A07B05" w:rsidP="00F311C8">
      <w:pPr>
        <w:pStyle w:val="Heading5"/>
      </w:pPr>
      <w:bookmarkStart w:id="715" w:name="_Toc21097368"/>
      <w:bookmarkStart w:id="716" w:name="_Toc29765252"/>
      <w:bookmarkStart w:id="717" w:name="_Toc37180717"/>
      <w:r w:rsidRPr="00FE44C9">
        <w:t>6.5.1.5.2</w:t>
      </w:r>
      <w:r w:rsidRPr="00FE44C9">
        <w:tab/>
        <w:t>UTRA FDD test requirement</w:t>
      </w:r>
      <w:bookmarkEnd w:id="715"/>
      <w:bookmarkEnd w:id="716"/>
      <w:bookmarkEnd w:id="717"/>
    </w:p>
    <w:p w:rsidR="00A07B05" w:rsidRPr="00FE44C9" w:rsidRDefault="00A07B05" w:rsidP="00A07B05">
      <w:r w:rsidRPr="00FE44C9">
        <w:t xml:space="preserve">For every measured UTRA FDD carrier, the test requirement is specified in TS 25.141 [10] subclause 6.7.1.5, 6.7.2.5 and 6.7.4.5. </w:t>
      </w:r>
    </w:p>
    <w:p w:rsidR="00A07B05" w:rsidRPr="00FE44C9" w:rsidRDefault="00A07B05" w:rsidP="00F311C8">
      <w:pPr>
        <w:pStyle w:val="Heading5"/>
      </w:pPr>
      <w:bookmarkStart w:id="718" w:name="_Toc21097369"/>
      <w:bookmarkStart w:id="719" w:name="_Toc29765253"/>
      <w:bookmarkStart w:id="720" w:name="_Toc37180718"/>
      <w:r w:rsidRPr="00FE44C9">
        <w:t>6.5.1.5.3</w:t>
      </w:r>
      <w:r w:rsidRPr="00FE44C9">
        <w:tab/>
        <w:t>UTRA TDD test requirement</w:t>
      </w:r>
      <w:bookmarkEnd w:id="718"/>
      <w:bookmarkEnd w:id="719"/>
      <w:bookmarkEnd w:id="720"/>
    </w:p>
    <w:p w:rsidR="00A07B05" w:rsidRPr="00FE44C9" w:rsidRDefault="00A07B05" w:rsidP="00A07B05">
      <w:r w:rsidRPr="00FE44C9">
        <w:t xml:space="preserve">For every measured UTRA TDD carrier, the test requirement is specified in TS 25.142 [12] subclause 6.8.1.5, 6.8.2.5 and 6.8.3.5. </w:t>
      </w:r>
    </w:p>
    <w:p w:rsidR="00A07B05" w:rsidRPr="00FE44C9" w:rsidRDefault="00A07B05" w:rsidP="00F311C8">
      <w:pPr>
        <w:pStyle w:val="Heading5"/>
      </w:pPr>
      <w:bookmarkStart w:id="721" w:name="_Toc21097370"/>
      <w:bookmarkStart w:id="722" w:name="_Toc29765254"/>
      <w:bookmarkStart w:id="723" w:name="_Toc37180719"/>
      <w:r w:rsidRPr="00FE44C9">
        <w:t>6.5.1.5.4</w:t>
      </w:r>
      <w:r w:rsidRPr="00FE44C9">
        <w:tab/>
        <w:t>GSM/EDGE test requirement</w:t>
      </w:r>
      <w:bookmarkEnd w:id="721"/>
      <w:bookmarkEnd w:id="722"/>
      <w:bookmarkEnd w:id="723"/>
    </w:p>
    <w:p w:rsidR="002F6EF4" w:rsidRPr="00FE44C9" w:rsidRDefault="00A07B05" w:rsidP="002F6EF4">
      <w:r w:rsidRPr="00FE44C9">
        <w:t xml:space="preserve">For every measured GSM/EDGE carrier, the test requirement is specified in </w:t>
      </w:r>
      <w:bookmarkStart w:id="724" w:name="OLE_LINK3"/>
      <w:bookmarkStart w:id="725" w:name="OLE_LINK4"/>
      <w:r w:rsidRPr="00FE44C9">
        <w:t>TS 51.021 [11] subclause 6.2.3.</w:t>
      </w:r>
      <w:bookmarkEnd w:id="724"/>
      <w:bookmarkEnd w:id="725"/>
    </w:p>
    <w:p w:rsidR="002F6EF4" w:rsidRPr="00FE44C9" w:rsidRDefault="002F6EF4" w:rsidP="00F311C8">
      <w:pPr>
        <w:pStyle w:val="Heading5"/>
        <w:rPr>
          <w:rFonts w:eastAsia="SimSun"/>
          <w:lang w:eastAsia="zh-CN"/>
        </w:rPr>
      </w:pPr>
      <w:bookmarkStart w:id="726" w:name="_Toc21097371"/>
      <w:bookmarkStart w:id="727" w:name="_Toc29765255"/>
      <w:bookmarkStart w:id="728" w:name="_Toc37180720"/>
      <w:r w:rsidRPr="00FE44C9">
        <w:rPr>
          <w:rFonts w:eastAsia="SimSun"/>
          <w:lang w:eastAsia="zh-CN"/>
        </w:rPr>
        <w:t>6.5.1.5.5</w:t>
      </w:r>
      <w:r w:rsidRPr="00FE44C9">
        <w:rPr>
          <w:rFonts w:eastAsia="SimSun"/>
          <w:lang w:eastAsia="zh-CN"/>
        </w:rPr>
        <w:tab/>
        <w:t>NB-IoT test requirement</w:t>
      </w:r>
      <w:bookmarkEnd w:id="726"/>
      <w:bookmarkEnd w:id="727"/>
      <w:bookmarkEnd w:id="728"/>
    </w:p>
    <w:p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6.5.2.5.</w:t>
      </w:r>
      <w:r w:rsidR="008428FE" w:rsidRPr="00FE44C9">
        <w:rPr>
          <w:rFonts w:eastAsia="SimSun" w:cs="Arial"/>
        </w:rPr>
        <w:t xml:space="preserve"> </w:t>
      </w:r>
    </w:p>
    <w:p w:rsidR="008428FE" w:rsidRPr="00FE44C9" w:rsidRDefault="008428FE" w:rsidP="008428FE">
      <w:pPr>
        <w:pStyle w:val="Heading5"/>
        <w:rPr>
          <w:rFonts w:eastAsia="SimSun"/>
          <w:lang w:eastAsia="zh-CN"/>
        </w:rPr>
      </w:pPr>
      <w:bookmarkStart w:id="729" w:name="_Toc21097372"/>
      <w:bookmarkStart w:id="730" w:name="_Toc29765256"/>
      <w:bookmarkStart w:id="731" w:name="_Toc37180721"/>
      <w:r w:rsidRPr="00FE44C9">
        <w:rPr>
          <w:rFonts w:eastAsia="SimSun"/>
          <w:lang w:eastAsia="zh-CN"/>
        </w:rPr>
        <w:t>6.5.1.5.6</w:t>
      </w:r>
      <w:r w:rsidRPr="00FE44C9">
        <w:rPr>
          <w:rFonts w:eastAsia="SimSun"/>
          <w:lang w:eastAsia="zh-CN"/>
        </w:rPr>
        <w:tab/>
        <w:t>NR test requirement</w:t>
      </w:r>
      <w:bookmarkEnd w:id="729"/>
      <w:bookmarkEnd w:id="730"/>
      <w:bookmarkEnd w:id="731"/>
    </w:p>
    <w:p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6.5.3.5.</w:t>
      </w:r>
    </w:p>
    <w:p w:rsidR="00E9327E" w:rsidRPr="00FE44C9" w:rsidRDefault="00E9327E" w:rsidP="00F311C8">
      <w:pPr>
        <w:pStyle w:val="Heading3"/>
      </w:pPr>
      <w:bookmarkStart w:id="732" w:name="_Toc21097373"/>
      <w:bookmarkStart w:id="733" w:name="_Toc29765257"/>
      <w:bookmarkStart w:id="734" w:name="_Toc37180722"/>
      <w:r w:rsidRPr="00FE44C9">
        <w:t>6.5.2</w:t>
      </w:r>
      <w:r w:rsidRPr="00FE44C9">
        <w:tab/>
        <w:t>Frequency error</w:t>
      </w:r>
      <w:bookmarkEnd w:id="732"/>
      <w:bookmarkEnd w:id="733"/>
      <w:bookmarkEnd w:id="734"/>
    </w:p>
    <w:p w:rsidR="00200D14" w:rsidRPr="00FE44C9" w:rsidRDefault="00200D14" w:rsidP="00F311C8">
      <w:pPr>
        <w:pStyle w:val="Heading4"/>
      </w:pPr>
      <w:bookmarkStart w:id="735" w:name="_Toc21097374"/>
      <w:bookmarkStart w:id="736" w:name="_Toc29765258"/>
      <w:bookmarkStart w:id="737" w:name="_Toc37180723"/>
      <w:r w:rsidRPr="00FE44C9">
        <w:t>6.5.2.1</w:t>
      </w:r>
      <w:r w:rsidRPr="00FE44C9">
        <w:tab/>
        <w:t>Definition and applicability</w:t>
      </w:r>
      <w:bookmarkEnd w:id="735"/>
      <w:bookmarkEnd w:id="736"/>
      <w:bookmarkEnd w:id="737"/>
    </w:p>
    <w:p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rsidR="00200D14" w:rsidRPr="00FE44C9" w:rsidRDefault="00200D14" w:rsidP="00F311C8">
      <w:pPr>
        <w:pStyle w:val="Heading4"/>
      </w:pPr>
      <w:bookmarkStart w:id="738" w:name="_Toc21097375"/>
      <w:bookmarkStart w:id="739" w:name="_Toc29765259"/>
      <w:bookmarkStart w:id="740" w:name="_Toc37180724"/>
      <w:r w:rsidRPr="00FE44C9">
        <w:t>6.5.2.2</w:t>
      </w:r>
      <w:r w:rsidRPr="00FE44C9">
        <w:tab/>
        <w:t>Minimum Requirement</w:t>
      </w:r>
      <w:bookmarkEnd w:id="738"/>
      <w:bookmarkEnd w:id="739"/>
      <w:bookmarkEnd w:id="740"/>
    </w:p>
    <w:p w:rsidR="00200D14" w:rsidRPr="00FE44C9" w:rsidRDefault="00200D14" w:rsidP="00200D14">
      <w:r w:rsidRPr="00FE44C9">
        <w:t>The minimum requirement is in TS 37.104 [2] subclause 6.5.2.</w:t>
      </w:r>
    </w:p>
    <w:p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741" w:name="_Toc21097376"/>
      <w:bookmarkStart w:id="742" w:name="_Toc29765260"/>
      <w:bookmarkStart w:id="743" w:name="_Toc37180725"/>
      <w:r w:rsidRPr="00FE44C9">
        <w:t>6.5.2.3</w:t>
      </w:r>
      <w:r w:rsidRPr="00FE44C9">
        <w:tab/>
      </w:r>
      <w:r w:rsidRPr="00FE44C9">
        <w:tab/>
        <w:t>Test purpose</w:t>
      </w:r>
      <w:bookmarkEnd w:id="741"/>
      <w:bookmarkEnd w:id="742"/>
      <w:bookmarkEnd w:id="743"/>
      <w:r w:rsidRPr="00FE44C9">
        <w:tab/>
      </w:r>
    </w:p>
    <w:p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rsidR="00200D14" w:rsidRPr="00FE44C9" w:rsidRDefault="00200D14" w:rsidP="00F311C8">
      <w:pPr>
        <w:pStyle w:val="Heading4"/>
      </w:pPr>
      <w:bookmarkStart w:id="744" w:name="_Toc21097377"/>
      <w:bookmarkStart w:id="745" w:name="_Toc29765261"/>
      <w:bookmarkStart w:id="746" w:name="_Toc37180726"/>
      <w:r w:rsidRPr="00FE44C9">
        <w:t>6.5.2.4</w:t>
      </w:r>
      <w:r w:rsidRPr="00FE44C9">
        <w:tab/>
        <w:t>Method of test</w:t>
      </w:r>
      <w:bookmarkEnd w:id="744"/>
      <w:bookmarkEnd w:id="745"/>
      <w:bookmarkEnd w:id="746"/>
    </w:p>
    <w:p w:rsidR="00200D14" w:rsidRPr="00FE44C9" w:rsidRDefault="00200D14" w:rsidP="00200D14">
      <w:r w:rsidRPr="00FE44C9">
        <w:t>Requirement is tested together with Error Vector Magnitude test, as described in subclause 6.5.1.</w:t>
      </w:r>
    </w:p>
    <w:p w:rsidR="00200D14" w:rsidRPr="00FE44C9" w:rsidRDefault="00200D14" w:rsidP="00F311C8">
      <w:pPr>
        <w:pStyle w:val="Heading4"/>
      </w:pPr>
      <w:bookmarkStart w:id="747" w:name="_Toc21097378"/>
      <w:bookmarkStart w:id="748" w:name="_Toc29765262"/>
      <w:bookmarkStart w:id="749" w:name="_Toc37180727"/>
      <w:r w:rsidRPr="00FE44C9">
        <w:lastRenderedPageBreak/>
        <w:t>6.5.2.5</w:t>
      </w:r>
      <w:r w:rsidRPr="00FE44C9">
        <w:tab/>
        <w:t>Test Requirements</w:t>
      </w:r>
      <w:bookmarkEnd w:id="747"/>
      <w:bookmarkEnd w:id="748"/>
      <w:bookmarkEnd w:id="749"/>
    </w:p>
    <w:p w:rsidR="00200D14" w:rsidRPr="00FE44C9" w:rsidRDefault="00200D14" w:rsidP="00F311C8">
      <w:pPr>
        <w:pStyle w:val="Heading5"/>
      </w:pPr>
      <w:bookmarkStart w:id="750" w:name="_Toc21097379"/>
      <w:bookmarkStart w:id="751" w:name="_Toc29765263"/>
      <w:bookmarkStart w:id="752" w:name="_Toc37180728"/>
      <w:r w:rsidRPr="00FE44C9">
        <w:t>6.5.2.5.1</w:t>
      </w:r>
      <w:r w:rsidRPr="00FE44C9">
        <w:tab/>
        <w:t>E-UTRA test requirement</w:t>
      </w:r>
      <w:bookmarkEnd w:id="750"/>
      <w:bookmarkEnd w:id="751"/>
      <w:bookmarkEnd w:id="752"/>
    </w:p>
    <w:p w:rsidR="00200D14" w:rsidRPr="00FE44C9" w:rsidRDefault="00200D14" w:rsidP="00200D14">
      <w:r w:rsidRPr="00FE44C9">
        <w:t>For every measured E-UTRA carrier, the test requirement is specified in TS 36.141 [9] subclause 6.5.1.5.</w:t>
      </w:r>
    </w:p>
    <w:p w:rsidR="00200D14" w:rsidRPr="00FE44C9" w:rsidRDefault="00200D14" w:rsidP="00F311C8">
      <w:pPr>
        <w:pStyle w:val="Heading5"/>
      </w:pPr>
      <w:bookmarkStart w:id="753" w:name="_Toc21097380"/>
      <w:bookmarkStart w:id="754" w:name="_Toc29765264"/>
      <w:bookmarkStart w:id="755" w:name="_Toc37180729"/>
      <w:r w:rsidRPr="00FE44C9">
        <w:t>6.5.2.5.2</w:t>
      </w:r>
      <w:r w:rsidRPr="00FE44C9">
        <w:tab/>
        <w:t>UTRA FDD test requirement</w:t>
      </w:r>
      <w:bookmarkEnd w:id="753"/>
      <w:bookmarkEnd w:id="754"/>
      <w:bookmarkEnd w:id="755"/>
    </w:p>
    <w:p w:rsidR="00200D14" w:rsidRPr="00FE44C9" w:rsidRDefault="00200D14" w:rsidP="00200D14">
      <w:r w:rsidRPr="00FE44C9">
        <w:t xml:space="preserve">For every measured UTRA FDD carrier, the test requirement is specified in TS 25.141 [10] subclause 6.3.5. </w:t>
      </w:r>
    </w:p>
    <w:p w:rsidR="00200D14" w:rsidRPr="00FE44C9" w:rsidRDefault="00200D14" w:rsidP="00F311C8">
      <w:pPr>
        <w:pStyle w:val="Heading5"/>
      </w:pPr>
      <w:bookmarkStart w:id="756" w:name="_Toc21097381"/>
      <w:bookmarkStart w:id="757" w:name="_Toc29765265"/>
      <w:bookmarkStart w:id="758" w:name="_Toc37180730"/>
      <w:r w:rsidRPr="00FE44C9">
        <w:t>6.5.2.5.3</w:t>
      </w:r>
      <w:r w:rsidRPr="00FE44C9">
        <w:tab/>
        <w:t>UTRA TDD test requirement</w:t>
      </w:r>
      <w:bookmarkEnd w:id="756"/>
      <w:bookmarkEnd w:id="757"/>
      <w:bookmarkEnd w:id="758"/>
    </w:p>
    <w:p w:rsidR="00200D14" w:rsidRPr="00FE44C9" w:rsidRDefault="00200D14" w:rsidP="00200D14">
      <w:r w:rsidRPr="00FE44C9">
        <w:t xml:space="preserve">For every measured UTRA TDD carrier, the test requirement is specified in TS 25.142 [12] subclause 6.3.5. </w:t>
      </w:r>
    </w:p>
    <w:p w:rsidR="00200D14" w:rsidRPr="00FE44C9" w:rsidRDefault="00200D14" w:rsidP="00F311C8">
      <w:pPr>
        <w:pStyle w:val="Heading5"/>
      </w:pPr>
      <w:bookmarkStart w:id="759" w:name="_Toc21097382"/>
      <w:bookmarkStart w:id="760" w:name="_Toc29765266"/>
      <w:bookmarkStart w:id="761" w:name="_Toc37180731"/>
      <w:r w:rsidRPr="00FE44C9">
        <w:t>6.5.2.5.4</w:t>
      </w:r>
      <w:r w:rsidRPr="00FE44C9">
        <w:tab/>
        <w:t>GSM/EDGE test requirement</w:t>
      </w:r>
      <w:bookmarkEnd w:id="759"/>
      <w:bookmarkEnd w:id="760"/>
      <w:bookmarkEnd w:id="761"/>
    </w:p>
    <w:p w:rsidR="002F6EF4" w:rsidRPr="00FE44C9" w:rsidRDefault="00200D14" w:rsidP="002F6EF4">
      <w:r w:rsidRPr="00FE44C9">
        <w:t>For every measured GSM/EDGE carrier, the test requirement is specified in TS 51.021 [11] subclause 6.2.3.</w:t>
      </w:r>
    </w:p>
    <w:p w:rsidR="002F6EF4" w:rsidRPr="00FE44C9" w:rsidRDefault="002F6EF4" w:rsidP="00F311C8">
      <w:pPr>
        <w:pStyle w:val="Heading5"/>
        <w:rPr>
          <w:rFonts w:eastAsia="SimSun"/>
          <w:lang w:eastAsia="zh-CN"/>
        </w:rPr>
      </w:pPr>
      <w:bookmarkStart w:id="762" w:name="_Toc21097383"/>
      <w:bookmarkStart w:id="763" w:name="_Toc29765267"/>
      <w:bookmarkStart w:id="764" w:name="_Toc37180732"/>
      <w:r w:rsidRPr="00FE44C9">
        <w:rPr>
          <w:rFonts w:eastAsia="SimSun"/>
          <w:lang w:eastAsia="zh-CN"/>
        </w:rPr>
        <w:t>6.5.2.5.5</w:t>
      </w:r>
      <w:r w:rsidRPr="00FE44C9">
        <w:rPr>
          <w:rFonts w:eastAsia="SimSun"/>
          <w:lang w:eastAsia="zh-CN"/>
        </w:rPr>
        <w:tab/>
        <w:t>NB-IoT test requirement</w:t>
      </w:r>
      <w:bookmarkEnd w:id="762"/>
      <w:bookmarkEnd w:id="763"/>
      <w:bookmarkEnd w:id="764"/>
    </w:p>
    <w:p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6.5.1.5.</w:t>
      </w:r>
    </w:p>
    <w:p w:rsidR="008428FE" w:rsidRPr="00FE44C9" w:rsidRDefault="008428FE" w:rsidP="008428FE">
      <w:pPr>
        <w:pStyle w:val="Heading5"/>
        <w:rPr>
          <w:rFonts w:eastAsia="SimSun"/>
          <w:lang w:eastAsia="zh-CN"/>
        </w:rPr>
      </w:pPr>
      <w:bookmarkStart w:id="765" w:name="_Toc21097384"/>
      <w:bookmarkStart w:id="766" w:name="_Toc29765268"/>
      <w:bookmarkStart w:id="767" w:name="_Toc37180733"/>
      <w:r w:rsidRPr="00FE44C9">
        <w:rPr>
          <w:rFonts w:eastAsia="SimSun"/>
          <w:lang w:eastAsia="zh-CN"/>
        </w:rPr>
        <w:t>6.5.2.5.6</w:t>
      </w:r>
      <w:r w:rsidRPr="00FE44C9">
        <w:rPr>
          <w:rFonts w:eastAsia="SimSun"/>
          <w:lang w:eastAsia="zh-CN"/>
        </w:rPr>
        <w:tab/>
        <w:t>NR test requirement</w:t>
      </w:r>
      <w:bookmarkEnd w:id="765"/>
      <w:bookmarkEnd w:id="766"/>
      <w:bookmarkEnd w:id="767"/>
    </w:p>
    <w:p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6.5.2.5.</w:t>
      </w:r>
    </w:p>
    <w:p w:rsidR="008C7D66" w:rsidRPr="00FE44C9" w:rsidRDefault="008C7D66" w:rsidP="00F311C8">
      <w:pPr>
        <w:pStyle w:val="Heading3"/>
      </w:pPr>
      <w:bookmarkStart w:id="768" w:name="_Toc21097385"/>
      <w:bookmarkStart w:id="769" w:name="_Toc29765269"/>
      <w:bookmarkStart w:id="770" w:name="_Toc37180734"/>
      <w:r w:rsidRPr="00FE44C9">
        <w:t>6.5.3</w:t>
      </w:r>
      <w:r w:rsidRPr="00FE44C9">
        <w:tab/>
        <w:t xml:space="preserve">Time alignment </w:t>
      </w:r>
      <w:r w:rsidR="000517DC" w:rsidRPr="00FE44C9">
        <w:t>error</w:t>
      </w:r>
      <w:bookmarkEnd w:id="768"/>
      <w:bookmarkEnd w:id="769"/>
      <w:bookmarkEnd w:id="770"/>
    </w:p>
    <w:p w:rsidR="00D868CD" w:rsidRPr="00FE44C9" w:rsidRDefault="00D868CD" w:rsidP="00F311C8">
      <w:pPr>
        <w:pStyle w:val="Heading4"/>
      </w:pPr>
      <w:bookmarkStart w:id="771" w:name="_Toc21097386"/>
      <w:bookmarkStart w:id="772" w:name="_Toc29765270"/>
      <w:bookmarkStart w:id="773" w:name="_Toc37180735"/>
      <w:r w:rsidRPr="00FE44C9">
        <w:t>6.5.3.1</w:t>
      </w:r>
      <w:r w:rsidRPr="00FE44C9">
        <w:tab/>
        <w:t>Definition and applicability</w:t>
      </w:r>
      <w:bookmarkEnd w:id="771"/>
      <w:bookmarkEnd w:id="772"/>
      <w:bookmarkEnd w:id="773"/>
    </w:p>
    <w:p w:rsidR="000517DC" w:rsidRPr="00FE44C9" w:rsidRDefault="000517DC" w:rsidP="000517DC">
      <w:r w:rsidRPr="00FE44C9">
        <w:t xml:space="preserve">This requirement applies to frame timing in: </w:t>
      </w:r>
    </w:p>
    <w:p w:rsidR="000517DC" w:rsidRPr="00FE44C9" w:rsidRDefault="000517DC" w:rsidP="000517DC">
      <w:pPr>
        <w:pStyle w:val="B10"/>
      </w:pPr>
      <w:r w:rsidRPr="00FE44C9">
        <w:t>-</w:t>
      </w:r>
      <w:r w:rsidRPr="00FE44C9">
        <w:tab/>
        <w:t>UTRA single/multi-carrier transmissions, and their combinations with MIMO or TX diversity.</w:t>
      </w:r>
    </w:p>
    <w:p w:rsidR="00B12CC3" w:rsidRPr="00FE44C9" w:rsidRDefault="000517DC" w:rsidP="00B12CC3">
      <w:pPr>
        <w:pStyle w:val="B10"/>
      </w:pPr>
      <w:r w:rsidRPr="00FE44C9">
        <w:t>-</w:t>
      </w:r>
      <w:r w:rsidRPr="00FE44C9">
        <w:tab/>
        <w:t>E-UTRA single/multi-carrier transmissions, and their combinations with MIMO or TX diversity.</w:t>
      </w:r>
    </w:p>
    <w:p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rsidR="002F6EF4" w:rsidRPr="00FE44C9" w:rsidRDefault="000517DC" w:rsidP="002F6EF4">
      <w:pPr>
        <w:pStyle w:val="B10"/>
      </w:pPr>
      <w:r w:rsidRPr="00FE44C9">
        <w:t>-</w:t>
      </w:r>
      <w:r w:rsidRPr="00FE44C9">
        <w:tab/>
        <w:t>E-UTRA Carrier Aggregation, with or without MIMO or TX diversity.</w:t>
      </w:r>
    </w:p>
    <w:p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rsidR="00D868CD" w:rsidRPr="00FE44C9" w:rsidRDefault="00D868CD" w:rsidP="00F311C8">
      <w:pPr>
        <w:pStyle w:val="Heading4"/>
      </w:pPr>
      <w:bookmarkStart w:id="774" w:name="_Toc21097387"/>
      <w:bookmarkStart w:id="775" w:name="_Toc29765271"/>
      <w:bookmarkStart w:id="776" w:name="_Toc37180736"/>
      <w:r w:rsidRPr="00FE44C9">
        <w:t>6.5.3.2</w:t>
      </w:r>
      <w:r w:rsidRPr="00FE44C9">
        <w:tab/>
      </w:r>
      <w:r w:rsidR="00DB7FF2" w:rsidRPr="00FE44C9">
        <w:t>Minimum requirement</w:t>
      </w:r>
      <w:bookmarkEnd w:id="774"/>
      <w:bookmarkEnd w:id="775"/>
      <w:bookmarkEnd w:id="776"/>
    </w:p>
    <w:p w:rsidR="00D868CD" w:rsidRPr="00FE44C9" w:rsidRDefault="00D868CD" w:rsidP="00D868CD">
      <w:r w:rsidRPr="00FE44C9">
        <w:t>The minimum requirement is in TS 37.104 [2] subclause 6.5.3.</w:t>
      </w:r>
    </w:p>
    <w:p w:rsidR="00D868CD" w:rsidRPr="00FE44C9" w:rsidRDefault="00D868CD" w:rsidP="00F311C8">
      <w:pPr>
        <w:pStyle w:val="Heading4"/>
      </w:pPr>
      <w:bookmarkStart w:id="777" w:name="_Toc21097388"/>
      <w:bookmarkStart w:id="778" w:name="_Toc29765272"/>
      <w:bookmarkStart w:id="779" w:name="_Toc37180737"/>
      <w:r w:rsidRPr="00FE44C9">
        <w:t>6.5.3.3</w:t>
      </w:r>
      <w:r w:rsidRPr="00FE44C9">
        <w:tab/>
        <w:t xml:space="preserve">Test </w:t>
      </w:r>
      <w:r w:rsidR="00A36B02" w:rsidRPr="00FE44C9">
        <w:t>p</w:t>
      </w:r>
      <w:r w:rsidRPr="00FE44C9">
        <w:t>urpose</w:t>
      </w:r>
      <w:bookmarkEnd w:id="777"/>
      <w:bookmarkEnd w:id="778"/>
      <w:bookmarkEnd w:id="779"/>
    </w:p>
    <w:p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rsidR="00D868CD" w:rsidRPr="00FE44C9" w:rsidRDefault="00D868CD" w:rsidP="00F311C8">
      <w:pPr>
        <w:pStyle w:val="Heading4"/>
      </w:pPr>
      <w:bookmarkStart w:id="780" w:name="_Toc21097389"/>
      <w:bookmarkStart w:id="781" w:name="_Toc29765273"/>
      <w:bookmarkStart w:id="782" w:name="_Toc37180738"/>
      <w:r w:rsidRPr="00FE44C9">
        <w:t>6.5.3.4</w:t>
      </w:r>
      <w:r w:rsidRPr="00FE44C9">
        <w:tab/>
        <w:t>Method of test</w:t>
      </w:r>
      <w:bookmarkEnd w:id="780"/>
      <w:bookmarkEnd w:id="781"/>
      <w:bookmarkEnd w:id="782"/>
    </w:p>
    <w:p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clause 5. The following shall apply:</w:t>
      </w:r>
    </w:p>
    <w:p w:rsidR="00D868CD" w:rsidRPr="00FE44C9" w:rsidRDefault="00D868CD" w:rsidP="00D868CD">
      <w:pPr>
        <w:pStyle w:val="B10"/>
      </w:pPr>
      <w:r w:rsidRPr="00FE44C9">
        <w:t>-</w:t>
      </w:r>
      <w:r w:rsidRPr="00FE44C9">
        <w:tab/>
        <w:t>For references to TS 25.141</w:t>
      </w:r>
      <w:r w:rsidR="00AB74E3" w:rsidRPr="00FE44C9">
        <w:t xml:space="preserve"> [10]</w:t>
      </w:r>
      <w:r w:rsidRPr="00FE44C9">
        <w:t>, the method of test is specified in TS 25.141 [10], subclause</w:t>
      </w:r>
      <w:r w:rsidR="000517DC" w:rsidRPr="00FE44C9">
        <w:t xml:space="preserve"> </w:t>
      </w:r>
      <w:r w:rsidR="000517DC" w:rsidRPr="00FE44C9">
        <w:rPr>
          <w:lang w:eastAsia="zh-CN"/>
        </w:rPr>
        <w:t>6.7.3.4</w:t>
      </w:r>
      <w:r w:rsidRPr="00FE44C9">
        <w:t>.</w:t>
      </w:r>
    </w:p>
    <w:p w:rsidR="00D868CD" w:rsidRPr="00FE44C9" w:rsidRDefault="00D868CD" w:rsidP="00D868CD">
      <w:pPr>
        <w:pStyle w:val="B10"/>
      </w:pPr>
      <w:r w:rsidRPr="00FE44C9">
        <w:t>-</w:t>
      </w:r>
      <w:r w:rsidRPr="00FE44C9">
        <w:tab/>
        <w:t>For references to TS 25.142</w:t>
      </w:r>
      <w:r w:rsidR="00AB74E3" w:rsidRPr="00FE44C9">
        <w:t xml:space="preserve"> [12]</w:t>
      </w:r>
      <w:r w:rsidRPr="00FE44C9">
        <w:t>, the method of test is specified in TS 25.142 [12], subclause</w:t>
      </w:r>
      <w:r w:rsidR="000517DC" w:rsidRPr="00FE44C9">
        <w:t xml:space="preserve"> </w:t>
      </w:r>
      <w:r w:rsidR="000517DC" w:rsidRPr="00FE44C9">
        <w:rPr>
          <w:lang w:eastAsia="zh-CN"/>
        </w:rPr>
        <w:t>6.8.4.4</w:t>
      </w:r>
      <w:r w:rsidRPr="00FE44C9">
        <w:t>.</w:t>
      </w:r>
    </w:p>
    <w:p w:rsidR="008428FE" w:rsidRPr="00FE44C9" w:rsidRDefault="00D868CD" w:rsidP="008428FE">
      <w:pPr>
        <w:pStyle w:val="B10"/>
      </w:pPr>
      <w:r w:rsidRPr="00FE44C9">
        <w:lastRenderedPageBreak/>
        <w:t>-</w:t>
      </w:r>
      <w:r w:rsidRPr="00FE44C9">
        <w:tab/>
        <w:t>For references to TS 36.141</w:t>
      </w:r>
      <w:r w:rsidR="00AB74E3" w:rsidRPr="00FE44C9">
        <w:t xml:space="preserve"> [9]</w:t>
      </w:r>
      <w:r w:rsidRPr="00FE44C9">
        <w:t>, the method of test is specified in TS 36.141 [9], subclause</w:t>
      </w:r>
      <w:r w:rsidR="000517DC" w:rsidRPr="00FE44C9">
        <w:t xml:space="preserve"> </w:t>
      </w:r>
      <w:r w:rsidR="000517DC" w:rsidRPr="00FE44C9">
        <w:rPr>
          <w:lang w:eastAsia="zh-CN"/>
        </w:rPr>
        <w:t>6.5.3.4</w:t>
      </w:r>
      <w:r w:rsidRPr="00FE44C9">
        <w:t>.</w:t>
      </w:r>
    </w:p>
    <w:p w:rsidR="00D868CD" w:rsidRPr="00FE44C9" w:rsidRDefault="008428FE" w:rsidP="008428FE">
      <w:pPr>
        <w:pStyle w:val="B10"/>
      </w:pPr>
      <w:r w:rsidRPr="00FE44C9">
        <w:t>-</w:t>
      </w:r>
      <w:r w:rsidRPr="00FE44C9">
        <w:tab/>
        <w:t xml:space="preserve">For references to TS 38.141-1 [26], the method of test is specified in TS 38.141-1 [26], subclause </w:t>
      </w:r>
      <w:r w:rsidRPr="00FE44C9">
        <w:rPr>
          <w:lang w:eastAsia="zh-CN"/>
        </w:rPr>
        <w:t>6.5.4.4</w:t>
      </w:r>
      <w:r w:rsidRPr="00FE44C9">
        <w:t>.</w:t>
      </w:r>
    </w:p>
    <w:p w:rsidR="00BB4A32" w:rsidRPr="00FE44C9" w:rsidRDefault="00BB4A32" w:rsidP="00BB4A32">
      <w:r w:rsidRPr="00FE44C9">
        <w:t>In addition, for a multi-band capable BS, the following step shall apply:</w:t>
      </w:r>
    </w:p>
    <w:p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rsidR="00D868CD" w:rsidRPr="00FE44C9" w:rsidRDefault="00D868CD" w:rsidP="00F311C8">
      <w:pPr>
        <w:pStyle w:val="Heading4"/>
      </w:pPr>
      <w:bookmarkStart w:id="783" w:name="_Toc21097390"/>
      <w:bookmarkStart w:id="784" w:name="_Toc29765274"/>
      <w:bookmarkStart w:id="785" w:name="_Toc37180739"/>
      <w:r w:rsidRPr="00FE44C9">
        <w:t>6.5.3.5</w:t>
      </w:r>
      <w:r w:rsidRPr="00FE44C9">
        <w:tab/>
      </w:r>
      <w:r w:rsidR="00DB7FF2" w:rsidRPr="00FE44C9">
        <w:t>Test requirement</w:t>
      </w:r>
      <w:bookmarkEnd w:id="783"/>
      <w:bookmarkEnd w:id="784"/>
      <w:bookmarkEnd w:id="785"/>
    </w:p>
    <w:p w:rsidR="00D868CD" w:rsidRPr="00FE44C9" w:rsidRDefault="00D868CD" w:rsidP="00D868CD">
      <w:r w:rsidRPr="00FE44C9">
        <w:t>For E-UTRA, the test requirement for time alignment error is specified in TS 36.141 [9], subclause 6.5.3.5.</w:t>
      </w:r>
    </w:p>
    <w:p w:rsidR="00D868CD" w:rsidRPr="00FE44C9" w:rsidRDefault="00D868CD" w:rsidP="00D868CD">
      <w:r w:rsidRPr="00FE44C9">
        <w:t>For UTRA FDD, the test requirement for time alignment error is specified in TS 25.141 [10], subclause 6.7.3.5.</w:t>
      </w:r>
    </w:p>
    <w:p w:rsidR="002F6EF4" w:rsidRPr="00FE44C9" w:rsidRDefault="00D868CD" w:rsidP="002F6EF4">
      <w:r w:rsidRPr="00FE44C9">
        <w:t>For UTRA TDD, the test requirement for time alignment error is specified in TS 25.142 [12], subclause 6.8.4.5.</w:t>
      </w:r>
    </w:p>
    <w:p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for time alignment error is specified in TS 36.141 [9], subclause 6.5.3.5.</w:t>
      </w:r>
    </w:p>
    <w:p w:rsidR="00D868CD" w:rsidRPr="00FE44C9" w:rsidRDefault="008428FE" w:rsidP="008428FE">
      <w:r w:rsidRPr="00FE44C9">
        <w:t>For NR, the test requirement for time alignment error is specified in TS 38.141-1 [26], subclause 6.5.4.5.</w:t>
      </w:r>
    </w:p>
    <w:p w:rsidR="00A26C61" w:rsidRPr="00FE44C9" w:rsidRDefault="00A26C61" w:rsidP="00F311C8">
      <w:pPr>
        <w:pStyle w:val="Heading2"/>
      </w:pPr>
      <w:bookmarkStart w:id="786" w:name="_Toc21097391"/>
      <w:bookmarkStart w:id="787" w:name="_Toc29765275"/>
      <w:bookmarkStart w:id="788" w:name="_Toc37180740"/>
      <w:r w:rsidRPr="00FE44C9">
        <w:t>6.6</w:t>
      </w:r>
      <w:r w:rsidRPr="00FE44C9">
        <w:tab/>
        <w:t>Unwanted emissions</w:t>
      </w:r>
      <w:bookmarkEnd w:id="786"/>
      <w:bookmarkEnd w:id="787"/>
      <w:bookmarkEnd w:id="788"/>
    </w:p>
    <w:p w:rsidR="00683B6A" w:rsidRPr="00FE44C9" w:rsidRDefault="00683B6A" w:rsidP="00683B6A">
      <w:pPr>
        <w:rPr>
          <w:rFonts w:cs="v5.0.0"/>
        </w:rPr>
      </w:pPr>
      <w:r w:rsidRPr="00FE44C9">
        <w:rPr>
          <w:rFonts w:cs="v5.0.0"/>
        </w:rPr>
        <w:t>Unwanted emissions consist of out-of-band emissions and spurious emissions [</w:t>
      </w:r>
      <w:r w:rsidR="00D34CBD" w:rsidRPr="00FE44C9">
        <w:rPr>
          <w:rFonts w:cs="v5.0.0"/>
        </w:rPr>
        <w:t>13</w:t>
      </w:r>
      <w:r w:rsidRPr="00FE44C9">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rsidTr="0069751C">
        <w:trPr>
          <w:jc w:val="center"/>
        </w:trPr>
        <w:tc>
          <w:tcPr>
            <w:tcW w:w="0" w:type="auto"/>
            <w:shd w:val="clear" w:color="auto" w:fill="auto"/>
          </w:tcPr>
          <w:p w:rsidR="00094DE9" w:rsidRPr="00FE44C9" w:rsidRDefault="00094DE9" w:rsidP="0069751C">
            <w:pPr>
              <w:pStyle w:val="TAH"/>
            </w:pPr>
            <w:r w:rsidRPr="00FE44C9">
              <w:t>Operating band characteristics</w:t>
            </w:r>
          </w:p>
        </w:tc>
        <w:tc>
          <w:tcPr>
            <w:tcW w:w="0" w:type="auto"/>
            <w:shd w:val="clear" w:color="auto" w:fill="auto"/>
          </w:tcPr>
          <w:p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rsidTr="0069751C">
        <w:trPr>
          <w:jc w:val="center"/>
        </w:trPr>
        <w:tc>
          <w:tcPr>
            <w:tcW w:w="0" w:type="auto"/>
            <w:shd w:val="clear" w:color="auto" w:fill="auto"/>
          </w:tcPr>
          <w:p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789" w:name="OLE_LINK27"/>
            <w:bookmarkStart w:id="790" w:name="OLE_LINK28"/>
            <w:r w:rsidRPr="00FE44C9">
              <w:sym w:font="Symbol" w:char="00A3"/>
            </w:r>
            <w:bookmarkEnd w:id="789"/>
            <w:bookmarkEnd w:id="790"/>
            <w:r w:rsidRPr="00FE44C9">
              <w:rPr>
                <w:lang w:eastAsia="zh-CN"/>
              </w:rPr>
              <w:t xml:space="preserve"> 2</w:t>
            </w:r>
            <w:r w:rsidRPr="00FE44C9">
              <w:t>00 MHz</w:t>
            </w:r>
          </w:p>
        </w:tc>
        <w:tc>
          <w:tcPr>
            <w:tcW w:w="0" w:type="auto"/>
            <w:shd w:val="clear" w:color="auto" w:fill="auto"/>
          </w:tcPr>
          <w:p w:rsidR="00094DE9" w:rsidRPr="00FE44C9" w:rsidRDefault="00094DE9" w:rsidP="0069751C">
            <w:pPr>
              <w:pStyle w:val="TAC"/>
            </w:pPr>
            <w:r w:rsidRPr="00FE44C9">
              <w:t xml:space="preserve">10 </w:t>
            </w:r>
          </w:p>
        </w:tc>
      </w:tr>
      <w:tr w:rsidR="008E6737" w:rsidRPr="00FE44C9" w:rsidTr="0069751C">
        <w:trPr>
          <w:jc w:val="center"/>
        </w:trPr>
        <w:tc>
          <w:tcPr>
            <w:tcW w:w="0" w:type="auto"/>
            <w:shd w:val="clear" w:color="auto" w:fill="auto"/>
          </w:tcPr>
          <w:p w:rsidR="00094DE9" w:rsidRPr="00FE44C9" w:rsidRDefault="00094DE9" w:rsidP="0069751C">
            <w:pPr>
              <w:pStyle w:val="TAC"/>
            </w:pPr>
            <w:r w:rsidRPr="00FE44C9">
              <w:rPr>
                <w:lang w:eastAsia="zh-CN"/>
              </w:rPr>
              <w:t>200 MHz</w:t>
            </w:r>
            <w:r w:rsidRPr="00FE44C9">
              <w:t xml:space="preserve"> &lt; </w:t>
            </w:r>
            <w:bookmarkStart w:id="791"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791"/>
          </w:p>
        </w:tc>
        <w:tc>
          <w:tcPr>
            <w:tcW w:w="0" w:type="auto"/>
            <w:shd w:val="clear" w:color="auto" w:fill="auto"/>
          </w:tcPr>
          <w:p w:rsidR="00094DE9" w:rsidRPr="00FE44C9" w:rsidRDefault="00094DE9" w:rsidP="0069751C">
            <w:pPr>
              <w:pStyle w:val="TAC"/>
            </w:pPr>
            <w:r w:rsidRPr="00FE44C9">
              <w:t xml:space="preserve">40 </w:t>
            </w:r>
          </w:p>
        </w:tc>
      </w:tr>
    </w:tbl>
    <w:p w:rsidR="00094DE9" w:rsidRPr="00FE44C9" w:rsidRDefault="00094DE9" w:rsidP="00683B6A">
      <w:pPr>
        <w:rPr>
          <w:rFonts w:cs="v5.0.0"/>
        </w:rPr>
      </w:pPr>
    </w:p>
    <w:p w:rsidR="00683B6A" w:rsidRPr="00FE44C9" w:rsidRDefault="00683B6A" w:rsidP="00683B6A">
      <w:r w:rsidRPr="00FE44C9">
        <w:t>There is in addition a requirement for occupied bandwidth and an ACLR requirement applicable for some RATs.</w:t>
      </w:r>
    </w:p>
    <w:p w:rsidR="00A26C61" w:rsidRPr="00FE44C9" w:rsidRDefault="00A26C61" w:rsidP="00F311C8">
      <w:pPr>
        <w:pStyle w:val="Heading3"/>
      </w:pPr>
      <w:bookmarkStart w:id="792" w:name="_Toc21097392"/>
      <w:bookmarkStart w:id="793" w:name="_Toc29765276"/>
      <w:bookmarkStart w:id="794" w:name="_Toc37180741"/>
      <w:r w:rsidRPr="00FE44C9">
        <w:t>6.6.1</w:t>
      </w:r>
      <w:r w:rsidRPr="00FE44C9">
        <w:tab/>
        <w:t>Transmitter spurious emissions</w:t>
      </w:r>
      <w:bookmarkEnd w:id="792"/>
      <w:bookmarkEnd w:id="793"/>
      <w:bookmarkEnd w:id="794"/>
    </w:p>
    <w:p w:rsidR="00683B6A" w:rsidRPr="00FE44C9" w:rsidRDefault="00683B6A" w:rsidP="00F311C8">
      <w:pPr>
        <w:pStyle w:val="Heading4"/>
      </w:pPr>
      <w:bookmarkStart w:id="795" w:name="_Toc21097393"/>
      <w:bookmarkStart w:id="796" w:name="_Toc29765277"/>
      <w:bookmarkStart w:id="797" w:name="_Toc37180742"/>
      <w:r w:rsidRPr="00FE44C9">
        <w:t>6.6.1.1</w:t>
      </w:r>
      <w:r w:rsidRPr="00FE44C9">
        <w:tab/>
        <w:t>Definition and applicability</w:t>
      </w:r>
      <w:bookmarkEnd w:id="795"/>
      <w:bookmarkEnd w:id="796"/>
      <w:bookmarkEnd w:id="797"/>
    </w:p>
    <w:p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rsidR="00683B6A" w:rsidRPr="00FE44C9" w:rsidRDefault="00683B6A" w:rsidP="00683B6A">
      <w:pPr>
        <w:rPr>
          <w:rFonts w:cs="v3.8.0"/>
        </w:rPr>
      </w:pPr>
      <w:r w:rsidRPr="00FE44C9">
        <w:rPr>
          <w:rFonts w:cs="v3.8.0"/>
        </w:rPr>
        <w:t xml:space="preserve">Exceptions are the requirement in Table 6.6.1.3.1-2 </w:t>
      </w:r>
      <w:r w:rsidRPr="00FE44C9">
        <w:t>in TS 37.104 [2]</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rsidR="00683B6A" w:rsidRPr="00FE44C9" w:rsidRDefault="00683B6A" w:rsidP="00F311C8">
      <w:pPr>
        <w:pStyle w:val="Heading4"/>
      </w:pPr>
      <w:bookmarkStart w:id="798" w:name="_Toc21097394"/>
      <w:bookmarkStart w:id="799" w:name="_Toc29765278"/>
      <w:bookmarkStart w:id="800" w:name="_Toc37180743"/>
      <w:r w:rsidRPr="00FE44C9">
        <w:lastRenderedPageBreak/>
        <w:t>6.6.1.2</w:t>
      </w:r>
      <w:r w:rsidRPr="00FE44C9">
        <w:tab/>
      </w:r>
      <w:r w:rsidR="00DB7FF2" w:rsidRPr="00FE44C9">
        <w:t>Minimum requirement</w:t>
      </w:r>
      <w:bookmarkEnd w:id="798"/>
      <w:bookmarkEnd w:id="799"/>
      <w:bookmarkEnd w:id="800"/>
    </w:p>
    <w:p w:rsidR="00683B6A" w:rsidRPr="00FE44C9" w:rsidRDefault="00683B6A" w:rsidP="00683B6A">
      <w:r w:rsidRPr="00FE44C9">
        <w:t>The minimum requirement is in TS 37.104 [2] subclause 6.6.1.</w:t>
      </w:r>
    </w:p>
    <w:p w:rsidR="00683B6A" w:rsidRPr="00FE44C9" w:rsidRDefault="00683B6A" w:rsidP="00F311C8">
      <w:pPr>
        <w:pStyle w:val="Heading4"/>
      </w:pPr>
      <w:bookmarkStart w:id="801" w:name="_Toc21097395"/>
      <w:bookmarkStart w:id="802" w:name="_Toc29765279"/>
      <w:bookmarkStart w:id="803" w:name="_Toc37180744"/>
      <w:r w:rsidRPr="00FE44C9">
        <w:t>6.6.1.3</w:t>
      </w:r>
      <w:r w:rsidRPr="00FE44C9">
        <w:tab/>
        <w:t>Test purpose</w:t>
      </w:r>
      <w:bookmarkEnd w:id="801"/>
      <w:bookmarkEnd w:id="802"/>
      <w:bookmarkEnd w:id="803"/>
    </w:p>
    <w:p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rsidR="00683B6A" w:rsidRPr="00FE44C9" w:rsidRDefault="00683B6A" w:rsidP="00F311C8">
      <w:pPr>
        <w:pStyle w:val="Heading4"/>
      </w:pPr>
      <w:bookmarkStart w:id="804" w:name="_Toc21097396"/>
      <w:bookmarkStart w:id="805" w:name="_Toc29765280"/>
      <w:bookmarkStart w:id="806" w:name="_Toc37180745"/>
      <w:r w:rsidRPr="00FE44C9">
        <w:t>6.6.1.4</w:t>
      </w:r>
      <w:r w:rsidRPr="00FE44C9">
        <w:tab/>
        <w:t>Method of test</w:t>
      </w:r>
      <w:bookmarkEnd w:id="804"/>
      <w:bookmarkEnd w:id="805"/>
      <w:bookmarkEnd w:id="806"/>
    </w:p>
    <w:p w:rsidR="00683B6A" w:rsidRPr="00FE44C9" w:rsidRDefault="00683B6A" w:rsidP="00F311C8">
      <w:pPr>
        <w:pStyle w:val="Heading5"/>
      </w:pPr>
      <w:bookmarkStart w:id="807" w:name="_Toc21097397"/>
      <w:bookmarkStart w:id="808" w:name="_Toc29765281"/>
      <w:bookmarkStart w:id="809" w:name="_Toc37180746"/>
      <w:r w:rsidRPr="00FE44C9">
        <w:t>6.6.1.4.1</w:t>
      </w:r>
      <w:r w:rsidRPr="00FE44C9">
        <w:tab/>
        <w:t>Initial conditions</w:t>
      </w:r>
      <w:bookmarkEnd w:id="807"/>
      <w:bookmarkEnd w:id="808"/>
      <w:bookmarkEnd w:id="809"/>
    </w:p>
    <w:p w:rsidR="00683B6A" w:rsidRPr="00FE44C9" w:rsidRDefault="00683B6A" w:rsidP="00683B6A">
      <w:r w:rsidRPr="00FE44C9">
        <w:t xml:space="preserve">Test environment: </w:t>
      </w:r>
      <w:r w:rsidRPr="00FE44C9">
        <w:tab/>
      </w:r>
      <w:r w:rsidRPr="00FE44C9">
        <w:tab/>
      </w:r>
      <w:r w:rsidRPr="00FE44C9">
        <w:tab/>
        <w:t>normal; see Annex B.2.</w:t>
      </w:r>
    </w:p>
    <w:p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683B6A" w:rsidRPr="00FE44C9">
        <w:t xml:space="preserve"> </w:t>
      </w:r>
      <w:r w:rsidR="00683B6A" w:rsidRPr="00FE44C9">
        <w:tab/>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see subclause 4.</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683B6A" w:rsidRPr="00FE44C9">
        <w:t>.</w:t>
      </w:r>
    </w:p>
    <w:p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rsidR="00683B6A" w:rsidRPr="00FE44C9" w:rsidRDefault="00683B6A" w:rsidP="00683B6A">
      <w:pPr>
        <w:pStyle w:val="B10"/>
        <w:rPr>
          <w:rFonts w:cs="v4.2.0"/>
        </w:rPr>
      </w:pPr>
      <w:r w:rsidRPr="00FE44C9">
        <w:rPr>
          <w:rFonts w:cs="v4.2.0"/>
        </w:rPr>
        <w:t>2)</w:t>
      </w:r>
      <w:r w:rsidRPr="00FE44C9">
        <w:rPr>
          <w:rFonts w:cs="v4.2.0"/>
        </w:rPr>
        <w:tab/>
        <w:t>Measurements shall use a measurement bandwidth in accordance to the conditions in TS 37.104 [2] subclause 6.6.1.</w:t>
      </w:r>
    </w:p>
    <w:p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rsidR="00683B6A" w:rsidRPr="00FE44C9" w:rsidRDefault="00683B6A" w:rsidP="00F311C8">
      <w:pPr>
        <w:pStyle w:val="Heading5"/>
      </w:pPr>
      <w:bookmarkStart w:id="810" w:name="_Toc21097398"/>
      <w:bookmarkStart w:id="811" w:name="_Toc29765282"/>
      <w:bookmarkStart w:id="812" w:name="_Toc37180747"/>
      <w:r w:rsidRPr="00FE44C9">
        <w:t>6.6.1.4.2</w:t>
      </w:r>
      <w:r w:rsidRPr="00FE44C9">
        <w:tab/>
        <w:t>Procedure</w:t>
      </w:r>
      <w:bookmarkEnd w:id="810"/>
      <w:bookmarkEnd w:id="811"/>
      <w:bookmarkEnd w:id="812"/>
    </w:p>
    <w:p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at maximum power according to the applicable test configuration in clause 5</w:t>
      </w:r>
      <w:r w:rsidR="0030421B" w:rsidRPr="00FE44C9">
        <w:t xml:space="preserve"> using the corresponding test models or set of physical channels in subclause 4.9.2.</w:t>
      </w:r>
    </w:p>
    <w:p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rsidR="00BB4A32" w:rsidRPr="00FE44C9" w:rsidRDefault="00BB4A32" w:rsidP="00BB4A32">
      <w:pPr>
        <w:rPr>
          <w:snapToGrid w:val="0"/>
        </w:rPr>
      </w:pPr>
      <w:r w:rsidRPr="00FE44C9">
        <w:rPr>
          <w:snapToGrid w:val="0"/>
        </w:rPr>
        <w:t>In addition, for a multi-band capable BS, the following step shall apply:</w:t>
      </w:r>
    </w:p>
    <w:p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rsidR="00683B6A" w:rsidRPr="00FE44C9" w:rsidRDefault="001C45BF" w:rsidP="00F311C8">
      <w:pPr>
        <w:pStyle w:val="Heading4"/>
      </w:pPr>
      <w:bookmarkStart w:id="813" w:name="_Toc21097399"/>
      <w:bookmarkStart w:id="814" w:name="_Toc29765283"/>
      <w:bookmarkStart w:id="815" w:name="_Toc37180748"/>
      <w:r w:rsidRPr="00FE44C9">
        <w:t>6.6.1.5</w:t>
      </w:r>
      <w:r w:rsidRPr="00FE44C9">
        <w:tab/>
      </w:r>
      <w:r w:rsidR="00DB7FF2" w:rsidRPr="00FE44C9">
        <w:t>Test requirement</w:t>
      </w:r>
      <w:r w:rsidR="00683B6A" w:rsidRPr="00FE44C9">
        <w:t>s</w:t>
      </w:r>
      <w:bookmarkEnd w:id="813"/>
      <w:bookmarkEnd w:id="814"/>
      <w:bookmarkEnd w:id="815"/>
    </w:p>
    <w:p w:rsidR="00683B6A" w:rsidRPr="00FE44C9" w:rsidRDefault="00683B6A" w:rsidP="00683446">
      <w:r w:rsidRPr="00FE44C9">
        <w:t>The measurement result in step 2 of 6.6.1.4.2 shall not exceed the maximum level specified in Table 6.6.1.5.1-1 to Table 6.6.1.5.6-1 if applicable for the BS under test.</w:t>
      </w:r>
    </w:p>
    <w:p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subclause 6.6.1.5.1 (Category A limits) or subclause 6.6.1.5.2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rsidR="00683B6A" w:rsidRPr="00FE44C9" w:rsidRDefault="00683B6A" w:rsidP="00F311C8">
      <w:pPr>
        <w:pStyle w:val="Heading5"/>
      </w:pPr>
      <w:bookmarkStart w:id="816" w:name="_Toc21097400"/>
      <w:bookmarkStart w:id="817" w:name="_Toc29765284"/>
      <w:bookmarkStart w:id="818" w:name="_Toc37180749"/>
      <w:r w:rsidRPr="00FE44C9">
        <w:lastRenderedPageBreak/>
        <w:t xml:space="preserve">6.6.1.5.1 </w:t>
      </w:r>
      <w:r w:rsidRPr="00FE44C9">
        <w:tab/>
        <w:t>Spurious emissions (Category A)</w:t>
      </w:r>
      <w:bookmarkEnd w:id="816"/>
      <w:bookmarkEnd w:id="817"/>
      <w:bookmarkEnd w:id="818"/>
    </w:p>
    <w:p w:rsidR="00683B6A" w:rsidRPr="00FE44C9" w:rsidRDefault="00683B6A" w:rsidP="00683B6A">
      <w:pPr>
        <w:keepNext/>
        <w:rPr>
          <w:rFonts w:cs="v5.0.0"/>
        </w:rPr>
      </w:pPr>
      <w:r w:rsidRPr="00FE44C9">
        <w:rPr>
          <w:rFonts w:cs="v5.0.0"/>
        </w:rPr>
        <w:t>The power of any spurious emission shall not exceed the limits in Table 6.6.1.5.1-1</w:t>
      </w:r>
    </w:p>
    <w:p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trPr>
          <w:cantSplit/>
          <w:jc w:val="center"/>
        </w:trPr>
        <w:tc>
          <w:tcPr>
            <w:tcW w:w="2376" w:type="dxa"/>
          </w:tcPr>
          <w:p w:rsidR="00683B6A" w:rsidRPr="00FE44C9" w:rsidRDefault="00683B6A" w:rsidP="00AB3C4B">
            <w:pPr>
              <w:pStyle w:val="TAH"/>
              <w:rPr>
                <w:rFonts w:cs="v5.0.0"/>
                <w:lang w:eastAsia="en-US"/>
              </w:rPr>
            </w:pPr>
            <w:r w:rsidRPr="00FE44C9">
              <w:rPr>
                <w:rFonts w:cs="v5.0.0"/>
                <w:lang w:eastAsia="en-US"/>
              </w:rPr>
              <w:t>Frequency range</w:t>
            </w:r>
          </w:p>
        </w:tc>
        <w:tc>
          <w:tcPr>
            <w:tcW w:w="2052" w:type="dxa"/>
          </w:tcPr>
          <w:p w:rsidR="00683B6A" w:rsidRPr="00FE44C9" w:rsidRDefault="00683B6A" w:rsidP="00AB3C4B">
            <w:pPr>
              <w:pStyle w:val="TAH"/>
              <w:rPr>
                <w:rFonts w:cs="v5.0.0"/>
                <w:lang w:eastAsia="en-US"/>
              </w:rPr>
            </w:pPr>
            <w:r w:rsidRPr="00FE44C9">
              <w:rPr>
                <w:rFonts w:cs="v5.0.0"/>
                <w:lang w:eastAsia="en-US"/>
              </w:rPr>
              <w:t>Maximum level</w:t>
            </w:r>
          </w:p>
        </w:tc>
        <w:tc>
          <w:tcPr>
            <w:tcW w:w="1440" w:type="dxa"/>
          </w:tcPr>
          <w:p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rsidR="00683B6A" w:rsidRPr="00FE44C9" w:rsidRDefault="00683B6A" w:rsidP="00AB3C4B">
            <w:pPr>
              <w:pStyle w:val="TAH"/>
              <w:rPr>
                <w:rFonts w:cs="v5.0.0"/>
                <w:lang w:eastAsia="en-US"/>
              </w:rPr>
            </w:pPr>
            <w:r w:rsidRPr="00FE44C9">
              <w:rPr>
                <w:rFonts w:cs="v5.0.0"/>
                <w:lang w:eastAsia="en-US"/>
              </w:rPr>
              <w:t>Note</w:t>
            </w:r>
          </w:p>
        </w:tc>
      </w:tr>
      <w:tr w:rsidR="00DE3E0B" w:rsidRPr="00FE44C9">
        <w:trPr>
          <w:cantSplit/>
          <w:jc w:val="center"/>
        </w:trPr>
        <w:tc>
          <w:tcPr>
            <w:tcW w:w="2376" w:type="dxa"/>
          </w:tcPr>
          <w:p w:rsidR="00F2739B" w:rsidRPr="00FE44C9" w:rsidRDefault="00F2739B"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vMerge w:val="restart"/>
            <w:vAlign w:val="center"/>
          </w:tcPr>
          <w:p w:rsidR="00F2739B" w:rsidRPr="00FE44C9" w:rsidRDefault="00F2739B" w:rsidP="00AB3C4B">
            <w:pPr>
              <w:pStyle w:val="TAC"/>
              <w:rPr>
                <w:rFonts w:cs="v5.0.0"/>
                <w:lang w:eastAsia="en-US"/>
              </w:rPr>
            </w:pPr>
            <w:r w:rsidRPr="00FE44C9">
              <w:rPr>
                <w:rFonts w:cs="v5.0.0"/>
                <w:lang w:eastAsia="en-US"/>
              </w:rPr>
              <w:t>-13 dBm</w:t>
            </w:r>
          </w:p>
        </w:tc>
        <w:tc>
          <w:tcPr>
            <w:tcW w:w="1440" w:type="dxa"/>
          </w:tcPr>
          <w:p w:rsidR="00F2739B" w:rsidRPr="00FE44C9" w:rsidRDefault="00F2739B" w:rsidP="00AB3C4B">
            <w:pPr>
              <w:pStyle w:val="TAC"/>
              <w:rPr>
                <w:rFonts w:cs="v5.0.0"/>
                <w:lang w:eastAsia="en-US"/>
              </w:rPr>
            </w:pPr>
            <w:r w:rsidRPr="00FE44C9">
              <w:rPr>
                <w:rFonts w:cs="v5.0.0"/>
                <w:lang w:eastAsia="en-US"/>
              </w:rPr>
              <w:t xml:space="preserve">1 kHz </w:t>
            </w:r>
          </w:p>
        </w:tc>
        <w:tc>
          <w:tcPr>
            <w:tcW w:w="2604" w:type="dxa"/>
          </w:tcPr>
          <w:p w:rsidR="00F2739B" w:rsidRPr="00FE44C9" w:rsidRDefault="00F2739B" w:rsidP="00AB3C4B">
            <w:pPr>
              <w:pStyle w:val="TAC"/>
              <w:rPr>
                <w:rFonts w:cs="Arial"/>
                <w:lang w:eastAsia="en-US"/>
              </w:rPr>
            </w:pPr>
            <w:r w:rsidRPr="00FE44C9">
              <w:rPr>
                <w:rFonts w:cs="Arial"/>
                <w:lang w:eastAsia="en-US"/>
              </w:rPr>
              <w:t>Note 1</w:t>
            </w:r>
          </w:p>
        </w:tc>
      </w:tr>
      <w:tr w:rsidR="00DE3E0B" w:rsidRPr="00FE44C9">
        <w:trPr>
          <w:cantSplit/>
          <w:jc w:val="center"/>
        </w:trPr>
        <w:tc>
          <w:tcPr>
            <w:tcW w:w="2376" w:type="dxa"/>
          </w:tcPr>
          <w:p w:rsidR="00F2739B" w:rsidRPr="00FE44C9" w:rsidRDefault="00F2739B"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vMerge/>
          </w:tcPr>
          <w:p w:rsidR="00F2739B" w:rsidRPr="00FE44C9" w:rsidRDefault="00F2739B" w:rsidP="00AB3C4B">
            <w:pPr>
              <w:pStyle w:val="TAC"/>
              <w:rPr>
                <w:rFonts w:cs="v5.0.0"/>
                <w:lang w:eastAsia="en-US"/>
              </w:rPr>
            </w:pPr>
          </w:p>
        </w:tc>
        <w:tc>
          <w:tcPr>
            <w:tcW w:w="1440" w:type="dxa"/>
          </w:tcPr>
          <w:p w:rsidR="00F2739B" w:rsidRPr="00FE44C9" w:rsidRDefault="00F2739B" w:rsidP="00AB3C4B">
            <w:pPr>
              <w:pStyle w:val="TAC"/>
              <w:rPr>
                <w:rFonts w:cs="v5.0.0"/>
                <w:lang w:eastAsia="en-US"/>
              </w:rPr>
            </w:pPr>
            <w:r w:rsidRPr="00FE44C9">
              <w:rPr>
                <w:rFonts w:cs="v5.0.0"/>
                <w:lang w:eastAsia="en-US"/>
              </w:rPr>
              <w:t xml:space="preserve">10 kHz </w:t>
            </w:r>
          </w:p>
        </w:tc>
        <w:tc>
          <w:tcPr>
            <w:tcW w:w="2604" w:type="dxa"/>
          </w:tcPr>
          <w:p w:rsidR="00F2739B" w:rsidRPr="00FE44C9" w:rsidRDefault="00F2739B" w:rsidP="00AB3C4B">
            <w:pPr>
              <w:pStyle w:val="TAC"/>
              <w:rPr>
                <w:rFonts w:cs="Arial"/>
                <w:lang w:eastAsia="en-US"/>
              </w:rPr>
            </w:pPr>
            <w:r w:rsidRPr="00FE44C9">
              <w:rPr>
                <w:rFonts w:cs="Arial"/>
                <w:lang w:eastAsia="en-US"/>
              </w:rPr>
              <w:t>Note 1</w:t>
            </w:r>
          </w:p>
        </w:tc>
      </w:tr>
      <w:tr w:rsidR="00DE3E0B" w:rsidRPr="00FE44C9">
        <w:trPr>
          <w:cantSplit/>
          <w:jc w:val="center"/>
        </w:trPr>
        <w:tc>
          <w:tcPr>
            <w:tcW w:w="2376" w:type="dxa"/>
          </w:tcPr>
          <w:p w:rsidR="00F2739B" w:rsidRPr="00FE44C9" w:rsidRDefault="00F2739B"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vMerge/>
          </w:tcPr>
          <w:p w:rsidR="00F2739B" w:rsidRPr="00FE44C9" w:rsidRDefault="00F2739B" w:rsidP="00AB3C4B">
            <w:pPr>
              <w:pStyle w:val="TAC"/>
              <w:rPr>
                <w:rFonts w:cs="v5.0.0"/>
                <w:lang w:eastAsia="en-US"/>
              </w:rPr>
            </w:pPr>
          </w:p>
        </w:tc>
        <w:tc>
          <w:tcPr>
            <w:tcW w:w="1440" w:type="dxa"/>
          </w:tcPr>
          <w:p w:rsidR="00F2739B" w:rsidRPr="00FE44C9" w:rsidRDefault="00F2739B" w:rsidP="00AB3C4B">
            <w:pPr>
              <w:pStyle w:val="TAC"/>
              <w:rPr>
                <w:rFonts w:cs="v5.0.0"/>
                <w:lang w:eastAsia="en-US"/>
              </w:rPr>
            </w:pPr>
            <w:r w:rsidRPr="00FE44C9">
              <w:rPr>
                <w:rFonts w:cs="v5.0.0"/>
                <w:lang w:eastAsia="en-US"/>
              </w:rPr>
              <w:t>100 kHz</w:t>
            </w:r>
          </w:p>
        </w:tc>
        <w:tc>
          <w:tcPr>
            <w:tcW w:w="2604" w:type="dxa"/>
          </w:tcPr>
          <w:p w:rsidR="00F2739B" w:rsidRPr="00FE44C9" w:rsidRDefault="00F2739B" w:rsidP="00AB3C4B">
            <w:pPr>
              <w:pStyle w:val="TAC"/>
              <w:rPr>
                <w:rFonts w:cs="Arial"/>
                <w:lang w:eastAsia="en-US"/>
              </w:rPr>
            </w:pPr>
            <w:r w:rsidRPr="00FE44C9">
              <w:rPr>
                <w:rFonts w:cs="Arial"/>
                <w:lang w:eastAsia="en-US"/>
              </w:rPr>
              <w:t>Note 1</w:t>
            </w:r>
          </w:p>
        </w:tc>
      </w:tr>
      <w:tr w:rsidR="00DE3E0B" w:rsidRPr="00FE44C9">
        <w:trPr>
          <w:cantSplit/>
          <w:jc w:val="center"/>
        </w:trPr>
        <w:tc>
          <w:tcPr>
            <w:tcW w:w="2376" w:type="dxa"/>
          </w:tcPr>
          <w:p w:rsidR="00F2739B" w:rsidRPr="00FE44C9" w:rsidRDefault="00F2739B"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vMerge/>
          </w:tcPr>
          <w:p w:rsidR="00F2739B" w:rsidRPr="00FE44C9" w:rsidRDefault="00F2739B" w:rsidP="00AB3C4B">
            <w:pPr>
              <w:pStyle w:val="TAC"/>
              <w:rPr>
                <w:rFonts w:cs="v5.0.0"/>
                <w:lang w:eastAsia="en-US"/>
              </w:rPr>
            </w:pPr>
          </w:p>
        </w:tc>
        <w:tc>
          <w:tcPr>
            <w:tcW w:w="1440" w:type="dxa"/>
          </w:tcPr>
          <w:p w:rsidR="00F2739B" w:rsidRPr="00FE44C9" w:rsidRDefault="00F2739B" w:rsidP="00AB3C4B">
            <w:pPr>
              <w:pStyle w:val="TAC"/>
              <w:rPr>
                <w:rFonts w:cs="v5.0.0"/>
                <w:lang w:eastAsia="en-US"/>
              </w:rPr>
            </w:pPr>
            <w:r w:rsidRPr="00FE44C9">
              <w:rPr>
                <w:rFonts w:cs="v5.0.0"/>
                <w:lang w:eastAsia="en-US"/>
              </w:rPr>
              <w:t>1 MHz</w:t>
            </w:r>
          </w:p>
        </w:tc>
        <w:tc>
          <w:tcPr>
            <w:tcW w:w="2604" w:type="dxa"/>
          </w:tcPr>
          <w:p w:rsidR="00F2739B" w:rsidRPr="00FE44C9" w:rsidRDefault="00F2739B" w:rsidP="00AB3C4B">
            <w:pPr>
              <w:pStyle w:val="TAC"/>
              <w:rPr>
                <w:rFonts w:cs="Arial"/>
                <w:lang w:eastAsia="en-US"/>
              </w:rPr>
            </w:pPr>
            <w:r w:rsidRPr="00FE44C9">
              <w:rPr>
                <w:rFonts w:cs="Arial"/>
                <w:lang w:eastAsia="en-US"/>
              </w:rPr>
              <w:t>Note 2</w:t>
            </w:r>
          </w:p>
        </w:tc>
      </w:tr>
      <w:tr w:rsidR="00DE3E0B" w:rsidRPr="00FE44C9">
        <w:trPr>
          <w:cantSplit/>
          <w:jc w:val="center"/>
        </w:trPr>
        <w:tc>
          <w:tcPr>
            <w:tcW w:w="2376" w:type="dxa"/>
          </w:tcPr>
          <w:p w:rsidR="00F2739B" w:rsidRPr="00FE44C9" w:rsidRDefault="00F2739B" w:rsidP="00AB3C4B">
            <w:pPr>
              <w:pStyle w:val="TAC"/>
              <w:rPr>
                <w:rFonts w:cs="v5.0.0"/>
                <w:lang w:eastAsia="en-US"/>
              </w:rPr>
            </w:pPr>
            <w:r w:rsidRPr="00FE44C9">
              <w:rPr>
                <w:rFonts w:cs="v5.0.0"/>
                <w:lang w:eastAsia="en-US"/>
              </w:rPr>
              <w:t xml:space="preserve">12.75 GHz –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DL operating band in GHz</w:t>
            </w:r>
          </w:p>
        </w:tc>
        <w:tc>
          <w:tcPr>
            <w:tcW w:w="2052" w:type="dxa"/>
            <w:vMerge/>
          </w:tcPr>
          <w:p w:rsidR="00F2739B" w:rsidRPr="00FE44C9" w:rsidRDefault="00F2739B" w:rsidP="00AB3C4B">
            <w:pPr>
              <w:pStyle w:val="TAC"/>
              <w:rPr>
                <w:rFonts w:cs="v5.0.0"/>
                <w:lang w:eastAsia="en-US"/>
              </w:rPr>
            </w:pPr>
          </w:p>
        </w:tc>
        <w:tc>
          <w:tcPr>
            <w:tcW w:w="1440" w:type="dxa"/>
          </w:tcPr>
          <w:p w:rsidR="00F2739B" w:rsidRPr="00FE44C9" w:rsidRDefault="00F2739B" w:rsidP="00AB3C4B">
            <w:pPr>
              <w:pStyle w:val="TAC"/>
              <w:rPr>
                <w:rFonts w:cs="v5.0.0"/>
                <w:lang w:eastAsia="en-US"/>
              </w:rPr>
            </w:pPr>
            <w:r w:rsidRPr="00FE44C9">
              <w:rPr>
                <w:rFonts w:cs="v5.0.0"/>
                <w:lang w:eastAsia="en-US"/>
              </w:rPr>
              <w:t>1 MHz</w:t>
            </w:r>
          </w:p>
        </w:tc>
        <w:tc>
          <w:tcPr>
            <w:tcW w:w="2604" w:type="dxa"/>
          </w:tcPr>
          <w:p w:rsidR="00F2739B" w:rsidRPr="00FE44C9" w:rsidRDefault="00F2739B" w:rsidP="00AB3C4B">
            <w:pPr>
              <w:pStyle w:val="TAC"/>
              <w:rPr>
                <w:rFonts w:cs="Arial"/>
                <w:lang w:eastAsia="en-US"/>
              </w:rPr>
            </w:pPr>
            <w:r w:rsidRPr="00FE44C9">
              <w:rPr>
                <w:rFonts w:cs="Arial"/>
                <w:lang w:eastAsia="en-US"/>
              </w:rPr>
              <w:t>Note 2, Note 3</w:t>
            </w:r>
          </w:p>
        </w:tc>
      </w:tr>
      <w:tr w:rsidR="00683B6A" w:rsidRPr="00FE44C9">
        <w:trPr>
          <w:cantSplit/>
          <w:jc w:val="center"/>
        </w:trPr>
        <w:tc>
          <w:tcPr>
            <w:tcW w:w="8472" w:type="dxa"/>
            <w:gridSpan w:val="4"/>
          </w:tcPr>
          <w:p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 [13], s4.1</w:t>
            </w:r>
          </w:p>
          <w:p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s4.1. Upper frequency as in ITU-R SM.329 [13], s2.5 table 1</w:t>
            </w:r>
            <w:r w:rsidR="00F2739B" w:rsidRPr="00FE44C9">
              <w:rPr>
                <w:rFonts w:cs="Arial"/>
                <w:lang w:eastAsia="en-US"/>
              </w:rPr>
              <w:t xml:space="preserve"> </w:t>
            </w:r>
          </w:p>
          <w:p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rsidR="00683B6A" w:rsidRPr="00FE44C9" w:rsidRDefault="00683B6A" w:rsidP="00683B6A"/>
    <w:p w:rsidR="00683B6A" w:rsidRPr="00FE44C9" w:rsidRDefault="00683B6A" w:rsidP="00F311C8">
      <w:pPr>
        <w:pStyle w:val="Heading5"/>
      </w:pPr>
      <w:bookmarkStart w:id="819" w:name="_Toc21097401"/>
      <w:bookmarkStart w:id="820" w:name="_Toc29765285"/>
      <w:bookmarkStart w:id="821" w:name="_Toc37180750"/>
      <w:r w:rsidRPr="00FE44C9">
        <w:t xml:space="preserve">6.6.1.5.2 </w:t>
      </w:r>
      <w:r w:rsidRPr="00FE44C9">
        <w:tab/>
        <w:t>Spurious emissions (Category B)</w:t>
      </w:r>
      <w:bookmarkEnd w:id="819"/>
      <w:bookmarkEnd w:id="820"/>
      <w:bookmarkEnd w:id="821"/>
    </w:p>
    <w:p w:rsidR="00683B6A" w:rsidRPr="00FE44C9" w:rsidRDefault="00683B6A" w:rsidP="00683B6A">
      <w:pPr>
        <w:keepNext/>
        <w:rPr>
          <w:rFonts w:cs="v5.0.0"/>
        </w:rPr>
      </w:pPr>
      <w:r w:rsidRPr="00FE44C9">
        <w:rPr>
          <w:rFonts w:cs="v5.0.0"/>
        </w:rPr>
        <w:t>The power of any spurious emission shall not exceed the limits in Table 6.6.1.5.2-1</w:t>
      </w:r>
    </w:p>
    <w:p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trPr>
          <w:cantSplit/>
          <w:jc w:val="center"/>
        </w:trPr>
        <w:tc>
          <w:tcPr>
            <w:tcW w:w="2976" w:type="dxa"/>
          </w:tcPr>
          <w:p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rsidR="00683B6A" w:rsidRPr="00FE44C9" w:rsidRDefault="00683B6A" w:rsidP="00AB3C4B">
            <w:pPr>
              <w:pStyle w:val="TAH"/>
              <w:rPr>
                <w:rFonts w:cs="Arial"/>
                <w:lang w:eastAsia="en-US"/>
              </w:rPr>
            </w:pPr>
            <w:r w:rsidRPr="00FE44C9">
              <w:rPr>
                <w:rFonts w:cs="Arial"/>
                <w:lang w:eastAsia="en-US"/>
              </w:rPr>
              <w:t>Maximum Level</w:t>
            </w:r>
          </w:p>
        </w:tc>
        <w:tc>
          <w:tcPr>
            <w:tcW w:w="1418" w:type="dxa"/>
          </w:tcPr>
          <w:p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rsidR="00683B6A" w:rsidRPr="00FE44C9" w:rsidRDefault="00683B6A" w:rsidP="00AB3C4B">
            <w:pPr>
              <w:pStyle w:val="TAH"/>
              <w:rPr>
                <w:rFonts w:cs="Arial"/>
                <w:lang w:eastAsia="en-US"/>
              </w:rPr>
            </w:pPr>
            <w:r w:rsidRPr="00FE44C9">
              <w:rPr>
                <w:rFonts w:cs="Arial"/>
                <w:lang w:eastAsia="en-US"/>
              </w:rPr>
              <w:t>Note</w:t>
            </w:r>
          </w:p>
        </w:tc>
      </w:tr>
      <w:tr w:rsidR="00DE3E0B" w:rsidRPr="00FE44C9">
        <w:trPr>
          <w:cantSplit/>
          <w:jc w:val="center"/>
        </w:trPr>
        <w:tc>
          <w:tcPr>
            <w:tcW w:w="2976" w:type="dxa"/>
          </w:tcPr>
          <w:p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rsidR="00683B6A" w:rsidRPr="00FE44C9" w:rsidRDefault="00683B6A" w:rsidP="00AB3C4B">
            <w:pPr>
              <w:pStyle w:val="TAC"/>
              <w:rPr>
                <w:rFonts w:cs="Arial"/>
                <w:lang w:eastAsia="en-US"/>
              </w:rPr>
            </w:pPr>
            <w:r w:rsidRPr="00FE44C9">
              <w:rPr>
                <w:rFonts w:cs="Arial"/>
                <w:lang w:eastAsia="en-US"/>
              </w:rPr>
              <w:t>-36 dBm</w:t>
            </w:r>
          </w:p>
        </w:tc>
        <w:tc>
          <w:tcPr>
            <w:tcW w:w="1418" w:type="dxa"/>
          </w:tcPr>
          <w:p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trPr>
          <w:cantSplit/>
          <w:jc w:val="center"/>
        </w:trPr>
        <w:tc>
          <w:tcPr>
            <w:tcW w:w="2976" w:type="dxa"/>
          </w:tcPr>
          <w:p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rsidR="00683B6A" w:rsidRPr="00FE44C9" w:rsidRDefault="00683B6A" w:rsidP="00AB3C4B">
            <w:pPr>
              <w:pStyle w:val="TAC"/>
              <w:rPr>
                <w:rFonts w:cs="Arial"/>
                <w:lang w:eastAsia="en-US"/>
              </w:rPr>
            </w:pPr>
            <w:r w:rsidRPr="00FE44C9">
              <w:rPr>
                <w:rFonts w:cs="Arial"/>
                <w:lang w:eastAsia="en-US"/>
              </w:rPr>
              <w:t>-36 dBm</w:t>
            </w:r>
          </w:p>
        </w:tc>
        <w:tc>
          <w:tcPr>
            <w:tcW w:w="1418" w:type="dxa"/>
          </w:tcPr>
          <w:p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rsidR="00683B6A" w:rsidRPr="00FE44C9" w:rsidRDefault="00683B6A" w:rsidP="00AB3C4B">
            <w:pPr>
              <w:pStyle w:val="TAC"/>
              <w:rPr>
                <w:rFonts w:cs="Arial"/>
                <w:lang w:eastAsia="en-US"/>
              </w:rPr>
            </w:pPr>
            <w:r w:rsidRPr="00FE44C9">
              <w:rPr>
                <w:rFonts w:cs="Arial"/>
                <w:lang w:eastAsia="en-US"/>
              </w:rPr>
              <w:t>Note 1</w:t>
            </w:r>
          </w:p>
        </w:tc>
      </w:tr>
      <w:tr w:rsidR="00DE3E0B" w:rsidRPr="00FE44C9">
        <w:trPr>
          <w:cantSplit/>
          <w:jc w:val="center"/>
        </w:trPr>
        <w:tc>
          <w:tcPr>
            <w:tcW w:w="2976" w:type="dxa"/>
          </w:tcPr>
          <w:p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rsidR="00683B6A" w:rsidRPr="00FE44C9" w:rsidRDefault="00683B6A" w:rsidP="00AB3C4B">
            <w:pPr>
              <w:pStyle w:val="TAC"/>
              <w:rPr>
                <w:rFonts w:cs="Arial"/>
                <w:lang w:eastAsia="en-US"/>
              </w:rPr>
            </w:pPr>
            <w:r w:rsidRPr="00FE44C9">
              <w:rPr>
                <w:rFonts w:cs="Arial"/>
                <w:lang w:eastAsia="en-US"/>
              </w:rPr>
              <w:t>-36 dBm</w:t>
            </w:r>
          </w:p>
        </w:tc>
        <w:tc>
          <w:tcPr>
            <w:tcW w:w="1418" w:type="dxa"/>
          </w:tcPr>
          <w:p w:rsidR="00683B6A" w:rsidRPr="00FE44C9" w:rsidRDefault="00683B6A" w:rsidP="00AB3C4B">
            <w:pPr>
              <w:pStyle w:val="TAC"/>
              <w:rPr>
                <w:rFonts w:cs="Arial"/>
                <w:lang w:eastAsia="en-US"/>
              </w:rPr>
            </w:pPr>
            <w:r w:rsidRPr="00FE44C9">
              <w:rPr>
                <w:rFonts w:cs="Arial"/>
                <w:lang w:eastAsia="en-US"/>
              </w:rPr>
              <w:t>100 kHz</w:t>
            </w:r>
          </w:p>
        </w:tc>
        <w:tc>
          <w:tcPr>
            <w:tcW w:w="2519" w:type="dxa"/>
          </w:tcPr>
          <w:p w:rsidR="00683B6A" w:rsidRPr="00FE44C9" w:rsidRDefault="00683B6A" w:rsidP="00AB3C4B">
            <w:pPr>
              <w:pStyle w:val="TAC"/>
              <w:rPr>
                <w:rFonts w:cs="Arial"/>
                <w:lang w:eastAsia="en-US"/>
              </w:rPr>
            </w:pPr>
            <w:r w:rsidRPr="00FE44C9">
              <w:rPr>
                <w:rFonts w:cs="Arial"/>
                <w:lang w:eastAsia="en-US"/>
              </w:rPr>
              <w:t>Note 1</w:t>
            </w:r>
          </w:p>
        </w:tc>
      </w:tr>
      <w:tr w:rsidR="00DE3E0B" w:rsidRPr="00FE44C9">
        <w:trPr>
          <w:cantSplit/>
          <w:jc w:val="center"/>
        </w:trPr>
        <w:tc>
          <w:tcPr>
            <w:tcW w:w="2976" w:type="dxa"/>
          </w:tcPr>
          <w:p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rsidR="00683B6A" w:rsidRPr="00FE44C9" w:rsidRDefault="00683B6A" w:rsidP="00AB3C4B">
            <w:pPr>
              <w:pStyle w:val="TAC"/>
              <w:rPr>
                <w:rFonts w:cs="Arial"/>
                <w:lang w:eastAsia="en-US"/>
              </w:rPr>
            </w:pPr>
            <w:r w:rsidRPr="00FE44C9">
              <w:rPr>
                <w:rFonts w:cs="Arial"/>
                <w:lang w:eastAsia="en-US"/>
              </w:rPr>
              <w:t>-30 dBm</w:t>
            </w:r>
          </w:p>
        </w:tc>
        <w:tc>
          <w:tcPr>
            <w:tcW w:w="1418" w:type="dxa"/>
          </w:tcPr>
          <w:p w:rsidR="00683B6A" w:rsidRPr="00FE44C9" w:rsidRDefault="00683B6A" w:rsidP="00AB3C4B">
            <w:pPr>
              <w:pStyle w:val="TAC"/>
              <w:rPr>
                <w:rFonts w:cs="Arial"/>
                <w:lang w:eastAsia="en-US"/>
              </w:rPr>
            </w:pPr>
            <w:r w:rsidRPr="00FE44C9">
              <w:rPr>
                <w:rFonts w:cs="Arial"/>
                <w:lang w:eastAsia="en-US"/>
              </w:rPr>
              <w:t>1 MHz</w:t>
            </w:r>
          </w:p>
        </w:tc>
        <w:tc>
          <w:tcPr>
            <w:tcW w:w="2519" w:type="dxa"/>
          </w:tcPr>
          <w:p w:rsidR="00683B6A" w:rsidRPr="00FE44C9" w:rsidRDefault="00683B6A" w:rsidP="00AB3C4B">
            <w:pPr>
              <w:pStyle w:val="TAC"/>
              <w:rPr>
                <w:rFonts w:cs="Arial"/>
                <w:lang w:eastAsia="en-US"/>
              </w:rPr>
            </w:pPr>
            <w:r w:rsidRPr="00FE44C9">
              <w:rPr>
                <w:rFonts w:cs="Arial"/>
                <w:lang w:eastAsia="en-US"/>
              </w:rPr>
              <w:t>Note 2</w:t>
            </w:r>
          </w:p>
        </w:tc>
      </w:tr>
      <w:tr w:rsidR="00DE3E0B" w:rsidRPr="00FE44C9">
        <w:trPr>
          <w:cantSplit/>
          <w:jc w:val="center"/>
        </w:trPr>
        <w:tc>
          <w:tcPr>
            <w:tcW w:w="2976" w:type="dxa"/>
          </w:tcPr>
          <w:p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rsidR="003D0277" w:rsidRPr="00FE44C9" w:rsidRDefault="003D0277" w:rsidP="00033FE9">
            <w:pPr>
              <w:pStyle w:val="TAC"/>
              <w:rPr>
                <w:rFonts w:cs="Arial"/>
                <w:lang w:eastAsia="en-US"/>
              </w:rPr>
            </w:pPr>
            <w:r w:rsidRPr="00FE44C9">
              <w:rPr>
                <w:rFonts w:cs="Arial"/>
                <w:lang w:eastAsia="en-US"/>
              </w:rPr>
              <w:t>-30 dBm</w:t>
            </w:r>
          </w:p>
        </w:tc>
        <w:tc>
          <w:tcPr>
            <w:tcW w:w="1418" w:type="dxa"/>
          </w:tcPr>
          <w:p w:rsidR="003D0277" w:rsidRPr="00FE44C9" w:rsidRDefault="003D0277" w:rsidP="00033FE9">
            <w:pPr>
              <w:pStyle w:val="TAC"/>
              <w:rPr>
                <w:rFonts w:cs="Arial"/>
                <w:lang w:eastAsia="en-US"/>
              </w:rPr>
            </w:pPr>
            <w:r w:rsidRPr="00FE44C9">
              <w:rPr>
                <w:rFonts w:cs="Arial"/>
                <w:lang w:eastAsia="en-US"/>
              </w:rPr>
              <w:t>1 MHz</w:t>
            </w:r>
          </w:p>
        </w:tc>
        <w:tc>
          <w:tcPr>
            <w:tcW w:w="2519" w:type="dxa"/>
          </w:tcPr>
          <w:p w:rsidR="003D0277" w:rsidRPr="00FE44C9" w:rsidRDefault="003D0277" w:rsidP="00033FE9">
            <w:pPr>
              <w:pStyle w:val="TAC"/>
              <w:rPr>
                <w:rFonts w:cs="Arial"/>
                <w:lang w:eastAsia="en-US"/>
              </w:rPr>
            </w:pPr>
            <w:r w:rsidRPr="00FE44C9">
              <w:rPr>
                <w:rFonts w:cs="Arial"/>
                <w:lang w:eastAsia="en-US"/>
              </w:rPr>
              <w:t>Note 2, Note 3</w:t>
            </w:r>
          </w:p>
        </w:tc>
      </w:tr>
      <w:tr w:rsidR="00683B6A" w:rsidRPr="00FE44C9">
        <w:trPr>
          <w:cantSplit/>
          <w:jc w:val="center"/>
        </w:trPr>
        <w:tc>
          <w:tcPr>
            <w:tcW w:w="8189" w:type="dxa"/>
            <w:gridSpan w:val="4"/>
          </w:tcPr>
          <w:p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 xml:space="preserve">Bandwidth as in ITU-R SM.329 </w:t>
            </w:r>
            <w:r w:rsidRPr="00FE44C9">
              <w:rPr>
                <w:rFonts w:cs="v5.0.0"/>
                <w:lang w:eastAsia="en-US"/>
              </w:rPr>
              <w:t>[13]</w:t>
            </w:r>
            <w:r w:rsidRPr="00FE44C9">
              <w:rPr>
                <w:rFonts w:cs="Arial"/>
                <w:lang w:eastAsia="en-US"/>
              </w:rPr>
              <w:t>, s4.1</w:t>
            </w:r>
          </w:p>
          <w:p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xml:space="preserve">, s4.1. Upper frequency as in ITU-R </w:t>
            </w:r>
            <w:r w:rsidRPr="00FE44C9">
              <w:rPr>
                <w:rFonts w:cs="v3.8.0"/>
                <w:lang w:eastAsia="en-US"/>
              </w:rPr>
              <w:t xml:space="preserve">SM.329 </w:t>
            </w:r>
            <w:r w:rsidRPr="00FE44C9">
              <w:rPr>
                <w:rFonts w:cs="v5.0.0"/>
                <w:lang w:eastAsia="en-US"/>
              </w:rPr>
              <w:t>[13]</w:t>
            </w:r>
            <w:r w:rsidRPr="00FE44C9">
              <w:rPr>
                <w:rFonts w:cs="v3.8.0"/>
                <w:lang w:eastAsia="en-US"/>
              </w:rPr>
              <w:t>, s2.5 table 1</w:t>
            </w:r>
            <w:r w:rsidR="003D0277" w:rsidRPr="00FE44C9">
              <w:rPr>
                <w:rFonts w:cs="Arial"/>
                <w:lang w:eastAsia="en-US"/>
              </w:rPr>
              <w:t xml:space="preserve"> </w:t>
            </w:r>
          </w:p>
          <w:p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rsidR="00683B6A" w:rsidRPr="00FE44C9" w:rsidRDefault="00683B6A" w:rsidP="00683B6A">
      <w:pPr>
        <w:ind w:firstLine="284"/>
      </w:pPr>
    </w:p>
    <w:p w:rsidR="00683B6A" w:rsidRPr="00FE44C9" w:rsidRDefault="00683B6A" w:rsidP="00F311C8">
      <w:pPr>
        <w:pStyle w:val="Heading5"/>
      </w:pPr>
      <w:bookmarkStart w:id="822" w:name="_Toc21097402"/>
      <w:bookmarkStart w:id="823" w:name="_Toc29765286"/>
      <w:bookmarkStart w:id="824" w:name="_Toc37180751"/>
      <w:r w:rsidRPr="00FE44C9">
        <w:t xml:space="preserve">6.6.1.5.3 </w:t>
      </w:r>
      <w:r w:rsidRPr="00FE44C9">
        <w:tab/>
        <w:t>Additional test requirement for BC2 (category B)</w:t>
      </w:r>
      <w:bookmarkEnd w:id="822"/>
      <w:bookmarkEnd w:id="823"/>
      <w:bookmarkEnd w:id="824"/>
    </w:p>
    <w:p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trPr>
          <w:cantSplit/>
          <w:jc w:val="center"/>
        </w:trPr>
        <w:tc>
          <w:tcPr>
            <w:tcW w:w="2976" w:type="dxa"/>
          </w:tcPr>
          <w:p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rsidR="00683B6A" w:rsidRPr="00FE44C9" w:rsidRDefault="00683B6A" w:rsidP="00AB3C4B">
            <w:pPr>
              <w:pStyle w:val="TAH"/>
              <w:rPr>
                <w:rFonts w:cs="Arial"/>
                <w:lang w:eastAsia="en-US"/>
              </w:rPr>
            </w:pPr>
            <w:r w:rsidRPr="00FE44C9">
              <w:rPr>
                <w:rFonts w:cs="Arial"/>
                <w:lang w:eastAsia="en-US"/>
              </w:rPr>
              <w:t>Maximum Level</w:t>
            </w:r>
          </w:p>
        </w:tc>
        <w:tc>
          <w:tcPr>
            <w:tcW w:w="1418" w:type="dxa"/>
          </w:tcPr>
          <w:p w:rsidR="00683B6A" w:rsidRPr="00FE44C9" w:rsidRDefault="00683B6A" w:rsidP="00AB3C4B">
            <w:pPr>
              <w:pStyle w:val="TAH"/>
              <w:rPr>
                <w:rFonts w:cs="Arial"/>
                <w:lang w:eastAsia="en-US"/>
              </w:rPr>
            </w:pPr>
            <w:r w:rsidRPr="00FE44C9">
              <w:rPr>
                <w:rFonts w:cs="Arial"/>
                <w:lang w:eastAsia="en-US"/>
              </w:rPr>
              <w:t>Measurement Bandwidth</w:t>
            </w:r>
          </w:p>
        </w:tc>
      </w:tr>
      <w:tr w:rsidR="00DE3E0B" w:rsidRPr="00FE44C9">
        <w:trPr>
          <w:cantSplit/>
          <w:jc w:val="center"/>
        </w:trPr>
        <w:tc>
          <w:tcPr>
            <w:tcW w:w="2976" w:type="dxa"/>
            <w:vMerge w:val="restart"/>
            <w:vAlign w:val="center"/>
          </w:tcPr>
          <w:p w:rsidR="00683B6A" w:rsidRPr="00FE44C9" w:rsidRDefault="00E17504" w:rsidP="00AB3C4B">
            <w:pPr>
              <w:pStyle w:val="TAC"/>
              <w:rPr>
                <w:rFonts w:cs="Arial"/>
                <w:lang w:eastAsia="en-US"/>
              </w:rPr>
            </w:pPr>
            <w:r w:rsidRPr="00FE44C9">
              <w:rPr>
                <w:rFonts w:cs="Arial"/>
                <w:lang w:eastAsia="en-US"/>
              </w:rPr>
              <w:t xml:space="preserve">500 </w:t>
            </w:r>
            <w:r w:rsidR="00683B6A" w:rsidRPr="00FE44C9">
              <w:rPr>
                <w:rFonts w:cs="Arial"/>
                <w:lang w:eastAsia="en-US"/>
              </w:rPr>
              <w:t xml:space="preserve">MHz </w:t>
            </w:r>
            <w:r w:rsidR="00683B6A" w:rsidRPr="00FE44C9">
              <w:rPr>
                <w:rFonts w:cs="Arial"/>
                <w:lang w:eastAsia="en-US"/>
              </w:rPr>
              <w:sym w:font="Symbol" w:char="F0AB"/>
            </w:r>
            <w:r w:rsidR="00683B6A" w:rsidRPr="00FE44C9">
              <w:rPr>
                <w:rFonts w:cs="Arial"/>
                <w:lang w:eastAsia="en-US"/>
              </w:rPr>
              <w:t xml:space="preserve"> 1 GHz</w:t>
            </w:r>
          </w:p>
        </w:tc>
        <w:tc>
          <w:tcPr>
            <w:tcW w:w="2507" w:type="dxa"/>
          </w:tcPr>
          <w:p w:rsidR="00683B6A" w:rsidRPr="00FE44C9" w:rsidRDefault="00683B6A" w:rsidP="00AB3C4B">
            <w:pPr>
              <w:pStyle w:val="TAC"/>
              <w:rPr>
                <w:rFonts w:cs="Arial"/>
                <w:lang w:eastAsia="en-US"/>
              </w:rPr>
            </w:pPr>
            <w:r w:rsidRPr="00FE44C9">
              <w:rPr>
                <w:rFonts w:cs="Arial"/>
                <w:lang w:eastAsia="en-US"/>
              </w:rPr>
              <w:t>10 – 20 MHz</w:t>
            </w:r>
          </w:p>
        </w:tc>
        <w:tc>
          <w:tcPr>
            <w:tcW w:w="1276" w:type="dxa"/>
          </w:tcPr>
          <w:p w:rsidR="00683B6A" w:rsidRPr="00FE44C9" w:rsidRDefault="00683B6A" w:rsidP="00AB3C4B">
            <w:pPr>
              <w:pStyle w:val="TAC"/>
              <w:rPr>
                <w:rFonts w:cs="Arial"/>
                <w:lang w:eastAsia="en-US"/>
              </w:rPr>
            </w:pPr>
            <w:r w:rsidRPr="00FE44C9">
              <w:rPr>
                <w:rFonts w:cs="Arial"/>
                <w:lang w:eastAsia="en-US"/>
              </w:rPr>
              <w:t>-36 dBm</w:t>
            </w:r>
          </w:p>
        </w:tc>
        <w:tc>
          <w:tcPr>
            <w:tcW w:w="1418" w:type="dxa"/>
          </w:tcPr>
          <w:p w:rsidR="00683B6A" w:rsidRPr="00FE44C9" w:rsidRDefault="00683B6A" w:rsidP="00AB3C4B">
            <w:pPr>
              <w:pStyle w:val="TAC"/>
              <w:rPr>
                <w:rFonts w:cs="Arial"/>
                <w:lang w:eastAsia="en-US"/>
              </w:rPr>
            </w:pPr>
            <w:r w:rsidRPr="00FE44C9">
              <w:rPr>
                <w:rFonts w:cs="Arial"/>
                <w:lang w:eastAsia="en-US"/>
              </w:rPr>
              <w:t>300 kHz</w:t>
            </w:r>
          </w:p>
        </w:tc>
      </w:tr>
      <w:tr w:rsidR="00DE3E0B" w:rsidRPr="00FE44C9">
        <w:trPr>
          <w:cantSplit/>
          <w:jc w:val="center"/>
        </w:trPr>
        <w:tc>
          <w:tcPr>
            <w:tcW w:w="2976" w:type="dxa"/>
            <w:vMerge/>
          </w:tcPr>
          <w:p w:rsidR="00683B6A" w:rsidRPr="00FE44C9" w:rsidRDefault="00683B6A" w:rsidP="00AB3C4B">
            <w:pPr>
              <w:pStyle w:val="TAC"/>
              <w:rPr>
                <w:rFonts w:cs="Arial"/>
                <w:lang w:eastAsia="en-US"/>
              </w:rPr>
            </w:pPr>
          </w:p>
        </w:tc>
        <w:tc>
          <w:tcPr>
            <w:tcW w:w="2507" w:type="dxa"/>
          </w:tcPr>
          <w:p w:rsidR="00683B6A" w:rsidRPr="00FE44C9" w:rsidRDefault="00683B6A" w:rsidP="00AB3C4B">
            <w:pPr>
              <w:pStyle w:val="TAC"/>
              <w:rPr>
                <w:rFonts w:cs="Arial"/>
                <w:lang w:eastAsia="en-US"/>
              </w:rPr>
            </w:pPr>
            <w:r w:rsidRPr="00FE44C9">
              <w:rPr>
                <w:rFonts w:cs="Arial"/>
                <w:lang w:eastAsia="en-US"/>
              </w:rPr>
              <w:t>20 – 30 MHz</w:t>
            </w:r>
          </w:p>
        </w:tc>
        <w:tc>
          <w:tcPr>
            <w:tcW w:w="1276" w:type="dxa"/>
          </w:tcPr>
          <w:p w:rsidR="00683B6A" w:rsidRPr="00FE44C9" w:rsidRDefault="00683B6A" w:rsidP="00AB3C4B">
            <w:pPr>
              <w:pStyle w:val="TAC"/>
              <w:rPr>
                <w:rFonts w:cs="Arial"/>
                <w:lang w:eastAsia="en-US"/>
              </w:rPr>
            </w:pPr>
            <w:r w:rsidRPr="00FE44C9">
              <w:rPr>
                <w:rFonts w:cs="Arial"/>
                <w:lang w:eastAsia="en-US"/>
              </w:rPr>
              <w:t>-36 dBm</w:t>
            </w:r>
          </w:p>
        </w:tc>
        <w:tc>
          <w:tcPr>
            <w:tcW w:w="1418" w:type="dxa"/>
          </w:tcPr>
          <w:p w:rsidR="00683B6A" w:rsidRPr="00FE44C9" w:rsidRDefault="00683B6A" w:rsidP="00AB3C4B">
            <w:pPr>
              <w:pStyle w:val="TAC"/>
              <w:rPr>
                <w:rFonts w:cs="Arial"/>
                <w:lang w:eastAsia="en-US"/>
              </w:rPr>
            </w:pPr>
            <w:r w:rsidRPr="00FE44C9">
              <w:rPr>
                <w:rFonts w:cs="Arial"/>
                <w:lang w:eastAsia="en-US"/>
              </w:rPr>
              <w:t>1 MHz</w:t>
            </w:r>
          </w:p>
        </w:tc>
      </w:tr>
      <w:tr w:rsidR="00DE3E0B" w:rsidRPr="00FE44C9">
        <w:trPr>
          <w:cantSplit/>
          <w:jc w:val="center"/>
        </w:trPr>
        <w:tc>
          <w:tcPr>
            <w:tcW w:w="2976" w:type="dxa"/>
            <w:vMerge/>
          </w:tcPr>
          <w:p w:rsidR="00683B6A" w:rsidRPr="00FE44C9" w:rsidRDefault="00683B6A" w:rsidP="00AB3C4B">
            <w:pPr>
              <w:pStyle w:val="TAC"/>
              <w:rPr>
                <w:rFonts w:cs="Arial"/>
                <w:lang w:eastAsia="en-US"/>
              </w:rPr>
            </w:pPr>
          </w:p>
        </w:tc>
        <w:tc>
          <w:tcPr>
            <w:tcW w:w="2507" w:type="dxa"/>
          </w:tcPr>
          <w:p w:rsidR="00683B6A" w:rsidRPr="00FE44C9" w:rsidRDefault="00683B6A" w:rsidP="00AB3C4B">
            <w:pPr>
              <w:pStyle w:val="TAC"/>
              <w:rPr>
                <w:rFonts w:cs="Arial"/>
                <w:lang w:eastAsia="en-US"/>
              </w:rPr>
            </w:pPr>
            <w:r w:rsidRPr="00FE44C9">
              <w:rPr>
                <w:rFonts w:cs="Arial"/>
                <w:lang w:eastAsia="en-US"/>
              </w:rPr>
              <w:t>≥ 30 MHz</w:t>
            </w:r>
          </w:p>
        </w:tc>
        <w:tc>
          <w:tcPr>
            <w:tcW w:w="1276" w:type="dxa"/>
          </w:tcPr>
          <w:p w:rsidR="00683B6A" w:rsidRPr="00FE44C9" w:rsidRDefault="00683B6A" w:rsidP="00AB3C4B">
            <w:pPr>
              <w:pStyle w:val="TAC"/>
              <w:rPr>
                <w:rFonts w:cs="Arial"/>
                <w:lang w:eastAsia="en-US"/>
              </w:rPr>
            </w:pPr>
            <w:r w:rsidRPr="00FE44C9">
              <w:rPr>
                <w:rFonts w:cs="Arial"/>
                <w:lang w:eastAsia="en-US"/>
              </w:rPr>
              <w:t>-36 dBm</w:t>
            </w:r>
          </w:p>
        </w:tc>
        <w:tc>
          <w:tcPr>
            <w:tcW w:w="1418" w:type="dxa"/>
          </w:tcPr>
          <w:p w:rsidR="00683B6A" w:rsidRPr="00FE44C9" w:rsidRDefault="00683B6A" w:rsidP="00AB3C4B">
            <w:pPr>
              <w:pStyle w:val="TAC"/>
              <w:rPr>
                <w:rFonts w:cs="Arial"/>
                <w:lang w:eastAsia="en-US"/>
              </w:rPr>
            </w:pPr>
            <w:r w:rsidRPr="00FE44C9">
              <w:rPr>
                <w:rFonts w:cs="Arial"/>
                <w:lang w:eastAsia="en-US"/>
              </w:rPr>
              <w:t>3 MHz</w:t>
            </w:r>
          </w:p>
        </w:tc>
      </w:tr>
      <w:tr w:rsidR="00DE3E0B" w:rsidRPr="00FE44C9">
        <w:trPr>
          <w:cantSplit/>
          <w:jc w:val="center"/>
        </w:trPr>
        <w:tc>
          <w:tcPr>
            <w:tcW w:w="2976" w:type="dxa"/>
          </w:tcPr>
          <w:p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rsidR="00683B6A" w:rsidRPr="00FE44C9" w:rsidRDefault="00683B6A" w:rsidP="00AB3C4B">
            <w:pPr>
              <w:pStyle w:val="TAC"/>
              <w:rPr>
                <w:rFonts w:cs="Arial"/>
                <w:lang w:eastAsia="en-US"/>
              </w:rPr>
            </w:pPr>
            <w:r w:rsidRPr="00FE44C9">
              <w:rPr>
                <w:rFonts w:cs="Arial"/>
                <w:lang w:eastAsia="en-US"/>
              </w:rPr>
              <w:t>≥ 30 MHz</w:t>
            </w:r>
          </w:p>
        </w:tc>
        <w:tc>
          <w:tcPr>
            <w:tcW w:w="1276" w:type="dxa"/>
          </w:tcPr>
          <w:p w:rsidR="00683B6A" w:rsidRPr="00FE44C9" w:rsidRDefault="00683B6A" w:rsidP="00AB3C4B">
            <w:pPr>
              <w:pStyle w:val="TAC"/>
              <w:rPr>
                <w:rFonts w:cs="Arial"/>
                <w:lang w:eastAsia="en-US"/>
              </w:rPr>
            </w:pPr>
            <w:r w:rsidRPr="00FE44C9">
              <w:rPr>
                <w:rFonts w:cs="Arial"/>
                <w:lang w:eastAsia="en-US"/>
              </w:rPr>
              <w:t>-30 dBm</w:t>
            </w:r>
          </w:p>
        </w:tc>
        <w:tc>
          <w:tcPr>
            <w:tcW w:w="1418" w:type="dxa"/>
          </w:tcPr>
          <w:p w:rsidR="00683B6A" w:rsidRPr="00FE44C9" w:rsidRDefault="00683B6A" w:rsidP="00AB3C4B">
            <w:pPr>
              <w:pStyle w:val="TAC"/>
              <w:rPr>
                <w:rFonts w:cs="Arial"/>
                <w:lang w:eastAsia="en-US"/>
              </w:rPr>
            </w:pPr>
            <w:r w:rsidRPr="00FE44C9">
              <w:rPr>
                <w:rFonts w:cs="Arial"/>
                <w:lang w:eastAsia="en-US"/>
              </w:rPr>
              <w:t>3 MHz</w:t>
            </w:r>
          </w:p>
        </w:tc>
      </w:tr>
      <w:tr w:rsidR="00B91B91" w:rsidRPr="00FE44C9" w:rsidTr="008651A0">
        <w:trPr>
          <w:cantSplit/>
          <w:jc w:val="center"/>
        </w:trPr>
        <w:tc>
          <w:tcPr>
            <w:tcW w:w="8177" w:type="dxa"/>
            <w:gridSpan w:val="4"/>
          </w:tcPr>
          <w:p w:rsidR="00B91B91" w:rsidRPr="00FE44C9" w:rsidRDefault="00B91B91" w:rsidP="00B91B91">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rsidR="00683B6A" w:rsidRPr="00FE44C9" w:rsidRDefault="00683B6A" w:rsidP="00683B6A">
      <w:pPr>
        <w:rPr>
          <w:rFonts w:cs="v5.0.0"/>
        </w:rPr>
      </w:pPr>
    </w:p>
    <w:p w:rsidR="00683B6A" w:rsidRPr="00FE44C9" w:rsidRDefault="00683B6A" w:rsidP="00F311C8">
      <w:pPr>
        <w:pStyle w:val="Heading5"/>
      </w:pPr>
      <w:bookmarkStart w:id="825" w:name="_Toc21097403"/>
      <w:bookmarkStart w:id="826" w:name="_Toc29765287"/>
      <w:bookmarkStart w:id="827" w:name="_Toc37180752"/>
      <w:r w:rsidRPr="00FE44C9">
        <w:lastRenderedPageBreak/>
        <w:t xml:space="preserve">6.6.1.5.4 </w:t>
      </w:r>
      <w:r w:rsidRPr="00FE44C9">
        <w:tab/>
        <w:t>Protection of the BS receiver of own or different BS</w:t>
      </w:r>
      <w:bookmarkEnd w:id="825"/>
      <w:bookmarkEnd w:id="826"/>
      <w:bookmarkEnd w:id="827"/>
    </w:p>
    <w:p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trPr>
          <w:cantSplit/>
          <w:jc w:val="center"/>
        </w:trPr>
        <w:tc>
          <w:tcPr>
            <w:tcW w:w="1846" w:type="dxa"/>
          </w:tcPr>
          <w:p w:rsidR="007B22E8" w:rsidRPr="00FE44C9" w:rsidRDefault="007B22E8" w:rsidP="00AB3C4B">
            <w:pPr>
              <w:pStyle w:val="TAH"/>
              <w:rPr>
                <w:rFonts w:cs="Arial"/>
                <w:lang w:eastAsia="en-US"/>
              </w:rPr>
            </w:pPr>
            <w:r w:rsidRPr="00FE44C9">
              <w:rPr>
                <w:rFonts w:cs="Arial"/>
                <w:lang w:eastAsia="zh-CN"/>
              </w:rPr>
              <w:t>BS Class</w:t>
            </w:r>
          </w:p>
        </w:tc>
        <w:tc>
          <w:tcPr>
            <w:tcW w:w="1846" w:type="dxa"/>
          </w:tcPr>
          <w:p w:rsidR="007B22E8" w:rsidRPr="00FE44C9" w:rsidRDefault="007B22E8" w:rsidP="00AB3C4B">
            <w:pPr>
              <w:pStyle w:val="TAH"/>
              <w:rPr>
                <w:rFonts w:cs="Arial"/>
                <w:lang w:eastAsia="en-US"/>
              </w:rPr>
            </w:pPr>
            <w:r w:rsidRPr="00FE44C9">
              <w:rPr>
                <w:rFonts w:cs="Arial"/>
                <w:lang w:eastAsia="en-US"/>
              </w:rPr>
              <w:t>Band category</w:t>
            </w:r>
          </w:p>
        </w:tc>
        <w:tc>
          <w:tcPr>
            <w:tcW w:w="1577" w:type="dxa"/>
          </w:tcPr>
          <w:p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rsidR="007B22E8" w:rsidRPr="00FE44C9" w:rsidRDefault="007B22E8" w:rsidP="00AB3C4B">
            <w:pPr>
              <w:pStyle w:val="TAH"/>
              <w:rPr>
                <w:rFonts w:cs="Arial"/>
                <w:lang w:eastAsia="en-US"/>
              </w:rPr>
            </w:pPr>
            <w:r w:rsidRPr="00FE44C9">
              <w:rPr>
                <w:rFonts w:cs="Arial"/>
                <w:lang w:eastAsia="en-US"/>
              </w:rPr>
              <w:t>Maximum Level</w:t>
            </w:r>
          </w:p>
        </w:tc>
        <w:tc>
          <w:tcPr>
            <w:tcW w:w="1418" w:type="dxa"/>
          </w:tcPr>
          <w:p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rsidR="007B22E8" w:rsidRPr="00FE44C9" w:rsidRDefault="007B22E8" w:rsidP="00AB3C4B">
            <w:pPr>
              <w:pStyle w:val="TAH"/>
              <w:rPr>
                <w:rFonts w:cs="Arial"/>
                <w:lang w:eastAsia="en-US"/>
              </w:rPr>
            </w:pPr>
            <w:r w:rsidRPr="00FE44C9">
              <w:rPr>
                <w:rFonts w:cs="Arial"/>
                <w:lang w:eastAsia="en-US"/>
              </w:rPr>
              <w:t>Note</w:t>
            </w:r>
          </w:p>
        </w:tc>
      </w:tr>
      <w:tr w:rsidR="00DE3E0B" w:rsidRPr="00FE44C9">
        <w:trPr>
          <w:cantSplit/>
          <w:jc w:val="center"/>
        </w:trPr>
        <w:tc>
          <w:tcPr>
            <w:tcW w:w="1846" w:type="dxa"/>
          </w:tcPr>
          <w:p w:rsidR="007B22E8" w:rsidRPr="00FE44C9" w:rsidRDefault="007B22E8" w:rsidP="00AB3C4B">
            <w:pPr>
              <w:pStyle w:val="TAC"/>
              <w:rPr>
                <w:rFonts w:cs="Arial"/>
                <w:lang w:eastAsia="en-US"/>
              </w:rPr>
            </w:pPr>
            <w:r w:rsidRPr="00FE44C9">
              <w:rPr>
                <w:rFonts w:cs="Arial"/>
                <w:lang w:eastAsia="zh-CN"/>
              </w:rPr>
              <w:t>Wide Area BS</w:t>
            </w:r>
          </w:p>
        </w:tc>
        <w:tc>
          <w:tcPr>
            <w:tcW w:w="1846" w:type="dxa"/>
          </w:tcPr>
          <w:p w:rsidR="007B22E8" w:rsidRPr="00FE44C9" w:rsidRDefault="007B22E8" w:rsidP="00AB3C4B">
            <w:pPr>
              <w:pStyle w:val="TAC"/>
              <w:rPr>
                <w:rFonts w:cs="Arial"/>
                <w:lang w:eastAsia="en-US"/>
              </w:rPr>
            </w:pPr>
            <w:r w:rsidRPr="00FE44C9">
              <w:rPr>
                <w:rFonts w:cs="Arial"/>
                <w:lang w:eastAsia="en-US"/>
              </w:rPr>
              <w:t>BC1</w:t>
            </w:r>
          </w:p>
        </w:tc>
        <w:tc>
          <w:tcPr>
            <w:tcW w:w="1577" w:type="dxa"/>
          </w:tcPr>
          <w:p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rsidR="007B22E8" w:rsidRPr="00FE44C9" w:rsidRDefault="007B22E8" w:rsidP="00AB3C4B">
            <w:pPr>
              <w:pStyle w:val="TAC"/>
              <w:rPr>
                <w:rFonts w:cs="Arial"/>
                <w:lang w:eastAsia="en-US"/>
              </w:rPr>
            </w:pPr>
            <w:r w:rsidRPr="00FE44C9">
              <w:rPr>
                <w:rFonts w:cs="Arial"/>
                <w:lang w:eastAsia="en-US"/>
              </w:rPr>
              <w:t>-96 dBm</w:t>
            </w:r>
          </w:p>
        </w:tc>
        <w:tc>
          <w:tcPr>
            <w:tcW w:w="1418" w:type="dxa"/>
          </w:tcPr>
          <w:p w:rsidR="007B22E8" w:rsidRPr="00FE44C9" w:rsidRDefault="007B22E8" w:rsidP="00AB3C4B">
            <w:pPr>
              <w:pStyle w:val="TAC"/>
              <w:rPr>
                <w:rFonts w:cs="Arial"/>
                <w:lang w:eastAsia="en-US"/>
              </w:rPr>
            </w:pPr>
            <w:r w:rsidRPr="00FE44C9">
              <w:rPr>
                <w:rFonts w:cs="Arial"/>
                <w:lang w:eastAsia="en-US"/>
              </w:rPr>
              <w:t>100 kHz</w:t>
            </w:r>
          </w:p>
        </w:tc>
        <w:tc>
          <w:tcPr>
            <w:tcW w:w="1710" w:type="dxa"/>
          </w:tcPr>
          <w:p w:rsidR="007B22E8" w:rsidRPr="00FE44C9" w:rsidRDefault="007B22E8" w:rsidP="00AB3C4B">
            <w:pPr>
              <w:pStyle w:val="TAC"/>
              <w:rPr>
                <w:rFonts w:cs="Arial"/>
                <w:lang w:eastAsia="en-US"/>
              </w:rPr>
            </w:pPr>
          </w:p>
        </w:tc>
      </w:tr>
      <w:tr w:rsidR="00DE3E0B" w:rsidRPr="00FE44C9">
        <w:trPr>
          <w:cantSplit/>
          <w:jc w:val="center"/>
        </w:trPr>
        <w:tc>
          <w:tcPr>
            <w:tcW w:w="1846" w:type="dxa"/>
          </w:tcPr>
          <w:p w:rsidR="007B22E8" w:rsidRPr="00FE44C9" w:rsidRDefault="007B22E8" w:rsidP="00AB3C4B">
            <w:pPr>
              <w:pStyle w:val="TAC"/>
              <w:rPr>
                <w:rFonts w:cs="Arial"/>
                <w:lang w:eastAsia="en-US"/>
              </w:rPr>
            </w:pPr>
            <w:r w:rsidRPr="00FE44C9">
              <w:rPr>
                <w:rFonts w:cs="Arial"/>
                <w:lang w:eastAsia="zh-CN"/>
              </w:rPr>
              <w:t>Wide Area BS</w:t>
            </w:r>
          </w:p>
        </w:tc>
        <w:tc>
          <w:tcPr>
            <w:tcW w:w="1846" w:type="dxa"/>
          </w:tcPr>
          <w:p w:rsidR="007B22E8" w:rsidRPr="00FE44C9" w:rsidRDefault="007B22E8" w:rsidP="00AB3C4B">
            <w:pPr>
              <w:pStyle w:val="TAC"/>
              <w:rPr>
                <w:rFonts w:cs="Arial"/>
                <w:lang w:eastAsia="en-US"/>
              </w:rPr>
            </w:pPr>
            <w:r w:rsidRPr="00FE44C9">
              <w:rPr>
                <w:rFonts w:cs="Arial"/>
                <w:lang w:eastAsia="en-US"/>
              </w:rPr>
              <w:t>BC2</w:t>
            </w:r>
          </w:p>
        </w:tc>
        <w:tc>
          <w:tcPr>
            <w:tcW w:w="1577" w:type="dxa"/>
          </w:tcPr>
          <w:p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rsidR="007B22E8" w:rsidRPr="00FE44C9" w:rsidRDefault="007B22E8" w:rsidP="00AB3C4B">
            <w:pPr>
              <w:pStyle w:val="TAC"/>
              <w:rPr>
                <w:rFonts w:cs="Arial"/>
                <w:lang w:eastAsia="en-US"/>
              </w:rPr>
            </w:pPr>
          </w:p>
        </w:tc>
      </w:tr>
      <w:tr w:rsidR="00DE3E0B" w:rsidRPr="00FE44C9">
        <w:trPr>
          <w:cantSplit/>
          <w:jc w:val="center"/>
        </w:trPr>
        <w:tc>
          <w:tcPr>
            <w:tcW w:w="1846" w:type="dxa"/>
          </w:tcPr>
          <w:p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rsidR="007B22E8" w:rsidRPr="00FE44C9" w:rsidRDefault="007B22E8" w:rsidP="00AB3C4B">
            <w:pPr>
              <w:pStyle w:val="TAC"/>
              <w:rPr>
                <w:rFonts w:cs="Arial"/>
                <w:lang w:eastAsia="en-US"/>
              </w:rPr>
            </w:pPr>
            <w:r w:rsidRPr="00FE44C9">
              <w:rPr>
                <w:rFonts w:cs="Arial"/>
                <w:lang w:eastAsia="en-US"/>
              </w:rPr>
              <w:t>100 kHz</w:t>
            </w:r>
          </w:p>
        </w:tc>
        <w:tc>
          <w:tcPr>
            <w:tcW w:w="1710" w:type="dxa"/>
          </w:tcPr>
          <w:p w:rsidR="007B22E8" w:rsidRPr="00FE44C9" w:rsidRDefault="007B22E8" w:rsidP="00AB3C4B">
            <w:pPr>
              <w:pStyle w:val="TAC"/>
              <w:rPr>
                <w:rFonts w:cs="Arial"/>
                <w:lang w:eastAsia="en-US"/>
              </w:rPr>
            </w:pPr>
          </w:p>
        </w:tc>
      </w:tr>
      <w:tr w:rsidR="00DE3E0B" w:rsidRPr="00FE44C9">
        <w:trPr>
          <w:cantSplit/>
          <w:jc w:val="center"/>
        </w:trPr>
        <w:tc>
          <w:tcPr>
            <w:tcW w:w="1846" w:type="dxa"/>
          </w:tcPr>
          <w:p w:rsidR="007B22E8" w:rsidRPr="00FE44C9" w:rsidRDefault="007B22E8" w:rsidP="00AB3C4B">
            <w:pPr>
              <w:pStyle w:val="TAC"/>
              <w:rPr>
                <w:rFonts w:cs="Arial"/>
                <w:lang w:eastAsia="zh-CN"/>
              </w:rPr>
            </w:pPr>
            <w:r w:rsidRPr="00FE44C9">
              <w:rPr>
                <w:rFonts w:cs="Arial"/>
                <w:lang w:eastAsia="zh-CN"/>
              </w:rPr>
              <w:t>Local Area BS</w:t>
            </w:r>
          </w:p>
        </w:tc>
        <w:tc>
          <w:tcPr>
            <w:tcW w:w="1846" w:type="dxa"/>
          </w:tcPr>
          <w:p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rsidR="007B22E8" w:rsidRPr="00FE44C9" w:rsidRDefault="007B22E8" w:rsidP="00AB3C4B">
            <w:pPr>
              <w:pStyle w:val="TAC"/>
              <w:rPr>
                <w:rFonts w:cs="Arial"/>
                <w:lang w:eastAsia="en-US"/>
              </w:rPr>
            </w:pPr>
            <w:r w:rsidRPr="00FE44C9">
              <w:rPr>
                <w:rFonts w:cs="Arial"/>
                <w:lang w:eastAsia="en-US"/>
              </w:rPr>
              <w:t>-88 dBm</w:t>
            </w:r>
          </w:p>
        </w:tc>
        <w:tc>
          <w:tcPr>
            <w:tcW w:w="1418" w:type="dxa"/>
          </w:tcPr>
          <w:p w:rsidR="007B22E8" w:rsidRPr="00FE44C9" w:rsidRDefault="007B22E8" w:rsidP="00AB3C4B">
            <w:pPr>
              <w:pStyle w:val="TAC"/>
              <w:rPr>
                <w:rFonts w:cs="Arial"/>
                <w:lang w:eastAsia="en-US"/>
              </w:rPr>
            </w:pPr>
            <w:r w:rsidRPr="00FE44C9">
              <w:rPr>
                <w:rFonts w:cs="Arial"/>
                <w:lang w:eastAsia="en-US"/>
              </w:rPr>
              <w:t>100 kHz</w:t>
            </w:r>
          </w:p>
        </w:tc>
        <w:tc>
          <w:tcPr>
            <w:tcW w:w="1710" w:type="dxa"/>
          </w:tcPr>
          <w:p w:rsidR="007B22E8" w:rsidRPr="00FE44C9" w:rsidRDefault="007B22E8" w:rsidP="00AB3C4B">
            <w:pPr>
              <w:pStyle w:val="TAC"/>
              <w:rPr>
                <w:rFonts w:cs="Arial"/>
                <w:lang w:eastAsia="en-US"/>
              </w:rPr>
            </w:pPr>
          </w:p>
        </w:tc>
      </w:tr>
      <w:tr w:rsidR="00634AE0" w:rsidRPr="00FE44C9" w:rsidTr="00135DDA">
        <w:trPr>
          <w:cantSplit/>
          <w:jc w:val="center"/>
        </w:trPr>
        <w:tc>
          <w:tcPr>
            <w:tcW w:w="9673" w:type="dxa"/>
            <w:gridSpan w:val="6"/>
          </w:tcPr>
          <w:p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rsidR="00683B6A" w:rsidRPr="00FE44C9" w:rsidRDefault="00683B6A" w:rsidP="00683B6A">
      <w:pPr>
        <w:rPr>
          <w:rFonts w:cs="v5.0.0"/>
        </w:rPr>
      </w:pPr>
    </w:p>
    <w:p w:rsidR="00683B6A" w:rsidRPr="00FE44C9" w:rsidRDefault="00683B6A" w:rsidP="00F311C8">
      <w:pPr>
        <w:pStyle w:val="Heading5"/>
      </w:pPr>
      <w:bookmarkStart w:id="828" w:name="_Toc21097404"/>
      <w:bookmarkStart w:id="829" w:name="_Toc29765288"/>
      <w:bookmarkStart w:id="830" w:name="_Toc37180753"/>
      <w:r w:rsidRPr="00FE44C9">
        <w:t>6.6.1.5.5</w:t>
      </w:r>
      <w:r w:rsidRPr="00FE44C9">
        <w:tab/>
        <w:t>Additional spurious emission requirements</w:t>
      </w:r>
      <w:bookmarkEnd w:id="828"/>
      <w:bookmarkEnd w:id="829"/>
      <w:bookmarkEnd w:id="830"/>
    </w:p>
    <w:p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rsidTr="00D64B34">
        <w:trPr>
          <w:cantSplit/>
          <w:trHeight w:val="113"/>
          <w:jc w:val="center"/>
        </w:trPr>
        <w:tc>
          <w:tcPr>
            <w:tcW w:w="1302" w:type="dxa"/>
            <w:shd w:val="clear" w:color="auto" w:fill="auto"/>
          </w:tcPr>
          <w:p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rsidR="00683B6A" w:rsidRPr="00FE44C9" w:rsidRDefault="00683B6A" w:rsidP="000715EC">
            <w:pPr>
              <w:pStyle w:val="TAH"/>
              <w:rPr>
                <w:rFonts w:cs="Arial"/>
                <w:lang w:eastAsia="en-US"/>
              </w:rPr>
            </w:pPr>
            <w:r w:rsidRPr="00FE44C9">
              <w:rPr>
                <w:rFonts w:cs="Arial"/>
                <w:lang w:eastAsia="en-US"/>
              </w:rPr>
              <w:t>Note</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GSM900</w:t>
            </w:r>
          </w:p>
        </w:tc>
        <w:tc>
          <w:tcPr>
            <w:tcW w:w="1701" w:type="dxa"/>
            <w:shd w:val="clear" w:color="auto" w:fill="auto"/>
          </w:tcPr>
          <w:p w:rsidR="00683B6A" w:rsidRPr="00FE44C9" w:rsidRDefault="00683B6A"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v5.0.0"/>
                <w:lang w:eastAsia="en-US"/>
              </w:rPr>
            </w:pPr>
            <w:r w:rsidRPr="00FE44C9">
              <w:rPr>
                <w:rFonts w:cs="Arial"/>
                <w:lang w:eastAsia="en-US"/>
              </w:rPr>
              <w:t>876 - 915 MHz</w:t>
            </w:r>
          </w:p>
        </w:tc>
        <w:tc>
          <w:tcPr>
            <w:tcW w:w="992" w:type="dxa"/>
            <w:shd w:val="clear" w:color="auto" w:fill="auto"/>
          </w:tcPr>
          <w:p w:rsidR="00683B6A" w:rsidRPr="00FE44C9" w:rsidRDefault="00683B6A" w:rsidP="00AB3C4B">
            <w:pPr>
              <w:pStyle w:val="TAC"/>
              <w:rPr>
                <w:rFonts w:cs="v5.0.0"/>
                <w:lang w:eastAsia="en-US"/>
              </w:rPr>
            </w:pPr>
            <w:r w:rsidRPr="00FE44C9">
              <w:rPr>
                <w:rFonts w:cs="Arial"/>
                <w:lang w:eastAsia="en-US"/>
              </w:rPr>
              <w:t>-61 dBm</w:t>
            </w:r>
          </w:p>
        </w:tc>
        <w:tc>
          <w:tcPr>
            <w:tcW w:w="1276" w:type="dxa"/>
            <w:shd w:val="clear" w:color="auto" w:fill="auto"/>
          </w:tcPr>
          <w:p w:rsidR="00683B6A" w:rsidRPr="00FE44C9" w:rsidRDefault="00683B6A" w:rsidP="00AB3C4B">
            <w:pPr>
              <w:pStyle w:val="TAC"/>
              <w:rPr>
                <w:rFonts w:cs="v5.0.0"/>
                <w:lang w:eastAsia="en-US"/>
              </w:rPr>
            </w:pPr>
            <w:r w:rsidRPr="00FE44C9">
              <w:rPr>
                <w:rFonts w:cs="Arial"/>
                <w:lang w:eastAsia="en-US"/>
              </w:rPr>
              <w:t>100 kHz</w:t>
            </w:r>
          </w:p>
        </w:tc>
        <w:tc>
          <w:tcPr>
            <w:tcW w:w="4422" w:type="dxa"/>
            <w:shd w:val="clear" w:color="auto" w:fill="auto"/>
          </w:tcPr>
          <w:p w:rsidR="00683B6A" w:rsidRPr="00FE44C9" w:rsidDel="00813974" w:rsidRDefault="00683B6A"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8, since it is already covered by the requirement in sub-clause 6.6.1.5.4.</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shd w:val="clear" w:color="auto" w:fill="auto"/>
          </w:tcPr>
          <w:p w:rsidR="00683B6A" w:rsidRPr="00FE44C9" w:rsidRDefault="00683B6A"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rsidR="00683B6A" w:rsidRPr="00FE44C9" w:rsidRDefault="00683B6A" w:rsidP="000715EC">
            <w:pPr>
              <w:pStyle w:val="TAL"/>
              <w:rPr>
                <w:rFonts w:cs="Arial"/>
                <w:lang w:eastAsia="zh-CN"/>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w:t>
            </w:r>
            <w:r w:rsidRPr="00FE44C9">
              <w:rPr>
                <w:rFonts w:cs="Arial"/>
                <w:lang w:eastAsia="en-US"/>
              </w:rPr>
              <w:t>.</w:t>
            </w:r>
            <w:r w:rsidRPr="00FE44C9">
              <w:rPr>
                <w:rFonts w:cs="v5.0.0"/>
                <w:lang w:eastAsia="en-US"/>
              </w:rPr>
              <w:t xml:space="preserve"> </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-61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100 kHz</w:t>
            </w:r>
          </w:p>
        </w:tc>
        <w:tc>
          <w:tcPr>
            <w:tcW w:w="4422" w:type="dxa"/>
            <w:shd w:val="clear" w:color="auto" w:fill="auto"/>
          </w:tcPr>
          <w:p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 since it is already covered by the requirement in sub-clause 6.6.1.5.4.</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PCS1900</w:t>
            </w:r>
          </w:p>
        </w:tc>
        <w:tc>
          <w:tcPr>
            <w:tcW w:w="1701" w:type="dxa"/>
            <w:shd w:val="clear" w:color="auto" w:fill="auto"/>
          </w:tcPr>
          <w:p w:rsidR="00683B6A" w:rsidRPr="00FE44C9" w:rsidRDefault="00683B6A"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rsidR="00683B6A" w:rsidRPr="00FE44C9" w:rsidRDefault="00683B6A" w:rsidP="00AB3C4B">
            <w:pPr>
              <w:pStyle w:val="TAC"/>
              <w:rPr>
                <w:rFonts w:cs="Arial"/>
                <w:lang w:eastAsia="zh-CN"/>
              </w:rPr>
            </w:pPr>
          </w:p>
        </w:tc>
        <w:tc>
          <w:tcPr>
            <w:tcW w:w="992" w:type="dxa"/>
            <w:shd w:val="clear" w:color="auto" w:fill="auto"/>
          </w:tcPr>
          <w:p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25</w:t>
            </w:r>
            <w:r w:rsidR="00AB5812" w:rsidRPr="00FE44C9">
              <w:rPr>
                <w:rFonts w:cs="v5.0.0"/>
                <w:lang w:eastAsia="en-US"/>
              </w:rPr>
              <w:t xml:space="preserve">, </w:t>
            </w:r>
            <w:r w:rsidRPr="00FE44C9">
              <w:rPr>
                <w:rFonts w:cs="v5.0.0"/>
                <w:lang w:eastAsia="en-US"/>
              </w:rPr>
              <w:t>band 36</w:t>
            </w:r>
            <w:r w:rsidR="00AB5812" w:rsidRPr="00FE44C9">
              <w:rPr>
                <w:rFonts w:cs="v5.0.0"/>
                <w:lang w:eastAsia="en-US"/>
              </w:rPr>
              <w:t xml:space="preserve"> or band 70</w:t>
            </w:r>
            <w:r w:rsidRPr="00FE44C9">
              <w:rPr>
                <w:rFonts w:cs="v5.0.0"/>
                <w:lang w:eastAsia="en-US"/>
              </w:rPr>
              <w:t>.</w:t>
            </w:r>
            <w:r w:rsidR="00C462C9" w:rsidRPr="00FE44C9">
              <w:rPr>
                <w:rFonts w:cs="v5.0.0"/>
                <w:lang w:eastAsia="en-US"/>
              </w:rPr>
              <w:t xml:space="preserve"> </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rsidR="00683B6A" w:rsidRPr="00FE44C9" w:rsidRDefault="00683B6A" w:rsidP="00AB3C4B">
            <w:pPr>
              <w:pStyle w:val="TAC"/>
              <w:rPr>
                <w:rFonts w:cs="Arial"/>
                <w:lang w:eastAsia="zh-CN"/>
              </w:rPr>
            </w:pPr>
          </w:p>
        </w:tc>
        <w:tc>
          <w:tcPr>
            <w:tcW w:w="992" w:type="dxa"/>
            <w:shd w:val="clear" w:color="auto" w:fill="auto"/>
          </w:tcPr>
          <w:p w:rsidR="00683B6A" w:rsidRPr="00FE44C9" w:rsidRDefault="00683B6A" w:rsidP="00AB3C4B">
            <w:pPr>
              <w:pStyle w:val="TAC"/>
              <w:rPr>
                <w:rFonts w:cs="Arial"/>
                <w:lang w:eastAsia="en-US"/>
              </w:rPr>
            </w:pPr>
            <w:r w:rsidRPr="00FE44C9">
              <w:rPr>
                <w:rFonts w:cs="v5.0.0"/>
                <w:lang w:eastAsia="en-US"/>
              </w:rPr>
              <w:t>-61 dBm</w:t>
            </w:r>
          </w:p>
        </w:tc>
        <w:tc>
          <w:tcPr>
            <w:tcW w:w="1276" w:type="dxa"/>
            <w:shd w:val="clear" w:color="auto" w:fill="auto"/>
          </w:tcPr>
          <w:p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xml:space="preserve"> or 25</w:t>
            </w:r>
            <w:r w:rsidRPr="00FE44C9">
              <w:rPr>
                <w:rFonts w:cs="v5.0.0"/>
                <w:lang w:eastAsia="en-US"/>
              </w:rPr>
              <w:t>, since it is already covered by the requirement in sub-clause 6.6.1.5.4.</w:t>
            </w:r>
            <w:r w:rsidR="00C462C9" w:rsidRPr="00FE44C9">
              <w:rPr>
                <w:rFonts w:cs="v5.0.0"/>
                <w:lang w:eastAsia="en-US"/>
              </w:rPr>
              <w:t xml:space="preserve">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35.</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GSM850</w:t>
            </w:r>
            <w:r w:rsidR="00893386" w:rsidRPr="00FE44C9">
              <w:rPr>
                <w:rFonts w:cs="v5.0.0"/>
                <w:lang w:eastAsia="en-US"/>
              </w:rPr>
              <w:t xml:space="preserve"> or CDMA850</w:t>
            </w:r>
          </w:p>
        </w:tc>
        <w:tc>
          <w:tcPr>
            <w:tcW w:w="1701" w:type="dxa"/>
            <w:shd w:val="clear" w:color="auto" w:fill="auto"/>
          </w:tcPr>
          <w:p w:rsidR="00683B6A" w:rsidRPr="00FE44C9" w:rsidRDefault="00683B6A" w:rsidP="00AB3C4B">
            <w:pPr>
              <w:pStyle w:val="TAC"/>
              <w:rPr>
                <w:rFonts w:cs="Arial"/>
                <w:lang w:eastAsia="en-US"/>
              </w:rPr>
            </w:pPr>
            <w:r w:rsidRPr="00FE44C9">
              <w:rPr>
                <w:rFonts w:cs="v5.0.0"/>
                <w:lang w:eastAsia="en-US"/>
              </w:rPr>
              <w:t>869 - 894 MHz</w:t>
            </w:r>
          </w:p>
        </w:tc>
        <w:tc>
          <w:tcPr>
            <w:tcW w:w="992" w:type="dxa"/>
            <w:shd w:val="clear" w:color="auto" w:fill="auto"/>
          </w:tcPr>
          <w:p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 xml:space="preserve">BS operating in band 5 </w:t>
            </w:r>
            <w:r w:rsidR="003867CE" w:rsidRPr="00FE44C9">
              <w:rPr>
                <w:rFonts w:cs="v5.0.0"/>
                <w:lang w:eastAsia="en-US"/>
              </w:rPr>
              <w:t>or 26.</w:t>
            </w:r>
            <w:r w:rsidR="00D8102F" w:rsidRPr="00FE44C9">
              <w:rPr>
                <w:rFonts w:cs="Arial"/>
                <w:lang w:eastAsia="en-US"/>
              </w:rPr>
              <w:t xml:space="preserve"> This requirement applies to E-UTRA BS operating in Band 27 for the frequency range 879-894 MHz.</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rsidR="00683B6A" w:rsidRPr="00FE44C9" w:rsidRDefault="00683B6A" w:rsidP="00AB3C4B">
            <w:pPr>
              <w:pStyle w:val="TAC"/>
              <w:rPr>
                <w:rFonts w:cs="v5.0.0"/>
                <w:lang w:eastAsia="en-US"/>
              </w:rPr>
            </w:pPr>
            <w:r w:rsidRPr="00FE44C9">
              <w:rPr>
                <w:rFonts w:cs="v5.0.0"/>
                <w:lang w:eastAsia="en-US"/>
              </w:rPr>
              <w:t>-61 dBm</w:t>
            </w:r>
          </w:p>
        </w:tc>
        <w:tc>
          <w:tcPr>
            <w:tcW w:w="1276" w:type="dxa"/>
            <w:shd w:val="clear" w:color="auto" w:fill="auto"/>
          </w:tcPr>
          <w:p w:rsidR="00683B6A" w:rsidRPr="00FE44C9" w:rsidRDefault="00683B6A" w:rsidP="00AB3C4B">
            <w:pPr>
              <w:pStyle w:val="TAC"/>
              <w:rPr>
                <w:rFonts w:cs="v5.0.0"/>
                <w:lang w:eastAsia="en-US"/>
              </w:rPr>
            </w:pPr>
            <w:r w:rsidRPr="00FE44C9">
              <w:rPr>
                <w:rFonts w:cs="v5.0.0"/>
                <w:lang w:eastAsia="en-US"/>
              </w:rPr>
              <w:t>100 kHz</w:t>
            </w:r>
          </w:p>
        </w:tc>
        <w:tc>
          <w:tcPr>
            <w:tcW w:w="4422" w:type="dxa"/>
            <w:shd w:val="clear" w:color="auto" w:fill="auto"/>
          </w:tcPr>
          <w:p w:rsidR="00683B6A" w:rsidRPr="00FE44C9" w:rsidRDefault="00683B6A" w:rsidP="000715EC">
            <w:pPr>
              <w:pStyle w:val="TAL"/>
              <w:rPr>
                <w:rFonts w:cs="v5.0.0"/>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5</w:t>
            </w:r>
            <w:r w:rsidR="003867CE" w:rsidRPr="00FE44C9">
              <w:rPr>
                <w:rFonts w:cs="v5.0.0"/>
                <w:lang w:eastAsia="en-US"/>
              </w:rPr>
              <w:t xml:space="preserve"> or 26</w:t>
            </w:r>
            <w:r w:rsidRPr="00FE44C9">
              <w:rPr>
                <w:rFonts w:cs="v5.0.0"/>
                <w:lang w:eastAsia="en-US"/>
              </w:rPr>
              <w:t>, 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r w:rsidR="00D8102F" w:rsidRPr="00FE44C9">
              <w:rPr>
                <w:rFonts w:cs="Arial"/>
                <w:lang w:eastAsia="en-US"/>
              </w:rPr>
              <w:t>.</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 xml:space="preserve">UTRA FDD Band I or </w:t>
            </w:r>
          </w:p>
          <w:p w:rsidR="00683B6A" w:rsidRPr="00FE44C9" w:rsidRDefault="00683B6A" w:rsidP="00AB3C4B">
            <w:pPr>
              <w:pStyle w:val="TAC"/>
              <w:rPr>
                <w:rFonts w:cs="Arial"/>
                <w:lang w:eastAsia="en-US"/>
              </w:rPr>
            </w:pPr>
            <w:r w:rsidRPr="00FE44C9">
              <w:rPr>
                <w:rFonts w:cs="Arial"/>
                <w:lang w:eastAsia="en-US"/>
              </w:rPr>
              <w:t xml:space="preserve">E-UTRA Band 1 </w:t>
            </w:r>
            <w:r w:rsidR="00094DE9" w:rsidRPr="00FE44C9">
              <w:rPr>
                <w:rFonts w:cs="Arial"/>
                <w:lang w:eastAsia="en-US"/>
              </w:rPr>
              <w:t>or NR Band n1</w:t>
            </w: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v5.0.0"/>
                <w:lang w:eastAsia="en-US"/>
              </w:rPr>
              <w:t xml:space="preserve"> or 65 .</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zh-CN"/>
              </w:rPr>
            </w:pPr>
            <w:r w:rsidRPr="00FE44C9">
              <w:rPr>
                <w:rFonts w:cs="Arial"/>
                <w:lang w:eastAsia="en-US"/>
              </w:rPr>
              <w:t>1920 - 1980 MHz</w:t>
            </w:r>
          </w:p>
          <w:p w:rsidR="00683B6A" w:rsidRPr="00FE44C9" w:rsidRDefault="00683B6A" w:rsidP="00AB3C4B">
            <w:pPr>
              <w:pStyle w:val="TAC"/>
              <w:rPr>
                <w:rFonts w:cs="Arial"/>
                <w:lang w:eastAsia="zh-CN"/>
              </w:rPr>
            </w:pP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Arial"/>
                <w:lang w:eastAsia="en-US"/>
              </w:rPr>
              <w:t xml:space="preserve"> or 65</w:t>
            </w:r>
            <w:r w:rsidRPr="00FE44C9">
              <w:rPr>
                <w:rFonts w:cs="Arial"/>
                <w:lang w:eastAsia="en-US"/>
              </w:rPr>
              <w:t>,</w:t>
            </w:r>
            <w:r w:rsidRPr="00FE44C9">
              <w:rPr>
                <w:rFonts w:cs="v5.0.0"/>
                <w:lang w:eastAsia="en-US"/>
              </w:rPr>
              <w:t xml:space="preserve"> since it is already covered by the requirement in sub-clause 6.6.1.5.4.</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 xml:space="preserve">UTRA FDD Band II or </w:t>
            </w:r>
          </w:p>
          <w:p w:rsidR="00683B6A" w:rsidRPr="00FE44C9" w:rsidRDefault="00683B6A" w:rsidP="00AB3C4B">
            <w:pPr>
              <w:pStyle w:val="TAC"/>
              <w:rPr>
                <w:rFonts w:cs="Arial"/>
                <w:lang w:eastAsia="en-US"/>
              </w:rPr>
            </w:pPr>
            <w:r w:rsidRPr="00FE44C9">
              <w:rPr>
                <w:rFonts w:cs="Arial"/>
                <w:lang w:eastAsia="en-US"/>
              </w:rPr>
              <w:t>E-UTRA Band 2</w:t>
            </w:r>
            <w:r w:rsidR="00094DE9" w:rsidRPr="00FE44C9">
              <w:rPr>
                <w:rFonts w:cs="Arial"/>
                <w:lang w:eastAsia="en-US"/>
              </w:rPr>
              <w:t xml:space="preserve"> or NR Band n2</w:t>
            </w:r>
          </w:p>
        </w:tc>
        <w:tc>
          <w:tcPr>
            <w:tcW w:w="1701" w:type="dxa"/>
            <w:shd w:val="clear" w:color="auto" w:fill="auto"/>
          </w:tcPr>
          <w:p w:rsidR="00683B6A" w:rsidRPr="00FE44C9" w:rsidRDefault="00683B6A" w:rsidP="00AB3C4B">
            <w:pPr>
              <w:pStyle w:val="TAC"/>
              <w:rPr>
                <w:rFonts w:cs="Arial"/>
                <w:lang w:eastAsia="zh-CN"/>
              </w:rPr>
            </w:pPr>
            <w:r w:rsidRPr="00FE44C9">
              <w:rPr>
                <w:rFonts w:cs="Arial"/>
                <w:lang w:eastAsia="en-US"/>
              </w:rPr>
              <w:t>1930 - 1990 MHz</w:t>
            </w:r>
          </w:p>
          <w:p w:rsidR="00683B6A" w:rsidRPr="00FE44C9" w:rsidRDefault="00683B6A" w:rsidP="00AB3C4B">
            <w:pPr>
              <w:pStyle w:val="TAC"/>
              <w:rPr>
                <w:rFonts w:cs="Arial"/>
                <w:lang w:eastAsia="zh-CN"/>
              </w:rPr>
            </w:pP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AB5812" w:rsidRPr="00FE44C9">
              <w:rPr>
                <w:rFonts w:cs="Arial"/>
                <w:lang w:eastAsia="zh-CN"/>
              </w:rPr>
              <w:t xml:space="preserve">, </w:t>
            </w:r>
            <w:r w:rsidR="009002E0" w:rsidRPr="00FE44C9">
              <w:rPr>
                <w:rFonts w:cs="Arial"/>
                <w:lang w:eastAsia="zh-CN"/>
              </w:rPr>
              <w:t>25</w:t>
            </w:r>
            <w:r w:rsidR="00AB5812" w:rsidRPr="00FE44C9">
              <w:rPr>
                <w:rFonts w:cs="Arial"/>
                <w:lang w:eastAsia="zh-CN"/>
              </w:rPr>
              <w:t xml:space="preserve"> or 70</w:t>
            </w:r>
            <w:r w:rsidRPr="00FE44C9">
              <w:rPr>
                <w:rFonts w:cs="Arial"/>
                <w:lang w:eastAsia="en-US"/>
              </w:rPr>
              <w:t>.</w:t>
            </w:r>
            <w:r w:rsidR="00C462C9" w:rsidRPr="00FE44C9">
              <w:rPr>
                <w:rFonts w:cs="Arial"/>
                <w:lang w:eastAsia="en-US"/>
              </w:rPr>
              <w:t xml:space="preserve"> </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zh-CN"/>
              </w:rPr>
            </w:pPr>
            <w:r w:rsidRPr="00FE44C9">
              <w:rPr>
                <w:rFonts w:cs="Arial"/>
                <w:lang w:eastAsia="en-US"/>
              </w:rPr>
              <w:t>1850 - 1910 MHz</w:t>
            </w:r>
          </w:p>
          <w:p w:rsidR="00683B6A" w:rsidRPr="00FE44C9" w:rsidRDefault="00683B6A" w:rsidP="00AB3C4B">
            <w:pPr>
              <w:pStyle w:val="TAC"/>
              <w:rPr>
                <w:rFonts w:cs="Arial"/>
                <w:lang w:eastAsia="zh-CN"/>
              </w:rPr>
            </w:pP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xml:space="preserve"> or 25</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rsidTr="00D64B34">
        <w:trPr>
          <w:cantSplit/>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 xml:space="preserve">UTRA FDD Band III or </w:t>
            </w:r>
          </w:p>
          <w:p w:rsidR="00683B6A" w:rsidRPr="00FE44C9" w:rsidRDefault="00683B6A" w:rsidP="00AB3C4B">
            <w:pPr>
              <w:pStyle w:val="TAC"/>
              <w:rPr>
                <w:rFonts w:cs="Arial"/>
                <w:lang w:eastAsia="en-US"/>
              </w:rPr>
            </w:pPr>
            <w:r w:rsidRPr="00FE44C9">
              <w:rPr>
                <w:rFonts w:cs="Arial"/>
                <w:lang w:eastAsia="en-US"/>
              </w:rPr>
              <w:t xml:space="preserve">E-UTRA Band 3 </w:t>
            </w:r>
            <w:r w:rsidR="00094DE9" w:rsidRPr="00FE44C9">
              <w:rPr>
                <w:rFonts w:cs="Arial"/>
                <w:lang w:eastAsia="en-US"/>
              </w:rPr>
              <w:t>or NR Band n3</w:t>
            </w:r>
            <w:r w:rsidRPr="00FE44C9">
              <w:rPr>
                <w:rFonts w:cs="Arial"/>
                <w:lang w:eastAsia="en-US"/>
              </w:rPr>
              <w:br/>
              <w:t>(Note 3)</w:t>
            </w:r>
          </w:p>
        </w:tc>
        <w:tc>
          <w:tcPr>
            <w:tcW w:w="1701" w:type="dxa"/>
            <w:shd w:val="clear" w:color="auto" w:fill="auto"/>
          </w:tcPr>
          <w:p w:rsidR="00683B6A" w:rsidRPr="00FE44C9" w:rsidRDefault="00683B6A" w:rsidP="00AB3C4B">
            <w:pPr>
              <w:pStyle w:val="TAC"/>
              <w:rPr>
                <w:rFonts w:cs="Arial"/>
                <w:lang w:eastAsia="zh-CN"/>
              </w:rPr>
            </w:pPr>
            <w:r w:rsidRPr="00FE44C9">
              <w:rPr>
                <w:rFonts w:cs="Arial"/>
                <w:lang w:eastAsia="en-US"/>
              </w:rPr>
              <w:t>1805 - 1880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w:t>
            </w:r>
            <w:r w:rsidR="000517DC" w:rsidRPr="00FE44C9">
              <w:rPr>
                <w:rFonts w:cs="Arial"/>
                <w:lang w:eastAsia="en-US"/>
              </w:rPr>
              <w:t xml:space="preserve"> or 9</w:t>
            </w:r>
            <w:r w:rsidRPr="00FE44C9">
              <w:rPr>
                <w:rFonts w:cs="Arial"/>
                <w:lang w:eastAsia="en-US"/>
              </w:rPr>
              <w:t>.</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0517DC"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3, </w:t>
            </w:r>
            <w:r w:rsidRPr="00FE44C9">
              <w:rPr>
                <w:rFonts w:cs="v5.0.0"/>
                <w:lang w:eastAsia="en-US"/>
              </w:rPr>
              <w:t>since it is already covered by the requirement in sub-clause 6.6.1.5.4.</w:t>
            </w:r>
            <w:r w:rsidR="000517DC" w:rsidRPr="00FE44C9">
              <w:rPr>
                <w:rFonts w:cs="v5.0.0"/>
                <w:lang w:eastAsia="en-US"/>
              </w:rPr>
              <w:t xml:space="preserve"> </w:t>
            </w:r>
          </w:p>
          <w:p w:rsidR="00683B6A" w:rsidRPr="00FE44C9" w:rsidRDefault="000517DC" w:rsidP="000715EC">
            <w:pPr>
              <w:pStyle w:val="TAL"/>
              <w:rPr>
                <w:rFonts w:cs="Arial"/>
                <w:lang w:eastAsia="en-US"/>
              </w:rPr>
            </w:pPr>
            <w:r w:rsidRPr="00FE44C9">
              <w:rPr>
                <w:rFonts w:cs="Arial"/>
                <w:lang w:eastAsia="en-US"/>
              </w:rPr>
              <w:t>For BS operating in band 9, it applies for 1710 MHz to 1749.9 MHz and 1784.9 MHz to 1785 MHz, while the rest is covered in sub-clause 6.6.1.5.4.</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val="sv-FI" w:eastAsia="en-US"/>
              </w:rPr>
            </w:pPr>
            <w:r w:rsidRPr="00FE44C9">
              <w:rPr>
                <w:rFonts w:cs="Arial"/>
                <w:lang w:val="sv-FI" w:eastAsia="en-US"/>
              </w:rPr>
              <w:t xml:space="preserve">UTRA FDD Band IV or </w:t>
            </w:r>
          </w:p>
          <w:p w:rsidR="00683B6A" w:rsidRPr="00FE44C9" w:rsidRDefault="00683B6A" w:rsidP="00AB3C4B">
            <w:pPr>
              <w:pStyle w:val="TAC"/>
              <w:rPr>
                <w:rFonts w:cs="Arial"/>
                <w:lang w:val="sv-FI" w:eastAsia="en-US"/>
              </w:rPr>
            </w:pPr>
            <w:r w:rsidRPr="00FE44C9">
              <w:rPr>
                <w:rFonts w:cs="Arial"/>
                <w:lang w:val="sv-FI" w:eastAsia="en-US"/>
              </w:rPr>
              <w:t>E-UTRA Band 4</w:t>
            </w: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2110 - 2155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1710 - 1755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 xml:space="preserve">UTRA FDD Band V or </w:t>
            </w:r>
          </w:p>
          <w:p w:rsidR="00683B6A" w:rsidRPr="00FE44C9" w:rsidRDefault="00683B6A" w:rsidP="00AB3C4B">
            <w:pPr>
              <w:pStyle w:val="TAC"/>
              <w:rPr>
                <w:rFonts w:cs="Arial"/>
                <w:lang w:eastAsia="en-US"/>
              </w:rPr>
            </w:pPr>
            <w:r w:rsidRPr="00FE44C9">
              <w:rPr>
                <w:rFonts w:cs="Arial"/>
                <w:lang w:eastAsia="en-US"/>
              </w:rPr>
              <w:t>E-UTRA Band 5</w:t>
            </w:r>
            <w:r w:rsidR="00094DE9" w:rsidRPr="00FE44C9">
              <w:rPr>
                <w:rFonts w:cs="Arial"/>
                <w:lang w:eastAsia="en-US"/>
              </w:rPr>
              <w:t xml:space="preserve"> or NR Band n5</w:t>
            </w: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869 - 894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00D8102F" w:rsidRPr="00FE44C9">
              <w:rPr>
                <w:rFonts w:cs="v5.0.0"/>
                <w:lang w:eastAsia="en-US"/>
              </w:rPr>
              <w:t xml:space="preserve"> </w:t>
            </w:r>
            <w:r w:rsidR="00D8102F" w:rsidRPr="00FE44C9">
              <w:rPr>
                <w:rFonts w:cs="Arial"/>
                <w:lang w:eastAsia="en-US"/>
              </w:rPr>
              <w:t>This requirement applies to E-UTRA BS operating in Band 27 for the frequency range 879-894 MHz.</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824 - 849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Pr="00FE44C9">
              <w:rPr>
                <w:rFonts w:cs="Arial"/>
                <w:lang w:eastAsia="en-US"/>
              </w:rPr>
              <w:t xml:space="preserve">, </w:t>
            </w:r>
            <w:r w:rsidRPr="00FE44C9">
              <w:rPr>
                <w:rFonts w:cs="v5.0.0"/>
                <w:lang w:eastAsia="en-US"/>
              </w:rPr>
              <w:t>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val="sv-FI" w:eastAsia="en-US"/>
              </w:rPr>
            </w:pPr>
            <w:r w:rsidRPr="00FE44C9">
              <w:rPr>
                <w:rFonts w:cs="Arial"/>
                <w:lang w:val="sv-FI" w:eastAsia="en-US"/>
              </w:rPr>
              <w:t xml:space="preserve">UTRA FDD Band VI, XIX or </w:t>
            </w:r>
          </w:p>
          <w:p w:rsidR="00683B6A" w:rsidRPr="00FE44C9" w:rsidRDefault="00683B6A" w:rsidP="00AB3C4B">
            <w:pPr>
              <w:pStyle w:val="TAC"/>
              <w:rPr>
                <w:rFonts w:cs="Arial"/>
                <w:lang w:eastAsia="en-US"/>
              </w:rPr>
            </w:pPr>
            <w:r w:rsidRPr="00FE44C9">
              <w:rPr>
                <w:rFonts w:cs="Arial"/>
                <w:lang w:eastAsia="en-US"/>
              </w:rPr>
              <w:t>E-UTRA Band 6, 18, 19</w:t>
            </w: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 xml:space="preserve">860 - </w:t>
            </w:r>
            <w:r w:rsidR="00D613B5" w:rsidRPr="00FE44C9">
              <w:rPr>
                <w:rFonts w:cs="Arial"/>
                <w:lang w:eastAsia="en-US"/>
              </w:rPr>
              <w:t xml:space="preserve">890 </w:t>
            </w:r>
            <w:r w:rsidRPr="00FE44C9">
              <w:rPr>
                <w:rFonts w:cs="Arial"/>
                <w:lang w:eastAsia="en-US"/>
              </w:rPr>
              <w:t xml:space="preserve">MHz </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6, 18, 19</w:t>
            </w:r>
          </w:p>
        </w:tc>
      </w:tr>
      <w:tr w:rsidR="00DE3E0B" w:rsidRPr="00FE44C9" w:rsidTr="00D64B34">
        <w:trPr>
          <w:cantSplit/>
          <w:trHeight w:val="113"/>
          <w:jc w:val="center"/>
        </w:trPr>
        <w:tc>
          <w:tcPr>
            <w:tcW w:w="1302" w:type="dxa"/>
            <w:vMerge/>
            <w:shd w:val="clear" w:color="auto" w:fill="auto"/>
          </w:tcPr>
          <w:p w:rsidR="006456F3" w:rsidRPr="00FE44C9" w:rsidRDefault="006456F3" w:rsidP="00AB3C4B">
            <w:pPr>
              <w:pStyle w:val="TAC"/>
              <w:rPr>
                <w:rFonts w:cs="Arial"/>
                <w:lang w:eastAsia="en-US"/>
              </w:rPr>
            </w:pPr>
          </w:p>
        </w:tc>
        <w:tc>
          <w:tcPr>
            <w:tcW w:w="1701" w:type="dxa"/>
            <w:shd w:val="clear" w:color="auto" w:fill="auto"/>
          </w:tcPr>
          <w:p w:rsidR="006456F3" w:rsidRPr="00FE44C9" w:rsidRDefault="006456F3" w:rsidP="00AB3C4B">
            <w:pPr>
              <w:pStyle w:val="TAC"/>
              <w:rPr>
                <w:rFonts w:cs="Arial"/>
                <w:lang w:eastAsia="en-US"/>
              </w:rPr>
            </w:pPr>
            <w:r w:rsidRPr="00FE44C9">
              <w:rPr>
                <w:rFonts w:cs="Arial"/>
                <w:lang w:eastAsia="en-US"/>
              </w:rPr>
              <w:t xml:space="preserve">815 - 830 MHz </w:t>
            </w:r>
          </w:p>
        </w:tc>
        <w:tc>
          <w:tcPr>
            <w:tcW w:w="992" w:type="dxa"/>
            <w:shd w:val="clear" w:color="auto" w:fill="auto"/>
          </w:tcPr>
          <w:p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rsidR="006456F3" w:rsidRPr="00FE44C9" w:rsidRDefault="006456F3"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18 </w:t>
            </w:r>
            <w:r w:rsidRPr="00FE44C9">
              <w:rPr>
                <w:rFonts w:cs="v5.0.0"/>
                <w:lang w:eastAsia="en-US"/>
              </w:rPr>
              <w:t>since it is already covered by the requirement in sub-clause 6.6.1.5.4.</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 xml:space="preserve">830 - </w:t>
            </w:r>
            <w:r w:rsidR="00D613B5" w:rsidRPr="00FE44C9">
              <w:rPr>
                <w:rFonts w:cs="Arial"/>
                <w:lang w:eastAsia="en-US"/>
              </w:rPr>
              <w:t xml:space="preserve">845 </w:t>
            </w:r>
            <w:r w:rsidRPr="00FE44C9">
              <w:rPr>
                <w:rFonts w:cs="Arial"/>
                <w:lang w:eastAsia="en-US"/>
              </w:rPr>
              <w:t>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 BS operating in band 6, 19, since it is already covered by the requirement in sub-clause 6.6.1.5.4.</w:t>
            </w:r>
          </w:p>
        </w:tc>
      </w:tr>
      <w:tr w:rsidR="00DE3E0B" w:rsidRPr="00FE44C9" w:rsidTr="00D64B34">
        <w:trPr>
          <w:cantSplit/>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 xml:space="preserve">UTRA FDD Band VII or </w:t>
            </w:r>
          </w:p>
          <w:p w:rsidR="00683B6A" w:rsidRPr="00FE44C9" w:rsidRDefault="00683B6A" w:rsidP="00AB3C4B">
            <w:pPr>
              <w:pStyle w:val="TAC"/>
              <w:rPr>
                <w:rFonts w:cs="Arial"/>
                <w:lang w:eastAsia="en-US"/>
              </w:rPr>
            </w:pPr>
            <w:r w:rsidRPr="00FE44C9">
              <w:rPr>
                <w:rFonts w:cs="Arial"/>
                <w:lang w:eastAsia="en-US"/>
              </w:rPr>
              <w:t>E-UTRA Band 7</w:t>
            </w:r>
            <w:r w:rsidR="00094DE9" w:rsidRPr="00FE44C9">
              <w:rPr>
                <w:rFonts w:cs="Arial"/>
                <w:lang w:eastAsia="en-US"/>
              </w:rPr>
              <w:t xml:space="preserve"> or NR Band n7</w:t>
            </w: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2620 - 2690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2500 - 2570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 since it is already covered by the requirement in sub-clause 6.6.1.5.4.</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eastAsia="en-US"/>
              </w:rPr>
            </w:pPr>
            <w:r w:rsidRPr="00FE44C9">
              <w:rPr>
                <w:rFonts w:cs="Arial"/>
                <w:lang w:eastAsia="en-US"/>
              </w:rPr>
              <w:t xml:space="preserve">UTRA FDD Band VIII or </w:t>
            </w:r>
          </w:p>
          <w:p w:rsidR="00683B6A" w:rsidRPr="00FE44C9" w:rsidRDefault="00683B6A" w:rsidP="00AB3C4B">
            <w:pPr>
              <w:pStyle w:val="TAC"/>
              <w:rPr>
                <w:rFonts w:cs="Arial"/>
                <w:lang w:eastAsia="en-US"/>
              </w:rPr>
            </w:pPr>
            <w:r w:rsidRPr="00FE44C9">
              <w:rPr>
                <w:rFonts w:cs="Arial"/>
                <w:lang w:eastAsia="en-US"/>
              </w:rPr>
              <w:t>E-UTRA Band 8</w:t>
            </w:r>
            <w:r w:rsidR="00094DE9" w:rsidRPr="00FE44C9">
              <w:rPr>
                <w:rFonts w:cs="Arial"/>
                <w:lang w:eastAsia="en-US"/>
              </w:rPr>
              <w:t xml:space="preserve"> or NR Band n8</w:t>
            </w: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925 - 960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880 - 915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r w:rsidRPr="00FE44C9">
              <w:rPr>
                <w:rFonts w:cs="v5.0.0"/>
                <w:lang w:eastAsia="en-US"/>
              </w:rPr>
              <w:t xml:space="preserve"> since it is already covered by the requirement in sub-clause 6.6.1.5.4.</w:t>
            </w:r>
          </w:p>
        </w:tc>
      </w:tr>
      <w:tr w:rsidR="00DE3E0B" w:rsidRPr="00FE44C9" w:rsidTr="00D64B34">
        <w:trPr>
          <w:cantSplit/>
          <w:trHeight w:val="454"/>
          <w:jc w:val="center"/>
        </w:trPr>
        <w:tc>
          <w:tcPr>
            <w:tcW w:w="1302" w:type="dxa"/>
            <w:vMerge w:val="restart"/>
            <w:shd w:val="clear" w:color="auto" w:fill="auto"/>
          </w:tcPr>
          <w:p w:rsidR="00683B6A" w:rsidRPr="00FE44C9" w:rsidRDefault="00683B6A" w:rsidP="00AB3C4B">
            <w:pPr>
              <w:pStyle w:val="TAC"/>
              <w:rPr>
                <w:rFonts w:cs="Arial"/>
                <w:lang w:val="sv-FI" w:eastAsia="en-US"/>
              </w:rPr>
            </w:pPr>
            <w:r w:rsidRPr="00FE44C9">
              <w:rPr>
                <w:rFonts w:cs="Arial"/>
                <w:lang w:val="sv-FI" w:eastAsia="en-US"/>
              </w:rPr>
              <w:t xml:space="preserve">UTRA FDD Band IX or </w:t>
            </w:r>
          </w:p>
          <w:p w:rsidR="00683B6A" w:rsidRPr="00FE44C9" w:rsidRDefault="00683B6A" w:rsidP="00AB3C4B">
            <w:pPr>
              <w:pStyle w:val="TAC"/>
              <w:rPr>
                <w:rFonts w:cs="Arial"/>
                <w:lang w:val="sv-FI" w:eastAsia="en-US"/>
              </w:rPr>
            </w:pPr>
            <w:r w:rsidRPr="00FE44C9">
              <w:rPr>
                <w:rFonts w:cs="Arial"/>
                <w:lang w:val="sv-FI" w:eastAsia="en-US"/>
              </w:rPr>
              <w:t>E-UTRA Band 9</w:t>
            </w:r>
          </w:p>
        </w:tc>
        <w:tc>
          <w:tcPr>
            <w:tcW w:w="1701" w:type="dxa"/>
            <w:shd w:val="clear" w:color="auto" w:fill="auto"/>
          </w:tcPr>
          <w:p w:rsidR="00683B6A" w:rsidRPr="00FE44C9" w:rsidRDefault="00683B6A" w:rsidP="00AB3C4B">
            <w:pPr>
              <w:pStyle w:val="TAC"/>
              <w:rPr>
                <w:rFonts w:cs="Arial"/>
                <w:lang w:eastAsia="zh-CN"/>
              </w:rPr>
            </w:pPr>
            <w:r w:rsidRPr="00FE44C9">
              <w:rPr>
                <w:rFonts w:cs="Arial"/>
                <w:lang w:eastAsia="en-US"/>
              </w:rPr>
              <w:t>1844.9 - 1879.9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p>
        </w:tc>
      </w:tr>
      <w:tr w:rsidR="00DE3E0B" w:rsidRPr="00FE44C9" w:rsidTr="00D64B34">
        <w:trPr>
          <w:cantSplit/>
          <w:trHeight w:val="113"/>
          <w:jc w:val="center"/>
        </w:trPr>
        <w:tc>
          <w:tcPr>
            <w:tcW w:w="1302" w:type="dxa"/>
            <w:vMerge/>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1749.9 - 1784.9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r w:rsidRPr="00FE44C9">
              <w:rPr>
                <w:rFonts w:cs="v5.0.0"/>
                <w:lang w:eastAsia="en-US"/>
              </w:rPr>
              <w:t xml:space="preserve"> since it is already covered by the requirement in sub-clause 6.6.1.5.4.</w:t>
            </w:r>
          </w:p>
        </w:tc>
      </w:tr>
      <w:tr w:rsidR="00DE3E0B" w:rsidRPr="00FE44C9" w:rsidTr="00D64B34">
        <w:trPr>
          <w:cantSplit/>
          <w:trHeight w:val="113"/>
          <w:jc w:val="center"/>
        </w:trPr>
        <w:tc>
          <w:tcPr>
            <w:tcW w:w="1302" w:type="dxa"/>
            <w:vMerge w:val="restart"/>
            <w:shd w:val="clear" w:color="auto" w:fill="auto"/>
          </w:tcPr>
          <w:p w:rsidR="00683B6A" w:rsidRPr="00FE44C9" w:rsidRDefault="00683B6A" w:rsidP="00AB3C4B">
            <w:pPr>
              <w:pStyle w:val="TAC"/>
              <w:rPr>
                <w:rFonts w:cs="Arial"/>
                <w:lang w:val="sv-FI" w:eastAsia="en-US"/>
              </w:rPr>
            </w:pPr>
            <w:r w:rsidRPr="00FE44C9">
              <w:rPr>
                <w:rFonts w:cs="Arial"/>
                <w:lang w:val="sv-FI" w:eastAsia="en-US"/>
              </w:rPr>
              <w:t xml:space="preserve">UTRA FDD Band X or </w:t>
            </w:r>
          </w:p>
          <w:p w:rsidR="00683B6A" w:rsidRPr="00FE44C9" w:rsidRDefault="00683B6A" w:rsidP="00AB3C4B">
            <w:pPr>
              <w:pStyle w:val="TAC"/>
              <w:rPr>
                <w:rFonts w:cs="Arial"/>
                <w:lang w:val="sv-FI" w:eastAsia="en-US"/>
              </w:rPr>
            </w:pPr>
            <w:r w:rsidRPr="00FE44C9">
              <w:rPr>
                <w:rFonts w:cs="Arial"/>
                <w:lang w:val="sv-FI" w:eastAsia="en-US"/>
              </w:rPr>
              <w:t>E-UTRA Band 10</w:t>
            </w: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rsidTr="00D64B34">
        <w:trPr>
          <w:cantSplit/>
          <w:trHeight w:val="113"/>
          <w:jc w:val="center"/>
        </w:trPr>
        <w:tc>
          <w:tcPr>
            <w:tcW w:w="1302" w:type="dxa"/>
            <w:vMerge/>
            <w:tcBorders>
              <w:bottom w:val="single" w:sz="4" w:space="0" w:color="auto"/>
            </w:tcBorders>
            <w:shd w:val="clear" w:color="auto" w:fill="auto"/>
          </w:tcPr>
          <w:p w:rsidR="00683B6A" w:rsidRPr="00FE44C9" w:rsidRDefault="00683B6A" w:rsidP="00AB3C4B">
            <w:pPr>
              <w:pStyle w:val="TAC"/>
              <w:rPr>
                <w:rFonts w:cs="Arial"/>
                <w:lang w:eastAsia="en-US"/>
              </w:rPr>
            </w:pPr>
          </w:p>
        </w:tc>
        <w:tc>
          <w:tcPr>
            <w:tcW w:w="1701" w:type="dxa"/>
            <w:shd w:val="clear" w:color="auto" w:fill="auto"/>
          </w:tcPr>
          <w:p w:rsidR="00683B6A" w:rsidRPr="00FE44C9" w:rsidRDefault="00683B6A" w:rsidP="00AB3C4B">
            <w:pPr>
              <w:pStyle w:val="TAC"/>
              <w:rPr>
                <w:rFonts w:cs="Arial"/>
                <w:lang w:eastAsia="en-US"/>
              </w:rPr>
            </w:pPr>
            <w:r w:rsidRPr="00FE44C9">
              <w:rPr>
                <w:rFonts w:cs="Arial"/>
                <w:lang w:eastAsia="en-US"/>
              </w:rPr>
              <w:t>1710 - 1770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sub-clause 6.6.1.5.4. </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FE44C9" w:rsidRDefault="006456F3" w:rsidP="00AB3C4B">
            <w:pPr>
              <w:pStyle w:val="TAC"/>
              <w:rPr>
                <w:rFonts w:cs="Arial"/>
                <w:lang w:eastAsia="en-US"/>
              </w:rPr>
            </w:pPr>
            <w:r w:rsidRPr="00FE44C9">
              <w:rPr>
                <w:rFonts w:cs="Arial"/>
                <w:lang w:eastAsia="en-US"/>
              </w:rPr>
              <w:t xml:space="preserve">UTRA FDD Band XI or XXI or </w:t>
            </w:r>
          </w:p>
          <w:p w:rsidR="006456F3" w:rsidRPr="00FE44C9" w:rsidRDefault="006456F3" w:rsidP="00AB3C4B">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rsidR="006456F3" w:rsidRPr="00FE44C9" w:rsidRDefault="006456F3" w:rsidP="00AB3C4B">
            <w:pPr>
              <w:pStyle w:val="TAC"/>
              <w:rPr>
                <w:rFonts w:cs="Arial"/>
                <w:lang w:eastAsia="en-US"/>
              </w:rPr>
            </w:pPr>
            <w:r w:rsidRPr="00FE44C9">
              <w:rPr>
                <w:rFonts w:cs="Arial"/>
                <w:lang w:eastAsia="en-US"/>
              </w:rPr>
              <w:t>1475.9 - 1510.9 MHz</w:t>
            </w:r>
          </w:p>
        </w:tc>
        <w:tc>
          <w:tcPr>
            <w:tcW w:w="992" w:type="dxa"/>
            <w:shd w:val="clear" w:color="auto" w:fill="auto"/>
          </w:tcPr>
          <w:p w:rsidR="006456F3" w:rsidRPr="00FE44C9" w:rsidRDefault="006456F3" w:rsidP="00AB3C4B">
            <w:pPr>
              <w:pStyle w:val="TAC"/>
              <w:rPr>
                <w:rFonts w:cs="Arial"/>
                <w:lang w:eastAsia="en-US"/>
              </w:rPr>
            </w:pPr>
            <w:r w:rsidRPr="00FE44C9">
              <w:rPr>
                <w:rFonts w:cs="Arial"/>
                <w:lang w:eastAsia="en-US"/>
              </w:rPr>
              <w:t>-52 dBm</w:t>
            </w:r>
          </w:p>
        </w:tc>
        <w:tc>
          <w:tcPr>
            <w:tcW w:w="1276" w:type="dxa"/>
            <w:shd w:val="clear" w:color="auto" w:fill="auto"/>
          </w:tcPr>
          <w:p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66149F" w:rsidRPr="00FE44C9">
              <w:rPr>
                <w:rFonts w:cs="Arial"/>
                <w:lang w:eastAsia="en-US"/>
              </w:rPr>
              <w:t>,</w:t>
            </w:r>
            <w:r w:rsidRPr="00FE44C9">
              <w:rPr>
                <w:rFonts w:cs="Arial"/>
                <w:lang w:eastAsia="en-US"/>
              </w:rPr>
              <w:t xml:space="preserve"> 21</w:t>
            </w:r>
            <w:r w:rsidR="00387B44" w:rsidRPr="00FE44C9">
              <w:rPr>
                <w:rFonts w:cs="Arial"/>
                <w:lang w:eastAsia="en-US"/>
              </w:rPr>
              <w:t>,</w:t>
            </w:r>
            <w:r w:rsidR="0066149F" w:rsidRPr="00FE44C9">
              <w:rPr>
                <w:rFonts w:cs="Arial"/>
                <w:lang w:eastAsia="en-US"/>
              </w:rPr>
              <w:t xml:space="preserve"> 32</w:t>
            </w:r>
            <w:r w:rsidR="00387B44" w:rsidRPr="00FE44C9">
              <w:rPr>
                <w:rFonts w:cs="Arial"/>
              </w:rPr>
              <w:t>, 50, 74 or 75</w:t>
            </w:r>
            <w:r w:rsidRPr="00FE44C9">
              <w:rPr>
                <w:rFonts w:cs="Arial"/>
                <w:lang w:eastAsia="en-US"/>
              </w:rPr>
              <w:t>.</w:t>
            </w:r>
          </w:p>
        </w:tc>
      </w:tr>
      <w:tr w:rsidR="00DE3E0B" w:rsidRPr="00FE44C9"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FE44C9"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FE44C9" w:rsidRDefault="006456F3"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387B44" w:rsidRPr="00FE44C9">
              <w:rPr>
                <w:rFonts w:cs="Arial"/>
              </w:rPr>
              <w:t xml:space="preserve"> or 74</w:t>
            </w:r>
            <w:r w:rsidRPr="00FE44C9">
              <w:rPr>
                <w:rFonts w:cs="Arial"/>
                <w:lang w:eastAsia="en-US"/>
              </w:rPr>
              <w:t xml:space="preserve">, </w:t>
            </w:r>
            <w:r w:rsidRPr="00FE44C9">
              <w:rPr>
                <w:rFonts w:cs="v5.0.0"/>
                <w:lang w:eastAsia="en-US"/>
              </w:rPr>
              <w:t>since it is already covered by the requirement in sub-clause 6.6.1.5.4.</w:t>
            </w:r>
            <w:r w:rsidR="0066149F" w:rsidRPr="00FE44C9">
              <w:rPr>
                <w:rFonts w:cs="v5.0.0"/>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51, 75 or 76.</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1447.9 – 1462.9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387B44">
            <w:pPr>
              <w:pStyle w:val="TAL"/>
              <w:rPr>
                <w:rFonts w:cs="Arial"/>
                <w:lang w:eastAsia="en-US"/>
              </w:rPr>
            </w:pPr>
            <w:r w:rsidRPr="00FE44C9">
              <w:rPr>
                <w:rFonts w:cs="Arial"/>
                <w:lang w:eastAsia="en-US"/>
              </w:rPr>
              <w:t>This requirement does not apply to BS operating in band 21</w:t>
            </w:r>
            <w:r w:rsidR="00387B44" w:rsidRPr="00FE44C9">
              <w:rPr>
                <w:rFonts w:cs="Arial"/>
              </w:rPr>
              <w:t xml:space="preserve"> or 74</w:t>
            </w:r>
            <w:r w:rsidRPr="00FE44C9">
              <w:rPr>
                <w:rFonts w:cs="Arial"/>
                <w:lang w:eastAsia="en-US"/>
              </w:rPr>
              <w:t>, since it is already covered by the requirement in sub-clause 6.6.1.5.4.</w:t>
            </w:r>
            <w:r w:rsidR="0066149F" w:rsidRPr="00FE44C9">
              <w:rPr>
                <w:rFonts w:cs="Arial"/>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or 75.</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 xml:space="preserve">UTRA FDD Band XII or </w:t>
            </w:r>
          </w:p>
          <w:p w:rsidR="00683B6A" w:rsidRPr="00FE44C9" w:rsidRDefault="00683B6A" w:rsidP="00AB3C4B">
            <w:pPr>
              <w:pStyle w:val="TAC"/>
              <w:rPr>
                <w:rFonts w:cs="Arial"/>
                <w:lang w:eastAsia="en-US"/>
              </w:rPr>
            </w:pPr>
            <w:r w:rsidRPr="00FE44C9">
              <w:rPr>
                <w:rFonts w:cs="Arial"/>
                <w:lang w:eastAsia="en-US"/>
              </w:rPr>
              <w:t>E-UTRA Band 12</w:t>
            </w:r>
            <w:r w:rsidR="0069751C" w:rsidRPr="00FE44C9">
              <w:rPr>
                <w:rFonts w:cs="Arial"/>
                <w:lang w:eastAsia="en-US"/>
              </w:rPr>
              <w:t xml:space="preserve"> or NR Band n12</w:t>
            </w:r>
          </w:p>
        </w:tc>
        <w:tc>
          <w:tcPr>
            <w:tcW w:w="1701" w:type="dxa"/>
            <w:tcBorders>
              <w:left w:val="single" w:sz="4" w:space="0" w:color="auto"/>
            </w:tcBorders>
            <w:shd w:val="clear" w:color="auto" w:fill="auto"/>
          </w:tcPr>
          <w:p w:rsidR="00683B6A" w:rsidRPr="00FE44C9" w:rsidRDefault="006D3267" w:rsidP="00AB3C4B">
            <w:pPr>
              <w:pStyle w:val="TAC"/>
              <w:rPr>
                <w:rFonts w:cs="Arial"/>
                <w:lang w:eastAsia="en-US"/>
              </w:rPr>
            </w:pPr>
            <w:r w:rsidRPr="00FE44C9">
              <w:rPr>
                <w:rFonts w:cs="Arial"/>
                <w:lang w:eastAsia="en-US"/>
              </w:rPr>
              <w:t xml:space="preserve">729 </w:t>
            </w:r>
            <w:r w:rsidR="00683B6A" w:rsidRPr="00FE44C9">
              <w:rPr>
                <w:rFonts w:cs="Arial"/>
                <w:lang w:eastAsia="en-US"/>
              </w:rPr>
              <w:t>- 746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FE44C9" w:rsidRDefault="006D3267" w:rsidP="00AB3C4B">
            <w:pPr>
              <w:pStyle w:val="TAC"/>
              <w:rPr>
                <w:rFonts w:cs="Arial"/>
                <w:lang w:eastAsia="en-US"/>
              </w:rPr>
            </w:pPr>
            <w:r w:rsidRPr="00FE44C9">
              <w:rPr>
                <w:rFonts w:cs="Arial"/>
                <w:lang w:eastAsia="en-US"/>
              </w:rPr>
              <w:t xml:space="preserve">699 </w:t>
            </w:r>
            <w:r w:rsidR="00683B6A" w:rsidRPr="00FE44C9">
              <w:rPr>
                <w:rFonts w:cs="Arial"/>
                <w:lang w:eastAsia="en-US"/>
              </w:rPr>
              <w:t>- 716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E44C9" w:rsidRDefault="00683B6A" w:rsidP="00AB3C4B">
            <w:pPr>
              <w:pStyle w:val="TAC"/>
              <w:rPr>
                <w:rFonts w:cs="Arial"/>
                <w:lang w:val="sv-FI" w:eastAsia="en-US"/>
              </w:rPr>
            </w:pPr>
            <w:r w:rsidRPr="00FE44C9">
              <w:rPr>
                <w:rFonts w:cs="Arial"/>
                <w:lang w:val="sv-FI" w:eastAsia="en-US"/>
              </w:rPr>
              <w:t xml:space="preserve">UTRA FDD Band XIII or </w:t>
            </w:r>
          </w:p>
          <w:p w:rsidR="00683B6A" w:rsidRPr="00FE44C9" w:rsidRDefault="00683B6A" w:rsidP="00AB3C4B">
            <w:pPr>
              <w:pStyle w:val="TAC"/>
              <w:rPr>
                <w:rFonts w:cs="Arial"/>
                <w:lang w:val="sv-FI" w:eastAsia="en-US"/>
              </w:rPr>
            </w:pPr>
            <w:r w:rsidRPr="00FE44C9">
              <w:rPr>
                <w:rFonts w:cs="Arial"/>
                <w:lang w:val="sv-FI" w:eastAsia="en-US"/>
              </w:rPr>
              <w:t>E-UTRA Band 13</w:t>
            </w: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746 - 756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777 - 787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r w:rsidRPr="00FE44C9">
              <w:rPr>
                <w:rFonts w:cs="v5.0.0"/>
                <w:lang w:eastAsia="en-US"/>
              </w:rPr>
              <w:t xml:space="preserve"> since it is already covered by the requirement in sub-clause 6.6.1.5.4.</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E44C9" w:rsidRDefault="00683B6A" w:rsidP="00AB3C4B">
            <w:pPr>
              <w:pStyle w:val="TAC"/>
              <w:rPr>
                <w:rFonts w:cs="Arial"/>
                <w:lang w:val="sv-FI" w:eastAsia="en-US"/>
              </w:rPr>
            </w:pPr>
            <w:r w:rsidRPr="00FE44C9">
              <w:rPr>
                <w:rFonts w:cs="Arial"/>
                <w:lang w:val="sv-FI" w:eastAsia="en-US"/>
              </w:rPr>
              <w:t xml:space="preserve">UTRA FDD Band XIV or </w:t>
            </w:r>
          </w:p>
          <w:p w:rsidR="00683B6A" w:rsidRPr="00FE44C9" w:rsidRDefault="00683B6A" w:rsidP="00AB3C4B">
            <w:pPr>
              <w:pStyle w:val="TAC"/>
              <w:rPr>
                <w:rFonts w:cs="Arial"/>
                <w:lang w:val="sv-FI" w:eastAsia="en-US"/>
              </w:rPr>
            </w:pPr>
            <w:r w:rsidRPr="00FE44C9">
              <w:rPr>
                <w:rFonts w:cs="Arial"/>
                <w:lang w:val="sv-FI" w:eastAsia="en-US"/>
              </w:rPr>
              <w:t>E-UTRA Band 14</w:t>
            </w: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758 - 768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788 - 798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r w:rsidRPr="00FE44C9">
              <w:rPr>
                <w:rFonts w:cs="v5.0.0"/>
                <w:lang w:eastAsia="en-US"/>
              </w:rPr>
              <w:t xml:space="preserve"> since it is already covered by the requirement in sub-clause 6.6.1.5.4.</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734 - 746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704 - 716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 xml:space="preserve">UTRA FDD Band XX or </w:t>
            </w:r>
          </w:p>
          <w:p w:rsidR="00683B6A" w:rsidRPr="00FE44C9" w:rsidRDefault="00683B6A" w:rsidP="00AB3C4B">
            <w:pPr>
              <w:pStyle w:val="TAC"/>
              <w:rPr>
                <w:rFonts w:cs="Arial"/>
                <w:lang w:eastAsia="en-US"/>
              </w:rPr>
            </w:pPr>
            <w:r w:rsidRPr="00FE44C9">
              <w:rPr>
                <w:rFonts w:cs="Arial"/>
                <w:lang w:eastAsia="en-US"/>
              </w:rPr>
              <w:t>E-UTRA Band 20</w:t>
            </w:r>
            <w:r w:rsidR="0069751C" w:rsidRPr="00FE44C9">
              <w:rPr>
                <w:rFonts w:cs="Arial"/>
                <w:lang w:eastAsia="en-US"/>
              </w:rPr>
              <w:t xml:space="preserve"> or NR Band n20</w:t>
            </w: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791 - 821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 BS operating in band 20</w:t>
            </w:r>
            <w:r w:rsidR="00A27B19" w:rsidRPr="00FE44C9">
              <w:rPr>
                <w:rFonts w:cs="Arial"/>
                <w:lang w:eastAsia="en-US"/>
              </w:rPr>
              <w:t xml:space="preserve"> or 28</w:t>
            </w:r>
            <w:r w:rsidRPr="00FE44C9">
              <w:rPr>
                <w:rFonts w:cs="Arial"/>
                <w:lang w:eastAsia="en-US"/>
              </w:rPr>
              <w:t>.</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832 - 862 MHz</w:t>
            </w:r>
          </w:p>
        </w:tc>
        <w:tc>
          <w:tcPr>
            <w:tcW w:w="992" w:type="dxa"/>
            <w:shd w:val="clear" w:color="auto" w:fill="auto"/>
          </w:tcPr>
          <w:p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 BS operating in band 20, since it is already covered by the requirement in subclause 6.6.1.5.4.</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FE44C9" w:rsidRDefault="003274E6" w:rsidP="003274E6">
            <w:pPr>
              <w:pStyle w:val="TAC"/>
              <w:rPr>
                <w:rFonts w:cs="Arial"/>
                <w:lang w:val="sv-FI" w:eastAsia="en-US"/>
              </w:rPr>
            </w:pPr>
            <w:r w:rsidRPr="00FE44C9">
              <w:rPr>
                <w:rFonts w:cs="Arial"/>
                <w:lang w:val="sv-FI" w:eastAsia="en-US"/>
              </w:rPr>
              <w:t xml:space="preserve">UTRA FDD Band XXII or </w:t>
            </w:r>
          </w:p>
          <w:p w:rsidR="003274E6" w:rsidRPr="00FE44C9" w:rsidRDefault="003274E6" w:rsidP="003274E6">
            <w:pPr>
              <w:pStyle w:val="TAC"/>
              <w:rPr>
                <w:rFonts w:cs="Arial"/>
                <w:lang w:val="sv-FI" w:eastAsia="en-US"/>
              </w:rPr>
            </w:pPr>
            <w:r w:rsidRPr="00FE44C9">
              <w:rPr>
                <w:rFonts w:cs="Arial"/>
                <w:lang w:val="sv-FI" w:eastAsia="en-US"/>
              </w:rPr>
              <w:t>E-UTRA Band 22</w:t>
            </w:r>
          </w:p>
        </w:tc>
        <w:tc>
          <w:tcPr>
            <w:tcW w:w="1701" w:type="dxa"/>
            <w:tcBorders>
              <w:left w:val="single" w:sz="4" w:space="0" w:color="auto"/>
            </w:tcBorders>
            <w:shd w:val="clear" w:color="auto" w:fill="auto"/>
          </w:tcPr>
          <w:p w:rsidR="003274E6" w:rsidRPr="00FE44C9" w:rsidRDefault="003274E6" w:rsidP="00AB3C4B">
            <w:pPr>
              <w:pStyle w:val="TAC"/>
              <w:rPr>
                <w:rFonts w:cs="Arial"/>
                <w:lang w:eastAsia="en-US"/>
              </w:rPr>
            </w:pPr>
            <w:r w:rsidRPr="00FE44C9">
              <w:rPr>
                <w:rFonts w:cs="v5.0.0"/>
                <w:lang w:eastAsia="en-US"/>
              </w:rPr>
              <w:t>3510 – 3590 MHz</w:t>
            </w:r>
          </w:p>
        </w:tc>
        <w:tc>
          <w:tcPr>
            <w:tcW w:w="992" w:type="dxa"/>
            <w:shd w:val="clear" w:color="auto" w:fill="auto"/>
          </w:tcPr>
          <w:p w:rsidR="003274E6" w:rsidRPr="00FE44C9" w:rsidRDefault="003274E6" w:rsidP="00AB3C4B">
            <w:pPr>
              <w:pStyle w:val="TAC"/>
              <w:rPr>
                <w:rFonts w:cs="Arial"/>
                <w:lang w:eastAsia="en-US"/>
              </w:rPr>
            </w:pPr>
            <w:r w:rsidRPr="00FE44C9">
              <w:rPr>
                <w:rFonts w:cs="Arial"/>
                <w:lang w:eastAsia="en-US"/>
              </w:rPr>
              <w:t>-52 dBm</w:t>
            </w:r>
          </w:p>
        </w:tc>
        <w:tc>
          <w:tcPr>
            <w:tcW w:w="1276" w:type="dxa"/>
            <w:shd w:val="clear" w:color="auto" w:fill="auto"/>
          </w:tcPr>
          <w:p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rsidR="003274E6" w:rsidRPr="00FE44C9" w:rsidRDefault="003274E6" w:rsidP="001565F6">
            <w:pPr>
              <w:pStyle w:val="TAL"/>
              <w:rPr>
                <w:rFonts w:cs="Arial"/>
                <w:lang w:eastAsia="en-US"/>
              </w:rPr>
            </w:pPr>
            <w:r w:rsidRPr="00FE44C9">
              <w:rPr>
                <w:rFonts w:cs="Arial"/>
                <w:lang w:eastAsia="en-US"/>
              </w:rPr>
              <w:t>This requirement does not apply to BS operating in band 22</w:t>
            </w:r>
            <w:r w:rsidR="003C3529" w:rsidRPr="00FE44C9">
              <w:rPr>
                <w:rFonts w:cs="Arial"/>
                <w:lang w:eastAsia="en-US"/>
              </w:rPr>
              <w:t>,</w:t>
            </w:r>
            <w:r w:rsidRPr="00FE44C9">
              <w:rPr>
                <w:rFonts w:cs="Arial"/>
                <w:lang w:eastAsia="en-US"/>
              </w:rPr>
              <w:t xml:space="preserve"> 42</w:t>
            </w:r>
            <w:r w:rsidR="001565F6" w:rsidRPr="00FE44C9">
              <w:rPr>
                <w:rFonts w:cs="Arial"/>
                <w:lang w:eastAsia="en-US"/>
              </w:rPr>
              <w:t>,</w:t>
            </w:r>
            <w:r w:rsidR="003C3529" w:rsidRPr="00FE44C9">
              <w:rPr>
                <w:rFonts w:cs="Arial"/>
                <w:lang w:eastAsia="en-US"/>
              </w:rPr>
              <w:t xml:space="preserve"> 48</w:t>
            </w:r>
            <w:r w:rsidR="001565F6" w:rsidRPr="00FE44C9">
              <w:rPr>
                <w:rFonts w:cs="Arial"/>
              </w:rPr>
              <w:t>, 49</w:t>
            </w:r>
            <w:r w:rsidR="0069751C" w:rsidRPr="00FE44C9">
              <w:rPr>
                <w:rFonts w:cs="Arial"/>
              </w:rPr>
              <w:t>, 77 or 78</w:t>
            </w:r>
            <w:r w:rsidRPr="00FE44C9">
              <w:rPr>
                <w:rFonts w:cs="Arial"/>
                <w:lang w:eastAsia="en-US"/>
              </w:rPr>
              <w:t>.</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FE44C9"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FE44C9" w:rsidRDefault="003274E6" w:rsidP="00AB3C4B">
            <w:pPr>
              <w:pStyle w:val="TAC"/>
              <w:rPr>
                <w:rFonts w:cs="Arial"/>
                <w:lang w:eastAsia="en-US"/>
              </w:rPr>
            </w:pPr>
            <w:r w:rsidRPr="00FE44C9">
              <w:rPr>
                <w:rFonts w:cs="v5.0.0"/>
                <w:lang w:eastAsia="en-US"/>
              </w:rPr>
              <w:t>3410 – 3490 MHz</w:t>
            </w:r>
          </w:p>
        </w:tc>
        <w:tc>
          <w:tcPr>
            <w:tcW w:w="992" w:type="dxa"/>
            <w:shd w:val="clear" w:color="auto" w:fill="auto"/>
          </w:tcPr>
          <w:p w:rsidR="003274E6" w:rsidRPr="00FE44C9" w:rsidRDefault="003274E6" w:rsidP="00AB3C4B">
            <w:pPr>
              <w:pStyle w:val="TAC"/>
              <w:rPr>
                <w:rFonts w:cs="Arial"/>
                <w:lang w:eastAsia="en-US"/>
              </w:rPr>
            </w:pPr>
            <w:r w:rsidRPr="00FE44C9">
              <w:rPr>
                <w:rFonts w:cs="Arial"/>
                <w:lang w:eastAsia="en-US"/>
              </w:rPr>
              <w:t>-49 dBm</w:t>
            </w:r>
          </w:p>
        </w:tc>
        <w:tc>
          <w:tcPr>
            <w:tcW w:w="1276" w:type="dxa"/>
            <w:shd w:val="clear" w:color="auto" w:fill="auto"/>
          </w:tcPr>
          <w:p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rsidR="003274E6" w:rsidRPr="00FE44C9" w:rsidRDefault="003274E6"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subclause </w:t>
            </w:r>
            <w:r w:rsidR="00A45DD5" w:rsidRPr="00FE44C9">
              <w:rPr>
                <w:rFonts w:cs="Arial"/>
                <w:lang w:eastAsia="en-US"/>
              </w:rPr>
              <w:t>6.6.1.5.4</w:t>
            </w:r>
            <w:r w:rsidRPr="00FE44C9">
              <w:rPr>
                <w:rFonts w:cs="v5.0.0"/>
                <w:lang w:eastAsia="en-US"/>
              </w:rPr>
              <w:t xml:space="preserve">. This requirement does not apply to Band 42 </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FE44C9" w:rsidRDefault="003D0277"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rsidR="003D0277" w:rsidRPr="00FE44C9" w:rsidRDefault="003D0277" w:rsidP="003D0277">
            <w:pPr>
              <w:pStyle w:val="TAC"/>
              <w:rPr>
                <w:rFonts w:cs="Arial"/>
                <w:lang w:eastAsia="en-US"/>
              </w:rPr>
            </w:pPr>
            <w:r w:rsidRPr="00FE44C9">
              <w:rPr>
                <w:rFonts w:cs="Arial"/>
                <w:lang w:eastAsia="en-US"/>
              </w:rPr>
              <w:t>1525 – 1559 MHz</w:t>
            </w:r>
          </w:p>
          <w:p w:rsidR="003D0277" w:rsidRPr="00FE44C9" w:rsidRDefault="003D0277" w:rsidP="00AB3C4B">
            <w:pPr>
              <w:pStyle w:val="TAC"/>
              <w:rPr>
                <w:rFonts w:cs="Arial"/>
                <w:lang w:eastAsia="en-US"/>
              </w:rPr>
            </w:pPr>
          </w:p>
        </w:tc>
        <w:tc>
          <w:tcPr>
            <w:tcW w:w="992" w:type="dxa"/>
            <w:shd w:val="clear" w:color="auto" w:fill="auto"/>
          </w:tcPr>
          <w:p w:rsidR="003D0277" w:rsidRPr="00FE44C9" w:rsidRDefault="003D0277" w:rsidP="00AB3C4B">
            <w:pPr>
              <w:pStyle w:val="TAC"/>
              <w:rPr>
                <w:rFonts w:cs="Arial"/>
                <w:lang w:eastAsia="en-US"/>
              </w:rPr>
            </w:pPr>
            <w:r w:rsidRPr="00FE44C9">
              <w:rPr>
                <w:rFonts w:cs="Arial"/>
                <w:lang w:eastAsia="en-US"/>
              </w:rPr>
              <w:t>-52 dBm</w:t>
            </w:r>
          </w:p>
        </w:tc>
        <w:tc>
          <w:tcPr>
            <w:tcW w:w="1276" w:type="dxa"/>
            <w:shd w:val="clear" w:color="auto" w:fill="auto"/>
          </w:tcPr>
          <w:p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rsidR="003D0277" w:rsidRPr="00FE44C9" w:rsidRDefault="003D0277" w:rsidP="000715EC">
            <w:pPr>
              <w:pStyle w:val="TAL"/>
              <w:rPr>
                <w:rFonts w:cs="Arial"/>
                <w:lang w:eastAsia="en-US"/>
              </w:rPr>
            </w:pPr>
            <w:r w:rsidRPr="00FE44C9">
              <w:rPr>
                <w:rFonts w:cs="Arial"/>
                <w:lang w:eastAsia="en-US"/>
              </w:rPr>
              <w:t>This requirement does not apply to BS operating in band 24.</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FE44C9"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FE44C9" w:rsidRDefault="003D0277" w:rsidP="00AB3C4B">
            <w:pPr>
              <w:pStyle w:val="TAC"/>
              <w:rPr>
                <w:rFonts w:cs="Arial"/>
                <w:lang w:eastAsia="en-US"/>
              </w:rPr>
            </w:pPr>
            <w:r w:rsidRPr="00FE44C9">
              <w:rPr>
                <w:rFonts w:cs="Arial"/>
                <w:lang w:eastAsia="en-US"/>
              </w:rPr>
              <w:t>1626.5 – 1660.5 MHz</w:t>
            </w:r>
          </w:p>
        </w:tc>
        <w:tc>
          <w:tcPr>
            <w:tcW w:w="992" w:type="dxa"/>
            <w:shd w:val="clear" w:color="auto" w:fill="auto"/>
          </w:tcPr>
          <w:p w:rsidR="003D0277" w:rsidRPr="00FE44C9" w:rsidRDefault="003D0277" w:rsidP="00AB3C4B">
            <w:pPr>
              <w:pStyle w:val="TAC"/>
              <w:rPr>
                <w:rFonts w:cs="Arial"/>
                <w:lang w:eastAsia="en-US"/>
              </w:rPr>
            </w:pPr>
            <w:r w:rsidRPr="00FE44C9">
              <w:rPr>
                <w:rFonts w:cs="Arial"/>
                <w:lang w:eastAsia="en-US"/>
              </w:rPr>
              <w:t>-49 dBm</w:t>
            </w:r>
          </w:p>
        </w:tc>
        <w:tc>
          <w:tcPr>
            <w:tcW w:w="1276" w:type="dxa"/>
            <w:shd w:val="clear" w:color="auto" w:fill="auto"/>
          </w:tcPr>
          <w:p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rsidR="003D0277" w:rsidRPr="00FE44C9" w:rsidRDefault="003D0277"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subclause 6.6.1.5.4.</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FE44C9" w:rsidRDefault="009002E0" w:rsidP="00AB3C4B">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9751C" w:rsidRPr="00FE44C9">
              <w:rPr>
                <w:rFonts w:cs="Arial"/>
                <w:lang w:eastAsia="en-US"/>
              </w:rPr>
              <w:t xml:space="preserve"> or NR Band n25</w:t>
            </w:r>
          </w:p>
        </w:tc>
        <w:tc>
          <w:tcPr>
            <w:tcW w:w="1701" w:type="dxa"/>
            <w:tcBorders>
              <w:left w:val="single" w:sz="4" w:space="0" w:color="auto"/>
            </w:tcBorders>
            <w:shd w:val="clear" w:color="auto" w:fill="auto"/>
          </w:tcPr>
          <w:p w:rsidR="009002E0" w:rsidRPr="00FE44C9" w:rsidRDefault="009002E0"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rsidR="009002E0" w:rsidRPr="00FE44C9" w:rsidRDefault="009002E0" w:rsidP="00AB3C4B">
            <w:pPr>
              <w:pStyle w:val="TAC"/>
              <w:rPr>
                <w:rFonts w:cs="Arial"/>
                <w:lang w:eastAsia="en-US"/>
              </w:rPr>
            </w:pPr>
            <w:r w:rsidRPr="00FE44C9">
              <w:rPr>
                <w:rFonts w:cs="Arial"/>
                <w:lang w:eastAsia="en-US"/>
              </w:rPr>
              <w:t>-52 dBm</w:t>
            </w:r>
          </w:p>
        </w:tc>
        <w:tc>
          <w:tcPr>
            <w:tcW w:w="1276" w:type="dxa"/>
            <w:shd w:val="clear" w:color="auto" w:fill="auto"/>
          </w:tcPr>
          <w:p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rsidR="009002E0" w:rsidRPr="00FE44C9" w:rsidRDefault="009002E0"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2</w:t>
            </w:r>
            <w:r w:rsidR="00AB5812" w:rsidRPr="00FE44C9">
              <w:rPr>
                <w:rFonts w:cs="Arial"/>
                <w:lang w:eastAsia="zh-CN"/>
              </w:rPr>
              <w:t xml:space="preserve">, </w:t>
            </w:r>
            <w:r w:rsidRPr="00FE44C9">
              <w:rPr>
                <w:rFonts w:cs="Arial"/>
                <w:lang w:eastAsia="en-US"/>
              </w:rPr>
              <w:t>2</w:t>
            </w:r>
            <w:r w:rsidRPr="00FE44C9">
              <w:rPr>
                <w:rFonts w:cs="Arial"/>
                <w:lang w:eastAsia="zh-CN"/>
              </w:rPr>
              <w:t>5</w:t>
            </w:r>
            <w:r w:rsidR="00AB5812" w:rsidRPr="00FE44C9">
              <w:rPr>
                <w:rFonts w:cs="Arial"/>
                <w:lang w:eastAsia="zh-CN"/>
              </w:rPr>
              <w:t xml:space="preserve"> or 70</w:t>
            </w:r>
            <w:r w:rsidRPr="00FE44C9">
              <w:rPr>
                <w:rFonts w:cs="Arial"/>
                <w:lang w:eastAsia="en-US"/>
              </w:rPr>
              <w:t>.</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FE44C9"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FE44C9" w:rsidRDefault="009002E0"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rsidR="009002E0" w:rsidRPr="00FE44C9" w:rsidRDefault="001575EF" w:rsidP="00AB3C4B">
            <w:pPr>
              <w:pStyle w:val="TAC"/>
              <w:rPr>
                <w:rFonts w:cs="Arial"/>
                <w:lang w:eastAsia="en-US"/>
              </w:rPr>
            </w:pPr>
            <w:r w:rsidRPr="00FE44C9">
              <w:rPr>
                <w:rFonts w:cs="Arial"/>
                <w:lang w:eastAsia="en-US"/>
              </w:rPr>
              <w:t>-</w:t>
            </w:r>
            <w:r w:rsidR="009002E0" w:rsidRPr="00FE44C9">
              <w:rPr>
                <w:rFonts w:cs="Arial"/>
                <w:lang w:eastAsia="en-US"/>
              </w:rPr>
              <w:t>49 dBm</w:t>
            </w:r>
          </w:p>
        </w:tc>
        <w:tc>
          <w:tcPr>
            <w:tcW w:w="1276" w:type="dxa"/>
            <w:shd w:val="clear" w:color="auto" w:fill="auto"/>
          </w:tcPr>
          <w:p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rsidR="009002E0" w:rsidRPr="00FE44C9" w:rsidRDefault="009002E0"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sub-clause 6.6.1.5.4.</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FE44C9" w:rsidRDefault="003867CE"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rsidR="003867CE" w:rsidRPr="00FE44C9" w:rsidRDefault="003867CE"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rsidR="003867CE" w:rsidRPr="00FE44C9" w:rsidRDefault="003867CE"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w:t>
            </w:r>
            <w:r w:rsidR="00D8102F" w:rsidRPr="00FE44C9">
              <w:rPr>
                <w:rFonts w:cs="Arial"/>
                <w:lang w:eastAsia="en-US"/>
              </w:rPr>
              <w:t xml:space="preserve"> This requirement applies to E-UTRA BS operating in Band 27 for the frequency range 879-894 MHz.</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FE44C9"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rsidR="003867CE" w:rsidRPr="00FE44C9" w:rsidRDefault="003867CE"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rsidR="003867CE" w:rsidRPr="00FE44C9" w:rsidRDefault="003867CE"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it applies for 814 MHz to 824 MHz, while the rest is covered in sub-clause 6.6.1.5.4.</w:t>
            </w:r>
            <w:r w:rsidR="00D8102F" w:rsidRPr="00FE44C9">
              <w:rPr>
                <w:rFonts w:cs="Arial"/>
                <w:lang w:eastAsia="en-US"/>
              </w:rPr>
              <w:t xml:space="preserve"> </w:t>
            </w:r>
            <w:r w:rsidR="00D8102F" w:rsidRPr="00FE44C9">
              <w:rPr>
                <w:rFonts w:cs="v5.0.0"/>
                <w:lang w:eastAsia="en-US"/>
              </w:rPr>
              <w:t>For BS operating in Band 27, it applies 3 MHz below the Band 27 downlink operating band.</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FE44C9" w:rsidRDefault="00D8102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rsidR="00D8102F" w:rsidRPr="00FE44C9" w:rsidRDefault="00D8102F" w:rsidP="000715EC">
            <w:pPr>
              <w:pStyle w:val="TAL"/>
              <w:rPr>
                <w:rFonts w:cs="Arial"/>
                <w:lang w:eastAsia="en-US"/>
              </w:rPr>
            </w:pPr>
            <w:r w:rsidRPr="00FE44C9">
              <w:rPr>
                <w:rFonts w:cs="Arial"/>
                <w:lang w:eastAsia="en-US"/>
              </w:rPr>
              <w:t>This requirement does not apply to BS operating in band 5, 26 or 27.</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FE44C9"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rsidR="00D8102F" w:rsidRPr="00FE44C9" w:rsidRDefault="00D8102F" w:rsidP="000715EC">
            <w:pPr>
              <w:pStyle w:val="TAL"/>
              <w:rPr>
                <w:rFonts w:cs="Arial"/>
                <w:lang w:eastAsia="en-US"/>
              </w:rPr>
            </w:pPr>
            <w:r w:rsidRPr="00FE44C9">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FE44C9" w:rsidRDefault="000B4117" w:rsidP="00711894">
            <w:pPr>
              <w:pStyle w:val="TAC"/>
            </w:pPr>
            <w:r w:rsidRPr="00FE44C9">
              <w:t>E-UTRA Band 28</w:t>
            </w:r>
            <w:r w:rsidR="0069751C" w:rsidRPr="00FE44C9">
              <w:rPr>
                <w:rFonts w:cs="Arial"/>
                <w:lang w:eastAsia="en-US"/>
              </w:rPr>
              <w:t xml:space="preserve"> or NR Band n28</w:t>
            </w:r>
          </w:p>
        </w:tc>
        <w:tc>
          <w:tcPr>
            <w:tcW w:w="1701" w:type="dxa"/>
            <w:tcBorders>
              <w:left w:val="single" w:sz="4" w:space="0" w:color="auto"/>
            </w:tcBorders>
            <w:shd w:val="clear" w:color="auto" w:fill="auto"/>
          </w:tcPr>
          <w:p w:rsidR="000B4117" w:rsidRPr="00FE44C9" w:rsidRDefault="000B4117"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rsidR="000B4117" w:rsidRPr="00FE44C9" w:rsidRDefault="000B4117"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rsidR="000B4117" w:rsidRPr="00FE44C9" w:rsidRDefault="000B4117" w:rsidP="000715EC">
            <w:pPr>
              <w:pStyle w:val="TAL"/>
              <w:rPr>
                <w:rFonts w:cs="Arial"/>
                <w:lang w:eastAsia="en-US"/>
              </w:rPr>
            </w:pPr>
            <w:r w:rsidRPr="00FE44C9">
              <w:rPr>
                <w:rFonts w:cs="Arial"/>
                <w:lang w:eastAsia="en-US"/>
              </w:rPr>
              <w:t xml:space="preserve">This requirement does not apply to BS operating in band </w:t>
            </w:r>
            <w:r w:rsidR="00A27B19" w:rsidRPr="00FE44C9">
              <w:rPr>
                <w:rFonts w:cs="Arial"/>
                <w:lang w:eastAsia="en-US"/>
              </w:rPr>
              <w:t xml:space="preserve">20, </w:t>
            </w:r>
            <w:r w:rsidRPr="00FE44C9">
              <w:rPr>
                <w:rFonts w:cs="Arial"/>
                <w:lang w:eastAsia="en-US"/>
              </w:rPr>
              <w:t>28</w:t>
            </w:r>
            <w:r w:rsidR="00A406BB" w:rsidRPr="00FE44C9">
              <w:rPr>
                <w:rFonts w:cs="Arial"/>
                <w:lang w:eastAsia="en-US"/>
              </w:rPr>
              <w:t>,</w:t>
            </w:r>
            <w:r w:rsidRPr="00FE44C9">
              <w:rPr>
                <w:rFonts w:cs="Arial"/>
                <w:lang w:eastAsia="en-US"/>
              </w:rPr>
              <w:t xml:space="preserve"> 44</w:t>
            </w:r>
            <w:r w:rsidR="00A406BB" w:rsidRPr="00FE44C9">
              <w:rPr>
                <w:rFonts w:cs="Arial"/>
                <w:lang w:eastAsia="en-US"/>
              </w:rPr>
              <w:t xml:space="preserve"> or 67</w:t>
            </w:r>
            <w:r w:rsidRPr="00FE44C9">
              <w:rPr>
                <w:rFonts w:cs="Arial"/>
                <w:lang w:eastAsia="en-US"/>
              </w:rPr>
              <w:t>.</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FE44C9"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FE44C9" w:rsidRDefault="000B4117"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rsidR="000B4117" w:rsidRPr="00FE44C9" w:rsidRDefault="000B4117"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rsidR="000B4117" w:rsidRPr="00FE44C9" w:rsidRDefault="000B4117" w:rsidP="000715EC">
            <w:pPr>
              <w:pStyle w:val="TAL"/>
              <w:rPr>
                <w:rFonts w:cs="Arial"/>
                <w:lang w:eastAsia="en-US"/>
              </w:rPr>
            </w:pPr>
            <w:r w:rsidRPr="00FE44C9">
              <w:rPr>
                <w:rFonts w:cs="Arial"/>
                <w:lang w:eastAsia="en-US"/>
              </w:rPr>
              <w:t>This requirement does not apply to BS operating in band 28, since it is already covered by the requirement in sub-clause 6.6.1.5.4. This requirement does not apply to BS operating in Band 44.</w:t>
            </w:r>
            <w:r w:rsidR="00A406BB" w:rsidRPr="00FE44C9">
              <w:rPr>
                <w:rFonts w:cs="Arial"/>
                <w:lang w:eastAsia="en-US"/>
              </w:rPr>
              <w:t xml:space="preserve"> For BS operating in Band 67, it applies for 703-736MHz.</w:t>
            </w:r>
            <w:r w:rsidR="00D40552" w:rsidRPr="00FE44C9">
              <w:rPr>
                <w:rFonts w:cs="Arial"/>
                <w:lang w:eastAsia="en-US"/>
              </w:rPr>
              <w:t xml:space="preserve"> For E-UTRA BS operating in Band 68, it applies for 728MHz to 733MHz.</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FE44C9" w:rsidRDefault="00475096" w:rsidP="00947B56">
            <w:pPr>
              <w:pStyle w:val="TAC"/>
              <w:rPr>
                <w:rFonts w:cs="Arial"/>
                <w:lang w:eastAsia="en-US"/>
              </w:rPr>
            </w:pPr>
            <w:r w:rsidRPr="00FE44C9">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FE44C9" w:rsidRDefault="00475096"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FE44C9" w:rsidRDefault="0047509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FE44C9" w:rsidRDefault="0047509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FE44C9" w:rsidRDefault="00475096" w:rsidP="000715EC">
            <w:pPr>
              <w:pStyle w:val="TAL"/>
              <w:rPr>
                <w:rFonts w:cs="Arial"/>
                <w:lang w:eastAsia="en-US"/>
              </w:rPr>
            </w:pPr>
            <w:r w:rsidRPr="00FE44C9">
              <w:rPr>
                <w:rFonts w:cs="Arial"/>
                <w:lang w:eastAsia="en-US"/>
              </w:rPr>
              <w:t>This requirement does not apply to BS operating in Band 29</w:t>
            </w:r>
            <w:r w:rsidR="00ED405B" w:rsidRPr="00FE44C9">
              <w:rPr>
                <w:rFonts w:cs="Arial"/>
              </w:rPr>
              <w:t xml:space="preserve"> or 85</w:t>
            </w:r>
            <w:r w:rsidRPr="00FE44C9">
              <w:rPr>
                <w:rFonts w:cs="Arial"/>
                <w:lang w:eastAsia="en-US"/>
              </w:rPr>
              <w:t>.</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FE44C9" w:rsidRDefault="000715EC"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FE44C9" w:rsidRDefault="000715EC"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FE44C9" w:rsidRDefault="000715EC"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FE44C9" w:rsidRDefault="000715EC" w:rsidP="000715EC">
            <w:pPr>
              <w:pStyle w:val="TAL"/>
              <w:rPr>
                <w:rFonts w:cs="Arial"/>
                <w:lang w:eastAsia="en-US"/>
              </w:rPr>
            </w:pPr>
            <w:r w:rsidRPr="00FE44C9">
              <w:rPr>
                <w:rFonts w:cs="Arial"/>
                <w:lang w:eastAsia="en-US"/>
              </w:rPr>
              <w:t>This requirement does not apply to BS operating in band 30 or 40.</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FE44C9"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FE44C9" w:rsidRDefault="000715EC"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FE44C9" w:rsidRDefault="000715EC"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FE44C9" w:rsidRDefault="000715EC"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sub-clause </w:t>
            </w:r>
            <w:r w:rsidR="003527EC" w:rsidRPr="00FE44C9">
              <w:rPr>
                <w:rFonts w:cs="Arial"/>
                <w:lang w:eastAsia="en-US"/>
              </w:rPr>
              <w:t>6.6.1.5.4</w:t>
            </w:r>
            <w:r w:rsidRPr="00FE44C9">
              <w:rPr>
                <w:rFonts w:cs="Arial"/>
                <w:lang w:eastAsia="en-US"/>
              </w:rPr>
              <w:t>. This requirement does not apply to BS operating in Band 40.</w:t>
            </w:r>
          </w:p>
        </w:tc>
      </w:tr>
      <w:tr w:rsidR="00DE3E0B" w:rsidRPr="00FE44C9"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FE44C9" w:rsidRDefault="00354B86"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FE44C9" w:rsidRDefault="00354B86"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FE44C9" w:rsidRDefault="00354B8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FE44C9" w:rsidRDefault="00354B86" w:rsidP="00634AE0">
            <w:pPr>
              <w:pStyle w:val="TAL"/>
              <w:rPr>
                <w:rFonts w:cs="Arial"/>
                <w:lang w:eastAsia="en-US"/>
              </w:rPr>
            </w:pPr>
            <w:r w:rsidRPr="00FE44C9">
              <w:rPr>
                <w:rFonts w:cs="Arial"/>
                <w:lang w:eastAsia="en-US"/>
              </w:rPr>
              <w:t>This requirement does not apply to BS operating in band 31</w:t>
            </w:r>
            <w:r w:rsidR="00634AE0" w:rsidRPr="00FE44C9">
              <w:rPr>
                <w:rFonts w:cs="Arial"/>
              </w:rPr>
              <w:t>,</w:t>
            </w:r>
            <w:r w:rsidR="00F17E2A" w:rsidRPr="00FE44C9">
              <w:rPr>
                <w:rFonts w:cs="Arial"/>
              </w:rPr>
              <w:t xml:space="preserve"> 72</w:t>
            </w:r>
            <w:r w:rsidR="00634AE0" w:rsidRPr="00FE44C9">
              <w:rPr>
                <w:rFonts w:cs="Arial"/>
              </w:rPr>
              <w:t xml:space="preserve"> or 73</w:t>
            </w:r>
            <w:r w:rsidRPr="00FE44C9">
              <w:rPr>
                <w:rFonts w:cs="Arial"/>
                <w:lang w:eastAsia="en-US"/>
              </w:rPr>
              <w:t>.</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FE44C9"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FE44C9" w:rsidRDefault="00354B86"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FE44C9" w:rsidRDefault="00354B86"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FE44C9" w:rsidRDefault="00354B86" w:rsidP="000715EC">
            <w:pPr>
              <w:pStyle w:val="TAL"/>
              <w:rPr>
                <w:rFonts w:cs="Arial"/>
                <w:lang w:eastAsia="en-US"/>
              </w:rPr>
            </w:pPr>
            <w:r w:rsidRPr="00FE44C9">
              <w:rPr>
                <w:rFonts w:cs="Arial"/>
                <w:lang w:eastAsia="en-US"/>
              </w:rPr>
              <w:t>This requirement does not apply to BS operating in band 31, since it is already covered by the requirement in sub-clause 6.6.1.5.4.</w:t>
            </w:r>
            <w:r w:rsidR="00F17E2A" w:rsidRPr="00FE44C9">
              <w:rPr>
                <w:rFonts w:cs="Arial"/>
              </w:rPr>
              <w:t xml:space="preserve"> This requirement does not apply to BS operating in band</w:t>
            </w:r>
            <w:r w:rsidR="00F17E2A" w:rsidRPr="00FE44C9">
              <w:rPr>
                <w:rFonts w:cs="Arial" w:hint="eastAsia"/>
                <w:lang w:eastAsia="zh-CN"/>
              </w:rPr>
              <w:t xml:space="preserve"> </w:t>
            </w:r>
            <w:r w:rsidR="00F17E2A" w:rsidRPr="00FE44C9">
              <w:rPr>
                <w:rFonts w:cs="Arial"/>
                <w:lang w:val="en-US" w:eastAsia="zh-CN"/>
              </w:rPr>
              <w:t>72</w:t>
            </w:r>
            <w:r w:rsidR="00634AE0" w:rsidRPr="00FE44C9">
              <w:rPr>
                <w:rFonts w:cs="Arial" w:hint="eastAsia"/>
                <w:lang w:val="en-US" w:eastAsia="zh-CN"/>
              </w:rPr>
              <w:t xml:space="preserve"> or 73</w:t>
            </w:r>
            <w:r w:rsidR="00F17E2A" w:rsidRPr="00FE44C9">
              <w:rPr>
                <w:rFonts w:cs="Arial" w:hint="eastAsia"/>
                <w:lang w:eastAsia="zh-CN"/>
              </w:rPr>
              <w:t>.</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FE44C9" w:rsidRDefault="0066149F" w:rsidP="00BC26EF">
            <w:pPr>
              <w:pStyle w:val="TAC"/>
              <w:rPr>
                <w:rFonts w:cs="Arial"/>
                <w:lang w:val="sv-FI" w:eastAsia="en-US"/>
              </w:rPr>
            </w:pPr>
            <w:r w:rsidRPr="00FE44C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FE44C9" w:rsidRDefault="0066149F" w:rsidP="00BC26EF">
            <w:pPr>
              <w:pStyle w:val="TAC"/>
              <w:rPr>
                <w:rFonts w:cs="Arial"/>
                <w:lang w:eastAsia="en-US"/>
              </w:rPr>
            </w:pPr>
            <w:r w:rsidRPr="00FE44C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FE44C9" w:rsidRDefault="0066149F" w:rsidP="00BC26EF">
            <w:pPr>
              <w:pStyle w:val="TAC"/>
              <w:rPr>
                <w:rFonts w:cs="Arial"/>
                <w:lang w:eastAsia="en-US"/>
              </w:rPr>
            </w:pPr>
            <w:r w:rsidRPr="00FE44C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FE44C9" w:rsidRDefault="0066149F" w:rsidP="00BC26EF">
            <w:pPr>
              <w:pStyle w:val="TAC"/>
              <w:rPr>
                <w:rFonts w:cs="Arial"/>
                <w:lang w:eastAsia="en-US"/>
              </w:rPr>
            </w:pPr>
            <w:r w:rsidRPr="00FE44C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FE44C9" w:rsidRDefault="0066149F" w:rsidP="00387B44">
            <w:pPr>
              <w:pStyle w:val="TAL"/>
              <w:rPr>
                <w:rFonts w:cs="Arial"/>
                <w:lang w:eastAsia="en-US"/>
              </w:rPr>
            </w:pPr>
            <w:r w:rsidRPr="00FE44C9">
              <w:rPr>
                <w:rFonts w:cs="Arial"/>
                <w:lang w:eastAsia="ja-JP"/>
              </w:rPr>
              <w:t>This requirement does not apply to BS operating in band 11, 21</w:t>
            </w:r>
            <w:r w:rsidR="00387B44" w:rsidRPr="00FE44C9">
              <w:rPr>
                <w:rFonts w:cs="Arial"/>
                <w:lang w:eastAsia="ja-JP"/>
              </w:rPr>
              <w:t>,</w:t>
            </w:r>
            <w:r w:rsidRPr="00FE44C9">
              <w:rPr>
                <w:rFonts w:cs="Arial"/>
                <w:lang w:eastAsia="ja-JP"/>
              </w:rPr>
              <w:t xml:space="preserve"> 32</w:t>
            </w:r>
            <w:r w:rsidR="00387B44" w:rsidRPr="00FE44C9">
              <w:rPr>
                <w:rFonts w:cs="Arial"/>
                <w:lang w:eastAsia="ja-JP"/>
              </w:rPr>
              <w:t>, 50, 74 or 75</w:t>
            </w:r>
            <w:r w:rsidRPr="00FE44C9">
              <w:rPr>
                <w:rFonts w:cs="Arial"/>
                <w:lang w:eastAsia="ja-JP"/>
              </w:rPr>
              <w:t>.</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zh-CN"/>
              </w:rPr>
            </w:pPr>
            <w:r w:rsidRPr="00FE44C9">
              <w:rPr>
                <w:rFonts w:cs="Arial"/>
                <w:lang w:eastAsia="en-US"/>
              </w:rPr>
              <w:t>1900 - 1920 MHz</w:t>
            </w:r>
          </w:p>
          <w:p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lastRenderedPageBreak/>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zh-CN"/>
              </w:rPr>
            </w:pPr>
            <w:r w:rsidRPr="00FE44C9">
              <w:rPr>
                <w:rFonts w:cs="Arial"/>
                <w:lang w:eastAsia="en-US"/>
              </w:rPr>
              <w:t>1850 – 1910 MHz</w:t>
            </w:r>
          </w:p>
          <w:p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FE44C9" w:rsidRDefault="00E17C26" w:rsidP="003C3529">
            <w:pPr>
              <w:pStyle w:val="TAC"/>
              <w:rPr>
                <w:lang w:eastAsia="zh-CN"/>
              </w:rPr>
            </w:pPr>
            <w:r w:rsidRPr="00FE44C9">
              <w:rPr>
                <w:lang w:eastAsia="ja-JP"/>
              </w:rPr>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FE44C9" w:rsidRDefault="00E17C26" w:rsidP="003C3529">
            <w:pPr>
              <w:pStyle w:val="TAC"/>
              <w:rPr>
                <w:lang w:eastAsia="zh-CN"/>
              </w:rPr>
            </w:pPr>
            <w:r w:rsidRPr="00FE44C9">
              <w:rPr>
                <w:lang w:eastAsia="zh-CN"/>
              </w:rPr>
              <w:t>1447</w:t>
            </w:r>
            <w:r w:rsidRPr="00FE44C9">
              <w:rPr>
                <w:lang w:eastAsia="ja-JP"/>
              </w:rPr>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3C3529">
            <w:pPr>
              <w:pStyle w:val="TAL"/>
              <w:rPr>
                <w:lang w:eastAsia="zh-CN"/>
              </w:rPr>
            </w:pPr>
            <w:r w:rsidRPr="00FE44C9">
              <w:rPr>
                <w:lang w:eastAsia="ja-JP"/>
              </w:rPr>
              <w:t xml:space="preserve">This is not applicable to BS operating in Band </w:t>
            </w:r>
            <w:r w:rsidRPr="00FE44C9">
              <w:rPr>
                <w:lang w:eastAsia="zh-CN"/>
              </w:rPr>
              <w:t>45</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FE44C9" w:rsidRDefault="0047580E" w:rsidP="003C3529">
            <w:pPr>
              <w:pStyle w:val="TAC"/>
              <w:rPr>
                <w:lang w:eastAsia="ja-JP"/>
              </w:rPr>
            </w:pPr>
            <w:r w:rsidRPr="00FE44C9">
              <w:rPr>
                <w:lang w:eastAsia="ja-JP"/>
              </w:rPr>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FE44C9" w:rsidRDefault="0047580E" w:rsidP="003C3529">
            <w:pPr>
              <w:pStyle w:val="TAC"/>
              <w:rPr>
                <w:lang w:eastAsia="zh-CN"/>
              </w:rPr>
            </w:pPr>
            <w:r w:rsidRPr="00FE44C9">
              <w:rPr>
                <w:lang w:eastAsia="zh-CN"/>
              </w:rPr>
              <w:t>5150</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FE44C9" w:rsidRDefault="0047580E"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FE44C9" w:rsidRDefault="0047580E"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FE44C9" w:rsidRDefault="0047580E" w:rsidP="003C3529">
            <w:pPr>
              <w:pStyle w:val="TAL"/>
              <w:rPr>
                <w:lang w:eastAsia="ja-JP"/>
              </w:rPr>
            </w:pPr>
            <w:r w:rsidRPr="00FE44C9">
              <w:rPr>
                <w:lang w:eastAsia="ja-JP"/>
              </w:rPr>
              <w:t xml:space="preserve">This is not applicable to BS operating in Band </w:t>
            </w:r>
            <w:r w:rsidRPr="00FE44C9">
              <w:rPr>
                <w:lang w:eastAsia="zh-CN"/>
              </w:rPr>
              <w:t>46</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FE44C9" w:rsidRDefault="003527EC" w:rsidP="00E70E87">
            <w:pPr>
              <w:pStyle w:val="TAC"/>
              <w:rPr>
                <w:lang w:eastAsia="ja-JP"/>
              </w:rPr>
            </w:pPr>
            <w:r w:rsidRPr="00FE44C9">
              <w:rPr>
                <w:lang w:eastAsia="ja-JP"/>
              </w:rPr>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FE44C9" w:rsidRDefault="003527EC" w:rsidP="00E70E87">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FE44C9" w:rsidRDefault="003527EC" w:rsidP="00E70E87">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FE44C9" w:rsidRDefault="003527EC" w:rsidP="00E70E87">
            <w:pPr>
              <w:pStyle w:val="TAL"/>
              <w:rPr>
                <w:lang w:eastAsia="ja-JP"/>
              </w:rPr>
            </w:pP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FE44C9" w:rsidRDefault="003C3529" w:rsidP="003C3529">
            <w:pPr>
              <w:pStyle w:val="TAC"/>
              <w:rPr>
                <w:lang w:eastAsia="ja-JP"/>
              </w:rPr>
            </w:pPr>
            <w:r w:rsidRPr="00FE44C9">
              <w:rPr>
                <w:lang w:eastAsia="ja-JP"/>
              </w:rPr>
              <w:t xml:space="preserve">E-UTRA Band </w:t>
            </w:r>
            <w:r w:rsidRPr="00FE44C9">
              <w:rPr>
                <w:lang w:eastAsia="en-US"/>
              </w:rPr>
              <w:t>4</w:t>
            </w:r>
            <w:r w:rsidRPr="00FE44C9">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FE44C9" w:rsidRDefault="003C3529" w:rsidP="003C3529">
            <w:pPr>
              <w:pStyle w:val="TAC"/>
              <w:rPr>
                <w:lang w:eastAsia="zh-CN"/>
              </w:rPr>
            </w:pPr>
            <w:r w:rsidRPr="00FE44C9">
              <w:rPr>
                <w:lang w:eastAsia="en-US"/>
              </w:rPr>
              <w:t>3</w:t>
            </w:r>
            <w:r w:rsidRPr="00FE44C9">
              <w:rPr>
                <w:lang w:eastAsia="ja-JP"/>
              </w:rPr>
              <w:t>55</w:t>
            </w:r>
            <w:r w:rsidRPr="00FE44C9">
              <w:rPr>
                <w:lang w:eastAsia="en-US"/>
              </w:rPr>
              <w:t>0</w:t>
            </w:r>
            <w:r w:rsidRPr="00FE44C9">
              <w:rPr>
                <w:lang w:eastAsia="ja-JP"/>
              </w:rPr>
              <w:t xml:space="preserve"> – </w:t>
            </w:r>
            <w:r w:rsidRPr="00FE44C9">
              <w:rPr>
                <w:lang w:eastAsia="en-US"/>
              </w:rPr>
              <w:t>3</w:t>
            </w:r>
            <w:r w:rsidRPr="00FE44C9">
              <w:rPr>
                <w:lang w:eastAsia="ja-JP"/>
              </w:rPr>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FE44C9" w:rsidRDefault="003C3529"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FE44C9" w:rsidRDefault="003C3529"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FE44C9" w:rsidRDefault="003C3529" w:rsidP="001565F6">
            <w:pPr>
              <w:pStyle w:val="TAL"/>
              <w:rPr>
                <w:lang w:eastAsia="ja-JP"/>
              </w:rPr>
            </w:pPr>
            <w:r w:rsidRPr="00FE44C9">
              <w:rPr>
                <w:lang w:eastAsia="ja-JP"/>
              </w:rPr>
              <w:t>This is not applicable to BS operating in Band 22, 42, 43</w:t>
            </w:r>
            <w:r w:rsidR="001565F6" w:rsidRPr="00FE44C9">
              <w:rPr>
                <w:lang w:eastAsia="ja-JP"/>
              </w:rPr>
              <w:t>,</w:t>
            </w:r>
            <w:r w:rsidRPr="00FE44C9">
              <w:rPr>
                <w:lang w:eastAsia="ja-JP"/>
              </w:rPr>
              <w:t xml:space="preserve"> 48</w:t>
            </w:r>
            <w:r w:rsidR="0069751C" w:rsidRPr="00FE44C9">
              <w:rPr>
                <w:lang w:eastAsia="ja-JP"/>
              </w:rPr>
              <w:t>,</w:t>
            </w:r>
            <w:r w:rsidR="001565F6" w:rsidRPr="00FE44C9">
              <w:rPr>
                <w:lang w:eastAsia="ja-JP"/>
              </w:rPr>
              <w:t xml:space="preserve"> 49</w:t>
            </w:r>
            <w:r w:rsidR="0069751C" w:rsidRPr="00FE44C9">
              <w:rPr>
                <w:lang w:eastAsia="ja-JP"/>
              </w:rPr>
              <w:t>, 77 or 78</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FE44C9" w:rsidRDefault="001565F6" w:rsidP="00135DDA">
            <w:pPr>
              <w:pStyle w:val="TAC"/>
              <w:rPr>
                <w:lang w:eastAsia="ja-JP"/>
              </w:rPr>
            </w:pPr>
            <w:r w:rsidRPr="00FE44C9">
              <w:rPr>
                <w:lang w:eastAsia="ja-JP"/>
              </w:rPr>
              <w:t xml:space="preserve">E-UTRA Band </w:t>
            </w:r>
            <w:r w:rsidRPr="00FE44C9">
              <w:t>4</w:t>
            </w:r>
            <w:r w:rsidRPr="00FE44C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FE44C9" w:rsidRDefault="001565F6" w:rsidP="00135DDA">
            <w:pPr>
              <w:pStyle w:val="TAC"/>
            </w:pPr>
            <w:r w:rsidRPr="00FE44C9">
              <w:t>3</w:t>
            </w:r>
            <w:r w:rsidRPr="00FE44C9">
              <w:rPr>
                <w:lang w:eastAsia="ja-JP"/>
              </w:rPr>
              <w:t>55</w:t>
            </w:r>
            <w:r w:rsidRPr="00FE44C9">
              <w:t>0</w:t>
            </w:r>
            <w:r w:rsidRPr="00FE44C9">
              <w:rPr>
                <w:lang w:eastAsia="ja-JP"/>
              </w:rPr>
              <w:t xml:space="preserve"> – </w:t>
            </w:r>
            <w:r w:rsidRPr="00FE44C9">
              <w:t>3</w:t>
            </w:r>
            <w:r w:rsidRPr="00FE44C9">
              <w:rPr>
                <w:lang w:eastAsia="ja-JP"/>
              </w:rPr>
              <w:t>7</w:t>
            </w:r>
            <w:r w:rsidRPr="00FE44C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FE44C9" w:rsidRDefault="001565F6" w:rsidP="00135DDA">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FE44C9" w:rsidRDefault="001565F6" w:rsidP="00135DDA">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FE44C9" w:rsidRDefault="001565F6" w:rsidP="00135DDA">
            <w:pPr>
              <w:pStyle w:val="TAL"/>
              <w:rPr>
                <w:lang w:eastAsia="ja-JP"/>
              </w:rPr>
            </w:pPr>
            <w:r w:rsidRPr="00FE44C9">
              <w:rPr>
                <w:lang w:eastAsia="ja-JP"/>
              </w:rPr>
              <w:t>This is not applicable to BS operating in Band 22, 42, 43, 48</w:t>
            </w:r>
            <w:r w:rsidR="0069751C" w:rsidRPr="00FE44C9">
              <w:rPr>
                <w:lang w:eastAsia="ja-JP"/>
              </w:rPr>
              <w:t>,</w:t>
            </w:r>
            <w:r w:rsidRPr="00FE44C9">
              <w:rPr>
                <w:lang w:eastAsia="ja-JP"/>
              </w:rPr>
              <w:t xml:space="preserve"> 49</w:t>
            </w:r>
            <w:r w:rsidR="0069751C" w:rsidRPr="00FE44C9">
              <w:rPr>
                <w:lang w:eastAsia="ja-JP"/>
              </w:rPr>
              <w:t>, 77 or 78</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FE44C9" w:rsidRDefault="00387B44" w:rsidP="00FC7538">
            <w:pPr>
              <w:pStyle w:val="TAC"/>
              <w:rPr>
                <w:lang w:eastAsia="ja-JP"/>
              </w:rPr>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FE44C9" w:rsidRDefault="00387B44" w:rsidP="00FC7538">
            <w:pPr>
              <w:pStyle w:val="TAL"/>
              <w:rPr>
                <w:lang w:eastAsia="ja-JP"/>
              </w:rPr>
            </w:pPr>
            <w:r w:rsidRPr="00FE44C9">
              <w:rPr>
                <w:rFonts w:cs="Arial"/>
              </w:rPr>
              <w:t>This requirement does not apply to E-UTRA BS operating in Band 11, 21, 32, 45, 50, 51, 74, 75 or 76.</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FE44C9" w:rsidRDefault="00387B44" w:rsidP="00FC7538">
            <w:pPr>
              <w:pStyle w:val="TAC"/>
              <w:rPr>
                <w:lang w:eastAsia="ja-JP"/>
              </w:rPr>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FE44C9" w:rsidRDefault="00387B44" w:rsidP="00FC7538">
            <w:pPr>
              <w:pStyle w:val="TAL"/>
              <w:rPr>
                <w:lang w:eastAsia="ja-JP"/>
              </w:rPr>
            </w:pPr>
            <w:r w:rsidRPr="00FE44C9">
              <w:rPr>
                <w:rFonts w:cs="Arial"/>
              </w:rPr>
              <w:t>This requirement does not apply to E-UTRA BS operating in Band 50, 51, 75 or 76.</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FE44C9" w:rsidRDefault="00E17C26" w:rsidP="005704A5">
            <w:pPr>
              <w:pStyle w:val="TAC"/>
              <w:rPr>
                <w:rFonts w:cs="Arial"/>
                <w:lang w:eastAsia="en-US"/>
              </w:rPr>
            </w:pPr>
            <w:r w:rsidRPr="00FE44C9">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FE44C9" w:rsidRDefault="00E17C26" w:rsidP="005704A5">
            <w:pPr>
              <w:pStyle w:val="TAC"/>
              <w:rPr>
                <w:rFonts w:cs="Arial"/>
                <w:lang w:eastAsia="zh-CN"/>
              </w:rPr>
            </w:pPr>
            <w:r w:rsidRPr="00FE44C9">
              <w:rPr>
                <w:rFonts w:cs="Arial"/>
                <w:lang w:eastAsia="en-US"/>
              </w:rPr>
              <w:t>2110 - 2</w:t>
            </w:r>
            <w:r w:rsidRPr="00FE44C9">
              <w:rPr>
                <w:rFonts w:cs="Arial"/>
                <w:lang w:eastAsia="ja-JP"/>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5704A5">
            <w:pPr>
              <w:pStyle w:val="TAL"/>
              <w:rPr>
                <w:rFonts w:cs="Arial"/>
                <w:lang w:eastAsia="en-US"/>
              </w:rPr>
            </w:pPr>
            <w:r w:rsidRPr="00FE44C9">
              <w:rPr>
                <w:rFonts w:cs="Arial"/>
                <w:lang w:eastAsia="en-US"/>
              </w:rPr>
              <w:t>This requirement does not apply to BS operating in band 1</w:t>
            </w:r>
            <w:r w:rsidRPr="00FE44C9">
              <w:rPr>
                <w:rFonts w:cs="Arial"/>
                <w:lang w:eastAsia="ja-JP"/>
              </w:rPr>
              <w:t xml:space="preserve"> or 65</w:t>
            </w:r>
            <w:r w:rsidRPr="00FE44C9">
              <w:rPr>
                <w:rFonts w:cs="Arial"/>
                <w:lang w:eastAsia="en-US"/>
              </w:rPr>
              <w:t xml:space="preserve">, </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FE44C9"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rsidR="00E17C26" w:rsidRPr="00FE44C9"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FE44C9" w:rsidRDefault="00E17C26" w:rsidP="005704A5">
            <w:pPr>
              <w:pStyle w:val="TAL"/>
              <w:rPr>
                <w:rFonts w:cs="v5.0.0"/>
                <w:lang w:eastAsia="ja-JP"/>
              </w:rPr>
            </w:pPr>
            <w:r w:rsidRPr="00FE44C9">
              <w:rPr>
                <w:rFonts w:cs="Arial"/>
                <w:lang w:eastAsia="en-US"/>
              </w:rPr>
              <w:t xml:space="preserve">This requirement does not apply to BS operating in band </w:t>
            </w:r>
            <w:r w:rsidRPr="00FE44C9">
              <w:rPr>
                <w:rFonts w:cs="Arial"/>
                <w:lang w:eastAsia="ja-JP"/>
              </w:rPr>
              <w:t>65</w:t>
            </w:r>
            <w:r w:rsidRPr="00FE44C9">
              <w:rPr>
                <w:rFonts w:cs="Arial"/>
                <w:lang w:eastAsia="en-US"/>
              </w:rPr>
              <w:t>,</w:t>
            </w:r>
            <w:r w:rsidRPr="00FE44C9">
              <w:rPr>
                <w:rFonts w:cs="v5.0.0"/>
                <w:lang w:eastAsia="en-US"/>
              </w:rPr>
              <w:t xml:space="preserve"> since it is already covered by the requirement in sub-clause </w:t>
            </w:r>
            <w:r w:rsidRPr="00FE44C9">
              <w:rPr>
                <w:rFonts w:cs="Arial"/>
                <w:lang w:eastAsia="en-US"/>
              </w:rPr>
              <w:t>6.6.1.5.4</w:t>
            </w:r>
            <w:r w:rsidRPr="00FE44C9">
              <w:rPr>
                <w:rFonts w:cs="v5.0.0"/>
                <w:lang w:eastAsia="en-US"/>
              </w:rPr>
              <w:t>.</w:t>
            </w:r>
          </w:p>
          <w:p w:rsidR="00E17C26" w:rsidRPr="00FE44C9" w:rsidRDefault="00E17C26" w:rsidP="005704A5">
            <w:pPr>
              <w:pStyle w:val="TAL"/>
              <w:rPr>
                <w:rFonts w:cs="Arial"/>
                <w:lang w:eastAsia="en-US"/>
              </w:rPr>
            </w:pPr>
            <w:r w:rsidRPr="00FE44C9">
              <w:rPr>
                <w:rFonts w:cs="Arial"/>
                <w:lang w:eastAsia="ja-JP"/>
              </w:rPr>
              <w:t xml:space="preserve">For BS operating in Band 1, it applies for 1980 MHz to 2010 MHz, while the rest is covered in sub-clause </w:t>
            </w:r>
            <w:r w:rsidRPr="00FE44C9">
              <w:rPr>
                <w:rFonts w:cs="Arial"/>
                <w:lang w:eastAsia="en-US"/>
              </w:rPr>
              <w:t>6.6.1.5.4</w:t>
            </w:r>
            <w:r w:rsidRPr="00FE44C9">
              <w:rPr>
                <w:rFonts w:cs="Arial"/>
                <w:lang w:eastAsia="ja-JP"/>
              </w:rPr>
              <w:t>.</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FE44C9" w:rsidRDefault="00BB560E" w:rsidP="00711894">
            <w:pPr>
              <w:pStyle w:val="TAC"/>
            </w:pPr>
            <w:r w:rsidRPr="00FE44C9">
              <w:t>E-UTRA Band 66</w:t>
            </w:r>
            <w:r w:rsidR="0069751C"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FE44C9" w:rsidRDefault="00BB560E"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L"/>
            </w:pPr>
            <w:r w:rsidRPr="00FE44C9">
              <w:t>This requirement does not apply to BS operating in band 4, 10, 23 or 66.</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FE44C9"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FE44C9" w:rsidRDefault="00BB560E"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FE44C9" w:rsidRDefault="00BB560E" w:rsidP="00D64B34">
            <w:pPr>
              <w:pStyle w:val="TAL"/>
            </w:pPr>
            <w:r w:rsidRPr="00FE44C9">
              <w:t>This requirement does not apply to BS operating in band 28 or 67.</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FE44C9" w:rsidRDefault="00D64B34"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rPr>
                <w:lang w:eastAsia="en-US"/>
              </w:rPr>
            </w:pPr>
            <w:r w:rsidRPr="00FE44C9">
              <w:rPr>
                <w:lang w:eastAsia="en-US"/>
              </w:rPr>
              <w:t>This requirement does not apply to BS operating in band 28 or 68.</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sub-clause 6.6.1.5.4. </w:t>
            </w:r>
            <w:r w:rsidRPr="00FE44C9">
              <w:rPr>
                <w:lang w:eastAsia="en-US"/>
              </w:rPr>
              <w:t>For BS operating in Band 28, it applies between 698 MHz and 703 MHz, while the rest is covered in sub-clause 6.6.1.5.4.</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rPr>
                <w:lang w:eastAsia="en-US"/>
              </w:rPr>
            </w:pPr>
            <w:r w:rsidRPr="00FE44C9">
              <w:rPr>
                <w:lang w:eastAsia="en-US"/>
              </w:rPr>
              <w:t>This requirement does not apply to BS operating in Band 38 or 69.</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FE44C9" w:rsidRDefault="00D64B34"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rPr>
                <w:lang w:eastAsia="en-US"/>
              </w:rPr>
            </w:pPr>
            <w:r w:rsidRPr="00FE44C9">
              <w:rPr>
                <w:lang w:eastAsia="en-US"/>
              </w:rPr>
              <w:t>This requirement does not apply to BS operating in band 2, 25 or 70</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rPr>
                <w:lang w:eastAsia="en-US"/>
              </w:rPr>
              <w:t>This requirement does not apply to BS operating in band 70, since it is already covered by the requirement in sub-clause 6.6.1.5.4.</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This requirement does not apply to BS operating in band 71.</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This requirement does not apply to BS operating in band 71, since it is already covered by the requirement in sub-clause 6.6.1.5.4.</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FE44C9" w:rsidRDefault="00D64B34"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since it is already covered by the requirement in sub-clause 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FE44C9" w:rsidRDefault="00D64B34"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since it is already covered by the requirement in sub-clause 6.6.1.5.4</w:t>
            </w:r>
            <w:r w:rsidRPr="00FE44C9">
              <w:rPr>
                <w:lang w:val="en-US"/>
              </w:rPr>
              <w:t>.</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E-UTRA</w:t>
            </w:r>
            <w:r w:rsidRPr="00FE44C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 xml:space="preserve">This requirement does not apply to BS operating in band </w:t>
            </w:r>
            <w:r w:rsidRPr="00FE44C9">
              <w:rPr>
                <w:lang w:eastAsia="ja-JP"/>
              </w:rPr>
              <w:t>11, 21, 32, 50, 74 or 75.</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lang w:eastAsia="zh-CN"/>
              </w:rPr>
            </w:pPr>
            <w:r w:rsidRPr="00FE44C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 xml:space="preserve">This requirement does not apply to BS operating in </w:t>
            </w:r>
            <w:r w:rsidRPr="00FE44C9">
              <w:rPr>
                <w:lang w:eastAsia="ja-JP"/>
              </w:rPr>
              <w:t>B</w:t>
            </w:r>
            <w:r w:rsidRPr="00FE44C9">
              <w:t xml:space="preserve">and </w:t>
            </w:r>
            <w:r w:rsidRPr="00FE44C9">
              <w:rPr>
                <w:lang w:eastAsia="ja-JP"/>
              </w:rPr>
              <w:t>74</w:t>
            </w:r>
            <w:r w:rsidRPr="00FE44C9">
              <w:t>,</w:t>
            </w:r>
            <w:r w:rsidRPr="00FE44C9">
              <w:rPr>
                <w:rFonts w:cs="v5.0.0"/>
              </w:rPr>
              <w:t xml:space="preserve"> since it is already covered by the requirement in sub-clause 6.6.1.5.4. This requirement does not apply to BS operating in band 32, 45, 50, 51, 75 or 76.</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This requirement does not apply to BS operating in Band 11, 21, 32, 45, 50, 51, 74, 75 or 76.</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This requirement does not apply to BS operating in Band 50, 51, 75 or 76.</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sub-clause 6.6.1.5.4. </w:t>
            </w:r>
          </w:p>
          <w:p w:rsidR="00D64B34" w:rsidRPr="00FE44C9" w:rsidRDefault="00D64B34" w:rsidP="00D64B34">
            <w:pPr>
              <w:pStyle w:val="TAL"/>
            </w:pPr>
            <w:r w:rsidRPr="00FE44C9">
              <w:rPr>
                <w:rFonts w:cs="Arial"/>
              </w:rPr>
              <w:t>For BS operating in band 9, it applies for 1710 MHz to 1749.9 MHz and 1784.9 MHz to 1785 MHz, while the rest is covered in sub-clause</w:t>
            </w:r>
            <w:r w:rsidRPr="00FE44C9" w:rsidDel="008C1873">
              <w:rPr>
                <w:rFonts w:cs="Arial"/>
              </w:rPr>
              <w:t xml:space="preserve"> </w:t>
            </w:r>
            <w:r w:rsidRPr="00FE44C9">
              <w:rPr>
                <w:rFonts w:cs="Arial"/>
              </w:rPr>
              <w:t>6.6.1.5.4.</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sub-clause 6.6.1.5.4.</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subclause 6.6.1.5.4.</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lastRenderedPageBreak/>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sub-clause 6.6.1.5.4.</w:t>
            </w:r>
          </w:p>
        </w:tc>
      </w:tr>
      <w:tr w:rsidR="00DE3E0B" w:rsidRPr="00FE44C9"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FE44C9" w:rsidRDefault="00D64B34"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This requirement does not apply to BS operating in band 12, 29 or 85.</w:t>
            </w:r>
          </w:p>
        </w:tc>
      </w:tr>
      <w:tr w:rsidR="00DE3E0B" w:rsidRPr="00FE44C9"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FE44C9"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rPr>
                <w:szCs w:val="18"/>
              </w:rPr>
            </w:pPr>
            <w:r w:rsidRPr="00FE44C9">
              <w:t>This requirement does not apply to BS operating in band 85,</w:t>
            </w:r>
            <w:r w:rsidRPr="00FE44C9">
              <w:rPr>
                <w:rFonts w:cs="v5.0.0"/>
              </w:rPr>
              <w:t xml:space="preserve"> since it is already covered by the requirement in sub-clause 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sub-clause 6.6.1.5.4. </w:t>
            </w:r>
            <w:r w:rsidRPr="00FE44C9">
              <w:t xml:space="preserve">For BS operating in Band 4, it applies for 1755 MHz to 1780 MHz, while the rest is covered in sub-clause </w:t>
            </w:r>
            <w:r w:rsidRPr="00FE44C9">
              <w:rPr>
                <w:rFonts w:cs="v5.0.0"/>
              </w:rPr>
              <w:t>6.6.1.5.4</w:t>
            </w:r>
            <w:r w:rsidRPr="00FE44C9">
              <w:t xml:space="preserve">. For BS operating in Band 10, it applies for 1770 MHz to 1780 MHz, while the rest is covered in sub-clause </w:t>
            </w:r>
            <w:r w:rsidRPr="00FE44C9">
              <w:rPr>
                <w:rFonts w:cs="v5.0.0"/>
              </w:rPr>
              <w:t>6.6.1.5.4</w:t>
            </w:r>
            <w:r w:rsidRPr="00FE44C9">
              <w:t>.</w:t>
            </w:r>
          </w:p>
        </w:tc>
      </w:tr>
      <w:tr w:rsidR="00D64B34" w:rsidRPr="00FE44C9"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FE44C9" w:rsidRDefault="00D64B34" w:rsidP="00D64B34">
            <w:pPr>
              <w:pStyle w:val="TAN"/>
              <w:rPr>
                <w:rFonts w:cs="Arial"/>
                <w:lang w:eastAsia="en-US"/>
              </w:rPr>
            </w:pPr>
            <w:r w:rsidRPr="00FE44C9">
              <w:rPr>
                <w:rFonts w:cs="Arial"/>
                <w:lang w:eastAsia="en-US"/>
              </w:rPr>
              <w:t xml:space="preserve">NOTE 5: </w:t>
            </w:r>
            <w:r w:rsidRPr="00FE44C9">
              <w:rPr>
                <w:rFonts w:cs="Arial"/>
                <w:lang w:eastAsia="en-US"/>
              </w:rPr>
              <w:tab/>
              <w:t>Void</w:t>
            </w:r>
          </w:p>
        </w:tc>
      </w:tr>
    </w:tbl>
    <w:p w:rsidR="00683B6A" w:rsidRPr="00FE44C9" w:rsidRDefault="00683B6A" w:rsidP="00683B6A"/>
    <w:p w:rsidR="00683B6A" w:rsidRPr="00FE44C9" w:rsidRDefault="00683B6A" w:rsidP="00683B6A">
      <w:pPr>
        <w:pStyle w:val="NO"/>
      </w:pPr>
      <w:r w:rsidRPr="00FE44C9">
        <w:t>NOTE 1:</w:t>
      </w:r>
      <w:r w:rsidRPr="00FE44C9">
        <w:tab/>
        <w:t xml:space="preserve">As defined in the scope for spurious emissions in this subclause,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r w:rsidR="00D8102F" w:rsidRPr="00FE44C9">
        <w:t xml:space="preserve"> </w:t>
      </w:r>
    </w:p>
    <w:p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rsidR="00683B6A" w:rsidRPr="00FE44C9" w:rsidRDefault="00683B6A" w:rsidP="00683B6A">
      <w:r w:rsidRPr="00FE44C9">
        <w:t>The power of any spurious emission shall not exceed:</w:t>
      </w:r>
    </w:p>
    <w:p w:rsidR="00683B6A" w:rsidRPr="00FE44C9" w:rsidRDefault="00683B6A" w:rsidP="0048036E">
      <w:pPr>
        <w:pStyle w:val="TH"/>
      </w:pPr>
      <w:r w:rsidRPr="00FE44C9">
        <w:lastRenderedPageBreak/>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trPr>
          <w:cantSplit/>
          <w:jc w:val="center"/>
        </w:trPr>
        <w:tc>
          <w:tcPr>
            <w:tcW w:w="2538" w:type="dxa"/>
          </w:tcPr>
          <w:p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rsidR="00683B6A" w:rsidRPr="00FE44C9" w:rsidRDefault="00683B6A" w:rsidP="00AB3C4B">
            <w:pPr>
              <w:pStyle w:val="TAH"/>
              <w:rPr>
                <w:rFonts w:cs="Arial"/>
                <w:lang w:eastAsia="en-US"/>
              </w:rPr>
            </w:pPr>
            <w:r w:rsidRPr="00FE44C9">
              <w:rPr>
                <w:rFonts w:cs="Arial"/>
                <w:lang w:eastAsia="en-US"/>
              </w:rPr>
              <w:t>Maximum Level</w:t>
            </w:r>
          </w:p>
        </w:tc>
        <w:tc>
          <w:tcPr>
            <w:tcW w:w="1418" w:type="dxa"/>
          </w:tcPr>
          <w:p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rsidR="00683B6A" w:rsidRPr="00FE44C9" w:rsidRDefault="00683B6A" w:rsidP="00AB3C4B">
            <w:pPr>
              <w:pStyle w:val="TAH"/>
              <w:rPr>
                <w:rFonts w:cs="Arial"/>
                <w:lang w:eastAsia="en-US"/>
              </w:rPr>
            </w:pPr>
            <w:r w:rsidRPr="00FE44C9">
              <w:rPr>
                <w:rFonts w:cs="Arial"/>
                <w:lang w:eastAsia="en-US"/>
              </w:rPr>
              <w:t>Note</w:t>
            </w:r>
          </w:p>
        </w:tc>
      </w:tr>
      <w:tr w:rsidR="00DE3E0B" w:rsidRPr="00FE44C9">
        <w:trPr>
          <w:cantSplit/>
          <w:trHeight w:val="163"/>
          <w:jc w:val="center"/>
        </w:trPr>
        <w:tc>
          <w:tcPr>
            <w:tcW w:w="2538" w:type="dxa"/>
            <w:tcBorders>
              <w:top w:val="single" w:sz="4" w:space="0" w:color="auto"/>
              <w:bottom w:val="single" w:sz="4" w:space="0" w:color="auto"/>
            </w:tcBorders>
          </w:tcPr>
          <w:p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trPr>
          <w:cantSplit/>
          <w:trHeight w:val="163"/>
          <w:jc w:val="center"/>
        </w:trPr>
        <w:tc>
          <w:tcPr>
            <w:tcW w:w="8849" w:type="dxa"/>
            <w:gridSpan w:val="4"/>
            <w:tcBorders>
              <w:top w:val="single" w:sz="4" w:space="0" w:color="auto"/>
            </w:tcBorders>
          </w:tcPr>
          <w:p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rsidR="00683B6A" w:rsidRPr="00FE44C9" w:rsidRDefault="00683B6A" w:rsidP="00683B6A"/>
    <w:p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rsidR="00B95D90" w:rsidRPr="00FE44C9" w:rsidRDefault="00B95D90" w:rsidP="00B95D90">
      <w:pPr>
        <w:keepNext/>
        <w:rPr>
          <w:rFonts w:cs="v5.0.0"/>
        </w:rPr>
      </w:pPr>
      <w:r w:rsidRPr="00FE44C9">
        <w:rPr>
          <w:rFonts w:cs="v5.0.0"/>
        </w:rPr>
        <w:t>The power of any spurious emission shall not exceed:</w:t>
      </w:r>
    </w:p>
    <w:p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trPr>
          <w:cantSplit/>
          <w:jc w:val="center"/>
        </w:trPr>
        <w:tc>
          <w:tcPr>
            <w:tcW w:w="2376" w:type="dxa"/>
          </w:tcPr>
          <w:p w:rsidR="00B95D90" w:rsidRPr="00FE44C9" w:rsidRDefault="00B95D90" w:rsidP="00C737DC">
            <w:pPr>
              <w:pStyle w:val="TAH"/>
              <w:rPr>
                <w:rFonts w:cs="v5.0.0"/>
                <w:lang w:eastAsia="en-US"/>
              </w:rPr>
            </w:pPr>
            <w:r w:rsidRPr="00FE44C9">
              <w:rPr>
                <w:rFonts w:cs="v5.0.0"/>
                <w:lang w:eastAsia="en-US"/>
              </w:rPr>
              <w:t>Frequency range</w:t>
            </w:r>
          </w:p>
        </w:tc>
        <w:tc>
          <w:tcPr>
            <w:tcW w:w="1276" w:type="dxa"/>
          </w:tcPr>
          <w:p w:rsidR="00B95D90" w:rsidRPr="00FE44C9" w:rsidRDefault="00B95D90" w:rsidP="00C737DC">
            <w:pPr>
              <w:pStyle w:val="TAH"/>
              <w:rPr>
                <w:rFonts w:cs="v5.0.0"/>
                <w:lang w:eastAsia="en-US"/>
              </w:rPr>
            </w:pPr>
            <w:r w:rsidRPr="00FE44C9">
              <w:rPr>
                <w:rFonts w:cs="v5.0.0"/>
                <w:lang w:eastAsia="en-US"/>
              </w:rPr>
              <w:t>Maximum Level</w:t>
            </w:r>
          </w:p>
        </w:tc>
        <w:tc>
          <w:tcPr>
            <w:tcW w:w="1418" w:type="dxa"/>
          </w:tcPr>
          <w:p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rsidR="00B95D90" w:rsidRPr="00FE44C9" w:rsidRDefault="00B95D90" w:rsidP="00C737DC">
            <w:pPr>
              <w:pStyle w:val="TAH"/>
              <w:rPr>
                <w:rFonts w:cs="v5.0.0"/>
                <w:lang w:eastAsia="en-US"/>
              </w:rPr>
            </w:pPr>
            <w:r w:rsidRPr="00FE44C9">
              <w:rPr>
                <w:rFonts w:cs="v5.0.0"/>
                <w:lang w:eastAsia="en-US"/>
              </w:rPr>
              <w:t>Note</w:t>
            </w:r>
          </w:p>
        </w:tc>
      </w:tr>
      <w:tr w:rsidR="00DE3E0B" w:rsidRPr="00FE44C9">
        <w:trPr>
          <w:cantSplit/>
          <w:jc w:val="center"/>
        </w:trPr>
        <w:tc>
          <w:tcPr>
            <w:tcW w:w="2376" w:type="dxa"/>
          </w:tcPr>
          <w:p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rsidR="00B95D90" w:rsidRPr="00FE44C9" w:rsidRDefault="00B95D90" w:rsidP="00C737DC">
            <w:pPr>
              <w:pStyle w:val="TAC"/>
              <w:rPr>
                <w:rFonts w:cs="v5.0.0"/>
                <w:lang w:eastAsia="zh-CN"/>
              </w:rPr>
            </w:pPr>
            <w:r w:rsidRPr="00FE44C9">
              <w:rPr>
                <w:rFonts w:cs="v5.0.0"/>
                <w:lang w:eastAsia="zh-CN"/>
              </w:rPr>
              <w:t>1 MHz</w:t>
            </w:r>
          </w:p>
        </w:tc>
        <w:tc>
          <w:tcPr>
            <w:tcW w:w="1956" w:type="dxa"/>
          </w:tcPr>
          <w:p w:rsidR="00B95D90" w:rsidRPr="00FE44C9" w:rsidRDefault="00B95D90" w:rsidP="00C737DC">
            <w:pPr>
              <w:pStyle w:val="TAC"/>
              <w:rPr>
                <w:rFonts w:cs="v5.0.0"/>
                <w:lang w:eastAsia="en-US"/>
              </w:rPr>
            </w:pPr>
          </w:p>
        </w:tc>
      </w:tr>
      <w:tr w:rsidR="00DE3E0B" w:rsidRPr="00FE44C9">
        <w:trPr>
          <w:cantSplit/>
          <w:jc w:val="center"/>
        </w:trPr>
        <w:tc>
          <w:tcPr>
            <w:tcW w:w="2376" w:type="dxa"/>
          </w:tcPr>
          <w:p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rsidR="00B95D90" w:rsidRPr="00FE44C9" w:rsidRDefault="00B95D90" w:rsidP="00C737DC">
            <w:pPr>
              <w:pStyle w:val="TAC"/>
              <w:rPr>
                <w:rFonts w:cs="v5.0.0"/>
                <w:lang w:eastAsia="en-US"/>
              </w:rPr>
            </w:pPr>
            <w:r w:rsidRPr="00FE44C9">
              <w:rPr>
                <w:rFonts w:cs="v5.0.0"/>
                <w:lang w:eastAsia="zh-CN"/>
              </w:rPr>
              <w:t>1 MHz</w:t>
            </w:r>
          </w:p>
        </w:tc>
        <w:tc>
          <w:tcPr>
            <w:tcW w:w="1956" w:type="dxa"/>
          </w:tcPr>
          <w:p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trPr>
          <w:cantSplit/>
          <w:jc w:val="center"/>
        </w:trPr>
        <w:tc>
          <w:tcPr>
            <w:tcW w:w="7026" w:type="dxa"/>
            <w:gridSpan w:val="4"/>
          </w:tcPr>
          <w:p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rsidR="00B95D90" w:rsidRPr="00FE44C9" w:rsidRDefault="00B95D90" w:rsidP="00683B6A"/>
    <w:p w:rsidR="00683B6A" w:rsidRPr="00FE44C9" w:rsidRDefault="00683B6A" w:rsidP="00683B6A">
      <w:r w:rsidRPr="00FE44C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rsidR="000715EC" w:rsidRPr="00FE44C9" w:rsidRDefault="000715EC" w:rsidP="000715EC">
      <w:r w:rsidRPr="00FE44C9">
        <w:t>The power of any spurious emission shall not exceed:</w:t>
      </w:r>
    </w:p>
    <w:p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trPr>
          <w:cantSplit/>
          <w:jc w:val="center"/>
        </w:trPr>
        <w:tc>
          <w:tcPr>
            <w:tcW w:w="2376" w:type="dxa"/>
          </w:tcPr>
          <w:p w:rsidR="000715EC" w:rsidRPr="00FE44C9" w:rsidRDefault="000715EC" w:rsidP="000715EC">
            <w:pPr>
              <w:pStyle w:val="TAH"/>
              <w:rPr>
                <w:rFonts w:cs="v5.0.0"/>
                <w:lang w:eastAsia="en-US"/>
              </w:rPr>
            </w:pPr>
            <w:r w:rsidRPr="00FE44C9">
              <w:rPr>
                <w:rFonts w:cs="v5.0.0"/>
                <w:lang w:eastAsia="en-US"/>
              </w:rPr>
              <w:t>Frequency range</w:t>
            </w:r>
          </w:p>
        </w:tc>
        <w:tc>
          <w:tcPr>
            <w:tcW w:w="1276" w:type="dxa"/>
          </w:tcPr>
          <w:p w:rsidR="000715EC" w:rsidRPr="00FE44C9" w:rsidRDefault="000715EC" w:rsidP="000715EC">
            <w:pPr>
              <w:pStyle w:val="TAH"/>
              <w:rPr>
                <w:rFonts w:cs="v5.0.0"/>
                <w:lang w:eastAsia="en-US"/>
              </w:rPr>
            </w:pPr>
            <w:r w:rsidRPr="00FE44C9">
              <w:rPr>
                <w:rFonts w:cs="v5.0.0"/>
                <w:lang w:eastAsia="en-US"/>
              </w:rPr>
              <w:t>Maximum Level</w:t>
            </w:r>
          </w:p>
        </w:tc>
        <w:tc>
          <w:tcPr>
            <w:tcW w:w="1418" w:type="dxa"/>
          </w:tcPr>
          <w:p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rsidR="000715EC" w:rsidRPr="00FE44C9" w:rsidRDefault="000715EC" w:rsidP="000715EC">
            <w:pPr>
              <w:pStyle w:val="TAH"/>
              <w:rPr>
                <w:rFonts w:cs="v5.0.0"/>
                <w:lang w:eastAsia="en-US"/>
              </w:rPr>
            </w:pPr>
            <w:r w:rsidRPr="00FE44C9">
              <w:rPr>
                <w:rFonts w:cs="v5.0.0"/>
                <w:lang w:eastAsia="en-US"/>
              </w:rPr>
              <w:t>Note</w:t>
            </w:r>
          </w:p>
        </w:tc>
      </w:tr>
      <w:tr w:rsidR="00DE3E0B" w:rsidRPr="00FE44C9">
        <w:trPr>
          <w:cantSplit/>
          <w:jc w:val="center"/>
        </w:trPr>
        <w:tc>
          <w:tcPr>
            <w:tcW w:w="2376" w:type="dxa"/>
          </w:tcPr>
          <w:p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rsidR="000715EC" w:rsidRPr="00FE44C9" w:rsidRDefault="000715EC" w:rsidP="000715EC">
            <w:pPr>
              <w:pStyle w:val="TAC"/>
              <w:rPr>
                <w:rFonts w:cs="v5.0.0"/>
                <w:lang w:eastAsia="en-US"/>
              </w:rPr>
            </w:pPr>
          </w:p>
        </w:tc>
      </w:tr>
      <w:tr w:rsidR="00DE3E0B" w:rsidRPr="00FE44C9">
        <w:trPr>
          <w:cantSplit/>
          <w:jc w:val="center"/>
        </w:trPr>
        <w:tc>
          <w:tcPr>
            <w:tcW w:w="2376" w:type="dxa"/>
          </w:tcPr>
          <w:p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rsidR="000715EC" w:rsidRPr="00FE44C9" w:rsidRDefault="000715EC" w:rsidP="000715EC">
            <w:pPr>
              <w:pStyle w:val="TAC"/>
              <w:rPr>
                <w:rFonts w:cs="v5.0.0"/>
                <w:lang w:eastAsia="en-US"/>
              </w:rPr>
            </w:pPr>
          </w:p>
        </w:tc>
      </w:tr>
      <w:tr w:rsidR="00DE3E0B" w:rsidRPr="00FE44C9">
        <w:trPr>
          <w:cantSplit/>
          <w:jc w:val="center"/>
        </w:trPr>
        <w:tc>
          <w:tcPr>
            <w:tcW w:w="2376" w:type="dxa"/>
          </w:tcPr>
          <w:p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rsidR="000715EC" w:rsidRPr="00FE44C9" w:rsidRDefault="000715EC" w:rsidP="000715EC">
            <w:pPr>
              <w:pStyle w:val="TAC"/>
              <w:rPr>
                <w:rFonts w:cs="v5.0.0"/>
                <w:lang w:eastAsia="en-US"/>
              </w:rPr>
            </w:pPr>
          </w:p>
        </w:tc>
      </w:tr>
      <w:tr w:rsidR="00DE3E0B" w:rsidRPr="00FE44C9">
        <w:trPr>
          <w:cantSplit/>
          <w:jc w:val="center"/>
        </w:trPr>
        <w:tc>
          <w:tcPr>
            <w:tcW w:w="2376" w:type="dxa"/>
          </w:tcPr>
          <w:p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rsidR="000715EC" w:rsidRPr="00FE44C9" w:rsidRDefault="000715EC" w:rsidP="000715EC">
            <w:pPr>
              <w:pStyle w:val="TAC"/>
              <w:rPr>
                <w:rFonts w:cs="v5.0.0"/>
                <w:lang w:eastAsia="en-US"/>
              </w:rPr>
            </w:pPr>
          </w:p>
        </w:tc>
      </w:tr>
      <w:tr w:rsidR="000715EC" w:rsidRPr="00FE44C9">
        <w:trPr>
          <w:cantSplit/>
          <w:jc w:val="center"/>
        </w:trPr>
        <w:tc>
          <w:tcPr>
            <w:tcW w:w="2376" w:type="dxa"/>
          </w:tcPr>
          <w:p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rsidR="000715EC" w:rsidRPr="00FE44C9" w:rsidRDefault="000715EC" w:rsidP="000715EC">
            <w:pPr>
              <w:pStyle w:val="TAC"/>
              <w:rPr>
                <w:rFonts w:cs="v5.0.0"/>
                <w:lang w:eastAsia="en-US"/>
              </w:rPr>
            </w:pPr>
          </w:p>
        </w:tc>
      </w:tr>
    </w:tbl>
    <w:p w:rsidR="00E17C26" w:rsidRPr="00FE44C9" w:rsidRDefault="00E17C26" w:rsidP="00E17C26">
      <w:pPr>
        <w:rPr>
          <w:lang w:eastAsia="zh-CN"/>
        </w:rPr>
      </w:pPr>
    </w:p>
    <w:p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rsidTr="005704A5">
        <w:trPr>
          <w:cantSplit/>
          <w:jc w:val="center"/>
        </w:trPr>
        <w:tc>
          <w:tcPr>
            <w:tcW w:w="1247" w:type="dxa"/>
          </w:tcPr>
          <w:p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rsidR="00E17C26" w:rsidRPr="00FE44C9" w:rsidRDefault="00E17C26" w:rsidP="00E17C26">
            <w:pPr>
              <w:pStyle w:val="TAH"/>
              <w:rPr>
                <w:rFonts w:cs="Arial"/>
                <w:lang w:eastAsia="en-US"/>
              </w:rPr>
            </w:pPr>
            <w:r w:rsidRPr="00FE44C9">
              <w:rPr>
                <w:rFonts w:cs="Arial"/>
                <w:lang w:eastAsia="en-US"/>
              </w:rPr>
              <w:t>Measurement Bandwidth</w:t>
            </w:r>
          </w:p>
        </w:tc>
      </w:tr>
      <w:tr w:rsidR="00DE3E0B" w:rsidRPr="00FE44C9" w:rsidTr="005704A5">
        <w:trPr>
          <w:cantSplit/>
          <w:jc w:val="center"/>
        </w:trPr>
        <w:tc>
          <w:tcPr>
            <w:tcW w:w="1247" w:type="dxa"/>
            <w:vMerge w:val="restart"/>
          </w:tcPr>
          <w:p w:rsidR="00E17C26" w:rsidRPr="00FE44C9" w:rsidRDefault="00E17C26" w:rsidP="00E17C26">
            <w:pPr>
              <w:pStyle w:val="TAC"/>
              <w:rPr>
                <w:rFonts w:cs="Arial"/>
                <w:lang w:eastAsia="en-US"/>
              </w:rPr>
            </w:pPr>
            <w:r w:rsidRPr="00FE44C9">
              <w:rPr>
                <w:rFonts w:cs="Arial"/>
                <w:lang w:eastAsia="en-US"/>
              </w:rPr>
              <w:t>45</w:t>
            </w:r>
          </w:p>
        </w:tc>
        <w:tc>
          <w:tcPr>
            <w:tcW w:w="3041" w:type="dxa"/>
          </w:tcPr>
          <w:p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rsidR="00E17C26" w:rsidRPr="00FE44C9" w:rsidRDefault="00E17C26" w:rsidP="00E17C26">
            <w:pPr>
              <w:pStyle w:val="TAC"/>
              <w:rPr>
                <w:rFonts w:cs="Arial"/>
                <w:lang w:eastAsia="zh-CN"/>
              </w:rPr>
            </w:pPr>
            <w:r w:rsidRPr="00FE44C9">
              <w:rPr>
                <w:rFonts w:cs="Arial"/>
                <w:lang w:eastAsia="zh-CN"/>
              </w:rPr>
              <w:t>-20</w:t>
            </w:r>
          </w:p>
        </w:tc>
        <w:tc>
          <w:tcPr>
            <w:tcW w:w="1642" w:type="dxa"/>
          </w:tcPr>
          <w:p w:rsidR="00E17C26" w:rsidRPr="00FE44C9" w:rsidRDefault="00E17C26" w:rsidP="00E17C26">
            <w:pPr>
              <w:pStyle w:val="TAC"/>
              <w:rPr>
                <w:rFonts w:cs="Arial"/>
                <w:lang w:eastAsia="zh-CN"/>
              </w:rPr>
            </w:pPr>
            <w:r w:rsidRPr="00FE44C9">
              <w:rPr>
                <w:rFonts w:cs="Arial"/>
                <w:lang w:eastAsia="zh-CN"/>
              </w:rPr>
              <w:t>1 MHz</w:t>
            </w:r>
          </w:p>
        </w:tc>
      </w:tr>
      <w:tr w:rsidR="00DE3E0B" w:rsidRPr="00FE44C9" w:rsidTr="005704A5">
        <w:trPr>
          <w:cantSplit/>
          <w:jc w:val="center"/>
        </w:trPr>
        <w:tc>
          <w:tcPr>
            <w:tcW w:w="1247" w:type="dxa"/>
            <w:vMerge/>
          </w:tcPr>
          <w:p w:rsidR="00E17C26" w:rsidRPr="00FE44C9" w:rsidRDefault="00E17C26" w:rsidP="005704A5">
            <w:pPr>
              <w:keepNext/>
              <w:keepLines/>
              <w:spacing w:after="0"/>
              <w:jc w:val="center"/>
              <w:rPr>
                <w:rFonts w:ascii="Arial" w:hAnsi="Arial" w:cs="Arial"/>
                <w:sz w:val="18"/>
                <w:szCs w:val="18"/>
              </w:rPr>
            </w:pPr>
          </w:p>
        </w:tc>
        <w:tc>
          <w:tcPr>
            <w:tcW w:w="3041" w:type="dxa"/>
          </w:tcPr>
          <w:p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rsidR="00E17C26" w:rsidRPr="00FE44C9" w:rsidRDefault="00E17C26" w:rsidP="00E17C26">
            <w:pPr>
              <w:pStyle w:val="TAC"/>
              <w:rPr>
                <w:rFonts w:cs="Arial"/>
                <w:lang w:eastAsia="zh-CN"/>
              </w:rPr>
            </w:pPr>
            <w:r w:rsidRPr="00FE44C9">
              <w:rPr>
                <w:rFonts w:cs="Arial"/>
                <w:lang w:eastAsia="zh-CN"/>
              </w:rPr>
              <w:t>-23</w:t>
            </w:r>
          </w:p>
        </w:tc>
        <w:tc>
          <w:tcPr>
            <w:tcW w:w="1642" w:type="dxa"/>
          </w:tcPr>
          <w:p w:rsidR="00E17C26" w:rsidRPr="00FE44C9" w:rsidRDefault="00E17C26" w:rsidP="00E17C26">
            <w:pPr>
              <w:pStyle w:val="TAC"/>
              <w:rPr>
                <w:rFonts w:cs="Arial"/>
                <w:lang w:eastAsia="zh-CN"/>
              </w:rPr>
            </w:pPr>
            <w:r w:rsidRPr="00FE44C9">
              <w:rPr>
                <w:rFonts w:cs="Arial"/>
                <w:lang w:eastAsia="zh-CN"/>
              </w:rPr>
              <w:t>1 MHz</w:t>
            </w:r>
          </w:p>
        </w:tc>
      </w:tr>
      <w:tr w:rsidR="00DE3E0B" w:rsidRPr="00FE44C9" w:rsidTr="005704A5">
        <w:trPr>
          <w:cantSplit/>
          <w:jc w:val="center"/>
        </w:trPr>
        <w:tc>
          <w:tcPr>
            <w:tcW w:w="1247" w:type="dxa"/>
            <w:vMerge/>
          </w:tcPr>
          <w:p w:rsidR="00E17C26" w:rsidRPr="00FE44C9" w:rsidRDefault="00E17C26" w:rsidP="005704A5">
            <w:pPr>
              <w:keepNext/>
              <w:keepLines/>
              <w:spacing w:after="0"/>
              <w:jc w:val="center"/>
              <w:rPr>
                <w:rFonts w:ascii="Arial" w:hAnsi="Arial" w:cs="Arial"/>
                <w:sz w:val="18"/>
                <w:szCs w:val="18"/>
              </w:rPr>
            </w:pPr>
          </w:p>
        </w:tc>
        <w:tc>
          <w:tcPr>
            <w:tcW w:w="3041" w:type="dxa"/>
          </w:tcPr>
          <w:p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rsidR="00E17C26" w:rsidRPr="00FE44C9" w:rsidRDefault="00E17C26" w:rsidP="00E17C26">
            <w:pPr>
              <w:pStyle w:val="TAC"/>
              <w:rPr>
                <w:rFonts w:cs="Arial"/>
                <w:lang w:eastAsia="zh-CN"/>
              </w:rPr>
            </w:pPr>
            <w:r w:rsidRPr="00FE44C9">
              <w:rPr>
                <w:rFonts w:cs="Arial"/>
                <w:lang w:eastAsia="zh-CN"/>
              </w:rPr>
              <w:t>-26</w:t>
            </w:r>
          </w:p>
        </w:tc>
        <w:tc>
          <w:tcPr>
            <w:tcW w:w="1642" w:type="dxa"/>
          </w:tcPr>
          <w:p w:rsidR="00E17C26" w:rsidRPr="00FE44C9" w:rsidRDefault="00E17C26" w:rsidP="00E17C26">
            <w:pPr>
              <w:pStyle w:val="TAC"/>
              <w:rPr>
                <w:rFonts w:cs="Arial"/>
                <w:lang w:eastAsia="zh-CN"/>
              </w:rPr>
            </w:pPr>
            <w:r w:rsidRPr="00FE44C9">
              <w:rPr>
                <w:rFonts w:cs="Arial"/>
                <w:lang w:eastAsia="zh-CN"/>
              </w:rPr>
              <w:t>1 MHz</w:t>
            </w:r>
          </w:p>
        </w:tc>
      </w:tr>
      <w:tr w:rsidR="00DE3E0B" w:rsidRPr="00FE44C9" w:rsidTr="005704A5">
        <w:trPr>
          <w:cantSplit/>
          <w:jc w:val="center"/>
        </w:trPr>
        <w:tc>
          <w:tcPr>
            <w:tcW w:w="1247" w:type="dxa"/>
            <w:vMerge/>
          </w:tcPr>
          <w:p w:rsidR="00E17C26" w:rsidRPr="00FE44C9" w:rsidRDefault="00E17C26" w:rsidP="005704A5">
            <w:pPr>
              <w:keepNext/>
              <w:keepLines/>
              <w:spacing w:after="0"/>
              <w:jc w:val="center"/>
              <w:rPr>
                <w:rFonts w:ascii="Arial" w:hAnsi="Arial" w:cs="Arial"/>
                <w:sz w:val="18"/>
                <w:szCs w:val="18"/>
              </w:rPr>
            </w:pPr>
          </w:p>
        </w:tc>
        <w:tc>
          <w:tcPr>
            <w:tcW w:w="3041" w:type="dxa"/>
          </w:tcPr>
          <w:p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rsidR="00E17C26" w:rsidRPr="00FE44C9" w:rsidRDefault="00E17C26" w:rsidP="00E17C26">
            <w:pPr>
              <w:pStyle w:val="TAC"/>
              <w:rPr>
                <w:rFonts w:cs="Arial"/>
                <w:lang w:eastAsia="zh-CN"/>
              </w:rPr>
            </w:pPr>
            <w:r w:rsidRPr="00FE44C9">
              <w:rPr>
                <w:rFonts w:cs="Arial"/>
                <w:lang w:eastAsia="zh-CN"/>
              </w:rPr>
              <w:t>-33</w:t>
            </w:r>
          </w:p>
        </w:tc>
        <w:tc>
          <w:tcPr>
            <w:tcW w:w="1642" w:type="dxa"/>
          </w:tcPr>
          <w:p w:rsidR="00E17C26" w:rsidRPr="00FE44C9" w:rsidRDefault="00E17C26" w:rsidP="00E17C26">
            <w:pPr>
              <w:pStyle w:val="TAC"/>
              <w:rPr>
                <w:rFonts w:cs="Arial"/>
                <w:lang w:eastAsia="zh-CN"/>
              </w:rPr>
            </w:pPr>
            <w:r w:rsidRPr="00FE44C9">
              <w:rPr>
                <w:rFonts w:cs="Arial"/>
                <w:lang w:eastAsia="zh-CN"/>
              </w:rPr>
              <w:t>1 MHz</w:t>
            </w:r>
          </w:p>
        </w:tc>
      </w:tr>
      <w:tr w:rsidR="00DE3E0B" w:rsidRPr="00FE44C9" w:rsidTr="005704A5">
        <w:trPr>
          <w:cantSplit/>
          <w:jc w:val="center"/>
        </w:trPr>
        <w:tc>
          <w:tcPr>
            <w:tcW w:w="1247" w:type="dxa"/>
            <w:vMerge/>
          </w:tcPr>
          <w:p w:rsidR="00E17C26" w:rsidRPr="00FE44C9" w:rsidRDefault="00E17C26" w:rsidP="005704A5">
            <w:pPr>
              <w:keepNext/>
              <w:keepLines/>
              <w:spacing w:after="0"/>
              <w:jc w:val="center"/>
              <w:rPr>
                <w:rFonts w:ascii="Arial" w:hAnsi="Arial" w:cs="Arial"/>
                <w:sz w:val="18"/>
                <w:szCs w:val="18"/>
              </w:rPr>
            </w:pPr>
          </w:p>
        </w:tc>
        <w:tc>
          <w:tcPr>
            <w:tcW w:w="3041" w:type="dxa"/>
          </w:tcPr>
          <w:p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rsidR="00E17C26" w:rsidRPr="00FE44C9" w:rsidRDefault="00E17C26" w:rsidP="00E17C26">
            <w:pPr>
              <w:pStyle w:val="TAC"/>
              <w:rPr>
                <w:rFonts w:cs="Arial"/>
                <w:lang w:eastAsia="zh-CN"/>
              </w:rPr>
            </w:pPr>
            <w:r w:rsidRPr="00FE44C9">
              <w:rPr>
                <w:rFonts w:cs="Arial"/>
                <w:lang w:eastAsia="zh-CN"/>
              </w:rPr>
              <w:t>-40</w:t>
            </w:r>
          </w:p>
        </w:tc>
        <w:tc>
          <w:tcPr>
            <w:tcW w:w="1642" w:type="dxa"/>
          </w:tcPr>
          <w:p w:rsidR="00E17C26" w:rsidRPr="00FE44C9" w:rsidRDefault="00E17C26" w:rsidP="00E17C26">
            <w:pPr>
              <w:pStyle w:val="TAC"/>
              <w:rPr>
                <w:rFonts w:cs="Arial"/>
                <w:lang w:eastAsia="zh-CN"/>
              </w:rPr>
            </w:pPr>
            <w:r w:rsidRPr="00FE44C9">
              <w:rPr>
                <w:rFonts w:cs="Arial"/>
                <w:lang w:eastAsia="zh-CN"/>
              </w:rPr>
              <w:t>1 MHz</w:t>
            </w:r>
          </w:p>
        </w:tc>
      </w:tr>
      <w:tr w:rsidR="00E17C26" w:rsidRPr="00FE44C9" w:rsidTr="005704A5">
        <w:trPr>
          <w:cantSplit/>
          <w:jc w:val="center"/>
        </w:trPr>
        <w:tc>
          <w:tcPr>
            <w:tcW w:w="1247" w:type="dxa"/>
            <w:vMerge/>
          </w:tcPr>
          <w:p w:rsidR="00E17C26" w:rsidRPr="00FE44C9" w:rsidRDefault="00E17C26" w:rsidP="005704A5">
            <w:pPr>
              <w:keepNext/>
              <w:keepLines/>
              <w:spacing w:after="0"/>
              <w:jc w:val="center"/>
              <w:rPr>
                <w:rFonts w:ascii="Arial" w:hAnsi="Arial" w:cs="Arial"/>
                <w:sz w:val="18"/>
                <w:szCs w:val="18"/>
              </w:rPr>
            </w:pPr>
          </w:p>
        </w:tc>
        <w:tc>
          <w:tcPr>
            <w:tcW w:w="3041" w:type="dxa"/>
            <w:vAlign w:val="center"/>
          </w:tcPr>
          <w:p w:rsidR="00E17C26" w:rsidRPr="00FE44C9" w:rsidRDefault="00E17C26"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rsidR="00E17C26" w:rsidRPr="00FE44C9" w:rsidRDefault="00E17C26" w:rsidP="00E17C26">
            <w:pPr>
              <w:pStyle w:val="TAC"/>
              <w:rPr>
                <w:rFonts w:cs="Arial"/>
                <w:lang w:eastAsia="zh-CN"/>
              </w:rPr>
            </w:pPr>
            <w:r w:rsidRPr="00FE44C9">
              <w:rPr>
                <w:rFonts w:cs="Arial"/>
                <w:lang w:eastAsia="zh-CN"/>
              </w:rPr>
              <w:t>-47</w:t>
            </w:r>
          </w:p>
        </w:tc>
        <w:tc>
          <w:tcPr>
            <w:tcW w:w="1642" w:type="dxa"/>
          </w:tcPr>
          <w:p w:rsidR="00E17C26" w:rsidRPr="00FE44C9" w:rsidRDefault="00E17C26" w:rsidP="00E17C26">
            <w:pPr>
              <w:pStyle w:val="TAC"/>
              <w:rPr>
                <w:rFonts w:cs="Arial"/>
                <w:lang w:eastAsia="zh-CN"/>
              </w:rPr>
            </w:pPr>
            <w:r w:rsidRPr="00FE44C9">
              <w:rPr>
                <w:rFonts w:cs="Arial"/>
                <w:lang w:eastAsia="zh-CN"/>
              </w:rPr>
              <w:t>1 MHz</w:t>
            </w:r>
          </w:p>
        </w:tc>
      </w:tr>
    </w:tbl>
    <w:p w:rsidR="003C3529" w:rsidRPr="00FE44C9" w:rsidRDefault="003C3529" w:rsidP="003C3529"/>
    <w:p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rsidR="003C3529" w:rsidRPr="00FE44C9" w:rsidRDefault="003C3529" w:rsidP="0048036E">
      <w:pPr>
        <w:pStyle w:val="TH"/>
        <w:rPr>
          <w:rFonts w:cs="v5.0.0"/>
        </w:rPr>
      </w:pPr>
      <w:r w:rsidRPr="00FE44C9">
        <w:rPr>
          <w:rFonts w:cs="v5.0.0"/>
        </w:rPr>
        <w:lastRenderedPageBreak/>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FE44C9" w:rsidRDefault="003C3529" w:rsidP="00E819CF">
            <w:pPr>
              <w:pStyle w:val="TAH"/>
              <w:rPr>
                <w:rFonts w:cs="v5.0.0"/>
                <w:lang w:eastAsia="ja-JP"/>
              </w:rPr>
            </w:pPr>
            <w:r w:rsidRPr="00FE44C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FE44C9" w:rsidRDefault="003C3529" w:rsidP="00E819CF">
            <w:pPr>
              <w:pStyle w:val="TAH"/>
              <w:rPr>
                <w:rFonts w:cs="v5.0.0"/>
                <w:lang w:eastAsia="ja-JP"/>
              </w:rPr>
            </w:pPr>
            <w:r w:rsidRPr="00FE44C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FE44C9" w:rsidRDefault="003C3529" w:rsidP="00E819CF">
            <w:pPr>
              <w:pStyle w:val="TAH"/>
              <w:rPr>
                <w:rFonts w:cs="v5.0.0"/>
                <w:lang w:eastAsia="ja-JP"/>
              </w:rPr>
            </w:pPr>
            <w:r w:rsidRPr="00FE44C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FE44C9" w:rsidRDefault="003C3529" w:rsidP="00E819CF">
            <w:pPr>
              <w:pStyle w:val="TAH"/>
              <w:rPr>
                <w:rFonts w:cs="v5.0.0"/>
                <w:lang w:eastAsia="ja-JP"/>
              </w:rPr>
            </w:pPr>
            <w:r w:rsidRPr="00FE44C9">
              <w:rPr>
                <w:rFonts w:cs="v5.0.0"/>
                <w:lang w:eastAsia="ja-JP"/>
              </w:rPr>
              <w:t>Note</w:t>
            </w:r>
          </w:p>
        </w:tc>
      </w:tr>
      <w:tr w:rsidR="00DE3E0B" w:rsidRPr="00FE44C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FE44C9" w:rsidRDefault="003C3529" w:rsidP="00E819CF">
            <w:pPr>
              <w:pStyle w:val="TAC"/>
              <w:rPr>
                <w:rFonts w:cs="v5.0.0"/>
                <w:lang w:eastAsia="ja-JP"/>
              </w:rPr>
            </w:pPr>
            <w:r w:rsidRPr="00FE44C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FE44C9" w:rsidRDefault="003C3529" w:rsidP="00E819CF">
            <w:pPr>
              <w:pStyle w:val="TAC"/>
              <w:rPr>
                <w:rFonts w:cs="v5.0.0"/>
                <w:lang w:eastAsia="ja-JP"/>
              </w:rPr>
            </w:pPr>
            <w:r w:rsidRPr="00FE44C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FE44C9" w:rsidRDefault="003C3529" w:rsidP="00E819CF">
            <w:pPr>
              <w:pStyle w:val="TAC"/>
              <w:jc w:val="left"/>
              <w:rPr>
                <w:rFonts w:cs="v5.0.0"/>
                <w:lang w:eastAsia="ja-JP"/>
              </w:rPr>
            </w:pPr>
            <w:r w:rsidRPr="00FE44C9">
              <w:rPr>
                <w:rFonts w:cs="v5.0.0"/>
                <w:lang w:eastAsia="ja-JP"/>
              </w:rPr>
              <w:t xml:space="preserve">Applicable 10MHz from the assigned channel edge </w:t>
            </w:r>
          </w:p>
        </w:tc>
      </w:tr>
      <w:tr w:rsidR="003C3529" w:rsidRPr="00FE44C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FE44C9" w:rsidRDefault="003C3529" w:rsidP="00E819CF">
            <w:pPr>
              <w:pStyle w:val="TAC"/>
              <w:rPr>
                <w:noProof/>
                <w:szCs w:val="21"/>
                <w:lang w:eastAsia="ja-JP"/>
              </w:rPr>
            </w:pPr>
            <w:r w:rsidRPr="00FE44C9">
              <w:rPr>
                <w:noProof/>
                <w:szCs w:val="21"/>
                <w:lang w:eastAsia="ja-JP"/>
              </w:rPr>
              <w:t>3100MHz – 3530MHz</w:t>
            </w:r>
          </w:p>
          <w:p w:rsidR="003C3529" w:rsidRPr="00FE44C9" w:rsidRDefault="003C3529" w:rsidP="00E819CF">
            <w:pPr>
              <w:pStyle w:val="TAC"/>
              <w:rPr>
                <w:noProof/>
                <w:szCs w:val="21"/>
                <w:lang w:eastAsia="ja-JP"/>
              </w:rPr>
            </w:pPr>
            <w:r w:rsidRPr="00FE44C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FE44C9" w:rsidRDefault="003C3529" w:rsidP="00E819CF">
            <w:pPr>
              <w:pStyle w:val="TAC"/>
              <w:rPr>
                <w:noProof/>
                <w:szCs w:val="21"/>
                <w:lang w:eastAsia="zh-CN"/>
              </w:rPr>
            </w:pPr>
            <w:r w:rsidRPr="00FE44C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FE44C9" w:rsidRDefault="003C3529" w:rsidP="00E819CF">
            <w:pPr>
              <w:pStyle w:val="TAC"/>
              <w:rPr>
                <w:rFonts w:cs="v5.0.0"/>
                <w:szCs w:val="22"/>
                <w:lang w:eastAsia="ja-JP"/>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FE44C9" w:rsidRDefault="003C3529" w:rsidP="00E819CF">
            <w:pPr>
              <w:rPr>
                <w:rFonts w:cs="v5.0.0"/>
              </w:rPr>
            </w:pPr>
          </w:p>
        </w:tc>
      </w:tr>
    </w:tbl>
    <w:p w:rsidR="000715EC" w:rsidRPr="00FE44C9" w:rsidRDefault="000715EC" w:rsidP="00683B6A"/>
    <w:p w:rsidR="00683B6A" w:rsidRPr="00FE44C9" w:rsidRDefault="00683B6A" w:rsidP="00F311C8">
      <w:pPr>
        <w:pStyle w:val="Heading5"/>
      </w:pPr>
      <w:bookmarkStart w:id="831" w:name="_Toc21097405"/>
      <w:bookmarkStart w:id="832" w:name="_Toc29765289"/>
      <w:bookmarkStart w:id="833" w:name="_Toc37180754"/>
      <w:r w:rsidRPr="00FE44C9">
        <w:t xml:space="preserve">6.6.1.5.6 </w:t>
      </w:r>
      <w:r w:rsidRPr="00FE44C9">
        <w:tab/>
        <w:t xml:space="preserve">Co-location with other </w:t>
      </w:r>
      <w:r w:rsidR="00A63983" w:rsidRPr="00FE44C9">
        <w:t>Base Station</w:t>
      </w:r>
      <w:r w:rsidRPr="00FE44C9">
        <w:t>s</w:t>
      </w:r>
      <w:bookmarkEnd w:id="831"/>
      <w:bookmarkEnd w:id="832"/>
      <w:bookmarkEnd w:id="833"/>
    </w:p>
    <w:p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trPr>
          <w:cantSplit/>
          <w:jc w:val="center"/>
        </w:trPr>
        <w:tc>
          <w:tcPr>
            <w:tcW w:w="1870" w:type="dxa"/>
          </w:tcPr>
          <w:p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rsidR="007B22E8" w:rsidRPr="00FE44C9" w:rsidRDefault="007B22E8" w:rsidP="00AB3C4B">
            <w:pPr>
              <w:pStyle w:val="TAH"/>
              <w:rPr>
                <w:rFonts w:cs="Arial"/>
                <w:lang w:eastAsia="en-US"/>
              </w:rPr>
            </w:pPr>
            <w:r w:rsidRPr="00FE44C9">
              <w:rPr>
                <w:rFonts w:cs="Arial"/>
                <w:lang w:eastAsia="en-US"/>
              </w:rPr>
              <w:t>Maximum Level</w:t>
            </w:r>
          </w:p>
          <w:p w:rsidR="007B22E8" w:rsidRPr="00FE44C9" w:rsidRDefault="007B22E8" w:rsidP="00AB3C4B">
            <w:pPr>
              <w:pStyle w:val="TAH"/>
              <w:rPr>
                <w:rFonts w:cs="Arial"/>
                <w:lang w:eastAsia="en-US"/>
              </w:rPr>
            </w:pPr>
            <w:r w:rsidRPr="00FE44C9">
              <w:rPr>
                <w:rFonts w:cs="Arial"/>
                <w:lang w:eastAsia="en-US"/>
              </w:rPr>
              <w:t>(WA BS)</w:t>
            </w:r>
          </w:p>
        </w:tc>
        <w:tc>
          <w:tcPr>
            <w:tcW w:w="1134" w:type="dxa"/>
          </w:tcPr>
          <w:p w:rsidR="007B22E8" w:rsidRPr="00FE44C9" w:rsidRDefault="007B22E8" w:rsidP="00C61AC8">
            <w:pPr>
              <w:pStyle w:val="TAH"/>
              <w:rPr>
                <w:rFonts w:cs="Arial"/>
                <w:lang w:eastAsia="en-US"/>
              </w:rPr>
            </w:pPr>
            <w:r w:rsidRPr="00FE44C9">
              <w:rPr>
                <w:rFonts w:cs="Arial"/>
                <w:lang w:eastAsia="en-US"/>
              </w:rPr>
              <w:t>Maximum Level</w:t>
            </w:r>
          </w:p>
          <w:p w:rsidR="007B22E8" w:rsidRPr="00FE44C9" w:rsidRDefault="007B22E8" w:rsidP="00AB3C4B">
            <w:pPr>
              <w:pStyle w:val="TAH"/>
              <w:rPr>
                <w:rFonts w:cs="Arial"/>
                <w:lang w:eastAsia="en-US"/>
              </w:rPr>
            </w:pPr>
            <w:r w:rsidRPr="00FE44C9">
              <w:rPr>
                <w:rFonts w:cs="Arial"/>
                <w:lang w:eastAsia="en-US"/>
              </w:rPr>
              <w:t>(MR BS)</w:t>
            </w:r>
          </w:p>
        </w:tc>
        <w:tc>
          <w:tcPr>
            <w:tcW w:w="1134" w:type="dxa"/>
          </w:tcPr>
          <w:p w:rsidR="007B22E8" w:rsidRPr="00FE44C9" w:rsidRDefault="007B22E8" w:rsidP="00C61AC8">
            <w:pPr>
              <w:pStyle w:val="TAH"/>
              <w:rPr>
                <w:rFonts w:cs="Arial"/>
                <w:lang w:eastAsia="en-US"/>
              </w:rPr>
            </w:pPr>
            <w:r w:rsidRPr="00FE44C9">
              <w:rPr>
                <w:rFonts w:cs="Arial"/>
                <w:lang w:eastAsia="en-US"/>
              </w:rPr>
              <w:t>Maximum Level</w:t>
            </w:r>
          </w:p>
          <w:p w:rsidR="007B22E8" w:rsidRPr="00FE44C9" w:rsidRDefault="007B22E8" w:rsidP="00AB3C4B">
            <w:pPr>
              <w:pStyle w:val="TAH"/>
              <w:rPr>
                <w:rFonts w:cs="Arial"/>
                <w:lang w:eastAsia="en-US"/>
              </w:rPr>
            </w:pPr>
            <w:r w:rsidRPr="00FE44C9">
              <w:rPr>
                <w:rFonts w:cs="Arial"/>
                <w:lang w:eastAsia="en-US"/>
              </w:rPr>
              <w:t>(LA BS)</w:t>
            </w:r>
          </w:p>
        </w:tc>
        <w:tc>
          <w:tcPr>
            <w:tcW w:w="1417" w:type="dxa"/>
          </w:tcPr>
          <w:p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rsidR="007B22E8" w:rsidRPr="00FE44C9" w:rsidRDefault="007B22E8" w:rsidP="00AB3C4B">
            <w:pPr>
              <w:pStyle w:val="TAH"/>
              <w:rPr>
                <w:rFonts w:cs="Arial"/>
                <w:lang w:eastAsia="en-US"/>
              </w:rPr>
            </w:pPr>
            <w:r w:rsidRPr="00FE44C9">
              <w:rPr>
                <w:rFonts w:cs="Arial"/>
                <w:lang w:eastAsia="en-US"/>
              </w:rPr>
              <w:t>Note</w:t>
            </w: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GSM900</w:t>
            </w:r>
          </w:p>
        </w:tc>
        <w:tc>
          <w:tcPr>
            <w:tcW w:w="1922" w:type="dxa"/>
          </w:tcPr>
          <w:p w:rsidR="007B22E8" w:rsidRPr="00FE44C9" w:rsidRDefault="007B22E8" w:rsidP="000715EC">
            <w:pPr>
              <w:pStyle w:val="TAC"/>
              <w:rPr>
                <w:rFonts w:cs="Arial"/>
                <w:lang w:eastAsia="en-US"/>
              </w:rPr>
            </w:pPr>
            <w:r w:rsidRPr="00FE44C9">
              <w:rPr>
                <w:rFonts w:cs="Arial"/>
                <w:lang w:eastAsia="en-US"/>
              </w:rPr>
              <w:t>876-915 MHz</w:t>
            </w:r>
          </w:p>
        </w:tc>
        <w:tc>
          <w:tcPr>
            <w:tcW w:w="1134" w:type="dxa"/>
          </w:tcPr>
          <w:p w:rsidR="007B22E8" w:rsidRPr="00FE44C9" w:rsidRDefault="007B22E8" w:rsidP="000715EC">
            <w:pPr>
              <w:pStyle w:val="TAC"/>
              <w:rPr>
                <w:rFonts w:cs="Arial"/>
                <w:lang w:eastAsia="en-US"/>
              </w:rPr>
            </w:pPr>
            <w:r w:rsidRPr="00FE44C9">
              <w:rPr>
                <w:rFonts w:cs="Arial"/>
                <w:lang w:eastAsia="en-US"/>
              </w:rPr>
              <w:t>-98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zh-CN"/>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DCS1800</w:t>
            </w:r>
          </w:p>
        </w:tc>
        <w:tc>
          <w:tcPr>
            <w:tcW w:w="1922" w:type="dxa"/>
          </w:tcPr>
          <w:p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rsidR="007B22E8" w:rsidRPr="00FE44C9" w:rsidRDefault="007B22E8" w:rsidP="000715EC">
            <w:pPr>
              <w:pStyle w:val="TAC"/>
              <w:rPr>
                <w:rFonts w:cs="Arial"/>
                <w:lang w:eastAsia="en-US"/>
              </w:rPr>
            </w:pPr>
            <w:r w:rsidRPr="00FE44C9">
              <w:rPr>
                <w:rFonts w:cs="Arial"/>
                <w:lang w:eastAsia="en-US"/>
              </w:rPr>
              <w:t>-98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PCS1900</w:t>
            </w:r>
          </w:p>
        </w:tc>
        <w:tc>
          <w:tcPr>
            <w:tcW w:w="1922" w:type="dxa"/>
          </w:tcPr>
          <w:p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rsidR="007B22E8" w:rsidRPr="00FE44C9" w:rsidRDefault="007B22E8" w:rsidP="000715EC">
            <w:pPr>
              <w:pStyle w:val="TAC"/>
              <w:rPr>
                <w:rFonts w:cs="Arial"/>
                <w:lang w:eastAsia="en-US"/>
              </w:rPr>
            </w:pPr>
            <w:r w:rsidRPr="00FE44C9">
              <w:rPr>
                <w:rFonts w:cs="Arial"/>
                <w:lang w:eastAsia="en-US"/>
              </w:rPr>
              <w:t>-98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rsidR="007B22E8" w:rsidRPr="00FE44C9" w:rsidRDefault="007B22E8" w:rsidP="000715EC">
            <w:pPr>
              <w:pStyle w:val="TAC"/>
              <w:rPr>
                <w:rFonts w:cs="Arial"/>
                <w:lang w:eastAsia="en-US"/>
              </w:rPr>
            </w:pPr>
            <w:r w:rsidRPr="00FE44C9">
              <w:rPr>
                <w:rFonts w:cs="Arial"/>
                <w:lang w:eastAsia="en-US"/>
              </w:rPr>
              <w:t>824 - 849 MHz</w:t>
            </w:r>
          </w:p>
        </w:tc>
        <w:tc>
          <w:tcPr>
            <w:tcW w:w="1134" w:type="dxa"/>
          </w:tcPr>
          <w:p w:rsidR="007B22E8" w:rsidRPr="00FE44C9" w:rsidRDefault="007B22E8" w:rsidP="000715EC">
            <w:pPr>
              <w:pStyle w:val="TAC"/>
              <w:rPr>
                <w:rFonts w:cs="Arial"/>
                <w:lang w:eastAsia="en-US"/>
              </w:rPr>
            </w:pPr>
            <w:r w:rsidRPr="00FE44C9">
              <w:rPr>
                <w:rFonts w:cs="Arial"/>
                <w:lang w:eastAsia="en-US"/>
              </w:rPr>
              <w:t>-98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rsidR="007B22E8" w:rsidRPr="00FE44C9" w:rsidRDefault="007B22E8" w:rsidP="000715EC">
            <w:pPr>
              <w:pStyle w:val="TAC"/>
              <w:rPr>
                <w:rFonts w:cs="Arial"/>
                <w:lang w:eastAsia="zh-CN"/>
              </w:rPr>
            </w:pPr>
            <w:r w:rsidRPr="00FE44C9">
              <w:rPr>
                <w:rFonts w:cs="Arial"/>
                <w:lang w:eastAsia="en-US"/>
              </w:rPr>
              <w:t>1920 - 1980 MHz</w:t>
            </w:r>
          </w:p>
          <w:p w:rsidR="007B22E8" w:rsidRPr="00FE44C9" w:rsidRDefault="007B22E8" w:rsidP="000715EC">
            <w:pPr>
              <w:pStyle w:val="TAC"/>
              <w:rPr>
                <w:rFonts w:cs="Arial"/>
                <w:lang w:eastAsia="zh-CN"/>
              </w:rPr>
            </w:pP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rsidR="007B22E8" w:rsidRPr="00FE44C9" w:rsidRDefault="007B22E8" w:rsidP="000715EC">
            <w:pPr>
              <w:pStyle w:val="TAC"/>
              <w:rPr>
                <w:rFonts w:cs="Arial"/>
                <w:lang w:eastAsia="zh-CN"/>
              </w:rPr>
            </w:pPr>
            <w:r w:rsidRPr="00FE44C9">
              <w:rPr>
                <w:rFonts w:cs="Arial"/>
                <w:lang w:eastAsia="en-US"/>
              </w:rPr>
              <w:t>1850 - 1910 MHz</w:t>
            </w:r>
          </w:p>
          <w:p w:rsidR="007B22E8" w:rsidRPr="00FE44C9" w:rsidRDefault="007B22E8" w:rsidP="000715EC">
            <w:pPr>
              <w:pStyle w:val="TAC"/>
              <w:rPr>
                <w:rFonts w:cs="Arial"/>
                <w:lang w:eastAsia="zh-CN"/>
              </w:rPr>
            </w:pP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rsidR="007B22E8" w:rsidRPr="00FE44C9" w:rsidRDefault="007B22E8" w:rsidP="000715EC">
            <w:pPr>
              <w:pStyle w:val="TAC"/>
              <w:rPr>
                <w:rFonts w:cs="Arial"/>
                <w:lang w:eastAsia="en-US"/>
              </w:rPr>
            </w:pPr>
            <w:r w:rsidRPr="00FE44C9">
              <w:rPr>
                <w:rFonts w:cs="Arial"/>
                <w:lang w:eastAsia="en-US"/>
              </w:rPr>
              <w:t>824 - 849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340A34" w:rsidP="000715EC">
            <w:pPr>
              <w:pStyle w:val="TAC"/>
              <w:rPr>
                <w:rFonts w:cs="Arial"/>
                <w:lang w:eastAsia="en-US"/>
              </w:rPr>
            </w:pPr>
            <w:r w:rsidRPr="00FE44C9">
              <w:rPr>
                <w:rFonts w:cs="v5.0.0"/>
                <w:lang w:eastAsia="ja-JP"/>
              </w:rPr>
              <w:t>This is not applicable to BS operating in Band 50, 51, 75 or 76</w:t>
            </w:r>
          </w:p>
        </w:tc>
      </w:tr>
      <w:tr w:rsidR="00DE3E0B" w:rsidRPr="00FE44C9">
        <w:trPr>
          <w:cantSplit/>
          <w:jc w:val="center"/>
        </w:trPr>
        <w:tc>
          <w:tcPr>
            <w:tcW w:w="1870" w:type="dxa"/>
          </w:tcPr>
          <w:p w:rsidR="007B22E8" w:rsidRPr="00FE44C9" w:rsidRDefault="007B22E8" w:rsidP="000715EC">
            <w:pPr>
              <w:pStyle w:val="TAC"/>
              <w:rPr>
                <w:rFonts w:cs="Arial"/>
                <w:lang w:eastAsia="en-US"/>
              </w:rPr>
            </w:pPr>
            <w:r w:rsidRPr="00FE44C9">
              <w:rPr>
                <w:rFonts w:cs="Arial"/>
                <w:lang w:eastAsia="en-US"/>
              </w:rPr>
              <w:t xml:space="preserve">UTRA FDD Band XII or </w:t>
            </w:r>
          </w:p>
          <w:p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rsidR="007B22E8" w:rsidRPr="00FE44C9" w:rsidRDefault="007B22E8" w:rsidP="000715EC">
            <w:pPr>
              <w:pStyle w:val="TAC"/>
              <w:rPr>
                <w:rFonts w:cs="Arial"/>
                <w:lang w:eastAsia="en-US"/>
              </w:rPr>
            </w:pPr>
            <w:r w:rsidRPr="00FE44C9">
              <w:rPr>
                <w:rFonts w:cs="Arial"/>
                <w:lang w:eastAsia="en-US"/>
              </w:rPr>
              <w:t>699 - 716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val="sv-FI" w:eastAsia="en-US"/>
              </w:rPr>
            </w:pPr>
            <w:r w:rsidRPr="00FE44C9">
              <w:rPr>
                <w:rFonts w:cs="Arial"/>
                <w:lang w:val="sv-FI" w:eastAsia="en-US"/>
              </w:rPr>
              <w:t xml:space="preserve">UTRA FDD Band XIII or </w:t>
            </w:r>
          </w:p>
          <w:p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rsidR="007B22E8" w:rsidRPr="00FE44C9" w:rsidRDefault="007B22E8" w:rsidP="000715EC">
            <w:pPr>
              <w:pStyle w:val="TAC"/>
              <w:rPr>
                <w:rFonts w:cs="Arial"/>
                <w:lang w:eastAsia="en-US"/>
              </w:rPr>
            </w:pPr>
            <w:r w:rsidRPr="00FE44C9">
              <w:rPr>
                <w:rFonts w:cs="Arial"/>
                <w:lang w:eastAsia="en-US"/>
              </w:rPr>
              <w:t>777 - 787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Pr>
          <w:p w:rsidR="007B22E8" w:rsidRPr="00FE44C9" w:rsidRDefault="007B22E8" w:rsidP="000715EC">
            <w:pPr>
              <w:pStyle w:val="TAC"/>
              <w:rPr>
                <w:rFonts w:cs="Arial"/>
                <w:lang w:val="sv-FI" w:eastAsia="en-US"/>
              </w:rPr>
            </w:pPr>
            <w:r w:rsidRPr="00FE44C9">
              <w:rPr>
                <w:rFonts w:cs="Arial"/>
                <w:lang w:val="sv-FI" w:eastAsia="en-US"/>
              </w:rPr>
              <w:t xml:space="preserve">UTRA FDD Band XIV or </w:t>
            </w:r>
          </w:p>
          <w:p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rsidR="007B22E8" w:rsidRPr="00FE44C9" w:rsidRDefault="007B22E8" w:rsidP="000715EC">
            <w:pPr>
              <w:pStyle w:val="TAC"/>
              <w:rPr>
                <w:rFonts w:cs="Arial"/>
                <w:lang w:eastAsia="en-US"/>
              </w:rPr>
            </w:pPr>
            <w:r w:rsidRPr="00FE44C9">
              <w:rPr>
                <w:rFonts w:cs="Arial"/>
                <w:lang w:eastAsia="en-US"/>
              </w:rPr>
              <w:t>788 - 798 MHz</w:t>
            </w:r>
          </w:p>
        </w:tc>
        <w:tc>
          <w:tcPr>
            <w:tcW w:w="1134" w:type="dxa"/>
          </w:tcPr>
          <w:p w:rsidR="007B22E8" w:rsidRPr="00FE44C9" w:rsidRDefault="007B22E8" w:rsidP="000715EC">
            <w:pPr>
              <w:pStyle w:val="TAC"/>
              <w:rPr>
                <w:rFonts w:cs="Arial"/>
                <w:lang w:eastAsia="en-US"/>
              </w:rPr>
            </w:pPr>
            <w:r w:rsidRPr="00FE44C9">
              <w:rPr>
                <w:rFonts w:cs="Arial"/>
                <w:lang w:eastAsia="en-US"/>
              </w:rPr>
              <w:t>-96 dBm</w:t>
            </w:r>
          </w:p>
        </w:tc>
        <w:tc>
          <w:tcPr>
            <w:tcW w:w="1134" w:type="dxa"/>
          </w:tcPr>
          <w:p w:rsidR="007B22E8" w:rsidRPr="00FE44C9" w:rsidRDefault="007B22E8" w:rsidP="000715EC">
            <w:pPr>
              <w:pStyle w:val="TAC"/>
              <w:rPr>
                <w:rFonts w:cs="Arial"/>
                <w:lang w:eastAsia="en-US"/>
              </w:rPr>
            </w:pPr>
            <w:r w:rsidRPr="00FE44C9">
              <w:rPr>
                <w:rFonts w:cs="Arial"/>
                <w:lang w:eastAsia="zh-CN"/>
              </w:rPr>
              <w:t>-91 dBm</w:t>
            </w:r>
          </w:p>
        </w:tc>
        <w:tc>
          <w:tcPr>
            <w:tcW w:w="1134" w:type="dxa"/>
          </w:tcPr>
          <w:p w:rsidR="007B22E8" w:rsidRPr="00FE44C9" w:rsidRDefault="007B22E8" w:rsidP="000715EC">
            <w:pPr>
              <w:pStyle w:val="TAC"/>
              <w:rPr>
                <w:rFonts w:cs="Arial"/>
                <w:lang w:eastAsia="en-US"/>
              </w:rPr>
            </w:pPr>
            <w:r w:rsidRPr="00FE44C9">
              <w:rPr>
                <w:rFonts w:cs="Arial"/>
                <w:lang w:eastAsia="en-US"/>
              </w:rPr>
              <w:t>-88 dBm</w:t>
            </w:r>
          </w:p>
        </w:tc>
        <w:tc>
          <w:tcPr>
            <w:tcW w:w="1417" w:type="dxa"/>
          </w:tcPr>
          <w:p w:rsidR="007B22E8" w:rsidRPr="00FE44C9" w:rsidRDefault="007B22E8" w:rsidP="000715EC">
            <w:pPr>
              <w:pStyle w:val="TAC"/>
              <w:rPr>
                <w:rFonts w:cs="Arial"/>
                <w:lang w:eastAsia="en-US"/>
              </w:rPr>
            </w:pPr>
            <w:r w:rsidRPr="00FE44C9">
              <w:rPr>
                <w:rFonts w:cs="Arial"/>
                <w:lang w:eastAsia="en-US"/>
              </w:rPr>
              <w:t>100 kHz</w:t>
            </w:r>
          </w:p>
        </w:tc>
        <w:tc>
          <w:tcPr>
            <w:tcW w:w="1222" w:type="dxa"/>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UTRA FDD Band XX or </w:t>
            </w:r>
          </w:p>
          <w:p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340A34" w:rsidP="000715EC">
            <w:pPr>
              <w:pStyle w:val="TAC"/>
              <w:rPr>
                <w:rFonts w:cs="Arial"/>
                <w:lang w:eastAsia="en-US"/>
              </w:rPr>
            </w:pPr>
            <w:r w:rsidRPr="00FE44C9">
              <w:rPr>
                <w:rFonts w:cs="v5.0.0"/>
                <w:lang w:eastAsia="ja-JP"/>
              </w:rPr>
              <w:t>This is not applicable to BS operating in Band 32, 50 or 75</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FE44C9" w:rsidRDefault="00354B86" w:rsidP="000715EC">
            <w:pPr>
              <w:pStyle w:val="TAC"/>
              <w:rPr>
                <w:rFonts w:cs="Arial"/>
                <w:lang w:eastAsia="en-US"/>
              </w:rPr>
            </w:pP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en-US"/>
              </w:rPr>
              <w:t>1900 - 1920 MHz</w:t>
            </w:r>
          </w:p>
          <w:p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en-US"/>
              </w:rPr>
              <w:t>1850 – 1910 MHz</w:t>
            </w:r>
          </w:p>
          <w:p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FE44C9" w:rsidRDefault="00E17C26" w:rsidP="003C3529">
            <w:pPr>
              <w:pStyle w:val="TAC"/>
              <w:rPr>
                <w:lang w:eastAsia="ja-JP"/>
              </w:rPr>
            </w:pPr>
            <w:r w:rsidRPr="00FE44C9">
              <w:rPr>
                <w:lang w:eastAsia="ja-JP"/>
              </w:rPr>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FE44C9" w:rsidRDefault="00E17C26" w:rsidP="003C3529">
            <w:pPr>
              <w:pStyle w:val="TAC"/>
              <w:rPr>
                <w:lang w:eastAsia="ja-JP"/>
              </w:rPr>
            </w:pPr>
            <w:r w:rsidRPr="00FE44C9">
              <w:rPr>
                <w:lang w:eastAsia="zh-CN"/>
              </w:rPr>
              <w:t xml:space="preserve">1447 </w:t>
            </w:r>
            <w:r w:rsidRPr="00FE44C9">
              <w:rPr>
                <w:lang w:eastAsia="ja-JP"/>
              </w:rPr>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FE44C9" w:rsidRDefault="00E17C26" w:rsidP="003C3529">
            <w:pPr>
              <w:pStyle w:val="TAC"/>
              <w:rPr>
                <w:lang w:eastAsia="ja-JP"/>
              </w:rPr>
            </w:pPr>
            <w:r w:rsidRPr="00FE44C9">
              <w:rPr>
                <w:lang w:eastAsia="ja-JP"/>
              </w:rPr>
              <w:t>-</w:t>
            </w:r>
            <w:r w:rsidRPr="00FE44C9">
              <w:rPr>
                <w:lang w:eastAsia="zh-CN"/>
              </w:rPr>
              <w:t xml:space="preserve">96 </w:t>
            </w:r>
            <w:r w:rsidRPr="00FE44C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FE44C9" w:rsidRDefault="00E17C26" w:rsidP="003C3529">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FE44C9" w:rsidRDefault="00E17C26" w:rsidP="003C3529">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FE44C9" w:rsidRDefault="00E17C26" w:rsidP="003C3529">
            <w:pPr>
              <w:pStyle w:val="TAC"/>
              <w:rPr>
                <w:lang w:eastAsia="ja-JP"/>
              </w:rPr>
            </w:pPr>
            <w:r w:rsidRPr="00FE44C9">
              <w:rPr>
                <w:lang w:eastAsia="ja-JP"/>
              </w:rPr>
              <w:t xml:space="preserve">This is not applicable to BS operating in Band </w:t>
            </w:r>
            <w:r w:rsidRPr="00FE44C9">
              <w:rPr>
                <w:lang w:eastAsia="zh-CN"/>
              </w:rPr>
              <w:t>45</w:t>
            </w:r>
          </w:p>
        </w:tc>
      </w:tr>
      <w:tr w:rsidR="00DE3E0B" w:rsidRPr="00FE44C9"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FE44C9" w:rsidRDefault="003527EC" w:rsidP="00E70E87">
            <w:pPr>
              <w:pStyle w:val="TAC"/>
              <w:rPr>
                <w:lang w:eastAsia="ja-JP"/>
              </w:rPr>
            </w:pPr>
            <w:r w:rsidRPr="00FE44C9">
              <w:rPr>
                <w:lang w:eastAsia="ja-JP"/>
              </w:rPr>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rPr>
                <w:lang w:eastAsia="ja-JP"/>
              </w:rPr>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FE44C9" w:rsidRDefault="003527EC" w:rsidP="00E70E87">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FE44C9" w:rsidRDefault="003527EC" w:rsidP="00E70E87">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FE44C9" w:rsidRDefault="003527EC" w:rsidP="00E70E87">
            <w:pPr>
              <w:pStyle w:val="TAC"/>
              <w:rPr>
                <w:lang w:eastAsia="ja-JP"/>
              </w:rPr>
            </w:pPr>
            <w:r w:rsidRPr="00FE44C9">
              <w:rPr>
                <w:lang w:eastAsia="ja-JP"/>
              </w:rPr>
              <w:t xml:space="preserve">This is not applicable to BS operating in Band </w:t>
            </w:r>
            <w:r w:rsidRPr="00FE44C9">
              <w:rPr>
                <w:lang w:eastAsia="zh-CN"/>
              </w:rPr>
              <w:t>4</w:t>
            </w:r>
            <w:r w:rsidRPr="00FE44C9">
              <w:rPr>
                <w:rFonts w:hint="eastAsia"/>
                <w:lang w:eastAsia="zh-CN"/>
              </w:rPr>
              <w:t>6</w:t>
            </w:r>
          </w:p>
        </w:tc>
      </w:tr>
      <w:tr w:rsidR="00DE3E0B" w:rsidRPr="00FE44C9"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FE44C9" w:rsidRDefault="003C3529" w:rsidP="003C3529">
            <w:pPr>
              <w:pStyle w:val="TAC"/>
              <w:rPr>
                <w:lang w:eastAsia="ja-JP"/>
              </w:rPr>
            </w:pPr>
            <w:r w:rsidRPr="00FE44C9">
              <w:rPr>
                <w:lang w:eastAsia="ja-JP"/>
              </w:rPr>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FE44C9" w:rsidRDefault="003C3529" w:rsidP="003C3529">
            <w:pPr>
              <w:pStyle w:val="TAC"/>
              <w:rPr>
                <w:lang w:eastAsia="ja-JP"/>
              </w:rPr>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FE44C9" w:rsidRDefault="003C3529" w:rsidP="003C3529">
            <w:pPr>
              <w:pStyle w:val="TAC"/>
              <w:rPr>
                <w:lang w:eastAsia="ja-JP"/>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FE44C9" w:rsidRDefault="003C3529" w:rsidP="003C3529">
            <w:pPr>
              <w:pStyle w:val="TAC"/>
              <w:rPr>
                <w:lang w:eastAsia="ja-JP"/>
              </w:rPr>
            </w:pPr>
            <w:r w:rsidRPr="00FE44C9">
              <w:rPr>
                <w:lang w:eastAsia="ja-JP"/>
              </w:rPr>
              <w:t>1</w:t>
            </w:r>
            <w:r w:rsidRPr="00FE44C9">
              <w:rPr>
                <w:lang w:eastAsia="en-US"/>
              </w:rPr>
              <w:t>00</w:t>
            </w:r>
            <w:r w:rsidRPr="00FE44C9">
              <w:rPr>
                <w:lang w:eastAsia="ja-JP"/>
              </w:rPr>
              <w:t xml:space="preserve"> </w:t>
            </w:r>
            <w:r w:rsidRPr="00FE44C9">
              <w:rPr>
                <w:lang w:eastAsia="en-US"/>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FE44C9" w:rsidRDefault="003C3529" w:rsidP="001565F6">
            <w:pPr>
              <w:pStyle w:val="TAC"/>
              <w:rPr>
                <w:lang w:eastAsia="ja-JP"/>
              </w:rPr>
            </w:pPr>
            <w:r w:rsidRPr="00FE44C9">
              <w:rPr>
                <w:lang w:eastAsia="ja-JP"/>
              </w:rPr>
              <w:t>This is not applicable to BS operating in Band 42</w:t>
            </w:r>
            <w:r w:rsidR="00634AE0" w:rsidRPr="00FE44C9">
              <w:rPr>
                <w:lang w:eastAsia="ja-JP"/>
              </w:rPr>
              <w:t>,</w:t>
            </w:r>
            <w:r w:rsidRPr="00FE44C9">
              <w:rPr>
                <w:lang w:eastAsia="ja-JP"/>
              </w:rPr>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FE44C9" w:rsidRDefault="001565F6" w:rsidP="00135DDA">
            <w:pPr>
              <w:pStyle w:val="TAC"/>
              <w:rPr>
                <w:lang w:eastAsia="ja-JP"/>
              </w:rPr>
            </w:pPr>
            <w:r w:rsidRPr="00FE44C9">
              <w:rPr>
                <w:lang w:eastAsia="ja-JP"/>
              </w:rPr>
              <w:t xml:space="preserve">E-UTRA Band </w:t>
            </w:r>
            <w:r w:rsidRPr="00FE44C9">
              <w:t>49</w:t>
            </w:r>
          </w:p>
        </w:tc>
        <w:tc>
          <w:tcPr>
            <w:tcW w:w="1922" w:type="dxa"/>
            <w:tcBorders>
              <w:top w:val="single" w:sz="4" w:space="0" w:color="auto"/>
              <w:left w:val="single" w:sz="4" w:space="0" w:color="auto"/>
              <w:bottom w:val="single" w:sz="4" w:space="0" w:color="auto"/>
              <w:right w:val="single" w:sz="4" w:space="0" w:color="auto"/>
            </w:tcBorders>
          </w:tcPr>
          <w:p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FE44C9" w:rsidRDefault="001565F6" w:rsidP="00135DDA">
            <w:pPr>
              <w:pStyle w:val="TAC"/>
              <w:rPr>
                <w:lang w:eastAsia="ja-JP"/>
              </w:rPr>
            </w:pPr>
            <w:r w:rsidRPr="00FE44C9">
              <w:rPr>
                <w:lang w:eastAsia="ja-JP"/>
              </w:rPr>
              <w:t>1</w:t>
            </w:r>
            <w:r w:rsidRPr="00FE44C9">
              <w:t>00</w:t>
            </w:r>
            <w:r w:rsidRPr="00FE44C9">
              <w:rPr>
                <w:lang w:eastAsia="ja-JP"/>
              </w:rPr>
              <w:t xml:space="preserve"> </w:t>
            </w:r>
            <w:r w:rsidRPr="00FE44C9">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FE44C9" w:rsidRDefault="001565F6" w:rsidP="00135DDA">
            <w:pPr>
              <w:pStyle w:val="TAC"/>
              <w:rPr>
                <w:lang w:eastAsia="ja-JP"/>
              </w:rPr>
            </w:pPr>
            <w:r w:rsidRPr="00FE44C9">
              <w:rPr>
                <w:lang w:eastAsia="ja-JP"/>
              </w:rPr>
              <w:t xml:space="preserve">This is not applicable to BS operating in Band 42, </w:t>
            </w:r>
            <w:r w:rsidRPr="00FE44C9">
              <w:t>43, 48</w:t>
            </w:r>
            <w:r w:rsidR="00465567" w:rsidRPr="00FE44C9">
              <w:t>,</w:t>
            </w:r>
            <w:r w:rsidRPr="00FE44C9">
              <w:t xml:space="preserve"> 49</w:t>
            </w:r>
            <w:r w:rsidR="00465567" w:rsidRPr="00FE44C9">
              <w:t>, 77 or 78</w:t>
            </w:r>
          </w:p>
        </w:tc>
      </w:tr>
      <w:tr w:rsidR="00DE3E0B" w:rsidRPr="00FE44C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FE44C9" w:rsidRDefault="00340A34" w:rsidP="00711894">
            <w:pPr>
              <w:pStyle w:val="TAC"/>
              <w:rPr>
                <w:rFonts w:eastAsia="SimSun"/>
                <w:lang w:eastAsia="zh-CN"/>
              </w:rPr>
            </w:pPr>
            <w:r w:rsidRPr="00FE44C9">
              <w:rPr>
                <w:lang w:eastAsia="ja-JP"/>
              </w:rPr>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lang w:eastAsia="ja-JP"/>
              </w:rPr>
              <w:t>This is not applicable to BS operating in Band 11, 21, 32, 51, 74, 75 or 76</w:t>
            </w:r>
          </w:p>
        </w:tc>
      </w:tr>
      <w:tr w:rsidR="00DE3E0B" w:rsidRPr="00FE44C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FE44C9" w:rsidRDefault="00340A34" w:rsidP="00711894">
            <w:pPr>
              <w:pStyle w:val="TAC"/>
              <w:rPr>
                <w:lang w:eastAsia="ja-JP"/>
              </w:rPr>
            </w:pPr>
            <w:r w:rsidRPr="00FE44C9">
              <w:rPr>
                <w:lang w:eastAsia="ja-JP"/>
              </w:rPr>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This is not applicable to E-UTRA BS operating in Band 50, 75 or 76</w:t>
            </w:r>
          </w:p>
        </w:tc>
      </w:tr>
      <w:tr w:rsidR="00DE3E0B" w:rsidRPr="00FE44C9"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FE44C9" w:rsidRDefault="00E17C26" w:rsidP="005704A5">
            <w:pPr>
              <w:pStyle w:val="TAC"/>
              <w:rPr>
                <w:rFonts w:cs="Arial"/>
                <w:lang w:eastAsia="en-US"/>
              </w:rPr>
            </w:pPr>
            <w:r w:rsidRPr="00FE44C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FE44C9" w:rsidRDefault="00E17C26" w:rsidP="005704A5">
            <w:pPr>
              <w:pStyle w:val="TAC"/>
              <w:rPr>
                <w:rFonts w:cs="Arial"/>
                <w:lang w:eastAsia="en-US"/>
              </w:rPr>
            </w:pPr>
          </w:p>
        </w:tc>
      </w:tr>
      <w:tr w:rsidR="00DE3E0B" w:rsidRPr="00FE44C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FE44C9" w:rsidRDefault="009C05B1" w:rsidP="005704A5">
            <w:pPr>
              <w:pStyle w:val="TAL"/>
              <w:jc w:val="center"/>
              <w:rPr>
                <w:rFonts w:cs="Arial"/>
                <w:lang w:eastAsia="zh-CN"/>
              </w:rPr>
            </w:pPr>
            <w:r w:rsidRPr="00FE44C9">
              <w:rPr>
                <w:rFonts w:cs="Arial"/>
                <w:lang w:eastAsia="en-US"/>
              </w:rPr>
              <w:t>1710 – 1780 MHz</w:t>
            </w:r>
          </w:p>
          <w:p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FE44C9" w:rsidRDefault="009C05B1" w:rsidP="005704A5">
            <w:pPr>
              <w:pStyle w:val="TAC"/>
              <w:rPr>
                <w:rFonts w:cs="Arial"/>
                <w:lang w:eastAsia="en-US"/>
              </w:rPr>
            </w:pPr>
          </w:p>
        </w:tc>
      </w:tr>
      <w:tr w:rsidR="00DE3E0B" w:rsidRPr="00FE44C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FE44C9" w:rsidRDefault="00D40552" w:rsidP="00D40552">
            <w:pPr>
              <w:pStyle w:val="TAL"/>
              <w:jc w:val="center"/>
              <w:rPr>
                <w:rFonts w:cs="Arial"/>
                <w:lang w:eastAsia="zh-CN"/>
              </w:rPr>
            </w:pPr>
            <w:r w:rsidRPr="00FE44C9">
              <w:rPr>
                <w:rFonts w:cs="Arial"/>
                <w:lang w:eastAsia="en-US"/>
              </w:rPr>
              <w:t>698 – 728 MHz</w:t>
            </w:r>
          </w:p>
          <w:p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FE44C9" w:rsidRDefault="00D40552" w:rsidP="005704A5">
            <w:pPr>
              <w:pStyle w:val="TAC"/>
              <w:rPr>
                <w:rFonts w:cs="Arial"/>
                <w:lang w:eastAsia="en-US"/>
              </w:rPr>
            </w:pPr>
          </w:p>
        </w:tc>
      </w:tr>
      <w:tr w:rsidR="00DE3E0B" w:rsidRPr="00FE44C9"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FE44C9" w:rsidRDefault="00AB5812" w:rsidP="00470056">
            <w:pPr>
              <w:pStyle w:val="TAC"/>
              <w:rPr>
                <w:rFonts w:cs="Arial"/>
                <w:lang w:eastAsia="zh-CN"/>
              </w:rPr>
            </w:pPr>
            <w:r w:rsidRPr="00FE44C9">
              <w:rPr>
                <w:rFonts w:cs="Arial"/>
                <w:lang w:eastAsia="en-US"/>
              </w:rPr>
              <w:t>1695 – 1710 MHz</w:t>
            </w:r>
          </w:p>
          <w:p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FE44C9" w:rsidRDefault="00AB5812" w:rsidP="00470056">
            <w:pPr>
              <w:pStyle w:val="TAC"/>
              <w:rPr>
                <w:rFonts w:cs="Arial"/>
                <w:lang w:eastAsia="en-US"/>
              </w:rPr>
            </w:pPr>
          </w:p>
        </w:tc>
      </w:tr>
      <w:tr w:rsidR="00DE3E0B" w:rsidRPr="00FE44C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FE44C9" w:rsidRDefault="002E1035" w:rsidP="00FC7538">
            <w:pPr>
              <w:pStyle w:val="TAC"/>
              <w:rPr>
                <w:rFonts w:cs="Arial"/>
                <w:lang w:eastAsia="zh-CN"/>
              </w:rPr>
            </w:pPr>
            <w:r w:rsidRPr="00FE44C9">
              <w:rPr>
                <w:rFonts w:cs="Arial"/>
              </w:rPr>
              <w:t>663 – 698 MHz</w:t>
            </w:r>
          </w:p>
          <w:p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FE44C9" w:rsidRDefault="002E1035" w:rsidP="00FC7538">
            <w:pPr>
              <w:pStyle w:val="TAC"/>
              <w:rPr>
                <w:rFonts w:cs="Arial"/>
              </w:rPr>
            </w:pPr>
          </w:p>
        </w:tc>
      </w:tr>
      <w:tr w:rsidR="00DE3E0B" w:rsidRPr="00FE44C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lang w:eastAsia="zh-CN"/>
              </w:rPr>
            </w:pPr>
            <w:r w:rsidRPr="00FE44C9">
              <w:rPr>
                <w:rFonts w:cs="Arial"/>
              </w:rPr>
              <w:t>451 – 456 MHz</w:t>
            </w:r>
          </w:p>
          <w:p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rPr>
            </w:pPr>
          </w:p>
        </w:tc>
      </w:tr>
      <w:tr w:rsidR="00DE3E0B" w:rsidRPr="00FE44C9"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FE44C9" w:rsidRDefault="00634AE0" w:rsidP="00135DDA">
            <w:pPr>
              <w:pStyle w:val="TAC"/>
              <w:rPr>
                <w:rFonts w:cs="Arial"/>
              </w:rPr>
            </w:pPr>
          </w:p>
        </w:tc>
      </w:tr>
      <w:tr w:rsidR="00DE3E0B" w:rsidRPr="00FE44C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p>
        </w:tc>
      </w:tr>
      <w:tr w:rsidR="00DE3E0B" w:rsidRPr="00FE44C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p>
        </w:tc>
      </w:tr>
      <w:tr w:rsidR="00DE3E0B" w:rsidRPr="00FE44C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p>
        </w:tc>
      </w:tr>
      <w:tr w:rsidR="00DE3E0B" w:rsidRPr="00FE44C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p>
        </w:tc>
      </w:tr>
      <w:tr w:rsidR="00DE3E0B" w:rsidRPr="00FE44C9"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p>
        </w:tc>
      </w:tr>
      <w:tr w:rsidR="008E6737" w:rsidRPr="00FE44C9"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FE44C9" w:rsidRDefault="00FB47C9" w:rsidP="00FB47C9">
            <w:pPr>
              <w:pStyle w:val="TAC"/>
              <w:rPr>
                <w:rFonts w:cs="Arial"/>
                <w:lang w:eastAsia="en-US"/>
              </w:rPr>
            </w:pPr>
          </w:p>
        </w:tc>
      </w:tr>
    </w:tbl>
    <w:p w:rsidR="00683B6A" w:rsidRPr="00FE44C9" w:rsidRDefault="00683B6A" w:rsidP="00683B6A"/>
    <w:p w:rsidR="00683B6A" w:rsidRPr="00FE44C9" w:rsidRDefault="00683B6A" w:rsidP="00683B6A">
      <w:pPr>
        <w:pStyle w:val="NO"/>
      </w:pPr>
      <w:r w:rsidRPr="00FE44C9">
        <w:t>NOTE 1:</w:t>
      </w:r>
      <w:r w:rsidRPr="00FE44C9">
        <w:tab/>
        <w:t xml:space="preserve">As defined in the scope for spurious emissions in this subclause,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 [14].</w:t>
      </w:r>
    </w:p>
    <w:p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rsidR="00A26C61" w:rsidRPr="00FE44C9" w:rsidRDefault="00A26C61" w:rsidP="00F311C8">
      <w:pPr>
        <w:pStyle w:val="Heading3"/>
      </w:pPr>
      <w:bookmarkStart w:id="834" w:name="_Toc21097406"/>
      <w:bookmarkStart w:id="835" w:name="_Toc29765290"/>
      <w:bookmarkStart w:id="836" w:name="_Toc37180755"/>
      <w:r w:rsidRPr="00FE44C9">
        <w:t>6.6.2</w:t>
      </w:r>
      <w:r w:rsidRPr="00FE44C9">
        <w:tab/>
        <w:t>Operating band unwanted emissions</w:t>
      </w:r>
      <w:bookmarkEnd w:id="834"/>
      <w:bookmarkEnd w:id="835"/>
      <w:bookmarkEnd w:id="836"/>
      <w:r w:rsidRPr="00FE44C9">
        <w:tab/>
      </w:r>
    </w:p>
    <w:p w:rsidR="00483387" w:rsidRPr="00FE44C9" w:rsidRDefault="00483387" w:rsidP="00F311C8">
      <w:pPr>
        <w:pStyle w:val="Heading4"/>
      </w:pPr>
      <w:bookmarkStart w:id="837" w:name="_Toc21097407"/>
      <w:bookmarkStart w:id="838" w:name="_Toc29765291"/>
      <w:bookmarkStart w:id="839" w:name="_Toc37180756"/>
      <w:r w:rsidRPr="00FE44C9">
        <w:t>6.6.2.1</w:t>
      </w:r>
      <w:r w:rsidRPr="00FE44C9">
        <w:tab/>
        <w:t>Definition and applicability</w:t>
      </w:r>
      <w:bookmarkEnd w:id="837"/>
      <w:bookmarkEnd w:id="838"/>
      <w:bookmarkEnd w:id="839"/>
    </w:p>
    <w:p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 xml:space="preserve">.3 apply to an MSR Base Station for </w:t>
      </w:r>
      <w:r w:rsidR="00B91B91" w:rsidRPr="00FE44C9">
        <w:rPr>
          <w:rFonts w:cs="v5.0.0"/>
        </w:rPr>
        <w:t xml:space="preserve">any operating band with </w:t>
      </w:r>
      <w:r w:rsidRPr="00FE44C9">
        <w:rPr>
          <w:rFonts w:cs="v5.0.0"/>
        </w:rPr>
        <w:t>GSM/EDGE single RAT operation in Band Category 2.</w:t>
      </w:r>
    </w:p>
    <w:p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rsidR="00483387" w:rsidRPr="00FE44C9" w:rsidRDefault="00483387" w:rsidP="00F311C8">
      <w:pPr>
        <w:pStyle w:val="Heading4"/>
      </w:pPr>
      <w:bookmarkStart w:id="840" w:name="_Toc21097408"/>
      <w:bookmarkStart w:id="841" w:name="_Toc29765292"/>
      <w:bookmarkStart w:id="842" w:name="_Toc37180757"/>
      <w:r w:rsidRPr="00FE44C9">
        <w:t>6.6.2.2</w:t>
      </w:r>
      <w:r w:rsidRPr="00FE44C9">
        <w:tab/>
      </w:r>
      <w:r w:rsidR="00DB7FF2" w:rsidRPr="00FE44C9">
        <w:t>Minimum requirement</w:t>
      </w:r>
      <w:bookmarkEnd w:id="840"/>
      <w:bookmarkEnd w:id="841"/>
      <w:bookmarkEnd w:id="842"/>
    </w:p>
    <w:p w:rsidR="00483387" w:rsidRPr="00FE44C9" w:rsidRDefault="00483387" w:rsidP="00483387">
      <w:r w:rsidRPr="00FE44C9">
        <w:t>The minimum requirement is in TS 37.104 [2] subclause 6.6.2.1, 6.6.2.2, 6.6.2.3 and 6.6.2.4.</w:t>
      </w:r>
    </w:p>
    <w:p w:rsidR="00483387" w:rsidRPr="00FE44C9" w:rsidRDefault="00483387" w:rsidP="00F311C8">
      <w:pPr>
        <w:pStyle w:val="Heading4"/>
      </w:pPr>
      <w:bookmarkStart w:id="843" w:name="_Toc21097409"/>
      <w:bookmarkStart w:id="844" w:name="_Toc29765293"/>
      <w:bookmarkStart w:id="845" w:name="_Toc37180758"/>
      <w:r w:rsidRPr="00FE44C9">
        <w:t>6.6.2.3</w:t>
      </w:r>
      <w:r w:rsidRPr="00FE44C9">
        <w:tab/>
        <w:t>Test purpose</w:t>
      </w:r>
      <w:bookmarkEnd w:id="843"/>
      <w:bookmarkEnd w:id="844"/>
      <w:bookmarkEnd w:id="845"/>
    </w:p>
    <w:p w:rsidR="00483387" w:rsidRPr="00FE44C9" w:rsidRDefault="00483387" w:rsidP="00483387">
      <w:r w:rsidRPr="00FE44C9">
        <w:t>This test measures the emissions of the MSR BS, close to the assigned channel bandwidth of the wanted signal, while the transmitter is in operation.</w:t>
      </w:r>
    </w:p>
    <w:p w:rsidR="00483387" w:rsidRPr="00FE44C9" w:rsidRDefault="00483387" w:rsidP="00F311C8">
      <w:pPr>
        <w:pStyle w:val="Heading4"/>
      </w:pPr>
      <w:bookmarkStart w:id="846" w:name="_Toc21097410"/>
      <w:bookmarkStart w:id="847" w:name="_Toc29765294"/>
      <w:bookmarkStart w:id="848" w:name="_Toc37180759"/>
      <w:r w:rsidRPr="00FE44C9">
        <w:t>6.6.2.4</w:t>
      </w:r>
      <w:r w:rsidRPr="00FE44C9">
        <w:tab/>
        <w:t>Method of test</w:t>
      </w:r>
      <w:bookmarkEnd w:id="846"/>
      <w:bookmarkEnd w:id="847"/>
      <w:bookmarkEnd w:id="848"/>
    </w:p>
    <w:p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clause 5. In this case the following shall apply:</w:t>
      </w:r>
    </w:p>
    <w:p w:rsidR="0034782B" w:rsidRPr="00FE44C9" w:rsidRDefault="0034782B" w:rsidP="0034782B">
      <w:pPr>
        <w:pStyle w:val="B10"/>
      </w:pPr>
      <w:r w:rsidRPr="00FE44C9">
        <w:t>-</w:t>
      </w:r>
      <w:r w:rsidRPr="00FE44C9">
        <w:tab/>
        <w:t>For references to TS 25.141</w:t>
      </w:r>
      <w:r w:rsidR="00AB74E3" w:rsidRPr="00FE44C9">
        <w:t xml:space="preserve"> [10]</w:t>
      </w:r>
      <w:r w:rsidRPr="00FE44C9">
        <w:t>, the method of test is specified in TS 25.141 [10], subclause 6.5.2.1.4.</w:t>
      </w:r>
    </w:p>
    <w:p w:rsidR="0034782B" w:rsidRPr="00FE44C9" w:rsidRDefault="0034782B" w:rsidP="0034782B">
      <w:pPr>
        <w:pStyle w:val="B10"/>
      </w:pPr>
      <w:r w:rsidRPr="00FE44C9">
        <w:t>-</w:t>
      </w:r>
      <w:r w:rsidRPr="00FE44C9">
        <w:tab/>
        <w:t>For references to TS 25.142</w:t>
      </w:r>
      <w:r w:rsidR="00AB74E3" w:rsidRPr="00FE44C9">
        <w:t xml:space="preserve"> [12]</w:t>
      </w:r>
      <w:r w:rsidRPr="00FE44C9">
        <w:t>, the method of test is specified in TS 25.142 [12], subclause 6.6.2.1.4.</w:t>
      </w:r>
    </w:p>
    <w:p w:rsidR="00FB47C9" w:rsidRPr="00FE44C9" w:rsidRDefault="0034782B" w:rsidP="00FB47C9">
      <w:pPr>
        <w:pStyle w:val="B10"/>
      </w:pPr>
      <w:r w:rsidRPr="00FE44C9">
        <w:t>-</w:t>
      </w:r>
      <w:r w:rsidRPr="00FE44C9">
        <w:tab/>
        <w:t>For references to TS 36.141</w:t>
      </w:r>
      <w:r w:rsidR="00AB74E3" w:rsidRPr="00FE44C9">
        <w:t xml:space="preserve"> [9]</w:t>
      </w:r>
      <w:r w:rsidRPr="00FE44C9">
        <w:t>, the method of test is specified in TS 36.141 [9], subclause 6.6.3.4.</w:t>
      </w:r>
    </w:p>
    <w:p w:rsidR="0034782B" w:rsidRPr="00FE44C9" w:rsidRDefault="00FB47C9" w:rsidP="00FB47C9">
      <w:pPr>
        <w:pStyle w:val="B10"/>
      </w:pPr>
      <w:r w:rsidRPr="00FE44C9">
        <w:t>-</w:t>
      </w:r>
      <w:r w:rsidRPr="00FE44C9">
        <w:tab/>
        <w:t>For references to TS 38.141-1 [26], the method of test is specified in TS 38.141-1 [26], subclause 6.6.4.4.</w:t>
      </w:r>
    </w:p>
    <w:p w:rsidR="0034782B" w:rsidRPr="00FE44C9" w:rsidRDefault="0034782B" w:rsidP="004C2E88">
      <w:pPr>
        <w:pStyle w:val="NO"/>
      </w:pPr>
      <w:r w:rsidRPr="00FE44C9">
        <w:t>NOTE:</w:t>
      </w:r>
      <w:r w:rsidRPr="00FE44C9">
        <w:tab/>
        <w:t>In this case the test requirements of the present document defined in subclause 6.6.2.5 apply.</w:t>
      </w:r>
    </w:p>
    <w:p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TS </w:t>
      </w:r>
      <w:r w:rsidRPr="00FE44C9">
        <w:rPr>
          <w:rFonts w:cs="v4.2.0"/>
          <w:lang w:eastAsia="zh-CN"/>
        </w:rPr>
        <w:t>51</w:t>
      </w:r>
      <w:r w:rsidRPr="00FE44C9">
        <w:rPr>
          <w:rFonts w:cs="v4.2.0"/>
        </w:rPr>
        <w:t>.</w:t>
      </w:r>
      <w:r w:rsidRPr="00FE44C9">
        <w:rPr>
          <w:rFonts w:cs="v4.2.0"/>
          <w:lang w:eastAsia="zh-CN"/>
        </w:rPr>
        <w:t>02</w:t>
      </w:r>
      <w:r w:rsidRPr="00FE44C9">
        <w:rPr>
          <w:rFonts w:cs="v4.2.0"/>
        </w:rPr>
        <w:t>1</w:t>
      </w:r>
      <w:r w:rsidRPr="00FE44C9">
        <w:rPr>
          <w:rFonts w:cs="v4.2.0"/>
          <w:lang w:eastAsia="zh-CN"/>
        </w:rPr>
        <w:t xml:space="preserve"> [11]</w:t>
      </w:r>
      <w:r w:rsidRPr="00FE44C9">
        <w:rPr>
          <w:rFonts w:cs="v4.2.0"/>
        </w:rPr>
        <w:t xml:space="preserve">, </w:t>
      </w:r>
      <w:r w:rsidRPr="00FE44C9">
        <w:t>applicable parts of</w:t>
      </w:r>
      <w:r w:rsidRPr="00FE44C9">
        <w:rPr>
          <w:rFonts w:cs="v4.2.0"/>
        </w:rPr>
        <w:t xml:space="preserve"> subclause</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6.5.1</w:t>
        </w:r>
      </w:smartTag>
      <w:r w:rsidRPr="00FE44C9">
        <w:rPr>
          <w:rFonts w:cs="v4.2.0"/>
          <w:lang w:eastAsia="zh-CN"/>
        </w:rPr>
        <w:t>,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rsidR="00483387" w:rsidRPr="00FE44C9" w:rsidRDefault="00483387" w:rsidP="00483387">
      <w:pPr>
        <w:rPr>
          <w:lang w:eastAsia="zh-CN"/>
        </w:rPr>
      </w:pPr>
      <w:r w:rsidRPr="00FE44C9">
        <w:rPr>
          <w:rFonts w:cs="v4.2.0"/>
          <w:lang w:eastAsia="zh-CN"/>
        </w:rPr>
        <w:lastRenderedPageBreak/>
        <w:t>For test requirements of operating band unwanted emissions</w:t>
      </w:r>
      <w:r w:rsidR="0034782B" w:rsidRPr="00FE44C9">
        <w:rPr>
          <w:rFonts w:cs="v4.2.0"/>
        </w:rPr>
        <w:t xml:space="preserve"> using the MSR test configurations defined in subclause 4.8, the</w:t>
      </w:r>
      <w:r w:rsidRPr="00FE44C9">
        <w:rPr>
          <w:rFonts w:cs="v4.2.0"/>
          <w:lang w:eastAsia="zh-CN"/>
        </w:rPr>
        <w:t>, method of test described in subclause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 xml:space="preserve">.4.1 and 6.6.2.4.2 applies. </w:t>
      </w:r>
    </w:p>
    <w:p w:rsidR="00483387" w:rsidRPr="00FE44C9" w:rsidRDefault="00483387" w:rsidP="00F311C8">
      <w:pPr>
        <w:pStyle w:val="Heading5"/>
      </w:pPr>
      <w:bookmarkStart w:id="849" w:name="_Toc21097411"/>
      <w:bookmarkStart w:id="850" w:name="_Toc29765295"/>
      <w:bookmarkStart w:id="851" w:name="_Toc37180760"/>
      <w:r w:rsidRPr="00FE44C9">
        <w:t>6.6.2.4.1</w:t>
      </w:r>
      <w:r w:rsidRPr="00FE44C9">
        <w:tab/>
        <w:t>Initial conditions</w:t>
      </w:r>
      <w:bookmarkEnd w:id="849"/>
      <w:bookmarkEnd w:id="850"/>
      <w:bookmarkEnd w:id="851"/>
    </w:p>
    <w:p w:rsidR="00483387" w:rsidRPr="00FE44C9" w:rsidRDefault="00483387" w:rsidP="00483387">
      <w:pPr>
        <w:rPr>
          <w:rFonts w:cs="v4.2.0"/>
        </w:rPr>
      </w:pPr>
      <w:r w:rsidRPr="00FE44C9">
        <w:rPr>
          <w:rFonts w:cs="v4.2.0"/>
        </w:rPr>
        <w:t xml:space="preserve">Test environment: </w:t>
      </w:r>
      <w:r w:rsidRPr="00FE44C9">
        <w:rPr>
          <w:rFonts w:cs="v4.2.0"/>
        </w:rPr>
        <w:tab/>
      </w:r>
      <w:r w:rsidRPr="00FE44C9">
        <w:rPr>
          <w:rFonts w:cs="v4.2.0"/>
        </w:rPr>
        <w:tab/>
      </w:r>
      <w:r w:rsidRPr="00FE44C9">
        <w:rPr>
          <w:rFonts w:cs="v4.2.0"/>
        </w:rPr>
        <w:tab/>
        <w:t xml:space="preserve">normal; see Annex </w:t>
      </w:r>
      <w:r w:rsidRPr="00FE44C9">
        <w:rPr>
          <w:rFonts w:cs="v4.2.0"/>
          <w:lang w:eastAsia="zh-CN"/>
        </w:rPr>
        <w:t>B</w:t>
      </w:r>
      <w:r w:rsidRPr="00FE44C9">
        <w:rPr>
          <w:rFonts w:cs="v4.2.0"/>
        </w:rPr>
        <w:t>.2.</w:t>
      </w:r>
    </w:p>
    <w:p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 xml:space="preserve">: </w:t>
      </w:r>
      <w:r w:rsidR="00483387" w:rsidRPr="00FE44C9">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subclause </w:t>
      </w:r>
      <w:r w:rsidR="00483387" w:rsidRPr="00FE44C9">
        <w:rPr>
          <w:rFonts w:cs="v4.2.0"/>
          <w:lang w:eastAsia="zh-CN"/>
        </w:rPr>
        <w:t>4.</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subclause 4.9.</w:t>
      </w:r>
      <w:r w:rsidR="008651A0" w:rsidRPr="00FE44C9">
        <w:rPr>
          <w:lang w:eastAsia="zh-CN"/>
        </w:rPr>
        <w:t>1</w:t>
      </w:r>
      <w:r w:rsidR="00483387" w:rsidRPr="00FE44C9">
        <w:rPr>
          <w:rFonts w:cs="v4.2.0"/>
        </w:rPr>
        <w:t>.</w:t>
      </w:r>
    </w:p>
    <w:p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FE44C9" w:rsidRDefault="00A93C8C" w:rsidP="00A93C8C">
      <w:pPr>
        <w:pStyle w:val="B10"/>
        <w:rPr>
          <w:rFonts w:cs="v4.2.0"/>
        </w:rPr>
      </w:pPr>
      <w:r w:rsidRPr="00FE44C9">
        <w:t>2)</w:t>
      </w:r>
      <w:r w:rsidRPr="00FE44C9">
        <w:tab/>
      </w:r>
      <w:r w:rsidRPr="00FE44C9">
        <w:rPr>
          <w:rFonts w:cs="v4.2.0"/>
        </w:rPr>
        <w:t>Detection mode: True RMS.</w:t>
      </w:r>
    </w:p>
    <w:p w:rsidR="00483387" w:rsidRPr="00FE44C9" w:rsidRDefault="00483387" w:rsidP="00F311C8">
      <w:pPr>
        <w:pStyle w:val="Heading5"/>
      </w:pPr>
      <w:bookmarkStart w:id="852" w:name="_Toc21097412"/>
      <w:bookmarkStart w:id="853" w:name="_Toc29765296"/>
      <w:bookmarkStart w:id="854" w:name="_Toc37180761"/>
      <w:r w:rsidRPr="00FE44C9">
        <w:t>6.6.2.4.2</w:t>
      </w:r>
      <w:r w:rsidRPr="00FE44C9">
        <w:tab/>
        <w:t>Procedure</w:t>
      </w:r>
      <w:bookmarkEnd w:id="852"/>
      <w:bookmarkEnd w:id="853"/>
      <w:bookmarkEnd w:id="854"/>
    </w:p>
    <w:p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at maximum power according to the applicable test configuration in clause 5</w:t>
      </w:r>
      <w:r w:rsidR="0034782B" w:rsidRPr="00FE44C9">
        <w:t xml:space="preserve"> using the corresponding test models or set of physical channels in subclause 4.9.2.</w:t>
      </w:r>
    </w:p>
    <w:p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rsidR="00702C91" w:rsidRPr="00FE44C9" w:rsidRDefault="00702C91" w:rsidP="00702C91">
      <w:pPr>
        <w:pStyle w:val="B10"/>
        <w:rPr>
          <w:snapToGrid w:val="0"/>
        </w:rPr>
      </w:pPr>
      <w:r w:rsidRPr="00FE44C9">
        <w:rPr>
          <w:snapToGrid w:val="0"/>
        </w:rPr>
        <w:t>3)</w:t>
      </w:r>
      <w:r w:rsidRPr="00FE44C9">
        <w:rPr>
          <w:snapToGrid w:val="0"/>
        </w:rPr>
        <w:tab/>
        <w:t>Repeat the test for the remaining test cases with channel set-up according to clause 5 and subclause 4.9.2.</w:t>
      </w:r>
    </w:p>
    <w:p w:rsidR="00BB4A32" w:rsidRPr="00FE44C9" w:rsidRDefault="00BB4A32" w:rsidP="00BB4A32">
      <w:pPr>
        <w:rPr>
          <w:snapToGrid w:val="0"/>
        </w:rPr>
      </w:pPr>
      <w:r w:rsidRPr="00FE44C9">
        <w:rPr>
          <w:snapToGrid w:val="0"/>
        </w:rPr>
        <w:t>In addition, for a multi-band capable BS, the following step shall apply:</w:t>
      </w:r>
    </w:p>
    <w:p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rsidR="00483387" w:rsidRPr="00FE44C9" w:rsidRDefault="00DB7FF2" w:rsidP="00F311C8">
      <w:pPr>
        <w:pStyle w:val="Heading4"/>
      </w:pPr>
      <w:bookmarkStart w:id="855" w:name="_Toc21097413"/>
      <w:bookmarkStart w:id="856" w:name="_Toc29765297"/>
      <w:bookmarkStart w:id="857" w:name="_Toc37180762"/>
      <w:r w:rsidRPr="00FE44C9">
        <w:lastRenderedPageBreak/>
        <w:t>6.6.2.5</w:t>
      </w:r>
      <w:r w:rsidRPr="00FE44C9">
        <w:tab/>
        <w:t>Test requirement</w:t>
      </w:r>
      <w:bookmarkEnd w:id="855"/>
      <w:bookmarkEnd w:id="856"/>
      <w:bookmarkEnd w:id="857"/>
    </w:p>
    <w:p w:rsidR="00483387" w:rsidRPr="00FE44C9" w:rsidRDefault="00483387" w:rsidP="00F311C8">
      <w:pPr>
        <w:pStyle w:val="Heading5"/>
      </w:pPr>
      <w:bookmarkStart w:id="858" w:name="_Toc21097414"/>
      <w:bookmarkStart w:id="859" w:name="_Toc29765298"/>
      <w:bookmarkStart w:id="860" w:name="_Toc37180763"/>
      <w:r w:rsidRPr="00FE44C9">
        <w:t>6.6.2.5.1</w:t>
      </w:r>
      <w:r w:rsidRPr="00FE44C9">
        <w:tab/>
        <w:t>Test requirements for Band Categories 1 and 3</w:t>
      </w:r>
      <w:bookmarkEnd w:id="858"/>
      <w:bookmarkEnd w:id="859"/>
      <w:bookmarkEnd w:id="860"/>
    </w:p>
    <w:p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rsidR="00FB47C9" w:rsidRPr="00FE44C9" w:rsidRDefault="00FB47C9" w:rsidP="00FB47C9">
      <w:pPr>
        <w:keepNext/>
        <w:rPr>
          <w:rFonts w:cs="v5.0.0"/>
        </w:rPr>
      </w:pPr>
      <w:r w:rsidRPr="00FE44C9">
        <w:rPr>
          <w:rFonts w:cs="v5.0.0"/>
        </w:rPr>
        <w:lastRenderedPageBreak/>
        <w:t>Applicability of Wide Area operating band unwanted emission requirements in Tables 6.6.2.5.1-1/1a, 6.6.2.5.1-1c and 6.6.2.5.1-1d/1e is specified in Table 6.6.2.5.1-0.</w:t>
      </w:r>
    </w:p>
    <w:p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rsidTr="009039CA">
        <w:trPr>
          <w:cantSplit/>
          <w:jc w:val="center"/>
        </w:trPr>
        <w:tc>
          <w:tcPr>
            <w:tcW w:w="2127" w:type="dxa"/>
          </w:tcPr>
          <w:p w:rsidR="00FB47C9" w:rsidRPr="00FE44C9" w:rsidRDefault="00FB47C9" w:rsidP="009039CA">
            <w:pPr>
              <w:pStyle w:val="TAH"/>
              <w:rPr>
                <w:rFonts w:cs="Arial"/>
                <w:szCs w:val="18"/>
              </w:rPr>
            </w:pPr>
            <w:r w:rsidRPr="00FE44C9">
              <w:rPr>
                <w:rFonts w:cs="Arial"/>
                <w:szCs w:val="18"/>
              </w:rPr>
              <w:t>NR Band operation</w:t>
            </w:r>
          </w:p>
        </w:tc>
        <w:tc>
          <w:tcPr>
            <w:tcW w:w="2976" w:type="dxa"/>
          </w:tcPr>
          <w:p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rsidR="00FB47C9" w:rsidRPr="00FE44C9" w:rsidRDefault="00FB47C9" w:rsidP="009039CA">
            <w:pPr>
              <w:pStyle w:val="TAH"/>
              <w:rPr>
                <w:rFonts w:cs="Arial"/>
                <w:szCs w:val="18"/>
              </w:rPr>
            </w:pPr>
            <w:r w:rsidRPr="00FE44C9">
              <w:rPr>
                <w:rFonts w:cs="Arial"/>
                <w:szCs w:val="18"/>
              </w:rPr>
              <w:t>UTRA supported (Note 1)</w:t>
            </w:r>
          </w:p>
        </w:tc>
        <w:tc>
          <w:tcPr>
            <w:tcW w:w="1430" w:type="dxa"/>
          </w:tcPr>
          <w:p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rsidTr="009039CA">
        <w:trPr>
          <w:cantSplit/>
          <w:jc w:val="center"/>
        </w:trPr>
        <w:tc>
          <w:tcPr>
            <w:tcW w:w="2127" w:type="dxa"/>
          </w:tcPr>
          <w:p w:rsidR="00FB47C9" w:rsidRPr="00FE44C9" w:rsidRDefault="00FB47C9" w:rsidP="009039CA">
            <w:pPr>
              <w:pStyle w:val="TAH"/>
              <w:rPr>
                <w:rFonts w:cs="Arial"/>
                <w:b w:val="0"/>
                <w:szCs w:val="18"/>
              </w:rPr>
            </w:pPr>
            <w:r w:rsidRPr="00FE44C9">
              <w:rPr>
                <w:rFonts w:cs="Arial"/>
                <w:b w:val="0"/>
                <w:szCs w:val="18"/>
              </w:rPr>
              <w:t>None</w:t>
            </w:r>
          </w:p>
        </w:tc>
        <w:tc>
          <w:tcPr>
            <w:tcW w:w="2976" w:type="dxa"/>
          </w:tcPr>
          <w:p w:rsidR="00FB47C9" w:rsidRPr="00FE44C9" w:rsidRDefault="00FB47C9" w:rsidP="009039CA">
            <w:pPr>
              <w:pStyle w:val="TAH"/>
              <w:rPr>
                <w:rFonts w:cs="Arial"/>
                <w:b w:val="0"/>
                <w:szCs w:val="18"/>
              </w:rPr>
            </w:pPr>
            <w:r w:rsidRPr="00FE44C9">
              <w:rPr>
                <w:rFonts w:cs="Arial"/>
                <w:b w:val="0"/>
                <w:szCs w:val="18"/>
              </w:rPr>
              <w:t>Y/N</w:t>
            </w:r>
          </w:p>
        </w:tc>
        <w:tc>
          <w:tcPr>
            <w:tcW w:w="3455" w:type="dxa"/>
          </w:tcPr>
          <w:p w:rsidR="00FB47C9" w:rsidRPr="00FE44C9" w:rsidRDefault="00FB47C9" w:rsidP="009039CA">
            <w:pPr>
              <w:pStyle w:val="TAH"/>
              <w:rPr>
                <w:rFonts w:cs="Arial"/>
                <w:b w:val="0"/>
                <w:szCs w:val="18"/>
              </w:rPr>
            </w:pPr>
            <w:r w:rsidRPr="00FE44C9">
              <w:rPr>
                <w:rFonts w:cs="Arial"/>
                <w:b w:val="0"/>
                <w:szCs w:val="18"/>
              </w:rPr>
              <w:t>Y/N</w:t>
            </w:r>
          </w:p>
        </w:tc>
        <w:tc>
          <w:tcPr>
            <w:tcW w:w="1430" w:type="dxa"/>
          </w:tcPr>
          <w:p w:rsidR="00FB47C9" w:rsidRPr="00FE44C9" w:rsidRDefault="00FB47C9" w:rsidP="009039CA">
            <w:pPr>
              <w:pStyle w:val="TAH"/>
              <w:rPr>
                <w:rFonts w:cs="Arial"/>
                <w:b w:val="0"/>
                <w:szCs w:val="18"/>
              </w:rPr>
            </w:pPr>
            <w:r w:rsidRPr="00FE44C9">
              <w:rPr>
                <w:rFonts w:cs="Arial"/>
                <w:b w:val="0"/>
                <w:szCs w:val="18"/>
              </w:rPr>
              <w:t>6.6.2.5.1-1/1a</w:t>
            </w:r>
          </w:p>
        </w:tc>
      </w:tr>
      <w:tr w:rsidR="00DE3E0B" w:rsidRPr="00FE44C9" w:rsidTr="009039CA">
        <w:trPr>
          <w:cantSplit/>
          <w:jc w:val="center"/>
        </w:trPr>
        <w:tc>
          <w:tcPr>
            <w:tcW w:w="2127" w:type="dxa"/>
          </w:tcPr>
          <w:p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rsidR="00FB47C9" w:rsidRPr="00FE44C9" w:rsidRDefault="00FB47C9" w:rsidP="009039CA">
            <w:pPr>
              <w:pStyle w:val="TAC"/>
              <w:rPr>
                <w:rFonts w:cs="Arial"/>
                <w:szCs w:val="18"/>
              </w:rPr>
            </w:pPr>
            <w:r w:rsidRPr="00FE44C9">
              <w:rPr>
                <w:rFonts w:cs="Arial"/>
                <w:szCs w:val="18"/>
              </w:rPr>
              <w:t>N</w:t>
            </w:r>
          </w:p>
        </w:tc>
        <w:tc>
          <w:tcPr>
            <w:tcW w:w="3455" w:type="dxa"/>
          </w:tcPr>
          <w:p w:rsidR="00FB47C9" w:rsidRPr="00FE44C9" w:rsidRDefault="00FB47C9" w:rsidP="009039CA">
            <w:pPr>
              <w:pStyle w:val="TAC"/>
              <w:rPr>
                <w:rFonts w:cs="Arial"/>
                <w:szCs w:val="18"/>
              </w:rPr>
            </w:pPr>
            <w:r w:rsidRPr="00FE44C9">
              <w:rPr>
                <w:rFonts w:cs="Arial"/>
                <w:szCs w:val="18"/>
              </w:rPr>
              <w:t>N</w:t>
            </w:r>
          </w:p>
        </w:tc>
        <w:tc>
          <w:tcPr>
            <w:tcW w:w="1430" w:type="dxa"/>
          </w:tcPr>
          <w:p w:rsidR="00FB47C9" w:rsidRPr="00FE44C9" w:rsidRDefault="00FB47C9" w:rsidP="009039CA">
            <w:pPr>
              <w:pStyle w:val="TAC"/>
              <w:rPr>
                <w:rFonts w:cs="Arial"/>
                <w:szCs w:val="18"/>
              </w:rPr>
            </w:pPr>
            <w:r w:rsidRPr="00FE44C9">
              <w:rPr>
                <w:rFonts w:cs="Arial"/>
                <w:szCs w:val="18"/>
              </w:rPr>
              <w:t>6.6.2.5.1-1/1a</w:t>
            </w:r>
          </w:p>
        </w:tc>
      </w:tr>
      <w:tr w:rsidR="00DE3E0B" w:rsidRPr="00FE44C9" w:rsidTr="009039CA">
        <w:trPr>
          <w:cantSplit/>
          <w:jc w:val="center"/>
        </w:trPr>
        <w:tc>
          <w:tcPr>
            <w:tcW w:w="2127" w:type="dxa"/>
          </w:tcPr>
          <w:p w:rsidR="00FB47C9" w:rsidRPr="00FE44C9" w:rsidRDefault="00FB47C9" w:rsidP="009039CA">
            <w:pPr>
              <w:pStyle w:val="TAC"/>
              <w:rPr>
                <w:rFonts w:cs="Arial"/>
                <w:szCs w:val="18"/>
              </w:rPr>
            </w:pPr>
            <w:r w:rsidRPr="00FE44C9">
              <w:rPr>
                <w:rFonts w:cs="Arial"/>
                <w:szCs w:val="18"/>
              </w:rPr>
              <w:t>Any</w:t>
            </w:r>
          </w:p>
        </w:tc>
        <w:tc>
          <w:tcPr>
            <w:tcW w:w="2976" w:type="dxa"/>
          </w:tcPr>
          <w:p w:rsidR="00FB47C9" w:rsidRPr="00FE44C9" w:rsidRDefault="00FB47C9" w:rsidP="009039CA">
            <w:pPr>
              <w:pStyle w:val="TAC"/>
              <w:rPr>
                <w:rFonts w:cs="Arial"/>
                <w:szCs w:val="18"/>
              </w:rPr>
            </w:pPr>
            <w:r w:rsidRPr="00FE44C9">
              <w:rPr>
                <w:rFonts w:cs="Arial"/>
                <w:szCs w:val="18"/>
              </w:rPr>
              <w:t>Y</w:t>
            </w:r>
          </w:p>
        </w:tc>
        <w:tc>
          <w:tcPr>
            <w:tcW w:w="3455" w:type="dxa"/>
          </w:tcPr>
          <w:p w:rsidR="00FB47C9" w:rsidRPr="00FE44C9" w:rsidRDefault="00FB47C9" w:rsidP="009039CA">
            <w:pPr>
              <w:pStyle w:val="TAC"/>
              <w:rPr>
                <w:rFonts w:cs="Arial"/>
                <w:szCs w:val="18"/>
              </w:rPr>
            </w:pPr>
            <w:r w:rsidRPr="00FE44C9">
              <w:rPr>
                <w:rFonts w:cs="Arial"/>
                <w:szCs w:val="18"/>
              </w:rPr>
              <w:t>N</w:t>
            </w:r>
          </w:p>
        </w:tc>
        <w:tc>
          <w:tcPr>
            <w:tcW w:w="1430" w:type="dxa"/>
          </w:tcPr>
          <w:p w:rsidR="00FB47C9" w:rsidRPr="00FE44C9" w:rsidRDefault="00FB47C9" w:rsidP="009039CA">
            <w:pPr>
              <w:pStyle w:val="TAC"/>
              <w:rPr>
                <w:rFonts w:cs="Arial"/>
                <w:szCs w:val="18"/>
              </w:rPr>
            </w:pPr>
            <w:r w:rsidRPr="00FE44C9">
              <w:rPr>
                <w:rFonts w:cs="Arial"/>
                <w:szCs w:val="18"/>
              </w:rPr>
              <w:t>6.6.2.5.1-1/1a</w:t>
            </w:r>
          </w:p>
        </w:tc>
      </w:tr>
      <w:tr w:rsidR="00DE3E0B" w:rsidRPr="00FE44C9" w:rsidTr="009039CA">
        <w:trPr>
          <w:cantSplit/>
          <w:jc w:val="center"/>
        </w:trPr>
        <w:tc>
          <w:tcPr>
            <w:tcW w:w="2127" w:type="dxa"/>
          </w:tcPr>
          <w:p w:rsidR="00FB47C9" w:rsidRPr="00FE44C9" w:rsidRDefault="00FB47C9" w:rsidP="009039CA">
            <w:pPr>
              <w:pStyle w:val="TAC"/>
              <w:rPr>
                <w:rFonts w:cs="Arial"/>
                <w:szCs w:val="18"/>
              </w:rPr>
            </w:pPr>
            <w:r w:rsidRPr="00FE44C9">
              <w:rPr>
                <w:rFonts w:cs="Arial"/>
                <w:szCs w:val="18"/>
              </w:rPr>
              <w:t>Any below 1GHz</w:t>
            </w:r>
          </w:p>
        </w:tc>
        <w:tc>
          <w:tcPr>
            <w:tcW w:w="2976" w:type="dxa"/>
          </w:tcPr>
          <w:p w:rsidR="00FB47C9" w:rsidRPr="00FE44C9" w:rsidRDefault="00FB47C9" w:rsidP="009039CA">
            <w:pPr>
              <w:pStyle w:val="TAC"/>
              <w:rPr>
                <w:rFonts w:cs="Arial"/>
                <w:szCs w:val="18"/>
              </w:rPr>
            </w:pPr>
            <w:r w:rsidRPr="00FE44C9">
              <w:rPr>
                <w:rFonts w:cs="Arial"/>
                <w:szCs w:val="18"/>
              </w:rPr>
              <w:t>N</w:t>
            </w:r>
          </w:p>
        </w:tc>
        <w:tc>
          <w:tcPr>
            <w:tcW w:w="3455" w:type="dxa"/>
          </w:tcPr>
          <w:p w:rsidR="00FB47C9" w:rsidRPr="00FE44C9" w:rsidRDefault="00FB47C9" w:rsidP="009039CA">
            <w:pPr>
              <w:pStyle w:val="TAC"/>
              <w:rPr>
                <w:rFonts w:cs="Arial"/>
                <w:szCs w:val="18"/>
              </w:rPr>
            </w:pPr>
            <w:r w:rsidRPr="00FE44C9">
              <w:rPr>
                <w:rFonts w:cs="Arial"/>
                <w:szCs w:val="18"/>
              </w:rPr>
              <w:t>N</w:t>
            </w:r>
          </w:p>
        </w:tc>
        <w:tc>
          <w:tcPr>
            <w:tcW w:w="1430" w:type="dxa"/>
          </w:tcPr>
          <w:p w:rsidR="00FB47C9" w:rsidRPr="00FE44C9" w:rsidRDefault="00FB47C9" w:rsidP="009039CA">
            <w:pPr>
              <w:pStyle w:val="TAC"/>
              <w:rPr>
                <w:rFonts w:cs="Arial"/>
                <w:szCs w:val="18"/>
              </w:rPr>
            </w:pPr>
            <w:r w:rsidRPr="00FE44C9">
              <w:rPr>
                <w:rFonts w:cs="Arial"/>
                <w:szCs w:val="18"/>
              </w:rPr>
              <w:t>6.6.2.1-1c</w:t>
            </w:r>
          </w:p>
        </w:tc>
      </w:tr>
      <w:tr w:rsidR="00DE3E0B" w:rsidRPr="00FE44C9" w:rsidTr="009039CA">
        <w:trPr>
          <w:cantSplit/>
          <w:jc w:val="center"/>
        </w:trPr>
        <w:tc>
          <w:tcPr>
            <w:tcW w:w="2127" w:type="dxa"/>
          </w:tcPr>
          <w:p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rsidR="00FB47C9" w:rsidRPr="00FE44C9" w:rsidRDefault="00FB47C9" w:rsidP="009039CA">
            <w:pPr>
              <w:pStyle w:val="TAC"/>
              <w:rPr>
                <w:rFonts w:cs="Arial"/>
                <w:szCs w:val="18"/>
              </w:rPr>
            </w:pPr>
            <w:r w:rsidRPr="00FE44C9">
              <w:rPr>
                <w:rFonts w:cs="Arial"/>
                <w:szCs w:val="18"/>
              </w:rPr>
              <w:t>N</w:t>
            </w:r>
          </w:p>
        </w:tc>
        <w:tc>
          <w:tcPr>
            <w:tcW w:w="3455" w:type="dxa"/>
          </w:tcPr>
          <w:p w:rsidR="00FB47C9" w:rsidRPr="00FE44C9" w:rsidRDefault="00FB47C9" w:rsidP="009039CA">
            <w:pPr>
              <w:pStyle w:val="TAC"/>
              <w:rPr>
                <w:rFonts w:cs="Arial"/>
                <w:szCs w:val="18"/>
              </w:rPr>
            </w:pPr>
            <w:r w:rsidRPr="00FE44C9">
              <w:rPr>
                <w:rFonts w:cs="Arial"/>
                <w:szCs w:val="18"/>
              </w:rPr>
              <w:t>N</w:t>
            </w:r>
          </w:p>
        </w:tc>
        <w:tc>
          <w:tcPr>
            <w:tcW w:w="1430" w:type="dxa"/>
          </w:tcPr>
          <w:p w:rsidR="00FB47C9" w:rsidRPr="00FE44C9" w:rsidRDefault="00FB47C9" w:rsidP="009039CA">
            <w:pPr>
              <w:pStyle w:val="TAC"/>
              <w:rPr>
                <w:rFonts w:cs="Arial"/>
                <w:szCs w:val="18"/>
              </w:rPr>
            </w:pPr>
            <w:r w:rsidRPr="00FE44C9">
              <w:rPr>
                <w:rFonts w:cs="Arial"/>
                <w:szCs w:val="18"/>
              </w:rPr>
              <w:t>6.6.2.1-1d/1e</w:t>
            </w:r>
          </w:p>
        </w:tc>
      </w:tr>
      <w:tr w:rsidR="008E6737" w:rsidRPr="00FE44C9" w:rsidTr="009039CA">
        <w:trPr>
          <w:cantSplit/>
          <w:jc w:val="center"/>
        </w:trPr>
        <w:tc>
          <w:tcPr>
            <w:tcW w:w="9988" w:type="dxa"/>
            <w:gridSpan w:val="4"/>
          </w:tcPr>
          <w:p w:rsidR="00900CC1" w:rsidRPr="00FE44C9" w:rsidRDefault="00FB47C9" w:rsidP="00900CC1">
            <w:pPr>
              <w:pStyle w:val="TAN"/>
            </w:pPr>
            <w:r w:rsidRPr="00FE44C9">
              <w:t>NOTE 1:</w:t>
            </w:r>
            <w:r w:rsidRPr="00FE44C9">
              <w:tab/>
              <w:t>NR operation with UTRA is not supported in this specification.</w:t>
            </w:r>
          </w:p>
          <w:p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rsidR="00BD6B20" w:rsidRPr="00FE44C9" w:rsidRDefault="00BD6B20" w:rsidP="00BD6B20">
      <w:pPr>
        <w:pStyle w:val="B10"/>
        <w:rPr>
          <w:rFonts w:cs="v5.0.0"/>
        </w:rPr>
      </w:pPr>
    </w:p>
    <w:p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7B22E8" w:rsidRPr="00FE44C9">
        <w:t>Wide Area BS o</w:t>
      </w:r>
      <w:r w:rsidRPr="00FE44C9">
        <w:t>perating band unwanted emission mask (UEM) for BC1</w:t>
      </w:r>
      <w:r w:rsidR="00910AA2" w:rsidRPr="00FE44C9">
        <w:t xml:space="preserve"> and BC3</w:t>
      </w:r>
      <w:r w:rsidR="0050417E" w:rsidRPr="00FE44C9">
        <w:t xml:space="preserve"> bands ≤ 3GHz</w:t>
      </w:r>
      <w:r w:rsidR="00FB47C9" w:rsidRPr="00FE44C9">
        <w:t xml:space="preserve"> for BS not supporting NR (except for BS operating in Band 1</w:t>
      </w:r>
      <w:r w:rsidR="00900CC1" w:rsidRPr="00FE44C9">
        <w:t>, 7 or 38 in Europe</w:t>
      </w:r>
      <w:r w:rsidR="00FB47C9" w:rsidRPr="00FE44C9">
        <w:t xml:space="preserve">) </w:t>
      </w:r>
      <w:r w:rsidR="00FB47C9" w:rsidRPr="00FE44C9">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trPr>
          <w:cantSplit/>
          <w:jc w:val="center"/>
        </w:trPr>
        <w:tc>
          <w:tcPr>
            <w:tcW w:w="2127" w:type="dxa"/>
          </w:tcPr>
          <w:p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rsidR="00483387" w:rsidRPr="00FE44C9" w:rsidRDefault="00483387" w:rsidP="009D7BDE">
            <w:pPr>
              <w:pStyle w:val="EQ"/>
            </w:pPr>
            <w:r w:rsidRPr="00FE44C9">
              <w:rPr>
                <w:position w:val="-28"/>
              </w:rPr>
              <w:object w:dxaOrig="3820" w:dyaOrig="680">
                <v:shape id="_x0000_i1035" type="#_x0000_t75" style="width:158.25pt;height:29.25pt" o:ole="" fillcolor="window">
                  <v:imagedata r:id="rId29" o:title=""/>
                </v:shape>
                <o:OLEObject Type="Embed" ProgID="Equation.DSMT4" ShapeID="_x0000_i1035" DrawAspect="Content" ObjectID="_1647793472" r:id="rId30"/>
              </w:object>
            </w:r>
            <w:r w:rsidR="004209A4" w:rsidRPr="00FE44C9">
              <w:rPr>
                <w:rFonts w:ascii="Arial" w:hAnsi="Arial" w:cs="Arial"/>
                <w:sz w:val="18"/>
              </w:rPr>
              <w:t xml:space="preserve"> (Note 4)</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trPr>
          <w:cantSplit/>
          <w:jc w:val="center"/>
        </w:trPr>
        <w:tc>
          <w:tcPr>
            <w:tcW w:w="9988" w:type="dxa"/>
            <w:gridSpan w:val="4"/>
          </w:tcPr>
          <w:p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rsidR="00BD6B20" w:rsidRPr="00FE44C9" w:rsidRDefault="002F6EF4" w:rsidP="002F6EF4">
            <w:pPr>
              <w:pStyle w:val="TAN"/>
              <w:rPr>
                <w:rFonts w:cs="Arial"/>
                <w:szCs w:val="18"/>
                <w:lang w:eastAsia="ja-JP"/>
              </w:rPr>
            </w:pPr>
            <w:r w:rsidRPr="00FE44C9">
              <w:rPr>
                <w:rFonts w:cs="Arial"/>
                <w:szCs w:val="18"/>
                <w:lang w:eastAsia="ja-JP"/>
              </w:rPr>
              <w:t>NOTE 3:</w:t>
            </w:r>
            <w:r w:rsidRPr="00FE44C9">
              <w:rPr>
                <w:rFonts w:cs="Arial"/>
                <w:szCs w:val="18"/>
                <w:lang w:eastAsia="ja-JP"/>
              </w:rPr>
              <w:tab/>
              <w:t xml:space="preserve">For operation with a standalone NB-IoT carrier adjacent to the Base Station RF Bandwidth edge, the limits in Table 6.6.2.5.1-1b apply for 0 MHz </w:t>
            </w:r>
            <w:r w:rsidRPr="00FE44C9">
              <w:rPr>
                <w:rFonts w:cs="Arial"/>
                <w:szCs w:val="18"/>
                <w:lang w:eastAsia="ja-JP"/>
              </w:rPr>
              <w:sym w:font="Symbol" w:char="F0A3"/>
            </w:r>
            <w:r w:rsidRPr="00FE44C9">
              <w:rPr>
                <w:rFonts w:cs="Arial"/>
                <w:szCs w:val="18"/>
                <w:lang w:eastAsia="ja-JP"/>
              </w:rPr>
              <w:t xml:space="preserve"> </w:t>
            </w:r>
            <w:r w:rsidRPr="00FE44C9">
              <w:rPr>
                <w:rFonts w:cs="Arial"/>
                <w:szCs w:val="18"/>
                <w:lang w:eastAsia="ja-JP"/>
              </w:rPr>
              <w:sym w:font="Symbol" w:char="F044"/>
            </w:r>
            <w:r w:rsidRPr="00FE44C9">
              <w:rPr>
                <w:rFonts w:cs="Arial"/>
                <w:szCs w:val="18"/>
                <w:lang w:eastAsia="ja-JP"/>
              </w:rPr>
              <w:t>f &lt; 0.15 MHz.</w:t>
            </w:r>
          </w:p>
          <w:p w:rsidR="004209A4" w:rsidRPr="00FE44C9" w:rsidRDefault="004209A4" w:rsidP="004209A4">
            <w:pPr>
              <w:pStyle w:val="TAN"/>
              <w:rPr>
                <w:rFonts w:cs="Arial"/>
                <w:lang w:eastAsia="en-US"/>
              </w:rPr>
            </w:pPr>
            <w:r w:rsidRPr="00FE44C9">
              <w:rPr>
                <w:rFonts w:cs="Arial"/>
                <w:szCs w:val="18"/>
                <w:lang w:eastAsia="ja-JP"/>
              </w:rPr>
              <w:t>NOTE 4:</w:t>
            </w:r>
            <w:r w:rsidRPr="00FE44C9">
              <w:rPr>
                <w:rFonts w:cs="Arial"/>
                <w:szCs w:val="18"/>
                <w:lang w:eastAsia="ja-JP"/>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lang w:eastAsia="ja-JP"/>
              </w:rPr>
              <w:t>.</w:t>
            </w:r>
          </w:p>
        </w:tc>
      </w:tr>
    </w:tbl>
    <w:p w:rsidR="00483387" w:rsidRPr="00FE44C9" w:rsidRDefault="00483387" w:rsidP="00483387">
      <w:pPr>
        <w:keepNext/>
        <w:rPr>
          <w:rFonts w:cs="v5.0.0"/>
        </w:rPr>
      </w:pPr>
    </w:p>
    <w:p w:rsidR="0050417E" w:rsidRPr="00FE44C9" w:rsidRDefault="0050417E" w:rsidP="0050417E">
      <w:pPr>
        <w:pStyle w:val="TH"/>
        <w:rPr>
          <w:rFonts w:cs="v5.0.0"/>
        </w:rPr>
      </w:pPr>
      <w:r w:rsidRPr="00FE44C9">
        <w:t>Table 6.6.2.</w:t>
      </w:r>
      <w:r w:rsidRPr="00FE44C9">
        <w:rPr>
          <w:lang w:eastAsia="zh-CN"/>
        </w:rPr>
        <w:t>5.</w:t>
      </w:r>
      <w:r w:rsidRPr="00FE44C9">
        <w:t xml:space="preserve">1-1a: </w:t>
      </w:r>
      <w:r w:rsidR="007B22E8" w:rsidRPr="00FE44C9">
        <w:t>Wide Area BS o</w:t>
      </w:r>
      <w:r w:rsidRPr="00FE44C9">
        <w:t>perating band unwanted emission mask (UEM) for BC1 and BC3 for bands &gt; 3GHz</w:t>
      </w:r>
      <w:r w:rsidR="00FB47C9" w:rsidRPr="00FE44C9">
        <w:t xml:space="preserve"> for BS not supporting NR</w:t>
      </w:r>
      <w:r w:rsidR="00FB47C9"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trPr>
          <w:cantSplit/>
          <w:jc w:val="center"/>
        </w:trPr>
        <w:tc>
          <w:tcPr>
            <w:tcW w:w="2127" w:type="dxa"/>
          </w:tcPr>
          <w:p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rsidR="0050417E" w:rsidRPr="00FE44C9" w:rsidRDefault="0050417E" w:rsidP="00E2384A">
            <w:pPr>
              <w:pStyle w:val="EQ"/>
            </w:pPr>
            <w:r w:rsidRPr="00FE44C9">
              <w:rPr>
                <w:position w:val="-28"/>
              </w:rPr>
              <w:object w:dxaOrig="3860" w:dyaOrig="680">
                <v:shape id="_x0000_i1036" type="#_x0000_t75" style="width:158.25pt;height:29.25pt" o:ole="" fillcolor="window">
                  <v:imagedata r:id="rId31" o:title=""/>
                </v:shape>
                <o:OLEObject Type="Embed" ProgID="Equation.3" ShapeID="_x0000_i1036" DrawAspect="Content" ObjectID="_1647793473" r:id="rId32"/>
              </w:object>
            </w:r>
          </w:p>
        </w:tc>
        <w:tc>
          <w:tcPr>
            <w:tcW w:w="1430" w:type="dxa"/>
          </w:tcPr>
          <w:p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trPr>
          <w:cantSplit/>
          <w:jc w:val="center"/>
        </w:trPr>
        <w:tc>
          <w:tcPr>
            <w:tcW w:w="9988" w:type="dxa"/>
            <w:gridSpan w:val="4"/>
          </w:tcPr>
          <w:p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rsidR="002F6EF4" w:rsidRPr="00FE44C9" w:rsidRDefault="002F6EF4" w:rsidP="002F6EF4">
      <w:pPr>
        <w:keepNext/>
        <w:rPr>
          <w:rFonts w:cs="v5.0.0"/>
        </w:rPr>
      </w:pPr>
    </w:p>
    <w:p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Wide Area operating band unwanted emission limits for operation </w:t>
      </w:r>
      <w:r w:rsidRPr="00FE44C9">
        <w:rPr>
          <w:lang w:eastAsia="zh-CN"/>
        </w:rPr>
        <w:t xml:space="preserve">in BC1 </w:t>
      </w:r>
      <w:r w:rsidR="00D7369E" w:rsidRPr="00FE44C9">
        <w:rPr>
          <w:lang w:eastAsia="zh-CN"/>
        </w:rPr>
        <w:t xml:space="preserve">and BC3 </w:t>
      </w:r>
      <w:r w:rsidRPr="00FE44C9">
        <w:rPr>
          <w:lang w:eastAsia="zh-CN"/>
        </w:rPr>
        <w:t xml:space="preserve">bands ≤ 3GHz </w:t>
      </w:r>
      <w:r w:rsidRPr="00FE44C9">
        <w:t xml:space="preserve">with </w:t>
      </w:r>
      <w:r w:rsidRPr="00FE44C9">
        <w:rPr>
          <w:rFonts w:cs="Arial"/>
          <w:lang w:eastAsia="zh-CN"/>
        </w:rPr>
        <w:t>standalone</w:t>
      </w:r>
      <w:r w:rsidRPr="00FE44C9">
        <w:rPr>
          <w:lang w:eastAsia="zh-CN"/>
        </w:rPr>
        <w:t xml:space="preserve"> NB-IoT</w:t>
      </w:r>
      <w:r w:rsidRPr="00FE44C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rsidTr="00E819CF">
        <w:trPr>
          <w:cantSplit/>
          <w:jc w:val="center"/>
        </w:trPr>
        <w:tc>
          <w:tcPr>
            <w:tcW w:w="1915" w:type="dxa"/>
          </w:tcPr>
          <w:p w:rsidR="002F6EF4" w:rsidRPr="00FE44C9" w:rsidRDefault="002F6EF4" w:rsidP="002F6EF4">
            <w:pPr>
              <w:pStyle w:val="TAH"/>
              <w:rPr>
                <w:lang w:eastAsia="ja-JP"/>
              </w:rPr>
            </w:pPr>
            <w:r w:rsidRPr="00FE44C9">
              <w:rPr>
                <w:lang w:eastAsia="ja-JP"/>
              </w:rPr>
              <w:lastRenderedPageBreak/>
              <w:t xml:space="preserve">Frequency offset of measurement filter </w:t>
            </w:r>
            <w:r w:rsidRPr="00FE44C9">
              <w:rPr>
                <w:lang w:eastAsia="ja-JP"/>
              </w:rPr>
              <w:noBreakHyphen/>
              <w:t xml:space="preserve">3dB point, </w:t>
            </w:r>
            <w:r w:rsidRPr="00FE44C9">
              <w:rPr>
                <w:szCs w:val="18"/>
                <w:lang w:eastAsia="ja-JP"/>
              </w:rPr>
              <w:sym w:font="Symbol" w:char="F044"/>
            </w:r>
            <w:r w:rsidRPr="00FE44C9">
              <w:rPr>
                <w:lang w:eastAsia="ja-JP"/>
              </w:rPr>
              <w:t>f</w:t>
            </w:r>
          </w:p>
        </w:tc>
        <w:tc>
          <w:tcPr>
            <w:tcW w:w="2693" w:type="dxa"/>
          </w:tcPr>
          <w:p w:rsidR="002F6EF4" w:rsidRPr="00FE44C9" w:rsidRDefault="002F6EF4" w:rsidP="002F6EF4">
            <w:pPr>
              <w:pStyle w:val="TAH"/>
              <w:rPr>
                <w:lang w:eastAsia="ja-JP"/>
              </w:rPr>
            </w:pPr>
            <w:r w:rsidRPr="00FE44C9">
              <w:rPr>
                <w:lang w:eastAsia="ja-JP"/>
              </w:rPr>
              <w:t>Frequency offset of measurement filter centre frequency, f_offset</w:t>
            </w:r>
          </w:p>
        </w:tc>
        <w:tc>
          <w:tcPr>
            <w:tcW w:w="3827" w:type="dxa"/>
          </w:tcPr>
          <w:p w:rsidR="002F6EF4" w:rsidRPr="00FE44C9" w:rsidRDefault="002F6EF4" w:rsidP="002F6EF4">
            <w:pPr>
              <w:pStyle w:val="TAH"/>
              <w:rPr>
                <w:lang w:eastAsia="ja-JP"/>
              </w:rPr>
            </w:pPr>
            <w:r w:rsidRPr="00FE44C9">
              <w:rPr>
                <w:lang w:eastAsia="ja-JP"/>
              </w:rPr>
              <w:t xml:space="preserve">Minimum requirement (Note </w:t>
            </w:r>
            <w:r w:rsidRPr="00FE44C9">
              <w:rPr>
                <w:lang w:eastAsia="zh-CN"/>
              </w:rPr>
              <w:t>1</w:t>
            </w:r>
            <w:r w:rsidRPr="00FE44C9">
              <w:rPr>
                <w:lang w:eastAsia="ja-JP"/>
              </w:rPr>
              <w:t xml:space="preserve">, </w:t>
            </w:r>
            <w:r w:rsidRPr="00FE44C9">
              <w:rPr>
                <w:lang w:eastAsia="zh-CN"/>
              </w:rPr>
              <w:t>2</w:t>
            </w:r>
            <w:r w:rsidRPr="00FE44C9">
              <w:rPr>
                <w:lang w:eastAsia="ja-JP"/>
              </w:rPr>
              <w:t xml:space="preserve">, </w:t>
            </w:r>
            <w:r w:rsidRPr="00FE44C9">
              <w:rPr>
                <w:lang w:eastAsia="zh-CN"/>
              </w:rPr>
              <w:t>3, 4</w:t>
            </w:r>
            <w:r w:rsidRPr="00FE44C9">
              <w:rPr>
                <w:lang w:eastAsia="ja-JP"/>
              </w:rPr>
              <w:t>)</w:t>
            </w:r>
          </w:p>
        </w:tc>
        <w:tc>
          <w:tcPr>
            <w:tcW w:w="1348" w:type="dxa"/>
          </w:tcPr>
          <w:p w:rsidR="002F6EF4" w:rsidRPr="00FE44C9" w:rsidRDefault="002F6EF4" w:rsidP="002F6EF4">
            <w:pPr>
              <w:pStyle w:val="TAH"/>
              <w:rPr>
                <w:lang w:eastAsia="ja-JP"/>
              </w:rPr>
            </w:pPr>
            <w:r w:rsidRPr="00FE44C9">
              <w:rPr>
                <w:lang w:eastAsia="ja-JP"/>
              </w:rPr>
              <w:t xml:space="preserve">Measurement bandwidth (Note </w:t>
            </w:r>
            <w:r w:rsidRPr="00FE44C9">
              <w:rPr>
                <w:lang w:eastAsia="zh-CN"/>
              </w:rPr>
              <w:t>6</w:t>
            </w:r>
            <w:r w:rsidRPr="00FE44C9">
              <w:rPr>
                <w:lang w:eastAsia="ja-JP"/>
              </w:rPr>
              <w:t>)</w:t>
            </w:r>
          </w:p>
        </w:tc>
      </w:tr>
      <w:tr w:rsidR="00DE3E0B" w:rsidRPr="00FE44C9" w:rsidTr="00E819CF">
        <w:trPr>
          <w:cantSplit/>
          <w:jc w:val="center"/>
        </w:trPr>
        <w:tc>
          <w:tcPr>
            <w:tcW w:w="1915" w:type="dxa"/>
          </w:tcPr>
          <w:p w:rsidR="002F6EF4" w:rsidRPr="00FE44C9" w:rsidRDefault="002F6EF4" w:rsidP="002F6EF4">
            <w:pPr>
              <w:pStyle w:val="TAC"/>
              <w:rPr>
                <w:lang w:eastAsia="ja-JP"/>
              </w:rPr>
            </w:pPr>
            <w:r w:rsidRPr="00FE44C9">
              <w:rPr>
                <w:lang w:eastAsia="ja-JP"/>
              </w:rPr>
              <w:t xml:space="preserve">0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0.05 MHz</w:t>
            </w:r>
          </w:p>
        </w:tc>
        <w:tc>
          <w:tcPr>
            <w:tcW w:w="2693" w:type="dxa"/>
          </w:tcPr>
          <w:p w:rsidR="002F6EF4" w:rsidRPr="00FE44C9" w:rsidRDefault="002F6EF4" w:rsidP="002F6EF4">
            <w:pPr>
              <w:pStyle w:val="TAC"/>
              <w:rPr>
                <w:lang w:eastAsia="ja-JP"/>
              </w:rPr>
            </w:pPr>
            <w:r w:rsidRPr="00FE44C9">
              <w:rPr>
                <w:lang w:eastAsia="ja-JP"/>
              </w:rPr>
              <w:t xml:space="preserve">0.015 MHz </w:t>
            </w:r>
            <w:r w:rsidRPr="00FE44C9">
              <w:rPr>
                <w:szCs w:val="18"/>
                <w:lang w:eastAsia="ja-JP"/>
              </w:rPr>
              <w:sym w:font="Symbol" w:char="F0A3"/>
            </w:r>
            <w:r w:rsidRPr="00FE44C9">
              <w:rPr>
                <w:lang w:eastAsia="ja-JP"/>
              </w:rPr>
              <w:t xml:space="preserve"> f_offset &lt; 0.065 MHz </w:t>
            </w:r>
          </w:p>
        </w:tc>
        <w:tc>
          <w:tcPr>
            <w:tcW w:w="3827" w:type="dxa"/>
          </w:tcPr>
          <w:p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rsidR="002F6EF4" w:rsidRPr="00FE44C9" w:rsidRDefault="002F6EF4" w:rsidP="002F6EF4">
            <w:pPr>
              <w:pStyle w:val="TAC"/>
              <w:rPr>
                <w:rFonts w:cs="Arial"/>
                <w:lang w:eastAsia="ja-JP"/>
              </w:rPr>
            </w:pPr>
            <w:r w:rsidRPr="00FE44C9">
              <w:rPr>
                <w:rFonts w:cs="Arial"/>
                <w:lang w:eastAsia="ja-JP"/>
              </w:rPr>
              <w:t xml:space="preserve">30 kHz </w:t>
            </w:r>
          </w:p>
        </w:tc>
      </w:tr>
      <w:tr w:rsidR="00DE3E0B" w:rsidRPr="00FE44C9" w:rsidTr="00E819CF">
        <w:trPr>
          <w:cantSplit/>
          <w:jc w:val="center"/>
        </w:trPr>
        <w:tc>
          <w:tcPr>
            <w:tcW w:w="1915" w:type="dxa"/>
          </w:tcPr>
          <w:p w:rsidR="002F6EF4" w:rsidRPr="00FE44C9" w:rsidRDefault="002F6EF4" w:rsidP="002F6EF4">
            <w:pPr>
              <w:pStyle w:val="TAC"/>
              <w:rPr>
                <w:lang w:eastAsia="ja-JP"/>
              </w:rPr>
            </w:pPr>
            <w:r w:rsidRPr="00FE44C9">
              <w:rPr>
                <w:lang w:eastAsia="ja-JP"/>
              </w:rPr>
              <w:t xml:space="preserve">0.05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0.15 MHz</w:t>
            </w:r>
          </w:p>
        </w:tc>
        <w:tc>
          <w:tcPr>
            <w:tcW w:w="2693" w:type="dxa"/>
          </w:tcPr>
          <w:p w:rsidR="002F6EF4" w:rsidRPr="00FE44C9" w:rsidRDefault="002F6EF4" w:rsidP="002F6EF4">
            <w:pPr>
              <w:pStyle w:val="TAC"/>
              <w:rPr>
                <w:lang w:eastAsia="ja-JP"/>
              </w:rPr>
            </w:pPr>
            <w:r w:rsidRPr="00FE44C9">
              <w:rPr>
                <w:lang w:eastAsia="ja-JP"/>
              </w:rPr>
              <w:t xml:space="preserve">0.065 MHz </w:t>
            </w:r>
            <w:r w:rsidRPr="00FE44C9">
              <w:rPr>
                <w:szCs w:val="18"/>
                <w:lang w:eastAsia="ja-JP"/>
              </w:rPr>
              <w:sym w:font="Symbol" w:char="F0A3"/>
            </w:r>
            <w:r w:rsidRPr="00FE44C9">
              <w:rPr>
                <w:lang w:eastAsia="ja-JP"/>
              </w:rPr>
              <w:t xml:space="preserve"> f_offset &lt; 0.165 MHz </w:t>
            </w:r>
          </w:p>
        </w:tc>
        <w:tc>
          <w:tcPr>
            <w:tcW w:w="3827" w:type="dxa"/>
          </w:tcPr>
          <w:p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rsidR="002F6EF4" w:rsidRPr="00FE44C9" w:rsidRDefault="002F6EF4" w:rsidP="002F6EF4">
            <w:pPr>
              <w:pStyle w:val="TAC"/>
              <w:rPr>
                <w:rFonts w:cs="Arial"/>
                <w:lang w:eastAsia="ja-JP"/>
              </w:rPr>
            </w:pPr>
            <w:r w:rsidRPr="00FE44C9">
              <w:rPr>
                <w:rFonts w:cs="Arial"/>
                <w:lang w:eastAsia="ja-JP"/>
              </w:rPr>
              <w:t xml:space="preserve">30 kHz </w:t>
            </w:r>
          </w:p>
        </w:tc>
      </w:tr>
      <w:tr w:rsidR="008E6737" w:rsidRPr="00FE44C9" w:rsidTr="00E819CF">
        <w:trPr>
          <w:cantSplit/>
          <w:jc w:val="center"/>
        </w:trPr>
        <w:tc>
          <w:tcPr>
            <w:tcW w:w="9783" w:type="dxa"/>
            <w:gridSpan w:val="4"/>
          </w:tcPr>
          <w:p w:rsidR="002F6EF4" w:rsidRPr="00FE44C9" w:rsidRDefault="002F6EF4" w:rsidP="002F6EF4">
            <w:pPr>
              <w:pStyle w:val="TAN"/>
              <w:rPr>
                <w:lang w:eastAsia="ja-JP"/>
              </w:rPr>
            </w:pPr>
            <w:r w:rsidRPr="00FE44C9">
              <w:rPr>
                <w:lang w:eastAsia="ja-JP"/>
              </w:rPr>
              <w:t xml:space="preserve">NOTE </w:t>
            </w:r>
            <w:r w:rsidRPr="00FE44C9">
              <w:rPr>
                <w:lang w:eastAsia="zh-CN"/>
              </w:rPr>
              <w:t>1</w:t>
            </w:r>
            <w:r w:rsidRPr="00FE44C9">
              <w:rPr>
                <w:lang w:eastAsia="ja-JP"/>
              </w:rPr>
              <w:t xml:space="preserve">: </w:t>
            </w:r>
            <w:r w:rsidRPr="00FE44C9">
              <w:rPr>
                <w:lang w:eastAsia="ja-JP"/>
              </w:rPr>
              <w:tab/>
              <w:t xml:space="preserve">The limits in this table only apply for operation with a standalone </w:t>
            </w:r>
            <w:r w:rsidRPr="00FE44C9">
              <w:rPr>
                <w:lang w:eastAsia="zh-CN"/>
              </w:rPr>
              <w:t>NB-IoT</w:t>
            </w:r>
            <w:r w:rsidRPr="00FE44C9">
              <w:rPr>
                <w:lang w:eastAsia="ja-JP"/>
              </w:rPr>
              <w:t xml:space="preserve"> carrier adjacent to the Base Station RF Bandwidth edge.</w:t>
            </w:r>
          </w:p>
          <w:p w:rsidR="002F6EF4" w:rsidRPr="00FE44C9" w:rsidRDefault="002F6EF4" w:rsidP="002F6EF4">
            <w:pPr>
              <w:pStyle w:val="TAN"/>
              <w:rPr>
                <w:lang w:eastAsia="ja-JP"/>
              </w:rPr>
            </w:pPr>
            <w:r w:rsidRPr="00FE44C9">
              <w:rPr>
                <w:lang w:eastAsia="ja-JP"/>
              </w:rPr>
              <w:t xml:space="preserve">NOTE </w:t>
            </w:r>
            <w:r w:rsidRPr="00FE44C9">
              <w:rPr>
                <w:lang w:eastAsia="zh-CN"/>
              </w:rPr>
              <w:t>2</w:t>
            </w:r>
            <w:r w:rsidRPr="00FE44C9">
              <w:rPr>
                <w:lang w:eastAsia="ja-JP"/>
              </w:rPr>
              <w:t>:</w:t>
            </w:r>
            <w:r w:rsidRPr="00FE44C9">
              <w:rPr>
                <w:lang w:eastAsia="ja-JP"/>
              </w:rPr>
              <w:tab/>
              <w:t xml:space="preserve">For MSR BS supporting non-contiguous spectrum operation </w:t>
            </w:r>
            <w:r w:rsidRPr="00FE44C9">
              <w:rPr>
                <w:lang w:eastAsia="zh-CN"/>
              </w:rPr>
              <w:t xml:space="preserve">within any operating band </w:t>
            </w:r>
            <w:r w:rsidRPr="00FE44C9">
              <w:rPr>
                <w:lang w:eastAsia="ja-JP"/>
              </w:rPr>
              <w:t xml:space="preserve">the minimum requirement within sub-block gaps is calculated as a cumulative sum of </w:t>
            </w:r>
            <w:r w:rsidRPr="00FE44C9">
              <w:rPr>
                <w:lang w:eastAsia="zh-CN"/>
              </w:rPr>
              <w:t xml:space="preserve">contributions from </w:t>
            </w:r>
            <w:r w:rsidRPr="00FE44C9">
              <w:rPr>
                <w:lang w:eastAsia="ja-JP"/>
              </w:rPr>
              <w:t xml:space="preserve">adjacent </w:t>
            </w:r>
            <w:r w:rsidRPr="00FE44C9">
              <w:rPr>
                <w:rFonts w:cs="v5.0.0"/>
                <w:lang w:eastAsia="ja-JP"/>
              </w:rPr>
              <w:t>sub blocks on each side of the sub block gap</w:t>
            </w:r>
            <w:r w:rsidRPr="00FE44C9">
              <w:rPr>
                <w:lang w:eastAsia="ja-JP"/>
              </w:rPr>
              <w:t>.</w:t>
            </w:r>
          </w:p>
          <w:p w:rsidR="002F6EF4" w:rsidRPr="00FE44C9" w:rsidRDefault="002F6EF4" w:rsidP="002F6EF4">
            <w:pPr>
              <w:pStyle w:val="TAN"/>
              <w:rPr>
                <w:lang w:eastAsia="ja-JP"/>
              </w:rPr>
            </w:pPr>
            <w:r w:rsidRPr="00FE44C9">
              <w:rPr>
                <w:lang w:eastAsia="ja-JP"/>
              </w:rPr>
              <w:t>NOTE</w:t>
            </w:r>
            <w:r w:rsidRPr="00FE44C9">
              <w:rPr>
                <w:lang w:eastAsia="zh-CN"/>
              </w:rPr>
              <w:t xml:space="preserve"> 3</w:t>
            </w:r>
            <w:r w:rsidRPr="00FE44C9">
              <w:rPr>
                <w:lang w:eastAsia="ja-JP"/>
              </w:rPr>
              <w:t xml:space="preserve">: </w:t>
            </w:r>
            <w:r w:rsidRPr="00FE44C9">
              <w:rPr>
                <w:lang w:eastAsia="ja-JP"/>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FE44C9" w:rsidRDefault="002F6EF4" w:rsidP="002F6EF4">
            <w:pPr>
              <w:pStyle w:val="TAN"/>
              <w:rPr>
                <w:lang w:eastAsia="zh-CN"/>
              </w:rPr>
            </w:pPr>
            <w:r w:rsidRPr="00FE44C9">
              <w:rPr>
                <w:lang w:eastAsia="ja-JP"/>
              </w:rPr>
              <w:t>NOTE</w:t>
            </w:r>
            <w:r w:rsidRPr="00FE44C9">
              <w:rPr>
                <w:lang w:eastAsia="zh-CN"/>
              </w:rPr>
              <w:t xml:space="preserve"> 4</w:t>
            </w:r>
            <w:r w:rsidRPr="00FE44C9">
              <w:rPr>
                <w:lang w:eastAsia="ja-JP"/>
              </w:rPr>
              <w:t>:</w:t>
            </w:r>
            <w:r w:rsidRPr="00FE44C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FE44C9" w:rsidRDefault="0050417E" w:rsidP="00711894"/>
    <w:p w:rsidR="00FB47C9" w:rsidRPr="00FE44C9" w:rsidRDefault="00FB47C9" w:rsidP="00900CC1">
      <w:pPr>
        <w:pStyle w:val="TH"/>
        <w:rPr>
          <w:rFonts w:cs="v5.0.0"/>
        </w:rPr>
      </w:pPr>
      <w:r w:rsidRPr="00FE44C9">
        <w:t xml:space="preserve">Table 6.6.2.5.1-1c: </w:t>
      </w:r>
      <w:bookmarkStart w:id="861" w:name="_Hlk510517866"/>
      <w:r w:rsidRPr="00FE44C9">
        <w:t>Wide Area operating band unwanted emission mask (UEM) for BS supporting NR and neithe</w:t>
      </w:r>
      <w:r w:rsidRPr="00FE44C9">
        <w:rPr>
          <w:lang w:val="en-US"/>
        </w:rPr>
        <w:t>r</w:t>
      </w:r>
      <w:r w:rsidRPr="00FE44C9">
        <w:t xml:space="preserve"> supporting UTRA </w:t>
      </w:r>
      <w:r w:rsidRPr="00FE44C9">
        <w:rPr>
          <w:noProof/>
        </w:rPr>
        <w:t>nor with a standalone NB-IoT carrier at the BS RF bandwidth edge</w:t>
      </w:r>
      <w:r w:rsidRPr="00FE44C9">
        <w:t xml:space="preserve"> in BC1 and BC3 bands below 1GHz</w:t>
      </w:r>
      <w:bookmarkEnd w:id="8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rsidTr="009039CA">
        <w:trPr>
          <w:cantSplit/>
          <w:jc w:val="center"/>
        </w:trPr>
        <w:tc>
          <w:tcPr>
            <w:tcW w:w="1953" w:type="dxa"/>
          </w:tcPr>
          <w:p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rsidTr="009039CA">
        <w:trPr>
          <w:cantSplit/>
          <w:jc w:val="center"/>
        </w:trPr>
        <w:tc>
          <w:tcPr>
            <w:tcW w:w="1953" w:type="dxa"/>
          </w:tcPr>
          <w:p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rsidTr="009039CA">
        <w:trPr>
          <w:cantSplit/>
          <w:jc w:val="center"/>
        </w:trPr>
        <w:tc>
          <w:tcPr>
            <w:tcW w:w="1953" w:type="dxa"/>
          </w:tcPr>
          <w:p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rsidR="00FB47C9" w:rsidRPr="00FE44C9" w:rsidRDefault="00FB47C9" w:rsidP="009039CA">
            <w:pPr>
              <w:pStyle w:val="TAC"/>
              <w:rPr>
                <w:rFonts w:cs="Arial"/>
                <w:lang w:eastAsia="en-US"/>
              </w:rPr>
            </w:pPr>
            <w:r w:rsidRPr="00FE44C9">
              <w:rPr>
                <w:rFonts w:cs="Arial"/>
                <w:lang w:eastAsia="en-US"/>
              </w:rPr>
              <w:t>-12.5 dBm</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rsidTr="009039CA">
        <w:trPr>
          <w:cantSplit/>
          <w:jc w:val="center"/>
        </w:trPr>
        <w:tc>
          <w:tcPr>
            <w:tcW w:w="1953" w:type="dxa"/>
          </w:tcPr>
          <w:p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rsidR="00FB47C9" w:rsidRPr="00FE44C9" w:rsidRDefault="00FB47C9" w:rsidP="009039CA">
            <w:pPr>
              <w:pStyle w:val="TAC"/>
              <w:rPr>
                <w:rFonts w:cs="Arial"/>
                <w:lang w:eastAsia="en-US"/>
              </w:rPr>
            </w:pPr>
            <w:r w:rsidRPr="00FE44C9">
              <w:rPr>
                <w:rFonts w:cs="Arial"/>
                <w:lang w:eastAsia="en-US"/>
              </w:rPr>
              <w:t>-16 dBm (Note 7)</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rsidTr="009039CA">
        <w:trPr>
          <w:cantSplit/>
          <w:jc w:val="center"/>
        </w:trPr>
        <w:tc>
          <w:tcPr>
            <w:tcW w:w="9814" w:type="dxa"/>
            <w:gridSpan w:val="4"/>
          </w:tcPr>
          <w:p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rsidR="00FB47C9" w:rsidRPr="00FE44C9" w:rsidRDefault="00FB47C9" w:rsidP="00711894"/>
    <w:p w:rsidR="00FB47C9" w:rsidRPr="00FE44C9" w:rsidRDefault="00FB47C9" w:rsidP="00832FEE">
      <w:pPr>
        <w:pStyle w:val="TH"/>
        <w:rPr>
          <w:rFonts w:cs="v5.0.0"/>
        </w:rPr>
      </w:pPr>
      <w:r w:rsidRPr="00FE44C9">
        <w:lastRenderedPageBreak/>
        <w:t>Table 6.6.2.5.1-1d: Wide Area operating band unwanted emission mask (UEM) for BS supporting NR (except operation in Band 1</w:t>
      </w:r>
      <w:r w:rsidR="00900CC1" w:rsidRPr="00FE44C9">
        <w:t>, 7 and 38 in Europe</w:t>
      </w:r>
      <w:r w:rsidRPr="00FE44C9">
        <w:t>) and neither supporting UTRA</w:t>
      </w:r>
      <w:r w:rsidRPr="00FE44C9" w:rsidDel="0036714F">
        <w:t xml:space="preserve"> </w:t>
      </w:r>
      <w:r w:rsidRPr="00FE44C9">
        <w:rPr>
          <w:noProof/>
        </w:rPr>
        <w:t>nor with a standalone NB-IoT carrier at the BS RF bandwidth edge</w:t>
      </w:r>
      <w:r w:rsidRPr="00FE44C9">
        <w:t xml:space="preserve"> in BC1 and BC3 bands above 1GHz</w:t>
      </w:r>
      <w:r w:rsidRPr="00FE44C9">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rsidTr="009039CA">
        <w:trPr>
          <w:cantSplit/>
          <w:jc w:val="center"/>
        </w:trPr>
        <w:tc>
          <w:tcPr>
            <w:tcW w:w="1953" w:type="dxa"/>
          </w:tcPr>
          <w:p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rsidTr="009039CA">
        <w:trPr>
          <w:cantSplit/>
          <w:jc w:val="center"/>
        </w:trPr>
        <w:tc>
          <w:tcPr>
            <w:tcW w:w="1953" w:type="dxa"/>
          </w:tcPr>
          <w:p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rsidTr="009039CA">
        <w:trPr>
          <w:cantSplit/>
          <w:jc w:val="center"/>
        </w:trPr>
        <w:tc>
          <w:tcPr>
            <w:tcW w:w="1953" w:type="dxa"/>
          </w:tcPr>
          <w:p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rsidR="00FB47C9" w:rsidRPr="00FE44C9" w:rsidRDefault="00FB47C9" w:rsidP="009039CA">
            <w:pPr>
              <w:pStyle w:val="TAC"/>
              <w:rPr>
                <w:rFonts w:cs="Arial"/>
                <w:lang w:eastAsia="en-US"/>
              </w:rPr>
            </w:pPr>
            <w:r w:rsidRPr="00FE44C9">
              <w:rPr>
                <w:rFonts w:cs="Arial"/>
                <w:lang w:eastAsia="en-US"/>
              </w:rPr>
              <w:t>-12.5 dBm</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rsidTr="009039CA">
        <w:trPr>
          <w:cantSplit/>
          <w:jc w:val="center"/>
        </w:trPr>
        <w:tc>
          <w:tcPr>
            <w:tcW w:w="1953" w:type="dxa"/>
          </w:tcPr>
          <w:p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rsidR="00FB47C9" w:rsidRPr="00FE44C9" w:rsidRDefault="00FB47C9" w:rsidP="009039CA">
            <w:pPr>
              <w:pStyle w:val="TAC"/>
              <w:rPr>
                <w:rFonts w:cs="Arial"/>
                <w:lang w:eastAsia="en-US"/>
              </w:rPr>
            </w:pPr>
            <w:r w:rsidRPr="00FE44C9">
              <w:rPr>
                <w:rFonts w:cs="Arial"/>
                <w:lang w:eastAsia="en-US"/>
              </w:rPr>
              <w:t>-15 dBm (Note 7)</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rsidTr="009039CA">
        <w:trPr>
          <w:cantSplit/>
          <w:jc w:val="center"/>
        </w:trPr>
        <w:tc>
          <w:tcPr>
            <w:tcW w:w="9814" w:type="dxa"/>
            <w:gridSpan w:val="4"/>
          </w:tcPr>
          <w:p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rsidR="00FB47C9" w:rsidRPr="00FE44C9" w:rsidRDefault="00FB47C9" w:rsidP="00711894"/>
    <w:p w:rsidR="00FB47C9" w:rsidRPr="00FE44C9" w:rsidRDefault="00FB47C9" w:rsidP="00900CC1">
      <w:pPr>
        <w:pStyle w:val="TH"/>
        <w:rPr>
          <w:rFonts w:cs="v5.0.0"/>
        </w:rPr>
      </w:pPr>
      <w:r w:rsidRPr="00FE44C9">
        <w:t>Table 6.6.2.5.1-1e: Wide Area operating band unwanted emission mask (UEM) for BS supporting NR and neither supporting UTRA</w:t>
      </w:r>
      <w:r w:rsidRPr="00FE44C9" w:rsidDel="0036714F">
        <w:t xml:space="preserve"> </w:t>
      </w:r>
      <w:r w:rsidRPr="00FE44C9">
        <w:rPr>
          <w:noProof/>
        </w:rPr>
        <w:t>nor with a standalone NB-IoT carrier at the BS RF bandwidth edge</w:t>
      </w:r>
      <w:r w:rsidRPr="00FE44C9">
        <w:t xml:space="preserve"> in BC1 and BC3 bands above </w:t>
      </w:r>
      <w:r w:rsidRPr="00FE44C9">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rsidTr="009039CA">
        <w:trPr>
          <w:cantSplit/>
          <w:jc w:val="center"/>
        </w:trPr>
        <w:tc>
          <w:tcPr>
            <w:tcW w:w="1953" w:type="dxa"/>
          </w:tcPr>
          <w:p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rsidTr="009039CA">
        <w:trPr>
          <w:cantSplit/>
          <w:jc w:val="center"/>
        </w:trPr>
        <w:tc>
          <w:tcPr>
            <w:tcW w:w="1953" w:type="dxa"/>
          </w:tcPr>
          <w:p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rsidTr="009039CA">
        <w:trPr>
          <w:cantSplit/>
          <w:jc w:val="center"/>
        </w:trPr>
        <w:tc>
          <w:tcPr>
            <w:tcW w:w="1953" w:type="dxa"/>
          </w:tcPr>
          <w:p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rsidR="00FB47C9" w:rsidRPr="00FE44C9" w:rsidRDefault="00FB47C9" w:rsidP="009039CA">
            <w:pPr>
              <w:pStyle w:val="TAC"/>
              <w:rPr>
                <w:rFonts w:cs="Arial"/>
                <w:lang w:eastAsia="en-US"/>
              </w:rPr>
            </w:pPr>
            <w:r w:rsidRPr="00FE44C9">
              <w:rPr>
                <w:rFonts w:cs="Arial"/>
                <w:lang w:eastAsia="en-US"/>
              </w:rPr>
              <w:t>-12.2 dBm</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rsidTr="009039CA">
        <w:trPr>
          <w:cantSplit/>
          <w:jc w:val="center"/>
        </w:trPr>
        <w:tc>
          <w:tcPr>
            <w:tcW w:w="1953" w:type="dxa"/>
          </w:tcPr>
          <w:p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rsidR="00FB47C9" w:rsidRPr="00FE44C9" w:rsidRDefault="00FB47C9" w:rsidP="009039CA">
            <w:pPr>
              <w:pStyle w:val="TAC"/>
              <w:rPr>
                <w:rFonts w:cs="Arial"/>
                <w:lang w:eastAsia="en-US"/>
              </w:rPr>
            </w:pPr>
            <w:r w:rsidRPr="00FE44C9">
              <w:rPr>
                <w:rFonts w:cs="Arial"/>
                <w:lang w:eastAsia="en-US"/>
              </w:rPr>
              <w:t>-15 dBm (Note 7)</w:t>
            </w:r>
          </w:p>
        </w:tc>
        <w:tc>
          <w:tcPr>
            <w:tcW w:w="1430" w:type="dxa"/>
          </w:tcPr>
          <w:p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rsidTr="009039CA">
        <w:trPr>
          <w:cantSplit/>
          <w:jc w:val="center"/>
        </w:trPr>
        <w:tc>
          <w:tcPr>
            <w:tcW w:w="9814" w:type="dxa"/>
            <w:gridSpan w:val="4"/>
          </w:tcPr>
          <w:p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rsidR="00FB47C9" w:rsidRPr="00FE44C9" w:rsidRDefault="00FB47C9" w:rsidP="00711894"/>
    <w:p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Medium Range BS operating band unwanted emission mask (UEM) for BC1</w:t>
      </w:r>
      <w:r w:rsidRPr="00FE44C9">
        <w:rPr>
          <w:lang w:eastAsia="zh-CN"/>
        </w:rPr>
        <w:t xml:space="preserve"> for bands </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trPr>
          <w:cantSplit/>
          <w:jc w:val="center"/>
        </w:trPr>
        <w:tc>
          <w:tcPr>
            <w:tcW w:w="2127" w:type="dxa"/>
          </w:tcPr>
          <w:p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rsidR="007B22E8" w:rsidRPr="00FE44C9" w:rsidRDefault="007B22E8" w:rsidP="00C61AC8">
            <w:pPr>
              <w:pStyle w:val="TAC"/>
              <w:rPr>
                <w:rFonts w:cs="Arial"/>
                <w:lang w:eastAsia="en-US"/>
              </w:rPr>
            </w:pPr>
            <w:r w:rsidRPr="00FE44C9">
              <w:rPr>
                <w:rFonts w:cs="Arial"/>
                <w:lang w:eastAsia="en-US"/>
              </w:rPr>
              <w:t>1 MHz</w:t>
            </w:r>
          </w:p>
        </w:tc>
      </w:tr>
      <w:tr w:rsidR="00DE3E0B" w:rsidRPr="00FE44C9">
        <w:trPr>
          <w:cantSplit/>
          <w:jc w:val="center"/>
        </w:trPr>
        <w:tc>
          <w:tcPr>
            <w:tcW w:w="2127" w:type="dxa"/>
          </w:tcPr>
          <w:p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rsidR="007B22E8" w:rsidRPr="00FE44C9" w:rsidRDefault="007B22E8" w:rsidP="00C61AC8">
            <w:pPr>
              <w:pStyle w:val="TAC"/>
              <w:rPr>
                <w:rFonts w:cs="Arial"/>
                <w:lang w:eastAsia="zh-CN"/>
              </w:rPr>
            </w:pPr>
            <w:r w:rsidRPr="00FE44C9">
              <w:rPr>
                <w:rFonts w:cs="Arial"/>
                <w:lang w:eastAsia="zh-CN"/>
              </w:rPr>
              <w:t>1MHz</w:t>
            </w:r>
          </w:p>
        </w:tc>
      </w:tr>
      <w:tr w:rsidR="00874D40" w:rsidRPr="00FE44C9">
        <w:trPr>
          <w:cantSplit/>
          <w:jc w:val="center"/>
        </w:trPr>
        <w:tc>
          <w:tcPr>
            <w:tcW w:w="9988" w:type="dxa"/>
            <w:gridSpan w:val="4"/>
          </w:tcPr>
          <w:p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rsidR="007B22E8" w:rsidRPr="00FE44C9" w:rsidRDefault="007B22E8" w:rsidP="007B22E8">
      <w:pPr>
        <w:rPr>
          <w:lang w:eastAsia="zh-CN"/>
        </w:rPr>
      </w:pPr>
    </w:p>
    <w:p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Medium Range BS operating band unwanted emission mask (UEM) for BC1</w:t>
      </w:r>
      <w:r w:rsidRPr="00FE44C9">
        <w:rPr>
          <w:lang w:eastAsia="zh-CN"/>
        </w:rPr>
        <w:t xml:space="preserve"> for bands &gt;</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trPr>
          <w:cantSplit/>
          <w:jc w:val="center"/>
        </w:trPr>
        <w:tc>
          <w:tcPr>
            <w:tcW w:w="2127" w:type="dxa"/>
          </w:tcPr>
          <w:p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rsidR="007B22E8" w:rsidRPr="00FE44C9" w:rsidRDefault="007B22E8" w:rsidP="00C61AC8">
            <w:pPr>
              <w:pStyle w:val="TAC"/>
              <w:rPr>
                <w:rFonts w:cs="Arial"/>
                <w:lang w:eastAsia="en-US"/>
              </w:rPr>
            </w:pPr>
            <w:r w:rsidRPr="00FE44C9">
              <w:rPr>
                <w:rFonts w:cs="Arial"/>
                <w:lang w:eastAsia="en-US"/>
              </w:rPr>
              <w:t>1 MHz</w:t>
            </w:r>
          </w:p>
        </w:tc>
      </w:tr>
      <w:tr w:rsidR="00DE3E0B" w:rsidRPr="00FE44C9">
        <w:trPr>
          <w:cantSplit/>
          <w:jc w:val="center"/>
        </w:trPr>
        <w:tc>
          <w:tcPr>
            <w:tcW w:w="2127" w:type="dxa"/>
          </w:tcPr>
          <w:p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rsidR="007B22E8" w:rsidRPr="00FE44C9" w:rsidRDefault="007B22E8" w:rsidP="00C61AC8">
            <w:pPr>
              <w:pStyle w:val="TAC"/>
              <w:rPr>
                <w:rFonts w:cs="Arial"/>
                <w:lang w:eastAsia="en-US"/>
              </w:rPr>
            </w:pPr>
            <w:r w:rsidRPr="00FE44C9">
              <w:rPr>
                <w:rFonts w:cs="Arial"/>
                <w:lang w:eastAsia="zh-CN"/>
              </w:rPr>
              <w:t>1MHz</w:t>
            </w:r>
          </w:p>
        </w:tc>
      </w:tr>
      <w:tr w:rsidR="007B22E8" w:rsidRPr="00FE44C9">
        <w:trPr>
          <w:cantSplit/>
          <w:jc w:val="center"/>
        </w:trPr>
        <w:tc>
          <w:tcPr>
            <w:tcW w:w="9988" w:type="dxa"/>
            <w:gridSpan w:val="4"/>
          </w:tcPr>
          <w:p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rsidR="007B22E8" w:rsidRPr="00FE44C9" w:rsidRDefault="007B22E8" w:rsidP="001565F6">
      <w:pPr>
        <w:rPr>
          <w:lang w:eastAsia="zh-CN"/>
        </w:rPr>
      </w:pPr>
    </w:p>
    <w:p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Medium Range BS operating band unwanted emission mask (UEM) for BC1</w:t>
      </w:r>
      <w:r w:rsidRPr="00FE44C9">
        <w:rPr>
          <w:lang w:eastAsia="zh-CN"/>
        </w:rPr>
        <w:t xml:space="preserve"> </w:t>
      </w:r>
      <w:r w:rsidRPr="00FE44C9">
        <w:rPr>
          <w:rFonts w:hint="eastAsia"/>
          <w:lang w:eastAsia="zh-CN"/>
        </w:rPr>
        <w:t xml:space="preserve">for bands </w:t>
      </w:r>
      <w:r w:rsidRPr="00FE44C9">
        <w:rPr>
          <w:lang w:eastAsia="zh-CN"/>
        </w:rPr>
        <w:t>≤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31 &lt;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rsidTr="00F90A79">
        <w:trPr>
          <w:cantSplit/>
          <w:jc w:val="center"/>
        </w:trPr>
        <w:tc>
          <w:tcPr>
            <w:tcW w:w="1914" w:type="dxa"/>
          </w:tcPr>
          <w:p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rsidTr="00F90A79">
        <w:trPr>
          <w:cantSplit/>
          <w:jc w:val="center"/>
        </w:trPr>
        <w:tc>
          <w:tcPr>
            <w:tcW w:w="1914" w:type="dxa"/>
          </w:tcPr>
          <w:p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rsidR="00F90A79" w:rsidRPr="00FE44C9" w:rsidRDefault="00F90A79" w:rsidP="00135DDA">
            <w:pPr>
              <w:pStyle w:val="TAC"/>
              <w:rPr>
                <w:rFonts w:cs="Arial"/>
                <w:lang w:eastAsia="en-US"/>
              </w:rPr>
            </w:pPr>
            <w:r w:rsidRPr="00FE44C9">
              <w:rPr>
                <w:rFonts w:cs="v5.0.0"/>
                <w:lang w:eastAsia="zh-CN"/>
              </w:rPr>
              <w:t>(Note 1)</w:t>
            </w:r>
          </w:p>
        </w:tc>
        <w:tc>
          <w:tcPr>
            <w:tcW w:w="2691" w:type="dxa"/>
          </w:tcPr>
          <w:p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rsidTr="00F90A79">
        <w:trPr>
          <w:cantSplit/>
          <w:jc w:val="center"/>
        </w:trPr>
        <w:tc>
          <w:tcPr>
            <w:tcW w:w="1914" w:type="dxa"/>
          </w:tcPr>
          <w:p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rsidTr="00F90A79">
        <w:trPr>
          <w:cantSplit/>
          <w:jc w:val="center"/>
        </w:trPr>
        <w:tc>
          <w:tcPr>
            <w:tcW w:w="9783" w:type="dxa"/>
            <w:gridSpan w:val="4"/>
          </w:tcPr>
          <w:p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FE44C9" w:rsidRDefault="001565F6" w:rsidP="001565F6">
      <w:pPr>
        <w:rPr>
          <w:lang w:eastAsia="zh-CN"/>
        </w:rPr>
      </w:pPr>
    </w:p>
    <w:p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Medium Range BS operating band unwanted emission mask (UEM) for BS supporting NR and not supporting UTRA</w:t>
      </w:r>
      <w:r w:rsidRPr="00FE44C9" w:rsidDel="0036714F">
        <w:t xml:space="preserve"> </w:t>
      </w:r>
      <w:r w:rsidRPr="00FE44C9">
        <w:t xml:space="preserve">in BC1 bands </w:t>
      </w:r>
      <w:r w:rsidRPr="00FE44C9">
        <w:rPr>
          <w:lang w:eastAsia="zh-CN"/>
        </w:rPr>
        <w:t>≤ 3GHz</w:t>
      </w:r>
      <w:r w:rsidRPr="00FE44C9">
        <w:t xml:space="preserve">,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rsidTr="009039CA">
        <w:trPr>
          <w:cantSplit/>
          <w:jc w:val="center"/>
        </w:trPr>
        <w:tc>
          <w:tcPr>
            <w:tcW w:w="9988" w:type="dxa"/>
            <w:gridSpan w:val="4"/>
          </w:tcPr>
          <w:p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rsidR="00FB47C9" w:rsidRPr="00FE44C9" w:rsidRDefault="00FB47C9" w:rsidP="00711894"/>
    <w:p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Medium Range BS operating band unwanted emission mask (UEM) for BS supporting NR and not supporting UTRA</w:t>
      </w:r>
      <w:r w:rsidRPr="00FE44C9" w:rsidDel="0036714F">
        <w:t xml:space="preserve"> </w:t>
      </w:r>
      <w:r w:rsidRPr="00FE44C9">
        <w:t xml:space="preserve">in BC1 bands &gt;3GHz,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rsidTr="009039CA">
        <w:trPr>
          <w:cantSplit/>
          <w:jc w:val="center"/>
        </w:trPr>
        <w:tc>
          <w:tcPr>
            <w:tcW w:w="9988" w:type="dxa"/>
            <w:gridSpan w:val="4"/>
          </w:tcPr>
          <w:p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rsidR="00FB47C9" w:rsidRPr="00FE44C9" w:rsidRDefault="00FB47C9" w:rsidP="001565F6">
      <w:pPr>
        <w:rPr>
          <w:lang w:eastAsia="zh-CN"/>
        </w:rPr>
      </w:pPr>
    </w:p>
    <w:p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rsidR="007B22E8" w:rsidRPr="00FE44C9" w:rsidRDefault="007B22E8" w:rsidP="00C61AC8">
            <w:pPr>
              <w:pStyle w:val="TAC"/>
              <w:rPr>
                <w:rFonts w:cs="Arial"/>
                <w:lang w:eastAsia="en-US"/>
              </w:rPr>
            </w:pPr>
            <w:r w:rsidRPr="00FE44C9">
              <w:rPr>
                <w:rFonts w:cs="Arial"/>
                <w:position w:val="-28"/>
                <w:lang w:eastAsia="en-US"/>
              </w:rPr>
              <w:object w:dxaOrig="3680" w:dyaOrig="680">
                <v:shape id="_x0000_i1039" type="#_x0000_t75" style="width:165.75pt;height:29.25pt" o:ole="">
                  <v:imagedata r:id="rId35" o:title=""/>
                </v:shape>
                <o:OLEObject Type="Embed" ProgID="Equation.DSMT4" ShapeID="_x0000_i1039" DrawAspect="Content" ObjectID="_1647793474" r:id="rId36"/>
              </w:objec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rsidR="007B22E8" w:rsidRPr="00FE44C9" w:rsidRDefault="007B22E8" w:rsidP="00C61AC8">
            <w:pPr>
              <w:pStyle w:val="TAC"/>
              <w:rPr>
                <w:rFonts w:cs="Arial"/>
                <w:lang w:eastAsia="en-US"/>
              </w:rPr>
            </w:pPr>
            <w:r w:rsidRPr="00FE44C9">
              <w:rPr>
                <w:rFonts w:cs="Arial"/>
                <w:position w:val="-28"/>
                <w:lang w:eastAsia="en-US"/>
              </w:rPr>
              <w:object w:dxaOrig="3820" w:dyaOrig="680">
                <v:shape id="_x0000_i1040" type="#_x0000_t75" style="width:158.25pt;height:29.25pt" o:ole="" fillcolor="window">
                  <v:imagedata r:id="rId37" o:title=""/>
                </v:shape>
                <o:OLEObject Type="Embed" ProgID="Equation.DSMT4" ShapeID="_x0000_i1040" DrawAspect="Content" ObjectID="_1647793475" r:id="rId38"/>
              </w:objec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rsidR="007B22E8" w:rsidRPr="00FE44C9" w:rsidRDefault="007B22E8" w:rsidP="00C61AC8">
            <w:pPr>
              <w:pStyle w:val="TAC"/>
              <w:rPr>
                <w:rFonts w:cs="Arial"/>
                <w:lang w:eastAsia="en-US"/>
              </w:rPr>
            </w:pPr>
            <w:r w:rsidRPr="00FE44C9">
              <w:rPr>
                <w:rFonts w:cs="Arial"/>
                <w:lang w:eastAsia="en-US"/>
              </w:rPr>
              <w:t>-19.5 dBm</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rsidR="007B22E8" w:rsidRPr="00FE44C9" w:rsidRDefault="007B22E8" w:rsidP="00C61AC8">
            <w:pPr>
              <w:pStyle w:val="TAC"/>
              <w:rPr>
                <w:rFonts w:cs="Arial"/>
                <w:lang w:eastAsia="zh-CN"/>
              </w:rPr>
            </w:pPr>
            <w:r w:rsidRPr="00FE44C9">
              <w:rPr>
                <w:rFonts w:cs="Arial"/>
                <w:lang w:eastAsia="zh-CN"/>
              </w:rPr>
              <w:t>1MHz</w:t>
            </w:r>
          </w:p>
        </w:tc>
      </w:tr>
      <w:tr w:rsidR="007B22E8" w:rsidRPr="00FE44C9">
        <w:trPr>
          <w:cantSplit/>
          <w:jc w:val="center"/>
        </w:trPr>
        <w:tc>
          <w:tcPr>
            <w:tcW w:w="9988" w:type="dxa"/>
            <w:gridSpan w:val="4"/>
          </w:tcPr>
          <w:p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rsidR="007B22E8" w:rsidRPr="00FE44C9" w:rsidRDefault="007B22E8" w:rsidP="001565F6">
      <w:pPr>
        <w:rPr>
          <w:lang w:eastAsia="zh-CN"/>
        </w:rPr>
      </w:pPr>
    </w:p>
    <w:p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rPr>
          <w:lang w:eastAsia="zh-CN"/>
        </w:rPr>
        <w:t>&gt;</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rsidR="007B22E8" w:rsidRPr="00FE44C9" w:rsidRDefault="007B22E8" w:rsidP="00C61AC8">
            <w:pPr>
              <w:pStyle w:val="TAC"/>
              <w:rPr>
                <w:rFonts w:cs="Arial"/>
                <w:lang w:eastAsia="en-US"/>
              </w:rPr>
            </w:pPr>
            <w:r w:rsidRPr="00FE44C9">
              <w:rPr>
                <w:rFonts w:cs="Arial"/>
                <w:position w:val="-28"/>
                <w:lang w:eastAsia="en-US"/>
              </w:rPr>
              <w:object w:dxaOrig="3700" w:dyaOrig="680">
                <v:shape id="_x0000_i1041" type="#_x0000_t75" style="width:165.75pt;height:29.25pt" o:ole="">
                  <v:imagedata r:id="rId39" o:title=""/>
                </v:shape>
                <o:OLEObject Type="Embed" ProgID="Equation.DSMT4" ShapeID="_x0000_i1041" DrawAspect="Content" ObjectID="_1647793476" r:id="rId40"/>
              </w:objec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rsidR="007B22E8" w:rsidRPr="00FE44C9" w:rsidRDefault="007B22E8" w:rsidP="00C61AC8">
            <w:pPr>
              <w:pStyle w:val="TAC"/>
              <w:rPr>
                <w:rFonts w:cs="Arial"/>
                <w:lang w:eastAsia="en-US"/>
              </w:rPr>
            </w:pPr>
            <w:r w:rsidRPr="00FE44C9">
              <w:rPr>
                <w:rFonts w:cs="Arial"/>
                <w:position w:val="-28"/>
                <w:lang w:eastAsia="en-US"/>
              </w:rPr>
              <w:object w:dxaOrig="3840" w:dyaOrig="680">
                <v:shape id="_x0000_i1042" type="#_x0000_t75" style="width:158.25pt;height:29.25pt" o:ole="" fillcolor="window">
                  <v:imagedata r:id="rId41" o:title=""/>
                </v:shape>
                <o:OLEObject Type="Embed" ProgID="Equation.DSMT4" ShapeID="_x0000_i1042" DrawAspect="Content" ObjectID="_1647793477" r:id="rId42"/>
              </w:objec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rsidR="007B22E8" w:rsidRPr="00FE44C9" w:rsidRDefault="007B22E8" w:rsidP="00C61AC8">
            <w:pPr>
              <w:pStyle w:val="TAC"/>
              <w:rPr>
                <w:rFonts w:cs="Arial"/>
                <w:lang w:eastAsia="en-US"/>
              </w:rPr>
            </w:pPr>
            <w:r w:rsidRPr="00FE44C9">
              <w:rPr>
                <w:rFonts w:cs="Arial"/>
                <w:lang w:eastAsia="zh-CN"/>
              </w:rPr>
              <w:t>1MHz</w:t>
            </w:r>
          </w:p>
        </w:tc>
      </w:tr>
      <w:tr w:rsidR="007B22E8" w:rsidRPr="00FE44C9">
        <w:trPr>
          <w:cantSplit/>
          <w:jc w:val="center"/>
        </w:trPr>
        <w:tc>
          <w:tcPr>
            <w:tcW w:w="9988" w:type="dxa"/>
            <w:gridSpan w:val="4"/>
          </w:tcPr>
          <w:p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rsidR="007B22E8" w:rsidRPr="00FE44C9" w:rsidRDefault="007B22E8" w:rsidP="001565F6">
      <w:pPr>
        <w:rPr>
          <w:lang w:eastAsia="zh-CN"/>
        </w:rPr>
      </w:pPr>
    </w:p>
    <w:p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rsidTr="00135DDA">
        <w:trPr>
          <w:cantSplit/>
          <w:jc w:val="center"/>
        </w:trPr>
        <w:tc>
          <w:tcPr>
            <w:tcW w:w="1915" w:type="dxa"/>
          </w:tcPr>
          <w:p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rsidTr="00135DDA">
        <w:trPr>
          <w:cantSplit/>
          <w:jc w:val="center"/>
        </w:trPr>
        <w:tc>
          <w:tcPr>
            <w:tcW w:w="1915" w:type="dxa"/>
          </w:tcPr>
          <w:p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rsidR="001565F6" w:rsidRPr="00FE44C9" w:rsidRDefault="001565F6" w:rsidP="00135DDA">
            <w:pPr>
              <w:pStyle w:val="TAC"/>
              <w:rPr>
                <w:rFonts w:cs="Arial"/>
                <w:lang w:eastAsia="en-US"/>
              </w:rPr>
            </w:pPr>
            <w:r w:rsidRPr="00FE44C9">
              <w:rPr>
                <w:rFonts w:cs="v5.0.0"/>
                <w:lang w:eastAsia="zh-CN"/>
              </w:rPr>
              <w:t>(Note 1)</w:t>
            </w:r>
          </w:p>
        </w:tc>
        <w:tc>
          <w:tcPr>
            <w:tcW w:w="2693" w:type="dxa"/>
          </w:tcPr>
          <w:p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rsidR="001565F6" w:rsidRPr="00FE44C9" w:rsidRDefault="001565F6" w:rsidP="00135DDA">
            <w:pPr>
              <w:pStyle w:val="TAC"/>
              <w:rPr>
                <w:rFonts w:cs="Arial"/>
                <w:lang w:eastAsia="en-US"/>
              </w:rPr>
            </w:pPr>
            <w:r w:rsidRPr="00FE44C9">
              <w:rPr>
                <w:position w:val="-46"/>
              </w:rPr>
              <w:object w:dxaOrig="4000" w:dyaOrig="1040">
                <v:shape id="_x0000_i1043" type="#_x0000_t75" style="width:150.75pt;height:42.75pt" o:ole="" fillcolor="window">
                  <v:imagedata r:id="rId43" o:title=""/>
                </v:shape>
                <o:OLEObject Type="Embed" ProgID="Equation.3" ShapeID="_x0000_i1043" DrawAspect="Content" ObjectID="_1647793478" r:id="rId44"/>
              </w:object>
            </w:r>
          </w:p>
        </w:tc>
        <w:tc>
          <w:tcPr>
            <w:tcW w:w="1348" w:type="dxa"/>
          </w:tcPr>
          <w:p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rsidTr="00135DDA">
        <w:trPr>
          <w:cantSplit/>
          <w:jc w:val="center"/>
        </w:trPr>
        <w:tc>
          <w:tcPr>
            <w:tcW w:w="1915" w:type="dxa"/>
          </w:tcPr>
          <w:p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rsidR="001565F6" w:rsidRPr="00FE44C9" w:rsidRDefault="001565F6" w:rsidP="00135DDA">
            <w:pPr>
              <w:pStyle w:val="TAC"/>
              <w:rPr>
                <w:rFonts w:cs="Arial"/>
                <w:lang w:eastAsia="en-US"/>
              </w:rPr>
            </w:pPr>
            <w:r w:rsidRPr="00FE44C9">
              <w:rPr>
                <w:position w:val="-46"/>
              </w:rPr>
              <w:object w:dxaOrig="4099" w:dyaOrig="1040">
                <v:shape id="_x0000_i1044" type="#_x0000_t75" style="width:151.5pt;height:42.75pt" o:ole="" fillcolor="window">
                  <v:imagedata r:id="rId45" o:title=""/>
                </v:shape>
                <o:OLEObject Type="Embed" ProgID="Equation.3" ShapeID="_x0000_i1044" DrawAspect="Content" ObjectID="_1647793479" r:id="rId46"/>
              </w:object>
            </w:r>
          </w:p>
        </w:tc>
        <w:tc>
          <w:tcPr>
            <w:tcW w:w="1348" w:type="dxa"/>
          </w:tcPr>
          <w:p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rsidTr="00135DDA">
        <w:trPr>
          <w:cantSplit/>
          <w:jc w:val="center"/>
        </w:trPr>
        <w:tc>
          <w:tcPr>
            <w:tcW w:w="9783" w:type="dxa"/>
            <w:gridSpan w:val="4"/>
          </w:tcPr>
          <w:p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rsidR="001565F6" w:rsidRPr="00FE44C9" w:rsidRDefault="001565F6" w:rsidP="001565F6">
      <w:pPr>
        <w:rPr>
          <w:lang w:eastAsia="zh-CN"/>
        </w:rPr>
      </w:pPr>
    </w:p>
    <w:p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Medium Range BS operating band unwanted emission mask (UEM) for BS supporting NR and not supporting UTRA</w:t>
      </w:r>
      <w:r w:rsidRPr="00FE44C9" w:rsidDel="0036714F">
        <w:t xml:space="preserve"> </w:t>
      </w:r>
      <w:r w:rsidRPr="00FE44C9">
        <w:t xml:space="preserve">in BC1 bands ≤ </w:t>
      </w:r>
      <w:r w:rsidRPr="00FE44C9">
        <w:rPr>
          <w:lang w:eastAsia="zh-CN"/>
        </w:rPr>
        <w:t>3GHz</w:t>
      </w:r>
      <w:r w:rsidRPr="00FE44C9">
        <w:t>,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rsidTr="009039CA">
        <w:trPr>
          <w:cantSplit/>
          <w:jc w:val="center"/>
        </w:trPr>
        <w:tc>
          <w:tcPr>
            <w:tcW w:w="9988" w:type="dxa"/>
            <w:gridSpan w:val="4"/>
          </w:tcPr>
          <w:p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rsidR="00FB47C9" w:rsidRPr="00FE44C9" w:rsidRDefault="00FB47C9" w:rsidP="00711894"/>
    <w:p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Medium Range BS operating band unwanted emission mask (UEM) for BS supporting NR and not supporting UTRA</w:t>
      </w:r>
      <w:r w:rsidRPr="00FE44C9" w:rsidDel="0036714F">
        <w:t xml:space="preserve"> </w:t>
      </w:r>
      <w:r w:rsidRPr="00FE44C9">
        <w:t>in BC1 bands &gt;3GHz,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rsidTr="009039CA">
        <w:trPr>
          <w:cantSplit/>
          <w:jc w:val="center"/>
        </w:trPr>
        <w:tc>
          <w:tcPr>
            <w:tcW w:w="9988" w:type="dxa"/>
            <w:gridSpan w:val="4"/>
          </w:tcPr>
          <w:p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rsidR="00FB47C9" w:rsidRPr="00FE44C9" w:rsidRDefault="00FB47C9" w:rsidP="001565F6">
      <w:pPr>
        <w:rPr>
          <w:lang w:eastAsia="zh-CN"/>
        </w:rPr>
      </w:pPr>
    </w:p>
    <w:p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rsidR="007B22E8" w:rsidRPr="00FE44C9" w:rsidRDefault="007B22E8" w:rsidP="00C61AC8">
            <w:pPr>
              <w:pStyle w:val="TAH"/>
              <w:rPr>
                <w:rFonts w:cs="v5.0.0"/>
                <w:lang w:eastAsia="zh-CN"/>
              </w:rPr>
            </w:pPr>
          </w:p>
        </w:tc>
        <w:tc>
          <w:tcPr>
            <w:tcW w:w="1430" w:type="dxa"/>
          </w:tcPr>
          <w:p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trPr>
          <w:cantSplit/>
          <w:jc w:val="center"/>
        </w:trPr>
        <w:tc>
          <w:tcPr>
            <w:tcW w:w="2127" w:type="dxa"/>
          </w:tcPr>
          <w:p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rsidR="007B22E8" w:rsidRPr="00FE44C9" w:rsidRDefault="007B22E8" w:rsidP="00C61AC8">
            <w:pPr>
              <w:pStyle w:val="TAC"/>
              <w:rPr>
                <w:rFonts w:cs="Arial"/>
                <w:lang w:eastAsia="en-US"/>
              </w:rPr>
            </w:pPr>
            <w:r w:rsidRPr="00FE44C9">
              <w:rPr>
                <w:rFonts w:cs="Arial"/>
                <w:position w:val="-28"/>
                <w:lang w:eastAsia="en-US"/>
              </w:rPr>
              <w:object w:dxaOrig="3600" w:dyaOrig="680">
                <v:shape id="_x0000_i1045" type="#_x0000_t75" style="width:165.75pt;height:29.25pt" o:ole="">
                  <v:imagedata r:id="rId47" o:title=""/>
                </v:shape>
                <o:OLEObject Type="Embed" ProgID="Equation.3" ShapeID="_x0000_i1045" DrawAspect="Content" ObjectID="_1647793480" r:id="rId48"/>
              </w:objec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trPr>
          <w:cantSplit/>
          <w:jc w:val="center"/>
        </w:trPr>
        <w:tc>
          <w:tcPr>
            <w:tcW w:w="2127" w:type="dxa"/>
          </w:tcPr>
          <w:p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trPr>
          <w:cantSplit/>
          <w:jc w:val="center"/>
        </w:trPr>
        <w:tc>
          <w:tcPr>
            <w:tcW w:w="2127" w:type="dxa"/>
          </w:tcPr>
          <w:p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trPr>
          <w:cantSplit/>
          <w:jc w:val="center"/>
        </w:trPr>
        <w:tc>
          <w:tcPr>
            <w:tcW w:w="9988" w:type="dxa"/>
            <w:gridSpan w:val="4"/>
          </w:tcPr>
          <w:p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rsidR="007B22E8" w:rsidRPr="00FE44C9" w:rsidRDefault="007B22E8" w:rsidP="00C61AC8">
      <w:pPr>
        <w:rPr>
          <w:lang w:eastAsia="zh-CN"/>
        </w:rPr>
      </w:pPr>
    </w:p>
    <w:p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Pr="00FE44C9">
        <w:rPr>
          <w:lang w:eastAsia="zh-CN"/>
        </w:rPr>
        <w:t>Local Area o</w:t>
      </w:r>
      <w:r w:rsidRPr="00FE44C9">
        <w:t xml:space="preserve">perating band unwanted emission mask (UEM) for BC1 </w:t>
      </w:r>
      <w:r w:rsidRPr="00FE44C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rsidR="007B22E8" w:rsidRPr="00FE44C9" w:rsidRDefault="007B22E8" w:rsidP="00C61AC8">
            <w:pPr>
              <w:pStyle w:val="TAH"/>
              <w:rPr>
                <w:rFonts w:cs="v5.0.0"/>
                <w:lang w:eastAsia="zh-CN"/>
              </w:rPr>
            </w:pPr>
          </w:p>
        </w:tc>
        <w:tc>
          <w:tcPr>
            <w:tcW w:w="1430" w:type="dxa"/>
          </w:tcPr>
          <w:p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trPr>
          <w:cantSplit/>
          <w:jc w:val="center"/>
        </w:trPr>
        <w:tc>
          <w:tcPr>
            <w:tcW w:w="2127" w:type="dxa"/>
          </w:tcPr>
          <w:p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rsidR="007B22E8" w:rsidRPr="00FE44C9" w:rsidRDefault="007B22E8" w:rsidP="00C61AC8">
            <w:pPr>
              <w:pStyle w:val="TAC"/>
              <w:rPr>
                <w:rFonts w:cs="Arial"/>
                <w:lang w:eastAsia="en-US"/>
              </w:rPr>
            </w:pPr>
            <w:r w:rsidRPr="00FE44C9">
              <w:rPr>
                <w:rFonts w:cs="Arial"/>
                <w:position w:val="-28"/>
                <w:lang w:eastAsia="en-US"/>
              </w:rPr>
              <w:object w:dxaOrig="3600" w:dyaOrig="680">
                <v:shape id="_x0000_i1046" type="#_x0000_t75" style="width:165.75pt;height:29.25pt" o:ole="">
                  <v:imagedata r:id="rId49" o:title=""/>
                </v:shape>
                <o:OLEObject Type="Embed" ProgID="Equation.3" ShapeID="_x0000_i1046" DrawAspect="Content" ObjectID="_1647793481" r:id="rId50"/>
              </w:objec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trPr>
          <w:cantSplit/>
          <w:jc w:val="center"/>
        </w:trPr>
        <w:tc>
          <w:tcPr>
            <w:tcW w:w="2127" w:type="dxa"/>
          </w:tcPr>
          <w:p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trPr>
          <w:cantSplit/>
          <w:jc w:val="center"/>
        </w:trPr>
        <w:tc>
          <w:tcPr>
            <w:tcW w:w="2127" w:type="dxa"/>
          </w:tcPr>
          <w:p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trPr>
          <w:cantSplit/>
          <w:jc w:val="center"/>
        </w:trPr>
        <w:tc>
          <w:tcPr>
            <w:tcW w:w="9988" w:type="dxa"/>
            <w:gridSpan w:val="4"/>
          </w:tcPr>
          <w:p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rsidR="007B22E8" w:rsidRPr="00FE44C9" w:rsidRDefault="007B22E8" w:rsidP="001565F6"/>
    <w:p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rsidTr="00135DDA">
        <w:trPr>
          <w:cantSplit/>
          <w:jc w:val="center"/>
        </w:trPr>
        <w:tc>
          <w:tcPr>
            <w:tcW w:w="1915" w:type="dxa"/>
          </w:tcPr>
          <w:p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rsidTr="00135DDA">
        <w:trPr>
          <w:cantSplit/>
          <w:jc w:val="center"/>
        </w:trPr>
        <w:tc>
          <w:tcPr>
            <w:tcW w:w="1915" w:type="dxa"/>
          </w:tcPr>
          <w:p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rsidR="001565F6" w:rsidRPr="00FE44C9" w:rsidRDefault="001565F6" w:rsidP="00135DDA">
            <w:pPr>
              <w:pStyle w:val="TAC"/>
              <w:rPr>
                <w:rFonts w:cs="Arial"/>
                <w:lang w:eastAsia="en-US"/>
              </w:rPr>
            </w:pPr>
            <w:r w:rsidRPr="00FE44C9">
              <w:rPr>
                <w:rFonts w:cs="v5.0.0"/>
                <w:lang w:eastAsia="zh-CN"/>
              </w:rPr>
              <w:t>(Note 1)</w:t>
            </w:r>
          </w:p>
        </w:tc>
        <w:tc>
          <w:tcPr>
            <w:tcW w:w="2693" w:type="dxa"/>
          </w:tcPr>
          <w:p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rsidR="001565F6" w:rsidRPr="00FE44C9" w:rsidRDefault="001565F6" w:rsidP="00135DDA">
            <w:pPr>
              <w:pStyle w:val="TAC"/>
              <w:rPr>
                <w:rFonts w:cs="Arial"/>
                <w:lang w:eastAsia="en-US"/>
              </w:rPr>
            </w:pPr>
            <w:r w:rsidRPr="00FE44C9">
              <w:rPr>
                <w:position w:val="-46"/>
              </w:rPr>
              <w:object w:dxaOrig="4120" w:dyaOrig="1040">
                <v:shape id="_x0000_i1047" type="#_x0000_t75" style="width:158.25pt;height:42.75pt" o:ole="" fillcolor="window">
                  <v:imagedata r:id="rId51" o:title=""/>
                </v:shape>
                <o:OLEObject Type="Embed" ProgID="Equation.3" ShapeID="_x0000_i1047" DrawAspect="Content" ObjectID="_1647793482" r:id="rId52"/>
              </w:object>
            </w:r>
          </w:p>
        </w:tc>
        <w:tc>
          <w:tcPr>
            <w:tcW w:w="1348" w:type="dxa"/>
          </w:tcPr>
          <w:p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rsidTr="00135DDA">
        <w:trPr>
          <w:cantSplit/>
          <w:jc w:val="center"/>
        </w:trPr>
        <w:tc>
          <w:tcPr>
            <w:tcW w:w="1915" w:type="dxa"/>
          </w:tcPr>
          <w:p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rsidR="001565F6" w:rsidRPr="00FE44C9" w:rsidRDefault="001565F6" w:rsidP="00135DDA">
            <w:pPr>
              <w:pStyle w:val="TAC"/>
              <w:rPr>
                <w:rFonts w:cs="Arial"/>
                <w:lang w:eastAsia="en-US"/>
              </w:rPr>
            </w:pPr>
            <w:r w:rsidRPr="00FE44C9">
              <w:rPr>
                <w:rFonts w:cs="Arial"/>
                <w:position w:val="-46"/>
                <w:lang w:eastAsia="en-US"/>
              </w:rPr>
              <w:object w:dxaOrig="4239" w:dyaOrig="1040">
                <v:shape id="_x0000_i1048" type="#_x0000_t75" style="width:2in;height:42.75pt" o:ole="" fillcolor="window">
                  <v:imagedata r:id="rId53" o:title=""/>
                </v:shape>
                <o:OLEObject Type="Embed" ProgID="Equation.3" ShapeID="_x0000_i1048" DrawAspect="Content" ObjectID="_1647793483" r:id="rId54"/>
              </w:object>
            </w:r>
          </w:p>
        </w:tc>
        <w:tc>
          <w:tcPr>
            <w:tcW w:w="1348" w:type="dxa"/>
          </w:tcPr>
          <w:p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rsidTr="00135DDA">
        <w:trPr>
          <w:cantSplit/>
          <w:jc w:val="center"/>
        </w:trPr>
        <w:tc>
          <w:tcPr>
            <w:tcW w:w="9783" w:type="dxa"/>
            <w:gridSpan w:val="4"/>
          </w:tcPr>
          <w:p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rsidR="001565F6" w:rsidRPr="00FE44C9" w:rsidRDefault="001565F6" w:rsidP="001565F6"/>
    <w:p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rsidR="00BD6B20" w:rsidRPr="00FE44C9" w:rsidRDefault="00BD6B20" w:rsidP="00483387">
      <w:pPr>
        <w:pStyle w:val="NO"/>
      </w:pPr>
      <w:r w:rsidRPr="00FE44C9">
        <w:t xml:space="preserve">NOTE </w:t>
      </w:r>
      <w:r w:rsidR="002F6EF4" w:rsidRPr="00FE44C9">
        <w:t>6</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rsidR="00483387" w:rsidRPr="00FE44C9" w:rsidRDefault="001C45BF" w:rsidP="00F311C8">
      <w:pPr>
        <w:pStyle w:val="Heading5"/>
      </w:pPr>
      <w:bookmarkStart w:id="862" w:name="_Toc21097415"/>
      <w:bookmarkStart w:id="863" w:name="_Toc29765299"/>
      <w:bookmarkStart w:id="864" w:name="_Toc37180764"/>
      <w:r w:rsidRPr="00FE44C9">
        <w:t>6.6.2.5.2</w:t>
      </w:r>
      <w:r w:rsidRPr="00FE44C9">
        <w:tab/>
      </w:r>
      <w:r w:rsidR="00483387" w:rsidRPr="00FE44C9">
        <w:t>Test requirements for Band Categor</w:t>
      </w:r>
      <w:r w:rsidR="006E06A5" w:rsidRPr="00FE44C9">
        <w:t>y</w:t>
      </w:r>
      <w:r w:rsidR="00483387" w:rsidRPr="00FE44C9">
        <w:t xml:space="preserve"> 2</w:t>
      </w:r>
      <w:bookmarkEnd w:id="862"/>
      <w:bookmarkEnd w:id="863"/>
      <w:bookmarkEnd w:id="864"/>
    </w:p>
    <w:p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rsidTr="009039CA">
        <w:trPr>
          <w:cantSplit/>
          <w:jc w:val="center"/>
        </w:trPr>
        <w:tc>
          <w:tcPr>
            <w:tcW w:w="2127" w:type="dxa"/>
          </w:tcPr>
          <w:p w:rsidR="009039CA" w:rsidRPr="00FE44C9" w:rsidRDefault="009039CA" w:rsidP="009039CA">
            <w:pPr>
              <w:pStyle w:val="TAH"/>
              <w:rPr>
                <w:rFonts w:cs="Arial"/>
                <w:szCs w:val="18"/>
              </w:rPr>
            </w:pPr>
            <w:r w:rsidRPr="00FE44C9">
              <w:rPr>
                <w:rFonts w:cs="Arial"/>
                <w:szCs w:val="18"/>
              </w:rPr>
              <w:t>NR Band operation</w:t>
            </w:r>
          </w:p>
        </w:tc>
        <w:tc>
          <w:tcPr>
            <w:tcW w:w="2976" w:type="dxa"/>
          </w:tcPr>
          <w:p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rsidR="009039CA" w:rsidRPr="00FE44C9" w:rsidRDefault="009039CA" w:rsidP="009039CA">
            <w:pPr>
              <w:pStyle w:val="TAH"/>
              <w:rPr>
                <w:rFonts w:cs="Arial"/>
              </w:rPr>
            </w:pPr>
            <w:r w:rsidRPr="00FE44C9">
              <w:rPr>
                <w:rFonts w:cs="Arial"/>
                <w:szCs w:val="18"/>
              </w:rPr>
              <w:t>Applicable requirement table</w:t>
            </w:r>
          </w:p>
        </w:tc>
      </w:tr>
      <w:tr w:rsidR="00DE3E0B" w:rsidRPr="00FE44C9" w:rsidTr="009039CA">
        <w:trPr>
          <w:cantSplit/>
          <w:jc w:val="center"/>
        </w:trPr>
        <w:tc>
          <w:tcPr>
            <w:tcW w:w="2127" w:type="dxa"/>
          </w:tcPr>
          <w:p w:rsidR="009039CA" w:rsidRPr="00FE44C9" w:rsidRDefault="009039CA" w:rsidP="009039CA">
            <w:pPr>
              <w:pStyle w:val="TAH"/>
              <w:rPr>
                <w:rFonts w:cs="Arial"/>
                <w:b w:val="0"/>
                <w:szCs w:val="18"/>
              </w:rPr>
            </w:pPr>
            <w:r w:rsidRPr="00FE44C9">
              <w:rPr>
                <w:rFonts w:cs="Arial"/>
                <w:b w:val="0"/>
                <w:szCs w:val="18"/>
              </w:rPr>
              <w:t>None</w:t>
            </w:r>
          </w:p>
        </w:tc>
        <w:tc>
          <w:tcPr>
            <w:tcW w:w="2976" w:type="dxa"/>
          </w:tcPr>
          <w:p w:rsidR="009039CA" w:rsidRPr="00FE44C9" w:rsidRDefault="009039CA" w:rsidP="009039CA">
            <w:pPr>
              <w:pStyle w:val="TAH"/>
              <w:rPr>
                <w:rFonts w:cs="Arial"/>
                <w:b w:val="0"/>
                <w:szCs w:val="18"/>
              </w:rPr>
            </w:pPr>
            <w:r w:rsidRPr="00FE44C9">
              <w:rPr>
                <w:rFonts w:cs="Arial"/>
                <w:b w:val="0"/>
                <w:szCs w:val="18"/>
              </w:rPr>
              <w:t>Y/N</w:t>
            </w:r>
          </w:p>
        </w:tc>
        <w:tc>
          <w:tcPr>
            <w:tcW w:w="3455" w:type="dxa"/>
          </w:tcPr>
          <w:p w:rsidR="009039CA" w:rsidRPr="00FE44C9" w:rsidRDefault="009039CA" w:rsidP="009039CA">
            <w:pPr>
              <w:pStyle w:val="TAH"/>
              <w:rPr>
                <w:rFonts w:cs="Arial"/>
                <w:b w:val="0"/>
                <w:szCs w:val="18"/>
              </w:rPr>
            </w:pPr>
            <w:r w:rsidRPr="00FE44C9">
              <w:rPr>
                <w:rFonts w:cs="Arial"/>
                <w:b w:val="0"/>
                <w:szCs w:val="18"/>
              </w:rPr>
              <w:t>Y/N</w:t>
            </w:r>
          </w:p>
        </w:tc>
        <w:tc>
          <w:tcPr>
            <w:tcW w:w="1430" w:type="dxa"/>
          </w:tcPr>
          <w:p w:rsidR="009039CA" w:rsidRPr="00FE44C9" w:rsidRDefault="009039CA" w:rsidP="009039CA">
            <w:pPr>
              <w:pStyle w:val="TAH"/>
              <w:rPr>
                <w:rFonts w:cs="Arial"/>
                <w:b w:val="0"/>
                <w:szCs w:val="18"/>
              </w:rPr>
            </w:pPr>
            <w:r w:rsidRPr="00FE44C9">
              <w:rPr>
                <w:rFonts w:cs="Arial"/>
                <w:b w:val="0"/>
              </w:rPr>
              <w:t>6.6.2.5.2-1</w:t>
            </w:r>
          </w:p>
        </w:tc>
      </w:tr>
      <w:tr w:rsidR="00DE3E0B" w:rsidRPr="00FE44C9" w:rsidTr="009039CA">
        <w:trPr>
          <w:cantSplit/>
          <w:jc w:val="center"/>
        </w:trPr>
        <w:tc>
          <w:tcPr>
            <w:tcW w:w="2127" w:type="dxa"/>
          </w:tcPr>
          <w:p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rsidR="009039CA" w:rsidRPr="00FE44C9" w:rsidRDefault="009039CA" w:rsidP="009039CA">
            <w:pPr>
              <w:pStyle w:val="TAC"/>
              <w:rPr>
                <w:rFonts w:cs="Arial"/>
                <w:szCs w:val="18"/>
              </w:rPr>
            </w:pPr>
            <w:r w:rsidRPr="00FE44C9">
              <w:rPr>
                <w:rFonts w:cs="Arial"/>
                <w:szCs w:val="18"/>
              </w:rPr>
              <w:t>N</w:t>
            </w:r>
          </w:p>
        </w:tc>
        <w:tc>
          <w:tcPr>
            <w:tcW w:w="3455" w:type="dxa"/>
          </w:tcPr>
          <w:p w:rsidR="009039CA" w:rsidRPr="00FE44C9" w:rsidRDefault="009039CA" w:rsidP="009039CA">
            <w:pPr>
              <w:pStyle w:val="TAC"/>
              <w:rPr>
                <w:rFonts w:cs="Arial"/>
                <w:szCs w:val="18"/>
              </w:rPr>
            </w:pPr>
            <w:r w:rsidRPr="00FE44C9">
              <w:rPr>
                <w:rFonts w:cs="Arial"/>
                <w:szCs w:val="18"/>
              </w:rPr>
              <w:t>N</w:t>
            </w:r>
          </w:p>
        </w:tc>
        <w:tc>
          <w:tcPr>
            <w:tcW w:w="1430" w:type="dxa"/>
          </w:tcPr>
          <w:p w:rsidR="009039CA" w:rsidRPr="00FE44C9" w:rsidRDefault="009039CA" w:rsidP="009039CA">
            <w:pPr>
              <w:pStyle w:val="TAC"/>
              <w:rPr>
                <w:rFonts w:cs="Arial"/>
              </w:rPr>
            </w:pPr>
            <w:r w:rsidRPr="00FE44C9">
              <w:rPr>
                <w:rFonts w:cs="Arial"/>
              </w:rPr>
              <w:t>6.6.2.5.2-1</w:t>
            </w:r>
          </w:p>
        </w:tc>
      </w:tr>
      <w:tr w:rsidR="00DE3E0B" w:rsidRPr="00FE44C9" w:rsidTr="009039CA">
        <w:trPr>
          <w:cantSplit/>
          <w:jc w:val="center"/>
        </w:trPr>
        <w:tc>
          <w:tcPr>
            <w:tcW w:w="2127" w:type="dxa"/>
          </w:tcPr>
          <w:p w:rsidR="009039CA" w:rsidRPr="00FE44C9" w:rsidRDefault="009039CA" w:rsidP="009039CA">
            <w:pPr>
              <w:pStyle w:val="TAC"/>
              <w:rPr>
                <w:rFonts w:cs="Arial"/>
                <w:szCs w:val="18"/>
              </w:rPr>
            </w:pPr>
            <w:r w:rsidRPr="00FE44C9">
              <w:rPr>
                <w:rFonts w:cs="Arial"/>
                <w:szCs w:val="18"/>
              </w:rPr>
              <w:t>Any</w:t>
            </w:r>
          </w:p>
        </w:tc>
        <w:tc>
          <w:tcPr>
            <w:tcW w:w="2976" w:type="dxa"/>
          </w:tcPr>
          <w:p w:rsidR="009039CA" w:rsidRPr="00FE44C9" w:rsidRDefault="009039CA" w:rsidP="009039CA">
            <w:pPr>
              <w:pStyle w:val="TAC"/>
              <w:rPr>
                <w:rFonts w:cs="Arial"/>
                <w:szCs w:val="18"/>
              </w:rPr>
            </w:pPr>
            <w:r w:rsidRPr="00FE44C9">
              <w:rPr>
                <w:rFonts w:cs="Arial"/>
                <w:szCs w:val="18"/>
              </w:rPr>
              <w:t>Y</w:t>
            </w:r>
          </w:p>
        </w:tc>
        <w:tc>
          <w:tcPr>
            <w:tcW w:w="3455" w:type="dxa"/>
          </w:tcPr>
          <w:p w:rsidR="009039CA" w:rsidRPr="00FE44C9" w:rsidRDefault="009039CA" w:rsidP="009039CA">
            <w:pPr>
              <w:pStyle w:val="TAC"/>
              <w:rPr>
                <w:rFonts w:cs="Arial"/>
                <w:szCs w:val="18"/>
              </w:rPr>
            </w:pPr>
            <w:r w:rsidRPr="00FE44C9">
              <w:rPr>
                <w:rFonts w:cs="Arial"/>
                <w:szCs w:val="18"/>
              </w:rPr>
              <w:t>N</w:t>
            </w:r>
          </w:p>
        </w:tc>
        <w:tc>
          <w:tcPr>
            <w:tcW w:w="1430" w:type="dxa"/>
          </w:tcPr>
          <w:p w:rsidR="009039CA" w:rsidRPr="00FE44C9" w:rsidRDefault="009039CA" w:rsidP="009039CA">
            <w:pPr>
              <w:pStyle w:val="TAC"/>
              <w:rPr>
                <w:rFonts w:cs="Arial"/>
              </w:rPr>
            </w:pPr>
            <w:r w:rsidRPr="00FE44C9">
              <w:rPr>
                <w:rFonts w:cs="Arial"/>
              </w:rPr>
              <w:t>6.6.2.5.2-1</w:t>
            </w:r>
          </w:p>
        </w:tc>
      </w:tr>
      <w:tr w:rsidR="00DE3E0B" w:rsidRPr="00FE44C9" w:rsidTr="009039CA">
        <w:trPr>
          <w:cantSplit/>
          <w:jc w:val="center"/>
        </w:trPr>
        <w:tc>
          <w:tcPr>
            <w:tcW w:w="2127" w:type="dxa"/>
          </w:tcPr>
          <w:p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rsidR="009039CA" w:rsidRPr="00FE44C9" w:rsidRDefault="009039CA" w:rsidP="009039CA">
            <w:pPr>
              <w:pStyle w:val="TAC"/>
              <w:rPr>
                <w:rFonts w:cs="Arial"/>
                <w:szCs w:val="18"/>
              </w:rPr>
            </w:pPr>
            <w:r w:rsidRPr="00FE44C9">
              <w:rPr>
                <w:rFonts w:cs="Arial"/>
                <w:szCs w:val="18"/>
              </w:rPr>
              <w:t>N</w:t>
            </w:r>
          </w:p>
        </w:tc>
        <w:tc>
          <w:tcPr>
            <w:tcW w:w="3455" w:type="dxa"/>
          </w:tcPr>
          <w:p w:rsidR="009039CA" w:rsidRPr="00FE44C9" w:rsidRDefault="009039CA" w:rsidP="009039CA">
            <w:pPr>
              <w:pStyle w:val="TAC"/>
              <w:rPr>
                <w:rFonts w:cs="Arial"/>
                <w:szCs w:val="18"/>
              </w:rPr>
            </w:pPr>
            <w:r w:rsidRPr="00FE44C9">
              <w:rPr>
                <w:rFonts w:cs="Arial"/>
                <w:szCs w:val="18"/>
              </w:rPr>
              <w:t>N</w:t>
            </w:r>
          </w:p>
        </w:tc>
        <w:tc>
          <w:tcPr>
            <w:tcW w:w="1430" w:type="dxa"/>
          </w:tcPr>
          <w:p w:rsidR="009039CA" w:rsidRPr="00FE44C9" w:rsidRDefault="009039CA" w:rsidP="009039CA">
            <w:pPr>
              <w:pStyle w:val="TAC"/>
              <w:rPr>
                <w:rFonts w:cs="Arial"/>
              </w:rPr>
            </w:pPr>
            <w:r w:rsidRPr="00FE44C9">
              <w:rPr>
                <w:rFonts w:cs="Arial"/>
              </w:rPr>
              <w:t>6.6.2.5.2-2a</w:t>
            </w:r>
          </w:p>
        </w:tc>
      </w:tr>
      <w:tr w:rsidR="00DE3E0B" w:rsidRPr="00FE44C9" w:rsidTr="009039CA">
        <w:trPr>
          <w:cantSplit/>
          <w:jc w:val="center"/>
        </w:trPr>
        <w:tc>
          <w:tcPr>
            <w:tcW w:w="2127" w:type="dxa"/>
          </w:tcPr>
          <w:p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rsidR="009039CA" w:rsidRPr="00FE44C9" w:rsidRDefault="009039CA" w:rsidP="009039CA">
            <w:pPr>
              <w:pStyle w:val="TAC"/>
              <w:rPr>
                <w:rFonts w:cs="Arial"/>
                <w:szCs w:val="18"/>
              </w:rPr>
            </w:pPr>
            <w:r w:rsidRPr="00FE44C9">
              <w:rPr>
                <w:rFonts w:cs="Arial"/>
                <w:szCs w:val="18"/>
              </w:rPr>
              <w:t>N</w:t>
            </w:r>
          </w:p>
        </w:tc>
        <w:tc>
          <w:tcPr>
            <w:tcW w:w="3455" w:type="dxa"/>
          </w:tcPr>
          <w:p w:rsidR="009039CA" w:rsidRPr="00FE44C9" w:rsidRDefault="009039CA" w:rsidP="009039CA">
            <w:pPr>
              <w:pStyle w:val="TAC"/>
              <w:rPr>
                <w:rFonts w:cs="Arial"/>
                <w:szCs w:val="18"/>
              </w:rPr>
            </w:pPr>
            <w:r w:rsidRPr="00FE44C9">
              <w:rPr>
                <w:rFonts w:cs="Arial"/>
                <w:szCs w:val="18"/>
              </w:rPr>
              <w:t>N</w:t>
            </w:r>
          </w:p>
        </w:tc>
        <w:tc>
          <w:tcPr>
            <w:tcW w:w="1430" w:type="dxa"/>
          </w:tcPr>
          <w:p w:rsidR="009039CA" w:rsidRPr="00FE44C9" w:rsidRDefault="009039CA" w:rsidP="009039CA">
            <w:pPr>
              <w:pStyle w:val="TAC"/>
              <w:rPr>
                <w:rFonts w:cs="Arial"/>
              </w:rPr>
            </w:pPr>
            <w:r w:rsidRPr="00FE44C9">
              <w:rPr>
                <w:rFonts w:cs="Arial"/>
              </w:rPr>
              <w:t>6.6.2.5.2-2b</w:t>
            </w:r>
          </w:p>
        </w:tc>
      </w:tr>
      <w:tr w:rsidR="008E6737" w:rsidRPr="00FE44C9" w:rsidTr="009039CA">
        <w:trPr>
          <w:cantSplit/>
          <w:jc w:val="center"/>
        </w:trPr>
        <w:tc>
          <w:tcPr>
            <w:tcW w:w="9988" w:type="dxa"/>
            <w:gridSpan w:val="4"/>
          </w:tcPr>
          <w:p w:rsidR="00900CC1" w:rsidRPr="00FE44C9" w:rsidRDefault="009039CA" w:rsidP="00900CC1">
            <w:pPr>
              <w:pStyle w:val="TAN"/>
              <w:rPr>
                <w:rFonts w:cs="Arial"/>
              </w:rPr>
            </w:pPr>
            <w:r w:rsidRPr="00FE44C9">
              <w:t>NOTE 1:</w:t>
            </w:r>
            <w:r w:rsidRPr="00FE44C9">
              <w:tab/>
              <w:t>NR operation with UTRA or GSM is not supported in this specification.</w:t>
            </w:r>
          </w:p>
          <w:p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rsidR="00BD6B20" w:rsidRPr="00FE44C9" w:rsidRDefault="00BD6B20" w:rsidP="00BD6B20">
      <w:pPr>
        <w:pStyle w:val="B10"/>
        <w:rPr>
          <w:rFonts w:cs="v5.0.0"/>
        </w:rPr>
      </w:pPr>
    </w:p>
    <w:p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C61AC8" w:rsidRPr="00FE44C9">
        <w:t>Wide Area BS o</w:t>
      </w:r>
      <w:r w:rsidRPr="00FE44C9">
        <w:t>perating band unwan</w:t>
      </w:r>
      <w:r w:rsidR="00BB45A9" w:rsidRPr="00FE44C9">
        <w:t>ted emission mask (UEM) for BC2</w:t>
      </w:r>
      <w:r w:rsidR="009039CA" w:rsidRPr="00FE44C9">
        <w:t xml:space="preserve"> for BS not supporting NR (except for BS operating in Band 3 or 8</w:t>
      </w:r>
      <w:r w:rsidR="00900CC1" w:rsidRPr="00FE44C9">
        <w:t xml:space="preserve"> in Europe</w:t>
      </w:r>
      <w:r w:rsidR="009039CA" w:rsidRPr="00FE44C9">
        <w:t>)</w:t>
      </w:r>
      <w:r w:rsidR="009039CA"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trPr>
          <w:cantSplit/>
          <w:jc w:val="center"/>
        </w:trPr>
        <w:tc>
          <w:tcPr>
            <w:tcW w:w="2127" w:type="dxa"/>
          </w:tcPr>
          <w:p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rsidR="00483387" w:rsidRPr="00FE44C9" w:rsidRDefault="00483387" w:rsidP="009D7BDE">
            <w:pPr>
              <w:pStyle w:val="TAC"/>
              <w:rPr>
                <w:rFonts w:cs="v5.0.0"/>
                <w:lang w:eastAsia="en-US"/>
              </w:rPr>
            </w:pPr>
            <w:r w:rsidRPr="00FE44C9">
              <w:rPr>
                <w:rFonts w:cs="v5.0.0"/>
                <w:lang w:eastAsia="en-US"/>
              </w:rPr>
              <w:t>(Note 1)</w:t>
            </w:r>
          </w:p>
        </w:tc>
        <w:tc>
          <w:tcPr>
            <w:tcW w:w="2976" w:type="dxa"/>
          </w:tcPr>
          <w:p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rsidR="00483387" w:rsidRPr="00FE44C9" w:rsidRDefault="00483387" w:rsidP="009D7BDE">
            <w:pPr>
              <w:pStyle w:val="EQ"/>
            </w:pPr>
            <w:r w:rsidRPr="00FE44C9">
              <w:rPr>
                <w:position w:val="-28"/>
              </w:rPr>
              <w:object w:dxaOrig="3820" w:dyaOrig="680">
                <v:shape id="_x0000_i1049" type="#_x0000_t75" style="width:158.25pt;height:29.25pt" o:ole="" fillcolor="window">
                  <v:imagedata r:id="rId55" o:title=""/>
                </v:shape>
                <o:OLEObject Type="Embed" ProgID="Equation.DSMT4" ShapeID="_x0000_i1049" DrawAspect="Content" ObjectID="_1647793484" r:id="rId56"/>
              </w:object>
            </w:r>
            <w:r w:rsidR="004209A4" w:rsidRPr="00FE44C9">
              <w:rPr>
                <w:rFonts w:ascii="Arial" w:hAnsi="Arial" w:cs="Arial"/>
                <w:sz w:val="18"/>
              </w:rPr>
              <w:t xml:space="preserve"> (Note 4)</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trPr>
          <w:cantSplit/>
          <w:jc w:val="center"/>
        </w:trPr>
        <w:tc>
          <w:tcPr>
            <w:tcW w:w="2127" w:type="dxa"/>
          </w:tcPr>
          <w:p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r w:rsidRPr="00FE44C9">
              <w:rPr>
                <w:rFonts w:cs="Arial"/>
                <w:lang w:val="sv-FI" w:eastAsia="en-US"/>
              </w:rPr>
              <w:t xml:space="preserve"> </w:t>
            </w:r>
          </w:p>
          <w:p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trPr>
          <w:cantSplit/>
          <w:jc w:val="center"/>
        </w:trPr>
        <w:tc>
          <w:tcPr>
            <w:tcW w:w="2127" w:type="dxa"/>
          </w:tcPr>
          <w:p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trPr>
          <w:cantSplit/>
          <w:jc w:val="center"/>
        </w:trPr>
        <w:tc>
          <w:tcPr>
            <w:tcW w:w="9988" w:type="dxa"/>
            <w:gridSpan w:val="4"/>
          </w:tcPr>
          <w:p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rsidR="00483387" w:rsidRPr="00FE44C9" w:rsidRDefault="00483387" w:rsidP="004C2E88"/>
    <w:p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61AC8" w:rsidRPr="00FE44C9">
        <w:t>Wide Area BS o</w:t>
      </w:r>
      <w:r w:rsidRPr="00FE44C9">
        <w:t xml:space="preserve">perating band unwanted emission limits for operation in BC2 with GSM/EDGE </w:t>
      </w:r>
      <w:r w:rsidR="002F6EF4" w:rsidRPr="00FE44C9">
        <w:t xml:space="preserve">or standalone NB-IoT </w:t>
      </w:r>
      <w:r w:rsidRPr="00FE44C9">
        <w:t xml:space="preserve">or E-UTRA 1.4 or 3 MHz carriers adjacent to the </w:t>
      </w:r>
      <w:r w:rsidR="00203EFD" w:rsidRPr="00FE44C9">
        <w:t>Base Station RF Bandwidth</w:t>
      </w:r>
      <w:r w:rsidR="00BB45A9" w:rsidRPr="00FE44C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trPr>
          <w:cantSplit/>
          <w:jc w:val="center"/>
        </w:trPr>
        <w:tc>
          <w:tcPr>
            <w:tcW w:w="2301" w:type="dxa"/>
          </w:tcPr>
          <w:p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trPr>
          <w:cantSplit/>
          <w:jc w:val="center"/>
        </w:trPr>
        <w:tc>
          <w:tcPr>
            <w:tcW w:w="2301" w:type="dxa"/>
          </w:tcPr>
          <w:p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rsidR="00483387" w:rsidRPr="00FE44C9" w:rsidRDefault="00D34CBD" w:rsidP="004E68C0">
            <w:pPr>
              <w:pStyle w:val="TAC"/>
              <w:rPr>
                <w:rFonts w:cs="Arial"/>
                <w:lang w:eastAsia="en-US"/>
              </w:rPr>
            </w:pPr>
            <w:r w:rsidRPr="00FE44C9">
              <w:rPr>
                <w:rFonts w:cs="Arial"/>
                <w:position w:val="-46"/>
                <w:lang w:eastAsia="en-US"/>
              </w:rPr>
              <w:object w:dxaOrig="4400" w:dyaOrig="1040">
                <v:shape id="_x0000_i1050" type="#_x0000_t75" style="width:186.75pt;height:42.75pt" o:ole="" fillcolor="window">
                  <v:imagedata r:id="rId57" o:title=""/>
                </v:shape>
                <o:OLEObject Type="Embed" ProgID="Equation.3" ShapeID="_x0000_i1050" DrawAspect="Content" ObjectID="_1647793485" r:id="rId58"/>
              </w:object>
            </w:r>
          </w:p>
        </w:tc>
        <w:tc>
          <w:tcPr>
            <w:tcW w:w="1330" w:type="dxa"/>
          </w:tcPr>
          <w:p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trPr>
          <w:cantSplit/>
          <w:jc w:val="center"/>
        </w:trPr>
        <w:tc>
          <w:tcPr>
            <w:tcW w:w="2301" w:type="dxa"/>
          </w:tcPr>
          <w:p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rsidR="00483387" w:rsidRPr="00FE44C9" w:rsidRDefault="00D34CBD" w:rsidP="004E68C0">
            <w:pPr>
              <w:pStyle w:val="TAC"/>
              <w:rPr>
                <w:rFonts w:cs="Arial"/>
                <w:lang w:eastAsia="en-US"/>
              </w:rPr>
            </w:pPr>
            <w:r w:rsidRPr="00FE44C9">
              <w:rPr>
                <w:rFonts w:cs="Arial"/>
                <w:position w:val="-46"/>
                <w:lang w:eastAsia="en-US"/>
              </w:rPr>
              <w:object w:dxaOrig="4480" w:dyaOrig="1040">
                <v:shape id="_x0000_i1051" type="#_x0000_t75" style="width:187.5pt;height:42.75pt" o:ole="" fillcolor="window">
                  <v:imagedata r:id="rId59" o:title=""/>
                </v:shape>
                <o:OLEObject Type="Embed" ProgID="Equation.3" ShapeID="_x0000_i1051" DrawAspect="Content" ObjectID="_1647793486" r:id="rId60"/>
              </w:object>
            </w:r>
          </w:p>
        </w:tc>
        <w:tc>
          <w:tcPr>
            <w:tcW w:w="1330" w:type="dxa"/>
          </w:tcPr>
          <w:p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trPr>
          <w:cantSplit/>
          <w:jc w:val="center"/>
        </w:trPr>
        <w:tc>
          <w:tcPr>
            <w:tcW w:w="10151" w:type="dxa"/>
            <w:gridSpan w:val="4"/>
          </w:tcPr>
          <w:p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 xml:space="preserve">: </w:t>
            </w:r>
            <w:r w:rsidRPr="00FE44C9">
              <w:rPr>
                <w:rFonts w:cs="Arial"/>
                <w:lang w:eastAsia="en-US"/>
              </w:rPr>
              <w:tab/>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rsidR="001812AC" w:rsidRPr="00FE44C9" w:rsidRDefault="002F6EF4" w:rsidP="002F6EF4">
            <w:pPr>
              <w:pStyle w:val="TAN"/>
              <w:rPr>
                <w:rFonts w:cs="Arial"/>
                <w:lang w:eastAsia="en-US"/>
              </w:rPr>
            </w:pPr>
            <w:r w:rsidRPr="00FE44C9">
              <w:rPr>
                <w:rFonts w:cs="Arial"/>
                <w:lang w:eastAsia="ja-JP"/>
              </w:rPr>
              <w:t>NOTE 8:</w:t>
            </w:r>
            <w:r w:rsidRPr="00FE44C9">
              <w:rPr>
                <w:rFonts w:cs="Arial"/>
                <w:lang w:eastAsia="ja-JP"/>
              </w:rPr>
              <w:tab/>
              <w:t>In case the carrier adjacent to the RF bandwidth edge is a NB-IoT carrier, the value of X = P</w:t>
            </w:r>
            <w:r w:rsidRPr="00FE44C9">
              <w:rPr>
                <w:rFonts w:cs="Arial"/>
                <w:vertAlign w:val="subscript"/>
                <w:lang w:eastAsia="ja-JP"/>
              </w:rPr>
              <w:t>NB-IoTcarrier</w:t>
            </w:r>
            <w:r w:rsidRPr="00FE44C9">
              <w:rPr>
                <w:rFonts w:cs="Arial"/>
                <w:lang w:eastAsia="ja-JP"/>
              </w:rPr>
              <w:t xml:space="preserve"> – 43, where P</w:t>
            </w:r>
            <w:r w:rsidRPr="00FE44C9">
              <w:rPr>
                <w:rFonts w:cs="Arial"/>
                <w:vertAlign w:val="subscript"/>
                <w:lang w:eastAsia="ja-JP"/>
              </w:rPr>
              <w:t>NB-IoTcarrier</w:t>
            </w:r>
            <w:r w:rsidRPr="00FE44C9">
              <w:rPr>
                <w:rFonts w:cs="Arial"/>
                <w:lang w:eastAsia="ja-JP"/>
              </w:rPr>
              <w:t xml:space="preserve"> is the power level of the NB-IoT carrier adjacent to the RF bandwidth edge. In other cases, X = 0.</w:t>
            </w:r>
          </w:p>
        </w:tc>
      </w:tr>
    </w:tbl>
    <w:p w:rsidR="00483387" w:rsidRPr="00FE44C9" w:rsidRDefault="00483387" w:rsidP="004C2E88"/>
    <w:p w:rsidR="009039CA" w:rsidRPr="00FE44C9" w:rsidRDefault="009039CA" w:rsidP="00900CC1">
      <w:pPr>
        <w:pStyle w:val="TH"/>
        <w:rPr>
          <w:rFonts w:cs="v5.0.0"/>
          <w:lang w:val="en-US"/>
        </w:rPr>
      </w:pPr>
      <w:r w:rsidRPr="00FE44C9">
        <w:lastRenderedPageBreak/>
        <w:t>Table 6.6.2.5.2-2a: Wide Area operating band unwanted emission mask (UEM) for BS supporting NR (except operation in Band 8</w:t>
      </w:r>
      <w:r w:rsidR="00900CC1" w:rsidRPr="00FE44C9">
        <w:t xml:space="preserve"> in Europe</w:t>
      </w:r>
      <w:r w:rsidRPr="00FE44C9">
        <w:t>) and neither supporting UTRA</w:t>
      </w:r>
      <w:r w:rsidRPr="00FE44C9" w:rsidDel="0036714F">
        <w:t xml:space="preserve"> </w:t>
      </w:r>
      <w:r w:rsidRPr="00FE44C9">
        <w:t xml:space="preserve">nor GSM </w:t>
      </w:r>
      <w:r w:rsidRPr="00FE44C9">
        <w:rPr>
          <w:noProof/>
        </w:rPr>
        <w:t>nor with a standalone NB-IoT carrier at the BS RF bandwidth edge</w:t>
      </w:r>
      <w:r w:rsidRPr="00FE44C9">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rsidTr="009039CA">
        <w:trPr>
          <w:cantSplit/>
          <w:jc w:val="center"/>
        </w:trPr>
        <w:tc>
          <w:tcPr>
            <w:tcW w:w="1953" w:type="dxa"/>
          </w:tcPr>
          <w:p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rsidTr="009039CA">
        <w:trPr>
          <w:cantSplit/>
          <w:jc w:val="center"/>
        </w:trPr>
        <w:tc>
          <w:tcPr>
            <w:tcW w:w="1953" w:type="dxa"/>
          </w:tcPr>
          <w:p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rsidR="009039CA" w:rsidRPr="00FE44C9" w:rsidRDefault="009039CA" w:rsidP="009039CA">
            <w:pPr>
              <w:pStyle w:val="TAC"/>
              <w:rPr>
                <w:rFonts w:cs="Arial"/>
              </w:rPr>
            </w:pPr>
            <w:r w:rsidRPr="00FE44C9">
              <w:rPr>
                <w:rFonts w:cs="Arial"/>
              </w:rPr>
              <w:t xml:space="preserve">100 kHz </w:t>
            </w:r>
          </w:p>
        </w:tc>
      </w:tr>
      <w:tr w:rsidR="00DE3E0B" w:rsidRPr="00FE44C9" w:rsidTr="009039CA">
        <w:trPr>
          <w:cantSplit/>
          <w:jc w:val="center"/>
        </w:trPr>
        <w:tc>
          <w:tcPr>
            <w:tcW w:w="1953" w:type="dxa"/>
          </w:tcPr>
          <w:p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rsidR="009039CA" w:rsidRPr="00FE44C9" w:rsidRDefault="009039CA" w:rsidP="009039CA">
            <w:pPr>
              <w:pStyle w:val="TAC"/>
              <w:rPr>
                <w:rFonts w:cs="Arial"/>
              </w:rPr>
            </w:pPr>
            <w:r w:rsidRPr="00FE44C9">
              <w:rPr>
                <w:rFonts w:cs="Arial"/>
              </w:rPr>
              <w:t>-12.5 dBm</w:t>
            </w:r>
          </w:p>
        </w:tc>
        <w:tc>
          <w:tcPr>
            <w:tcW w:w="1430" w:type="dxa"/>
          </w:tcPr>
          <w:p w:rsidR="009039CA" w:rsidRPr="00FE44C9" w:rsidRDefault="009039CA" w:rsidP="009039CA">
            <w:pPr>
              <w:pStyle w:val="TAC"/>
              <w:rPr>
                <w:rFonts w:cs="Arial"/>
              </w:rPr>
            </w:pPr>
            <w:r w:rsidRPr="00FE44C9">
              <w:rPr>
                <w:rFonts w:cs="Arial"/>
              </w:rPr>
              <w:t xml:space="preserve">100 kHz </w:t>
            </w:r>
          </w:p>
        </w:tc>
      </w:tr>
      <w:tr w:rsidR="00DE3E0B" w:rsidRPr="00FE44C9" w:rsidTr="009039CA">
        <w:trPr>
          <w:cantSplit/>
          <w:jc w:val="center"/>
        </w:trPr>
        <w:tc>
          <w:tcPr>
            <w:tcW w:w="1953" w:type="dxa"/>
          </w:tcPr>
          <w:p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rsidR="009039CA" w:rsidRPr="00FE44C9" w:rsidRDefault="009039CA" w:rsidP="009039CA">
            <w:pPr>
              <w:pStyle w:val="TAC"/>
              <w:rPr>
                <w:rFonts w:cs="Arial"/>
              </w:rPr>
            </w:pPr>
            <w:r w:rsidRPr="00FE44C9">
              <w:rPr>
                <w:rFonts w:cs="Arial"/>
              </w:rPr>
              <w:t>-16 dBm (Note 10)</w:t>
            </w:r>
          </w:p>
        </w:tc>
        <w:tc>
          <w:tcPr>
            <w:tcW w:w="1430" w:type="dxa"/>
          </w:tcPr>
          <w:p w:rsidR="009039CA" w:rsidRPr="00FE44C9" w:rsidRDefault="009039CA" w:rsidP="009039CA">
            <w:pPr>
              <w:pStyle w:val="TAC"/>
              <w:rPr>
                <w:rFonts w:cs="Arial"/>
              </w:rPr>
            </w:pPr>
            <w:r w:rsidRPr="00FE44C9">
              <w:rPr>
                <w:rFonts w:cs="Arial"/>
              </w:rPr>
              <w:t xml:space="preserve">100 kHz </w:t>
            </w:r>
          </w:p>
        </w:tc>
      </w:tr>
      <w:tr w:rsidR="009039CA" w:rsidRPr="00FE44C9" w:rsidTr="009039CA">
        <w:trPr>
          <w:cantSplit/>
          <w:jc w:val="center"/>
        </w:trPr>
        <w:tc>
          <w:tcPr>
            <w:tcW w:w="9814" w:type="dxa"/>
            <w:gridSpan w:val="4"/>
          </w:tcPr>
          <w:p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rsidR="009039CA" w:rsidRPr="00FE44C9" w:rsidRDefault="009039CA" w:rsidP="009039CA"/>
    <w:p w:rsidR="009039CA" w:rsidRPr="00FE44C9" w:rsidRDefault="009039CA" w:rsidP="00900CC1">
      <w:pPr>
        <w:pStyle w:val="TH"/>
        <w:rPr>
          <w:rFonts w:cs="v5.0.0"/>
        </w:rPr>
      </w:pPr>
      <w:r w:rsidRPr="00FE44C9">
        <w:t>Table 6.6.2.5.2-2b: Wide Area operating band unwanted emission mask (UEM) for BS supporting NR (except operation in Band 3</w:t>
      </w:r>
      <w:r w:rsidR="00900CC1" w:rsidRPr="00FE44C9">
        <w:t xml:space="preserve"> in Europe</w:t>
      </w:r>
      <w:r w:rsidRPr="00FE44C9">
        <w:t>) and neither supporting UTRA</w:t>
      </w:r>
      <w:r w:rsidRPr="00FE44C9" w:rsidDel="0036714F">
        <w:t xml:space="preserve"> </w:t>
      </w:r>
      <w:r w:rsidRPr="00FE44C9">
        <w:t>nor GSM</w:t>
      </w:r>
      <w:r w:rsidRPr="00FE44C9">
        <w:rPr>
          <w:noProof/>
        </w:rPr>
        <w:t xml:space="preserve"> nor with a standalone NB-IoT carrier at the BS RF bandwidth edge</w:t>
      </w:r>
      <w:r w:rsidRPr="00FE44C9">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rsidTr="009039CA">
        <w:trPr>
          <w:cantSplit/>
          <w:jc w:val="center"/>
        </w:trPr>
        <w:tc>
          <w:tcPr>
            <w:tcW w:w="1953" w:type="dxa"/>
          </w:tcPr>
          <w:p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rsidTr="009039CA">
        <w:trPr>
          <w:cantSplit/>
          <w:jc w:val="center"/>
        </w:trPr>
        <w:tc>
          <w:tcPr>
            <w:tcW w:w="1953" w:type="dxa"/>
          </w:tcPr>
          <w:p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rsidR="009039CA" w:rsidRPr="00FE44C9" w:rsidRDefault="009039CA" w:rsidP="009039CA">
            <w:pPr>
              <w:pStyle w:val="TAC"/>
              <w:rPr>
                <w:rFonts w:cs="Arial"/>
              </w:rPr>
            </w:pPr>
            <w:r w:rsidRPr="00FE44C9">
              <w:rPr>
                <w:rFonts w:cs="Arial"/>
              </w:rPr>
              <w:t xml:space="preserve">100 kHz </w:t>
            </w:r>
          </w:p>
        </w:tc>
      </w:tr>
      <w:tr w:rsidR="00DE3E0B" w:rsidRPr="00FE44C9" w:rsidTr="009039CA">
        <w:trPr>
          <w:cantSplit/>
          <w:jc w:val="center"/>
        </w:trPr>
        <w:tc>
          <w:tcPr>
            <w:tcW w:w="1953" w:type="dxa"/>
          </w:tcPr>
          <w:p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rsidR="009039CA" w:rsidRPr="00FE44C9" w:rsidRDefault="009039CA" w:rsidP="009039CA">
            <w:pPr>
              <w:pStyle w:val="TAC"/>
              <w:rPr>
                <w:rFonts w:cs="Arial"/>
              </w:rPr>
            </w:pPr>
            <w:r w:rsidRPr="00FE44C9">
              <w:rPr>
                <w:rFonts w:cs="Arial"/>
              </w:rPr>
              <w:t>-12.5 dBm</w:t>
            </w:r>
          </w:p>
        </w:tc>
        <w:tc>
          <w:tcPr>
            <w:tcW w:w="1430" w:type="dxa"/>
          </w:tcPr>
          <w:p w:rsidR="009039CA" w:rsidRPr="00FE44C9" w:rsidRDefault="009039CA" w:rsidP="009039CA">
            <w:pPr>
              <w:pStyle w:val="TAC"/>
              <w:rPr>
                <w:rFonts w:cs="Arial"/>
              </w:rPr>
            </w:pPr>
            <w:r w:rsidRPr="00FE44C9">
              <w:rPr>
                <w:rFonts w:cs="Arial"/>
              </w:rPr>
              <w:t xml:space="preserve">100 kHz </w:t>
            </w:r>
          </w:p>
        </w:tc>
      </w:tr>
      <w:tr w:rsidR="00DE3E0B" w:rsidRPr="00FE44C9" w:rsidTr="009039CA">
        <w:trPr>
          <w:cantSplit/>
          <w:jc w:val="center"/>
        </w:trPr>
        <w:tc>
          <w:tcPr>
            <w:tcW w:w="1953" w:type="dxa"/>
          </w:tcPr>
          <w:p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rsidR="009039CA" w:rsidRPr="00FE44C9" w:rsidRDefault="009039CA" w:rsidP="009039CA">
            <w:pPr>
              <w:pStyle w:val="TAC"/>
              <w:rPr>
                <w:rFonts w:cs="Arial"/>
              </w:rPr>
            </w:pPr>
            <w:r w:rsidRPr="00FE44C9">
              <w:rPr>
                <w:rFonts w:cs="Arial"/>
              </w:rPr>
              <w:t>-15 dBm (Note 10)</w:t>
            </w:r>
          </w:p>
        </w:tc>
        <w:tc>
          <w:tcPr>
            <w:tcW w:w="1430" w:type="dxa"/>
          </w:tcPr>
          <w:p w:rsidR="009039CA" w:rsidRPr="00FE44C9" w:rsidRDefault="009039CA" w:rsidP="009039CA">
            <w:pPr>
              <w:pStyle w:val="TAC"/>
              <w:rPr>
                <w:rFonts w:cs="Arial"/>
              </w:rPr>
            </w:pPr>
            <w:r w:rsidRPr="00FE44C9">
              <w:rPr>
                <w:rFonts w:cs="Arial"/>
              </w:rPr>
              <w:t xml:space="preserve">1MHz </w:t>
            </w:r>
          </w:p>
        </w:tc>
      </w:tr>
      <w:tr w:rsidR="008E6737" w:rsidRPr="00FE44C9" w:rsidTr="009039CA">
        <w:trPr>
          <w:cantSplit/>
          <w:jc w:val="center"/>
        </w:trPr>
        <w:tc>
          <w:tcPr>
            <w:tcW w:w="9814" w:type="dxa"/>
            <w:gridSpan w:val="4"/>
          </w:tcPr>
          <w:p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rsidR="009039CA" w:rsidRPr="00FE44C9" w:rsidRDefault="009039CA" w:rsidP="004C2E88"/>
    <w:p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Medium Range BS operating band unwanted emission mask (UEM) for BC2,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trPr>
          <w:cantSplit/>
          <w:jc w:val="center"/>
        </w:trPr>
        <w:tc>
          <w:tcPr>
            <w:tcW w:w="2127" w:type="dxa"/>
          </w:tcPr>
          <w:p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rsidR="00F90A79" w:rsidRPr="00FE44C9" w:rsidRDefault="00F90A79" w:rsidP="00C61AC8">
            <w:pPr>
              <w:pStyle w:val="TAC"/>
              <w:rPr>
                <w:rFonts w:cs="Arial"/>
                <w:lang w:eastAsia="en-US"/>
              </w:rPr>
            </w:pPr>
            <w:r w:rsidRPr="00FE44C9">
              <w:rPr>
                <w:rFonts w:cs="Arial"/>
                <w:lang w:eastAsia="en-US"/>
              </w:rPr>
              <w:t>(Note 1)</w:t>
            </w:r>
          </w:p>
        </w:tc>
        <w:tc>
          <w:tcPr>
            <w:tcW w:w="2976" w:type="dxa"/>
          </w:tcPr>
          <w:p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rsidR="00F90A79" w:rsidRPr="00FE44C9" w:rsidRDefault="00F90A79" w:rsidP="00C61AC8">
            <w:pPr>
              <w:pStyle w:val="TAC"/>
              <w:rPr>
                <w:rFonts w:cs="Arial"/>
                <w:lang w:eastAsia="en-US"/>
              </w:rPr>
            </w:pPr>
            <w:r w:rsidRPr="00FE44C9">
              <w:rPr>
                <w:rFonts w:cs="Arial"/>
                <w:lang w:eastAsia="en-US"/>
              </w:rPr>
              <w:t>30 kHz</w:t>
            </w:r>
          </w:p>
        </w:tc>
      </w:tr>
      <w:tr w:rsidR="00DE3E0B" w:rsidRPr="00FE44C9">
        <w:trPr>
          <w:cantSplit/>
          <w:jc w:val="center"/>
        </w:trPr>
        <w:tc>
          <w:tcPr>
            <w:tcW w:w="2127" w:type="dxa"/>
          </w:tcPr>
          <w:p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rsidR="00F90A79" w:rsidRPr="00FE44C9" w:rsidRDefault="00F90A79" w:rsidP="00C61AC8">
            <w:pPr>
              <w:pStyle w:val="TAC"/>
              <w:rPr>
                <w:rFonts w:cs="Arial"/>
                <w:lang w:eastAsia="en-US"/>
              </w:rPr>
            </w:pPr>
            <w:r w:rsidRPr="00FE44C9">
              <w:rPr>
                <w:rFonts w:cs="Arial"/>
                <w:lang w:eastAsia="en-US"/>
              </w:rPr>
              <w:t>30 kHz</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rsidR="00C61AC8" w:rsidRPr="00FE44C9" w:rsidRDefault="00C61AC8" w:rsidP="00C61AC8">
            <w:pPr>
              <w:pStyle w:val="TAC"/>
              <w:rPr>
                <w:rFonts w:cs="Arial"/>
                <w:lang w:eastAsia="en-US"/>
              </w:rPr>
            </w:pPr>
            <w:r w:rsidRPr="00FE44C9">
              <w:rPr>
                <w:rFonts w:cs="Arial"/>
                <w:lang w:eastAsia="en-US"/>
              </w:rPr>
              <w:t>30 kHz</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rsidR="00C61AC8" w:rsidRPr="00FE44C9" w:rsidRDefault="00C61AC8" w:rsidP="00C61AC8">
            <w:pPr>
              <w:pStyle w:val="TAC"/>
              <w:rPr>
                <w:rFonts w:cs="Arial"/>
                <w:lang w:eastAsia="en-US"/>
              </w:rPr>
            </w:pPr>
            <w:r w:rsidRPr="00FE44C9">
              <w:rPr>
                <w:rFonts w:cs="Arial"/>
                <w:lang w:eastAsia="en-US"/>
              </w:rPr>
              <w:t>1 MHz</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rsidR="00C61AC8" w:rsidRPr="00FE44C9" w:rsidRDefault="00C61AC8" w:rsidP="00C61AC8">
            <w:pPr>
              <w:pStyle w:val="TAC"/>
              <w:rPr>
                <w:rFonts w:cs="Arial"/>
                <w:lang w:eastAsia="en-US"/>
              </w:rPr>
            </w:pPr>
            <w:r w:rsidRPr="00FE44C9">
              <w:rPr>
                <w:rFonts w:cs="Arial"/>
                <w:lang w:eastAsia="en-US"/>
              </w:rPr>
              <w:t>1 MHz</w:t>
            </w:r>
          </w:p>
        </w:tc>
      </w:tr>
      <w:tr w:rsidR="00DE3E0B" w:rsidRPr="00FE44C9">
        <w:trPr>
          <w:cantSplit/>
          <w:jc w:val="center"/>
        </w:trPr>
        <w:tc>
          <w:tcPr>
            <w:tcW w:w="2127" w:type="dxa"/>
          </w:tcPr>
          <w:p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rsidR="00C61AC8" w:rsidRPr="00FE44C9" w:rsidRDefault="00C61AC8" w:rsidP="00C61AC8">
            <w:pPr>
              <w:pStyle w:val="TAC"/>
              <w:rPr>
                <w:rFonts w:cs="Arial"/>
                <w:lang w:eastAsia="en-US"/>
              </w:rPr>
            </w:pPr>
            <w:r w:rsidRPr="00FE44C9">
              <w:rPr>
                <w:rFonts w:cs="Arial"/>
                <w:lang w:eastAsia="en-US"/>
              </w:rPr>
              <w:t>1 MHz</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rsidR="00C61AC8" w:rsidRPr="00FE44C9" w:rsidRDefault="00C61AC8" w:rsidP="00C61AC8">
            <w:pPr>
              <w:pStyle w:val="TAC"/>
              <w:rPr>
                <w:rFonts w:cs="Arial"/>
                <w:lang w:eastAsia="en-US"/>
              </w:rPr>
            </w:pPr>
            <w:r w:rsidRPr="00FE44C9">
              <w:rPr>
                <w:rFonts w:cs="Arial"/>
                <w:lang w:eastAsia="zh-CN"/>
              </w:rPr>
              <w:t>1MHz</w:t>
            </w:r>
          </w:p>
        </w:tc>
      </w:tr>
      <w:tr w:rsidR="008E6737" w:rsidRPr="00FE44C9">
        <w:trPr>
          <w:cantSplit/>
          <w:jc w:val="center"/>
        </w:trPr>
        <w:tc>
          <w:tcPr>
            <w:tcW w:w="9988" w:type="dxa"/>
            <w:gridSpan w:val="4"/>
          </w:tcPr>
          <w:p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865" w:name="_Hlk525226544"/>
            <w:r w:rsidR="009039CA" w:rsidRPr="00FE44C9">
              <w:rPr>
                <w:rFonts w:cs="Arial"/>
              </w:rPr>
              <w:t>2</w:t>
            </w:r>
            <w:r w:rsidR="009039CA" w:rsidRPr="00FE44C9">
              <w:t>×Δf</w:t>
            </w:r>
            <w:r w:rsidR="009039CA" w:rsidRPr="00FE44C9">
              <w:rPr>
                <w:vertAlign w:val="subscript"/>
              </w:rPr>
              <w:t>OBUE</w:t>
            </w:r>
            <w:bookmarkEnd w:id="865"/>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rsidR="00C61AC8" w:rsidRPr="00FE44C9" w:rsidRDefault="00C61AC8" w:rsidP="00711894"/>
    <w:p w:rsidR="009039CA" w:rsidRPr="00FE44C9" w:rsidRDefault="009039CA" w:rsidP="009039CA">
      <w:pPr>
        <w:pStyle w:val="TH"/>
        <w:rPr>
          <w:rFonts w:cs="v5.0.0"/>
        </w:rPr>
      </w:pPr>
      <w:r w:rsidRPr="00FE44C9">
        <w:t>Table 6.6.2.5.2-</w:t>
      </w:r>
      <w:r w:rsidRPr="00FE44C9">
        <w:rPr>
          <w:lang w:eastAsia="zh-CN"/>
        </w:rPr>
        <w:t>3a</w:t>
      </w:r>
      <w:r w:rsidRPr="00FE44C9">
        <w:t>: Medium Range BS operating band unwanted emission mask (UEM) for BS supporting NR and not supporting UTRA</w:t>
      </w:r>
      <w:r w:rsidRPr="00FE44C9" w:rsidDel="0036714F">
        <w:t xml:space="preserve"> </w:t>
      </w:r>
      <w:r w:rsidRPr="00FE44C9">
        <w:t xml:space="preserve">nor GSM in BC2 bands, BS maximum output power 31 &lt; </w:t>
      </w:r>
      <w:r w:rsidRPr="00FE44C9">
        <w:rPr>
          <w:rFonts w:cs="Arial"/>
        </w:rPr>
        <w:t>P</w:t>
      </w:r>
      <w:r w:rsidRPr="00FE44C9">
        <w:rPr>
          <w:rFonts w:cs="Arial"/>
          <w:vertAlign w:val="subscript"/>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H"/>
              <w:rPr>
                <w:rFonts w:cs="Arial"/>
              </w:rPr>
            </w:pPr>
            <w:r w:rsidRPr="00FE44C9">
              <w:rPr>
                <w:rFonts w:cs="Arial"/>
              </w:rPr>
              <w:t>Measurement bandwidth (Note 9)</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rsidTr="009039CA">
        <w:trPr>
          <w:cantSplit/>
          <w:jc w:val="center"/>
        </w:trPr>
        <w:tc>
          <w:tcPr>
            <w:tcW w:w="9988" w:type="dxa"/>
            <w:gridSpan w:val="4"/>
          </w:tcPr>
          <w:p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rsidR="009039CA" w:rsidRPr="00FE44C9" w:rsidRDefault="009039CA" w:rsidP="00711894"/>
    <w:p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Medium Range BS operating band unwanted emission mask (UEM) for BC2,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trPr>
          <w:cantSplit/>
          <w:jc w:val="center"/>
        </w:trPr>
        <w:tc>
          <w:tcPr>
            <w:tcW w:w="2127" w:type="dxa"/>
          </w:tcPr>
          <w:p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rsidR="00C61AC8" w:rsidRPr="00FE44C9" w:rsidRDefault="00C61AC8" w:rsidP="00C61AC8">
            <w:pPr>
              <w:pStyle w:val="TAC"/>
              <w:rPr>
                <w:rFonts w:cs="Arial"/>
                <w:lang w:eastAsia="en-US"/>
              </w:rPr>
            </w:pPr>
            <w:r w:rsidRPr="00FE44C9">
              <w:rPr>
                <w:rFonts w:cs="Arial"/>
                <w:lang w:eastAsia="en-US"/>
              </w:rPr>
              <w:t>(Note 1)</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rsidR="00C61AC8" w:rsidRPr="00FE44C9" w:rsidRDefault="00C61AC8" w:rsidP="00C61AC8">
            <w:pPr>
              <w:pStyle w:val="TAC"/>
              <w:rPr>
                <w:rFonts w:cs="Arial"/>
                <w:lang w:eastAsia="en-US"/>
              </w:rPr>
            </w:pPr>
            <w:r w:rsidRPr="00FE44C9">
              <w:rPr>
                <w:rFonts w:cs="Arial"/>
                <w:position w:val="-28"/>
                <w:lang w:eastAsia="en-US"/>
              </w:rPr>
              <w:object w:dxaOrig="3680" w:dyaOrig="680">
                <v:shape id="_x0000_i1052" type="#_x0000_t75" style="width:158.25pt;height:29.25pt" o:ole="">
                  <v:imagedata r:id="rId61" o:title=""/>
                </v:shape>
                <o:OLEObject Type="Embed" ProgID="Equation.DSMT4" ShapeID="_x0000_i1052" DrawAspect="Content" ObjectID="_1647793487" r:id="rId62"/>
              </w:object>
            </w:r>
          </w:p>
        </w:tc>
        <w:tc>
          <w:tcPr>
            <w:tcW w:w="1430" w:type="dxa"/>
          </w:tcPr>
          <w:p w:rsidR="00C61AC8" w:rsidRPr="00FE44C9" w:rsidRDefault="00C61AC8" w:rsidP="00C61AC8">
            <w:pPr>
              <w:pStyle w:val="TAC"/>
              <w:rPr>
                <w:rFonts w:cs="Arial"/>
                <w:lang w:eastAsia="en-US"/>
              </w:rPr>
            </w:pPr>
            <w:r w:rsidRPr="00FE44C9">
              <w:rPr>
                <w:rFonts w:cs="Arial"/>
                <w:lang w:eastAsia="en-US"/>
              </w:rPr>
              <w:t>30 kHz</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rsidR="00C61AC8" w:rsidRPr="00FE44C9" w:rsidRDefault="00C61AC8" w:rsidP="00C61AC8">
            <w:pPr>
              <w:pStyle w:val="TAC"/>
              <w:rPr>
                <w:rFonts w:cs="Arial"/>
                <w:lang w:eastAsia="en-US"/>
              </w:rPr>
            </w:pPr>
            <w:r w:rsidRPr="00FE44C9">
              <w:rPr>
                <w:rFonts w:cs="Arial"/>
                <w:position w:val="-28"/>
                <w:lang w:eastAsia="en-US"/>
              </w:rPr>
              <w:object w:dxaOrig="3820" w:dyaOrig="680">
                <v:shape id="_x0000_i1053" type="#_x0000_t75" style="width:158.25pt;height:29.25pt" o:ole="" fillcolor="window">
                  <v:imagedata r:id="rId63" o:title=""/>
                </v:shape>
                <o:OLEObject Type="Embed" ProgID="Equation.DSMT4" ShapeID="_x0000_i1053" DrawAspect="Content" ObjectID="_1647793488" r:id="rId64"/>
              </w:object>
            </w:r>
          </w:p>
        </w:tc>
        <w:tc>
          <w:tcPr>
            <w:tcW w:w="1430" w:type="dxa"/>
          </w:tcPr>
          <w:p w:rsidR="00C61AC8" w:rsidRPr="00FE44C9" w:rsidRDefault="00C61AC8" w:rsidP="00C61AC8">
            <w:pPr>
              <w:pStyle w:val="TAC"/>
              <w:rPr>
                <w:rFonts w:cs="Arial"/>
                <w:lang w:eastAsia="en-US"/>
              </w:rPr>
            </w:pPr>
            <w:r w:rsidRPr="00FE44C9">
              <w:rPr>
                <w:rFonts w:cs="Arial"/>
                <w:lang w:eastAsia="en-US"/>
              </w:rPr>
              <w:t>30 kHz</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rsidR="00C61AC8" w:rsidRPr="00FE44C9" w:rsidRDefault="00C61AC8" w:rsidP="00C61AC8">
            <w:pPr>
              <w:pStyle w:val="TAC"/>
              <w:rPr>
                <w:rFonts w:cs="Arial"/>
                <w:lang w:eastAsia="en-US"/>
              </w:rPr>
            </w:pPr>
            <w:r w:rsidRPr="00FE44C9">
              <w:rPr>
                <w:rFonts w:cs="Arial"/>
                <w:lang w:eastAsia="en-US"/>
              </w:rPr>
              <w:t>30 kHz</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rsidR="00C61AC8" w:rsidRPr="00FE44C9" w:rsidRDefault="00C61AC8" w:rsidP="00C61AC8">
            <w:pPr>
              <w:pStyle w:val="TAC"/>
              <w:rPr>
                <w:rFonts w:cs="Arial"/>
                <w:lang w:eastAsia="en-US"/>
              </w:rPr>
            </w:pPr>
            <w:r w:rsidRPr="00FE44C9">
              <w:rPr>
                <w:rFonts w:cs="Arial"/>
                <w:lang w:eastAsia="en-US"/>
              </w:rPr>
              <w:t>1 MHz</w:t>
            </w:r>
          </w:p>
        </w:tc>
      </w:tr>
      <w:tr w:rsidR="00DE3E0B" w:rsidRPr="00FE44C9">
        <w:trPr>
          <w:cantSplit/>
          <w:jc w:val="center"/>
        </w:trPr>
        <w:tc>
          <w:tcPr>
            <w:tcW w:w="2127" w:type="dxa"/>
          </w:tcPr>
          <w:p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rsidR="00C61AC8" w:rsidRPr="00FE44C9" w:rsidRDefault="00C61AC8" w:rsidP="00C61AC8">
            <w:pPr>
              <w:pStyle w:val="TAC"/>
              <w:rPr>
                <w:rFonts w:cs="Arial"/>
                <w:lang w:eastAsia="en-US"/>
              </w:rPr>
            </w:pPr>
            <w:r w:rsidRPr="00FE44C9">
              <w:rPr>
                <w:rFonts w:cs="Arial"/>
                <w:lang w:eastAsia="en-US"/>
              </w:rPr>
              <w:t>1 MHz</w:t>
            </w:r>
          </w:p>
        </w:tc>
      </w:tr>
      <w:tr w:rsidR="00DE3E0B" w:rsidRPr="00FE44C9">
        <w:trPr>
          <w:cantSplit/>
          <w:jc w:val="center"/>
        </w:trPr>
        <w:tc>
          <w:tcPr>
            <w:tcW w:w="2127" w:type="dxa"/>
          </w:tcPr>
          <w:p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rsidR="00C61AC8" w:rsidRPr="00FE44C9" w:rsidRDefault="00C61AC8" w:rsidP="00C61AC8">
            <w:pPr>
              <w:pStyle w:val="TAC"/>
              <w:rPr>
                <w:rFonts w:cs="Arial"/>
                <w:lang w:eastAsia="en-US"/>
              </w:rPr>
            </w:pPr>
            <w:r w:rsidRPr="00FE44C9">
              <w:rPr>
                <w:rFonts w:cs="Arial"/>
                <w:lang w:eastAsia="zh-CN"/>
              </w:rPr>
              <w:t>1MHz</w:t>
            </w:r>
          </w:p>
        </w:tc>
      </w:tr>
      <w:tr w:rsidR="008E6737" w:rsidRPr="00FE44C9">
        <w:trPr>
          <w:cantSplit/>
          <w:jc w:val="center"/>
        </w:trPr>
        <w:tc>
          <w:tcPr>
            <w:tcW w:w="9988" w:type="dxa"/>
            <w:gridSpan w:val="4"/>
          </w:tcPr>
          <w:p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rsidR="00C61AC8" w:rsidRPr="00FE44C9" w:rsidRDefault="00C61AC8" w:rsidP="00711894"/>
    <w:p w:rsidR="009039CA" w:rsidRPr="00FE44C9" w:rsidRDefault="009039CA" w:rsidP="009039CA">
      <w:pPr>
        <w:pStyle w:val="TH"/>
        <w:rPr>
          <w:rFonts w:cs="v5.0.0"/>
        </w:rPr>
      </w:pPr>
      <w:r w:rsidRPr="00FE44C9">
        <w:t>Table 6.6.2.5.2-4a: Medium Range BS operating band unwanted emission mask (UEM) for BS supporting NR and not supporting UTRA</w:t>
      </w:r>
      <w:r w:rsidRPr="00FE44C9" w:rsidDel="0036714F">
        <w:t xml:space="preserve"> </w:t>
      </w:r>
      <w:r w:rsidRPr="00FE44C9">
        <w:t>nor GSM in BC2 bands,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H"/>
              <w:rPr>
                <w:rFonts w:cs="Arial"/>
              </w:rPr>
            </w:pPr>
            <w:r w:rsidRPr="00FE44C9">
              <w:rPr>
                <w:rFonts w:cs="Arial"/>
              </w:rPr>
              <w:t>Measurement bandwidth (Note 9)</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100 kHz </w:t>
            </w:r>
          </w:p>
        </w:tc>
      </w:tr>
      <w:tr w:rsidR="00DE3E0B" w:rsidRPr="00FE44C9"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rsidTr="009039CA">
        <w:trPr>
          <w:cantSplit/>
          <w:jc w:val="center"/>
        </w:trPr>
        <w:tc>
          <w:tcPr>
            <w:tcW w:w="9988" w:type="dxa"/>
            <w:gridSpan w:val="4"/>
          </w:tcPr>
          <w:p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rsidR="009039CA" w:rsidRPr="00FE44C9" w:rsidRDefault="009039CA" w:rsidP="00711894"/>
    <w:p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trPr>
          <w:cantSplit/>
          <w:jc w:val="center"/>
        </w:trPr>
        <w:tc>
          <w:tcPr>
            <w:tcW w:w="2442" w:type="dxa"/>
          </w:tcPr>
          <w:p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trPr>
          <w:cantSplit/>
          <w:jc w:val="center"/>
        </w:trPr>
        <w:tc>
          <w:tcPr>
            <w:tcW w:w="2442" w:type="dxa"/>
          </w:tcPr>
          <w:p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rsidR="00F90A79" w:rsidRPr="00FE44C9" w:rsidRDefault="00F90A79" w:rsidP="001812AC">
            <w:pPr>
              <w:pStyle w:val="TAC"/>
              <w:rPr>
                <w:rFonts w:cs="Arial"/>
                <w:lang w:eastAsia="en-US"/>
              </w:rPr>
            </w:pPr>
            <w:r w:rsidRPr="00FE44C9">
              <w:rPr>
                <w:rFonts w:cs="Arial"/>
                <w:lang w:eastAsia="en-US"/>
              </w:rPr>
              <w:t>30 kHz</w:t>
            </w:r>
          </w:p>
        </w:tc>
      </w:tr>
      <w:tr w:rsidR="00DE3E0B" w:rsidRPr="00FE44C9">
        <w:trPr>
          <w:cantSplit/>
          <w:jc w:val="center"/>
        </w:trPr>
        <w:tc>
          <w:tcPr>
            <w:tcW w:w="2442" w:type="dxa"/>
          </w:tcPr>
          <w:p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rsidR="00F90A79" w:rsidRPr="00FE44C9" w:rsidRDefault="00F90A79" w:rsidP="001812AC">
            <w:pPr>
              <w:pStyle w:val="TAC"/>
              <w:rPr>
                <w:rFonts w:cs="Arial"/>
                <w:lang w:eastAsia="en-US"/>
              </w:rPr>
            </w:pPr>
            <w:r w:rsidRPr="00FE44C9">
              <w:rPr>
                <w:rFonts w:cs="Arial"/>
                <w:lang w:eastAsia="en-US"/>
              </w:rPr>
              <w:t>30 kHz</w:t>
            </w:r>
          </w:p>
        </w:tc>
      </w:tr>
      <w:tr w:rsidR="00C61AC8" w:rsidRPr="00FE44C9">
        <w:trPr>
          <w:cantSplit/>
          <w:jc w:val="center"/>
        </w:trPr>
        <w:tc>
          <w:tcPr>
            <w:tcW w:w="9988" w:type="dxa"/>
            <w:gridSpan w:val="4"/>
          </w:tcPr>
          <w:p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rsidR="00C61AC8" w:rsidRPr="00FE44C9" w:rsidRDefault="00C61AC8" w:rsidP="001812AC"/>
    <w:p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trPr>
          <w:cantSplit/>
          <w:jc w:val="center"/>
        </w:trPr>
        <w:tc>
          <w:tcPr>
            <w:tcW w:w="2442" w:type="dxa"/>
          </w:tcPr>
          <w:p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trPr>
          <w:cantSplit/>
          <w:jc w:val="center"/>
        </w:trPr>
        <w:tc>
          <w:tcPr>
            <w:tcW w:w="2442" w:type="dxa"/>
          </w:tcPr>
          <w:p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rsidR="00C61AC8" w:rsidRPr="00FE44C9" w:rsidRDefault="00E33E3B" w:rsidP="00C61AC8">
            <w:pPr>
              <w:pStyle w:val="EQ"/>
              <w:ind w:left="9072" w:hanging="9072"/>
            </w:pPr>
            <w:r w:rsidRPr="00FE44C9">
              <w:rPr>
                <w:position w:val="-46"/>
              </w:rPr>
              <w:object w:dxaOrig="4000" w:dyaOrig="1040">
                <v:shape id="_x0000_i1054" type="#_x0000_t75" style="width:165.75pt;height:42.75pt" o:ole="" fillcolor="window">
                  <v:imagedata r:id="rId65" o:title=""/>
                </v:shape>
                <o:OLEObject Type="Embed" ProgID="Equation.3" ShapeID="_x0000_i1054" DrawAspect="Content" ObjectID="_1647793489" r:id="rId66"/>
              </w:object>
            </w:r>
          </w:p>
        </w:tc>
        <w:tc>
          <w:tcPr>
            <w:tcW w:w="1430" w:type="dxa"/>
          </w:tcPr>
          <w:p w:rsidR="00C61AC8" w:rsidRPr="00FE44C9" w:rsidRDefault="00C61AC8" w:rsidP="00C61AC8">
            <w:pPr>
              <w:pStyle w:val="TAC"/>
              <w:rPr>
                <w:rFonts w:cs="Arial"/>
                <w:lang w:eastAsia="en-US"/>
              </w:rPr>
            </w:pPr>
            <w:r w:rsidRPr="00FE44C9">
              <w:rPr>
                <w:rFonts w:cs="Arial"/>
                <w:lang w:eastAsia="en-US"/>
              </w:rPr>
              <w:t>30 kHz</w:t>
            </w:r>
          </w:p>
        </w:tc>
      </w:tr>
      <w:tr w:rsidR="00DE3E0B" w:rsidRPr="00FE44C9">
        <w:trPr>
          <w:cantSplit/>
          <w:jc w:val="center"/>
        </w:trPr>
        <w:tc>
          <w:tcPr>
            <w:tcW w:w="2442" w:type="dxa"/>
          </w:tcPr>
          <w:p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rsidR="00C61AC8" w:rsidRPr="00FE44C9" w:rsidRDefault="00E33E3B" w:rsidP="00C61AC8">
            <w:pPr>
              <w:pStyle w:val="EQ"/>
            </w:pPr>
            <w:r w:rsidRPr="00FE44C9">
              <w:rPr>
                <w:position w:val="-46"/>
              </w:rPr>
              <w:object w:dxaOrig="4099" w:dyaOrig="1040">
                <v:shape id="_x0000_i1055" type="#_x0000_t75" style="width:173.25pt;height:42.75pt" o:ole="" fillcolor="window">
                  <v:imagedata r:id="rId67" o:title=""/>
                </v:shape>
                <o:OLEObject Type="Embed" ProgID="Equation.3" ShapeID="_x0000_i1055" DrawAspect="Content" ObjectID="_1647793490" r:id="rId68"/>
              </w:object>
            </w:r>
          </w:p>
        </w:tc>
        <w:tc>
          <w:tcPr>
            <w:tcW w:w="1430" w:type="dxa"/>
          </w:tcPr>
          <w:p w:rsidR="00C61AC8" w:rsidRPr="00FE44C9" w:rsidRDefault="00C61AC8" w:rsidP="00C61AC8">
            <w:pPr>
              <w:pStyle w:val="TAC"/>
              <w:rPr>
                <w:rFonts w:cs="Arial"/>
                <w:lang w:eastAsia="en-US"/>
              </w:rPr>
            </w:pPr>
            <w:r w:rsidRPr="00FE44C9">
              <w:rPr>
                <w:rFonts w:cs="Arial"/>
                <w:lang w:eastAsia="en-US"/>
              </w:rPr>
              <w:t>30 kHz</w:t>
            </w:r>
          </w:p>
        </w:tc>
      </w:tr>
      <w:tr w:rsidR="00C61AC8" w:rsidRPr="00FE44C9">
        <w:trPr>
          <w:cantSplit/>
          <w:jc w:val="center"/>
        </w:trPr>
        <w:tc>
          <w:tcPr>
            <w:tcW w:w="9988" w:type="dxa"/>
            <w:gridSpan w:val="4"/>
          </w:tcPr>
          <w:p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rsidR="00C61AC8" w:rsidRPr="00FE44C9" w:rsidRDefault="00C61AC8" w:rsidP="00C61AC8">
      <w:pPr>
        <w:rPr>
          <w:lang w:eastAsia="zh-CN"/>
        </w:rPr>
      </w:pPr>
    </w:p>
    <w:p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Pr="00FE44C9">
        <w:rPr>
          <w:lang w:eastAsia="zh-CN"/>
        </w:rPr>
        <w:t>Local Area o</w:t>
      </w:r>
      <w:r w:rsidRPr="00FE44C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FE44C9" w:rsidRDefault="00C61AC8" w:rsidP="00C61AC8">
            <w:pPr>
              <w:pStyle w:val="TAC"/>
              <w:rPr>
                <w:rFonts w:cs="Arial"/>
                <w:lang w:eastAsia="en-US"/>
              </w:rPr>
            </w:pPr>
            <w:r w:rsidRPr="00FE44C9">
              <w:rPr>
                <w:rFonts w:cs="Arial"/>
                <w:position w:val="-28"/>
                <w:lang w:eastAsia="en-US"/>
              </w:rPr>
              <w:object w:dxaOrig="3600" w:dyaOrig="680">
                <v:shape id="_x0000_i1056" type="#_x0000_t75" style="width:2in;height:29.25pt" o:ole="">
                  <v:imagedata r:id="rId69" o:title=""/>
                </v:shape>
                <o:OLEObject Type="Embed" ProgID="Equation.3" ShapeID="_x0000_i1056" DrawAspect="Content" ObjectID="_1647793491" r:id="rId70"/>
              </w:object>
            </w:r>
          </w:p>
        </w:tc>
        <w:tc>
          <w:tcPr>
            <w:tcW w:w="159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Arial"/>
                <w:lang w:eastAsia="en-US"/>
              </w:rPr>
            </w:pPr>
            <w:r w:rsidRPr="00FE44C9">
              <w:rPr>
                <w:rFonts w:cs="Arial"/>
                <w:lang w:eastAsia="en-US"/>
              </w:rPr>
              <w:t>100 kHz</w:t>
            </w:r>
          </w:p>
        </w:tc>
      </w:tr>
      <w:tr w:rsidR="00DE3E0B" w:rsidRPr="00FE44C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Arial"/>
                <w:lang w:eastAsia="en-US"/>
              </w:rPr>
            </w:pPr>
            <w:r w:rsidRPr="00FE44C9">
              <w:rPr>
                <w:rFonts w:cs="Arial"/>
                <w:lang w:eastAsia="en-US"/>
              </w:rPr>
              <w:t>100 kHz</w:t>
            </w:r>
          </w:p>
        </w:tc>
      </w:tr>
      <w:tr w:rsidR="00DE3E0B" w:rsidRPr="00FE44C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Arial"/>
                <w:lang w:eastAsia="en-US"/>
              </w:rPr>
            </w:pPr>
            <w:r w:rsidRPr="00FE44C9">
              <w:rPr>
                <w:rFonts w:cs="Arial"/>
                <w:lang w:eastAsia="en-US"/>
              </w:rPr>
              <w:t>100 kHz</w:t>
            </w:r>
          </w:p>
        </w:tc>
      </w:tr>
      <w:tr w:rsidR="00C61AC8" w:rsidRPr="00FE44C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rsidR="00C61AC8" w:rsidRPr="00FE44C9" w:rsidRDefault="00C61AC8" w:rsidP="00C61AC8"/>
    <w:p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Pr="00FE44C9">
        <w:rPr>
          <w:lang w:eastAsia="zh-CN"/>
        </w:rPr>
        <w:t>Local Area o</w:t>
      </w:r>
      <w:r w:rsidRPr="00FE44C9">
        <w:t xml:space="preserve">perating band unwanted emission limits for operation in BC2 with GSM/EDGE </w:t>
      </w:r>
      <w:r w:rsidR="00C108D1" w:rsidRPr="00FE44C9">
        <w:rPr>
          <w:lang w:eastAsia="en-US"/>
        </w:rPr>
        <w:t>or standalone NB-IoT</w:t>
      </w:r>
      <w:r w:rsidR="00C108D1" w:rsidRPr="00FE44C9">
        <w:t xml:space="preserve"> </w:t>
      </w:r>
      <w:r w:rsidRPr="00FE44C9">
        <w:t xml:space="preserve">or E-UTRA 1.4 or 3 MHz carriers adjacent to the </w:t>
      </w:r>
      <w:r w:rsidR="00203EFD" w:rsidRPr="00FE44C9">
        <w:t>Base Station RF Bandwidth</w:t>
      </w:r>
      <w:r w:rsidRPr="00FE44C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FE44C9" w:rsidRDefault="00E33E3B" w:rsidP="00C61AC8">
            <w:r w:rsidRPr="00FE44C9">
              <w:rPr>
                <w:position w:val="-46"/>
              </w:rPr>
              <w:object w:dxaOrig="4120" w:dyaOrig="1040">
                <v:shape id="_x0000_i1057" type="#_x0000_t75" style="width:173.25pt;height:42.75pt" o:ole="" fillcolor="window">
                  <v:imagedata r:id="rId71" o:title=""/>
                </v:shape>
                <o:OLEObject Type="Embed" ProgID="Equation.3" ShapeID="_x0000_i1057" DrawAspect="Content" ObjectID="_1647793492" r:id="rId72"/>
              </w:object>
            </w:r>
          </w:p>
        </w:tc>
        <w:tc>
          <w:tcPr>
            <w:tcW w:w="159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FE44C9" w:rsidRDefault="00E33E3B" w:rsidP="00C61AC8">
            <w:pPr>
              <w:pStyle w:val="TAC"/>
              <w:rPr>
                <w:rFonts w:cs="Arial"/>
                <w:lang w:eastAsia="en-US"/>
              </w:rPr>
            </w:pPr>
            <w:r w:rsidRPr="00FE44C9">
              <w:rPr>
                <w:rFonts w:cs="Arial"/>
                <w:position w:val="-46"/>
                <w:lang w:eastAsia="en-US"/>
              </w:rPr>
              <w:object w:dxaOrig="4220" w:dyaOrig="1040">
                <v:shape id="_x0000_i1058" type="#_x0000_t75" style="width:180pt;height:42.75pt" o:ole="" fillcolor="window">
                  <v:imagedata r:id="rId73" o:title=""/>
                </v:shape>
                <o:OLEObject Type="Embed" ProgID="Equation.3" ShapeID="_x0000_i1058" DrawAspect="Content" ObjectID="_1647793493" r:id="rId74"/>
              </w:object>
            </w:r>
          </w:p>
        </w:tc>
        <w:tc>
          <w:tcPr>
            <w:tcW w:w="1592" w:type="dxa"/>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rsidR="00C61AC8" w:rsidRPr="00FE44C9" w:rsidRDefault="00C61AC8" w:rsidP="004C2E88"/>
    <w:p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rsidR="00BD6B20" w:rsidRPr="00FE44C9" w:rsidRDefault="00BD6B20" w:rsidP="00483387">
      <w:pPr>
        <w:pStyle w:val="NO"/>
      </w:pPr>
      <w:r w:rsidRPr="00FE44C9">
        <w:t xml:space="preserve">NOTE </w:t>
      </w:r>
      <w:r w:rsidR="001D18A5" w:rsidRPr="00FE44C9">
        <w:t>9</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rsidR="00702C91" w:rsidRPr="00FE44C9" w:rsidRDefault="00702C91" w:rsidP="00F311C8">
      <w:pPr>
        <w:pStyle w:val="Heading5"/>
      </w:pPr>
      <w:bookmarkStart w:id="866" w:name="_Toc21097416"/>
      <w:bookmarkStart w:id="867" w:name="_Toc29765300"/>
      <w:bookmarkStart w:id="868" w:name="_Toc37180765"/>
      <w:r w:rsidRPr="00FE44C9">
        <w:lastRenderedPageBreak/>
        <w:t>6.6.2.5.3</w:t>
      </w:r>
      <w:r w:rsidRPr="00FE44C9">
        <w:tab/>
        <w:t>Test requirements for GSM/EDGE single-RAT requirements</w:t>
      </w:r>
      <w:bookmarkEnd w:id="866"/>
      <w:bookmarkEnd w:id="867"/>
      <w:bookmarkEnd w:id="868"/>
    </w:p>
    <w:p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TS 51.021 [11] apply to an MSR Base Station for </w:t>
      </w:r>
      <w:r w:rsidR="001D18A5" w:rsidRPr="00FE44C9">
        <w:t xml:space="preserve">any operating band with </w:t>
      </w:r>
      <w:r w:rsidRPr="00FE44C9">
        <w:t>GSM/EDGE single RAT operation in Band Category 2:</w:t>
      </w:r>
    </w:p>
    <w:p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FE44C9">
          <w:t>6.5.1</w:t>
        </w:r>
      </w:smartTag>
      <w:r w:rsidRPr="00FE44C9">
        <w:t>.</w:t>
      </w:r>
    </w:p>
    <w:p w:rsidR="00702C91" w:rsidRPr="00FE44C9" w:rsidRDefault="00702C91" w:rsidP="00702C91">
      <w:pPr>
        <w:pStyle w:val="B10"/>
      </w:pPr>
      <w:r w:rsidRPr="00FE44C9">
        <w:t>-</w:t>
      </w:r>
      <w:r w:rsidRPr="00FE44C9">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FE44C9">
          <w:t>6.5.2</w:t>
        </w:r>
      </w:smartTag>
      <w:r w:rsidRPr="00FE44C9">
        <w:t>.</w:t>
      </w:r>
    </w:p>
    <w:p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p>
    <w:p w:rsidR="00702C91" w:rsidRPr="00FE44C9" w:rsidRDefault="00702C91" w:rsidP="00702C91">
      <w:pPr>
        <w:pStyle w:val="B10"/>
      </w:pPr>
      <w:r w:rsidRPr="00FE44C9">
        <w:t>-</w:t>
      </w:r>
      <w:r w:rsidRPr="00FE44C9">
        <w:tab/>
        <w:t>Intra BTS Intermodulation, applicable parts of subclause 6.</w:t>
      </w:r>
      <w:r w:rsidRPr="00FE44C9">
        <w:rPr>
          <w:rFonts w:eastAsia="SimSun"/>
          <w:lang w:eastAsia="zh-CN"/>
        </w:rPr>
        <w:t>12</w:t>
      </w:r>
      <w:r w:rsidRPr="00FE44C9">
        <w:t>.</w:t>
      </w:r>
    </w:p>
    <w:p w:rsidR="00483387" w:rsidRPr="00FE44C9" w:rsidRDefault="00483387" w:rsidP="00F311C8">
      <w:pPr>
        <w:pStyle w:val="Heading5"/>
      </w:pPr>
      <w:bookmarkStart w:id="869" w:name="_Toc21097417"/>
      <w:bookmarkStart w:id="870" w:name="_Toc29765301"/>
      <w:bookmarkStart w:id="871" w:name="_Toc37180766"/>
      <w:r w:rsidRPr="00FE44C9">
        <w:t>6</w:t>
      </w:r>
      <w:r w:rsidR="0098609E" w:rsidRPr="00FE44C9">
        <w:t>.6.2.5.4</w:t>
      </w:r>
      <w:r w:rsidR="0098609E" w:rsidRPr="00FE44C9">
        <w:tab/>
        <w:t>Test requirements for a</w:t>
      </w:r>
      <w:r w:rsidRPr="00FE44C9">
        <w:t>dditional requirements</w:t>
      </w:r>
      <w:bookmarkEnd w:id="869"/>
      <w:bookmarkEnd w:id="870"/>
      <w:bookmarkEnd w:id="871"/>
    </w:p>
    <w:p w:rsidR="00724FF0" w:rsidRPr="00FE44C9" w:rsidRDefault="00724FF0" w:rsidP="00F311C8">
      <w:pPr>
        <w:pStyle w:val="Heading6"/>
      </w:pPr>
      <w:bookmarkStart w:id="872" w:name="_Toc21097418"/>
      <w:bookmarkStart w:id="873" w:name="_Toc29765302"/>
      <w:bookmarkStart w:id="874" w:name="_Toc37180767"/>
      <w:r w:rsidRPr="00FE44C9">
        <w:t>6.6.2.5.4.1</w:t>
      </w:r>
      <w:r w:rsidRPr="00FE44C9">
        <w:tab/>
        <w:t>Limits in FCC Title 47</w:t>
      </w:r>
      <w:bookmarkEnd w:id="872"/>
      <w:bookmarkEnd w:id="873"/>
      <w:bookmarkEnd w:id="874"/>
    </w:p>
    <w:p w:rsidR="00483387" w:rsidRPr="00FE44C9" w:rsidRDefault="00483387" w:rsidP="00483387">
      <w:r w:rsidRPr="00FE44C9">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 xml:space="preserve">2, the BS may have to comply with the applicable emission limits established by FCC Title 47 [8], when deployed in regions where those limits are applied, and under the conditions declared by the manufacturer. </w:t>
      </w:r>
    </w:p>
    <w:p w:rsidR="00724FF0" w:rsidRPr="00FE44C9" w:rsidRDefault="00724FF0" w:rsidP="00F311C8">
      <w:pPr>
        <w:pStyle w:val="Heading6"/>
      </w:pPr>
      <w:bookmarkStart w:id="875" w:name="_Toc21097419"/>
      <w:bookmarkStart w:id="876" w:name="_Toc29765303"/>
      <w:bookmarkStart w:id="877" w:name="_Toc37180768"/>
      <w:r w:rsidRPr="00FE44C9">
        <w:t>6.6.2.5.4.2</w:t>
      </w:r>
      <w:r w:rsidRPr="00FE44C9">
        <w:tab/>
        <w:t>Unsynchronized operation for BC3</w:t>
      </w:r>
      <w:bookmarkEnd w:id="875"/>
      <w:bookmarkEnd w:id="876"/>
      <w:bookmarkEnd w:id="877"/>
      <w:r w:rsidRPr="00FE44C9">
        <w:t xml:space="preserve"> </w:t>
      </w:r>
    </w:p>
    <w:p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rsidR="00483387" w:rsidRPr="00FE44C9" w:rsidRDefault="00483387" w:rsidP="00483387">
      <w:pPr>
        <w:pStyle w:val="NO"/>
      </w:pPr>
      <w:r w:rsidRPr="00FE44C9">
        <w:t xml:space="preserve">NOTE 1: </w:t>
      </w:r>
      <w:r w:rsidRPr="00FE44C9">
        <w:tab/>
        <w:t>Local or regional regulations may specify another excluded frequency range, which may include frequencies where synchronised TDD systems operate.</w:t>
      </w:r>
    </w:p>
    <w:p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rsidR="00483387" w:rsidRPr="00FE44C9" w:rsidRDefault="00C77104" w:rsidP="00C77104">
      <w:pPr>
        <w:pStyle w:val="NO"/>
      </w:pPr>
      <w:r w:rsidRPr="00FE44C9">
        <w:t>NOTE 3:</w:t>
      </w:r>
      <w:r w:rsidRPr="00FE44C9">
        <w:tab/>
        <w:t>Unsynchronized operation for BC3 BS with any NR configuration is FFS.</w:t>
      </w:r>
    </w:p>
    <w:p w:rsidR="00724FF0" w:rsidRPr="00FE44C9" w:rsidRDefault="00724FF0" w:rsidP="00F311C8">
      <w:pPr>
        <w:pStyle w:val="Heading6"/>
      </w:pPr>
      <w:bookmarkStart w:id="878" w:name="_Toc21097420"/>
      <w:bookmarkStart w:id="879" w:name="_Toc29765304"/>
      <w:bookmarkStart w:id="880" w:name="_Toc37180769"/>
      <w:r w:rsidRPr="00FE44C9">
        <w:t>6.6.2.5.4.3</w:t>
      </w:r>
      <w:r w:rsidRPr="00FE44C9">
        <w:tab/>
        <w:t>Protection of DTT</w:t>
      </w:r>
      <w:bookmarkEnd w:id="878"/>
      <w:bookmarkEnd w:id="879"/>
      <w:bookmarkEnd w:id="880"/>
      <w:r w:rsidRPr="00FE44C9">
        <w:t xml:space="preserve"> </w:t>
      </w:r>
    </w:p>
    <w:p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 </w:t>
      </w:r>
    </w:p>
    <w:p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trPr>
          <w:jc w:val="center"/>
        </w:trPr>
        <w:tc>
          <w:tcPr>
            <w:tcW w:w="2410" w:type="dxa"/>
          </w:tcPr>
          <w:p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trPr>
          <w:jc w:val="center"/>
        </w:trPr>
        <w:tc>
          <w:tcPr>
            <w:tcW w:w="2410" w:type="dxa"/>
          </w:tcPr>
          <w:p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rsidR="00483387" w:rsidRPr="00FE44C9" w:rsidRDefault="00483387" w:rsidP="009D7BDE">
            <w:pPr>
              <w:pStyle w:val="TAC"/>
              <w:rPr>
                <w:rFonts w:cs="Arial"/>
                <w:lang w:eastAsia="en-US"/>
              </w:rPr>
            </w:pPr>
            <w:r w:rsidRPr="00FE44C9">
              <w:rPr>
                <w:rFonts w:cs="Arial"/>
                <w:lang w:eastAsia="en-US"/>
              </w:rPr>
              <w:t>8 MHz</w:t>
            </w:r>
          </w:p>
        </w:tc>
        <w:tc>
          <w:tcPr>
            <w:tcW w:w="2268" w:type="dxa"/>
          </w:tcPr>
          <w:p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rsidR="00483387" w:rsidRPr="00FE44C9" w:rsidRDefault="00483387" w:rsidP="00483387"/>
    <w:p w:rsidR="00483387" w:rsidRPr="00FE44C9" w:rsidRDefault="00483387" w:rsidP="00483387">
      <w:pPr>
        <w:pStyle w:val="NO"/>
      </w:pPr>
      <w:r w:rsidRPr="00FE44C9">
        <w:t>N</w:t>
      </w:r>
      <w:r w:rsidRPr="00FE44C9">
        <w:rPr>
          <w:rFonts w:eastAsia="SimSun"/>
          <w:lang w:eastAsia="zh-CN"/>
        </w:rPr>
        <w:t>OTE</w:t>
      </w:r>
      <w:r w:rsidRPr="00FE44C9">
        <w:t xml:space="preserve">: </w:t>
      </w:r>
      <w:r w:rsidRPr="00FE44C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TS 36.104 [</w:t>
      </w:r>
      <w:r w:rsidRPr="00FE44C9">
        <w:rPr>
          <w:rFonts w:eastAsia="SimSun"/>
          <w:lang w:eastAsia="zh-CN"/>
        </w:rPr>
        <w:t>5</w:t>
      </w:r>
      <w:r w:rsidRPr="00FE44C9">
        <w:t>].</w:t>
      </w:r>
    </w:p>
    <w:p w:rsidR="00724FF0" w:rsidRPr="00FE44C9" w:rsidRDefault="00724FF0" w:rsidP="00F311C8">
      <w:pPr>
        <w:pStyle w:val="Heading6"/>
      </w:pPr>
      <w:bookmarkStart w:id="881" w:name="_Toc21097421"/>
      <w:bookmarkStart w:id="882" w:name="_Toc29765305"/>
      <w:bookmarkStart w:id="883" w:name="_Toc37180770"/>
      <w:r w:rsidRPr="00FE44C9">
        <w:t>6.6.2.5.4.4</w:t>
      </w:r>
      <w:r w:rsidRPr="00FE44C9">
        <w:tab/>
        <w:t>Co-existence with services in adjacent frequency bands</w:t>
      </w:r>
      <w:bookmarkEnd w:id="881"/>
      <w:bookmarkEnd w:id="882"/>
      <w:bookmarkEnd w:id="883"/>
    </w:p>
    <w:p w:rsidR="00724FF0" w:rsidRPr="00FE44C9" w:rsidRDefault="00724FF0" w:rsidP="00724FF0">
      <w:pPr>
        <w:rPr>
          <w:rFonts w:cs="v5.0.0"/>
        </w:rPr>
      </w:pPr>
      <w:r w:rsidRPr="00FE44C9">
        <w:rPr>
          <w:rFonts w:cs="v5.0.0"/>
        </w:rPr>
        <w:t xml:space="preserve">This requirement may be applied for the protection of systems operating in frequency bands adjacent to Band 1 as defined in </w:t>
      </w:r>
      <w:r w:rsidR="00FE5B18" w:rsidRPr="00FE44C9">
        <w:rPr>
          <w:rFonts w:cs="v5.0.0"/>
        </w:rPr>
        <w:t>sub</w:t>
      </w:r>
      <w:r w:rsidRPr="00FE44C9">
        <w:rPr>
          <w:rFonts w:cs="v5.0.0"/>
        </w:rPr>
        <w:t>clause 4.5, in geographic areas in which both an adjacent band service and UTRA and/or E-UTRA are deployed.</w:t>
      </w:r>
    </w:p>
    <w:p w:rsidR="00724FF0" w:rsidRPr="00FE44C9" w:rsidRDefault="00724FF0" w:rsidP="00724FF0">
      <w:pPr>
        <w:keepNext/>
        <w:rPr>
          <w:rFonts w:cs="v5.0.0"/>
        </w:rPr>
      </w:pPr>
      <w:r w:rsidRPr="00FE44C9">
        <w:rPr>
          <w:rFonts w:cs="v5.0.0"/>
        </w:rPr>
        <w:lastRenderedPageBreak/>
        <w:t>The power of any spurious emission shall not exceed:</w:t>
      </w:r>
    </w:p>
    <w:p w:rsidR="00724FF0" w:rsidRPr="00FE44C9" w:rsidRDefault="00724FF0" w:rsidP="0048036E">
      <w:pPr>
        <w:pStyle w:val="TH"/>
      </w:pPr>
      <w:r w:rsidRPr="00FE44C9">
        <w:t>Table 6.6.2.</w:t>
      </w:r>
      <w:r w:rsidR="00F2551A" w:rsidRPr="00FE44C9">
        <w:t>5.</w:t>
      </w:r>
      <w:r w:rsidRPr="00FE44C9">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FE44C9">
        <w:trPr>
          <w:cantSplit/>
          <w:jc w:val="center"/>
        </w:trPr>
        <w:tc>
          <w:tcPr>
            <w:tcW w:w="1247" w:type="dxa"/>
          </w:tcPr>
          <w:p w:rsidR="00724FF0" w:rsidRPr="00FE44C9" w:rsidRDefault="00724FF0" w:rsidP="00D5192A">
            <w:pPr>
              <w:pStyle w:val="TAH"/>
              <w:rPr>
                <w:rFonts w:cs="Arial"/>
                <w:lang w:eastAsia="en-US"/>
              </w:rPr>
            </w:pPr>
            <w:r w:rsidRPr="00FE44C9">
              <w:rPr>
                <w:rFonts w:cs="Arial"/>
                <w:lang w:eastAsia="en-US"/>
              </w:rPr>
              <w:t>Operating Band</w:t>
            </w:r>
          </w:p>
        </w:tc>
        <w:tc>
          <w:tcPr>
            <w:tcW w:w="1984" w:type="dxa"/>
          </w:tcPr>
          <w:p w:rsidR="00724FF0" w:rsidRPr="00FE44C9" w:rsidRDefault="00724FF0" w:rsidP="00D5192A">
            <w:pPr>
              <w:pStyle w:val="TAH"/>
              <w:rPr>
                <w:rFonts w:cs="Arial"/>
                <w:lang w:eastAsia="en-US"/>
              </w:rPr>
            </w:pPr>
            <w:r w:rsidRPr="00FE44C9">
              <w:rPr>
                <w:rFonts w:cs="Arial"/>
                <w:lang w:eastAsia="en-US"/>
              </w:rPr>
              <w:t>Frequency range</w:t>
            </w:r>
          </w:p>
        </w:tc>
        <w:tc>
          <w:tcPr>
            <w:tcW w:w="3137" w:type="dxa"/>
          </w:tcPr>
          <w:p w:rsidR="00724FF0" w:rsidRPr="00FE44C9" w:rsidRDefault="00724FF0" w:rsidP="00D5192A">
            <w:pPr>
              <w:pStyle w:val="TAH"/>
              <w:rPr>
                <w:rFonts w:cs="Arial"/>
                <w:lang w:eastAsia="en-US"/>
              </w:rPr>
            </w:pPr>
            <w:r w:rsidRPr="00FE44C9">
              <w:rPr>
                <w:rFonts w:cs="Arial"/>
                <w:lang w:eastAsia="en-US"/>
              </w:rPr>
              <w:t>Maximum Level</w:t>
            </w:r>
          </w:p>
        </w:tc>
        <w:tc>
          <w:tcPr>
            <w:tcW w:w="1642" w:type="dxa"/>
          </w:tcPr>
          <w:p w:rsidR="00724FF0" w:rsidRPr="00FE44C9" w:rsidRDefault="00724FF0" w:rsidP="00D5192A">
            <w:pPr>
              <w:pStyle w:val="TAH"/>
              <w:rPr>
                <w:rFonts w:cs="Arial"/>
                <w:lang w:eastAsia="en-US"/>
              </w:rPr>
            </w:pPr>
            <w:r w:rsidRPr="00FE44C9">
              <w:rPr>
                <w:rFonts w:cs="Arial"/>
                <w:lang w:eastAsia="en-US"/>
              </w:rPr>
              <w:t>Measurement Bandwidth</w:t>
            </w:r>
          </w:p>
        </w:tc>
      </w:tr>
      <w:tr w:rsidR="00DE3E0B" w:rsidRPr="00FE44C9">
        <w:trPr>
          <w:cantSplit/>
          <w:jc w:val="center"/>
        </w:trPr>
        <w:tc>
          <w:tcPr>
            <w:tcW w:w="1247" w:type="dxa"/>
            <w:vMerge w:val="restart"/>
          </w:tcPr>
          <w:p w:rsidR="00724FF0" w:rsidRPr="00FE44C9" w:rsidRDefault="00724FF0" w:rsidP="00D5192A">
            <w:pPr>
              <w:pStyle w:val="TAC"/>
              <w:rPr>
                <w:rFonts w:cs="Arial"/>
                <w:lang w:eastAsia="en-US"/>
              </w:rPr>
            </w:pPr>
            <w:r w:rsidRPr="00FE44C9">
              <w:rPr>
                <w:rFonts w:cs="Arial"/>
                <w:lang w:eastAsia="en-US"/>
              </w:rPr>
              <w:t>1</w:t>
            </w:r>
          </w:p>
        </w:tc>
        <w:tc>
          <w:tcPr>
            <w:tcW w:w="1984" w:type="dxa"/>
          </w:tcPr>
          <w:p w:rsidR="00724FF0" w:rsidRPr="00FE44C9" w:rsidRDefault="00724FF0" w:rsidP="00D5192A">
            <w:pPr>
              <w:pStyle w:val="TAC"/>
              <w:rPr>
                <w:rFonts w:cs="Arial"/>
                <w:lang w:eastAsia="en-US"/>
              </w:rPr>
            </w:pPr>
            <w:r w:rsidRPr="00FE44C9">
              <w:rPr>
                <w:rFonts w:cs="Arial"/>
                <w:lang w:eastAsia="en-US"/>
              </w:rPr>
              <w:t>2100-2105 MHz</w:t>
            </w:r>
          </w:p>
        </w:tc>
        <w:tc>
          <w:tcPr>
            <w:tcW w:w="3137" w:type="dxa"/>
          </w:tcPr>
          <w:p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(f - 2100 MHz) dBm</w:t>
            </w:r>
          </w:p>
        </w:tc>
        <w:tc>
          <w:tcPr>
            <w:tcW w:w="1642" w:type="dxa"/>
          </w:tcPr>
          <w:p w:rsidR="00724FF0" w:rsidRPr="00FE44C9" w:rsidRDefault="00724FF0" w:rsidP="00D5192A">
            <w:pPr>
              <w:pStyle w:val="TAC"/>
              <w:rPr>
                <w:rFonts w:cs="Arial"/>
                <w:lang w:eastAsia="en-US"/>
              </w:rPr>
            </w:pPr>
            <w:r w:rsidRPr="00FE44C9">
              <w:rPr>
                <w:rFonts w:cs="Arial"/>
                <w:lang w:eastAsia="en-US"/>
              </w:rPr>
              <w:t xml:space="preserve">1 MHz </w:t>
            </w:r>
          </w:p>
        </w:tc>
      </w:tr>
      <w:tr w:rsidR="00724FF0" w:rsidRPr="00FE44C9">
        <w:trPr>
          <w:cantSplit/>
          <w:jc w:val="center"/>
        </w:trPr>
        <w:tc>
          <w:tcPr>
            <w:tcW w:w="1247" w:type="dxa"/>
            <w:vMerge/>
          </w:tcPr>
          <w:p w:rsidR="00724FF0" w:rsidRPr="00FE44C9" w:rsidRDefault="00724FF0" w:rsidP="00D5192A">
            <w:pPr>
              <w:pStyle w:val="TAC"/>
              <w:rPr>
                <w:rFonts w:cs="Arial"/>
                <w:lang w:eastAsia="en-US"/>
              </w:rPr>
            </w:pPr>
          </w:p>
        </w:tc>
        <w:tc>
          <w:tcPr>
            <w:tcW w:w="1984" w:type="dxa"/>
          </w:tcPr>
          <w:p w:rsidR="00724FF0" w:rsidRPr="00FE44C9" w:rsidRDefault="00724FF0" w:rsidP="00D5192A">
            <w:pPr>
              <w:pStyle w:val="TAC"/>
              <w:rPr>
                <w:rFonts w:cs="Arial"/>
                <w:lang w:eastAsia="en-US"/>
              </w:rPr>
            </w:pPr>
            <w:r w:rsidRPr="00FE44C9">
              <w:rPr>
                <w:rFonts w:cs="Arial"/>
                <w:lang w:eastAsia="en-US"/>
              </w:rPr>
              <w:t>2175-2180 MHz</w:t>
            </w:r>
          </w:p>
        </w:tc>
        <w:tc>
          <w:tcPr>
            <w:tcW w:w="3137" w:type="dxa"/>
          </w:tcPr>
          <w:p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(2180 MHz - f) dBm</w:t>
            </w:r>
          </w:p>
        </w:tc>
        <w:tc>
          <w:tcPr>
            <w:tcW w:w="1642" w:type="dxa"/>
          </w:tcPr>
          <w:p w:rsidR="00724FF0" w:rsidRPr="00FE44C9" w:rsidRDefault="00724FF0" w:rsidP="00D5192A">
            <w:pPr>
              <w:pStyle w:val="TAC"/>
              <w:rPr>
                <w:rFonts w:cs="Arial"/>
                <w:lang w:eastAsia="en-US"/>
              </w:rPr>
            </w:pPr>
            <w:r w:rsidRPr="00FE44C9">
              <w:rPr>
                <w:rFonts w:cs="Arial"/>
                <w:lang w:eastAsia="en-US"/>
              </w:rPr>
              <w:t>1 MHz</w:t>
            </w:r>
          </w:p>
        </w:tc>
      </w:tr>
    </w:tbl>
    <w:p w:rsidR="00B95D90" w:rsidRPr="00FE44C9" w:rsidRDefault="00B95D90" w:rsidP="00B95D90"/>
    <w:p w:rsidR="00B95D90" w:rsidRPr="00FE44C9"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.5.4.5</w:t>
      </w:r>
      <w:r w:rsidRPr="00FE44C9">
        <w:tab/>
        <w:t>Additional requirements for band 41</w:t>
      </w:r>
    </w:p>
    <w:p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rsidR="00B95D90" w:rsidRPr="00FE44C9" w:rsidRDefault="00B95D90"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trPr>
          <w:jc w:val="center"/>
        </w:trPr>
        <w:tc>
          <w:tcPr>
            <w:tcW w:w="1191" w:type="dxa"/>
          </w:tcPr>
          <w:p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trPr>
          <w:jc w:val="center"/>
        </w:trPr>
        <w:tc>
          <w:tcPr>
            <w:tcW w:w="1191" w:type="dxa"/>
            <w:shd w:val="clear" w:color="auto" w:fill="auto"/>
            <w:vAlign w:val="center"/>
          </w:tcPr>
          <w:p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trPr>
          <w:jc w:val="center"/>
        </w:trPr>
        <w:tc>
          <w:tcPr>
            <w:tcW w:w="1191" w:type="dxa"/>
            <w:shd w:val="clear" w:color="auto" w:fill="auto"/>
            <w:vAlign w:val="center"/>
          </w:tcPr>
          <w:p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trPr>
          <w:jc w:val="center"/>
        </w:trPr>
        <w:tc>
          <w:tcPr>
            <w:tcW w:w="8997" w:type="dxa"/>
            <w:gridSpan w:val="5"/>
            <w:shd w:val="clear" w:color="auto" w:fill="auto"/>
            <w:vAlign w:val="center"/>
          </w:tcPr>
          <w:p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rsidR="00B95D90" w:rsidRPr="00FE44C9" w:rsidRDefault="00B95D90" w:rsidP="00483387"/>
    <w:p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rsidR="00256351" w:rsidRPr="00FE44C9" w:rsidRDefault="00256351" w:rsidP="00256351">
      <w:r w:rsidRPr="00FE44C9">
        <w:t>In certain regions, the following requirements may apply to BS operating in Band 32 within 1452-1492 MHz</w:t>
      </w:r>
      <w:r w:rsidR="00387B44" w:rsidRPr="00FE44C9">
        <w:t xml:space="preserve">, </w:t>
      </w:r>
      <w:bookmarkStart w:id="884" w:name="_Hlk488398933"/>
      <w:r w:rsidR="00387B44" w:rsidRPr="00FE44C9">
        <w:t>in Band 75 within 1432-1517 MHz and in Band 76 within 1427-1432 MHz</w:t>
      </w:r>
      <w:bookmarkEnd w:id="884"/>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rsidR="00387B44" w:rsidRPr="00FE44C9" w:rsidRDefault="00387B44" w:rsidP="00256351">
      <w:pPr>
        <w:rPr>
          <w:lang w:val="en-US"/>
        </w:rPr>
      </w:pPr>
      <w:bookmarkStart w:id="885"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885"/>
    </w:p>
    <w:p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rsidTr="00387B44">
        <w:trPr>
          <w:jc w:val="center"/>
        </w:trPr>
        <w:tc>
          <w:tcPr>
            <w:tcW w:w="3402" w:type="dxa"/>
          </w:tcPr>
          <w:p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rsidTr="00387B44">
        <w:trPr>
          <w:jc w:val="center"/>
        </w:trPr>
        <w:tc>
          <w:tcPr>
            <w:tcW w:w="3402" w:type="dxa"/>
            <w:vAlign w:val="center"/>
          </w:tcPr>
          <w:p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rsidTr="00387B44">
        <w:trPr>
          <w:jc w:val="center"/>
        </w:trPr>
        <w:tc>
          <w:tcPr>
            <w:tcW w:w="3402" w:type="dxa"/>
            <w:vAlign w:val="center"/>
          </w:tcPr>
          <w:p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ja-JP"/>
              </w:rPr>
              <w:t>b</w:t>
            </w:r>
          </w:p>
        </w:tc>
        <w:tc>
          <w:tcPr>
            <w:tcW w:w="1758" w:type="dxa"/>
            <w:vAlign w:val="center"/>
          </w:tcPr>
          <w:p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rsidTr="00387B44">
        <w:trPr>
          <w:jc w:val="center"/>
        </w:trPr>
        <w:tc>
          <w:tcPr>
            <w:tcW w:w="3402" w:type="dxa"/>
            <w:vAlign w:val="center"/>
          </w:tcPr>
          <w:p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rsidR="00256351" w:rsidRPr="00FE44C9" w:rsidRDefault="00256351" w:rsidP="00387B44">
            <w:pPr>
              <w:pStyle w:val="TAC"/>
              <w:rPr>
                <w:rFonts w:cs="Arial"/>
                <w:lang w:eastAsia="en-US"/>
              </w:rPr>
            </w:pPr>
            <w:r w:rsidRPr="00FE44C9">
              <w:rPr>
                <w:rFonts w:cs="Arial"/>
                <w:lang w:eastAsia="en-US"/>
              </w:rPr>
              <w:t>5 MHz</w:t>
            </w:r>
          </w:p>
        </w:tc>
      </w:tr>
      <w:tr w:rsidR="00256351" w:rsidRPr="00FE44C9" w:rsidTr="00387B44">
        <w:trPr>
          <w:jc w:val="center"/>
        </w:trPr>
        <w:tc>
          <w:tcPr>
            <w:tcW w:w="7003" w:type="dxa"/>
            <w:gridSpan w:val="3"/>
            <w:vAlign w:val="center"/>
          </w:tcPr>
          <w:p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FE44C9" w:rsidRDefault="00256351" w:rsidP="00256351"/>
    <w:p w:rsidR="00256351" w:rsidRPr="00FE44C9" w:rsidRDefault="00256351" w:rsidP="00256351">
      <w:pPr>
        <w:pStyle w:val="NO"/>
      </w:pPr>
      <w:r w:rsidRPr="00FE44C9">
        <w:lastRenderedPageBreak/>
        <w:t>NOTE:</w:t>
      </w:r>
      <w:r w:rsidRPr="00FE44C9">
        <w:tab/>
        <w:t>The regional requirement, included in [2</w:t>
      </w:r>
      <w:r w:rsidR="00387B44" w:rsidRPr="00FE44C9">
        <w:t>5</w:t>
      </w:r>
      <w:r w:rsidRPr="00FE44C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rsidTr="00BC26EF">
        <w:trPr>
          <w:jc w:val="center"/>
        </w:trPr>
        <w:tc>
          <w:tcPr>
            <w:tcW w:w="3023" w:type="dxa"/>
          </w:tcPr>
          <w:p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rsidTr="00BC26EF">
        <w:trPr>
          <w:jc w:val="center"/>
        </w:trPr>
        <w:tc>
          <w:tcPr>
            <w:tcW w:w="3023" w:type="dxa"/>
          </w:tcPr>
          <w:p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rsidR="00256351" w:rsidRPr="00FE44C9" w:rsidRDefault="00256351" w:rsidP="00BC26EF">
            <w:pPr>
              <w:pStyle w:val="TAC"/>
              <w:rPr>
                <w:rFonts w:cs="Arial"/>
                <w:lang w:eastAsia="en-US"/>
              </w:rPr>
            </w:pPr>
            <w:r w:rsidRPr="00FE44C9">
              <w:rPr>
                <w:rFonts w:cs="Arial"/>
                <w:lang w:eastAsia="en-US"/>
              </w:rPr>
              <w:t>1 MHz</w:t>
            </w:r>
          </w:p>
        </w:tc>
      </w:tr>
      <w:tr w:rsidR="00DE3E0B" w:rsidRPr="00FE44C9" w:rsidTr="00BC26EF">
        <w:trPr>
          <w:jc w:val="center"/>
        </w:trPr>
        <w:tc>
          <w:tcPr>
            <w:tcW w:w="3023" w:type="dxa"/>
          </w:tcPr>
          <w:p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rsidR="00256351" w:rsidRPr="00FE44C9" w:rsidRDefault="00256351" w:rsidP="00BC26EF">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rsidR="00256351" w:rsidRPr="00FE44C9" w:rsidRDefault="00256351" w:rsidP="00BC26EF">
            <w:pPr>
              <w:pStyle w:val="TAC"/>
              <w:rPr>
                <w:rFonts w:cs="Arial"/>
                <w:lang w:eastAsia="en-US"/>
              </w:rPr>
            </w:pPr>
            <w:r w:rsidRPr="00FE44C9">
              <w:rPr>
                <w:rFonts w:cs="Arial"/>
                <w:lang w:eastAsia="en-US"/>
              </w:rPr>
              <w:t>3 MHz</w:t>
            </w:r>
          </w:p>
        </w:tc>
      </w:tr>
      <w:tr w:rsidR="00DE3E0B" w:rsidRPr="00FE44C9" w:rsidTr="00BC26EF">
        <w:trPr>
          <w:jc w:val="center"/>
        </w:trPr>
        <w:tc>
          <w:tcPr>
            <w:tcW w:w="3023" w:type="dxa"/>
          </w:tcPr>
          <w:p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rsidR="00256351" w:rsidRPr="00FE44C9" w:rsidRDefault="00256351" w:rsidP="00BC26EF">
            <w:pPr>
              <w:pStyle w:val="TAC"/>
              <w:rPr>
                <w:rFonts w:cs="Arial"/>
                <w:lang w:eastAsia="en-US"/>
              </w:rPr>
            </w:pPr>
            <w:r w:rsidRPr="00FE44C9">
              <w:rPr>
                <w:rFonts w:cs="Arial"/>
                <w:lang w:eastAsia="en-US"/>
              </w:rPr>
              <w:t>3 MHz</w:t>
            </w:r>
          </w:p>
        </w:tc>
      </w:tr>
      <w:tr w:rsidR="00256351" w:rsidRPr="00FE44C9" w:rsidTr="00BC26EF">
        <w:trPr>
          <w:jc w:val="center"/>
        </w:trPr>
        <w:tc>
          <w:tcPr>
            <w:tcW w:w="3023" w:type="dxa"/>
          </w:tcPr>
          <w:p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rsidR="00256351" w:rsidRPr="00FE44C9" w:rsidRDefault="00256351" w:rsidP="00BC26EF">
            <w:pPr>
              <w:pStyle w:val="TAC"/>
              <w:rPr>
                <w:rFonts w:cs="Arial"/>
                <w:lang w:eastAsia="en-US"/>
              </w:rPr>
            </w:pPr>
            <w:r w:rsidRPr="00FE44C9">
              <w:rPr>
                <w:rFonts w:cs="Arial"/>
                <w:lang w:eastAsia="en-US"/>
              </w:rPr>
              <w:t>1 MHz</w:t>
            </w:r>
          </w:p>
        </w:tc>
      </w:tr>
    </w:tbl>
    <w:p w:rsidR="00256351" w:rsidRPr="00FE44C9" w:rsidRDefault="00256351" w:rsidP="00256351"/>
    <w:p w:rsidR="003C3529" w:rsidRPr="00FE44C9" w:rsidRDefault="00256351" w:rsidP="003C3529">
      <w:pPr>
        <w:pStyle w:val="NO"/>
      </w:pPr>
      <w:r w:rsidRPr="00FE44C9">
        <w:t>NOTE:</w:t>
      </w:r>
      <w:r w:rsidRPr="00FE44C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FE44C9" w:rsidRDefault="00824314" w:rsidP="00824314">
      <w:bookmarkStart w:id="886"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rsidTr="00FC7538">
        <w:trPr>
          <w:jc w:val="center"/>
        </w:trPr>
        <w:tc>
          <w:tcPr>
            <w:tcW w:w="3023" w:type="dxa"/>
          </w:tcPr>
          <w:p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rsidR="00824314" w:rsidRPr="00FE44C9" w:rsidRDefault="00824314" w:rsidP="00824314">
            <w:pPr>
              <w:pStyle w:val="TAH"/>
              <w:rPr>
                <w:rFonts w:cs="Arial"/>
              </w:rPr>
            </w:pPr>
            <w:r w:rsidRPr="00FE44C9">
              <w:rPr>
                <w:rFonts w:cs="Arial"/>
              </w:rPr>
              <w:t>Declared emission level [dBm]</w:t>
            </w:r>
          </w:p>
        </w:tc>
        <w:tc>
          <w:tcPr>
            <w:tcW w:w="1939" w:type="dxa"/>
          </w:tcPr>
          <w:p w:rsidR="00824314" w:rsidRPr="00FE44C9" w:rsidRDefault="00824314" w:rsidP="00824314">
            <w:pPr>
              <w:pStyle w:val="TAH"/>
              <w:rPr>
                <w:rFonts w:cs="Arial"/>
              </w:rPr>
            </w:pPr>
            <w:r w:rsidRPr="00FE44C9">
              <w:rPr>
                <w:rFonts w:cs="Arial"/>
              </w:rPr>
              <w:t>Measurement bandwidth</w:t>
            </w:r>
          </w:p>
        </w:tc>
      </w:tr>
      <w:tr w:rsidR="00DE3E0B" w:rsidRPr="00FE44C9" w:rsidTr="007C34D6">
        <w:trPr>
          <w:jc w:val="center"/>
        </w:trPr>
        <w:tc>
          <w:tcPr>
            <w:tcW w:w="3023" w:type="dxa"/>
          </w:tcPr>
          <w:p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lang w:eastAsia="ja-JP"/>
              </w:rPr>
              <w:t>,</w:t>
            </w:r>
            <w:r w:rsidRPr="00FE44C9">
              <w:rPr>
                <w:rFonts w:cs="Arial"/>
                <w:vertAlign w:val="subscript"/>
              </w:rPr>
              <w:t>B50,B74,B75,a</w:t>
            </w:r>
          </w:p>
        </w:tc>
        <w:tc>
          <w:tcPr>
            <w:tcW w:w="1939" w:type="dxa"/>
          </w:tcPr>
          <w:p w:rsidR="007C34D6" w:rsidRPr="00FE44C9" w:rsidRDefault="007C34D6" w:rsidP="007C34D6">
            <w:pPr>
              <w:pStyle w:val="TAC"/>
            </w:pPr>
            <w:r w:rsidRPr="00FE44C9">
              <w:rPr>
                <w:rFonts w:cs="Arial"/>
              </w:rPr>
              <w:t>1 MHz</w:t>
            </w:r>
          </w:p>
        </w:tc>
      </w:tr>
      <w:tr w:rsidR="00824314" w:rsidRPr="00FE44C9" w:rsidTr="00FC7538">
        <w:trPr>
          <w:jc w:val="center"/>
        </w:trPr>
        <w:tc>
          <w:tcPr>
            <w:tcW w:w="3023" w:type="dxa"/>
          </w:tcPr>
          <w:p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rsidR="00824314" w:rsidRPr="00FE44C9" w:rsidRDefault="00824314" w:rsidP="00824314">
            <w:pPr>
              <w:pStyle w:val="TAC"/>
              <w:rPr>
                <w:lang w:eastAsia="ja-JP"/>
              </w:rPr>
            </w:pPr>
            <w:r w:rsidRPr="00FE44C9">
              <w:t>P</w:t>
            </w:r>
            <w:r w:rsidRPr="00FE44C9">
              <w:rPr>
                <w:vertAlign w:val="subscript"/>
              </w:rPr>
              <w:t>EM</w:t>
            </w:r>
            <w:r w:rsidRPr="00FE44C9">
              <w:rPr>
                <w:rFonts w:hint="eastAsia"/>
                <w:vertAlign w:val="subscript"/>
                <w:lang w:eastAsia="ja-JP"/>
              </w:rPr>
              <w:t>,</w:t>
            </w:r>
            <w:r w:rsidRPr="00FE44C9">
              <w:rPr>
                <w:vertAlign w:val="subscript"/>
              </w:rPr>
              <w:t>B50,B74,B75</w:t>
            </w:r>
            <w:r w:rsidR="007C34D6" w:rsidRPr="00FE44C9">
              <w:rPr>
                <w:vertAlign w:val="subscript"/>
              </w:rPr>
              <w:t>,b</w:t>
            </w:r>
          </w:p>
        </w:tc>
        <w:tc>
          <w:tcPr>
            <w:tcW w:w="1939" w:type="dxa"/>
          </w:tcPr>
          <w:p w:rsidR="00824314" w:rsidRPr="00FE44C9" w:rsidRDefault="00824314" w:rsidP="00824314">
            <w:pPr>
              <w:pStyle w:val="TAC"/>
            </w:pPr>
            <w:r w:rsidRPr="00FE44C9">
              <w:t>1 MHz</w:t>
            </w:r>
          </w:p>
        </w:tc>
      </w:tr>
    </w:tbl>
    <w:p w:rsidR="00824314" w:rsidRPr="00FE44C9" w:rsidRDefault="00824314" w:rsidP="00824314"/>
    <w:p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 </w:t>
      </w:r>
      <w:r w:rsidRPr="00FE44C9">
        <w:rPr>
          <w:rFonts w:hint="eastAsia"/>
        </w:rPr>
        <w:t>[25],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FE44C9" w:rsidRDefault="00824314" w:rsidP="00824314">
            <w:pPr>
              <w:pStyle w:val="TAH"/>
            </w:pPr>
            <w:r w:rsidRPr="00FE44C9">
              <w:t>Measurement Bandwidth</w:t>
            </w:r>
          </w:p>
        </w:tc>
      </w:tr>
      <w:tr w:rsidR="00824314" w:rsidRPr="00FE44C9"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rsidR="00824314" w:rsidRPr="00FE44C9" w:rsidRDefault="00824314" w:rsidP="00824314">
            <w:pPr>
              <w:pStyle w:val="TAC"/>
            </w:pPr>
            <w:r w:rsidRPr="00FE44C9">
              <w:t>27 MHz</w:t>
            </w:r>
          </w:p>
        </w:tc>
      </w:tr>
      <w:bookmarkEnd w:id="886"/>
    </w:tbl>
    <w:p w:rsidR="00387B44" w:rsidRPr="00FE44C9" w:rsidRDefault="00387B44" w:rsidP="00387B44"/>
    <w:p w:rsidR="003C3529" w:rsidRPr="00FE44C9" w:rsidRDefault="003C3529" w:rsidP="00F311C8">
      <w:pPr>
        <w:pStyle w:val="Heading6"/>
      </w:pPr>
      <w:bookmarkStart w:id="887" w:name="_Toc21097422"/>
      <w:bookmarkStart w:id="888" w:name="_Toc29765306"/>
      <w:bookmarkStart w:id="889" w:name="_Toc37180771"/>
      <w:r w:rsidRPr="00FE44C9">
        <w:t>6.6.2.5.4.7</w:t>
      </w:r>
      <w:r w:rsidRPr="00FE44C9">
        <w:tab/>
        <w:t>Additional requirements for band 48</w:t>
      </w:r>
      <w:bookmarkEnd w:id="887"/>
      <w:bookmarkEnd w:id="888"/>
      <w:bookmarkEnd w:id="889"/>
    </w:p>
    <w:p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rsidR="003C3529" w:rsidRPr="00FE44C9" w:rsidRDefault="003C3529" w:rsidP="0048036E">
      <w:pPr>
        <w:pStyle w:val="TH"/>
        <w:rPr>
          <w:rFonts w:cs="v5.0.0"/>
        </w:rPr>
      </w:pPr>
      <w:r w:rsidRPr="00FE44C9">
        <w:lastRenderedPageBreak/>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H"/>
              <w:rPr>
                <w:rFonts w:cs="Calibri"/>
                <w:lang w:eastAsia="ja-JP"/>
              </w:rPr>
            </w:pPr>
            <w:r w:rsidRPr="00FE44C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H"/>
              <w:rPr>
                <w:rFonts w:cs="v5.0.0"/>
                <w:lang w:eastAsia="ja-JP"/>
              </w:rPr>
            </w:pPr>
            <w:r w:rsidRPr="00FE44C9">
              <w:rPr>
                <w:rFonts w:cs="v5.0.0"/>
                <w:lang w:eastAsia="ja-JP"/>
              </w:rPr>
              <w:t xml:space="preserve">Frequency offset of measurement filter </w:t>
            </w:r>
            <w:r w:rsidRPr="00FE44C9">
              <w:rPr>
                <w:rFonts w:cs="v5.0.0"/>
                <w:lang w:eastAsia="ja-JP"/>
              </w:rPr>
              <w:noBreakHyphen/>
              <w:t xml:space="preserve">3dB point, </w:t>
            </w:r>
            <w:r w:rsidRPr="00FE44C9">
              <w:rPr>
                <w:rFonts w:cs="v5.0.0"/>
                <w:lang w:eastAsia="ja-JP"/>
              </w:rPr>
              <w:sym w:font="Symbol" w:char="F044"/>
            </w:r>
            <w:r w:rsidRPr="00FE44C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H"/>
              <w:rPr>
                <w:rFonts w:cs="v5.0.0"/>
                <w:lang w:eastAsia="ja-JP"/>
              </w:rPr>
            </w:pPr>
            <w:r w:rsidRPr="00FE44C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H"/>
              <w:rPr>
                <w:rFonts w:cs="v5.0.0"/>
                <w:lang w:eastAsia="ja-JP"/>
              </w:rPr>
            </w:pPr>
            <w:r w:rsidRPr="00FE44C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H"/>
              <w:rPr>
                <w:rFonts w:cs="v5.0.0"/>
                <w:lang w:eastAsia="ja-JP"/>
              </w:rPr>
            </w:pPr>
            <w:r w:rsidRPr="00FE44C9">
              <w:rPr>
                <w:rFonts w:cs="v5.0.0"/>
                <w:lang w:eastAsia="ja-JP"/>
              </w:rPr>
              <w:t>Measurement bandwidth</w:t>
            </w:r>
          </w:p>
        </w:tc>
      </w:tr>
      <w:tr w:rsidR="003C3529" w:rsidRPr="00FE44C9"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H"/>
              <w:rPr>
                <w:rFonts w:cs="Calibri"/>
                <w:b w:val="0"/>
                <w:lang w:eastAsia="ja-JP"/>
              </w:rPr>
            </w:pPr>
            <w:r w:rsidRPr="00FE44C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C"/>
              <w:rPr>
                <w:lang w:eastAsia="ja-JP"/>
              </w:rPr>
            </w:pPr>
            <w:r w:rsidRPr="00FE44C9">
              <w:rPr>
                <w:lang w:eastAsia="ja-JP"/>
              </w:rPr>
              <w:t xml:space="preserve">0 MHz </w:t>
            </w:r>
            <w:r w:rsidRPr="00FE44C9">
              <w:rPr>
                <w:lang w:eastAsia="ja-JP"/>
              </w:rPr>
              <w:sym w:font="Symbol" w:char="F0A3"/>
            </w:r>
            <w:r w:rsidRPr="00FE44C9">
              <w:rPr>
                <w:lang w:eastAsia="ja-JP"/>
              </w:rPr>
              <w:t xml:space="preserve"> </w:t>
            </w:r>
            <w:r w:rsidRPr="00FE44C9">
              <w:rPr>
                <w:lang w:eastAsia="ja-JP"/>
              </w:rPr>
              <w:sym w:font="Symbol" w:char="F044"/>
            </w:r>
            <w:r w:rsidRPr="00FE44C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C"/>
              <w:rPr>
                <w:rFonts w:cs="v5.0.0"/>
                <w:lang w:eastAsia="ja-JP"/>
              </w:rPr>
            </w:pPr>
            <w:r w:rsidRPr="00FE44C9">
              <w:rPr>
                <w:rFonts w:cs="v5.0.0"/>
                <w:lang w:eastAsia="ja-JP"/>
              </w:rPr>
              <w:t xml:space="preserve">0.5 MHz </w:t>
            </w:r>
            <w:r w:rsidRPr="00FE44C9">
              <w:rPr>
                <w:rFonts w:cs="v5.0.0"/>
                <w:lang w:eastAsia="ja-JP"/>
              </w:rPr>
              <w:sym w:font="Symbol" w:char="F0A3"/>
            </w:r>
            <w:r w:rsidRPr="00FE44C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H"/>
              <w:rPr>
                <w:rFonts w:cs="v5.0.0"/>
                <w:lang w:eastAsia="ja-JP"/>
              </w:rPr>
            </w:pPr>
            <w:r w:rsidRPr="00FE44C9">
              <w:rPr>
                <w:rFonts w:cs="v5.0.0"/>
                <w:lang w:eastAsia="ja-JP"/>
              </w:rPr>
              <w:t>-</w:t>
            </w:r>
            <w:r w:rsidRPr="00FE44C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FE44C9" w:rsidRDefault="003C3529" w:rsidP="00E819CF">
            <w:pPr>
              <w:pStyle w:val="TAC"/>
              <w:rPr>
                <w:rFonts w:cs="Calibri"/>
                <w:lang w:eastAsia="zh-CN"/>
              </w:rPr>
            </w:pPr>
            <w:r w:rsidRPr="00FE44C9">
              <w:rPr>
                <w:lang w:eastAsia="zh-CN"/>
              </w:rPr>
              <w:t>1 MHz</w:t>
            </w:r>
          </w:p>
        </w:tc>
      </w:tr>
    </w:tbl>
    <w:p w:rsidR="00256351" w:rsidRPr="00FE44C9" w:rsidRDefault="00256351" w:rsidP="003C3529"/>
    <w:p w:rsidR="00A26C61" w:rsidRPr="00FE44C9" w:rsidRDefault="00A26C61" w:rsidP="00F311C8">
      <w:pPr>
        <w:pStyle w:val="Heading3"/>
      </w:pPr>
      <w:bookmarkStart w:id="890" w:name="_Toc21097423"/>
      <w:bookmarkStart w:id="891" w:name="_Toc29765307"/>
      <w:bookmarkStart w:id="892" w:name="_Toc37180772"/>
      <w:r w:rsidRPr="00FE44C9">
        <w:t>6.6.3</w:t>
      </w:r>
      <w:r w:rsidRPr="00FE44C9">
        <w:tab/>
        <w:t>Occupied bandwidth</w:t>
      </w:r>
      <w:bookmarkEnd w:id="890"/>
      <w:bookmarkEnd w:id="891"/>
      <w:bookmarkEnd w:id="892"/>
    </w:p>
    <w:p w:rsidR="00D32BB7" w:rsidRPr="00FE44C9" w:rsidRDefault="00D32BB7" w:rsidP="00F311C8">
      <w:pPr>
        <w:pStyle w:val="Heading4"/>
      </w:pPr>
      <w:bookmarkStart w:id="893" w:name="_Toc21097424"/>
      <w:bookmarkStart w:id="894" w:name="_Toc29765308"/>
      <w:bookmarkStart w:id="895" w:name="_Toc37180773"/>
      <w:r w:rsidRPr="00FE44C9">
        <w:t>6.6.3.1</w:t>
      </w:r>
      <w:r w:rsidRPr="00FE44C9">
        <w:tab/>
        <w:t>Definition and applicability</w:t>
      </w:r>
      <w:bookmarkEnd w:id="893"/>
      <w:bookmarkEnd w:id="894"/>
      <w:bookmarkEnd w:id="895"/>
    </w:p>
    <w:p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 [</w:t>
      </w:r>
      <w:r w:rsidRPr="00FE44C9">
        <w:rPr>
          <w:rFonts w:eastAsia="SimSun" w:cs="v4.2.0"/>
          <w:lang w:eastAsia="zh-CN"/>
        </w:rPr>
        <w:t>15</w:t>
      </w:r>
      <w:r w:rsidRPr="00FE44C9">
        <w:rPr>
          <w:rFonts w:cs="v4.2.0"/>
        </w:rPr>
        <w:t>].</w:t>
      </w:r>
    </w:p>
    <w:p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rsidR="00D32BB7" w:rsidRPr="00FE44C9" w:rsidRDefault="00D32BB7" w:rsidP="00F311C8">
      <w:pPr>
        <w:pStyle w:val="Heading4"/>
      </w:pPr>
      <w:bookmarkStart w:id="896" w:name="_Toc21097425"/>
      <w:bookmarkStart w:id="897" w:name="_Toc29765309"/>
      <w:bookmarkStart w:id="898" w:name="_Toc37180774"/>
      <w:r w:rsidRPr="00FE44C9">
        <w:t>6.6.3.2</w:t>
      </w:r>
      <w:r w:rsidRPr="00FE44C9">
        <w:tab/>
      </w:r>
      <w:r w:rsidR="00DB7FF2" w:rsidRPr="00FE44C9">
        <w:t>Minimum requirement</w:t>
      </w:r>
      <w:r w:rsidRPr="00FE44C9">
        <w:t>s</w:t>
      </w:r>
      <w:bookmarkEnd w:id="896"/>
      <w:bookmarkEnd w:id="897"/>
      <w:bookmarkEnd w:id="898"/>
    </w:p>
    <w:p w:rsidR="00D32BB7" w:rsidRPr="00FE44C9" w:rsidRDefault="00D32BB7" w:rsidP="00D32BB7">
      <w:r w:rsidRPr="00FE44C9">
        <w:t>The minimum requirement is in TS 37.104 [2] subclause 6.6.3.</w:t>
      </w:r>
    </w:p>
    <w:p w:rsidR="00D32BB7" w:rsidRPr="00FE44C9" w:rsidRDefault="00D32BB7" w:rsidP="00F311C8">
      <w:pPr>
        <w:pStyle w:val="Heading4"/>
      </w:pPr>
      <w:bookmarkStart w:id="899" w:name="_Toc21097426"/>
      <w:bookmarkStart w:id="900" w:name="_Toc29765310"/>
      <w:bookmarkStart w:id="901" w:name="_Toc37180775"/>
      <w:r w:rsidRPr="00FE44C9">
        <w:t>6.6.3.3</w:t>
      </w:r>
      <w:r w:rsidRPr="00FE44C9">
        <w:tab/>
        <w:t>Test purpose</w:t>
      </w:r>
      <w:bookmarkEnd w:id="899"/>
      <w:bookmarkEnd w:id="900"/>
      <w:bookmarkEnd w:id="901"/>
    </w:p>
    <w:p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FE44C9">
        <w:rPr>
          <w:rFonts w:eastAsia="SimSun" w:cs="v4.2.0"/>
          <w:lang w:eastAsia="zh-CN"/>
        </w:rPr>
        <w:t>15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FE44C9" w:rsidRDefault="00D32BB7" w:rsidP="00F311C8">
      <w:pPr>
        <w:pStyle w:val="Heading4"/>
      </w:pPr>
      <w:bookmarkStart w:id="902" w:name="_Toc21097427"/>
      <w:bookmarkStart w:id="903" w:name="_Toc29765311"/>
      <w:bookmarkStart w:id="904" w:name="_Toc37180776"/>
      <w:r w:rsidRPr="00FE44C9">
        <w:t>6.6.3.4</w:t>
      </w:r>
      <w:r w:rsidRPr="00FE44C9">
        <w:tab/>
        <w:t>Method of test</w:t>
      </w:r>
      <w:bookmarkEnd w:id="902"/>
      <w:bookmarkEnd w:id="903"/>
      <w:bookmarkEnd w:id="904"/>
    </w:p>
    <w:p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rsidR="006A68D0" w:rsidRPr="00FE44C9" w:rsidRDefault="006A68D0" w:rsidP="006A68D0">
      <w:pPr>
        <w:pStyle w:val="B10"/>
      </w:pPr>
      <w:r w:rsidRPr="00FE44C9">
        <w:t>-</w:t>
      </w:r>
      <w:r w:rsidRPr="00FE44C9">
        <w:tab/>
        <w:t>For references to TS 25.141</w:t>
      </w:r>
      <w:r w:rsidR="00AB74E3" w:rsidRPr="00FE44C9">
        <w:t xml:space="preserve"> [10]</w:t>
      </w:r>
      <w:r w:rsidRPr="00FE44C9">
        <w:t>, the method of test is specified in TS 25.141 [10], subclause 6.5.1.4.</w:t>
      </w:r>
    </w:p>
    <w:p w:rsidR="006A68D0" w:rsidRPr="00FE44C9" w:rsidRDefault="006A68D0" w:rsidP="006A68D0">
      <w:pPr>
        <w:pStyle w:val="B10"/>
      </w:pPr>
      <w:r w:rsidRPr="00FE44C9">
        <w:t>-</w:t>
      </w:r>
      <w:r w:rsidRPr="00FE44C9">
        <w:tab/>
        <w:t>For references to TS 25.142</w:t>
      </w:r>
      <w:r w:rsidR="00AB74E3" w:rsidRPr="00FE44C9">
        <w:t xml:space="preserve"> [12]</w:t>
      </w:r>
      <w:r w:rsidRPr="00FE44C9">
        <w:t>, the method of test is specified in TS 25.142 [12], subclause 6.6.1.4.</w:t>
      </w:r>
    </w:p>
    <w:p w:rsidR="00C77104" w:rsidRPr="00FE44C9" w:rsidRDefault="006A68D0" w:rsidP="00C77104">
      <w:pPr>
        <w:pStyle w:val="B10"/>
      </w:pPr>
      <w:r w:rsidRPr="00FE44C9">
        <w:t>-</w:t>
      </w:r>
      <w:r w:rsidRPr="00FE44C9">
        <w:tab/>
        <w:t>For references to TS 36.141</w:t>
      </w:r>
      <w:r w:rsidR="00AB74E3" w:rsidRPr="00FE44C9">
        <w:t xml:space="preserve"> [9]</w:t>
      </w:r>
      <w:r w:rsidRPr="00FE44C9">
        <w:t>, the method of test is specified in TS 36.141 [9], subclause 6.6.1.4.</w:t>
      </w:r>
    </w:p>
    <w:p w:rsidR="006A68D0" w:rsidRPr="00FE44C9" w:rsidRDefault="00C77104" w:rsidP="00C77104">
      <w:pPr>
        <w:pStyle w:val="B10"/>
      </w:pPr>
      <w:r w:rsidRPr="00FE44C9">
        <w:t>-</w:t>
      </w:r>
      <w:r w:rsidRPr="00FE44C9">
        <w:tab/>
        <w:t>For references to TS 38.141-1 [26], the method of test is specified in TS 38.141-1 [26], subclause 6.6.2.4.</w:t>
      </w:r>
    </w:p>
    <w:p w:rsidR="00BB4A32" w:rsidRPr="00FE44C9" w:rsidRDefault="00BB4A32" w:rsidP="00BB4A32">
      <w:r w:rsidRPr="00FE44C9">
        <w:t>In addition, for a multi-band capable BS, the following steps hall apply:</w:t>
      </w:r>
    </w:p>
    <w:p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rsidR="00D32BB7" w:rsidRPr="00FE44C9" w:rsidRDefault="00D32BB7" w:rsidP="00F311C8">
      <w:pPr>
        <w:pStyle w:val="Heading4"/>
      </w:pPr>
      <w:bookmarkStart w:id="905" w:name="_Toc21097428"/>
      <w:bookmarkStart w:id="906" w:name="_Toc29765312"/>
      <w:bookmarkStart w:id="907" w:name="_Toc37180777"/>
      <w:r w:rsidRPr="00FE44C9">
        <w:t>6.6.3.5</w:t>
      </w:r>
      <w:r w:rsidRPr="00FE44C9">
        <w:tab/>
      </w:r>
      <w:r w:rsidR="00DB7FF2" w:rsidRPr="00FE44C9">
        <w:t>Test requirement</w:t>
      </w:r>
      <w:bookmarkEnd w:id="905"/>
      <w:bookmarkEnd w:id="906"/>
      <w:bookmarkEnd w:id="907"/>
    </w:p>
    <w:p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test requirement in clause 6.6.1.5 of TS 36.141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test requirement in clause 6.6.2.5 of TS 38.141-1 [26] applies for the NR component carriers that are aggregated.</w:t>
      </w:r>
    </w:p>
    <w:p w:rsidR="00D32BB7" w:rsidRPr="00FE44C9" w:rsidRDefault="00D32BB7" w:rsidP="0048036E">
      <w:pPr>
        <w:pStyle w:val="TH"/>
      </w:pPr>
      <w:r w:rsidRPr="00FE44C9">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trPr>
          <w:jc w:val="center"/>
        </w:trPr>
        <w:tc>
          <w:tcPr>
            <w:tcW w:w="2118" w:type="dxa"/>
          </w:tcPr>
          <w:p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trPr>
          <w:jc w:val="center"/>
        </w:trPr>
        <w:tc>
          <w:tcPr>
            <w:tcW w:w="2118" w:type="dxa"/>
          </w:tcPr>
          <w:p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trPr>
          <w:jc w:val="center"/>
        </w:trPr>
        <w:tc>
          <w:tcPr>
            <w:tcW w:w="2118" w:type="dxa"/>
          </w:tcPr>
          <w:p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trPr>
          <w:jc w:val="center"/>
        </w:trPr>
        <w:tc>
          <w:tcPr>
            <w:tcW w:w="2118" w:type="dxa"/>
          </w:tcPr>
          <w:p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trPr>
          <w:jc w:val="center"/>
        </w:trPr>
        <w:tc>
          <w:tcPr>
            <w:tcW w:w="2118" w:type="dxa"/>
          </w:tcPr>
          <w:p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rsidR="00E208B3" w:rsidRPr="00FE44C9" w:rsidRDefault="00E208B3" w:rsidP="002F6EF4"/>
    <w:p w:rsidR="00A26C61" w:rsidRPr="00FE44C9" w:rsidRDefault="00A26C61" w:rsidP="00F311C8">
      <w:pPr>
        <w:pStyle w:val="Heading3"/>
      </w:pPr>
      <w:bookmarkStart w:id="908" w:name="_Toc21097429"/>
      <w:bookmarkStart w:id="909" w:name="_Toc29765313"/>
      <w:bookmarkStart w:id="910" w:name="_Toc37180778"/>
      <w:r w:rsidRPr="00FE44C9">
        <w:t>6.6.4</w:t>
      </w:r>
      <w:r w:rsidRPr="00FE44C9">
        <w:tab/>
        <w:t xml:space="preserve">Adjacent Channel Leakage </w:t>
      </w:r>
      <w:r w:rsidR="00C77104" w:rsidRPr="00FE44C9">
        <w:t xml:space="preserve">Power </w:t>
      </w:r>
      <w:r w:rsidRPr="00FE44C9">
        <w:t>Ratio (ACLR)</w:t>
      </w:r>
      <w:bookmarkEnd w:id="908"/>
      <w:bookmarkEnd w:id="909"/>
      <w:bookmarkEnd w:id="910"/>
    </w:p>
    <w:p w:rsidR="00596CE9" w:rsidRPr="00FE44C9" w:rsidRDefault="00596CE9" w:rsidP="00F311C8">
      <w:pPr>
        <w:pStyle w:val="Heading4"/>
      </w:pPr>
      <w:bookmarkStart w:id="911" w:name="_Toc21097430"/>
      <w:bookmarkStart w:id="912" w:name="_Toc29765314"/>
      <w:bookmarkStart w:id="913" w:name="_Toc37180779"/>
      <w:r w:rsidRPr="00FE44C9">
        <w:t>6.6.4.1</w:t>
      </w:r>
      <w:r w:rsidRPr="00FE44C9">
        <w:tab/>
        <w:t>Definition and applicability</w:t>
      </w:r>
      <w:bookmarkEnd w:id="911"/>
      <w:bookmarkEnd w:id="912"/>
      <w:bookmarkEnd w:id="913"/>
    </w:p>
    <w:p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rsidR="00596CE9" w:rsidRPr="00FE44C9" w:rsidRDefault="00596CE9" w:rsidP="00F311C8">
      <w:pPr>
        <w:pStyle w:val="Heading4"/>
      </w:pPr>
      <w:bookmarkStart w:id="914" w:name="_Toc21097431"/>
      <w:bookmarkStart w:id="915" w:name="_Toc29765315"/>
      <w:bookmarkStart w:id="916" w:name="_Toc37180780"/>
      <w:r w:rsidRPr="00FE44C9">
        <w:t>6.6.4.2</w:t>
      </w:r>
      <w:r w:rsidRPr="00FE44C9">
        <w:tab/>
      </w:r>
      <w:r w:rsidR="00DB7FF2" w:rsidRPr="00FE44C9">
        <w:t>Minimum requirement</w:t>
      </w:r>
      <w:bookmarkEnd w:id="914"/>
      <w:bookmarkEnd w:id="915"/>
      <w:bookmarkEnd w:id="916"/>
    </w:p>
    <w:p w:rsidR="00596CE9" w:rsidRPr="00FE44C9" w:rsidRDefault="00596CE9" w:rsidP="00596CE9">
      <w:r w:rsidRPr="00FE44C9">
        <w:t>The minimum requirement is in TS 37.104 [2] subclause 6.6.4.</w:t>
      </w:r>
    </w:p>
    <w:p w:rsidR="00596CE9" w:rsidRPr="00FE44C9" w:rsidRDefault="00596CE9" w:rsidP="00F311C8">
      <w:pPr>
        <w:pStyle w:val="Heading4"/>
      </w:pPr>
      <w:bookmarkStart w:id="917" w:name="_Toc21097432"/>
      <w:bookmarkStart w:id="918" w:name="_Toc29765316"/>
      <w:bookmarkStart w:id="919" w:name="_Toc37180781"/>
      <w:r w:rsidRPr="00FE44C9">
        <w:t>6.6.4.3</w:t>
      </w:r>
      <w:r w:rsidRPr="00FE44C9">
        <w:tab/>
        <w:t>Test purpose</w:t>
      </w:r>
      <w:bookmarkEnd w:id="917"/>
      <w:bookmarkEnd w:id="918"/>
      <w:bookmarkEnd w:id="919"/>
    </w:p>
    <w:p w:rsidR="00596CE9" w:rsidRPr="00FE44C9" w:rsidRDefault="00596CE9" w:rsidP="00596CE9">
      <w:r w:rsidRPr="00FE44C9">
        <w:t>To verify that the adjacent channel leakage power ratio requirement shall be met as specified by the minimum requirement.</w:t>
      </w:r>
    </w:p>
    <w:p w:rsidR="00596CE9" w:rsidRPr="00FE44C9" w:rsidRDefault="00596CE9" w:rsidP="00F311C8">
      <w:pPr>
        <w:pStyle w:val="Heading4"/>
      </w:pPr>
      <w:bookmarkStart w:id="920" w:name="_Toc21097433"/>
      <w:bookmarkStart w:id="921" w:name="_Toc29765317"/>
      <w:bookmarkStart w:id="922" w:name="_Toc37180782"/>
      <w:r w:rsidRPr="00FE44C9">
        <w:t>6.6.4.4</w:t>
      </w:r>
      <w:r w:rsidRPr="00FE44C9">
        <w:tab/>
        <w:t>Method of test</w:t>
      </w:r>
      <w:bookmarkEnd w:id="920"/>
      <w:bookmarkEnd w:id="921"/>
      <w:bookmarkEnd w:id="922"/>
    </w:p>
    <w:p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see clause 5.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rsidR="005E3162" w:rsidRPr="00FE44C9" w:rsidRDefault="005E3162" w:rsidP="005E3162">
      <w:pPr>
        <w:pStyle w:val="B10"/>
      </w:pPr>
      <w:r w:rsidRPr="00FE44C9">
        <w:t>-</w:t>
      </w:r>
      <w:r w:rsidRPr="00FE44C9">
        <w:tab/>
        <w:t>For references to TS 25.141</w:t>
      </w:r>
      <w:r w:rsidR="00AB74E3" w:rsidRPr="00FE44C9">
        <w:t xml:space="preserve"> [10]</w:t>
      </w:r>
      <w:r w:rsidRPr="00FE44C9">
        <w:t>, the method of test is specified in TS 25.141 [10], subclause 6.5.2.2.4.</w:t>
      </w:r>
    </w:p>
    <w:p w:rsidR="005E3162" w:rsidRPr="00FE44C9" w:rsidRDefault="005E3162" w:rsidP="005E3162">
      <w:pPr>
        <w:pStyle w:val="B10"/>
      </w:pPr>
      <w:r w:rsidRPr="00FE44C9">
        <w:t>-</w:t>
      </w:r>
      <w:r w:rsidRPr="00FE44C9">
        <w:tab/>
        <w:t>For references to TS 25.142</w:t>
      </w:r>
      <w:r w:rsidR="00AB74E3" w:rsidRPr="00FE44C9">
        <w:t xml:space="preserve"> [12]</w:t>
      </w:r>
      <w:r w:rsidRPr="00FE44C9">
        <w:t>, the method of test is specified in TS 25.142 [12], subclause 6.6.2.2.4.</w:t>
      </w:r>
    </w:p>
    <w:p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subclause 4.8, the</w:t>
      </w:r>
      <w:r w:rsidRPr="00FE44C9">
        <w:rPr>
          <w:lang w:eastAsia="zh-CN"/>
        </w:rPr>
        <w:t xml:space="preserve"> method of test described in subclauses 6.6.4.4.1 and 6.6.4.4.2 applies.</w:t>
      </w:r>
    </w:p>
    <w:p w:rsidR="00BD6B20" w:rsidRPr="00FE44C9" w:rsidRDefault="00BD6B20" w:rsidP="00F311C8">
      <w:pPr>
        <w:pStyle w:val="Heading5"/>
        <w:rPr>
          <w:rFonts w:eastAsia="MS Mincho"/>
        </w:rPr>
      </w:pPr>
      <w:bookmarkStart w:id="923" w:name="_Toc21097434"/>
      <w:bookmarkStart w:id="924" w:name="_Toc29765318"/>
      <w:bookmarkStart w:id="925" w:name="_Toc37180783"/>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923"/>
      <w:bookmarkEnd w:id="924"/>
      <w:bookmarkEnd w:id="925"/>
    </w:p>
    <w:p w:rsidR="00BD6B20" w:rsidRPr="00FE44C9" w:rsidRDefault="00BD6B20" w:rsidP="00BD6B20">
      <w:r w:rsidRPr="00FE44C9">
        <w:t xml:space="preserve">Test environment: </w:t>
      </w:r>
      <w:r w:rsidRPr="00FE44C9">
        <w:tab/>
      </w:r>
      <w:r w:rsidRPr="00FE44C9">
        <w:tab/>
      </w:r>
      <w:r w:rsidRPr="00FE44C9">
        <w:tab/>
        <w:t xml:space="preserve">normal; see Annex </w:t>
      </w:r>
      <w:r w:rsidRPr="00FE44C9">
        <w:rPr>
          <w:lang w:eastAsia="zh-CN"/>
        </w:rPr>
        <w:t>B</w:t>
      </w:r>
      <w:r w:rsidRPr="00FE44C9">
        <w:t>.2.</w:t>
      </w:r>
    </w:p>
    <w:p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 xml:space="preserve">: </w:t>
      </w:r>
      <w:r w:rsidR="00BD6B20" w:rsidRPr="00FE44C9">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subclause </w:t>
      </w:r>
      <w:r w:rsidR="00BD6B20" w:rsidRPr="00FE44C9">
        <w:rPr>
          <w:rFonts w:cs="v4.2.0"/>
          <w:lang w:eastAsia="zh-CN"/>
        </w:rPr>
        <w:t>4.9.1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subclause 4.9.</w:t>
      </w:r>
      <w:r w:rsidR="001D18A5" w:rsidRPr="00FE44C9">
        <w:rPr>
          <w:lang w:eastAsia="zh-CN"/>
        </w:rPr>
        <w:t>1</w:t>
      </w:r>
      <w:r w:rsidR="001D18A5" w:rsidRPr="00FE44C9">
        <w:t>.</w:t>
      </w:r>
    </w:p>
    <w:p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rsidR="00BD6B20" w:rsidRPr="00FE44C9" w:rsidRDefault="00BD6B20" w:rsidP="00BD6B20">
      <w:pPr>
        <w:pStyle w:val="B20"/>
      </w:pPr>
      <w:r w:rsidRPr="00FE44C9">
        <w:t>-</w:t>
      </w:r>
      <w:r w:rsidRPr="00FE44C9">
        <w:tab/>
        <w:t>measurement filter bandwidth: defined in subclause 6.6.</w:t>
      </w:r>
      <w:r w:rsidRPr="00FE44C9">
        <w:rPr>
          <w:lang w:eastAsia="zh-CN"/>
        </w:rPr>
        <w:t>4</w:t>
      </w:r>
      <w:r w:rsidRPr="00FE44C9">
        <w:t>.5;</w:t>
      </w:r>
    </w:p>
    <w:p w:rsidR="00BD6B20" w:rsidRPr="00FE44C9" w:rsidRDefault="00BD6B20" w:rsidP="00BD6B20">
      <w:pPr>
        <w:pStyle w:val="B20"/>
        <w:rPr>
          <w:lang w:eastAsia="zh-CN"/>
        </w:rPr>
      </w:pPr>
      <w:r w:rsidRPr="00FE44C9">
        <w:t>-</w:t>
      </w:r>
      <w:r w:rsidRPr="00FE44C9">
        <w:tab/>
        <w:t>detection mode: true RMS voltage or true average power.</w:t>
      </w:r>
    </w:p>
    <w:p w:rsidR="00BD6B20" w:rsidRPr="00FE44C9" w:rsidRDefault="00BD6B20" w:rsidP="00F311C8">
      <w:pPr>
        <w:pStyle w:val="Heading5"/>
        <w:rPr>
          <w:rFonts w:eastAsia="MS Mincho"/>
        </w:rPr>
      </w:pPr>
      <w:bookmarkStart w:id="926" w:name="_Toc21097435"/>
      <w:bookmarkStart w:id="927" w:name="_Toc29765319"/>
      <w:bookmarkStart w:id="928" w:name="_Toc37180784"/>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926"/>
      <w:bookmarkEnd w:id="927"/>
      <w:bookmarkEnd w:id="928"/>
    </w:p>
    <w:p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subclause 6.6.4.5.1.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subclause 6.6.4.5.5.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subclause 6.6.4.5.6.</w:t>
      </w:r>
    </w:p>
    <w:p w:rsidR="00BD6B20" w:rsidRPr="00FE44C9" w:rsidRDefault="00BD6B20" w:rsidP="00BD6B20">
      <w:pPr>
        <w:pStyle w:val="B10"/>
        <w:rPr>
          <w:snapToGrid w:val="0"/>
          <w:lang w:eastAsia="zh-CN"/>
        </w:rPr>
      </w:pPr>
      <w:r w:rsidRPr="00FE44C9">
        <w:rPr>
          <w:snapToGrid w:val="0"/>
          <w:lang w:eastAsia="zh-CN"/>
        </w:rPr>
        <w:lastRenderedPageBreak/>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as specified in subclause 6.6.4.5.2.</w:t>
      </w:r>
    </w:p>
    <w:p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Pr="00FE44C9">
        <w:rPr>
          <w:snapToGrid w:val="0"/>
          <w:lang w:eastAsia="zh-CN"/>
        </w:rPr>
        <w:t xml:space="preserve">subclause </w:t>
      </w:r>
      <w:r w:rsidRPr="00FE44C9">
        <w:rPr>
          <w:rFonts w:cs="v4.2.0"/>
        </w:rPr>
        <w:t>6.6.</w:t>
      </w:r>
      <w:r w:rsidRPr="00FE44C9">
        <w:rPr>
          <w:rFonts w:cs="v4.2.0"/>
          <w:lang w:eastAsia="zh-CN"/>
        </w:rPr>
        <w:t>4.5.4.</w:t>
      </w:r>
    </w:p>
    <w:p w:rsidR="00BB4A32" w:rsidRPr="00FE44C9" w:rsidRDefault="00BB4A32" w:rsidP="00BB4A32">
      <w:r w:rsidRPr="00FE44C9">
        <w:t>In addition, for a multi-band capable BS, the following step shall apply:</w:t>
      </w:r>
    </w:p>
    <w:p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rsidR="00596CE9" w:rsidRPr="00FE44C9" w:rsidRDefault="00596CE9" w:rsidP="00F311C8">
      <w:pPr>
        <w:pStyle w:val="Heading4"/>
      </w:pPr>
      <w:bookmarkStart w:id="929" w:name="_Toc21097436"/>
      <w:bookmarkStart w:id="930" w:name="_Toc29765320"/>
      <w:bookmarkStart w:id="931" w:name="_Toc37180785"/>
      <w:r w:rsidRPr="00FE44C9">
        <w:t>6.6.4.5</w:t>
      </w:r>
      <w:r w:rsidRPr="00FE44C9">
        <w:tab/>
      </w:r>
      <w:r w:rsidR="00DB7FF2" w:rsidRPr="00FE44C9">
        <w:t>Test requirement</w:t>
      </w:r>
      <w:r w:rsidRPr="00FE44C9">
        <w:t>s</w:t>
      </w:r>
      <w:bookmarkEnd w:id="929"/>
      <w:bookmarkEnd w:id="930"/>
      <w:bookmarkEnd w:id="931"/>
    </w:p>
    <w:p w:rsidR="00596CE9" w:rsidRPr="00FE44C9" w:rsidRDefault="00596CE9" w:rsidP="00F311C8">
      <w:pPr>
        <w:pStyle w:val="Heading5"/>
      </w:pPr>
      <w:bookmarkStart w:id="932" w:name="_Toc21097437"/>
      <w:bookmarkStart w:id="933" w:name="_Toc29765321"/>
      <w:bookmarkStart w:id="934" w:name="_Toc37180786"/>
      <w:r w:rsidRPr="00FE44C9">
        <w:t>6.6.4.5.1</w:t>
      </w:r>
      <w:r w:rsidRPr="00FE44C9">
        <w:tab/>
        <w:t>E-UTRA test requirement</w:t>
      </w:r>
      <w:bookmarkEnd w:id="932"/>
      <w:bookmarkEnd w:id="933"/>
      <w:bookmarkEnd w:id="934"/>
    </w:p>
    <w:p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rsidR="00F31415" w:rsidRPr="00FE44C9" w:rsidRDefault="00F31415" w:rsidP="00F31415">
      <w:r w:rsidRPr="00FE44C9">
        <w:t>The requirement applies during the transmitter on period.</w:t>
      </w:r>
    </w:p>
    <w:p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rsidR="00F31415" w:rsidRPr="00FE44C9" w:rsidRDefault="00F31415" w:rsidP="0048036E">
      <w:pPr>
        <w:pStyle w:val="TH"/>
      </w:pPr>
      <w:r w:rsidRPr="00FE44C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rsidTr="00F31415">
        <w:trPr>
          <w:cantSplit/>
          <w:jc w:val="center"/>
        </w:trPr>
        <w:tc>
          <w:tcPr>
            <w:tcW w:w="2202" w:type="dxa"/>
          </w:tcPr>
          <w:p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rsidR="00F31415" w:rsidRPr="00FE44C9" w:rsidRDefault="00F31415" w:rsidP="00F31415">
            <w:pPr>
              <w:pStyle w:val="TAH"/>
              <w:rPr>
                <w:rFonts w:cs="Arial"/>
                <w:lang w:eastAsia="en-US"/>
              </w:rPr>
            </w:pPr>
            <w:r w:rsidRPr="00FE44C9">
              <w:rPr>
                <w:rFonts w:cs="Arial"/>
                <w:lang w:eastAsia="en-US"/>
              </w:rPr>
              <w:t>ACLR limit</w:t>
            </w:r>
          </w:p>
        </w:tc>
      </w:tr>
      <w:tr w:rsidR="00DE3E0B" w:rsidRPr="00FE44C9" w:rsidTr="00F31415">
        <w:trPr>
          <w:cantSplit/>
          <w:jc w:val="center"/>
        </w:trPr>
        <w:tc>
          <w:tcPr>
            <w:tcW w:w="2202" w:type="dxa"/>
            <w:vMerge w:val="restart"/>
          </w:tcPr>
          <w:p w:rsidR="00F31415" w:rsidRPr="00FE44C9" w:rsidRDefault="00F31415" w:rsidP="00F31415">
            <w:pPr>
              <w:pStyle w:val="TAC"/>
              <w:rPr>
                <w:rFonts w:cs="Arial"/>
                <w:lang w:eastAsia="en-US"/>
              </w:rPr>
            </w:pPr>
            <w:r w:rsidRPr="00FE44C9">
              <w:rPr>
                <w:rFonts w:cs="Arial"/>
                <w:lang w:eastAsia="en-US"/>
              </w:rPr>
              <w:t>1.4, 3.0, 5, 10, 15, 20</w:t>
            </w:r>
          </w:p>
        </w:tc>
        <w:tc>
          <w:tcPr>
            <w:tcW w:w="2191" w:type="dxa"/>
          </w:tcPr>
          <w:p w:rsidR="00F31415" w:rsidRPr="00FE44C9" w:rsidRDefault="00F31415"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2.5 MHz</w:t>
            </w:r>
          </w:p>
        </w:tc>
        <w:tc>
          <w:tcPr>
            <w:tcW w:w="1949" w:type="dxa"/>
          </w:tcPr>
          <w:p w:rsidR="00F31415" w:rsidRPr="00FE44C9" w:rsidRDefault="00F31415" w:rsidP="00F31415">
            <w:pPr>
              <w:pStyle w:val="TAC"/>
              <w:rPr>
                <w:rFonts w:cs="Arial"/>
                <w:lang w:eastAsia="en-US"/>
              </w:rPr>
            </w:pPr>
            <w:r w:rsidRPr="00FE44C9">
              <w:rPr>
                <w:rFonts w:cs="Arial"/>
                <w:lang w:eastAsia="en-US"/>
              </w:rPr>
              <w:t>3.84 Mcps UTRA</w:t>
            </w:r>
          </w:p>
        </w:tc>
        <w:tc>
          <w:tcPr>
            <w:tcW w:w="2179" w:type="dxa"/>
          </w:tcPr>
          <w:p w:rsidR="00F31415" w:rsidRPr="00FE44C9" w:rsidRDefault="00F31415" w:rsidP="00F31415">
            <w:pPr>
              <w:pStyle w:val="TAC"/>
              <w:rPr>
                <w:rFonts w:cs="Arial"/>
                <w:lang w:eastAsia="en-US"/>
              </w:rPr>
            </w:pPr>
            <w:r w:rsidRPr="00FE44C9">
              <w:rPr>
                <w:rFonts w:cs="Arial"/>
                <w:lang w:eastAsia="en-US"/>
              </w:rPr>
              <w:t>RRC (3.84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7.5 MHz</w:t>
            </w:r>
          </w:p>
        </w:tc>
        <w:tc>
          <w:tcPr>
            <w:tcW w:w="1949" w:type="dxa"/>
          </w:tcPr>
          <w:p w:rsidR="00F31415" w:rsidRPr="00FE44C9" w:rsidRDefault="00F31415" w:rsidP="00F31415">
            <w:pPr>
              <w:pStyle w:val="TAC"/>
              <w:rPr>
                <w:rFonts w:cs="Arial"/>
                <w:lang w:eastAsia="en-US"/>
              </w:rPr>
            </w:pPr>
            <w:r w:rsidRPr="00FE44C9">
              <w:rPr>
                <w:rFonts w:cs="Arial"/>
                <w:lang w:eastAsia="en-US"/>
              </w:rPr>
              <w:t>3.84 Mcps UTRA</w:t>
            </w:r>
          </w:p>
        </w:tc>
        <w:tc>
          <w:tcPr>
            <w:tcW w:w="2179" w:type="dxa"/>
          </w:tcPr>
          <w:p w:rsidR="00F31415" w:rsidRPr="00FE44C9" w:rsidRDefault="00F31415" w:rsidP="00F31415">
            <w:pPr>
              <w:pStyle w:val="TAC"/>
              <w:rPr>
                <w:rFonts w:cs="Arial"/>
                <w:lang w:eastAsia="en-US"/>
              </w:rPr>
            </w:pPr>
            <w:r w:rsidRPr="00FE44C9">
              <w:rPr>
                <w:rFonts w:cs="Arial"/>
                <w:lang w:eastAsia="en-US"/>
              </w:rPr>
              <w:t>RRC (3.84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F31415" w:rsidRPr="00FE44C9" w:rsidTr="00F31415">
        <w:trPr>
          <w:cantSplit/>
          <w:jc w:val="center"/>
        </w:trPr>
        <w:tc>
          <w:tcPr>
            <w:tcW w:w="9433" w:type="dxa"/>
            <w:gridSpan w:val="5"/>
          </w:tcPr>
          <w:p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25.104 [3], with a chip rate as defined in this table.</w:t>
            </w:r>
          </w:p>
        </w:tc>
      </w:tr>
    </w:tbl>
    <w:p w:rsidR="00F31415" w:rsidRPr="00FE44C9" w:rsidRDefault="00F31415" w:rsidP="00F31415">
      <w:pPr>
        <w:keepNext/>
        <w:rPr>
          <w:rFonts w:eastAsia="SimSun" w:cs="v5.0.0"/>
          <w:lang w:eastAsia="zh-CN"/>
        </w:rPr>
      </w:pPr>
    </w:p>
    <w:p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rsidTr="00F31415">
        <w:trPr>
          <w:cantSplit/>
          <w:jc w:val="center"/>
        </w:trPr>
        <w:tc>
          <w:tcPr>
            <w:tcW w:w="2202" w:type="dxa"/>
          </w:tcPr>
          <w:p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rsidR="00F31415" w:rsidRPr="00FE44C9" w:rsidRDefault="00F31415" w:rsidP="00F31415">
            <w:pPr>
              <w:pStyle w:val="TAH"/>
              <w:rPr>
                <w:rFonts w:cs="Arial"/>
                <w:lang w:eastAsia="en-US"/>
              </w:rPr>
            </w:pPr>
            <w:r w:rsidRPr="00FE44C9">
              <w:rPr>
                <w:rFonts w:cs="Arial"/>
                <w:lang w:eastAsia="en-US"/>
              </w:rPr>
              <w:t>ACLR limit</w:t>
            </w:r>
          </w:p>
        </w:tc>
      </w:tr>
      <w:tr w:rsidR="00DE3E0B" w:rsidRPr="00FE44C9" w:rsidTr="00F31415">
        <w:trPr>
          <w:cantSplit/>
          <w:jc w:val="center"/>
        </w:trPr>
        <w:tc>
          <w:tcPr>
            <w:tcW w:w="2202" w:type="dxa"/>
            <w:vMerge w:val="restart"/>
          </w:tcPr>
          <w:p w:rsidR="00F31415" w:rsidRPr="00FE44C9" w:rsidRDefault="00F31415" w:rsidP="00F31415">
            <w:pPr>
              <w:pStyle w:val="TAC"/>
              <w:rPr>
                <w:rFonts w:cs="Arial"/>
                <w:lang w:eastAsia="en-US"/>
              </w:rPr>
            </w:pPr>
            <w:r w:rsidRPr="00FE44C9">
              <w:rPr>
                <w:rFonts w:cs="Arial"/>
                <w:lang w:eastAsia="en-US"/>
              </w:rPr>
              <w:t>1.4, 3</w:t>
            </w:r>
          </w:p>
        </w:tc>
        <w:tc>
          <w:tcPr>
            <w:tcW w:w="2191" w:type="dxa"/>
          </w:tcPr>
          <w:p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0.8 MHz</w:t>
            </w:r>
          </w:p>
        </w:tc>
        <w:tc>
          <w:tcPr>
            <w:tcW w:w="1949" w:type="dxa"/>
          </w:tcPr>
          <w:p w:rsidR="00F31415" w:rsidRPr="00FE44C9" w:rsidRDefault="00F31415" w:rsidP="00F31415">
            <w:pPr>
              <w:pStyle w:val="TAC"/>
              <w:rPr>
                <w:rFonts w:cs="Arial"/>
                <w:lang w:eastAsia="en-US"/>
              </w:rPr>
            </w:pPr>
            <w:r w:rsidRPr="00FE44C9">
              <w:rPr>
                <w:rFonts w:cs="Arial"/>
                <w:lang w:eastAsia="en-US"/>
              </w:rPr>
              <w:t>1.28 Mcps UTRA</w:t>
            </w:r>
          </w:p>
        </w:tc>
        <w:tc>
          <w:tcPr>
            <w:tcW w:w="2179" w:type="dxa"/>
          </w:tcPr>
          <w:p w:rsidR="00F31415" w:rsidRPr="00FE44C9" w:rsidRDefault="00F31415" w:rsidP="00F31415">
            <w:pPr>
              <w:pStyle w:val="TAC"/>
              <w:rPr>
                <w:rFonts w:cs="Arial"/>
                <w:lang w:eastAsia="en-US"/>
              </w:rPr>
            </w:pPr>
            <w:r w:rsidRPr="00FE44C9">
              <w:rPr>
                <w:rFonts w:cs="Arial"/>
                <w:lang w:eastAsia="en-US"/>
              </w:rPr>
              <w:t>RRC (1.28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2.4 MHz</w:t>
            </w:r>
          </w:p>
        </w:tc>
        <w:tc>
          <w:tcPr>
            <w:tcW w:w="1949" w:type="dxa"/>
          </w:tcPr>
          <w:p w:rsidR="00F31415" w:rsidRPr="00FE44C9" w:rsidRDefault="00F31415" w:rsidP="00F31415">
            <w:pPr>
              <w:pStyle w:val="TAC"/>
              <w:rPr>
                <w:rFonts w:cs="Arial"/>
                <w:lang w:eastAsia="en-US"/>
              </w:rPr>
            </w:pPr>
            <w:r w:rsidRPr="00FE44C9">
              <w:rPr>
                <w:rFonts w:cs="Arial"/>
                <w:lang w:eastAsia="en-US"/>
              </w:rPr>
              <w:t>1.28 Mcps UTRA</w:t>
            </w:r>
          </w:p>
        </w:tc>
        <w:tc>
          <w:tcPr>
            <w:tcW w:w="2179" w:type="dxa"/>
          </w:tcPr>
          <w:p w:rsidR="00F31415" w:rsidRPr="00FE44C9" w:rsidRDefault="00F31415" w:rsidP="00F31415">
            <w:pPr>
              <w:pStyle w:val="TAC"/>
              <w:rPr>
                <w:rFonts w:cs="Arial"/>
                <w:lang w:eastAsia="en-US"/>
              </w:rPr>
            </w:pPr>
            <w:r w:rsidRPr="00FE44C9">
              <w:rPr>
                <w:rFonts w:cs="Arial"/>
                <w:lang w:eastAsia="en-US"/>
              </w:rPr>
              <w:t>RRC (1.28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val="restart"/>
          </w:tcPr>
          <w:p w:rsidR="00F31415" w:rsidRPr="00FE44C9" w:rsidRDefault="00F31415" w:rsidP="00F31415">
            <w:pPr>
              <w:pStyle w:val="TAC"/>
              <w:rPr>
                <w:rFonts w:cs="Arial"/>
                <w:lang w:eastAsia="en-US"/>
              </w:rPr>
            </w:pPr>
            <w:r w:rsidRPr="00FE44C9">
              <w:rPr>
                <w:rFonts w:cs="Arial"/>
                <w:lang w:eastAsia="en-US"/>
              </w:rPr>
              <w:t>5, 10, 15, 20</w:t>
            </w:r>
          </w:p>
        </w:tc>
        <w:tc>
          <w:tcPr>
            <w:tcW w:w="2191" w:type="dxa"/>
          </w:tcPr>
          <w:p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0.8 MHz</w:t>
            </w:r>
          </w:p>
        </w:tc>
        <w:tc>
          <w:tcPr>
            <w:tcW w:w="1949" w:type="dxa"/>
          </w:tcPr>
          <w:p w:rsidR="00F31415" w:rsidRPr="00FE44C9" w:rsidRDefault="00F31415" w:rsidP="00F31415">
            <w:pPr>
              <w:pStyle w:val="TAC"/>
              <w:rPr>
                <w:rFonts w:cs="Arial"/>
                <w:lang w:eastAsia="en-US"/>
              </w:rPr>
            </w:pPr>
            <w:r w:rsidRPr="00FE44C9">
              <w:rPr>
                <w:rFonts w:cs="Arial"/>
                <w:lang w:eastAsia="en-US"/>
              </w:rPr>
              <w:t>1.28 Mcps UTRA</w:t>
            </w:r>
          </w:p>
        </w:tc>
        <w:tc>
          <w:tcPr>
            <w:tcW w:w="2179" w:type="dxa"/>
          </w:tcPr>
          <w:p w:rsidR="00F31415" w:rsidRPr="00FE44C9" w:rsidRDefault="00F31415" w:rsidP="00F31415">
            <w:pPr>
              <w:pStyle w:val="TAC"/>
              <w:rPr>
                <w:rFonts w:cs="Arial"/>
                <w:lang w:eastAsia="en-US"/>
              </w:rPr>
            </w:pPr>
            <w:r w:rsidRPr="00FE44C9">
              <w:rPr>
                <w:rFonts w:cs="Arial"/>
                <w:lang w:eastAsia="en-US"/>
              </w:rPr>
              <w:t>RRC (1.28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2.4 MHz</w:t>
            </w:r>
          </w:p>
        </w:tc>
        <w:tc>
          <w:tcPr>
            <w:tcW w:w="1949" w:type="dxa"/>
          </w:tcPr>
          <w:p w:rsidR="00F31415" w:rsidRPr="00FE44C9" w:rsidRDefault="00F31415" w:rsidP="00F31415">
            <w:pPr>
              <w:pStyle w:val="TAC"/>
              <w:rPr>
                <w:rFonts w:cs="Arial"/>
                <w:lang w:eastAsia="en-US"/>
              </w:rPr>
            </w:pPr>
            <w:r w:rsidRPr="00FE44C9">
              <w:rPr>
                <w:rFonts w:cs="Arial"/>
                <w:lang w:eastAsia="en-US"/>
              </w:rPr>
              <w:t>1.28 Mcps UTRA</w:t>
            </w:r>
          </w:p>
        </w:tc>
        <w:tc>
          <w:tcPr>
            <w:tcW w:w="2179" w:type="dxa"/>
          </w:tcPr>
          <w:p w:rsidR="00F31415" w:rsidRPr="00FE44C9" w:rsidRDefault="00F31415" w:rsidP="00F31415">
            <w:pPr>
              <w:pStyle w:val="TAC"/>
              <w:rPr>
                <w:rFonts w:cs="Arial"/>
                <w:lang w:eastAsia="en-US"/>
              </w:rPr>
            </w:pPr>
            <w:r w:rsidRPr="00FE44C9">
              <w:rPr>
                <w:rFonts w:cs="Arial"/>
                <w:lang w:eastAsia="en-US"/>
              </w:rPr>
              <w:t>RRC (1.28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2.5 MHz</w:t>
            </w:r>
          </w:p>
        </w:tc>
        <w:tc>
          <w:tcPr>
            <w:tcW w:w="1949" w:type="dxa"/>
          </w:tcPr>
          <w:p w:rsidR="00F31415" w:rsidRPr="00FE44C9" w:rsidRDefault="00F31415" w:rsidP="00F31415">
            <w:pPr>
              <w:pStyle w:val="TAC"/>
              <w:rPr>
                <w:rFonts w:cs="Arial"/>
                <w:lang w:eastAsia="en-US"/>
              </w:rPr>
            </w:pPr>
            <w:r w:rsidRPr="00FE44C9">
              <w:rPr>
                <w:rFonts w:cs="Arial"/>
                <w:lang w:eastAsia="en-US"/>
              </w:rPr>
              <w:t>3.84 Mcps UTRA</w:t>
            </w:r>
          </w:p>
        </w:tc>
        <w:tc>
          <w:tcPr>
            <w:tcW w:w="2179" w:type="dxa"/>
          </w:tcPr>
          <w:p w:rsidR="00F31415" w:rsidRPr="00FE44C9" w:rsidRDefault="00F31415" w:rsidP="00F31415">
            <w:pPr>
              <w:pStyle w:val="TAC"/>
              <w:rPr>
                <w:rFonts w:cs="Arial"/>
                <w:lang w:eastAsia="en-US"/>
              </w:rPr>
            </w:pPr>
            <w:r w:rsidRPr="00FE44C9">
              <w:rPr>
                <w:rFonts w:cs="Arial"/>
                <w:lang w:eastAsia="en-US"/>
              </w:rPr>
              <w:t>RRC (3.84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7.5 MHz</w:t>
            </w:r>
          </w:p>
        </w:tc>
        <w:tc>
          <w:tcPr>
            <w:tcW w:w="1949" w:type="dxa"/>
          </w:tcPr>
          <w:p w:rsidR="00F31415" w:rsidRPr="00FE44C9" w:rsidRDefault="00F31415" w:rsidP="00F31415">
            <w:pPr>
              <w:pStyle w:val="TAC"/>
              <w:rPr>
                <w:rFonts w:cs="Arial"/>
                <w:lang w:eastAsia="en-US"/>
              </w:rPr>
            </w:pPr>
            <w:r w:rsidRPr="00FE44C9">
              <w:rPr>
                <w:rFonts w:cs="Arial"/>
                <w:lang w:eastAsia="en-US"/>
              </w:rPr>
              <w:t>3.84 Mcps UTRA</w:t>
            </w:r>
          </w:p>
        </w:tc>
        <w:tc>
          <w:tcPr>
            <w:tcW w:w="2179" w:type="dxa"/>
          </w:tcPr>
          <w:p w:rsidR="00F31415" w:rsidRPr="00FE44C9" w:rsidRDefault="00F31415" w:rsidP="00F31415">
            <w:pPr>
              <w:pStyle w:val="TAC"/>
              <w:rPr>
                <w:rFonts w:cs="Arial"/>
                <w:lang w:eastAsia="en-US"/>
              </w:rPr>
            </w:pPr>
            <w:r w:rsidRPr="00FE44C9">
              <w:rPr>
                <w:rFonts w:cs="Arial"/>
                <w:lang w:eastAsia="en-US"/>
              </w:rPr>
              <w:t>RRC (3.84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5 MHz</w:t>
            </w:r>
          </w:p>
        </w:tc>
        <w:tc>
          <w:tcPr>
            <w:tcW w:w="1949" w:type="dxa"/>
          </w:tcPr>
          <w:p w:rsidR="00F31415" w:rsidRPr="00FE44C9" w:rsidRDefault="00F31415" w:rsidP="00F31415">
            <w:pPr>
              <w:pStyle w:val="TAC"/>
              <w:rPr>
                <w:rFonts w:cs="Arial"/>
                <w:lang w:eastAsia="en-US"/>
              </w:rPr>
            </w:pPr>
            <w:r w:rsidRPr="00FE44C9">
              <w:rPr>
                <w:rFonts w:cs="Arial"/>
                <w:lang w:eastAsia="en-US"/>
              </w:rPr>
              <w:t>7.68 Mcps UTRA</w:t>
            </w:r>
          </w:p>
        </w:tc>
        <w:tc>
          <w:tcPr>
            <w:tcW w:w="2179" w:type="dxa"/>
          </w:tcPr>
          <w:p w:rsidR="00F31415" w:rsidRPr="00FE44C9" w:rsidRDefault="00F31415" w:rsidP="00F31415">
            <w:pPr>
              <w:pStyle w:val="TAC"/>
              <w:rPr>
                <w:rFonts w:cs="Arial"/>
                <w:lang w:eastAsia="en-US"/>
              </w:rPr>
            </w:pPr>
            <w:r w:rsidRPr="00FE44C9">
              <w:rPr>
                <w:rFonts w:cs="Arial"/>
                <w:lang w:eastAsia="en-US"/>
              </w:rPr>
              <w:t>RRC (7.68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DE3E0B" w:rsidRPr="00FE44C9" w:rsidTr="00F31415">
        <w:trPr>
          <w:cantSplit/>
          <w:jc w:val="center"/>
        </w:trPr>
        <w:tc>
          <w:tcPr>
            <w:tcW w:w="2202" w:type="dxa"/>
            <w:vMerge/>
          </w:tcPr>
          <w:p w:rsidR="00F31415" w:rsidRPr="00FE44C9" w:rsidRDefault="00F31415" w:rsidP="00F31415">
            <w:pPr>
              <w:pStyle w:val="TAC"/>
              <w:rPr>
                <w:rFonts w:cs="Arial"/>
                <w:lang w:eastAsia="en-US"/>
              </w:rPr>
            </w:pPr>
          </w:p>
        </w:tc>
        <w:tc>
          <w:tcPr>
            <w:tcW w:w="2191" w:type="dxa"/>
          </w:tcPr>
          <w:p w:rsidR="00F31415" w:rsidRPr="00FE44C9" w:rsidRDefault="00F31415" w:rsidP="00F31415">
            <w:pPr>
              <w:pStyle w:val="TAC"/>
              <w:rPr>
                <w:rFonts w:cs="Arial"/>
                <w:lang w:eastAsia="en-US"/>
              </w:rPr>
            </w:pPr>
            <w:r w:rsidRPr="00FE44C9">
              <w:rPr>
                <w:rFonts w:cs="Arial"/>
                <w:lang w:eastAsia="en-US"/>
              </w:rPr>
              <w:t>15 MHz</w:t>
            </w:r>
          </w:p>
        </w:tc>
        <w:tc>
          <w:tcPr>
            <w:tcW w:w="1949" w:type="dxa"/>
          </w:tcPr>
          <w:p w:rsidR="00F31415" w:rsidRPr="00FE44C9" w:rsidRDefault="00F31415" w:rsidP="00F31415">
            <w:pPr>
              <w:pStyle w:val="TAC"/>
              <w:rPr>
                <w:rFonts w:cs="Arial"/>
                <w:lang w:eastAsia="en-US"/>
              </w:rPr>
            </w:pPr>
            <w:r w:rsidRPr="00FE44C9">
              <w:rPr>
                <w:rFonts w:cs="Arial"/>
                <w:lang w:eastAsia="en-US"/>
              </w:rPr>
              <w:t>7.68 Mcps UTRA</w:t>
            </w:r>
          </w:p>
        </w:tc>
        <w:tc>
          <w:tcPr>
            <w:tcW w:w="2179" w:type="dxa"/>
          </w:tcPr>
          <w:p w:rsidR="00F31415" w:rsidRPr="00FE44C9" w:rsidRDefault="00F31415" w:rsidP="00F31415">
            <w:pPr>
              <w:pStyle w:val="TAC"/>
              <w:rPr>
                <w:rFonts w:cs="Arial"/>
                <w:lang w:eastAsia="en-US"/>
              </w:rPr>
            </w:pPr>
            <w:r w:rsidRPr="00FE44C9">
              <w:rPr>
                <w:rFonts w:cs="Arial"/>
                <w:lang w:eastAsia="en-US"/>
              </w:rPr>
              <w:t>RRC (7.68 Mcps)</w:t>
            </w:r>
          </w:p>
        </w:tc>
        <w:tc>
          <w:tcPr>
            <w:tcW w:w="912" w:type="dxa"/>
          </w:tcPr>
          <w:p w:rsidR="00F31415" w:rsidRPr="00FE44C9" w:rsidRDefault="00F31415" w:rsidP="00F31415">
            <w:pPr>
              <w:pStyle w:val="TAC"/>
              <w:rPr>
                <w:rFonts w:cs="Arial"/>
                <w:lang w:eastAsia="en-US"/>
              </w:rPr>
            </w:pPr>
            <w:r w:rsidRPr="00FE44C9">
              <w:rPr>
                <w:rFonts w:cs="Arial"/>
                <w:lang w:eastAsia="en-US"/>
              </w:rPr>
              <w:t>44.2 dB</w:t>
            </w:r>
          </w:p>
        </w:tc>
      </w:tr>
      <w:tr w:rsidR="00F31415" w:rsidRPr="00FE44C9" w:rsidTr="00F31415">
        <w:trPr>
          <w:cantSplit/>
          <w:jc w:val="center"/>
        </w:trPr>
        <w:tc>
          <w:tcPr>
            <w:tcW w:w="9433" w:type="dxa"/>
            <w:gridSpan w:val="5"/>
          </w:tcPr>
          <w:p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25.105 [4], with a chip rate as defined in this table.</w:t>
            </w:r>
          </w:p>
        </w:tc>
      </w:tr>
    </w:tbl>
    <w:p w:rsidR="00F31415" w:rsidRPr="00FE44C9" w:rsidRDefault="00F31415" w:rsidP="00F31415"/>
    <w:p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ACLR limit</w:t>
            </w:r>
          </w:p>
        </w:tc>
      </w:tr>
      <w:tr w:rsidR="00DE3E0B" w:rsidRPr="00FE44C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he RRC filter shall be equivalent to the transmit pulse shape filter defined in TS 25.104 [3], with a chip rate as defined in this table.</w:t>
            </w:r>
          </w:p>
        </w:tc>
      </w:tr>
    </w:tbl>
    <w:p w:rsidR="00F31415" w:rsidRPr="00FE44C9" w:rsidRDefault="00F31415" w:rsidP="00F31415">
      <w:pPr>
        <w:rPr>
          <w:lang w:eastAsia="zh-CN"/>
        </w:rPr>
      </w:pPr>
    </w:p>
    <w:p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rsidR="00F31415" w:rsidRPr="00FE44C9" w:rsidRDefault="00F31415" w:rsidP="0048036E">
      <w:pPr>
        <w:pStyle w:val="TH"/>
        <w:rPr>
          <w:lang w:eastAsia="zh-CN"/>
        </w:rPr>
      </w:pPr>
      <w:r w:rsidRPr="00FE44C9">
        <w:lastRenderedPageBreak/>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H"/>
              <w:rPr>
                <w:rFonts w:cs="v5.0.0"/>
                <w:lang w:eastAsia="en-US"/>
              </w:rPr>
            </w:pPr>
            <w:r w:rsidRPr="00FE44C9">
              <w:rPr>
                <w:rFonts w:cs="v5.0.0"/>
                <w:lang w:eastAsia="en-US"/>
              </w:rPr>
              <w:t>ACLR limit</w:t>
            </w:r>
          </w:p>
        </w:tc>
      </w:tr>
      <w:tr w:rsidR="00DE3E0B" w:rsidRPr="00FE44C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rsidR="00F31415" w:rsidRPr="00FE44C9" w:rsidRDefault="00F31415" w:rsidP="006E157C"/>
    <w:p w:rsidR="00596CE9" w:rsidRPr="00FE44C9" w:rsidRDefault="00596CE9" w:rsidP="00F311C8">
      <w:pPr>
        <w:pStyle w:val="Heading5"/>
      </w:pPr>
      <w:bookmarkStart w:id="935" w:name="_Toc21097438"/>
      <w:bookmarkStart w:id="936" w:name="_Toc29765322"/>
      <w:bookmarkStart w:id="937" w:name="_Toc37180787"/>
      <w:r w:rsidRPr="00FE44C9">
        <w:t>6.6.4.5.2</w:t>
      </w:r>
      <w:r w:rsidRPr="00FE44C9">
        <w:tab/>
        <w:t>UTRA FDD test requirement</w:t>
      </w:r>
      <w:bookmarkEnd w:id="935"/>
      <w:bookmarkEnd w:id="936"/>
      <w:bookmarkEnd w:id="937"/>
    </w:p>
    <w:p w:rsidR="00BD6B20" w:rsidRPr="00FE44C9" w:rsidRDefault="00596CE9" w:rsidP="00BD6B20">
      <w:r w:rsidRPr="00FE44C9">
        <w:t>For UTRA FDD, the test requirement is specified in TS 25.141 [10] subclause 6.5.2.2.5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rsidR="00596CE9" w:rsidRPr="00FE44C9" w:rsidRDefault="00596CE9" w:rsidP="00F311C8">
      <w:pPr>
        <w:pStyle w:val="Heading5"/>
      </w:pPr>
      <w:bookmarkStart w:id="938" w:name="_Toc21097439"/>
      <w:bookmarkStart w:id="939" w:name="_Toc29765323"/>
      <w:bookmarkStart w:id="940" w:name="_Toc37180788"/>
      <w:r w:rsidRPr="00FE44C9">
        <w:t>6.6.4.5.3</w:t>
      </w:r>
      <w:r w:rsidRPr="00FE44C9">
        <w:tab/>
        <w:t>UTRA TDD test requirement</w:t>
      </w:r>
      <w:bookmarkEnd w:id="938"/>
      <w:bookmarkEnd w:id="939"/>
      <w:bookmarkEnd w:id="940"/>
    </w:p>
    <w:p w:rsidR="00BD6B20" w:rsidRPr="00FE44C9" w:rsidRDefault="00596CE9" w:rsidP="00596CE9">
      <w:r w:rsidRPr="00FE44C9">
        <w:t>For UTRA TDD, the test requirement is specified in TS 25.142 [12] subclause 6.6.2.2.5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rsidR="00BD6B20" w:rsidRPr="00FE44C9" w:rsidRDefault="00BD6B20" w:rsidP="00F311C8">
      <w:pPr>
        <w:pStyle w:val="Heading5"/>
      </w:pPr>
      <w:bookmarkStart w:id="941" w:name="_Toc21097440"/>
      <w:bookmarkStart w:id="942" w:name="_Toc29765324"/>
      <w:bookmarkStart w:id="943" w:name="_Toc37180789"/>
      <w:r w:rsidRPr="00FE44C9">
        <w:t>6.6.4.5.4</w:t>
      </w:r>
      <w:r w:rsidRPr="00FE44C9">
        <w:tab/>
        <w:t>Cumulative ACLR requirement in non-contiguous spectrum</w:t>
      </w:r>
      <w:bookmarkEnd w:id="941"/>
      <w:bookmarkEnd w:id="942"/>
      <w:bookmarkEnd w:id="943"/>
    </w:p>
    <w:p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 </w:t>
      </w:r>
    </w:p>
    <w:p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 xml:space="preserve">. </w:t>
      </w:r>
    </w:p>
    <w:p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rsidR="00C61AC8" w:rsidRPr="00FE44C9" w:rsidRDefault="00C61AC8" w:rsidP="00C61AC8">
      <w:pPr>
        <w:rPr>
          <w:rFonts w:cs="v5.0.0"/>
          <w:lang w:eastAsia="zh-CN"/>
        </w:rPr>
      </w:pPr>
      <w:r w:rsidRPr="00FE44C9">
        <w:rPr>
          <w:rFonts w:cs="v5.0.0"/>
          <w:lang w:eastAsia="zh-CN"/>
        </w:rPr>
        <w:lastRenderedPageBreak/>
        <w:t>For Local Area BS, either the CACLR limits in Table 6.6.4.4-1 or the absolute limit of -32 dBm/MHz shall apply, whichever is less stringent.</w:t>
      </w:r>
    </w:p>
    <w:p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trPr>
          <w:cantSplit/>
          <w:jc w:val="center"/>
        </w:trPr>
        <w:tc>
          <w:tcPr>
            <w:tcW w:w="1174" w:type="dxa"/>
          </w:tcPr>
          <w:p w:rsidR="005B180D" w:rsidRPr="00FE44C9" w:rsidRDefault="005B180D" w:rsidP="00BD6B20">
            <w:pPr>
              <w:pStyle w:val="TAH"/>
              <w:rPr>
                <w:rFonts w:cs="v5.0.0"/>
                <w:lang w:eastAsia="en-US"/>
              </w:rPr>
            </w:pPr>
            <w:r w:rsidRPr="00FE44C9">
              <w:rPr>
                <w:rFonts w:cs="v5.0.0"/>
                <w:lang w:eastAsia="en-US"/>
              </w:rPr>
              <w:t>Band Category</w:t>
            </w:r>
          </w:p>
        </w:tc>
        <w:tc>
          <w:tcPr>
            <w:tcW w:w="1533" w:type="dxa"/>
          </w:tcPr>
          <w:p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rsidR="005B180D" w:rsidRPr="00FE44C9" w:rsidRDefault="005B180D" w:rsidP="00BD6B20">
            <w:pPr>
              <w:pStyle w:val="TAH"/>
              <w:rPr>
                <w:rFonts w:cs="v5.0.0"/>
                <w:lang w:eastAsia="en-US"/>
              </w:rPr>
            </w:pPr>
            <w:r w:rsidRPr="00FE44C9">
              <w:rPr>
                <w:rFonts w:cs="v5.0.0"/>
                <w:lang w:eastAsia="en-US"/>
              </w:rPr>
              <w:t>CACLR limit</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BC1, BC2</w:t>
            </w:r>
          </w:p>
        </w:tc>
        <w:tc>
          <w:tcPr>
            <w:tcW w:w="1533" w:type="dxa"/>
          </w:tcPr>
          <w:p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rsidR="00F5543E" w:rsidRPr="00FE44C9" w:rsidRDefault="00F5543E" w:rsidP="00F5543E">
            <w:pPr>
              <w:pStyle w:val="TAC"/>
              <w:rPr>
                <w:rFonts w:cs="Arial"/>
                <w:lang w:eastAsia="en-US"/>
              </w:rPr>
            </w:pPr>
            <w:r w:rsidRPr="00FE44C9">
              <w:rPr>
                <w:rFonts w:cs="Arial"/>
                <w:lang w:eastAsia="en-US"/>
              </w:rPr>
              <w:t>2.5 MHz</w:t>
            </w:r>
          </w:p>
        </w:tc>
        <w:tc>
          <w:tcPr>
            <w:tcW w:w="1830" w:type="dxa"/>
          </w:tcPr>
          <w:p w:rsidR="00F5543E" w:rsidRPr="00FE44C9" w:rsidRDefault="00F5543E" w:rsidP="00F5543E">
            <w:pPr>
              <w:pStyle w:val="TAC"/>
              <w:rPr>
                <w:rFonts w:cs="v5.0.0"/>
                <w:lang w:eastAsia="en-US"/>
              </w:rPr>
            </w:pPr>
            <w:r w:rsidRPr="00FE44C9">
              <w:rPr>
                <w:rFonts w:cs="v5.0.0"/>
                <w:lang w:eastAsia="en-US"/>
              </w:rPr>
              <w:t>3.84 Mcps UTRA</w:t>
            </w:r>
          </w:p>
        </w:tc>
        <w:tc>
          <w:tcPr>
            <w:tcW w:w="2023" w:type="dxa"/>
          </w:tcPr>
          <w:p w:rsidR="00F5543E" w:rsidRPr="00FE44C9" w:rsidRDefault="00F5543E" w:rsidP="00F5543E">
            <w:pPr>
              <w:pStyle w:val="TAC"/>
              <w:rPr>
                <w:rFonts w:cs="v5.0.0"/>
                <w:lang w:eastAsia="en-US"/>
              </w:rPr>
            </w:pPr>
            <w:r w:rsidRPr="00FE44C9">
              <w:rPr>
                <w:rFonts w:cs="v5.0.0"/>
                <w:lang w:eastAsia="en-US"/>
              </w:rPr>
              <w:t>RRC (3.84 Mcps)</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BC1, BC2</w:t>
            </w:r>
          </w:p>
        </w:tc>
        <w:tc>
          <w:tcPr>
            <w:tcW w:w="1533" w:type="dxa"/>
          </w:tcPr>
          <w:p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rsidR="00F5543E" w:rsidRPr="00FE44C9" w:rsidRDefault="00F5543E" w:rsidP="00F5543E">
            <w:pPr>
              <w:pStyle w:val="TAC"/>
              <w:rPr>
                <w:rFonts w:cs="Arial"/>
                <w:lang w:eastAsia="en-US"/>
              </w:rPr>
            </w:pPr>
            <w:r w:rsidRPr="00FE44C9">
              <w:rPr>
                <w:rFonts w:cs="Arial"/>
                <w:lang w:eastAsia="en-US"/>
              </w:rPr>
              <w:t>7.5 MHz</w:t>
            </w:r>
          </w:p>
        </w:tc>
        <w:tc>
          <w:tcPr>
            <w:tcW w:w="1830" w:type="dxa"/>
          </w:tcPr>
          <w:p w:rsidR="00F5543E" w:rsidRPr="00FE44C9" w:rsidRDefault="00F5543E" w:rsidP="00F5543E">
            <w:pPr>
              <w:pStyle w:val="TAC"/>
              <w:rPr>
                <w:rFonts w:cs="v5.0.0"/>
                <w:lang w:eastAsia="en-US"/>
              </w:rPr>
            </w:pPr>
            <w:r w:rsidRPr="00FE44C9">
              <w:rPr>
                <w:rFonts w:cs="v5.0.0"/>
                <w:lang w:eastAsia="en-US"/>
              </w:rPr>
              <w:t>3.84 Mcps UTRA</w:t>
            </w:r>
          </w:p>
        </w:tc>
        <w:tc>
          <w:tcPr>
            <w:tcW w:w="2023" w:type="dxa"/>
          </w:tcPr>
          <w:p w:rsidR="00F5543E" w:rsidRPr="00FE44C9" w:rsidRDefault="00F5543E" w:rsidP="00F5543E">
            <w:pPr>
              <w:pStyle w:val="TAC"/>
              <w:rPr>
                <w:rFonts w:cs="v5.0.0"/>
                <w:lang w:eastAsia="en-US"/>
              </w:rPr>
            </w:pPr>
            <w:r w:rsidRPr="00FE44C9">
              <w:rPr>
                <w:rFonts w:cs="v5.0.0"/>
                <w:lang w:eastAsia="en-US"/>
              </w:rPr>
              <w:t>RRC (3.84 Mcps)</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BC3</w:t>
            </w:r>
          </w:p>
        </w:tc>
        <w:tc>
          <w:tcPr>
            <w:tcW w:w="1533" w:type="dxa"/>
          </w:tcPr>
          <w:p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rsidR="00F5543E" w:rsidRPr="00FE44C9" w:rsidRDefault="00F5543E" w:rsidP="00F5543E">
            <w:pPr>
              <w:pStyle w:val="TAC"/>
              <w:rPr>
                <w:rFonts w:cs="Arial"/>
                <w:lang w:eastAsia="en-US"/>
              </w:rPr>
            </w:pPr>
            <w:r w:rsidRPr="00FE44C9">
              <w:rPr>
                <w:rFonts w:cs="Arial"/>
                <w:lang w:eastAsia="en-US"/>
              </w:rPr>
              <w:t>2.5 MHz</w:t>
            </w:r>
          </w:p>
        </w:tc>
        <w:tc>
          <w:tcPr>
            <w:tcW w:w="1830" w:type="dxa"/>
          </w:tcPr>
          <w:p w:rsidR="00F5543E" w:rsidRPr="00FE44C9" w:rsidRDefault="00F5543E" w:rsidP="00F5543E">
            <w:pPr>
              <w:pStyle w:val="TAC"/>
              <w:rPr>
                <w:rFonts w:cs="v5.0.0"/>
                <w:lang w:eastAsia="en-US"/>
              </w:rPr>
            </w:pPr>
            <w:r w:rsidRPr="00FE44C9">
              <w:rPr>
                <w:rFonts w:cs="v5.0.0"/>
                <w:lang w:eastAsia="en-US"/>
              </w:rPr>
              <w:t>5MHz E-UTRA</w:t>
            </w:r>
          </w:p>
        </w:tc>
        <w:tc>
          <w:tcPr>
            <w:tcW w:w="2023" w:type="dxa"/>
          </w:tcPr>
          <w:p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BC3</w:t>
            </w:r>
          </w:p>
        </w:tc>
        <w:tc>
          <w:tcPr>
            <w:tcW w:w="1533" w:type="dxa"/>
          </w:tcPr>
          <w:p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rsidR="00F5543E" w:rsidRPr="00FE44C9" w:rsidRDefault="00F5543E" w:rsidP="00F5543E">
            <w:pPr>
              <w:pStyle w:val="TAC"/>
              <w:rPr>
                <w:rFonts w:cs="Arial"/>
                <w:lang w:eastAsia="en-US"/>
              </w:rPr>
            </w:pPr>
            <w:r w:rsidRPr="00FE44C9">
              <w:rPr>
                <w:rFonts w:cs="Arial"/>
                <w:lang w:eastAsia="en-US"/>
              </w:rPr>
              <w:t>7.5 MHz</w:t>
            </w:r>
          </w:p>
        </w:tc>
        <w:tc>
          <w:tcPr>
            <w:tcW w:w="1830" w:type="dxa"/>
          </w:tcPr>
          <w:p w:rsidR="00F5543E" w:rsidRPr="00FE44C9" w:rsidRDefault="00F5543E" w:rsidP="00F5543E">
            <w:pPr>
              <w:pStyle w:val="TAC"/>
              <w:rPr>
                <w:rFonts w:cs="v5.0.0"/>
                <w:lang w:eastAsia="en-US"/>
              </w:rPr>
            </w:pPr>
            <w:r w:rsidRPr="00FE44C9">
              <w:rPr>
                <w:rFonts w:cs="v5.0.0"/>
                <w:lang w:eastAsia="en-US"/>
              </w:rPr>
              <w:t>5MHz E-UTRA</w:t>
            </w:r>
          </w:p>
        </w:tc>
        <w:tc>
          <w:tcPr>
            <w:tcW w:w="2023" w:type="dxa"/>
          </w:tcPr>
          <w:p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BC1, BC2, BC3</w:t>
            </w:r>
          </w:p>
        </w:tc>
        <w:tc>
          <w:tcPr>
            <w:tcW w:w="1533" w:type="dxa"/>
          </w:tcPr>
          <w:p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rsidR="00F5543E" w:rsidRPr="00FE44C9" w:rsidRDefault="00F5543E" w:rsidP="00F5543E">
            <w:pPr>
              <w:pStyle w:val="TAC"/>
              <w:rPr>
                <w:rFonts w:cs="Arial"/>
                <w:lang w:eastAsia="en-US"/>
              </w:rPr>
            </w:pPr>
            <w:r w:rsidRPr="00FE44C9">
              <w:rPr>
                <w:rFonts w:cs="Arial"/>
                <w:lang w:eastAsia="zh-CN"/>
              </w:rPr>
              <w:t>2.5 MHz</w:t>
            </w:r>
          </w:p>
        </w:tc>
        <w:tc>
          <w:tcPr>
            <w:tcW w:w="1830" w:type="dxa"/>
          </w:tcPr>
          <w:p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BC1, BC2, BC3</w:t>
            </w:r>
          </w:p>
        </w:tc>
        <w:tc>
          <w:tcPr>
            <w:tcW w:w="1533" w:type="dxa"/>
          </w:tcPr>
          <w:p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rsidR="00F5543E" w:rsidRPr="00FE44C9" w:rsidRDefault="00F5543E" w:rsidP="00F5543E">
            <w:pPr>
              <w:pStyle w:val="TAC"/>
              <w:rPr>
                <w:rFonts w:cs="Arial"/>
                <w:lang w:eastAsia="en-US"/>
              </w:rPr>
            </w:pPr>
            <w:r w:rsidRPr="00FE44C9">
              <w:rPr>
                <w:lang w:eastAsia="zh-CN"/>
              </w:rPr>
              <w:t>7.5 MHz</w:t>
            </w:r>
          </w:p>
        </w:tc>
        <w:tc>
          <w:tcPr>
            <w:tcW w:w="1830" w:type="dxa"/>
          </w:tcPr>
          <w:p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BC1, BC2, BC3</w:t>
            </w:r>
          </w:p>
        </w:tc>
        <w:tc>
          <w:tcPr>
            <w:tcW w:w="1533" w:type="dxa"/>
          </w:tcPr>
          <w:p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rsidR="00F5543E" w:rsidRPr="00FE44C9" w:rsidRDefault="00F5543E" w:rsidP="00F5543E">
            <w:pPr>
              <w:pStyle w:val="TAC"/>
              <w:rPr>
                <w:rFonts w:cs="Arial"/>
                <w:lang w:eastAsia="en-US"/>
              </w:rPr>
            </w:pPr>
            <w:r w:rsidRPr="00FE44C9">
              <w:rPr>
                <w:rFonts w:cs="Arial"/>
                <w:lang w:eastAsia="zh-CN"/>
              </w:rPr>
              <w:t>10 MHz</w:t>
            </w:r>
          </w:p>
        </w:tc>
        <w:tc>
          <w:tcPr>
            <w:tcW w:w="1830" w:type="dxa"/>
          </w:tcPr>
          <w:p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BC1, BC2, BC3</w:t>
            </w:r>
          </w:p>
        </w:tc>
        <w:tc>
          <w:tcPr>
            <w:tcW w:w="1533" w:type="dxa"/>
          </w:tcPr>
          <w:p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rsidR="00F5543E" w:rsidRPr="00FE44C9" w:rsidRDefault="00F5543E" w:rsidP="00F5543E">
            <w:pPr>
              <w:pStyle w:val="TAC"/>
              <w:rPr>
                <w:rFonts w:cs="Arial"/>
                <w:lang w:eastAsia="en-US"/>
              </w:rPr>
            </w:pPr>
            <w:r w:rsidRPr="00FE44C9">
              <w:rPr>
                <w:rFonts w:cs="Arial"/>
                <w:lang w:eastAsia="zh-CN"/>
              </w:rPr>
              <w:t>10 MHz</w:t>
            </w:r>
          </w:p>
        </w:tc>
        <w:tc>
          <w:tcPr>
            <w:tcW w:w="1830" w:type="dxa"/>
          </w:tcPr>
          <w:p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BC1, BC2, BC3</w:t>
            </w:r>
          </w:p>
        </w:tc>
        <w:tc>
          <w:tcPr>
            <w:tcW w:w="1533" w:type="dxa"/>
          </w:tcPr>
          <w:p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rsidR="00F5543E" w:rsidRPr="00FE44C9" w:rsidRDefault="00F5543E" w:rsidP="00F5543E">
            <w:pPr>
              <w:pStyle w:val="TAC"/>
              <w:rPr>
                <w:rFonts w:cs="Arial"/>
                <w:lang w:eastAsia="en-US"/>
              </w:rPr>
            </w:pPr>
            <w:r w:rsidRPr="00FE44C9">
              <w:rPr>
                <w:lang w:eastAsia="zh-CN"/>
              </w:rPr>
              <w:t>30 MHz</w:t>
            </w:r>
          </w:p>
        </w:tc>
        <w:tc>
          <w:tcPr>
            <w:tcW w:w="1830" w:type="dxa"/>
          </w:tcPr>
          <w:p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DE3E0B" w:rsidRPr="00FE44C9">
        <w:trPr>
          <w:cantSplit/>
          <w:jc w:val="center"/>
        </w:trPr>
        <w:tc>
          <w:tcPr>
            <w:tcW w:w="1174" w:type="dxa"/>
          </w:tcPr>
          <w:p w:rsidR="00F5543E" w:rsidRPr="00FE44C9" w:rsidRDefault="00F5543E" w:rsidP="00F5543E">
            <w:pPr>
              <w:pStyle w:val="TAC"/>
              <w:rPr>
                <w:rFonts w:cs="Arial"/>
                <w:lang w:eastAsia="en-US"/>
              </w:rPr>
            </w:pPr>
            <w:r w:rsidRPr="00FE44C9">
              <w:rPr>
                <w:rFonts w:cs="Arial"/>
                <w:lang w:eastAsia="en-US"/>
              </w:rPr>
              <w:t>BC1, BC2, BC3</w:t>
            </w:r>
          </w:p>
        </w:tc>
        <w:tc>
          <w:tcPr>
            <w:tcW w:w="1533" w:type="dxa"/>
          </w:tcPr>
          <w:p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rsidR="00F5543E" w:rsidRPr="00FE44C9" w:rsidRDefault="00F5543E" w:rsidP="00F5543E">
            <w:pPr>
              <w:pStyle w:val="TAC"/>
              <w:rPr>
                <w:rFonts w:cs="Arial"/>
                <w:lang w:eastAsia="en-US"/>
              </w:rPr>
            </w:pPr>
            <w:r w:rsidRPr="00FE44C9">
              <w:rPr>
                <w:lang w:eastAsia="zh-CN"/>
              </w:rPr>
              <w:t>30 MHz</w:t>
            </w:r>
          </w:p>
        </w:tc>
        <w:tc>
          <w:tcPr>
            <w:tcW w:w="1830" w:type="dxa"/>
          </w:tcPr>
          <w:p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rsidR="00F5543E" w:rsidRPr="00FE44C9" w:rsidRDefault="00F5543E" w:rsidP="00F5543E">
            <w:pPr>
              <w:pStyle w:val="TAC"/>
              <w:rPr>
                <w:rFonts w:cs="v5.0.0"/>
                <w:lang w:eastAsia="en-US"/>
              </w:rPr>
            </w:pPr>
            <w:r w:rsidRPr="00FE44C9">
              <w:rPr>
                <w:rFonts w:cs="v5.0.0"/>
                <w:lang w:eastAsia="en-US"/>
              </w:rPr>
              <w:t>44.2 dB</w:t>
            </w:r>
          </w:p>
        </w:tc>
      </w:tr>
      <w:tr w:rsidR="00F5543E" w:rsidRPr="00FE44C9">
        <w:trPr>
          <w:cantSplit/>
          <w:jc w:val="center"/>
        </w:trPr>
        <w:tc>
          <w:tcPr>
            <w:tcW w:w="9530" w:type="dxa"/>
            <w:gridSpan w:val="6"/>
          </w:tcPr>
          <w:p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For BC1 and BC2 the RRC filter shall be equivalent to the transmit pulse shape filter defined in TS 25.104 [</w:t>
            </w:r>
            <w:r w:rsidRPr="00FE44C9">
              <w:rPr>
                <w:rFonts w:cs="Arial"/>
                <w:lang w:eastAsia="zh-CN"/>
              </w:rPr>
              <w:t>3</w:t>
            </w:r>
            <w:r w:rsidRPr="00FE44C9">
              <w:rPr>
                <w:rFonts w:cs="Arial"/>
                <w:lang w:eastAsia="en-US"/>
              </w:rPr>
              <w:t xml:space="preserve">], with a chip rate as defined in this table. </w:t>
            </w:r>
          </w:p>
          <w:p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rsidR="00BD6B20" w:rsidRPr="00FE44C9" w:rsidRDefault="00BD6B20" w:rsidP="00BD6B20"/>
    <w:p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trPr>
          <w:cantSplit/>
          <w:jc w:val="center"/>
        </w:trPr>
        <w:tc>
          <w:tcPr>
            <w:tcW w:w="2597" w:type="dxa"/>
          </w:tcPr>
          <w:p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trPr>
          <w:cantSplit/>
          <w:jc w:val="center"/>
        </w:trPr>
        <w:tc>
          <w:tcPr>
            <w:tcW w:w="2597" w:type="dxa"/>
            <w:shd w:val="clear" w:color="auto" w:fill="auto"/>
          </w:tcPr>
          <w:p w:rsidR="00BD6B20" w:rsidRPr="00FE44C9" w:rsidRDefault="00BD6B20" w:rsidP="00BD6B20">
            <w:pPr>
              <w:pStyle w:val="TAC"/>
              <w:rPr>
                <w:rFonts w:cs="v5.0.0"/>
                <w:lang w:eastAsia="en-US"/>
              </w:rPr>
            </w:pPr>
            <w:r w:rsidRPr="00FE44C9">
              <w:rPr>
                <w:rFonts w:cs="v5.0.0"/>
                <w:lang w:eastAsia="en-US"/>
              </w:rPr>
              <w:t>E-UTRA</w:t>
            </w:r>
          </w:p>
        </w:tc>
        <w:tc>
          <w:tcPr>
            <w:tcW w:w="3825" w:type="dxa"/>
          </w:tcPr>
          <w:p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trPr>
          <w:cantSplit/>
          <w:jc w:val="center"/>
        </w:trPr>
        <w:tc>
          <w:tcPr>
            <w:tcW w:w="2597" w:type="dxa"/>
            <w:shd w:val="clear" w:color="auto" w:fill="auto"/>
          </w:tcPr>
          <w:p w:rsidR="00BD6B20" w:rsidRPr="00FE44C9" w:rsidRDefault="00BD6B20" w:rsidP="00BD6B20">
            <w:pPr>
              <w:pStyle w:val="TAC"/>
              <w:rPr>
                <w:rFonts w:cs="v5.0.0"/>
                <w:lang w:eastAsia="en-US"/>
              </w:rPr>
            </w:pPr>
            <w:r w:rsidRPr="00FE44C9">
              <w:rPr>
                <w:rFonts w:cs="v5.0.0"/>
                <w:lang w:eastAsia="en-US"/>
              </w:rPr>
              <w:t>UTRA FDD</w:t>
            </w:r>
          </w:p>
        </w:tc>
        <w:tc>
          <w:tcPr>
            <w:tcW w:w="3825" w:type="dxa"/>
          </w:tcPr>
          <w:p w:rsidR="00BD6B20" w:rsidRPr="00FE44C9" w:rsidRDefault="00BD6B20" w:rsidP="00BD6B20">
            <w:pPr>
              <w:pStyle w:val="TAC"/>
              <w:rPr>
                <w:rFonts w:cs="v5.0.0"/>
                <w:lang w:eastAsia="en-US"/>
              </w:rPr>
            </w:pPr>
            <w:r w:rsidRPr="00FE44C9">
              <w:rPr>
                <w:rFonts w:cs="v5.0.0"/>
                <w:lang w:eastAsia="en-US"/>
              </w:rPr>
              <w:t>RRC (3.84 Mcps)</w:t>
            </w:r>
          </w:p>
        </w:tc>
      </w:tr>
      <w:tr w:rsidR="00DE3E0B" w:rsidRPr="00FE44C9">
        <w:trPr>
          <w:cantSplit/>
          <w:jc w:val="center"/>
        </w:trPr>
        <w:tc>
          <w:tcPr>
            <w:tcW w:w="2597" w:type="dxa"/>
            <w:shd w:val="clear" w:color="auto" w:fill="auto"/>
          </w:tcPr>
          <w:p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trPr>
          <w:cantSplit/>
          <w:jc w:val="center"/>
        </w:trPr>
        <w:tc>
          <w:tcPr>
            <w:tcW w:w="6422" w:type="dxa"/>
            <w:gridSpan w:val="2"/>
            <w:shd w:val="clear" w:color="auto" w:fill="auto"/>
          </w:tcPr>
          <w:p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The RRC filter shall be equivalent to the transmit pulse shape filter defined in TS 25.104 [</w:t>
            </w:r>
            <w:r w:rsidRPr="00FE44C9">
              <w:rPr>
                <w:rFonts w:cs="Arial"/>
                <w:lang w:eastAsia="zh-CN"/>
              </w:rPr>
              <w:t>3</w:t>
            </w:r>
            <w:r w:rsidRPr="00FE44C9">
              <w:rPr>
                <w:rFonts w:cs="Arial"/>
                <w:lang w:eastAsia="en-US"/>
              </w:rPr>
              <w:t>], with a chip rate as defined in this table.</w:t>
            </w:r>
          </w:p>
        </w:tc>
      </w:tr>
    </w:tbl>
    <w:p w:rsidR="002F6EF4" w:rsidRPr="00FE44C9" w:rsidRDefault="002F6EF4" w:rsidP="002F6EF4"/>
    <w:p w:rsidR="002F6EF4" w:rsidRPr="00FE44C9" w:rsidRDefault="002F6EF4" w:rsidP="00F311C8">
      <w:pPr>
        <w:pStyle w:val="Heading5"/>
      </w:pPr>
      <w:bookmarkStart w:id="944" w:name="_Toc21097441"/>
      <w:bookmarkStart w:id="945" w:name="_Toc29765325"/>
      <w:bookmarkStart w:id="946" w:name="_Toc37180790"/>
      <w:r w:rsidRPr="00FE44C9">
        <w:t>6.6.4.</w:t>
      </w:r>
      <w:r w:rsidRPr="00FE44C9">
        <w:rPr>
          <w:lang w:eastAsia="zh-CN"/>
        </w:rPr>
        <w:t>5.5</w:t>
      </w:r>
      <w:r w:rsidRPr="00FE44C9">
        <w:tab/>
      </w:r>
      <w:r w:rsidRPr="00FE44C9">
        <w:rPr>
          <w:lang w:eastAsia="zh-CN"/>
        </w:rPr>
        <w:t>NB-IoT</w:t>
      </w:r>
      <w:r w:rsidRPr="00FE44C9">
        <w:t xml:space="preserve"> test requirement</w:t>
      </w:r>
      <w:bookmarkEnd w:id="944"/>
      <w:bookmarkEnd w:id="945"/>
      <w:bookmarkEnd w:id="946"/>
    </w:p>
    <w:p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B40164" w:rsidRPr="00FE44C9">
        <w:rPr>
          <w:lang w:eastAsia="zh-CN"/>
        </w:rPr>
        <w:t>clause</w:t>
      </w:r>
      <w:r w:rsidRPr="00FE44C9">
        <w:rPr>
          <w:lang w:eastAsia="zh-CN"/>
        </w:rPr>
        <w:t xml:space="preserve"> 6.6.4.5.1 shall apply.</w:t>
      </w:r>
    </w:p>
    <w:p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rsidR="002F6EF4" w:rsidRPr="00FE44C9" w:rsidRDefault="002F6EF4" w:rsidP="0048036E">
      <w:pPr>
        <w:pStyle w:val="TH"/>
        <w:rPr>
          <w:lang w:eastAsia="zh-CN"/>
        </w:rPr>
      </w:pPr>
      <w:r w:rsidRPr="00FE44C9">
        <w:lastRenderedPageBreak/>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rsidTr="00E819CF">
        <w:trPr>
          <w:cantSplit/>
          <w:jc w:val="center"/>
        </w:trPr>
        <w:tc>
          <w:tcPr>
            <w:tcW w:w="2202" w:type="dxa"/>
          </w:tcPr>
          <w:p w:rsidR="002F6EF4" w:rsidRPr="00FE44C9" w:rsidRDefault="002F6EF4" w:rsidP="00E819CF">
            <w:pPr>
              <w:pStyle w:val="TAH"/>
              <w:rPr>
                <w:rFonts w:cs="Arial"/>
                <w:lang w:eastAsia="zh-CN"/>
              </w:rPr>
            </w:pPr>
            <w:r w:rsidRPr="00FE44C9">
              <w:rPr>
                <w:rFonts w:cs="v5.0.0"/>
                <w:lang w:eastAsia="ja-JP"/>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lang w:eastAsia="ja-JP"/>
              </w:rPr>
              <w:t>l</w:t>
            </w:r>
            <w:r w:rsidRPr="00FE44C9">
              <w:rPr>
                <w:rFonts w:cs="Arial"/>
                <w:lang w:eastAsia="ja-JP"/>
              </w:rPr>
              <w:t>owest/highest carrier</w:t>
            </w:r>
            <w:r w:rsidRPr="00FE44C9">
              <w:rPr>
                <w:rFonts w:cs="v5.0.0"/>
                <w:lang w:eastAsia="ja-JP"/>
              </w:rPr>
              <w:t xml:space="preserve"> transmitted </w:t>
            </w:r>
            <w:r w:rsidRPr="00FE44C9">
              <w:rPr>
                <w:rFonts w:cs="Arial"/>
                <w:lang w:eastAsia="ja-JP"/>
              </w:rPr>
              <w:t>BW</w:t>
            </w:r>
            <w:r w:rsidRPr="00FE44C9">
              <w:rPr>
                <w:rFonts w:cs="Arial"/>
                <w:vertAlign w:val="subscript"/>
                <w:lang w:eastAsia="ja-JP"/>
              </w:rPr>
              <w:t>Channel</w:t>
            </w:r>
          </w:p>
        </w:tc>
        <w:tc>
          <w:tcPr>
            <w:tcW w:w="2191" w:type="dxa"/>
          </w:tcPr>
          <w:p w:rsidR="002F6EF4" w:rsidRPr="00FE44C9" w:rsidRDefault="002F6EF4" w:rsidP="00E819CF">
            <w:pPr>
              <w:pStyle w:val="TAH"/>
              <w:rPr>
                <w:rFonts w:cs="Arial"/>
                <w:lang w:eastAsia="zh-CN"/>
              </w:rPr>
            </w:pPr>
            <w:r w:rsidRPr="00FE44C9">
              <w:rPr>
                <w:rFonts w:cs="v5.0.0"/>
                <w:lang w:eastAsia="ja-JP"/>
              </w:rPr>
              <w:t>BS adjacent channel centre frequency offset below the lowest or above the highest carrier centre frequency transmitted</w:t>
            </w:r>
            <w:r w:rsidRPr="00FE44C9">
              <w:rPr>
                <w:rFonts w:cs="v5.0.0"/>
                <w:lang w:eastAsia="zh-CN"/>
              </w:rPr>
              <w:t xml:space="preserve"> </w:t>
            </w:r>
          </w:p>
        </w:tc>
        <w:tc>
          <w:tcPr>
            <w:tcW w:w="1949" w:type="dxa"/>
          </w:tcPr>
          <w:p w:rsidR="002F6EF4" w:rsidRPr="00FE44C9" w:rsidRDefault="002F6EF4" w:rsidP="00E819CF">
            <w:pPr>
              <w:pStyle w:val="TAH"/>
              <w:rPr>
                <w:rFonts w:cs="Arial"/>
                <w:lang w:eastAsia="ja-JP"/>
              </w:rPr>
            </w:pPr>
            <w:r w:rsidRPr="00FE44C9">
              <w:rPr>
                <w:rFonts w:cs="v5.0.0"/>
                <w:lang w:eastAsia="ja-JP"/>
              </w:rPr>
              <w:t>Assumed adjacent channel carrier (informative)</w:t>
            </w:r>
          </w:p>
        </w:tc>
        <w:tc>
          <w:tcPr>
            <w:tcW w:w="2179" w:type="dxa"/>
          </w:tcPr>
          <w:p w:rsidR="002F6EF4" w:rsidRPr="00FE44C9" w:rsidRDefault="002F6EF4" w:rsidP="00E819CF">
            <w:pPr>
              <w:pStyle w:val="TAH"/>
              <w:rPr>
                <w:rFonts w:cs="Arial"/>
                <w:lang w:eastAsia="ja-JP"/>
              </w:rPr>
            </w:pPr>
            <w:r w:rsidRPr="00FE44C9">
              <w:rPr>
                <w:rFonts w:cs="v5.0.0"/>
                <w:lang w:eastAsia="ja-JP"/>
              </w:rPr>
              <w:t>Filter on the adjacent channel frequency and corresponding filter bandwidth</w:t>
            </w:r>
          </w:p>
        </w:tc>
        <w:tc>
          <w:tcPr>
            <w:tcW w:w="912" w:type="dxa"/>
          </w:tcPr>
          <w:p w:rsidR="002F6EF4" w:rsidRPr="00FE44C9" w:rsidRDefault="002F6EF4" w:rsidP="00E819CF">
            <w:pPr>
              <w:pStyle w:val="TAH"/>
              <w:rPr>
                <w:rFonts w:cs="Arial"/>
                <w:lang w:eastAsia="ja-JP"/>
              </w:rPr>
            </w:pPr>
            <w:r w:rsidRPr="00FE44C9">
              <w:rPr>
                <w:rFonts w:cs="v5.0.0"/>
                <w:lang w:eastAsia="ja-JP"/>
              </w:rPr>
              <w:t>ACLR limit</w:t>
            </w:r>
          </w:p>
        </w:tc>
      </w:tr>
      <w:tr w:rsidR="00DE3E0B" w:rsidRPr="00FE44C9" w:rsidTr="00E819CF">
        <w:trPr>
          <w:cantSplit/>
          <w:jc w:val="center"/>
        </w:trPr>
        <w:tc>
          <w:tcPr>
            <w:tcW w:w="2202" w:type="dxa"/>
            <w:vMerge w:val="restart"/>
          </w:tcPr>
          <w:p w:rsidR="002F6EF4" w:rsidRPr="00FE44C9" w:rsidRDefault="002F6EF4" w:rsidP="00E819CF">
            <w:pPr>
              <w:pStyle w:val="TAC"/>
              <w:rPr>
                <w:rFonts w:cs="Arial"/>
                <w:lang w:eastAsia="zh-CN"/>
              </w:rPr>
            </w:pPr>
            <w:r w:rsidRPr="00FE44C9">
              <w:rPr>
                <w:rFonts w:cs="Arial"/>
                <w:lang w:eastAsia="zh-CN"/>
              </w:rPr>
              <w:t>200 kHz</w:t>
            </w:r>
          </w:p>
        </w:tc>
        <w:tc>
          <w:tcPr>
            <w:tcW w:w="2191" w:type="dxa"/>
          </w:tcPr>
          <w:p w:rsidR="002F6EF4" w:rsidRPr="00FE44C9" w:rsidRDefault="002F6EF4" w:rsidP="00E819CF">
            <w:pPr>
              <w:pStyle w:val="TAC"/>
              <w:rPr>
                <w:rFonts w:cs="Arial"/>
                <w:lang w:eastAsia="zh-CN"/>
              </w:rPr>
            </w:pPr>
            <w:r w:rsidRPr="00FE44C9">
              <w:rPr>
                <w:rFonts w:cs="Arial"/>
                <w:lang w:eastAsia="zh-CN"/>
              </w:rPr>
              <w:t>300 kHz</w:t>
            </w:r>
          </w:p>
        </w:tc>
        <w:tc>
          <w:tcPr>
            <w:tcW w:w="1949" w:type="dxa"/>
          </w:tcPr>
          <w:p w:rsidR="002F6EF4" w:rsidRPr="00FE44C9" w:rsidRDefault="002F6EF4" w:rsidP="00E819CF">
            <w:pPr>
              <w:pStyle w:val="TAC"/>
              <w:rPr>
                <w:rFonts w:cs="Arial"/>
                <w:lang w:eastAsia="zh-CN"/>
              </w:rPr>
            </w:pPr>
            <w:r w:rsidRPr="00FE44C9">
              <w:rPr>
                <w:rFonts w:cs="Arial"/>
                <w:lang w:eastAsia="zh-CN"/>
              </w:rPr>
              <w:t>Standalone NB-IoT</w:t>
            </w:r>
          </w:p>
        </w:tc>
        <w:tc>
          <w:tcPr>
            <w:tcW w:w="2179" w:type="dxa"/>
          </w:tcPr>
          <w:p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onfigl</w:t>
            </w:r>
            <w:r w:rsidRPr="00FE44C9">
              <w:rPr>
                <w:rFonts w:cs="Arial"/>
                <w:lang w:eastAsia="ja-JP"/>
              </w:rPr>
              <w:t>)</w:t>
            </w:r>
          </w:p>
        </w:tc>
        <w:tc>
          <w:tcPr>
            <w:tcW w:w="912" w:type="dxa"/>
          </w:tcPr>
          <w:p w:rsidR="002F6EF4" w:rsidRPr="00FE44C9" w:rsidRDefault="002F6EF4" w:rsidP="00E819CF">
            <w:pPr>
              <w:pStyle w:val="TAC"/>
              <w:rPr>
                <w:rFonts w:cs="Arial"/>
                <w:lang w:eastAsia="ja-JP"/>
              </w:rPr>
            </w:pPr>
            <w:r w:rsidRPr="00FE44C9">
              <w:rPr>
                <w:rFonts w:cs="Arial"/>
                <w:lang w:eastAsia="ja-JP"/>
              </w:rPr>
              <w:t>39.2 dB</w:t>
            </w:r>
          </w:p>
        </w:tc>
      </w:tr>
      <w:tr w:rsidR="00DE3E0B" w:rsidRPr="00FE44C9" w:rsidTr="00E819CF">
        <w:trPr>
          <w:cantSplit/>
          <w:jc w:val="center"/>
        </w:trPr>
        <w:tc>
          <w:tcPr>
            <w:tcW w:w="2202" w:type="dxa"/>
            <w:vMerge/>
          </w:tcPr>
          <w:p w:rsidR="002F6EF4" w:rsidRPr="00FE44C9" w:rsidRDefault="002F6EF4" w:rsidP="00E819CF">
            <w:pPr>
              <w:pStyle w:val="TAC"/>
              <w:rPr>
                <w:rFonts w:cs="Arial"/>
                <w:lang w:eastAsia="ja-JP"/>
              </w:rPr>
            </w:pPr>
          </w:p>
        </w:tc>
        <w:tc>
          <w:tcPr>
            <w:tcW w:w="2191" w:type="dxa"/>
          </w:tcPr>
          <w:p w:rsidR="002F6EF4" w:rsidRPr="00FE44C9" w:rsidRDefault="002F6EF4" w:rsidP="00E819CF">
            <w:pPr>
              <w:pStyle w:val="TAC"/>
              <w:rPr>
                <w:rFonts w:cs="Arial"/>
                <w:lang w:eastAsia="ja-JP"/>
              </w:rPr>
            </w:pPr>
            <w:r w:rsidRPr="00FE44C9">
              <w:rPr>
                <w:rFonts w:cs="Arial"/>
                <w:lang w:eastAsia="zh-CN"/>
              </w:rPr>
              <w:t>500 kHz</w:t>
            </w:r>
          </w:p>
        </w:tc>
        <w:tc>
          <w:tcPr>
            <w:tcW w:w="1949" w:type="dxa"/>
          </w:tcPr>
          <w:p w:rsidR="002F6EF4" w:rsidRPr="00FE44C9" w:rsidRDefault="002F6EF4" w:rsidP="00E819CF">
            <w:pPr>
              <w:pStyle w:val="TAC"/>
              <w:rPr>
                <w:rFonts w:cs="Arial"/>
                <w:lang w:eastAsia="ja-JP"/>
              </w:rPr>
            </w:pPr>
            <w:r w:rsidRPr="00FE44C9">
              <w:rPr>
                <w:rFonts w:cs="Arial"/>
                <w:lang w:eastAsia="zh-CN"/>
              </w:rPr>
              <w:t>Standalone NB-IoT</w:t>
            </w:r>
          </w:p>
        </w:tc>
        <w:tc>
          <w:tcPr>
            <w:tcW w:w="2179" w:type="dxa"/>
          </w:tcPr>
          <w:p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w:t>
            </w:r>
            <w:r w:rsidRPr="00FE44C9">
              <w:rPr>
                <w:rFonts w:cs="Arial"/>
                <w:lang w:eastAsia="ja-JP"/>
              </w:rPr>
              <w:t>)</w:t>
            </w:r>
          </w:p>
        </w:tc>
        <w:tc>
          <w:tcPr>
            <w:tcW w:w="912" w:type="dxa"/>
          </w:tcPr>
          <w:p w:rsidR="002F6EF4" w:rsidRPr="00FE44C9" w:rsidRDefault="002F6EF4" w:rsidP="00E819CF">
            <w:pPr>
              <w:pStyle w:val="TAC"/>
              <w:rPr>
                <w:rFonts w:cs="Arial"/>
                <w:lang w:eastAsia="ja-JP"/>
              </w:rPr>
            </w:pPr>
            <w:r w:rsidRPr="00FE44C9">
              <w:rPr>
                <w:rFonts w:cs="Arial"/>
                <w:lang w:eastAsia="zh-CN"/>
              </w:rPr>
              <w:t>49.2</w:t>
            </w:r>
            <w:r w:rsidRPr="00FE44C9">
              <w:rPr>
                <w:rFonts w:cs="Arial"/>
                <w:lang w:eastAsia="ja-JP"/>
              </w:rPr>
              <w:t xml:space="preserve"> dB</w:t>
            </w:r>
          </w:p>
        </w:tc>
      </w:tr>
      <w:tr w:rsidR="008E6737" w:rsidRPr="00FE44C9" w:rsidTr="00E819CF">
        <w:trPr>
          <w:cantSplit/>
          <w:jc w:val="center"/>
        </w:trPr>
        <w:tc>
          <w:tcPr>
            <w:tcW w:w="9433" w:type="dxa"/>
            <w:gridSpan w:val="5"/>
          </w:tcPr>
          <w:p w:rsidR="002F6EF4" w:rsidRPr="00FE44C9" w:rsidRDefault="002F6EF4" w:rsidP="00E819CF">
            <w:pPr>
              <w:pStyle w:val="TAN"/>
              <w:tabs>
                <w:tab w:val="left" w:pos="0"/>
              </w:tabs>
              <w:rPr>
                <w:rFonts w:cs="Arial"/>
                <w:lang w:eastAsia="zh-CN"/>
              </w:rPr>
            </w:pPr>
            <w:r w:rsidRPr="00FE44C9">
              <w:rPr>
                <w:rFonts w:cs="Arial"/>
                <w:lang w:eastAsia="ja-JP"/>
              </w:rPr>
              <w:t>NOTE 1:</w:t>
            </w:r>
            <w:r w:rsidRPr="00FE44C9">
              <w:rPr>
                <w:rFonts w:cs="Arial"/>
                <w:lang w:eastAsia="ja-JP"/>
              </w:rPr>
              <w:tab/>
              <w:t>BW</w:t>
            </w:r>
            <w:r w:rsidRPr="00FE44C9">
              <w:rPr>
                <w:rFonts w:cs="Arial"/>
                <w:vertAlign w:val="subscript"/>
                <w:lang w:eastAsia="ja-JP"/>
              </w:rPr>
              <w:t>Config</w:t>
            </w:r>
            <w:r w:rsidRPr="00FE44C9">
              <w:rPr>
                <w:rFonts w:cs="Arial"/>
                <w:lang w:eastAsia="ja-JP"/>
              </w:rPr>
              <w:t xml:space="preserve"> </w:t>
            </w:r>
            <w:r w:rsidRPr="00FE44C9">
              <w:rPr>
                <w:rFonts w:cs="Arial"/>
                <w:lang w:eastAsia="zh-CN"/>
              </w:rPr>
              <w:t>is</w:t>
            </w:r>
            <w:r w:rsidRPr="00FE44C9">
              <w:rPr>
                <w:rFonts w:cs="Arial"/>
                <w:lang w:eastAsia="ja-JP"/>
              </w:rPr>
              <w:t xml:space="preserve"> the transmission bandwidth configuration of the E-UTRA Lowest/Highest Carrier transmitted on the assigned channel frequency.</w:t>
            </w:r>
          </w:p>
        </w:tc>
      </w:tr>
    </w:tbl>
    <w:p w:rsidR="00596CE9" w:rsidRPr="00FE44C9" w:rsidRDefault="00596CE9" w:rsidP="00596CE9"/>
    <w:p w:rsidR="00F5543E" w:rsidRPr="00FE44C9" w:rsidRDefault="00F5543E" w:rsidP="00F5543E">
      <w:pPr>
        <w:pStyle w:val="Heading5"/>
        <w:rPr>
          <w:lang w:eastAsia="zh-CN"/>
        </w:rPr>
      </w:pPr>
      <w:bookmarkStart w:id="947" w:name="_Toc21097442"/>
      <w:bookmarkStart w:id="948" w:name="_Toc29765326"/>
      <w:bookmarkStart w:id="949" w:name="_Toc37180791"/>
      <w:r w:rsidRPr="00FE44C9">
        <w:rPr>
          <w:lang w:eastAsia="zh-CN"/>
        </w:rPr>
        <w:t>6.6.4.5.6</w:t>
      </w:r>
      <w:r w:rsidRPr="00FE44C9">
        <w:rPr>
          <w:lang w:eastAsia="zh-CN"/>
        </w:rPr>
        <w:tab/>
        <w:t>NR test requirement</w:t>
      </w:r>
      <w:bookmarkEnd w:id="947"/>
      <w:bookmarkEnd w:id="948"/>
      <w:bookmarkEnd w:id="949"/>
    </w:p>
    <w:p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rsidR="00F5543E" w:rsidRPr="00FE44C9" w:rsidRDefault="00F5543E" w:rsidP="00F5543E">
      <w:bookmarkStart w:id="950"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950"/>
    <w:p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subclause 6.6.4.5.4 shall apply in </w:t>
      </w:r>
      <w:r w:rsidRPr="00FE44C9">
        <w:rPr>
          <w:i/>
        </w:rPr>
        <w:t>Inter RF Bandwidth gaps</w:t>
      </w:r>
      <w:r w:rsidRPr="00FE44C9">
        <w:t xml:space="preserve"> for the frequency ranges defined in table 6.6.4.5.4-1.</w:t>
      </w:r>
    </w:p>
    <w:p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xml:space="preserve">) centred on the assigned channel frequency and a filter centred on the adjacent channel frequency according to the tables below. </w:t>
      </w:r>
    </w:p>
    <w:p w:rsidR="00F5543E" w:rsidRPr="00FE44C9" w:rsidRDefault="00F5543E" w:rsidP="00F5543E">
      <w:pPr>
        <w:rPr>
          <w:lang w:eastAsia="en-US"/>
        </w:rPr>
      </w:pPr>
      <w:bookmarkStart w:id="951"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951"/>
    </w:p>
    <w:p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rFonts w:cs="v5.0.0"/>
                <w:lang w:eastAsia="en-US"/>
              </w:rPr>
            </w:pPr>
            <w:r w:rsidRPr="00FE44C9">
              <w:rPr>
                <w:rFonts w:cs="v5.0.0"/>
                <w:lang w:eastAsia="en-US"/>
              </w:rPr>
              <w:t>ACLR limit</w:t>
            </w:r>
          </w:p>
        </w:tc>
      </w:tr>
      <w:tr w:rsidR="00DE3E0B" w:rsidRPr="00FE44C9"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44.2 dB</w:t>
            </w:r>
          </w:p>
        </w:tc>
      </w:tr>
      <w:tr w:rsidR="00DE3E0B" w:rsidRPr="00FE44C9"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44.2 dB</w:t>
            </w:r>
          </w:p>
        </w:tc>
      </w:tr>
      <w:tr w:rsidR="00DE3E0B" w:rsidRPr="00FE44C9"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44.2 dB (Note 3)</w:t>
            </w:r>
          </w:p>
        </w:tc>
      </w:tr>
      <w:tr w:rsidR="00DE3E0B" w:rsidRPr="00FE44C9"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rsidR="00F5543E" w:rsidRPr="00FE44C9" w:rsidRDefault="00F5543E" w:rsidP="00F5543E">
      <w:pPr>
        <w:rPr>
          <w:rFonts w:eastAsia="SimSun"/>
          <w:lang w:eastAsia="en-US"/>
        </w:rPr>
      </w:pPr>
    </w:p>
    <w:p w:rsidR="00F5543E" w:rsidRPr="00FE44C9" w:rsidRDefault="00F5543E" w:rsidP="00F5543E">
      <w:pPr>
        <w:rPr>
          <w:rFonts w:cs="v5.0.0"/>
        </w:rPr>
      </w:pPr>
      <w:r w:rsidRPr="00FE44C9">
        <w:rPr>
          <w:rFonts w:cs="v5.0.0"/>
        </w:rPr>
        <w:t xml:space="preserve">The ACLR absolute </w:t>
      </w:r>
      <w:bookmarkStart w:id="952" w:name="_Hlk508123340"/>
      <w:r w:rsidRPr="00FE44C9">
        <w:rPr>
          <w:rFonts w:cs="v5.0.0"/>
        </w:rPr>
        <w:t>limit is</w:t>
      </w:r>
      <w:bookmarkEnd w:id="952"/>
      <w:r w:rsidRPr="00FE44C9">
        <w:rPr>
          <w:rFonts w:cs="v5.0.0"/>
        </w:rPr>
        <w:t xml:space="preserve"> specified in table 6.6.4.5.6</w:t>
      </w:r>
      <w:r w:rsidRPr="00FE44C9">
        <w:rPr>
          <w:rFonts w:cs="v5.0.0"/>
        </w:rPr>
        <w:noBreakHyphen/>
        <w:t>2.</w:t>
      </w:r>
    </w:p>
    <w:p w:rsidR="00F5543E" w:rsidRPr="00FE44C9" w:rsidRDefault="00F5543E" w:rsidP="00F5543E">
      <w:pPr>
        <w:pStyle w:val="TH"/>
        <w:rPr>
          <w:rFonts w:eastAsia="SimSun"/>
          <w:lang w:eastAsia="zh-CN"/>
        </w:rPr>
      </w:pPr>
      <w:r w:rsidRPr="00FE44C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-13 dBm/MHz</w:t>
            </w:r>
          </w:p>
        </w:tc>
      </w:tr>
      <w:tr w:rsidR="00DE3E0B" w:rsidRPr="00FE44C9"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ja-JP"/>
              </w:rPr>
            </w:pPr>
            <w:r w:rsidRPr="00FE44C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ja-JP"/>
              </w:rPr>
            </w:pPr>
            <w:r w:rsidRPr="00FE44C9">
              <w:rPr>
                <w:rFonts w:cs="v5.0.0"/>
                <w:lang w:eastAsia="ja-JP"/>
              </w:rPr>
              <w:t>-15 dBm/MHz</w:t>
            </w:r>
          </w:p>
        </w:tc>
      </w:tr>
      <w:tr w:rsidR="00DE3E0B" w:rsidRPr="00FE44C9"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ja-JP"/>
              </w:rPr>
            </w:pPr>
            <w:r w:rsidRPr="00FE44C9">
              <w:rPr>
                <w:rFonts w:cs="v5.0.0"/>
                <w:lang w:eastAsia="ja-JP"/>
              </w:rPr>
              <w:t>-25 dBm/MHz</w:t>
            </w:r>
          </w:p>
        </w:tc>
      </w:tr>
      <w:tr w:rsidR="00F5543E" w:rsidRPr="00FE44C9"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ja-JP"/>
              </w:rPr>
            </w:pPr>
            <w:r w:rsidRPr="00FE44C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v5.0.0"/>
                <w:lang w:eastAsia="ja-JP"/>
              </w:rPr>
            </w:pPr>
            <w:r w:rsidRPr="00FE44C9">
              <w:rPr>
                <w:rFonts w:cs="v5.0.0"/>
                <w:lang w:eastAsia="ja-JP"/>
              </w:rPr>
              <w:t>-32 dBm/MHz</w:t>
            </w:r>
          </w:p>
        </w:tc>
      </w:tr>
    </w:tbl>
    <w:p w:rsidR="00F5543E" w:rsidRPr="00FE44C9" w:rsidRDefault="00F5543E" w:rsidP="00F5543E"/>
    <w:p w:rsidR="00F5543E" w:rsidRPr="00FE44C9" w:rsidRDefault="00F5543E" w:rsidP="00F5543E">
      <w:pPr>
        <w:rPr>
          <w:rFonts w:cs="v5.0.0"/>
        </w:rPr>
      </w:pPr>
      <w:bookmarkStart w:id="953" w:name="_Hlk508123610"/>
      <w:r w:rsidRPr="00FE44C9">
        <w:rPr>
          <w:rFonts w:cs="v5.0.0"/>
        </w:rPr>
        <w:t>For operation in non-contiguous spectrum or multiple bands, the ACLR shall be higher than the value specified in Table 6.6.4.5.6</w:t>
      </w:r>
      <w:r w:rsidRPr="00FE44C9">
        <w:rPr>
          <w:rFonts w:cs="v5.0.0"/>
        </w:rPr>
        <w:noBreakHyphen/>
        <w:t>2a.</w:t>
      </w:r>
    </w:p>
    <w:p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H"/>
              <w:rPr>
                <w:lang w:eastAsia="zh-CN"/>
              </w:rPr>
            </w:pPr>
            <w:r w:rsidRPr="00FE44C9">
              <w:rPr>
                <w:lang w:eastAsia="zh-CN"/>
              </w:rPr>
              <w:t>ACLR limit</w:t>
            </w:r>
          </w:p>
        </w:tc>
      </w:tr>
      <w:tr w:rsidR="00DE3E0B" w:rsidRPr="00FE44C9"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eastAsia="SimSun"/>
                <w:lang w:eastAsia="zh-CN"/>
              </w:rPr>
            </w:pPr>
            <w:r w:rsidRPr="00FE44C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44.2 dB</w:t>
            </w:r>
          </w:p>
        </w:tc>
      </w:tr>
      <w:tr w:rsidR="00DE3E0B" w:rsidRPr="00FE44C9"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rsidR="00F5543E" w:rsidRPr="00FE44C9" w:rsidRDefault="00F5543E"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44.2 dB</w:t>
            </w:r>
          </w:p>
        </w:tc>
      </w:tr>
      <w:tr w:rsidR="00DE3E0B" w:rsidRPr="00FE44C9"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Arial"/>
                <w:lang w:eastAsia="zh-CN"/>
              </w:rPr>
            </w:pPr>
            <w:r w:rsidRPr="00FE44C9">
              <w:rPr>
                <w:rFonts w:cs="Arial"/>
                <w:lang w:eastAsia="zh-CN"/>
              </w:rPr>
              <w:t>Wgap ≥ 60 (Note 4)</w:t>
            </w:r>
          </w:p>
          <w:p w:rsidR="00F5543E" w:rsidRPr="00FE44C9" w:rsidRDefault="00F5543E"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44.2 dB</w:t>
            </w:r>
          </w:p>
        </w:tc>
      </w:tr>
      <w:tr w:rsidR="00DE3E0B" w:rsidRPr="00FE44C9"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rFonts w:cs="Arial"/>
                <w:lang w:eastAsia="zh-CN"/>
              </w:rPr>
            </w:pPr>
            <w:r w:rsidRPr="00FE44C9">
              <w:rPr>
                <w:rFonts w:cs="Arial"/>
                <w:lang w:eastAsia="zh-CN"/>
              </w:rPr>
              <w:t>Wgap ≥ 80 (Note 4)</w:t>
            </w:r>
          </w:p>
          <w:p w:rsidR="00F5543E" w:rsidRPr="00FE44C9" w:rsidRDefault="00F5543E"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C"/>
              <w:rPr>
                <w:lang w:eastAsia="zh-CN"/>
              </w:rPr>
            </w:pPr>
            <w:r w:rsidRPr="00FE44C9">
              <w:rPr>
                <w:lang w:eastAsia="zh-CN"/>
              </w:rPr>
              <w:t>44.2 dB</w:t>
            </w:r>
          </w:p>
        </w:tc>
      </w:tr>
      <w:tr w:rsidR="008E6737" w:rsidRPr="00FE44C9"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5, 10, 15, 20 MHz.</w:t>
            </w:r>
          </w:p>
          <w:p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 NR carrier transmitted at the other edge of the gap is 25, 30, 40, 50, 60, 70, 80, 90, 100 MHz.</w:t>
            </w:r>
          </w:p>
        </w:tc>
        <w:bookmarkEnd w:id="953"/>
      </w:tr>
    </w:tbl>
    <w:p w:rsidR="00F5543E" w:rsidRPr="00FE44C9" w:rsidRDefault="00F5543E" w:rsidP="00596CE9"/>
    <w:p w:rsidR="00A26C61" w:rsidRPr="00FE44C9" w:rsidRDefault="00A26C61" w:rsidP="00F311C8">
      <w:pPr>
        <w:pStyle w:val="Heading2"/>
      </w:pPr>
      <w:bookmarkStart w:id="954" w:name="_Toc21097443"/>
      <w:bookmarkStart w:id="955" w:name="_Toc29765327"/>
      <w:bookmarkStart w:id="956" w:name="_Toc37180792"/>
      <w:r w:rsidRPr="00FE44C9">
        <w:t>6.7</w:t>
      </w:r>
      <w:r w:rsidRPr="00FE44C9">
        <w:tab/>
        <w:t>Transmitter intermodulation</w:t>
      </w:r>
      <w:bookmarkEnd w:id="954"/>
      <w:bookmarkEnd w:id="955"/>
      <w:bookmarkEnd w:id="956"/>
    </w:p>
    <w:p w:rsidR="00AB57F0" w:rsidRPr="00FE44C9" w:rsidRDefault="00AB57F0" w:rsidP="00F311C8">
      <w:pPr>
        <w:pStyle w:val="Heading3"/>
      </w:pPr>
      <w:bookmarkStart w:id="957" w:name="_Toc21097444"/>
      <w:bookmarkStart w:id="958" w:name="_Toc29765328"/>
      <w:bookmarkStart w:id="959" w:name="_Toc37180793"/>
      <w:r w:rsidRPr="00FE44C9">
        <w:t>6.7.1</w:t>
      </w:r>
      <w:r w:rsidRPr="00FE44C9">
        <w:tab/>
        <w:t>Definition and applicability</w:t>
      </w:r>
      <w:bookmarkEnd w:id="957"/>
      <w:bookmarkEnd w:id="958"/>
      <w:bookmarkEnd w:id="959"/>
    </w:p>
    <w:p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rsidR="00AB57F0" w:rsidRPr="00FE44C9" w:rsidRDefault="001575EF" w:rsidP="001575EF">
      <w:r w:rsidRPr="00FE44C9">
        <w:t xml:space="preserve">In case the test signal in clause 5 refer to single-RAT specifications </w:t>
      </w:r>
      <w:r w:rsidR="000B4117" w:rsidRPr="00FE44C9">
        <w:t>following shall apply:</w:t>
      </w:r>
    </w:p>
    <w:p w:rsidR="000B4117" w:rsidRPr="00FE44C9" w:rsidRDefault="000B4117" w:rsidP="000B4117">
      <w:pPr>
        <w:pStyle w:val="B10"/>
      </w:pPr>
      <w:r w:rsidRPr="00FE44C9">
        <w:t>-</w:t>
      </w:r>
      <w:r w:rsidRPr="00FE44C9">
        <w:tab/>
        <w:t>For references to TS 25.141 [10], the method of test is specified in TS 25.141 [10], subclause 6.6.4.</w:t>
      </w:r>
    </w:p>
    <w:p w:rsidR="000B4117" w:rsidRPr="00FE44C9" w:rsidRDefault="000B4117" w:rsidP="000B4117">
      <w:pPr>
        <w:pStyle w:val="B10"/>
      </w:pPr>
      <w:r w:rsidRPr="00FE44C9">
        <w:t>-</w:t>
      </w:r>
      <w:r w:rsidRPr="00FE44C9">
        <w:tab/>
        <w:t>For references to TS 25.142 [12], the method of test is specified in TS 25.142 [12], subclause 6.7.4.</w:t>
      </w:r>
    </w:p>
    <w:p w:rsidR="00F5543E" w:rsidRPr="00FE44C9" w:rsidRDefault="000B4117" w:rsidP="00F5543E">
      <w:pPr>
        <w:pStyle w:val="B10"/>
      </w:pPr>
      <w:r w:rsidRPr="00FE44C9">
        <w:t>-</w:t>
      </w:r>
      <w:r w:rsidRPr="00FE44C9">
        <w:tab/>
        <w:t>For references to TS 36.141 [9], the method of test is specified in TS 36.141 [9], subclause 6.7.4.</w:t>
      </w:r>
      <w:r w:rsidR="00F5543E" w:rsidRPr="00FE44C9">
        <w:t xml:space="preserve"> </w:t>
      </w:r>
    </w:p>
    <w:p w:rsidR="000B4117" w:rsidRPr="00FE44C9" w:rsidRDefault="00F5543E" w:rsidP="00F5543E">
      <w:pPr>
        <w:pStyle w:val="B10"/>
      </w:pPr>
      <w:r w:rsidRPr="00FE44C9">
        <w:lastRenderedPageBreak/>
        <w:t>-</w:t>
      </w:r>
      <w:r w:rsidRPr="00FE44C9">
        <w:tab/>
        <w:t>For references to TS 38.141-1 [26], the method of test is specified in TS 38.141-1 [26], subclause 6.7.4.</w:t>
      </w:r>
    </w:p>
    <w:p w:rsidR="000B4117" w:rsidRPr="00FE44C9" w:rsidRDefault="000B4117" w:rsidP="000B4117">
      <w:pPr>
        <w:pStyle w:val="NO"/>
      </w:pPr>
      <w:r w:rsidRPr="00FE44C9">
        <w:t>NOTE:</w:t>
      </w:r>
      <w:r w:rsidRPr="00FE44C9">
        <w:tab/>
        <w:t>In this case the test requirements of the present document defined in subclauses 6.6.2.5 and 6.6.4.5 apply.</w:t>
      </w:r>
    </w:p>
    <w:p w:rsidR="000B4117" w:rsidRPr="00FE44C9" w:rsidRDefault="000B4117" w:rsidP="000B4117">
      <w:pPr>
        <w:pStyle w:val="B10"/>
      </w:pPr>
      <w:r w:rsidRPr="00FE44C9">
        <w:t>-</w:t>
      </w:r>
      <w:r w:rsidRPr="00FE44C9">
        <w:tab/>
        <w:t>For GSM/EDGE single-RAT requirements, the method of test is specified in TS 51.021 [11], applicable parts of subclauses 6.7 and 6.11.</w:t>
      </w:r>
    </w:p>
    <w:p w:rsidR="000B4117" w:rsidRPr="00FE44C9" w:rsidRDefault="000B4117" w:rsidP="000B4117">
      <w:pPr>
        <w:pStyle w:val="NO"/>
      </w:pPr>
      <w:r w:rsidRPr="00FE44C9">
        <w:t>NOTE:</w:t>
      </w:r>
      <w:r w:rsidRPr="00FE44C9">
        <w:tab/>
        <w:t>In this case the test requirements of 51.021 [11] defined in the applicable subclauses 6.7.3, 6.7.4, 6.11.3 and 6.11.4 apply.</w:t>
      </w:r>
    </w:p>
    <w:p w:rsidR="00AB57F0" w:rsidRPr="00FE44C9" w:rsidRDefault="00AB57F0" w:rsidP="00F311C8">
      <w:pPr>
        <w:pStyle w:val="Heading3"/>
      </w:pPr>
      <w:bookmarkStart w:id="960" w:name="_Toc21097445"/>
      <w:bookmarkStart w:id="961" w:name="_Toc29765329"/>
      <w:bookmarkStart w:id="962" w:name="_Toc37180794"/>
      <w:r w:rsidRPr="00FE44C9">
        <w:t>6.7.2</w:t>
      </w:r>
      <w:r w:rsidRPr="00FE44C9">
        <w:tab/>
      </w:r>
      <w:r w:rsidR="00DB7FF2" w:rsidRPr="00FE44C9">
        <w:t>Minimum requirement</w:t>
      </w:r>
      <w:bookmarkEnd w:id="960"/>
      <w:bookmarkEnd w:id="961"/>
      <w:bookmarkEnd w:id="962"/>
    </w:p>
    <w:p w:rsidR="00AB57F0" w:rsidRPr="00FE44C9" w:rsidRDefault="00AB57F0" w:rsidP="00AB57F0">
      <w:r w:rsidRPr="00FE44C9">
        <w:t>The minimum requirement is in TS 37.104 [2] subclause 6.7.1, 6.7.2 and 6.7.3.</w:t>
      </w:r>
    </w:p>
    <w:p w:rsidR="00C65D36" w:rsidRPr="00FE44C9" w:rsidRDefault="00C65D36" w:rsidP="00C65D36">
      <w:pPr>
        <w:pStyle w:val="Heading3"/>
      </w:pPr>
      <w:bookmarkStart w:id="963" w:name="_Toc21097446"/>
      <w:bookmarkStart w:id="964" w:name="_Toc29765330"/>
      <w:bookmarkStart w:id="965" w:name="_Toc37180795"/>
      <w:r w:rsidRPr="00FE44C9">
        <w:t>6.7.2A</w:t>
      </w:r>
      <w:r w:rsidRPr="00FE44C9">
        <w:tab/>
        <w:t>Additional requirement for Band 41</w:t>
      </w:r>
      <w:bookmarkEnd w:id="963"/>
      <w:bookmarkEnd w:id="964"/>
      <w:bookmarkEnd w:id="965"/>
    </w:p>
    <w:p w:rsidR="00C65D36" w:rsidRPr="00FE44C9" w:rsidRDefault="00C65D36" w:rsidP="00C65D36">
      <w:r w:rsidRPr="00FE44C9">
        <w:t>The additional requirement for Band 41 in certain regions is in TS 37.104 [2] subclause 6.7.4.</w:t>
      </w:r>
    </w:p>
    <w:p w:rsidR="00AB57F0" w:rsidRPr="00FE44C9" w:rsidRDefault="00AB57F0" w:rsidP="00F311C8">
      <w:pPr>
        <w:pStyle w:val="Heading3"/>
      </w:pPr>
      <w:bookmarkStart w:id="966" w:name="_Toc21097447"/>
      <w:bookmarkStart w:id="967" w:name="_Toc29765331"/>
      <w:bookmarkStart w:id="968" w:name="_Toc37180796"/>
      <w:r w:rsidRPr="00FE44C9">
        <w:t>6.7.3</w:t>
      </w:r>
      <w:r w:rsidRPr="00FE44C9">
        <w:tab/>
        <w:t>Test purpose</w:t>
      </w:r>
      <w:bookmarkEnd w:id="966"/>
      <w:bookmarkEnd w:id="967"/>
      <w:bookmarkEnd w:id="968"/>
    </w:p>
    <w:p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rsidR="00AB57F0" w:rsidRPr="00FE44C9" w:rsidRDefault="00AB57F0" w:rsidP="00F311C8">
      <w:pPr>
        <w:pStyle w:val="Heading3"/>
      </w:pPr>
      <w:bookmarkStart w:id="969" w:name="_Toc21097448"/>
      <w:bookmarkStart w:id="970" w:name="_Toc29765332"/>
      <w:bookmarkStart w:id="971" w:name="_Toc37180797"/>
      <w:r w:rsidRPr="00FE44C9">
        <w:t>6.7.4</w:t>
      </w:r>
      <w:r w:rsidRPr="00FE44C9">
        <w:tab/>
        <w:t>Method of test</w:t>
      </w:r>
      <w:bookmarkEnd w:id="969"/>
      <w:bookmarkEnd w:id="970"/>
      <w:bookmarkEnd w:id="971"/>
    </w:p>
    <w:p w:rsidR="00AB57F0" w:rsidRPr="00FE44C9" w:rsidRDefault="00AB57F0" w:rsidP="00F311C8">
      <w:pPr>
        <w:pStyle w:val="Heading4"/>
      </w:pPr>
      <w:bookmarkStart w:id="972" w:name="_Toc21097449"/>
      <w:bookmarkStart w:id="973" w:name="_Toc29765333"/>
      <w:bookmarkStart w:id="974" w:name="_Toc37180798"/>
      <w:r w:rsidRPr="00FE44C9">
        <w:t>6.7.4.1</w:t>
      </w:r>
      <w:r w:rsidRPr="00FE44C9">
        <w:tab/>
        <w:t>Initial conditions</w:t>
      </w:r>
      <w:bookmarkEnd w:id="972"/>
      <w:bookmarkEnd w:id="973"/>
      <w:bookmarkEnd w:id="974"/>
    </w:p>
    <w:p w:rsidR="00AB57F0" w:rsidRPr="00FE44C9" w:rsidRDefault="00AB57F0" w:rsidP="00AB57F0">
      <w:r w:rsidRPr="00FE44C9">
        <w:t xml:space="preserve">Test environment: </w:t>
      </w:r>
      <w:r w:rsidRPr="00FE44C9">
        <w:tab/>
        <w:t>normal; see Annex B.2.</w:t>
      </w:r>
    </w:p>
    <w:p w:rsidR="00AB57F0" w:rsidRPr="00FE44C9" w:rsidRDefault="00D33DDC" w:rsidP="00AB57F0">
      <w:r w:rsidRPr="00FE44C9">
        <w:t>Base Station RF Bandwidth</w:t>
      </w:r>
      <w:r w:rsidR="00E90E01" w:rsidRPr="00FE44C9">
        <w:t xml:space="preserve"> position </w:t>
      </w:r>
      <w:r w:rsidR="00AB57F0" w:rsidRPr="00FE44C9">
        <w:t xml:space="preserve">to be tested: </w:t>
      </w:r>
      <w:r w:rsidR="00AB57F0" w:rsidRPr="00FE44C9">
        <w:tab/>
      </w:r>
      <w:r w:rsidR="00E90E01" w:rsidRPr="00FE44C9">
        <w:t>according to the initial conditions specified in subclauses 6.6.1, 6.6.2 and 6.6.4.</w:t>
      </w:r>
    </w:p>
    <w:p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rsidR="00AB57F0" w:rsidRPr="00FE44C9" w:rsidRDefault="00AB57F0" w:rsidP="00F311C8">
      <w:pPr>
        <w:pStyle w:val="Heading4"/>
      </w:pPr>
      <w:bookmarkStart w:id="975" w:name="_Toc21097450"/>
      <w:bookmarkStart w:id="976" w:name="_Toc29765334"/>
      <w:bookmarkStart w:id="977" w:name="_Toc37180799"/>
      <w:r w:rsidRPr="00FE44C9">
        <w:t>6.7.4.2</w:t>
      </w:r>
      <w:r w:rsidRPr="00FE44C9">
        <w:tab/>
        <w:t>Procedure</w:t>
      </w:r>
      <w:bookmarkEnd w:id="975"/>
      <w:bookmarkEnd w:id="976"/>
      <w:bookmarkEnd w:id="977"/>
    </w:p>
    <w:p w:rsidR="00AB57F0" w:rsidRPr="00FE44C9" w:rsidRDefault="00AB57F0" w:rsidP="00F311C8">
      <w:pPr>
        <w:pStyle w:val="Heading5"/>
      </w:pPr>
      <w:bookmarkStart w:id="978" w:name="_Toc21097451"/>
      <w:bookmarkStart w:id="979" w:name="_Toc29765335"/>
      <w:bookmarkStart w:id="980" w:name="_Toc37180800"/>
      <w:r w:rsidRPr="00FE44C9">
        <w:t>6.7.4.2.1</w:t>
      </w:r>
      <w:r w:rsidRPr="00FE44C9">
        <w:tab/>
        <w:t>General minimum requirement test procedure</w:t>
      </w:r>
      <w:bookmarkEnd w:id="978"/>
      <w:bookmarkEnd w:id="979"/>
      <w:bookmarkEnd w:id="980"/>
    </w:p>
    <w:p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E90E01" w:rsidRPr="00FE44C9">
        <w:t xml:space="preserve">clause 5 </w:t>
      </w:r>
      <w:r w:rsidRPr="00FE44C9">
        <w:t>at maximum output power</w:t>
      </w:r>
      <w:r w:rsidR="00E90E01" w:rsidRPr="00FE44C9">
        <w:t xml:space="preserve"> according to the applicable test configuration</w:t>
      </w:r>
      <w:r w:rsidRPr="00FE44C9">
        <w:t>.</w:t>
      </w:r>
    </w:p>
    <w:p w:rsidR="00AB57F0" w:rsidRPr="00FE44C9" w:rsidRDefault="00AB57F0" w:rsidP="00AB57F0">
      <w:pPr>
        <w:pStyle w:val="B10"/>
      </w:pPr>
      <w:r w:rsidRPr="00FE44C9">
        <w:t xml:space="preserve">2) </w:t>
      </w:r>
      <w:r w:rsidRPr="00FE44C9">
        <w:tab/>
      </w:r>
      <w:r w:rsidRPr="00FE44C9">
        <w:rPr>
          <w:rFonts w:cs="v4.2.0"/>
          <w:snapToGrid w:val="0"/>
        </w:rPr>
        <w:t>Generate the interfering signal using E-TM1.1</w:t>
      </w:r>
      <w:r w:rsidR="00683446" w:rsidRPr="00FE44C9">
        <w:rPr>
          <w:rFonts w:cs="v4.2.0"/>
          <w:snapToGrid w:val="0"/>
        </w:rPr>
        <w:t xml:space="preserve"> as defined in TS 36.141 [9] subclause 6.1.1.1</w:t>
      </w:r>
      <w:r w:rsidRPr="00FE44C9">
        <w:rPr>
          <w:rFonts w:cs="v4.2.0"/>
          <w:snapToGrid w:val="0"/>
        </w:rPr>
        <w:t xml:space="preserve">, with 5 MHz channel bandwidth, at a centre frequency offset according to the conditions </w:t>
      </w:r>
      <w:r w:rsidRPr="00FE44C9">
        <w:t>in Table 6.7.1-1 in TS 37.104 [2],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in Table 6.7.1-1 in TS 37.104 [2]</w:t>
      </w:r>
      <w:r w:rsidRPr="00FE44C9">
        <w:rPr>
          <w:rFonts w:cs="v4.2.0"/>
          <w:snapToGrid w:val="0"/>
        </w:rPr>
        <w:t>.</w:t>
      </w:r>
    </w:p>
    <w:p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6.7.1-1 in TS 37.104 [2]</w:t>
      </w:r>
      <w:r w:rsidRPr="00FE44C9">
        <w:rPr>
          <w:rFonts w:cs="v4.2.0"/>
          <w:snapToGrid w:val="0"/>
        </w:rPr>
        <w:t>.</w:t>
      </w:r>
    </w:p>
    <w:p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signals defined in clause 5 for requirements 6.6.1, 6.6.2 and 6.6.4</w:t>
      </w:r>
      <w:r w:rsidRPr="00FE44C9">
        <w:rPr>
          <w:rFonts w:cs="v4.2.0"/>
          <w:snapToGrid w:val="0"/>
        </w:rPr>
        <w:t>.</w:t>
      </w:r>
    </w:p>
    <w:p w:rsidR="00BB4A32" w:rsidRPr="00FE44C9" w:rsidRDefault="00BB4A32" w:rsidP="00BB4A32">
      <w:pPr>
        <w:rPr>
          <w:snapToGrid w:val="0"/>
        </w:rPr>
      </w:pPr>
      <w:r w:rsidRPr="00FE44C9">
        <w:rPr>
          <w:snapToGrid w:val="0"/>
        </w:rPr>
        <w:lastRenderedPageBreak/>
        <w:t>In addition, for a multi-band capable BS, the following step shall apply:</w:t>
      </w:r>
    </w:p>
    <w:p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rsidR="00AB57F0" w:rsidRPr="00FE44C9" w:rsidRDefault="00AB57F0" w:rsidP="00F311C8">
      <w:pPr>
        <w:pStyle w:val="Heading5"/>
      </w:pPr>
      <w:bookmarkStart w:id="981" w:name="_Toc21097452"/>
      <w:bookmarkStart w:id="982" w:name="_Toc29765336"/>
      <w:bookmarkStart w:id="983" w:name="_Toc37180801"/>
      <w:r w:rsidRPr="00FE44C9">
        <w:t>6.7.4.2.2</w:t>
      </w:r>
      <w:r w:rsidRPr="00FE44C9">
        <w:tab/>
        <w:t>Additional minimum requirement (</w:t>
      </w:r>
      <w:r w:rsidR="00BD6B20" w:rsidRPr="00FE44C9">
        <w:t xml:space="preserve">BC1 and </w:t>
      </w:r>
      <w:r w:rsidRPr="00FE44C9">
        <w:t>BC2) test procedure</w:t>
      </w:r>
      <w:bookmarkEnd w:id="981"/>
      <w:bookmarkEnd w:id="982"/>
      <w:bookmarkEnd w:id="983"/>
    </w:p>
    <w:p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at </w:t>
      </w:r>
      <w:r w:rsidRPr="00FE44C9">
        <w:t>maximum output power</w:t>
      </w:r>
      <w:r w:rsidR="00047182" w:rsidRPr="00FE44C9">
        <w:t xml:space="preserve"> according to the applicable test configuration</w:t>
      </w:r>
      <w:r w:rsidRPr="00FE44C9">
        <w:t>.</w:t>
      </w:r>
    </w:p>
    <w:p w:rsidR="00AB57F0" w:rsidRPr="00FE44C9" w:rsidRDefault="00AB57F0" w:rsidP="00AB57F0">
      <w:pPr>
        <w:pStyle w:val="B10"/>
      </w:pPr>
      <w:r w:rsidRPr="00FE44C9">
        <w:t xml:space="preserve">2) </w:t>
      </w:r>
      <w:r w:rsidRPr="00FE44C9">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Table 6.7.2-1 in TS 37.104 [2]</w:t>
      </w:r>
      <w:r w:rsidRPr="00FE44C9">
        <w:rPr>
          <w:rFonts w:cs="v4.2.0"/>
          <w:snapToGrid w:val="0"/>
        </w:rPr>
        <w:t>.</w:t>
      </w:r>
    </w:p>
    <w:p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 xml:space="preserve">all third and fifth order intermodulation products which appear in the frequency ranges defined in subclauses 6.6.2 and 6.6.4. </w:t>
      </w:r>
    </w:p>
    <w:p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 xml:space="preserve">all third and fifth order intermodulation products which appear in the frequency ranges defined in subclause 6.6.1. </w:t>
      </w:r>
    </w:p>
    <w:p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r w:rsidR="00C462C9" w:rsidRPr="00FE44C9">
        <w:rPr>
          <w:rFonts w:cs="v4.2.0"/>
          <w:snapToGrid w:val="0"/>
        </w:rPr>
        <w:t xml:space="preserve"> </w:t>
      </w:r>
    </w:p>
    <w:p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signals defined in clause 5 for requirements 6.6.1, 6.6.2 and 6.6.4</w:t>
      </w:r>
      <w:r w:rsidRPr="00FE44C9">
        <w:rPr>
          <w:rFonts w:cs="v4.2.0"/>
          <w:snapToGrid w:val="0"/>
        </w:rPr>
        <w:t>.</w:t>
      </w:r>
    </w:p>
    <w:p w:rsidR="009978FA" w:rsidRPr="00FE44C9" w:rsidRDefault="009978FA" w:rsidP="009978FA">
      <w:pPr>
        <w:rPr>
          <w:snapToGrid w:val="0"/>
        </w:rPr>
      </w:pPr>
      <w:r w:rsidRPr="00FE44C9">
        <w:rPr>
          <w:snapToGrid w:val="0"/>
        </w:rPr>
        <w:t>In addition, for a multi-band capable BS, the following step shall apply:</w:t>
      </w:r>
    </w:p>
    <w:p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rsidR="00AB57F0" w:rsidRPr="00FE44C9" w:rsidRDefault="00AB57F0" w:rsidP="00F311C8">
      <w:pPr>
        <w:pStyle w:val="Heading5"/>
      </w:pPr>
      <w:bookmarkStart w:id="984" w:name="_Toc21097453"/>
      <w:bookmarkStart w:id="985" w:name="_Toc29765337"/>
      <w:bookmarkStart w:id="986" w:name="_Toc37180802"/>
      <w:r w:rsidRPr="00FE44C9">
        <w:lastRenderedPageBreak/>
        <w:t>6.7.4.2.3</w:t>
      </w:r>
      <w:r w:rsidRPr="00FE44C9">
        <w:tab/>
        <w:t>Additional minimum requirement (BC3) test procedure</w:t>
      </w:r>
      <w:bookmarkEnd w:id="984"/>
      <w:bookmarkEnd w:id="985"/>
      <w:bookmarkEnd w:id="986"/>
    </w:p>
    <w:p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w:t>
      </w:r>
      <w:r w:rsidRPr="00FE44C9">
        <w:t>at maximum output power</w:t>
      </w:r>
      <w:r w:rsidR="00047182" w:rsidRPr="00FE44C9">
        <w:t xml:space="preserve"> according to the applicable test configuration</w:t>
      </w:r>
      <w:r w:rsidRPr="00FE44C9">
        <w:t>.</w:t>
      </w:r>
    </w:p>
    <w:p w:rsidR="00AB57F0" w:rsidRPr="00FE44C9" w:rsidRDefault="00AB57F0" w:rsidP="00AB57F0">
      <w:pPr>
        <w:pStyle w:val="B10"/>
      </w:pPr>
      <w:r w:rsidRPr="00FE44C9">
        <w:t xml:space="preserve">2) </w:t>
      </w:r>
      <w:r w:rsidRPr="00FE44C9">
        <w:tab/>
      </w:r>
      <w:r w:rsidRPr="00FE44C9">
        <w:rPr>
          <w:rFonts w:cs="v4.2.0"/>
          <w:snapToGrid w:val="0"/>
        </w:rPr>
        <w:t xml:space="preserve">Generate the interfering signal according to Table 6.38A in </w:t>
      </w:r>
      <w:r w:rsidRPr="00FE44C9">
        <w:t xml:space="preserve">TS 25.142 [12] </w:t>
      </w:r>
      <w:r w:rsidRPr="00FE44C9">
        <w:rPr>
          <w:rFonts w:cs="v4.2.0"/>
          <w:snapToGrid w:val="0"/>
        </w:rPr>
        <w:t xml:space="preserve">at a centre frequency offset according to the conditions </w:t>
      </w:r>
      <w:r w:rsidRPr="00FE44C9">
        <w:t>in Table 6.7.3-1 in TS 37.104 [2], but exclude interfer</w:t>
      </w:r>
      <w:r w:rsidR="00F8421C" w:rsidRPr="00FE44C9">
        <w:t>ing</w:t>
      </w:r>
      <w:r w:rsidRPr="00FE44C9">
        <w:t xml:space="preserve"> frequencies that are outside of the allocated downlink operating band. </w:t>
      </w:r>
    </w:p>
    <w:p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Table 6.7.3-1 in TS 37.104 [2]</w:t>
      </w:r>
      <w:r w:rsidRPr="00FE44C9">
        <w:rPr>
          <w:rFonts w:cs="v4.2.0"/>
          <w:snapToGrid w:val="0"/>
        </w:rPr>
        <w:t>.</w:t>
      </w:r>
    </w:p>
    <w:p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6.7.3-1 in TS 37.104 [2]</w:t>
      </w:r>
      <w:r w:rsidRPr="00FE44C9">
        <w:rPr>
          <w:rFonts w:cs="v4.2.0"/>
          <w:snapToGrid w:val="0"/>
        </w:rPr>
        <w:t xml:space="preserve">. </w:t>
      </w:r>
    </w:p>
    <w:p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rsidR="009978FA" w:rsidRPr="00FE44C9" w:rsidRDefault="009978FA" w:rsidP="009978FA">
      <w:pPr>
        <w:rPr>
          <w:snapToGrid w:val="0"/>
        </w:rPr>
      </w:pPr>
      <w:r w:rsidRPr="00FE44C9">
        <w:rPr>
          <w:snapToGrid w:val="0"/>
        </w:rPr>
        <w:t>In addition, for a multi-band capable BS, the following step shall apply:</w:t>
      </w:r>
    </w:p>
    <w:p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 xml:space="preserve">and F2 represents the interfering signal centre frequency. The widths of intermodulation products are </w:t>
      </w:r>
    </w:p>
    <w:p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rsidR="00AB57F0" w:rsidRPr="00FE44C9" w:rsidRDefault="00AB57F0" w:rsidP="00F311C8">
      <w:pPr>
        <w:pStyle w:val="Heading3"/>
      </w:pPr>
      <w:bookmarkStart w:id="987" w:name="_Toc21097454"/>
      <w:bookmarkStart w:id="988" w:name="_Toc29765338"/>
      <w:bookmarkStart w:id="989" w:name="_Toc37180803"/>
      <w:r w:rsidRPr="00FE44C9">
        <w:t>6.7.5</w:t>
      </w:r>
      <w:r w:rsidRPr="00FE44C9">
        <w:tab/>
      </w:r>
      <w:r w:rsidR="00DB7FF2" w:rsidRPr="00FE44C9">
        <w:t>Test requirement</w:t>
      </w:r>
      <w:r w:rsidRPr="00FE44C9">
        <w:t>s</w:t>
      </w:r>
      <w:bookmarkEnd w:id="987"/>
      <w:bookmarkEnd w:id="988"/>
      <w:bookmarkEnd w:id="989"/>
    </w:p>
    <w:p w:rsidR="00AB57F0" w:rsidRPr="00FE44C9" w:rsidRDefault="00AB57F0" w:rsidP="00F311C8">
      <w:pPr>
        <w:pStyle w:val="Heading4"/>
      </w:pPr>
      <w:bookmarkStart w:id="990" w:name="_Toc21097455"/>
      <w:bookmarkStart w:id="991" w:name="_Toc29765339"/>
      <w:bookmarkStart w:id="992" w:name="_Toc37180804"/>
      <w:r w:rsidRPr="00FE44C9">
        <w:t>6.7.5.1</w:t>
      </w:r>
      <w:r w:rsidRPr="00FE44C9">
        <w:tab/>
        <w:t>General test requirement</w:t>
      </w:r>
      <w:bookmarkEnd w:id="990"/>
      <w:bookmarkEnd w:id="991"/>
      <w:bookmarkEnd w:id="992"/>
    </w:p>
    <w:p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6.7.1</w:t>
      </w:r>
      <w:r w:rsidRPr="00FE44C9">
        <w:noBreakHyphen/>
        <w:t>1 in TS 37.104 [2]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FE44C9" w:rsidRDefault="006E157C" w:rsidP="006E157C">
      <w:r w:rsidRPr="00FE44C9">
        <w:lastRenderedPageBreak/>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rsidR="00AB57F0" w:rsidRPr="00FE44C9" w:rsidRDefault="00AB57F0" w:rsidP="00F311C8">
      <w:pPr>
        <w:pStyle w:val="Heading4"/>
      </w:pPr>
      <w:bookmarkStart w:id="993" w:name="_Toc21097456"/>
      <w:bookmarkStart w:id="994" w:name="_Toc29765340"/>
      <w:bookmarkStart w:id="995" w:name="_Toc37180805"/>
      <w:r w:rsidRPr="00FE44C9">
        <w:t>6.7.5.2</w:t>
      </w:r>
      <w:r w:rsidRPr="00FE44C9">
        <w:tab/>
        <w:t>Additional test requirement (</w:t>
      </w:r>
      <w:r w:rsidR="00BD6B20" w:rsidRPr="00FE44C9">
        <w:t xml:space="preserve">BC1 and </w:t>
      </w:r>
      <w:r w:rsidRPr="00FE44C9">
        <w:t>BC2)</w:t>
      </w:r>
      <w:bookmarkEnd w:id="993"/>
      <w:bookmarkEnd w:id="994"/>
      <w:bookmarkEnd w:id="995"/>
    </w:p>
    <w:p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6.7.2-1 in TS 37.104 [2]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rsidR="00AB57F0" w:rsidRPr="00FE44C9" w:rsidRDefault="00AB57F0" w:rsidP="00F311C8">
      <w:pPr>
        <w:pStyle w:val="Heading4"/>
      </w:pPr>
      <w:bookmarkStart w:id="996" w:name="_Toc21097457"/>
      <w:bookmarkStart w:id="997" w:name="_Toc29765341"/>
      <w:bookmarkStart w:id="998" w:name="_Toc37180806"/>
      <w:r w:rsidRPr="00FE44C9">
        <w:t>6.7.5.3</w:t>
      </w:r>
      <w:r w:rsidRPr="00FE44C9">
        <w:tab/>
        <w:t>Additional test requirement (BC3)</w:t>
      </w:r>
      <w:bookmarkEnd w:id="996"/>
      <w:bookmarkEnd w:id="997"/>
      <w:bookmarkEnd w:id="998"/>
    </w:p>
    <w:p w:rsidR="006E157C" w:rsidRPr="00FE44C9" w:rsidRDefault="00AB57F0" w:rsidP="006E157C">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6.7.3-1 in TS 37.104 [2]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rsidR="00C65D36" w:rsidRPr="00FE44C9" w:rsidRDefault="00C65D36" w:rsidP="00F311C8">
      <w:pPr>
        <w:pStyle w:val="Heading4"/>
      </w:pPr>
      <w:bookmarkStart w:id="999" w:name="_Toc21097458"/>
      <w:bookmarkStart w:id="1000" w:name="_Toc29765342"/>
      <w:bookmarkStart w:id="1001" w:name="_Toc37180807"/>
      <w:r w:rsidRPr="00FE44C9">
        <w:t>6.7.5.4</w:t>
      </w:r>
      <w:r w:rsidRPr="00FE44C9">
        <w:tab/>
        <w:t>Additional test requirement for Band 41</w:t>
      </w:r>
      <w:bookmarkEnd w:id="999"/>
      <w:bookmarkEnd w:id="1000"/>
      <w:bookmarkEnd w:id="1001"/>
    </w:p>
    <w:p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 37.104 [2]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rsidR="005F0157" w:rsidRPr="00FE44C9" w:rsidRDefault="005F0157" w:rsidP="00F311C8">
      <w:pPr>
        <w:pStyle w:val="Heading1"/>
      </w:pPr>
      <w:bookmarkStart w:id="1002" w:name="_Toc21097459"/>
      <w:bookmarkStart w:id="1003" w:name="_Toc29765343"/>
      <w:bookmarkStart w:id="1004" w:name="_Toc37180808"/>
      <w:r w:rsidRPr="00FE44C9">
        <w:t>7</w:t>
      </w:r>
      <w:r w:rsidRPr="00FE44C9">
        <w:tab/>
        <w:t>Receiver characteristics</w:t>
      </w:r>
      <w:bookmarkEnd w:id="1002"/>
      <w:bookmarkEnd w:id="1003"/>
      <w:bookmarkEnd w:id="1004"/>
    </w:p>
    <w:p w:rsidR="00922DAC" w:rsidRPr="00FE44C9" w:rsidRDefault="005F0157" w:rsidP="00F311C8">
      <w:pPr>
        <w:pStyle w:val="Heading2"/>
      </w:pPr>
      <w:bookmarkStart w:id="1005" w:name="_Toc21097460"/>
      <w:bookmarkStart w:id="1006" w:name="_Toc29765344"/>
      <w:bookmarkStart w:id="1007" w:name="_Toc37180809"/>
      <w:r w:rsidRPr="00FE44C9">
        <w:t>7.1</w:t>
      </w:r>
      <w:r w:rsidRPr="00FE44C9">
        <w:tab/>
        <w:t>General</w:t>
      </w:r>
      <w:bookmarkEnd w:id="1005"/>
      <w:bookmarkEnd w:id="1006"/>
      <w:bookmarkEnd w:id="1007"/>
    </w:p>
    <w:p w:rsidR="0041685F" w:rsidRPr="00FE44C9" w:rsidRDefault="0041685F" w:rsidP="0041685F">
      <w:r w:rsidRPr="00FE44C9">
        <w:t xml:space="preserve">General test conditions for receiver tests are given in </w:t>
      </w:r>
      <w:r w:rsidR="0094346B" w:rsidRPr="00FE44C9">
        <w:t>clause</w:t>
      </w:r>
      <w:r w:rsidRPr="00FE44C9">
        <w:t xml:space="preserve"> 4, including interpretation of measurement results and configurations for testing. BS configurations for the tests are defined in </w:t>
      </w:r>
      <w:r w:rsidR="00FE5B18" w:rsidRPr="00FE44C9">
        <w:t>sub</w:t>
      </w:r>
      <w:r w:rsidR="0094346B" w:rsidRPr="00FE44C9">
        <w:t>clause</w:t>
      </w:r>
      <w:r w:rsidRPr="00FE44C9">
        <w:t xml:space="preserve"> 4.10.</w:t>
      </w:r>
    </w:p>
    <w:p w:rsidR="002F6EF4" w:rsidRPr="00FE44C9" w:rsidRDefault="0041685F" w:rsidP="002F6EF4">
      <w:r w:rsidRPr="00FE44C9">
        <w:t xml:space="preserve">Unless otherwise stated the requirements in clause 7 apply during the </w:t>
      </w:r>
      <w:r w:rsidR="00A63983" w:rsidRPr="00FE44C9">
        <w:t>Base Station</w:t>
      </w:r>
      <w:r w:rsidRPr="00FE44C9">
        <w:t xml:space="preserve"> receive period.</w:t>
      </w:r>
    </w:p>
    <w:p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rsidR="002E7A10" w:rsidRPr="00FE44C9" w:rsidRDefault="002E7A10" w:rsidP="002F6EF4">
      <w:r w:rsidRPr="00FE44C9">
        <w:rPr>
          <w:rFonts w:eastAsia="MS P??" w:cs="v4.2.0"/>
        </w:rPr>
        <w:lastRenderedPageBreak/>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rsidR="005F0157" w:rsidRPr="00FE44C9" w:rsidRDefault="005F0157" w:rsidP="00F311C8">
      <w:pPr>
        <w:pStyle w:val="Heading2"/>
      </w:pPr>
      <w:bookmarkStart w:id="1008" w:name="_Toc21097461"/>
      <w:bookmarkStart w:id="1009" w:name="_Toc29765345"/>
      <w:bookmarkStart w:id="1010" w:name="_Toc37180810"/>
      <w:r w:rsidRPr="00FE44C9">
        <w:t>7.2</w:t>
      </w:r>
      <w:r w:rsidRPr="00FE44C9">
        <w:tab/>
        <w:t>Reference sensitivity level</w:t>
      </w:r>
      <w:bookmarkEnd w:id="1008"/>
      <w:bookmarkEnd w:id="1009"/>
      <w:bookmarkEnd w:id="1010"/>
    </w:p>
    <w:p w:rsidR="00BB104D" w:rsidRPr="00FE44C9" w:rsidRDefault="00BB104D" w:rsidP="00F311C8">
      <w:pPr>
        <w:pStyle w:val="Heading3"/>
      </w:pPr>
      <w:bookmarkStart w:id="1011" w:name="_Toc21097462"/>
      <w:bookmarkStart w:id="1012" w:name="_Toc29765346"/>
      <w:bookmarkStart w:id="1013" w:name="_Toc37180811"/>
      <w:r w:rsidRPr="00FE44C9">
        <w:t>7.2.1</w:t>
      </w:r>
      <w:r w:rsidRPr="00FE44C9">
        <w:tab/>
        <w:t>Definition and applicability</w:t>
      </w:r>
      <w:bookmarkEnd w:id="1011"/>
      <w:bookmarkEnd w:id="1012"/>
      <w:bookmarkEnd w:id="1013"/>
    </w:p>
    <w:p w:rsidR="00BB104D" w:rsidRPr="00FE44C9" w:rsidRDefault="00BB104D" w:rsidP="00BB104D">
      <w:r w:rsidRPr="00FE44C9">
        <w:t xml:space="preserve">The reference sensitivity power level PREFSENS is the minimum mean power received at the antenna connector at which a reference performance requirement shall be met for a specified reference measurement channel. </w:t>
      </w:r>
    </w:p>
    <w:p w:rsidR="00BB104D" w:rsidRPr="00FE44C9" w:rsidRDefault="00BB104D" w:rsidP="00BB104D">
      <w:r w:rsidRPr="00FE44C9">
        <w:t xml:space="preserve">Additional details are in </w:t>
      </w:r>
      <w:r w:rsidR="00F5543E" w:rsidRPr="00FE44C9">
        <w:t xml:space="preserve">TS 38.141-1 [26] subclause 7.2, </w:t>
      </w:r>
      <w:r w:rsidRPr="00FE44C9">
        <w:t xml:space="preserve">TS 36.141 </w:t>
      </w:r>
      <w:r w:rsidR="00AB74E3" w:rsidRPr="00FE44C9">
        <w:t xml:space="preserve">[9] </w:t>
      </w:r>
      <w:r w:rsidRPr="00FE44C9">
        <w:t xml:space="preserve">subclause 7.2, TS 25.141 </w:t>
      </w:r>
      <w:r w:rsidR="00AB74E3" w:rsidRPr="00FE44C9">
        <w:t xml:space="preserve">[10] </w:t>
      </w:r>
      <w:r w:rsidRPr="00FE44C9">
        <w:t xml:space="preserve">subclause 7.2, TS 25.142 </w:t>
      </w:r>
      <w:r w:rsidR="00AB74E3" w:rsidRPr="00FE44C9">
        <w:t xml:space="preserve">[12] </w:t>
      </w:r>
      <w:r w:rsidRPr="00FE44C9">
        <w:t xml:space="preserve">subclause 7.2, and TS 51.021 </w:t>
      </w:r>
      <w:r w:rsidR="00AB74E3" w:rsidRPr="00FE44C9">
        <w:t xml:space="preserve">[11] </w:t>
      </w:r>
      <w:r w:rsidRPr="00FE44C9">
        <w:t xml:space="preserve">subclauses 7.3 and 7.4. </w:t>
      </w:r>
    </w:p>
    <w:p w:rsidR="00BB104D" w:rsidRPr="00FE44C9" w:rsidRDefault="00BB104D" w:rsidP="00F311C8">
      <w:pPr>
        <w:pStyle w:val="Heading3"/>
      </w:pPr>
      <w:bookmarkStart w:id="1014" w:name="_Toc21097463"/>
      <w:bookmarkStart w:id="1015" w:name="_Toc29765347"/>
      <w:bookmarkStart w:id="1016" w:name="_Toc37180812"/>
      <w:r w:rsidRPr="00FE44C9">
        <w:t>7.2.2</w:t>
      </w:r>
      <w:r w:rsidRPr="00FE44C9">
        <w:tab/>
      </w:r>
      <w:r w:rsidR="00DB7FF2" w:rsidRPr="00FE44C9">
        <w:t>Minimum requirement</w:t>
      </w:r>
      <w:bookmarkEnd w:id="1014"/>
      <w:bookmarkEnd w:id="1015"/>
      <w:bookmarkEnd w:id="1016"/>
    </w:p>
    <w:p w:rsidR="00BB104D" w:rsidRPr="00FE44C9" w:rsidRDefault="00BB104D" w:rsidP="00BB104D">
      <w:r w:rsidRPr="00FE44C9">
        <w:t>The minimum requirement is in TS 37.104 [2] subclauses 7.2.1, 7.2.2, 7.2.3, 7.2.4</w:t>
      </w:r>
      <w:r w:rsidR="00F5543E" w:rsidRPr="00FE44C9">
        <w:t>,</w:t>
      </w:r>
      <w:r w:rsidR="002F6EF4" w:rsidRPr="00FE44C9">
        <w:t xml:space="preserve"> 7.2.5</w:t>
      </w:r>
      <w:r w:rsidR="00F5543E" w:rsidRPr="00FE44C9">
        <w:t xml:space="preserve"> and 7.2.6</w:t>
      </w:r>
      <w:r w:rsidRPr="00FE44C9">
        <w:t>.</w:t>
      </w:r>
    </w:p>
    <w:p w:rsidR="00BB104D" w:rsidRPr="00FE44C9" w:rsidRDefault="00BB104D" w:rsidP="00F311C8">
      <w:pPr>
        <w:pStyle w:val="Heading3"/>
      </w:pPr>
      <w:bookmarkStart w:id="1017" w:name="_Toc21097464"/>
      <w:bookmarkStart w:id="1018" w:name="_Toc29765348"/>
      <w:bookmarkStart w:id="1019" w:name="_Toc37180813"/>
      <w:r w:rsidRPr="00FE44C9">
        <w:t>7.2.3</w:t>
      </w:r>
      <w:r w:rsidRPr="00FE44C9">
        <w:tab/>
        <w:t>Test purpose</w:t>
      </w:r>
      <w:bookmarkEnd w:id="1017"/>
      <w:bookmarkEnd w:id="1018"/>
      <w:bookmarkEnd w:id="1019"/>
    </w:p>
    <w:p w:rsidR="00BB104D" w:rsidRPr="00FE44C9" w:rsidRDefault="00BB104D" w:rsidP="00BB104D">
      <w:r w:rsidRPr="00FE44C9">
        <w:t>To verify that at the BS Reference sensitivity level the performance requirements shall be met for a specified reference measurement channel.</w:t>
      </w:r>
      <w:r w:rsidR="00C462C9" w:rsidRPr="00FE44C9">
        <w:t xml:space="preserve"> </w:t>
      </w:r>
    </w:p>
    <w:p w:rsidR="00BB104D" w:rsidRPr="00FE44C9" w:rsidRDefault="00BB104D" w:rsidP="00F311C8">
      <w:pPr>
        <w:pStyle w:val="Heading3"/>
      </w:pPr>
      <w:bookmarkStart w:id="1020" w:name="_Toc21097465"/>
      <w:bookmarkStart w:id="1021" w:name="_Toc29765349"/>
      <w:bookmarkStart w:id="1022" w:name="_Toc37180814"/>
      <w:r w:rsidRPr="00FE44C9">
        <w:t>7.2.4</w:t>
      </w:r>
      <w:r w:rsidRPr="00FE44C9">
        <w:tab/>
        <w:t>Method of test</w:t>
      </w:r>
      <w:bookmarkEnd w:id="1020"/>
      <w:bookmarkEnd w:id="1021"/>
      <w:bookmarkEnd w:id="1022"/>
    </w:p>
    <w:p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clause 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subclauses 7.3 and 7.4.</w:t>
      </w:r>
    </w:p>
    <w:p w:rsidR="004F12B9" w:rsidRPr="00FE44C9" w:rsidRDefault="00F2551A" w:rsidP="00F2551A">
      <w:pPr>
        <w:pStyle w:val="B10"/>
      </w:pPr>
      <w:r w:rsidRPr="00FE44C9">
        <w:t>-</w:t>
      </w:r>
      <w:r w:rsidRPr="00FE44C9">
        <w:tab/>
      </w:r>
      <w:r w:rsidR="004F12B9" w:rsidRPr="00FE44C9">
        <w:t>For references to TS 25.141</w:t>
      </w:r>
      <w:r w:rsidR="00AB74E3" w:rsidRPr="00FE44C9">
        <w:t xml:space="preserve"> [10]</w:t>
      </w:r>
      <w:r w:rsidR="004F12B9" w:rsidRPr="00FE44C9">
        <w:t>, the method of test is specified in TS 25.141 [10], subclause 7.2.4.</w:t>
      </w:r>
    </w:p>
    <w:p w:rsidR="004F12B9" w:rsidRPr="00FE44C9" w:rsidRDefault="00F2551A" w:rsidP="00F2551A">
      <w:pPr>
        <w:pStyle w:val="B10"/>
      </w:pPr>
      <w:r w:rsidRPr="00FE44C9">
        <w:t>-</w:t>
      </w:r>
      <w:r w:rsidRPr="00FE44C9">
        <w:tab/>
      </w:r>
      <w:r w:rsidR="004F12B9" w:rsidRPr="00FE44C9">
        <w:t>For references to TS 25.142</w:t>
      </w:r>
      <w:r w:rsidR="00AB74E3" w:rsidRPr="00FE44C9">
        <w:t xml:space="preserve"> [12]</w:t>
      </w:r>
      <w:r w:rsidR="004F12B9" w:rsidRPr="00FE44C9">
        <w:t>, the method of test is specified in TS 25.142 [12], subclause 7.2.4.</w:t>
      </w:r>
    </w:p>
    <w:p w:rsidR="00F5543E" w:rsidRPr="00FE44C9" w:rsidRDefault="00F2551A" w:rsidP="00F5543E">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7.2.4.</w:t>
      </w:r>
    </w:p>
    <w:p w:rsidR="00BB104D" w:rsidRPr="00FE44C9" w:rsidRDefault="00F5543E" w:rsidP="00F5543E">
      <w:pPr>
        <w:pStyle w:val="B10"/>
      </w:pPr>
      <w:r w:rsidRPr="00FE44C9">
        <w:t>-</w:t>
      </w:r>
      <w:r w:rsidRPr="00FE44C9">
        <w:tab/>
        <w:t>For references to TS 38.141-1 [26], the method of test is specified in TS 38.141-1 [26], subclause 7.2.4.</w:t>
      </w:r>
    </w:p>
    <w:p w:rsidR="00246470" w:rsidRPr="00FE44C9" w:rsidRDefault="00246470" w:rsidP="00246470">
      <w:r w:rsidRPr="00FE44C9">
        <w:t>If a BS is declared to support CS7</w:t>
      </w:r>
      <w:r w:rsidR="002F6EF4" w:rsidRPr="00FE44C9">
        <w:t xml:space="preserve"> or CS15</w:t>
      </w:r>
      <w:r w:rsidRPr="00FE44C9">
        <w:t>, the following shall apply:</w:t>
      </w:r>
    </w:p>
    <w:p w:rsidR="00246470" w:rsidRPr="00FE44C9" w:rsidRDefault="00246470" w:rsidP="00246470">
      <w:pPr>
        <w:pStyle w:val="B10"/>
      </w:pPr>
      <w:r w:rsidRPr="00FE44C9">
        <w:t>-</w:t>
      </w:r>
      <w:r w:rsidRPr="00FE44C9">
        <w:tab/>
        <w:t>For references to TS 25.141 [10], the method of test is specified in TS 25.141 [10], subclause 7.2.4.</w:t>
      </w:r>
    </w:p>
    <w:p w:rsidR="00246470" w:rsidRPr="00FE44C9" w:rsidRDefault="00246470" w:rsidP="00246470">
      <w:pPr>
        <w:pStyle w:val="B10"/>
      </w:pPr>
      <w:r w:rsidRPr="00FE44C9">
        <w:t>-</w:t>
      </w:r>
      <w:r w:rsidRPr="00FE44C9">
        <w:tab/>
        <w:t>For references to TS 36.141 [9], the method of test is specified in TS 36.141 [9], subclause 7.2.4.</w:t>
      </w:r>
    </w:p>
    <w:p w:rsidR="00246470" w:rsidRPr="00FE44C9" w:rsidRDefault="00246470" w:rsidP="00246470">
      <w:pPr>
        <w:pStyle w:val="B10"/>
      </w:pPr>
      <w:r w:rsidRPr="00FE44C9">
        <w:t>-</w:t>
      </w:r>
      <w:r w:rsidRPr="00FE44C9">
        <w:tab/>
        <w:t>For testing GSM/EDGE reference sensitivity, steps in subclause 7.2.4.1 and 7.2.4.2 shall apply.</w:t>
      </w:r>
    </w:p>
    <w:p w:rsidR="00246470" w:rsidRPr="00FE44C9" w:rsidRDefault="00246470" w:rsidP="00F311C8">
      <w:pPr>
        <w:pStyle w:val="Heading4"/>
      </w:pPr>
      <w:bookmarkStart w:id="1023" w:name="_Toc21097466"/>
      <w:bookmarkStart w:id="1024" w:name="_Toc29765350"/>
      <w:bookmarkStart w:id="1025" w:name="_Toc37180815"/>
      <w:r w:rsidRPr="00FE44C9">
        <w:t>7.2.4.1</w:t>
      </w:r>
      <w:r w:rsidRPr="00FE44C9">
        <w:tab/>
        <w:t>Initial conditions for GSM/EDGE reference sensitivity level for CS7</w:t>
      </w:r>
      <w:r w:rsidR="002F6EF4" w:rsidRPr="00FE44C9">
        <w:t xml:space="preserve"> and CS15</w:t>
      </w:r>
      <w:bookmarkEnd w:id="1023"/>
      <w:bookmarkEnd w:id="1024"/>
      <w:bookmarkEnd w:id="1025"/>
    </w:p>
    <w:p w:rsidR="00246470" w:rsidRPr="00FE44C9" w:rsidRDefault="00246470" w:rsidP="00246470">
      <w:r w:rsidRPr="00FE44C9">
        <w:t>Test environment:</w:t>
      </w:r>
      <w:r w:rsidRPr="00FE44C9">
        <w:tab/>
        <w:t>Normal; see Annex B.2.</w:t>
      </w:r>
    </w:p>
    <w:p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rsidR="00246470" w:rsidRPr="00FE44C9" w:rsidRDefault="00246470" w:rsidP="00246470">
      <w:pPr>
        <w:pStyle w:val="B10"/>
      </w:pPr>
      <w:r w:rsidRPr="00FE44C9">
        <w:t>1)</w:t>
      </w:r>
      <w:r w:rsidRPr="00FE44C9">
        <w:tab/>
        <w:t>Set up the equipment as shown in Annex I.2.1 TS 36.141[9].</w:t>
      </w:r>
    </w:p>
    <w:p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rsidR="00246470" w:rsidRPr="00FE44C9" w:rsidRDefault="00246470" w:rsidP="00246470">
      <w:pPr>
        <w:pStyle w:val="B20"/>
      </w:pPr>
      <w:r w:rsidRPr="00FE44C9">
        <w:t>-</w:t>
      </w:r>
      <w:r w:rsidRPr="00FE44C9">
        <w:tab/>
        <w:t>For GSM see subclauses 7.3 and 7.4 in TS 51.021 [11] and Annex P in TS 45.005 [6] for reference channels to test.</w:t>
      </w:r>
    </w:p>
    <w:p w:rsidR="00246470" w:rsidRPr="00FE44C9" w:rsidRDefault="00246470" w:rsidP="00F311C8">
      <w:pPr>
        <w:pStyle w:val="Heading4"/>
      </w:pPr>
      <w:bookmarkStart w:id="1026" w:name="_Toc21097467"/>
      <w:bookmarkStart w:id="1027" w:name="_Toc29765351"/>
      <w:bookmarkStart w:id="1028" w:name="_Toc37180816"/>
      <w:r w:rsidRPr="00FE44C9">
        <w:t>7.2.4.2</w:t>
      </w:r>
      <w:r w:rsidRPr="00FE44C9">
        <w:tab/>
        <w:t>Procedure for GSM/EDGE reference sensitivity level for CS7</w:t>
      </w:r>
      <w:r w:rsidR="002F6EF4" w:rsidRPr="00FE44C9">
        <w:t xml:space="preserve"> and CS15</w:t>
      </w:r>
      <w:bookmarkEnd w:id="1026"/>
      <w:bookmarkEnd w:id="1027"/>
      <w:bookmarkEnd w:id="1028"/>
    </w:p>
    <w:p w:rsidR="00246470" w:rsidRPr="00FE44C9" w:rsidRDefault="00246470" w:rsidP="00246470">
      <w:pPr>
        <w:pStyle w:val="B10"/>
      </w:pPr>
      <w:r w:rsidRPr="00FE44C9">
        <w:t>1)</w:t>
      </w:r>
      <w:r w:rsidRPr="00FE44C9">
        <w:tab/>
        <w:t>Set the BS according to the applicable test configuration(s) (see clause 5).</w:t>
      </w:r>
    </w:p>
    <w:p w:rsidR="00246470" w:rsidRPr="00FE44C9" w:rsidRDefault="00246470" w:rsidP="00246470">
      <w:pPr>
        <w:pStyle w:val="B10"/>
      </w:pPr>
      <w:r w:rsidRPr="00FE44C9">
        <w:lastRenderedPageBreak/>
        <w:t>2)</w:t>
      </w:r>
      <w:r w:rsidRPr="00FE44C9">
        <w:tab/>
        <w:t>Adjust the GSM/EDGE signal generator to the wanted signal levels as specified in TS 51.021, applicable parts of subclauses 7.3 and 7.4.</w:t>
      </w:r>
    </w:p>
    <w:p w:rsidR="00246470" w:rsidRPr="00FE44C9" w:rsidRDefault="00246470" w:rsidP="00246470">
      <w:pPr>
        <w:pStyle w:val="B10"/>
      </w:pPr>
      <w:r w:rsidRPr="00FE44C9">
        <w:t>3)</w:t>
      </w:r>
      <w:r w:rsidRPr="00FE44C9">
        <w:tab/>
        <w:t>Measure the performance of the GSM/EDGE wanted signal at the BS receiver, as defined in TS 51.021, applicable parts of subclauses 7.3 and 7.4.</w:t>
      </w:r>
    </w:p>
    <w:p w:rsidR="00F445B8" w:rsidRPr="00FE44C9" w:rsidRDefault="00F445B8" w:rsidP="00F445B8">
      <w:r w:rsidRPr="00FE44C9">
        <w:t>In addition, for a multi-band capable BS, the following step shall apply:</w:t>
      </w:r>
    </w:p>
    <w:p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rsidR="00BB104D" w:rsidRPr="00FE44C9" w:rsidRDefault="00BB104D" w:rsidP="00F311C8">
      <w:pPr>
        <w:pStyle w:val="Heading3"/>
      </w:pPr>
      <w:bookmarkStart w:id="1029" w:name="_Toc21097468"/>
      <w:bookmarkStart w:id="1030" w:name="_Toc29765352"/>
      <w:bookmarkStart w:id="1031" w:name="_Toc37180817"/>
      <w:r w:rsidRPr="00FE44C9">
        <w:t>7.2.5</w:t>
      </w:r>
      <w:r w:rsidRPr="00FE44C9">
        <w:tab/>
        <w:t>Test requirements</w:t>
      </w:r>
      <w:bookmarkEnd w:id="1029"/>
      <w:bookmarkEnd w:id="1030"/>
      <w:bookmarkEnd w:id="1031"/>
    </w:p>
    <w:p w:rsidR="00BB104D" w:rsidRPr="00FE44C9" w:rsidRDefault="00BB104D" w:rsidP="00BB104D">
      <w:r w:rsidRPr="00FE44C9">
        <w:t>For E-UTRA the test requirement is in TS 36.141 [9] subclause 7.2.5.</w:t>
      </w:r>
    </w:p>
    <w:p w:rsidR="00BB104D" w:rsidRPr="00FE44C9" w:rsidRDefault="00BB104D" w:rsidP="00BB104D">
      <w:r w:rsidRPr="00FE44C9">
        <w:t>For UTRA-FDD the test requirement is in TS 25.141 [10] subclause 7.2.5.</w:t>
      </w:r>
    </w:p>
    <w:p w:rsidR="00BB104D" w:rsidRPr="00FE44C9" w:rsidRDefault="00BB104D" w:rsidP="00BB104D">
      <w:r w:rsidRPr="00FE44C9">
        <w:t>For UTRA-TDD the test requirement is in TS 25.142 [12] subclause 7.2.5.</w:t>
      </w:r>
    </w:p>
    <w:p w:rsidR="002F6EF4" w:rsidRPr="00FE44C9" w:rsidRDefault="00BB104D" w:rsidP="002F6EF4">
      <w:r w:rsidRPr="00FE44C9">
        <w:t>For GSM-EDGE the test requirement is in TS 51.021 [11] subclauses 7.3 and 7.4.</w:t>
      </w:r>
    </w:p>
    <w:p w:rsidR="00BB104D" w:rsidRPr="00FE44C9" w:rsidRDefault="002F6EF4" w:rsidP="00BB104D">
      <w:r w:rsidRPr="00FE44C9">
        <w:t>For NB-IoT the test requirement is in TS 36.141 [9] subclause 7.2.5.</w:t>
      </w:r>
    </w:p>
    <w:p w:rsidR="002E7A10" w:rsidRPr="00FE44C9" w:rsidRDefault="00F5543E" w:rsidP="00F5543E">
      <w:r w:rsidRPr="00FE44C9">
        <w:t>For NR the test requirement is in TS 38.141-1 [26] subclause 7.2.5.</w:t>
      </w:r>
    </w:p>
    <w:p w:rsidR="00A26C61" w:rsidRPr="00FE44C9" w:rsidRDefault="00A26C61" w:rsidP="00F311C8">
      <w:pPr>
        <w:pStyle w:val="Heading2"/>
      </w:pPr>
      <w:bookmarkStart w:id="1032" w:name="_Toc21097469"/>
      <w:bookmarkStart w:id="1033" w:name="_Toc29765353"/>
      <w:bookmarkStart w:id="1034" w:name="_Toc37180818"/>
      <w:r w:rsidRPr="00FE44C9">
        <w:t>7.3</w:t>
      </w:r>
      <w:r w:rsidRPr="00FE44C9">
        <w:tab/>
        <w:t>Dynamic range</w:t>
      </w:r>
      <w:bookmarkEnd w:id="1032"/>
      <w:bookmarkEnd w:id="1033"/>
      <w:bookmarkEnd w:id="1034"/>
    </w:p>
    <w:p w:rsidR="005620F2" w:rsidRPr="00FE44C9" w:rsidRDefault="005620F2" w:rsidP="00F311C8">
      <w:pPr>
        <w:pStyle w:val="Heading3"/>
      </w:pPr>
      <w:bookmarkStart w:id="1035" w:name="_Toc21097470"/>
      <w:bookmarkStart w:id="1036" w:name="_Toc29765354"/>
      <w:bookmarkStart w:id="1037" w:name="_Toc37180819"/>
      <w:r w:rsidRPr="00FE44C9">
        <w:t>7.3.1</w:t>
      </w:r>
      <w:r w:rsidRPr="00FE44C9">
        <w:tab/>
        <w:t>Definition and applicability</w:t>
      </w:r>
      <w:bookmarkEnd w:id="1035"/>
      <w:bookmarkEnd w:id="1036"/>
      <w:bookmarkEnd w:id="1037"/>
    </w:p>
    <w:p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 xml:space="preserve">wanted signal. </w:t>
      </w:r>
    </w:p>
    <w:p w:rsidR="005620F2" w:rsidRPr="00FE44C9" w:rsidRDefault="005620F2" w:rsidP="00F311C8">
      <w:pPr>
        <w:pStyle w:val="Heading3"/>
      </w:pPr>
      <w:bookmarkStart w:id="1038" w:name="_Toc21097471"/>
      <w:bookmarkStart w:id="1039" w:name="_Toc29765355"/>
      <w:bookmarkStart w:id="1040" w:name="_Toc37180820"/>
      <w:r w:rsidRPr="00FE44C9">
        <w:t>7.3.2</w:t>
      </w:r>
      <w:r w:rsidRPr="00FE44C9">
        <w:tab/>
      </w:r>
      <w:r w:rsidR="00DB7FF2" w:rsidRPr="00FE44C9">
        <w:t>Minimum requirement</w:t>
      </w:r>
      <w:bookmarkEnd w:id="1038"/>
      <w:bookmarkEnd w:id="1039"/>
      <w:bookmarkEnd w:id="1040"/>
    </w:p>
    <w:p w:rsidR="005620F2" w:rsidRPr="00FE44C9" w:rsidRDefault="005620F2" w:rsidP="005620F2">
      <w:r w:rsidRPr="00FE44C9">
        <w:t>The minimum requirement is in TS 37.104 [2] subclauses 7.3.1, 7.3.2, 7.3.3, 7.3.4</w:t>
      </w:r>
      <w:r w:rsidR="00F5543E" w:rsidRPr="00FE44C9">
        <w:t>,</w:t>
      </w:r>
      <w:r w:rsidR="002F6EF4" w:rsidRPr="00FE44C9">
        <w:t xml:space="preserve"> 7.3.5</w:t>
      </w:r>
      <w:r w:rsidR="00F5543E" w:rsidRPr="00FE44C9">
        <w:t xml:space="preserve"> and 7.3.6</w:t>
      </w:r>
      <w:r w:rsidRPr="00FE44C9">
        <w:t>.</w:t>
      </w:r>
    </w:p>
    <w:p w:rsidR="005620F2" w:rsidRPr="00FE44C9" w:rsidRDefault="005620F2" w:rsidP="00F311C8">
      <w:pPr>
        <w:pStyle w:val="Heading3"/>
      </w:pPr>
      <w:bookmarkStart w:id="1041" w:name="_Toc21097472"/>
      <w:bookmarkStart w:id="1042" w:name="_Toc29765356"/>
      <w:bookmarkStart w:id="1043" w:name="_Toc37180821"/>
      <w:r w:rsidRPr="00FE44C9">
        <w:t>7.3.3</w:t>
      </w:r>
      <w:r w:rsidRPr="00FE44C9">
        <w:tab/>
        <w:t>Test purpose</w:t>
      </w:r>
      <w:bookmarkEnd w:id="1041"/>
      <w:bookmarkEnd w:id="1042"/>
      <w:bookmarkEnd w:id="1043"/>
    </w:p>
    <w:p w:rsidR="005620F2" w:rsidRPr="00FE44C9" w:rsidRDefault="005620F2" w:rsidP="005620F2">
      <w:r w:rsidRPr="00FE44C9">
        <w:t xml:space="preserve">To verify that at the BS receiver dynamic range, the receiver performance shall fulfil the specified limit. </w:t>
      </w:r>
    </w:p>
    <w:p w:rsidR="005620F2" w:rsidRPr="00FE44C9" w:rsidRDefault="005620F2" w:rsidP="00F311C8">
      <w:pPr>
        <w:pStyle w:val="Heading3"/>
      </w:pPr>
      <w:bookmarkStart w:id="1044" w:name="_Toc21097473"/>
      <w:bookmarkStart w:id="1045" w:name="_Toc29765357"/>
      <w:bookmarkStart w:id="1046" w:name="_Toc37180822"/>
      <w:r w:rsidRPr="00FE44C9">
        <w:t>7.3.4</w:t>
      </w:r>
      <w:r w:rsidRPr="00FE44C9">
        <w:tab/>
        <w:t>Method of test</w:t>
      </w:r>
      <w:bookmarkEnd w:id="1044"/>
      <w:bookmarkEnd w:id="1045"/>
      <w:bookmarkEnd w:id="1046"/>
    </w:p>
    <w:p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clause 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 7.1.</w:t>
      </w:r>
    </w:p>
    <w:p w:rsidR="004F12B9" w:rsidRPr="00FE44C9" w:rsidRDefault="00F2551A" w:rsidP="00F2551A">
      <w:pPr>
        <w:pStyle w:val="B10"/>
      </w:pPr>
      <w:r w:rsidRPr="00FE44C9">
        <w:t>-</w:t>
      </w:r>
      <w:r w:rsidR="00E46B59" w:rsidRPr="00FE44C9">
        <w:tab/>
      </w:r>
      <w:r w:rsidR="004F12B9" w:rsidRPr="00FE44C9">
        <w:t>For references to TS 25.141</w:t>
      </w:r>
      <w:r w:rsidR="00AB74E3" w:rsidRPr="00FE44C9">
        <w:t xml:space="preserve"> [10]</w:t>
      </w:r>
      <w:r w:rsidR="004F12B9" w:rsidRPr="00FE44C9">
        <w:t>, the method of test is specified in TS 25.141 [10], subclause 7.3.4.</w:t>
      </w:r>
    </w:p>
    <w:p w:rsidR="004F12B9" w:rsidRPr="00FE44C9" w:rsidRDefault="00F2551A" w:rsidP="00F2551A">
      <w:pPr>
        <w:pStyle w:val="B10"/>
      </w:pPr>
      <w:r w:rsidRPr="00FE44C9">
        <w:t>-</w:t>
      </w:r>
      <w:r w:rsidR="00E46B59" w:rsidRPr="00FE44C9">
        <w:tab/>
      </w:r>
      <w:r w:rsidR="004F12B9" w:rsidRPr="00FE44C9">
        <w:t>For references to TS 25.142</w:t>
      </w:r>
      <w:r w:rsidR="00AB74E3" w:rsidRPr="00FE44C9">
        <w:t xml:space="preserve"> [12]</w:t>
      </w:r>
      <w:r w:rsidR="004F12B9" w:rsidRPr="00FE44C9">
        <w:t>, the method of test is specified in TS 25.142 [12], subclause 7.3.4.</w:t>
      </w:r>
    </w:p>
    <w:p w:rsidR="00F5543E" w:rsidRPr="00FE44C9" w:rsidRDefault="00F2551A" w:rsidP="00F5543E">
      <w:pPr>
        <w:pStyle w:val="B10"/>
      </w:pPr>
      <w:r w:rsidRPr="00FE44C9">
        <w:t>-</w:t>
      </w:r>
      <w:r w:rsidR="00E46B59" w:rsidRPr="00FE44C9">
        <w:tab/>
      </w:r>
      <w:r w:rsidR="004F12B9" w:rsidRPr="00FE44C9">
        <w:t>For references to TS 36.141</w:t>
      </w:r>
      <w:r w:rsidR="00AB74E3" w:rsidRPr="00FE44C9">
        <w:t xml:space="preserve"> [9]</w:t>
      </w:r>
      <w:r w:rsidR="004F12B9" w:rsidRPr="00FE44C9">
        <w:t>, the method of test is specified in TS 36.141 [9], subclause 7.3.4.</w:t>
      </w:r>
    </w:p>
    <w:p w:rsidR="004F12B9" w:rsidRPr="00FE44C9" w:rsidRDefault="00F5543E" w:rsidP="00F5543E">
      <w:pPr>
        <w:pStyle w:val="B10"/>
      </w:pPr>
      <w:r w:rsidRPr="00FE44C9">
        <w:t>-</w:t>
      </w:r>
      <w:r w:rsidRPr="00FE44C9">
        <w:tab/>
        <w:t>For references to TS 38.141-1 [26], the method of test is specified in TS 38.141-1 [26], subclause 7.3.4.</w:t>
      </w:r>
    </w:p>
    <w:p w:rsidR="00246470" w:rsidRPr="00FE44C9" w:rsidRDefault="00246470" w:rsidP="00246470">
      <w:r w:rsidRPr="00FE44C9">
        <w:t>If a BS is declared to support CS7</w:t>
      </w:r>
      <w:r w:rsidR="002F6EF4" w:rsidRPr="00FE44C9">
        <w:t xml:space="preserve"> and CS15</w:t>
      </w:r>
      <w:r w:rsidRPr="00FE44C9">
        <w:t>, the following shall apply:</w:t>
      </w:r>
    </w:p>
    <w:p w:rsidR="00246470" w:rsidRPr="00FE44C9" w:rsidRDefault="00246470" w:rsidP="00246470">
      <w:pPr>
        <w:pStyle w:val="B10"/>
      </w:pPr>
      <w:r w:rsidRPr="00FE44C9">
        <w:t>-</w:t>
      </w:r>
      <w:r w:rsidRPr="00FE44C9">
        <w:tab/>
        <w:t>For references to TS 25.141 [10], the method of test is specified in TS 25.141 [10], subclause 7.3.4.</w:t>
      </w:r>
    </w:p>
    <w:p w:rsidR="00246470" w:rsidRPr="00FE44C9" w:rsidRDefault="00246470" w:rsidP="00246470">
      <w:pPr>
        <w:pStyle w:val="B10"/>
      </w:pPr>
      <w:r w:rsidRPr="00FE44C9">
        <w:t>-</w:t>
      </w:r>
      <w:r w:rsidRPr="00FE44C9">
        <w:tab/>
        <w:t>For references to TS 36.141 [9], the method of test is specified in TS 36.141 [9], subclause 7.3.4.</w:t>
      </w:r>
    </w:p>
    <w:p w:rsidR="00246470" w:rsidRPr="00FE44C9" w:rsidRDefault="00246470" w:rsidP="00246470">
      <w:pPr>
        <w:pStyle w:val="B10"/>
      </w:pPr>
      <w:r w:rsidRPr="00FE44C9">
        <w:t>-</w:t>
      </w:r>
      <w:r w:rsidRPr="00FE44C9">
        <w:tab/>
        <w:t>For testing GSM/EDGE dynamic range, steps in subclause 7.3.4.1 and 7.3.4.2 shall apply.</w:t>
      </w:r>
    </w:p>
    <w:p w:rsidR="00246470" w:rsidRPr="00FE44C9" w:rsidRDefault="00246470" w:rsidP="00F311C8">
      <w:pPr>
        <w:pStyle w:val="Heading4"/>
      </w:pPr>
      <w:bookmarkStart w:id="1047" w:name="_Toc21097474"/>
      <w:bookmarkStart w:id="1048" w:name="_Toc29765358"/>
      <w:bookmarkStart w:id="1049" w:name="_Toc37180823"/>
      <w:r w:rsidRPr="00FE44C9">
        <w:lastRenderedPageBreak/>
        <w:t>7.3.4.1</w:t>
      </w:r>
      <w:r w:rsidRPr="00FE44C9">
        <w:tab/>
        <w:t>Initial conditions for GSM/EDGE dynamic range for CS7</w:t>
      </w:r>
      <w:r w:rsidR="002F6EF4" w:rsidRPr="00FE44C9">
        <w:t xml:space="preserve"> and CS15</w:t>
      </w:r>
      <w:bookmarkEnd w:id="1047"/>
      <w:bookmarkEnd w:id="1048"/>
      <w:bookmarkEnd w:id="1049"/>
    </w:p>
    <w:p w:rsidR="00246470" w:rsidRPr="00FE44C9" w:rsidRDefault="00246470" w:rsidP="00246470">
      <w:r w:rsidRPr="00FE44C9">
        <w:t>Test environment:</w:t>
      </w:r>
      <w:r w:rsidRPr="00FE44C9">
        <w:tab/>
        <w:t>Normal; see Annex B.2.</w:t>
      </w:r>
    </w:p>
    <w:p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rsidR="00246470" w:rsidRPr="00FE44C9" w:rsidRDefault="00246470" w:rsidP="00246470">
      <w:pPr>
        <w:pStyle w:val="B10"/>
      </w:pPr>
      <w:r w:rsidRPr="00FE44C9">
        <w:t>1)</w:t>
      </w:r>
      <w:r w:rsidRPr="00FE44C9">
        <w:tab/>
        <w:t>Set up the equipment as shown in Annex I.2.1 TS 36.141[9].</w:t>
      </w:r>
    </w:p>
    <w:p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rsidR="00246470" w:rsidRPr="00FE44C9" w:rsidRDefault="00246470" w:rsidP="00246470">
      <w:pPr>
        <w:pStyle w:val="B20"/>
      </w:pPr>
      <w:r w:rsidRPr="00FE44C9">
        <w:t>-</w:t>
      </w:r>
      <w:r w:rsidRPr="00FE44C9">
        <w:tab/>
        <w:t>For GSM see subclause 7.1 in TS 51.021 [11] for reference channels to test.</w:t>
      </w:r>
    </w:p>
    <w:p w:rsidR="00246470" w:rsidRPr="00FE44C9" w:rsidRDefault="00246470" w:rsidP="00F311C8">
      <w:pPr>
        <w:pStyle w:val="Heading4"/>
      </w:pPr>
      <w:bookmarkStart w:id="1050" w:name="_Toc21097475"/>
      <w:bookmarkStart w:id="1051" w:name="_Toc29765359"/>
      <w:bookmarkStart w:id="1052" w:name="_Toc37180824"/>
      <w:r w:rsidRPr="00FE44C9">
        <w:t>7.3.4.2</w:t>
      </w:r>
      <w:r w:rsidRPr="00FE44C9">
        <w:tab/>
        <w:t>Procedure for GSM/EDGE dynamic range for CS7</w:t>
      </w:r>
      <w:r w:rsidR="002F6EF4" w:rsidRPr="00FE44C9">
        <w:t xml:space="preserve"> and CS15</w:t>
      </w:r>
      <w:bookmarkEnd w:id="1050"/>
      <w:bookmarkEnd w:id="1051"/>
      <w:bookmarkEnd w:id="1052"/>
    </w:p>
    <w:p w:rsidR="00246470" w:rsidRPr="00FE44C9" w:rsidRDefault="00246470" w:rsidP="00246470">
      <w:pPr>
        <w:pStyle w:val="B10"/>
      </w:pPr>
      <w:r w:rsidRPr="00FE44C9">
        <w:t>1)</w:t>
      </w:r>
      <w:r w:rsidRPr="00FE44C9">
        <w:tab/>
        <w:t>Set the BS according to the applicable test configuration(s) (see clause 5).</w:t>
      </w:r>
    </w:p>
    <w:p w:rsidR="00246470" w:rsidRPr="00FE44C9" w:rsidRDefault="00246470" w:rsidP="00246470">
      <w:pPr>
        <w:pStyle w:val="B10"/>
      </w:pPr>
      <w:r w:rsidRPr="00FE44C9">
        <w:t>2)</w:t>
      </w:r>
      <w:r w:rsidRPr="00FE44C9">
        <w:tab/>
        <w:t>Adjust the GSM/EDGE signal generator to the wanted signal levels as specified in TS 51.021, applicable parts of subclauses 7.1</w:t>
      </w:r>
    </w:p>
    <w:p w:rsidR="00246470" w:rsidRPr="00FE44C9" w:rsidRDefault="00246470" w:rsidP="00246470">
      <w:pPr>
        <w:pStyle w:val="B10"/>
      </w:pPr>
      <w:r w:rsidRPr="00FE44C9">
        <w:t>3)</w:t>
      </w:r>
      <w:r w:rsidRPr="00FE44C9">
        <w:tab/>
        <w:t>Measure the performance of the GSM/EDGE wanted signal at the BS receiver, as defined in TS 51.021, applicable parts of subclause 7.1.</w:t>
      </w:r>
    </w:p>
    <w:p w:rsidR="008672B0" w:rsidRPr="00FE44C9" w:rsidRDefault="008672B0" w:rsidP="008672B0">
      <w:r w:rsidRPr="00FE44C9">
        <w:t>In addition, for a multi-band capable BS, the following step shall apply:</w:t>
      </w:r>
    </w:p>
    <w:p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rsidR="005620F2" w:rsidRPr="00FE44C9" w:rsidRDefault="005620F2" w:rsidP="00F311C8">
      <w:pPr>
        <w:pStyle w:val="Heading3"/>
      </w:pPr>
      <w:bookmarkStart w:id="1053" w:name="_Toc21097476"/>
      <w:bookmarkStart w:id="1054" w:name="_Toc29765360"/>
      <w:bookmarkStart w:id="1055" w:name="_Toc37180825"/>
      <w:r w:rsidRPr="00FE44C9">
        <w:t>7.3.5</w:t>
      </w:r>
      <w:r w:rsidRPr="00FE44C9">
        <w:tab/>
        <w:t>Test requirements</w:t>
      </w:r>
      <w:bookmarkEnd w:id="1053"/>
      <w:bookmarkEnd w:id="1054"/>
      <w:bookmarkEnd w:id="1055"/>
    </w:p>
    <w:p w:rsidR="005620F2" w:rsidRPr="00FE44C9" w:rsidRDefault="005620F2" w:rsidP="005620F2">
      <w:r w:rsidRPr="00FE44C9">
        <w:t>For E-UTRA the test requirement is in TS 36.141 [9] subclause 7.3.5.</w:t>
      </w:r>
    </w:p>
    <w:p w:rsidR="005620F2" w:rsidRPr="00FE44C9" w:rsidRDefault="005620F2" w:rsidP="005620F2">
      <w:r w:rsidRPr="00FE44C9">
        <w:t>For UTRA-FDD the test requirement is in TS 25.141 [10] subclause 7.3.5.</w:t>
      </w:r>
    </w:p>
    <w:p w:rsidR="005620F2" w:rsidRPr="00FE44C9" w:rsidRDefault="005620F2" w:rsidP="005620F2">
      <w:r w:rsidRPr="00FE44C9">
        <w:t>For UTRA-TDD the test requirement is in TS 25.142 [12] subclause 7.3.5.</w:t>
      </w:r>
    </w:p>
    <w:p w:rsidR="002F6EF4" w:rsidRPr="00FE44C9" w:rsidRDefault="005620F2" w:rsidP="002F6EF4">
      <w:r w:rsidRPr="00FE44C9">
        <w:t>For GSM-EDGE the test requirement is in TS 51.021 [11] subclause 7.1.</w:t>
      </w:r>
    </w:p>
    <w:p w:rsidR="00F5543E" w:rsidRPr="00FE44C9" w:rsidRDefault="002F6EF4" w:rsidP="00F5543E">
      <w:r w:rsidRPr="00FE44C9">
        <w:t>For NB-IoT the test requirement is in TS 36.141 [9] subclause 7.3.5.</w:t>
      </w:r>
    </w:p>
    <w:p w:rsidR="005620F2" w:rsidRPr="00FE44C9" w:rsidRDefault="00F5543E" w:rsidP="00F5543E">
      <w:r w:rsidRPr="00FE44C9">
        <w:t>For NR the test requirement is in TS 38.141-1 [26] subclause 7.3.5.</w:t>
      </w:r>
    </w:p>
    <w:p w:rsidR="00A26C61" w:rsidRPr="00FE44C9" w:rsidRDefault="00A26C61" w:rsidP="00F311C8">
      <w:pPr>
        <w:pStyle w:val="Heading2"/>
      </w:pPr>
      <w:bookmarkStart w:id="1056" w:name="_Toc21097477"/>
      <w:bookmarkStart w:id="1057" w:name="_Toc29765361"/>
      <w:bookmarkStart w:id="1058" w:name="_Toc37180826"/>
      <w:r w:rsidRPr="00FE44C9">
        <w:t>7.4</w:t>
      </w:r>
      <w:r w:rsidRPr="00FE44C9">
        <w:tab/>
        <w:t>In-band selectivity and blocking</w:t>
      </w:r>
      <w:bookmarkEnd w:id="1056"/>
      <w:bookmarkEnd w:id="1057"/>
      <w:bookmarkEnd w:id="1058"/>
    </w:p>
    <w:p w:rsidR="008631CF" w:rsidRPr="00FE44C9" w:rsidRDefault="008631CF" w:rsidP="00F311C8">
      <w:pPr>
        <w:pStyle w:val="Heading3"/>
      </w:pPr>
      <w:bookmarkStart w:id="1059" w:name="_Toc21097478"/>
      <w:bookmarkStart w:id="1060" w:name="_Toc29765362"/>
      <w:bookmarkStart w:id="1061" w:name="_Toc37180827"/>
      <w:r w:rsidRPr="00FE44C9">
        <w:t>7.4.1</w:t>
      </w:r>
      <w:r w:rsidRPr="00FE44C9">
        <w:tab/>
        <w:t>Definition and applicability</w:t>
      </w:r>
      <w:bookmarkEnd w:id="1059"/>
      <w:bookmarkEnd w:id="1060"/>
      <w:bookmarkEnd w:id="1061"/>
    </w:p>
    <w:p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rsidTr="006D1BBF">
        <w:trPr>
          <w:jc w:val="center"/>
        </w:trPr>
        <w:tc>
          <w:tcPr>
            <w:tcW w:w="3472" w:type="dxa"/>
            <w:shd w:val="clear" w:color="auto" w:fill="auto"/>
          </w:tcPr>
          <w:p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rsidTr="006D1BBF">
        <w:trPr>
          <w:jc w:val="center"/>
        </w:trPr>
        <w:tc>
          <w:tcPr>
            <w:tcW w:w="3472" w:type="dxa"/>
            <w:shd w:val="clear" w:color="auto" w:fill="auto"/>
          </w:tcPr>
          <w:p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rsidR="00F5543E" w:rsidRPr="00FE44C9" w:rsidRDefault="00F5543E" w:rsidP="006D1BBF">
            <w:pPr>
              <w:pStyle w:val="TAC"/>
            </w:pPr>
            <w:r w:rsidRPr="00FE44C9">
              <w:t>20</w:t>
            </w:r>
          </w:p>
        </w:tc>
      </w:tr>
      <w:tr w:rsidR="008E6737" w:rsidRPr="00FE44C9" w:rsidTr="006D1BBF">
        <w:trPr>
          <w:jc w:val="center"/>
        </w:trPr>
        <w:tc>
          <w:tcPr>
            <w:tcW w:w="3472" w:type="dxa"/>
            <w:shd w:val="clear" w:color="auto" w:fill="auto"/>
          </w:tcPr>
          <w:p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rsidR="00F5543E" w:rsidRPr="00FE44C9" w:rsidRDefault="00F5543E" w:rsidP="006D1BBF">
            <w:pPr>
              <w:pStyle w:val="TAC"/>
            </w:pPr>
            <w:r w:rsidRPr="00FE44C9">
              <w:t>60</w:t>
            </w:r>
          </w:p>
        </w:tc>
      </w:tr>
    </w:tbl>
    <w:p w:rsidR="00F5543E" w:rsidRPr="00FE44C9" w:rsidRDefault="00F5543E" w:rsidP="002F6EF4"/>
    <w:p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 xml:space="preserve">is only required to pass the in-band selectivity and blocking receiver tests </w:t>
      </w:r>
      <w:r w:rsidRPr="00FE44C9">
        <w:rPr>
          <w:rFonts w:eastAsia="MS P??" w:cs="v4.2.0"/>
        </w:rPr>
        <w:lastRenderedPageBreak/>
        <w:t>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rsidR="008631CF" w:rsidRPr="00FE44C9" w:rsidRDefault="008631CF" w:rsidP="00F311C8">
      <w:pPr>
        <w:pStyle w:val="Heading3"/>
      </w:pPr>
      <w:bookmarkStart w:id="1062" w:name="_Toc21097479"/>
      <w:bookmarkStart w:id="1063" w:name="_Toc29765363"/>
      <w:bookmarkStart w:id="1064" w:name="_Toc37180828"/>
      <w:r w:rsidRPr="00FE44C9">
        <w:t>7.4.2</w:t>
      </w:r>
      <w:r w:rsidRPr="00FE44C9">
        <w:tab/>
      </w:r>
      <w:r w:rsidR="00DB7FF2" w:rsidRPr="00FE44C9">
        <w:t>Minimum requirement</w:t>
      </w:r>
      <w:bookmarkEnd w:id="1062"/>
      <w:bookmarkEnd w:id="1063"/>
      <w:bookmarkEnd w:id="1064"/>
    </w:p>
    <w:p w:rsidR="008631CF" w:rsidRPr="00FE44C9" w:rsidRDefault="008631CF" w:rsidP="008631CF">
      <w:r w:rsidRPr="00FE44C9">
        <w:t>The minimum requirement is in TS 37.104 [2] subclauses 7.4.1, 7.4.2, 7.4.3, 7.4.4, and 7.4.5.</w:t>
      </w:r>
    </w:p>
    <w:p w:rsidR="008631CF" w:rsidRPr="00FE44C9" w:rsidRDefault="008631CF" w:rsidP="00F311C8">
      <w:pPr>
        <w:pStyle w:val="Heading3"/>
      </w:pPr>
      <w:bookmarkStart w:id="1065" w:name="_Toc21097480"/>
      <w:bookmarkStart w:id="1066" w:name="_Toc29765364"/>
      <w:bookmarkStart w:id="1067" w:name="_Toc37180829"/>
      <w:r w:rsidRPr="00FE44C9">
        <w:t>7.4.3</w:t>
      </w:r>
      <w:r w:rsidRPr="00FE44C9">
        <w:tab/>
        <w:t>Test purpose</w:t>
      </w:r>
      <w:bookmarkEnd w:id="1065"/>
      <w:bookmarkEnd w:id="1066"/>
      <w:bookmarkEnd w:id="1067"/>
    </w:p>
    <w:p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rsidR="008631CF" w:rsidRPr="00FE44C9" w:rsidRDefault="008631CF" w:rsidP="00F311C8">
      <w:pPr>
        <w:pStyle w:val="Heading3"/>
      </w:pPr>
      <w:bookmarkStart w:id="1068" w:name="_Toc21097481"/>
      <w:bookmarkStart w:id="1069" w:name="_Toc29765365"/>
      <w:bookmarkStart w:id="1070" w:name="_Toc37180830"/>
      <w:r w:rsidRPr="00FE44C9">
        <w:t>7.4.4</w:t>
      </w:r>
      <w:r w:rsidRPr="00FE44C9">
        <w:tab/>
        <w:t>Method of test</w:t>
      </w:r>
      <w:bookmarkEnd w:id="1068"/>
      <w:bookmarkEnd w:id="1069"/>
      <w:bookmarkEnd w:id="1070"/>
    </w:p>
    <w:p w:rsidR="008631CF" w:rsidRPr="00FE44C9" w:rsidRDefault="008631CF" w:rsidP="00F311C8">
      <w:pPr>
        <w:pStyle w:val="Heading4"/>
      </w:pPr>
      <w:bookmarkStart w:id="1071" w:name="_Toc21097482"/>
      <w:bookmarkStart w:id="1072" w:name="_Toc29765366"/>
      <w:bookmarkStart w:id="1073" w:name="_Toc37180831"/>
      <w:r w:rsidRPr="00FE44C9">
        <w:t>7.4.4.1</w:t>
      </w:r>
      <w:r w:rsidRPr="00FE44C9">
        <w:tab/>
        <w:t>Initial conditions</w:t>
      </w:r>
      <w:bookmarkEnd w:id="1071"/>
      <w:bookmarkEnd w:id="1072"/>
      <w:bookmarkEnd w:id="1073"/>
    </w:p>
    <w:p w:rsidR="008631CF" w:rsidRPr="00FE44C9" w:rsidRDefault="008631CF" w:rsidP="008631CF">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in multi-band operation, see subclause 4.9.1</w:t>
      </w:r>
      <w:r w:rsidR="002F6B1E" w:rsidRPr="00FE44C9">
        <w:rPr>
          <w:rFonts w:cs="v4.2.0"/>
        </w:rPr>
        <w:t>.</w:t>
      </w:r>
    </w:p>
    <w:p w:rsidR="008631CF" w:rsidRPr="00FE44C9" w:rsidRDefault="008631CF" w:rsidP="008631CF">
      <w:pPr>
        <w:pStyle w:val="B10"/>
      </w:pPr>
      <w:r w:rsidRPr="00FE44C9">
        <w:t>1)</w:t>
      </w:r>
      <w:r w:rsidRPr="00FE44C9">
        <w:tab/>
        <w:t>Set up the equipment as shown in Annex D.2.</w:t>
      </w:r>
      <w:r w:rsidR="00A07B05" w:rsidRPr="00FE44C9">
        <w:t>1</w:t>
      </w:r>
      <w:r w:rsidRPr="00FE44C9">
        <w:t>.</w:t>
      </w:r>
    </w:p>
    <w:p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rsidR="008631CF" w:rsidRPr="00FE44C9" w:rsidRDefault="00F2551A" w:rsidP="0049087D">
      <w:pPr>
        <w:pStyle w:val="B20"/>
      </w:pPr>
      <w:r w:rsidRPr="00FE44C9">
        <w:t>-</w:t>
      </w:r>
      <w:r w:rsidR="008631CF" w:rsidRPr="00FE44C9">
        <w:tab/>
        <w:t>For E-UTRA see Annex A.1 in TS 36.141</w:t>
      </w:r>
      <w:r w:rsidR="00AB74E3" w:rsidRPr="00FE44C9">
        <w:t xml:space="preserve"> [9]</w:t>
      </w:r>
      <w:r w:rsidR="008631CF" w:rsidRPr="00FE44C9">
        <w:t>.</w:t>
      </w:r>
    </w:p>
    <w:p w:rsidR="008631CF" w:rsidRPr="00FE44C9" w:rsidRDefault="00F2551A" w:rsidP="0049087D">
      <w:pPr>
        <w:pStyle w:val="B20"/>
      </w:pPr>
      <w:r w:rsidRPr="00FE44C9">
        <w:t>-</w:t>
      </w:r>
      <w:r w:rsidR="008631CF" w:rsidRPr="00FE44C9">
        <w:tab/>
        <w:t xml:space="preserve">For UTRA FDD see Annex A.2 in </w:t>
      </w:r>
      <w:r w:rsidR="00AB74E3" w:rsidRPr="00FE44C9">
        <w:t xml:space="preserve">TS </w:t>
      </w:r>
      <w:r w:rsidR="008631CF" w:rsidRPr="00FE44C9">
        <w:t>25.141</w:t>
      </w:r>
      <w:r w:rsidR="00AB74E3" w:rsidRPr="00FE44C9">
        <w:t xml:space="preserve"> [10]</w:t>
      </w:r>
      <w:r w:rsidR="008631CF" w:rsidRPr="00FE44C9">
        <w:t>.</w:t>
      </w:r>
    </w:p>
    <w:p w:rsidR="008631CF" w:rsidRPr="00FE44C9" w:rsidRDefault="00F2551A" w:rsidP="0049087D">
      <w:pPr>
        <w:pStyle w:val="B20"/>
      </w:pPr>
      <w:r w:rsidRPr="00FE44C9">
        <w:t>-</w:t>
      </w:r>
      <w:r w:rsidR="008631CF" w:rsidRPr="00FE44C9">
        <w:tab/>
        <w:t xml:space="preserve">For UTRA TDD see Annex A.2.1 in </w:t>
      </w:r>
      <w:r w:rsidR="00AB74E3" w:rsidRPr="00FE44C9">
        <w:t xml:space="preserve">TS </w:t>
      </w:r>
      <w:r w:rsidR="008631CF" w:rsidRPr="00FE44C9">
        <w:t>25.142</w:t>
      </w:r>
      <w:r w:rsidR="00AB74E3" w:rsidRPr="00FE44C9">
        <w:t xml:space="preserve"> [12]</w:t>
      </w:r>
      <w:r w:rsidR="008631CF" w:rsidRPr="00FE44C9">
        <w:t>.</w:t>
      </w:r>
    </w:p>
    <w:p w:rsidR="002F6EF4" w:rsidRPr="00FE44C9" w:rsidRDefault="00F2551A" w:rsidP="002F6EF4">
      <w:pPr>
        <w:pStyle w:val="B20"/>
      </w:pPr>
      <w:r w:rsidRPr="00FE44C9">
        <w:t>-</w:t>
      </w:r>
      <w:r w:rsidR="008631CF" w:rsidRPr="00FE44C9">
        <w:tab/>
        <w:t xml:space="preserve">For GSM see </w:t>
      </w:r>
      <w:r w:rsidR="00FE5B18" w:rsidRPr="00FE44C9">
        <w:t>sub</w:t>
      </w:r>
      <w:r w:rsidR="008631CF" w:rsidRPr="00FE44C9">
        <w:t>clause 7.6.2 in TS 5</w:t>
      </w:r>
      <w:r w:rsidR="00423A5F" w:rsidRPr="00FE44C9">
        <w:t>1</w:t>
      </w:r>
      <w:r w:rsidR="008631CF" w:rsidRPr="00FE44C9">
        <w:t xml:space="preserve">.021 </w:t>
      </w:r>
      <w:r w:rsidR="00AB74E3" w:rsidRPr="00FE44C9">
        <w:t xml:space="preserve">[11] </w:t>
      </w:r>
      <w:r w:rsidR="008631CF" w:rsidRPr="00FE44C9">
        <w:t xml:space="preserve">and Annex P in TS 45.005 </w:t>
      </w:r>
      <w:r w:rsidR="00F1786C" w:rsidRPr="00FE44C9">
        <w:t xml:space="preserve">[6] </w:t>
      </w:r>
      <w:r w:rsidR="008631CF" w:rsidRPr="00FE44C9">
        <w:t>for reference channels to test.</w:t>
      </w:r>
    </w:p>
    <w:p w:rsidR="00F5543E" w:rsidRPr="00FE44C9" w:rsidRDefault="002F6EF4" w:rsidP="00F5543E">
      <w:pPr>
        <w:pStyle w:val="B20"/>
      </w:pPr>
      <w:r w:rsidRPr="00FE44C9">
        <w:t>-</w:t>
      </w:r>
      <w:r w:rsidRPr="00FE44C9">
        <w:tab/>
        <w:t>For NB-IoT see Annex A.1</w:t>
      </w:r>
      <w:r w:rsidR="00D47B62" w:rsidRPr="00FE44C9">
        <w:t>4</w:t>
      </w:r>
      <w:r w:rsidRPr="00FE44C9">
        <w:t xml:space="preserve"> in TS 36.141 [9].</w:t>
      </w:r>
    </w:p>
    <w:p w:rsidR="008631CF" w:rsidRPr="00FE44C9" w:rsidRDefault="00F5543E" w:rsidP="00F5543E">
      <w:pPr>
        <w:pStyle w:val="B20"/>
      </w:pPr>
      <w:r w:rsidRPr="00FE44C9">
        <w:t>-</w:t>
      </w:r>
      <w:r w:rsidRPr="00FE44C9">
        <w:tab/>
        <w:t>For NR see Annex A.1 in TS 38.141-1 [26].</w:t>
      </w:r>
    </w:p>
    <w:p w:rsidR="008631CF" w:rsidRPr="00FE44C9" w:rsidRDefault="008631CF" w:rsidP="00F311C8">
      <w:pPr>
        <w:pStyle w:val="Heading4"/>
      </w:pPr>
      <w:bookmarkStart w:id="1074" w:name="_Toc21097483"/>
      <w:bookmarkStart w:id="1075" w:name="_Toc29765367"/>
      <w:bookmarkStart w:id="1076" w:name="_Toc37180832"/>
      <w:r w:rsidRPr="00FE44C9">
        <w:t>7.4.4.2</w:t>
      </w:r>
      <w:r w:rsidRPr="00FE44C9">
        <w:tab/>
        <w:t>Procedure for general blocking</w:t>
      </w:r>
      <w:bookmarkEnd w:id="1074"/>
      <w:bookmarkEnd w:id="1075"/>
      <w:bookmarkEnd w:id="1076"/>
    </w:p>
    <w:p w:rsidR="00CA5F77" w:rsidRPr="00FE44C9" w:rsidRDefault="00CA5F77" w:rsidP="0049087D">
      <w:pPr>
        <w:pStyle w:val="B10"/>
      </w:pPr>
      <w:r w:rsidRPr="00FE44C9">
        <w:t>1)</w:t>
      </w:r>
      <w:r w:rsidRPr="00FE44C9">
        <w:tab/>
      </w:r>
      <w:r w:rsidR="000C702D" w:rsidRPr="00FE44C9">
        <w:t>Set the BS to transmit with the carrier set-up and power allocation according to the applicable test configuration(s) (see clause 5).</w:t>
      </w:r>
    </w:p>
    <w:p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subclause </w:t>
      </w:r>
      <w:r w:rsidR="008631CF" w:rsidRPr="00FE44C9">
        <w:t>4.</w:t>
      </w:r>
      <w:r w:rsidR="00377CEF" w:rsidRPr="00FE44C9">
        <w:t>8.</w:t>
      </w:r>
    </w:p>
    <w:p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rsidR="00A02CD8" w:rsidRPr="00FE44C9" w:rsidRDefault="00A02CD8" w:rsidP="008672B0">
      <w:pPr>
        <w:pStyle w:val="B10"/>
      </w:pPr>
      <w:r w:rsidRPr="00FE44C9">
        <w:t>7)</w:t>
      </w:r>
      <w:r w:rsidRPr="00FE44C9">
        <w:tab/>
        <w:t>Repeat step 6 with the wanted signal for the other band(s) applied on the respective port(s).</w:t>
      </w:r>
    </w:p>
    <w:p w:rsidR="008631CF" w:rsidRPr="00FE44C9" w:rsidRDefault="008631CF" w:rsidP="00F311C8">
      <w:pPr>
        <w:pStyle w:val="Heading4"/>
      </w:pPr>
      <w:bookmarkStart w:id="1077" w:name="_Toc21097484"/>
      <w:bookmarkStart w:id="1078" w:name="_Toc29765368"/>
      <w:bookmarkStart w:id="1079" w:name="_Toc37180833"/>
      <w:r w:rsidRPr="00FE44C9">
        <w:lastRenderedPageBreak/>
        <w:t>7.4.4.3</w:t>
      </w:r>
      <w:r w:rsidRPr="00FE44C9">
        <w:tab/>
        <w:t>Procedure for narrowband blocking</w:t>
      </w:r>
      <w:bookmarkEnd w:id="1077"/>
      <w:bookmarkEnd w:id="1078"/>
      <w:bookmarkEnd w:id="1079"/>
    </w:p>
    <w:p w:rsidR="00CA5F77" w:rsidRPr="00FE44C9" w:rsidRDefault="00CA5F77" w:rsidP="0049087D">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subclause </w:t>
      </w:r>
      <w:r w:rsidR="0049087D" w:rsidRPr="00FE44C9">
        <w:t>4.</w:t>
      </w:r>
      <w:r w:rsidR="00377CEF" w:rsidRPr="00FE44C9">
        <w:t>8.</w:t>
      </w:r>
    </w:p>
    <w:p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rsidR="00A53766" w:rsidRPr="00FE44C9" w:rsidRDefault="00A53766" w:rsidP="00A53766">
      <w:pPr>
        <w:pStyle w:val="B10"/>
      </w:pPr>
      <w:r w:rsidRPr="00FE44C9">
        <w:t>7)</w:t>
      </w:r>
      <w:r w:rsidRPr="00FE44C9">
        <w:tab/>
        <w:t>Repeat step 6 with the wanted signal for the other band(s) applied on the respective port(s).</w:t>
      </w:r>
    </w:p>
    <w:p w:rsidR="008631CF" w:rsidRPr="00FE44C9" w:rsidRDefault="008631CF" w:rsidP="00F311C8">
      <w:pPr>
        <w:pStyle w:val="Heading4"/>
      </w:pPr>
      <w:bookmarkStart w:id="1080" w:name="_Toc21097485"/>
      <w:bookmarkStart w:id="1081" w:name="_Toc29765369"/>
      <w:bookmarkStart w:id="1082" w:name="_Toc37180834"/>
      <w:r w:rsidRPr="00FE44C9">
        <w:t>7.</w:t>
      </w:r>
      <w:r w:rsidR="00A36B02" w:rsidRPr="00FE44C9">
        <w:t>4.4.4</w:t>
      </w:r>
      <w:r w:rsidR="00A36B02" w:rsidRPr="00FE44C9">
        <w:tab/>
        <w:t>Procedure for additional n</w:t>
      </w:r>
      <w:r w:rsidRPr="00FE44C9">
        <w:t>arrowband blocking for GSM/EDGE</w:t>
      </w:r>
      <w:bookmarkEnd w:id="1080"/>
      <w:bookmarkEnd w:id="1081"/>
      <w:bookmarkEnd w:id="1082"/>
    </w:p>
    <w:p w:rsidR="008631CF" w:rsidRPr="00FE44C9" w:rsidRDefault="00246470" w:rsidP="0049087D">
      <w:r w:rsidRPr="00FE44C9">
        <w:t>For a BS declared to support CS1 to CS6</w:t>
      </w:r>
      <w:r w:rsidR="002F6EF4" w:rsidRPr="00FE44C9">
        <w:t xml:space="preserve"> or CS9 to CS13</w:t>
      </w:r>
      <w:r w:rsidRPr="00FE44C9">
        <w:t>, t</w:t>
      </w:r>
      <w:r w:rsidR="008631CF" w:rsidRPr="00FE44C9">
        <w:t>he GSM/EDGE in-band blocking method of test is stated in TS 51.021 [11], applicable parts of subclause 7.6.</w:t>
      </w:r>
    </w:p>
    <w:p w:rsidR="008631CF" w:rsidRPr="00FE44C9" w:rsidRDefault="008631CF" w:rsidP="0049087D">
      <w:r w:rsidRPr="00FE44C9">
        <w:t>The conditions specified in TS 45.005 [</w:t>
      </w:r>
      <w:r w:rsidR="00377CEF" w:rsidRPr="00FE44C9">
        <w:t>6</w:t>
      </w:r>
      <w:r w:rsidRPr="00FE44C9">
        <w:t>], Annex P.2.1 apply for GSM/EDGE in-band narrowband blocking.</w:t>
      </w:r>
    </w:p>
    <w:p w:rsidR="00246470" w:rsidRPr="00FE44C9" w:rsidRDefault="00246470" w:rsidP="00246470">
      <w:r w:rsidRPr="00FE44C9">
        <w:t>If a BS is declared to support CS7</w:t>
      </w:r>
      <w:r w:rsidR="002F6EF4" w:rsidRPr="00FE44C9">
        <w:t xml:space="preserve"> or CS15</w:t>
      </w:r>
      <w:r w:rsidRPr="00FE44C9">
        <w:t>, the steps in subclause 7.4.4.4.1 and 7.4.4.4.2 for testing additional narrowband blocking for GSM/EDGE shall apply:</w:t>
      </w:r>
    </w:p>
    <w:p w:rsidR="00246470" w:rsidRPr="00FE44C9" w:rsidRDefault="00246470" w:rsidP="00F311C8">
      <w:pPr>
        <w:pStyle w:val="Heading5"/>
      </w:pPr>
      <w:bookmarkStart w:id="1083" w:name="_Toc21097486"/>
      <w:bookmarkStart w:id="1084" w:name="_Toc29765370"/>
      <w:bookmarkStart w:id="1085" w:name="_Toc37180835"/>
      <w:r w:rsidRPr="00FE44C9">
        <w:t>7.4.4.4.1</w:t>
      </w:r>
      <w:r w:rsidRPr="00FE44C9">
        <w:tab/>
        <w:t>Initial conditions for additional narrowband blocking for GSM/EDGE for CS7</w:t>
      </w:r>
      <w:r w:rsidR="002F6EF4" w:rsidRPr="00FE44C9">
        <w:t xml:space="preserve"> and CS15</w:t>
      </w:r>
      <w:bookmarkEnd w:id="1083"/>
      <w:bookmarkEnd w:id="1084"/>
      <w:bookmarkEnd w:id="1085"/>
    </w:p>
    <w:p w:rsidR="00246470" w:rsidRPr="00FE44C9" w:rsidRDefault="00246470" w:rsidP="00246470">
      <w:r w:rsidRPr="00FE44C9">
        <w:t>Test environment:</w:t>
      </w:r>
      <w:r w:rsidRPr="00FE44C9">
        <w:tab/>
        <w:t>Normal; see Annex B.2.</w:t>
      </w:r>
    </w:p>
    <w:p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rsidR="00246470" w:rsidRPr="00FE44C9" w:rsidRDefault="00246470" w:rsidP="00246470">
      <w:pPr>
        <w:pStyle w:val="B10"/>
      </w:pPr>
      <w:r w:rsidRPr="00FE44C9">
        <w:t>1)</w:t>
      </w:r>
      <w:r w:rsidRPr="00FE44C9">
        <w:tab/>
        <w:t>Set up the equipment as shown in Annex D.2.1.</w:t>
      </w:r>
    </w:p>
    <w:p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rsidR="00246470" w:rsidRPr="00FE44C9" w:rsidRDefault="00246470" w:rsidP="00246470">
      <w:pPr>
        <w:pStyle w:val="B20"/>
      </w:pPr>
      <w:r w:rsidRPr="00FE44C9">
        <w:t>-</w:t>
      </w:r>
      <w:r w:rsidRPr="00FE44C9">
        <w:tab/>
        <w:t>For GSM see subclause 7.6.2 in TS 51.021 [11] and Annex P.2.1 in TS 45.005 [6] for reference channels to test.</w:t>
      </w:r>
    </w:p>
    <w:p w:rsidR="00246470" w:rsidRPr="00FE44C9" w:rsidRDefault="00246470" w:rsidP="00F311C8">
      <w:pPr>
        <w:pStyle w:val="Heading5"/>
      </w:pPr>
      <w:bookmarkStart w:id="1086" w:name="_Toc21097487"/>
      <w:bookmarkStart w:id="1087" w:name="_Toc29765371"/>
      <w:bookmarkStart w:id="1088" w:name="_Toc37180836"/>
      <w:r w:rsidRPr="00FE44C9">
        <w:t>7.4.4.4.2</w:t>
      </w:r>
      <w:r w:rsidRPr="00FE44C9">
        <w:tab/>
        <w:t>Procedure for additional narrowband blocking for GSM/EDGE for CS7</w:t>
      </w:r>
      <w:r w:rsidR="002F6EF4" w:rsidRPr="00FE44C9">
        <w:t xml:space="preserve"> and CS15</w:t>
      </w:r>
      <w:bookmarkEnd w:id="1086"/>
      <w:bookmarkEnd w:id="1087"/>
      <w:bookmarkEnd w:id="1088"/>
    </w:p>
    <w:p w:rsidR="00246470" w:rsidRPr="00FE44C9" w:rsidRDefault="00246470" w:rsidP="00246470">
      <w:pPr>
        <w:pStyle w:val="B10"/>
      </w:pPr>
      <w:r w:rsidRPr="00FE44C9">
        <w:t>1)</w:t>
      </w:r>
      <w:r w:rsidRPr="00FE44C9">
        <w:tab/>
        <w:t>Set the BS according to the applicable test configuration(s) (see clause 5).</w:t>
      </w:r>
    </w:p>
    <w:p w:rsidR="00246470" w:rsidRPr="00FE44C9" w:rsidRDefault="00246470" w:rsidP="00246470">
      <w:pPr>
        <w:pStyle w:val="B10"/>
      </w:pPr>
      <w:r w:rsidRPr="00FE44C9">
        <w:t>2)</w:t>
      </w:r>
      <w:r w:rsidRPr="00FE44C9">
        <w:tab/>
        <w:t>Adjust the GSM/EDGE signal generator to the wanted signal levels as specified in TS 51.021, applicable parts of subclauses 7.6.</w:t>
      </w:r>
    </w:p>
    <w:p w:rsidR="00246470" w:rsidRPr="00FE44C9" w:rsidRDefault="00246470" w:rsidP="00246470">
      <w:pPr>
        <w:pStyle w:val="B10"/>
      </w:pPr>
      <w:r w:rsidRPr="00FE44C9">
        <w:t>3)</w:t>
      </w:r>
      <w:r w:rsidRPr="00FE44C9">
        <w:tab/>
        <w:t>Set-up the interfering signal as specified in TS 51.021, applicable parts of subclauses 7.6.</w:t>
      </w:r>
    </w:p>
    <w:p w:rsidR="00246470" w:rsidRPr="00FE44C9" w:rsidRDefault="00246470" w:rsidP="00246470">
      <w:pPr>
        <w:pStyle w:val="B10"/>
      </w:pPr>
      <w:r w:rsidRPr="00FE44C9">
        <w:t>4)</w:t>
      </w:r>
      <w:r w:rsidRPr="00FE44C9">
        <w:tab/>
        <w:t>Measure the performance of the GSM/EDGE wanted signal at the BS receiver, as defined in TS 51.021, applicable parts of subclause 7.6.</w:t>
      </w:r>
    </w:p>
    <w:p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FE44C9" w:rsidRDefault="008631CF" w:rsidP="00F311C8">
      <w:pPr>
        <w:pStyle w:val="Heading4"/>
      </w:pPr>
      <w:bookmarkStart w:id="1089" w:name="_Toc21097488"/>
      <w:bookmarkStart w:id="1090" w:name="_Toc29765372"/>
      <w:bookmarkStart w:id="1091" w:name="_Toc37180837"/>
      <w:r w:rsidRPr="00FE44C9">
        <w:lastRenderedPageBreak/>
        <w:t>7.4.4.5</w:t>
      </w:r>
      <w:r w:rsidRPr="00FE44C9">
        <w:tab/>
        <w:t>Procedure for GSM/EDGE AM suppression</w:t>
      </w:r>
      <w:bookmarkEnd w:id="1089"/>
      <w:bookmarkEnd w:id="1090"/>
      <w:bookmarkEnd w:id="1091"/>
    </w:p>
    <w:p w:rsidR="008631CF" w:rsidRPr="00FE44C9" w:rsidRDefault="00246470" w:rsidP="0049087D">
      <w:r w:rsidRPr="00FE44C9">
        <w:t>For a BS declared to support CS1 to CS6, t</w:t>
      </w:r>
      <w:r w:rsidR="008631CF" w:rsidRPr="00FE44C9">
        <w:t>he GSM/EDGE in-band blocking method of test is stated in TS 51.021 [11], applicable parts of subclause 7.8.</w:t>
      </w:r>
    </w:p>
    <w:p w:rsidR="008631CF" w:rsidRPr="00FE44C9" w:rsidRDefault="008631CF" w:rsidP="0049087D">
      <w:r w:rsidRPr="00FE44C9">
        <w:t>The conditions specified in TS 45.005 [</w:t>
      </w:r>
      <w:r w:rsidR="00F1786C" w:rsidRPr="00FE44C9">
        <w:t>6</w:t>
      </w:r>
      <w:r w:rsidRPr="00FE44C9">
        <w:t>], Annex P.2.3 apply for GSM/EDGE AM suppression.</w:t>
      </w:r>
    </w:p>
    <w:p w:rsidR="00246470" w:rsidRPr="00FE44C9" w:rsidRDefault="00246470" w:rsidP="00246470">
      <w:r w:rsidRPr="00FE44C9">
        <w:t>If a BS is declared to support CS7, the steps in subclause 7.4.4.5.1 and 7.4.4.5.2 for testing additional narrowband blocking for GSM/EDGE shall apply:</w:t>
      </w:r>
    </w:p>
    <w:p w:rsidR="00246470" w:rsidRPr="00FE44C9" w:rsidRDefault="00246470" w:rsidP="00F311C8">
      <w:pPr>
        <w:pStyle w:val="Heading5"/>
      </w:pPr>
      <w:bookmarkStart w:id="1092" w:name="_Toc21097489"/>
      <w:bookmarkStart w:id="1093" w:name="_Toc29765373"/>
      <w:bookmarkStart w:id="1094" w:name="_Toc37180838"/>
      <w:r w:rsidRPr="00FE44C9">
        <w:t xml:space="preserve">7.4.4.5.1 </w:t>
      </w:r>
      <w:r w:rsidRPr="00FE44C9">
        <w:tab/>
        <w:t>Initial conditions for GSM/EDGE AM suppression for CS7</w:t>
      </w:r>
      <w:r w:rsidR="002F6EF4" w:rsidRPr="00FE44C9">
        <w:t xml:space="preserve"> and CS15</w:t>
      </w:r>
      <w:bookmarkEnd w:id="1092"/>
      <w:bookmarkEnd w:id="1093"/>
      <w:bookmarkEnd w:id="1094"/>
    </w:p>
    <w:p w:rsidR="00246470" w:rsidRPr="00FE44C9" w:rsidRDefault="00246470" w:rsidP="00246470">
      <w:r w:rsidRPr="00FE44C9">
        <w:t>Test environment:</w:t>
      </w:r>
      <w:r w:rsidRPr="00FE44C9">
        <w:tab/>
        <w:t>Normal; see Annex B.2.</w:t>
      </w:r>
    </w:p>
    <w:p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rsidR="00246470" w:rsidRPr="00FE44C9" w:rsidRDefault="00246470" w:rsidP="00246470">
      <w:pPr>
        <w:pStyle w:val="B10"/>
      </w:pPr>
      <w:r w:rsidRPr="00FE44C9">
        <w:t>1)</w:t>
      </w:r>
      <w:r w:rsidRPr="00FE44C9">
        <w:tab/>
        <w:t>Set up the equipment as shown in Annex D.2.1.</w:t>
      </w:r>
    </w:p>
    <w:p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rsidR="00246470" w:rsidRPr="00FE44C9" w:rsidRDefault="00246470" w:rsidP="00246470">
      <w:pPr>
        <w:pStyle w:val="B20"/>
      </w:pPr>
      <w:r w:rsidRPr="00FE44C9">
        <w:t>-</w:t>
      </w:r>
      <w:r w:rsidRPr="00FE44C9">
        <w:tab/>
        <w:t>For GSM see subclause 7.8 in TS 51.021 [11] and Annex P.2.3 in TS 45.005 [6] for reference channels to test.</w:t>
      </w:r>
    </w:p>
    <w:p w:rsidR="00246470" w:rsidRPr="00FE44C9" w:rsidRDefault="00246470" w:rsidP="00F311C8">
      <w:pPr>
        <w:pStyle w:val="Heading5"/>
      </w:pPr>
      <w:bookmarkStart w:id="1095" w:name="_Toc21097490"/>
      <w:bookmarkStart w:id="1096" w:name="_Toc29765374"/>
      <w:bookmarkStart w:id="1097" w:name="_Toc37180839"/>
      <w:r w:rsidRPr="00FE44C9">
        <w:t>7.4.4.5.2</w:t>
      </w:r>
      <w:r w:rsidRPr="00FE44C9">
        <w:tab/>
        <w:t>Procedure for GSM/EDGE AM suppression for CS7</w:t>
      </w:r>
      <w:r w:rsidR="002F6EF4" w:rsidRPr="00FE44C9">
        <w:t xml:space="preserve"> and CS15</w:t>
      </w:r>
      <w:bookmarkEnd w:id="1095"/>
      <w:bookmarkEnd w:id="1096"/>
      <w:bookmarkEnd w:id="1097"/>
    </w:p>
    <w:p w:rsidR="00246470" w:rsidRPr="00FE44C9" w:rsidRDefault="00246470" w:rsidP="00246470">
      <w:pPr>
        <w:pStyle w:val="B10"/>
      </w:pPr>
      <w:r w:rsidRPr="00FE44C9">
        <w:t>1)</w:t>
      </w:r>
      <w:r w:rsidRPr="00FE44C9">
        <w:tab/>
        <w:t>Set the BS according to the applicable test configuration(s) (see clause 5).</w:t>
      </w:r>
    </w:p>
    <w:p w:rsidR="00246470" w:rsidRPr="00FE44C9" w:rsidRDefault="00246470" w:rsidP="00246470">
      <w:pPr>
        <w:pStyle w:val="B10"/>
      </w:pPr>
      <w:r w:rsidRPr="00FE44C9">
        <w:t>2)</w:t>
      </w:r>
      <w:r w:rsidRPr="00FE44C9">
        <w:tab/>
        <w:t>Adjust the GSM/EDGE signal generator to the wanted signal levels as specified in TS 51.021, applicable parts of subclauses 7.8.</w:t>
      </w:r>
    </w:p>
    <w:p w:rsidR="00246470" w:rsidRPr="00FE44C9" w:rsidRDefault="00246470" w:rsidP="00246470">
      <w:pPr>
        <w:pStyle w:val="B10"/>
      </w:pPr>
      <w:r w:rsidRPr="00FE44C9">
        <w:t>3)</w:t>
      </w:r>
      <w:r w:rsidRPr="00FE44C9">
        <w:tab/>
        <w:t>Set-up the interfering signal as specified in TS 51.021, applicable parts of subclauses 7.8.</w:t>
      </w:r>
    </w:p>
    <w:p w:rsidR="00246470" w:rsidRPr="00FE44C9" w:rsidRDefault="00246470" w:rsidP="00246470">
      <w:pPr>
        <w:pStyle w:val="B10"/>
      </w:pPr>
      <w:r w:rsidRPr="00FE44C9">
        <w:t>4)</w:t>
      </w:r>
      <w:r w:rsidRPr="00FE44C9">
        <w:tab/>
        <w:t>Measure the performance of the GSM/EDGE wanted signal at the BS receiver, as defined in TS 51.021, applicable parts of subclause 7.8.</w:t>
      </w:r>
    </w:p>
    <w:p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FE44C9" w:rsidRDefault="008631CF" w:rsidP="00F311C8">
      <w:pPr>
        <w:pStyle w:val="Heading4"/>
      </w:pPr>
      <w:bookmarkStart w:id="1098" w:name="_Toc21097491"/>
      <w:bookmarkStart w:id="1099" w:name="_Toc29765375"/>
      <w:bookmarkStart w:id="1100" w:name="_Toc37180840"/>
      <w:r w:rsidRPr="00FE44C9">
        <w:t>7.4.4.6</w:t>
      </w:r>
      <w:r w:rsidRPr="00FE44C9">
        <w:tab/>
        <w:t>Procedure for additional BC3 blocking requirement</w:t>
      </w:r>
      <w:bookmarkEnd w:id="1098"/>
      <w:bookmarkEnd w:id="1099"/>
      <w:bookmarkEnd w:id="1100"/>
    </w:p>
    <w:p w:rsidR="008631CF" w:rsidRPr="00FE44C9" w:rsidRDefault="00C462C9" w:rsidP="0049087D">
      <w:pPr>
        <w:pStyle w:val="B10"/>
      </w:pPr>
      <w:r w:rsidRPr="00FE44C9">
        <w:t xml:space="preserve">1) </w:t>
      </w:r>
      <w:r w:rsidRPr="00FE44C9">
        <w:tab/>
      </w:r>
      <w:r w:rsidR="008631CF" w:rsidRPr="00FE44C9">
        <w:t xml:space="preserve">Adjust the signal generators to the type of interfering signal, levels and the frequency offsets as specified in Table 7.4.5.5-1 </w:t>
      </w:r>
    </w:p>
    <w:p w:rsidR="008631CF" w:rsidRPr="00FE44C9" w:rsidRDefault="00C462C9" w:rsidP="0049087D">
      <w:pPr>
        <w:pStyle w:val="B10"/>
      </w:pPr>
      <w:r w:rsidRPr="00FE44C9">
        <w:t xml:space="preserve">2) </w:t>
      </w:r>
      <w:r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in subclause 4.8.</w:t>
      </w:r>
    </w:p>
    <w:p w:rsidR="008631CF" w:rsidRPr="00FE44C9" w:rsidRDefault="008631CF" w:rsidP="00F311C8">
      <w:pPr>
        <w:pStyle w:val="Heading3"/>
      </w:pPr>
      <w:bookmarkStart w:id="1101" w:name="_Toc21097492"/>
      <w:bookmarkStart w:id="1102" w:name="_Toc29765376"/>
      <w:bookmarkStart w:id="1103" w:name="_Toc37180841"/>
      <w:r w:rsidRPr="00FE44C9">
        <w:t>7.4.5</w:t>
      </w:r>
      <w:r w:rsidRPr="00FE44C9">
        <w:tab/>
      </w:r>
      <w:r w:rsidR="00DB7FF2" w:rsidRPr="00FE44C9">
        <w:t>Test requirement</w:t>
      </w:r>
      <w:r w:rsidRPr="00FE44C9">
        <w:t>s</w:t>
      </w:r>
      <w:bookmarkEnd w:id="1101"/>
      <w:bookmarkEnd w:id="1102"/>
      <w:bookmarkEnd w:id="1103"/>
    </w:p>
    <w:p w:rsidR="008631CF" w:rsidRPr="00FE44C9" w:rsidRDefault="008631CF" w:rsidP="00F311C8">
      <w:pPr>
        <w:pStyle w:val="Heading4"/>
      </w:pPr>
      <w:bookmarkStart w:id="1104" w:name="_Toc21097493"/>
      <w:bookmarkStart w:id="1105" w:name="_Toc29765377"/>
      <w:bookmarkStart w:id="1106" w:name="_Toc37180842"/>
      <w:r w:rsidRPr="00FE44C9">
        <w:t>7.4.5.1</w:t>
      </w:r>
      <w:r w:rsidRPr="00FE44C9">
        <w:tab/>
        <w:t>General blocking test requirement</w:t>
      </w:r>
      <w:bookmarkEnd w:id="1104"/>
      <w:bookmarkEnd w:id="1105"/>
      <w:bookmarkEnd w:id="1106"/>
    </w:p>
    <w:p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rsidR="008631CF" w:rsidRPr="00FE44C9" w:rsidRDefault="008631CF" w:rsidP="0049087D">
      <w:r w:rsidRPr="00FE44C9">
        <w:lastRenderedPageBreak/>
        <w:t xml:space="preserve">For the wanted and interfering signal coupled to the </w:t>
      </w:r>
      <w:r w:rsidR="00A63983" w:rsidRPr="00FE44C9">
        <w:t>Base Station</w:t>
      </w:r>
      <w:r w:rsidRPr="00FE44C9">
        <w:t xml:space="preserve"> antenna input, using the parameters in Table 7.4.5.1-1</w:t>
      </w:r>
      <w:r w:rsidR="003F6B8E" w:rsidRPr="00FE44C9">
        <w:t xml:space="preserve"> and 7.4.5.1-2</w:t>
      </w:r>
      <w:r w:rsidRPr="00FE44C9">
        <w:t>, the following requirements shall be met:</w:t>
      </w:r>
    </w:p>
    <w:p w:rsidR="008631CF" w:rsidRPr="00FE44C9" w:rsidRDefault="008631CF"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rsidR="008631CF" w:rsidRPr="00FE44C9" w:rsidRDefault="008631CF"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rsidR="008631CF" w:rsidRPr="00FE44C9" w:rsidRDefault="008631CF"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rsidR="002F6EF4" w:rsidRPr="00FE44C9" w:rsidRDefault="008631CF" w:rsidP="002F6EF4">
      <w:pPr>
        <w:pStyle w:val="B10"/>
      </w:pPr>
      <w:r w:rsidRPr="00FE44C9">
        <w:t>-</w:t>
      </w:r>
      <w:r w:rsidRPr="00FE44C9">
        <w:tab/>
        <w:t>For any measured GSM/EDGE carrier, the conditions are specified in TS 45.005 [</w:t>
      </w:r>
      <w:r w:rsidR="00377CEF" w:rsidRPr="00FE44C9">
        <w:t>6</w:t>
      </w:r>
      <w:r w:rsidRPr="00FE44C9">
        <w:t>], Annex P.2.1.</w:t>
      </w:r>
    </w:p>
    <w:p w:rsidR="00F5543E" w:rsidRPr="00FE44C9" w:rsidRDefault="002F6EF4" w:rsidP="00F5543E">
      <w:pPr>
        <w:pStyle w:val="B10"/>
      </w:pPr>
      <w:r w:rsidRPr="00FE44C9">
        <w:t xml:space="preserve">- </w:t>
      </w:r>
      <w:r w:rsidRPr="00FE44C9">
        <w:tab/>
        <w:t>For any measured NB-IoT carrier, the throughput shall be ≥ 95% of the maximum throughput of the reference measurement channel defined in TS 36.104 [5], subclause 7.2.</w:t>
      </w:r>
    </w:p>
    <w:p w:rsidR="00E8455F" w:rsidRPr="00FE44C9" w:rsidRDefault="00F5543E" w:rsidP="00F5543E">
      <w:pPr>
        <w:pStyle w:val="B10"/>
      </w:pPr>
      <w:r w:rsidRPr="00FE44C9">
        <w:t>-</w:t>
      </w:r>
      <w:r w:rsidRPr="00FE44C9">
        <w:tab/>
        <w:t>For any measured NR carrier, the throughput shall be ≥ 95% of the maximum throughput of the reference measurement channel defined in TS 38.104 [27], subclause 7.2.</w:t>
      </w:r>
    </w:p>
    <w:p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rsidTr="00815C76">
        <w:trPr>
          <w:jc w:val="center"/>
        </w:trPr>
        <w:tc>
          <w:tcPr>
            <w:tcW w:w="1772" w:type="dxa"/>
          </w:tcPr>
          <w:p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rsidR="003F6B8E" w:rsidRPr="00FE44C9" w:rsidRDefault="003F6B8E" w:rsidP="000D3FD1">
            <w:pPr>
              <w:pStyle w:val="TAH"/>
              <w:rPr>
                <w:rFonts w:cs="Arial"/>
                <w:lang w:eastAsia="en-US"/>
              </w:rPr>
            </w:pPr>
            <w:r w:rsidRPr="00FE44C9">
              <w:rPr>
                <w:rFonts w:cs="Arial"/>
                <w:lang w:eastAsia="en-US"/>
              </w:rPr>
              <w:t>Wanted Signal mean power [dBm]</w:t>
            </w:r>
          </w:p>
          <w:p w:rsidR="003F6B8E" w:rsidRPr="00FE44C9" w:rsidRDefault="003F6B8E" w:rsidP="000D3FD1">
            <w:pPr>
              <w:pStyle w:val="TAH"/>
              <w:rPr>
                <w:rFonts w:cs="Arial"/>
                <w:lang w:eastAsia="en-US"/>
              </w:rPr>
            </w:pPr>
            <w:r w:rsidRPr="00FE44C9">
              <w:rPr>
                <w:rFonts w:cs="Arial"/>
                <w:lang w:eastAsia="en-US"/>
              </w:rPr>
              <w:t>(Note 1)</w:t>
            </w:r>
          </w:p>
        </w:tc>
        <w:tc>
          <w:tcPr>
            <w:tcW w:w="1701" w:type="dxa"/>
          </w:tcPr>
          <w:p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Pr>
          <w:p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DE3E0B" w:rsidRPr="00FE44C9" w:rsidTr="00815C76">
        <w:trPr>
          <w:jc w:val="center"/>
        </w:trPr>
        <w:tc>
          <w:tcPr>
            <w:tcW w:w="1772" w:type="dxa"/>
          </w:tcPr>
          <w:p w:rsidR="003F6B8E" w:rsidRPr="00FE44C9" w:rsidRDefault="003F6B8E" w:rsidP="000D3FD1">
            <w:pPr>
              <w:pStyle w:val="TAC"/>
              <w:rPr>
                <w:rFonts w:cs="Arial"/>
                <w:lang w:eastAsia="en-US"/>
              </w:rPr>
            </w:pPr>
            <w:r w:rsidRPr="00FE44C9">
              <w:rPr>
                <w:rFonts w:cs="Arial"/>
                <w:lang w:eastAsia="en-US"/>
              </w:rPr>
              <w:t>Wide Area BS</w:t>
            </w:r>
          </w:p>
        </w:tc>
        <w:tc>
          <w:tcPr>
            <w:tcW w:w="1452" w:type="dxa"/>
          </w:tcPr>
          <w:p w:rsidR="003F6B8E" w:rsidRPr="00FE44C9" w:rsidRDefault="003F6B8E" w:rsidP="000D3FD1">
            <w:pPr>
              <w:pStyle w:val="TAC"/>
              <w:rPr>
                <w:rFonts w:cs="Arial"/>
                <w:lang w:eastAsia="en-US"/>
              </w:rPr>
            </w:pPr>
            <w:r w:rsidRPr="00FE44C9">
              <w:rPr>
                <w:rFonts w:cs="Arial"/>
                <w:lang w:eastAsia="en-US"/>
              </w:rPr>
              <w:t>-40</w:t>
            </w:r>
            <w:r w:rsidR="00F5543E" w:rsidRPr="00FE44C9">
              <w:rPr>
                <w:rFonts w:cs="Arial"/>
                <w:lang w:eastAsia="en-US"/>
              </w:rPr>
              <w:t>+y (Note 7)</w:t>
            </w:r>
          </w:p>
        </w:tc>
        <w:tc>
          <w:tcPr>
            <w:tcW w:w="2268" w:type="dxa"/>
            <w:vAlign w:val="center"/>
          </w:tcPr>
          <w:p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w:t>
            </w:r>
            <w:r w:rsidR="00F5543E" w:rsidRPr="00FE44C9">
              <w:rPr>
                <w:rFonts w:cs="Arial"/>
                <w:lang w:eastAsia="en-US"/>
              </w:rPr>
              <w:t>, 6</w:t>
            </w:r>
            <w:r w:rsidRPr="00FE44C9">
              <w:rPr>
                <w:rFonts w:cs="Arial"/>
                <w:lang w:eastAsia="en-US"/>
              </w:rPr>
              <w:t>)</w:t>
            </w:r>
          </w:p>
        </w:tc>
        <w:tc>
          <w:tcPr>
            <w:tcW w:w="1701" w:type="dxa"/>
            <w:vMerge w:val="restart"/>
            <w:vAlign w:val="center"/>
          </w:tcPr>
          <w:p w:rsidR="003F6B8E" w:rsidRPr="00FE44C9" w:rsidRDefault="00F5543E" w:rsidP="000D3FD1">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r w:rsidRPr="00FE44C9">
              <w:rPr>
                <w:rFonts w:cs="Arial"/>
                <w:lang w:eastAsia="en-US"/>
              </w:rPr>
              <w:t>(Note 8)</w:t>
            </w:r>
          </w:p>
        </w:tc>
        <w:tc>
          <w:tcPr>
            <w:tcW w:w="1825" w:type="dxa"/>
            <w:vMerge w:val="restart"/>
            <w:vAlign w:val="center"/>
          </w:tcPr>
          <w:p w:rsidR="003F6B8E" w:rsidRPr="00FE44C9" w:rsidRDefault="003F6B8E" w:rsidP="000D3FD1">
            <w:pPr>
              <w:pStyle w:val="TAC"/>
              <w:rPr>
                <w:rFonts w:cs="Arial"/>
                <w:lang w:eastAsia="en-US"/>
              </w:rPr>
            </w:pPr>
            <w:r w:rsidRPr="00FE44C9">
              <w:rPr>
                <w:rFonts w:cs="Arial"/>
                <w:lang w:eastAsia="en-US"/>
              </w:rPr>
              <w:t>±</w:t>
            </w:r>
            <w:r w:rsidR="00235AF4" w:rsidRPr="00FE44C9">
              <w:rPr>
                <w:rFonts w:cs="Arial"/>
                <w:lang w:eastAsia="en-US"/>
              </w:rPr>
              <w:t>(</w:t>
            </w:r>
            <w:r w:rsidRPr="00FE44C9">
              <w:rPr>
                <w:rFonts w:cs="Arial"/>
                <w:lang w:eastAsia="en-US"/>
              </w:rPr>
              <w:t>7.5</w:t>
            </w:r>
            <w:r w:rsidR="00235AF4" w:rsidRPr="00FE44C9">
              <w:rPr>
                <w:rFonts w:cs="Arial"/>
              </w:rPr>
              <w:t xml:space="preserve"> + z) (Note 9)</w:t>
            </w:r>
          </w:p>
        </w:tc>
      </w:tr>
      <w:tr w:rsidR="00DE3E0B" w:rsidRPr="00FE44C9" w:rsidTr="00815C76">
        <w:trPr>
          <w:jc w:val="center"/>
        </w:trPr>
        <w:tc>
          <w:tcPr>
            <w:tcW w:w="1772" w:type="dxa"/>
          </w:tcPr>
          <w:p w:rsidR="003F6B8E" w:rsidRPr="00FE44C9" w:rsidRDefault="003F6B8E" w:rsidP="000D3FD1">
            <w:pPr>
              <w:pStyle w:val="TAC"/>
              <w:rPr>
                <w:rFonts w:cs="Arial"/>
                <w:lang w:eastAsia="en-US"/>
              </w:rPr>
            </w:pPr>
            <w:r w:rsidRPr="00FE44C9">
              <w:rPr>
                <w:rFonts w:cs="Arial"/>
                <w:lang w:eastAsia="en-US"/>
              </w:rPr>
              <w:t>Medium Range BS</w:t>
            </w:r>
          </w:p>
        </w:tc>
        <w:tc>
          <w:tcPr>
            <w:tcW w:w="1452" w:type="dxa"/>
          </w:tcPr>
          <w:p w:rsidR="003F6B8E" w:rsidRPr="00FE44C9" w:rsidRDefault="003F6B8E" w:rsidP="000D3FD1">
            <w:pPr>
              <w:pStyle w:val="TAC"/>
              <w:rPr>
                <w:rFonts w:cs="Arial"/>
                <w:lang w:eastAsia="en-US"/>
              </w:rPr>
            </w:pPr>
            <w:r w:rsidRPr="00FE44C9">
              <w:rPr>
                <w:rFonts w:cs="Arial"/>
                <w:lang w:eastAsia="en-US"/>
              </w:rPr>
              <w:t>-35</w:t>
            </w:r>
            <w:r w:rsidR="00F5543E" w:rsidRPr="00FE44C9">
              <w:rPr>
                <w:rFonts w:cs="Arial"/>
                <w:lang w:eastAsia="en-US"/>
              </w:rPr>
              <w:t>+y (Note 7)</w:t>
            </w:r>
          </w:p>
        </w:tc>
        <w:tc>
          <w:tcPr>
            <w:tcW w:w="2268" w:type="dxa"/>
            <w:vAlign w:val="center"/>
          </w:tcPr>
          <w:p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w:t>
            </w:r>
            <w:r w:rsidR="00F5543E" w:rsidRPr="00FE44C9">
              <w:rPr>
                <w:rFonts w:cs="Arial"/>
                <w:lang w:eastAsia="en-US"/>
              </w:rPr>
              <w:t>, 6</w:t>
            </w:r>
            <w:r w:rsidRPr="00FE44C9">
              <w:rPr>
                <w:rFonts w:cs="Arial"/>
                <w:lang w:eastAsia="en-US"/>
              </w:rPr>
              <w:t>)</w:t>
            </w:r>
          </w:p>
        </w:tc>
        <w:tc>
          <w:tcPr>
            <w:tcW w:w="1701" w:type="dxa"/>
            <w:vMerge/>
          </w:tcPr>
          <w:p w:rsidR="003F6B8E" w:rsidRPr="00FE44C9" w:rsidRDefault="003F6B8E" w:rsidP="000D3FD1">
            <w:pPr>
              <w:pStyle w:val="TAC"/>
              <w:rPr>
                <w:rFonts w:cs="Arial"/>
                <w:lang w:eastAsia="en-US"/>
              </w:rPr>
            </w:pPr>
          </w:p>
        </w:tc>
        <w:tc>
          <w:tcPr>
            <w:tcW w:w="1825" w:type="dxa"/>
            <w:vMerge/>
          </w:tcPr>
          <w:p w:rsidR="003F6B8E" w:rsidRPr="00FE44C9" w:rsidRDefault="003F6B8E" w:rsidP="000D3FD1">
            <w:pPr>
              <w:pStyle w:val="TAC"/>
              <w:rPr>
                <w:rFonts w:cs="Arial"/>
                <w:lang w:eastAsia="en-US"/>
              </w:rPr>
            </w:pPr>
          </w:p>
        </w:tc>
      </w:tr>
      <w:tr w:rsidR="00DE3E0B" w:rsidRPr="00FE44C9" w:rsidTr="00815C76">
        <w:trPr>
          <w:jc w:val="center"/>
        </w:trPr>
        <w:tc>
          <w:tcPr>
            <w:tcW w:w="1772" w:type="dxa"/>
          </w:tcPr>
          <w:p w:rsidR="003F6B8E" w:rsidRPr="00FE44C9" w:rsidRDefault="003F6B8E" w:rsidP="000D3FD1">
            <w:pPr>
              <w:pStyle w:val="TAC"/>
              <w:rPr>
                <w:rFonts w:cs="Arial"/>
                <w:lang w:eastAsia="en-US"/>
              </w:rPr>
            </w:pPr>
            <w:r w:rsidRPr="00FE44C9">
              <w:rPr>
                <w:rFonts w:cs="Arial"/>
                <w:lang w:eastAsia="en-US"/>
              </w:rPr>
              <w:t>Local Area BS</w:t>
            </w:r>
          </w:p>
        </w:tc>
        <w:tc>
          <w:tcPr>
            <w:tcW w:w="1452" w:type="dxa"/>
          </w:tcPr>
          <w:p w:rsidR="003F6B8E" w:rsidRPr="00FE44C9" w:rsidRDefault="003F6B8E" w:rsidP="000D3FD1">
            <w:pPr>
              <w:pStyle w:val="TAC"/>
              <w:rPr>
                <w:rFonts w:cs="Arial"/>
                <w:lang w:eastAsia="en-US"/>
              </w:rPr>
            </w:pPr>
            <w:r w:rsidRPr="00FE44C9">
              <w:rPr>
                <w:rFonts w:cs="Arial"/>
                <w:lang w:eastAsia="en-US"/>
              </w:rPr>
              <w:t>-30</w:t>
            </w:r>
            <w:r w:rsidR="00F5543E" w:rsidRPr="00FE44C9">
              <w:rPr>
                <w:rFonts w:cs="Arial"/>
                <w:lang w:eastAsia="en-US"/>
              </w:rPr>
              <w:t>+y (Note 7)</w:t>
            </w:r>
          </w:p>
        </w:tc>
        <w:tc>
          <w:tcPr>
            <w:tcW w:w="2268" w:type="dxa"/>
          </w:tcPr>
          <w:p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w:t>
            </w:r>
            <w:r w:rsidR="00F5543E" w:rsidRPr="00FE44C9">
              <w:rPr>
                <w:rFonts w:cs="Arial"/>
                <w:lang w:eastAsia="en-US"/>
              </w:rPr>
              <w:t>, 6</w:t>
            </w:r>
            <w:r w:rsidRPr="00FE44C9">
              <w:rPr>
                <w:rFonts w:cs="Arial"/>
                <w:lang w:eastAsia="en-US"/>
              </w:rPr>
              <w:t>)</w:t>
            </w:r>
          </w:p>
        </w:tc>
        <w:tc>
          <w:tcPr>
            <w:tcW w:w="1701" w:type="dxa"/>
            <w:vMerge/>
          </w:tcPr>
          <w:p w:rsidR="003F6B8E" w:rsidRPr="00FE44C9" w:rsidRDefault="003F6B8E" w:rsidP="000D3FD1">
            <w:pPr>
              <w:pStyle w:val="TAC"/>
              <w:rPr>
                <w:rFonts w:cs="Arial"/>
                <w:lang w:eastAsia="en-US"/>
              </w:rPr>
            </w:pPr>
          </w:p>
        </w:tc>
        <w:tc>
          <w:tcPr>
            <w:tcW w:w="1825" w:type="dxa"/>
            <w:vMerge/>
          </w:tcPr>
          <w:p w:rsidR="003F6B8E" w:rsidRPr="00FE44C9" w:rsidRDefault="003F6B8E" w:rsidP="000D3FD1">
            <w:pPr>
              <w:pStyle w:val="TAC"/>
              <w:rPr>
                <w:rFonts w:cs="Arial"/>
                <w:lang w:eastAsia="en-US"/>
              </w:rPr>
            </w:pPr>
          </w:p>
        </w:tc>
      </w:tr>
      <w:tr w:rsidR="003F6B8E" w:rsidRPr="00FE44C9" w:rsidTr="00815C76">
        <w:trPr>
          <w:jc w:val="center"/>
        </w:trPr>
        <w:tc>
          <w:tcPr>
            <w:tcW w:w="9018" w:type="dxa"/>
            <w:gridSpan w:val="5"/>
          </w:tcPr>
          <w:p w:rsidR="003F6B8E" w:rsidRPr="00FE44C9" w:rsidRDefault="003F6B8E"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rsidR="003F6B8E" w:rsidRPr="00FE44C9" w:rsidRDefault="003F6B8E" w:rsidP="000D3FD1">
            <w:pPr>
              <w:pStyle w:val="TAN"/>
              <w:rPr>
                <w:rFonts w:cs="Arial"/>
                <w:lang w:eastAsia="en-US"/>
              </w:rPr>
            </w:pPr>
            <w:r w:rsidRPr="00FE44C9">
              <w:rPr>
                <w:rFonts w:cs="Arial"/>
                <w:lang w:eastAsia="en-US"/>
              </w:rPr>
              <w:t>NOTE 2:</w:t>
            </w:r>
            <w:r w:rsidRPr="00FE44C9">
              <w:rPr>
                <w:rFonts w:cs="Arial"/>
                <w:lang w:eastAsia="en-US"/>
              </w:rPr>
              <w:tab/>
              <w:t>For WA BS</w:t>
            </w:r>
            <w:r w:rsidR="00F5543E" w:rsidRPr="00FE44C9">
              <w:rPr>
                <w:rFonts w:cs="Arial"/>
                <w:lang w:eastAsia="en-US"/>
              </w:rPr>
              <w:t xml:space="preserve"> not supporting NR</w:t>
            </w:r>
            <w:r w:rsidRPr="00FE44C9">
              <w:rPr>
                <w:rFonts w:cs="Arial"/>
                <w:lang w:eastAsia="en-US"/>
              </w:rPr>
              <w:t xml:space="preserve">, “x” is equal to 6 in case of E-UTRA or UTRA </w:t>
            </w:r>
            <w:r w:rsidR="002F6EF4" w:rsidRPr="00FE44C9">
              <w:rPr>
                <w:rFonts w:cs="Arial"/>
                <w:lang w:eastAsia="en-US"/>
              </w:rPr>
              <w:t xml:space="preserve">or NB-IoT </w:t>
            </w:r>
            <w:r w:rsidRPr="00FE44C9">
              <w:rPr>
                <w:rFonts w:cs="Arial"/>
                <w:lang w:eastAsia="en-US"/>
              </w:rPr>
              <w:t>wanted signals and equal to 3 in case of GSM/EDGE wanted signal.</w:t>
            </w:r>
          </w:p>
          <w:p w:rsidR="003F6B8E" w:rsidRPr="00FE44C9" w:rsidRDefault="003F6B8E" w:rsidP="000D3FD1">
            <w:pPr>
              <w:pStyle w:val="TAN"/>
              <w:rPr>
                <w:rFonts w:cs="Arial"/>
                <w:lang w:eastAsia="en-US"/>
              </w:rPr>
            </w:pPr>
            <w:r w:rsidRPr="00FE44C9">
              <w:rPr>
                <w:rFonts w:cs="Arial"/>
                <w:lang w:eastAsia="en-US"/>
              </w:rPr>
              <w:t>NOTE 3:</w:t>
            </w:r>
            <w:r w:rsidRPr="00FE44C9">
              <w:rPr>
                <w:rFonts w:cs="Arial"/>
                <w:lang w:eastAsia="en-US"/>
              </w:rPr>
              <w:tab/>
              <w:t>For MR BS</w:t>
            </w:r>
            <w:r w:rsidR="00F5543E"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3 in case of GSM/EDGE wanted signal.</w:t>
            </w:r>
          </w:p>
          <w:p w:rsidR="00E8455F" w:rsidRPr="00FE44C9" w:rsidRDefault="003F6B8E" w:rsidP="00E8455F">
            <w:pPr>
              <w:pStyle w:val="TAN"/>
              <w:rPr>
                <w:rFonts w:cs="Arial"/>
                <w:lang w:eastAsia="en-US"/>
              </w:rPr>
            </w:pPr>
            <w:r w:rsidRPr="00FE44C9">
              <w:rPr>
                <w:rFonts w:cs="Arial"/>
                <w:lang w:eastAsia="en-US"/>
              </w:rPr>
              <w:t>NOTE 4:</w:t>
            </w:r>
            <w:r w:rsidRPr="00FE44C9">
              <w:rPr>
                <w:rFonts w:cs="Arial"/>
                <w:lang w:eastAsia="en-US"/>
              </w:rPr>
              <w:tab/>
              <w:t>For LA BS</w:t>
            </w:r>
            <w:r w:rsidR="00F5543E" w:rsidRPr="00FE44C9">
              <w:rPr>
                <w:rFonts w:cs="Arial"/>
                <w:lang w:eastAsia="en-US"/>
              </w:rPr>
              <w:t xml:space="preserve"> not supporting NR</w:t>
            </w:r>
            <w:r w:rsidRPr="00FE44C9">
              <w:rPr>
                <w:rFonts w:cs="Arial"/>
                <w:lang w:eastAsia="en-US"/>
              </w:rPr>
              <w:t xml:space="preserve">, “x” is equal to 11 in case of E-UTRA </w:t>
            </w:r>
            <w:r w:rsidR="00C108D1" w:rsidRPr="00FE44C9">
              <w:rPr>
                <w:rFonts w:cs="Arial"/>
                <w:lang w:eastAsia="en-US"/>
              </w:rPr>
              <w:t xml:space="preserve">or NB-IoT </w:t>
            </w:r>
            <w:r w:rsidRPr="00FE44C9">
              <w:rPr>
                <w:rFonts w:cs="Arial"/>
                <w:lang w:eastAsia="en-US"/>
              </w:rPr>
              <w:t>wanted signal, 6 in case of UTRA wanted signal and equal to 3 in case of GSM/EDGE wanted signal.</w:t>
            </w:r>
            <w:r w:rsidR="00E8455F" w:rsidRPr="00FE44C9">
              <w:rPr>
                <w:rFonts w:cs="Arial"/>
                <w:lang w:eastAsia="en-US"/>
              </w:rPr>
              <w:t xml:space="preserve"> </w:t>
            </w:r>
          </w:p>
          <w:p w:rsidR="003F6B8E" w:rsidRPr="00FE44C9" w:rsidRDefault="00E8455F" w:rsidP="00E8455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w:t>
            </w:r>
            <w:r w:rsidR="009E150A" w:rsidRPr="00FE44C9">
              <w:rPr>
                <w:rFonts w:cs="Arial"/>
                <w:lang w:eastAsia="zh-CN"/>
              </w:rPr>
              <w:t>, 6</w:t>
            </w:r>
            <w:r w:rsidRPr="00FE44C9">
              <w:rPr>
                <w:rFonts w:cs="Arial"/>
                <w:lang w:eastAsia="zh-CN"/>
              </w:rPr>
              <w:t xml:space="preserve"> </w:t>
            </w:r>
            <w:r w:rsidR="009E150A" w:rsidRPr="00FE44C9">
              <w:rPr>
                <w:rFonts w:cs="Arial"/>
                <w:lang w:eastAsia="zh-CN"/>
              </w:rPr>
              <w:t>applies</w:t>
            </w:r>
            <w:r w:rsidRPr="00FE44C9">
              <w:rPr>
                <w:rFonts w:cs="Arial"/>
                <w:lang w:eastAsia="en-US"/>
              </w:rPr>
              <w:t xml:space="preserve"> in case of interfering signals that are in the in-band blocking frequency range of the operating band where the wanted signal is present</w:t>
            </w:r>
            <w:r w:rsidR="0047580E" w:rsidRPr="00FE44C9">
              <w:rPr>
                <w:rFonts w:cs="Arial"/>
                <w:lang w:eastAsia="en-US"/>
              </w:rPr>
              <w:t xml:space="preserve"> or in an adjacent or overlapping band</w:t>
            </w:r>
            <w:r w:rsidRPr="00FE44C9">
              <w:rPr>
                <w:rFonts w:cs="Arial"/>
                <w:lang w:eastAsia="en-US"/>
              </w:rPr>
              <w:t>. For other in-band blocking frequency ranges of the interfering signal for the supported operating bands, “x” is equal to 1.4 dB.</w:t>
            </w:r>
          </w:p>
          <w:p w:rsidR="009E150A" w:rsidRPr="00FE44C9" w:rsidRDefault="00F5543E" w:rsidP="009E150A">
            <w:pPr>
              <w:pStyle w:val="TAN"/>
              <w:rPr>
                <w:rFonts w:cs="Arial"/>
                <w:lang w:eastAsia="en-US"/>
              </w:rPr>
            </w:pPr>
            <w:r w:rsidRPr="00FE44C9">
              <w:rPr>
                <w:rFonts w:cs="Arial"/>
                <w:lang w:eastAsia="en-US"/>
              </w:rPr>
              <w:t>NOTE 6</w:t>
            </w:r>
            <w:r w:rsidR="009E150A" w:rsidRPr="00FE44C9">
              <w:rPr>
                <w:rFonts w:cs="Arial"/>
                <w:lang w:eastAsia="en-US"/>
              </w:rPr>
              <w:t>:</w:t>
            </w:r>
            <w:r w:rsidR="009E150A" w:rsidRPr="00FE44C9">
              <w:rPr>
                <w:rFonts w:cs="Arial"/>
                <w:lang w:eastAsia="en-US"/>
              </w:rPr>
              <w:tab/>
            </w:r>
            <w:r w:rsidRPr="00FE44C9">
              <w:rPr>
                <w:rFonts w:cs="Arial"/>
                <w:lang w:eastAsia="en-US"/>
              </w:rPr>
              <w:t xml:space="preserve">For a BS </w:t>
            </w:r>
            <w:r w:rsidRPr="00FE44C9">
              <w:t>supporting NR and not supporting UTRA nor GSM</w:t>
            </w:r>
            <w:r w:rsidRPr="00FE44C9">
              <w:rPr>
                <w:rFonts w:cs="Arial"/>
                <w:lang w:eastAsia="en-US"/>
              </w:rPr>
              <w:t>, x is equal to 6.</w:t>
            </w:r>
          </w:p>
          <w:p w:rsidR="009E150A" w:rsidRPr="00FE44C9" w:rsidRDefault="009E150A" w:rsidP="009E150A">
            <w:pPr>
              <w:pStyle w:val="TAN"/>
              <w:rPr>
                <w:rFonts w:cs="Arial"/>
                <w:lang w:eastAsia="en-US"/>
              </w:rPr>
            </w:pPr>
            <w:bookmarkStart w:id="1107" w:name="_Hlk513542859"/>
            <w:r w:rsidRPr="00FE44C9">
              <w:rPr>
                <w:rFonts w:cs="Arial"/>
                <w:lang w:eastAsia="en-US"/>
              </w:rPr>
              <w:t xml:space="preserve">NOTE 7: </w:t>
            </w:r>
            <w:r w:rsidRPr="00FE44C9">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1107"/>
          <w:p w:rsidR="002565FC" w:rsidRPr="00FE44C9" w:rsidRDefault="009E150A" w:rsidP="002565FC">
            <w:pPr>
              <w:pStyle w:val="TAN"/>
              <w:rPr>
                <w:rFonts w:cs="Arial"/>
              </w:rPr>
            </w:pPr>
            <w:r w:rsidRPr="00FE44C9">
              <w:rPr>
                <w:rFonts w:cs="Arial"/>
                <w:lang w:eastAsia="en-US"/>
              </w:rPr>
              <w:t xml:space="preserve">NOTE 8: </w:t>
            </w:r>
            <w:r w:rsidRPr="00FE44C9">
              <w:rPr>
                <w:rFonts w:cs="Arial"/>
                <w:lang w:eastAsia="en-US"/>
              </w:rPr>
              <w:tab/>
              <w:t>The downlink frequency range of an FDD operating band is excluded from the general blocking requirement.</w:t>
            </w:r>
          </w:p>
          <w:p w:rsidR="00F5543E" w:rsidRPr="00FE44C9" w:rsidRDefault="002565FC" w:rsidP="002565FC">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rsidR="00E8455F" w:rsidRPr="00FE44C9" w:rsidRDefault="00E8455F" w:rsidP="00E8455F"/>
    <w:p w:rsidR="003F6B8E" w:rsidRPr="00FE44C9" w:rsidRDefault="003F6B8E" w:rsidP="0048036E">
      <w:pPr>
        <w:pStyle w:val="TH"/>
      </w:pPr>
      <w:r w:rsidRPr="00FE44C9">
        <w:t xml:space="preserve">Table 7.4.5.1-2: </w:t>
      </w:r>
      <w:r w:rsidR="009E150A" w:rsidRPr="00FE44C9">
        <w:t>Void</w:t>
      </w:r>
    </w:p>
    <w:p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rsidR="0049087D" w:rsidRPr="00FE44C9" w:rsidRDefault="0049087D" w:rsidP="00F311C8">
      <w:pPr>
        <w:pStyle w:val="Heading4"/>
      </w:pPr>
      <w:bookmarkStart w:id="1108" w:name="_Toc21097494"/>
      <w:bookmarkStart w:id="1109" w:name="_Toc29765378"/>
      <w:bookmarkStart w:id="1110" w:name="_Toc37180843"/>
      <w:r w:rsidRPr="00FE44C9">
        <w:lastRenderedPageBreak/>
        <w:t>7.4.5.2</w:t>
      </w:r>
      <w:r w:rsidRPr="00FE44C9">
        <w:tab/>
        <w:t>General narrowband blocking test requirement</w:t>
      </w:r>
      <w:bookmarkEnd w:id="1108"/>
      <w:bookmarkEnd w:id="1109"/>
      <w:bookmarkEnd w:id="1110"/>
    </w:p>
    <w:p w:rsidR="0049087D" w:rsidRPr="00FE44C9" w:rsidRDefault="0049087D" w:rsidP="0049087D">
      <w:r w:rsidRPr="00FE44C9">
        <w:t>For the narrowband blocking requirement, the interfering signal shall be an E-UTRA 1RB signal as specified in Annex A.</w:t>
      </w:r>
      <w:r w:rsidR="00A07B05" w:rsidRPr="00FE44C9">
        <w:t>3</w:t>
      </w:r>
      <w:r w:rsidRPr="00FE44C9">
        <w:t xml:space="preserve">. </w:t>
      </w:r>
    </w:p>
    <w:p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rsidR="0049087D" w:rsidRPr="00FE44C9" w:rsidRDefault="0049087D"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rsidR="0049087D" w:rsidRPr="00FE44C9" w:rsidRDefault="0049087D"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rsidR="002F6EF4" w:rsidRPr="00FE44C9" w:rsidRDefault="0049087D" w:rsidP="002F6EF4">
      <w:pPr>
        <w:pStyle w:val="B10"/>
      </w:pPr>
      <w:r w:rsidRPr="00FE44C9">
        <w:t>-</w:t>
      </w:r>
      <w:r w:rsidRPr="00FE44C9">
        <w:tab/>
        <w:t>For any measured GSM/EDGE carrier, the conditions are specified in TS 45.005 [</w:t>
      </w:r>
      <w:r w:rsidR="00377CEF" w:rsidRPr="00FE44C9">
        <w:t>6</w:t>
      </w:r>
      <w:r w:rsidRPr="00FE44C9">
        <w:t>], Annex P.2.1.</w:t>
      </w:r>
    </w:p>
    <w:p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rsidR="0049087D"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DE3E0B" w:rsidRPr="00FE44C9" w:rsidTr="00815C76">
        <w:tc>
          <w:tcPr>
            <w:tcW w:w="1731" w:type="dxa"/>
          </w:tcPr>
          <w:p w:rsidR="00CA6011" w:rsidRPr="00FE44C9" w:rsidRDefault="00CA6011" w:rsidP="000D3FD1">
            <w:pPr>
              <w:pStyle w:val="TAH"/>
              <w:rPr>
                <w:rFonts w:cs="Arial"/>
                <w:lang w:eastAsia="en-US"/>
              </w:rPr>
            </w:pPr>
            <w:r w:rsidRPr="00FE44C9">
              <w:rPr>
                <w:rFonts w:cs="Arial"/>
                <w:lang w:eastAsia="en-US"/>
              </w:rPr>
              <w:t>Base Station Type</w:t>
            </w:r>
          </w:p>
        </w:tc>
        <w:tc>
          <w:tcPr>
            <w:tcW w:w="1496" w:type="dxa"/>
          </w:tcPr>
          <w:p w:rsidR="00CA6011" w:rsidRPr="00FE44C9" w:rsidRDefault="00CA6011" w:rsidP="000D3FD1">
            <w:pPr>
              <w:pStyle w:val="TAH"/>
              <w:rPr>
                <w:rFonts w:cs="Arial"/>
                <w:lang w:eastAsia="en-US"/>
              </w:rPr>
            </w:pPr>
            <w:r w:rsidRPr="00FE44C9">
              <w:rPr>
                <w:rFonts w:cs="Arial"/>
                <w:lang w:eastAsia="en-US"/>
              </w:rPr>
              <w:t>RAT of the carrier</w:t>
            </w:r>
          </w:p>
        </w:tc>
        <w:tc>
          <w:tcPr>
            <w:tcW w:w="2693" w:type="dxa"/>
          </w:tcPr>
          <w:p w:rsidR="00CA6011" w:rsidRPr="00FE44C9" w:rsidRDefault="00CA6011" w:rsidP="000D3FD1">
            <w:pPr>
              <w:pStyle w:val="TAH"/>
              <w:rPr>
                <w:rFonts w:cs="Arial"/>
                <w:lang w:eastAsia="en-US"/>
              </w:rPr>
            </w:pPr>
            <w:r w:rsidRPr="00FE44C9">
              <w:rPr>
                <w:rFonts w:cs="Arial"/>
                <w:lang w:eastAsia="en-US"/>
              </w:rPr>
              <w:t>Wanted signal mean power [dBm]</w:t>
            </w:r>
          </w:p>
          <w:p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1" w:type="dxa"/>
          </w:tcPr>
          <w:p w:rsidR="00CA6011" w:rsidRPr="00FE44C9" w:rsidRDefault="00CA6011" w:rsidP="000D3FD1">
            <w:pPr>
              <w:pStyle w:val="TAH"/>
              <w:rPr>
                <w:rFonts w:cs="Arial"/>
                <w:lang w:eastAsia="en-US"/>
              </w:rPr>
            </w:pPr>
            <w:r w:rsidRPr="00FE44C9">
              <w:rPr>
                <w:rFonts w:cs="Arial"/>
                <w:lang w:eastAsia="en-US"/>
              </w:rPr>
              <w:t>Interfering signal mean power [dBm]</w:t>
            </w:r>
          </w:p>
        </w:tc>
        <w:tc>
          <w:tcPr>
            <w:tcW w:w="2021" w:type="dxa"/>
          </w:tcPr>
          <w:p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DE3E0B" w:rsidRPr="00FE44C9" w:rsidTr="00815C76">
        <w:tc>
          <w:tcPr>
            <w:tcW w:w="1731" w:type="dxa"/>
          </w:tcPr>
          <w:p w:rsidR="00CA6011" w:rsidRPr="00FE44C9" w:rsidRDefault="00CA6011" w:rsidP="000D3FD1">
            <w:pPr>
              <w:pStyle w:val="TAC"/>
              <w:rPr>
                <w:rFonts w:cs="Arial"/>
                <w:lang w:eastAsia="en-US"/>
              </w:rPr>
            </w:pPr>
            <w:r w:rsidRPr="00FE44C9">
              <w:rPr>
                <w:rFonts w:cs="Arial"/>
                <w:lang w:eastAsia="en-US"/>
              </w:rPr>
              <w:t>Wide Area BS</w:t>
            </w:r>
          </w:p>
        </w:tc>
        <w:tc>
          <w:tcPr>
            <w:tcW w:w="1496" w:type="dxa"/>
            <w:vMerge w:val="restart"/>
            <w:vAlign w:val="center"/>
          </w:tcPr>
          <w:p w:rsidR="00CA6011" w:rsidRPr="00FE44C9" w:rsidRDefault="009E150A" w:rsidP="000D3FD1">
            <w:pPr>
              <w:pStyle w:val="TAC"/>
              <w:rPr>
                <w:rFonts w:cs="Arial"/>
                <w:lang w:eastAsia="en-US"/>
              </w:rPr>
            </w:pPr>
            <w:r w:rsidRPr="00FE44C9">
              <w:rPr>
                <w:rFonts w:cs="Arial"/>
                <w:lang w:eastAsia="en-US"/>
              </w:rPr>
              <w:t xml:space="preserve">NR, </w:t>
            </w:r>
            <w:r w:rsidR="00CA6011" w:rsidRPr="00FE44C9">
              <w:rPr>
                <w:rFonts w:cs="Arial"/>
                <w:lang w:eastAsia="en-US"/>
              </w:rPr>
              <w:t xml:space="preserve">E-UTRA, </w:t>
            </w:r>
            <w:r w:rsidR="002F6EF4" w:rsidRPr="00FE44C9">
              <w:rPr>
                <w:rFonts w:cs="Arial"/>
                <w:lang w:eastAsia="zh-CN"/>
              </w:rPr>
              <w:t>NB-</w:t>
            </w:r>
            <w:r w:rsidR="002F6EF4" w:rsidRPr="00FE44C9">
              <w:rPr>
                <w:rFonts w:cs="Arial"/>
                <w:lang w:eastAsia="en-US"/>
              </w:rPr>
              <w:t>IoT</w:t>
            </w:r>
            <w:r w:rsidRPr="00FE44C9">
              <w:rPr>
                <w:rFonts w:cs="Arial"/>
                <w:lang w:eastAsia="en-US"/>
              </w:rPr>
              <w:t xml:space="preserve"> </w:t>
            </w:r>
            <w:r w:rsidR="002F6EF4" w:rsidRPr="00FE44C9">
              <w:rPr>
                <w:rFonts w:cs="Arial"/>
                <w:lang w:eastAsia="en-US"/>
              </w:rPr>
              <w:t>(Note 4),</w:t>
            </w:r>
            <w:r w:rsidR="00CA6011" w:rsidRPr="00FE44C9">
              <w:rPr>
                <w:rFonts w:cs="Arial"/>
                <w:lang w:eastAsia="en-US"/>
              </w:rPr>
              <w:br/>
              <w:t>UTRA and GSM/EDGE</w:t>
            </w:r>
          </w:p>
        </w:tc>
        <w:tc>
          <w:tcPr>
            <w:tcW w:w="2693" w:type="dxa"/>
            <w:vMerge w:val="restart"/>
            <w:shd w:val="clear" w:color="auto" w:fill="auto"/>
            <w:vAlign w:val="center"/>
          </w:tcPr>
          <w:p w:rsidR="00CA6011" w:rsidRPr="00FE44C9" w:rsidRDefault="00CA601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1" w:type="dxa"/>
            <w:vAlign w:val="center"/>
          </w:tcPr>
          <w:p w:rsidR="00CA6011" w:rsidRPr="00FE44C9" w:rsidRDefault="00CA6011" w:rsidP="000D3FD1">
            <w:pPr>
              <w:pStyle w:val="TAC"/>
              <w:rPr>
                <w:rFonts w:cs="Arial"/>
                <w:lang w:eastAsia="en-US"/>
              </w:rPr>
            </w:pPr>
            <w:r w:rsidRPr="00FE44C9">
              <w:rPr>
                <w:rFonts w:cs="Arial"/>
                <w:lang w:eastAsia="en-US"/>
              </w:rPr>
              <w:t>-49</w:t>
            </w:r>
          </w:p>
        </w:tc>
        <w:tc>
          <w:tcPr>
            <w:tcW w:w="2021" w:type="dxa"/>
            <w:vMerge w:val="restart"/>
            <w:vAlign w:val="center"/>
          </w:tcPr>
          <w:p w:rsidR="00CA6011" w:rsidRPr="00FE44C9" w:rsidRDefault="00CA6011" w:rsidP="000D3FD1">
            <w:pPr>
              <w:pStyle w:val="TAC"/>
              <w:rPr>
                <w:rFonts w:cs="Arial"/>
                <w:lang w:eastAsia="en-US"/>
              </w:rPr>
            </w:pPr>
            <w:r w:rsidRPr="00FE44C9">
              <w:rPr>
                <w:rFonts w:cs="Arial"/>
                <w:lang w:eastAsia="en-US"/>
              </w:rPr>
              <w:t>±(240 +m*180),</w:t>
            </w:r>
          </w:p>
          <w:p w:rsidR="009E150A" w:rsidRPr="00FE44C9" w:rsidRDefault="00CA6011" w:rsidP="009E150A">
            <w:pPr>
              <w:pStyle w:val="TAC"/>
              <w:rPr>
                <w:rFonts w:cs="Arial"/>
              </w:rPr>
            </w:pPr>
            <w:r w:rsidRPr="00FE44C9">
              <w:rPr>
                <w:rFonts w:cs="Arial"/>
                <w:lang w:eastAsia="en-US"/>
              </w:rPr>
              <w:t>m=0, 1, 2, 3, 4, 9, 14</w:t>
            </w:r>
            <w:r w:rsidR="009E150A" w:rsidRPr="00FE44C9">
              <w:rPr>
                <w:rFonts w:cs="Arial"/>
                <w:lang w:eastAsia="en-US"/>
              </w:rPr>
              <w:t xml:space="preserve"> </w:t>
            </w:r>
            <w:r w:rsidR="009E150A" w:rsidRPr="00FE44C9">
              <w:rPr>
                <w:rFonts w:cs="Arial"/>
              </w:rPr>
              <w:t>(Note 5)</w:t>
            </w:r>
          </w:p>
          <w:p w:rsidR="009E150A" w:rsidRPr="00FE44C9" w:rsidRDefault="009E150A" w:rsidP="009E150A">
            <w:pPr>
              <w:pStyle w:val="TAC"/>
              <w:rPr>
                <w:rFonts w:cs="Arial"/>
              </w:rPr>
            </w:pPr>
          </w:p>
          <w:p w:rsidR="009E150A" w:rsidRPr="00FE44C9" w:rsidRDefault="009E150A" w:rsidP="009E150A">
            <w:pPr>
              <w:pStyle w:val="TAC"/>
              <w:rPr>
                <w:rFonts w:cs="Arial"/>
              </w:rPr>
            </w:pPr>
            <w:r w:rsidRPr="00FE44C9">
              <w:rPr>
                <w:rFonts w:cs="Arial"/>
              </w:rPr>
              <w:t>±(550 +m*180),</w:t>
            </w:r>
          </w:p>
          <w:p w:rsidR="00CA6011" w:rsidRPr="00FE44C9" w:rsidRDefault="009E150A" w:rsidP="009E150A">
            <w:pPr>
              <w:pStyle w:val="TAC"/>
              <w:rPr>
                <w:rFonts w:cs="Arial"/>
                <w:lang w:eastAsia="en-US"/>
              </w:rPr>
            </w:pPr>
            <w:r w:rsidRPr="00FE44C9">
              <w:rPr>
                <w:rFonts w:cs="Arial"/>
              </w:rPr>
              <w:t>m=</w:t>
            </w:r>
            <w:r w:rsidRPr="00FE44C9">
              <w:rPr>
                <w:lang w:val="en-US"/>
              </w:rPr>
              <w:t xml:space="preserve">0, 1, 2, 3, 4, 29, 54, 79, </w:t>
            </w:r>
            <w:r w:rsidR="0030212D" w:rsidRPr="00FE44C9">
              <w:rPr>
                <w:lang w:val="en-US"/>
              </w:rPr>
              <w:t>99</w:t>
            </w:r>
            <w:r w:rsidRPr="00FE44C9">
              <w:rPr>
                <w:lang w:val="en-US"/>
              </w:rPr>
              <w:t xml:space="preserve"> (Note 6)</w:t>
            </w:r>
          </w:p>
        </w:tc>
      </w:tr>
      <w:tr w:rsidR="00DE3E0B" w:rsidRPr="00FE44C9" w:rsidTr="00815C76">
        <w:tc>
          <w:tcPr>
            <w:tcW w:w="1731" w:type="dxa"/>
          </w:tcPr>
          <w:p w:rsidR="00CA6011" w:rsidRPr="00FE44C9" w:rsidRDefault="00CA6011" w:rsidP="000D3FD1">
            <w:pPr>
              <w:pStyle w:val="TAC"/>
              <w:rPr>
                <w:rFonts w:cs="Arial"/>
                <w:lang w:eastAsia="en-US"/>
              </w:rPr>
            </w:pPr>
            <w:r w:rsidRPr="00FE44C9">
              <w:rPr>
                <w:rFonts w:cs="Arial"/>
                <w:lang w:eastAsia="en-US"/>
              </w:rPr>
              <w:t>Medium Range BS</w:t>
            </w:r>
          </w:p>
        </w:tc>
        <w:tc>
          <w:tcPr>
            <w:tcW w:w="1496" w:type="dxa"/>
            <w:vMerge/>
            <w:vAlign w:val="center"/>
          </w:tcPr>
          <w:p w:rsidR="00CA6011" w:rsidRPr="00FE44C9" w:rsidRDefault="00CA6011" w:rsidP="000D3FD1">
            <w:pPr>
              <w:pStyle w:val="TAC"/>
              <w:rPr>
                <w:rFonts w:cs="Arial"/>
                <w:lang w:eastAsia="en-US"/>
              </w:rPr>
            </w:pPr>
          </w:p>
        </w:tc>
        <w:tc>
          <w:tcPr>
            <w:tcW w:w="2693" w:type="dxa"/>
            <w:vMerge/>
            <w:shd w:val="clear" w:color="auto" w:fill="auto"/>
            <w:vAlign w:val="center"/>
          </w:tcPr>
          <w:p w:rsidR="00CA6011" w:rsidRPr="00FE44C9" w:rsidRDefault="00CA6011" w:rsidP="000D3FD1">
            <w:pPr>
              <w:pStyle w:val="TAC"/>
              <w:rPr>
                <w:rFonts w:cs="Arial"/>
                <w:lang w:eastAsia="en-US"/>
              </w:rPr>
            </w:pPr>
          </w:p>
        </w:tc>
        <w:tc>
          <w:tcPr>
            <w:tcW w:w="1701" w:type="dxa"/>
            <w:vAlign w:val="center"/>
          </w:tcPr>
          <w:p w:rsidR="00CA6011" w:rsidRPr="00FE44C9" w:rsidRDefault="00CA6011" w:rsidP="000D3FD1">
            <w:pPr>
              <w:pStyle w:val="TAC"/>
              <w:rPr>
                <w:rFonts w:cs="Arial"/>
                <w:lang w:eastAsia="en-US"/>
              </w:rPr>
            </w:pPr>
            <w:r w:rsidRPr="00FE44C9">
              <w:rPr>
                <w:rFonts w:cs="Arial"/>
                <w:lang w:eastAsia="en-US"/>
              </w:rPr>
              <w:t>-44</w:t>
            </w:r>
          </w:p>
        </w:tc>
        <w:tc>
          <w:tcPr>
            <w:tcW w:w="2021" w:type="dxa"/>
            <w:vMerge/>
            <w:vAlign w:val="center"/>
          </w:tcPr>
          <w:p w:rsidR="00CA6011" w:rsidRPr="00FE44C9" w:rsidRDefault="00CA6011" w:rsidP="000D3FD1">
            <w:pPr>
              <w:pStyle w:val="TAC"/>
              <w:rPr>
                <w:rFonts w:cs="Arial"/>
                <w:lang w:eastAsia="en-US"/>
              </w:rPr>
            </w:pPr>
          </w:p>
        </w:tc>
      </w:tr>
      <w:tr w:rsidR="00DE3E0B" w:rsidRPr="00FE44C9" w:rsidTr="00815C76">
        <w:tc>
          <w:tcPr>
            <w:tcW w:w="1731" w:type="dxa"/>
          </w:tcPr>
          <w:p w:rsidR="00CA6011" w:rsidRPr="00FE44C9" w:rsidRDefault="00CA6011" w:rsidP="000D3FD1">
            <w:pPr>
              <w:pStyle w:val="TAC"/>
              <w:rPr>
                <w:rFonts w:cs="Arial"/>
                <w:lang w:eastAsia="en-US"/>
              </w:rPr>
            </w:pPr>
            <w:r w:rsidRPr="00FE44C9">
              <w:rPr>
                <w:rFonts w:cs="Arial"/>
                <w:lang w:eastAsia="en-US"/>
              </w:rPr>
              <w:t>Local Area BS</w:t>
            </w:r>
          </w:p>
        </w:tc>
        <w:tc>
          <w:tcPr>
            <w:tcW w:w="1496" w:type="dxa"/>
            <w:vMerge/>
            <w:vAlign w:val="center"/>
          </w:tcPr>
          <w:p w:rsidR="00CA6011" w:rsidRPr="00FE44C9" w:rsidRDefault="00CA6011" w:rsidP="000D3FD1">
            <w:pPr>
              <w:pStyle w:val="TAC"/>
              <w:rPr>
                <w:rFonts w:cs="Arial"/>
                <w:lang w:eastAsia="en-US"/>
              </w:rPr>
            </w:pPr>
          </w:p>
        </w:tc>
        <w:tc>
          <w:tcPr>
            <w:tcW w:w="2693" w:type="dxa"/>
            <w:vMerge/>
            <w:shd w:val="clear" w:color="auto" w:fill="auto"/>
            <w:vAlign w:val="center"/>
          </w:tcPr>
          <w:p w:rsidR="00CA6011" w:rsidRPr="00FE44C9" w:rsidRDefault="00CA6011" w:rsidP="000D3FD1">
            <w:pPr>
              <w:pStyle w:val="TAC"/>
              <w:rPr>
                <w:rFonts w:cs="Arial"/>
                <w:lang w:eastAsia="en-US"/>
              </w:rPr>
            </w:pPr>
          </w:p>
        </w:tc>
        <w:tc>
          <w:tcPr>
            <w:tcW w:w="1701" w:type="dxa"/>
            <w:vAlign w:val="center"/>
          </w:tcPr>
          <w:p w:rsidR="00CA6011" w:rsidRPr="00FE44C9" w:rsidRDefault="00CA6011" w:rsidP="000D3FD1">
            <w:pPr>
              <w:pStyle w:val="TAC"/>
              <w:rPr>
                <w:rFonts w:cs="Arial"/>
                <w:lang w:eastAsia="en-US"/>
              </w:rPr>
            </w:pPr>
            <w:r w:rsidRPr="00FE44C9">
              <w:rPr>
                <w:rFonts w:cs="Arial"/>
                <w:lang w:eastAsia="en-US"/>
              </w:rPr>
              <w:t>-41</w:t>
            </w:r>
          </w:p>
        </w:tc>
        <w:tc>
          <w:tcPr>
            <w:tcW w:w="2021" w:type="dxa"/>
            <w:vMerge/>
            <w:vAlign w:val="center"/>
          </w:tcPr>
          <w:p w:rsidR="00CA6011" w:rsidRPr="00FE44C9" w:rsidRDefault="00CA6011" w:rsidP="000D3FD1">
            <w:pPr>
              <w:pStyle w:val="TAC"/>
              <w:rPr>
                <w:rFonts w:cs="Arial"/>
                <w:lang w:eastAsia="en-US"/>
              </w:rPr>
            </w:pPr>
          </w:p>
        </w:tc>
      </w:tr>
      <w:tr w:rsidR="00CA6011" w:rsidRPr="00FE44C9" w:rsidTr="00815C76">
        <w:tc>
          <w:tcPr>
            <w:tcW w:w="9642" w:type="dxa"/>
            <w:gridSpan w:val="5"/>
          </w:tcPr>
          <w:p w:rsidR="00CA6011" w:rsidRPr="00FE44C9" w:rsidRDefault="00CA601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rsidR="00CA6011" w:rsidRPr="00FE44C9" w:rsidRDefault="00CA6011" w:rsidP="000D3FD1">
            <w:pPr>
              <w:pStyle w:val="TAN"/>
              <w:rPr>
                <w:rFonts w:cs="Arial"/>
                <w:lang w:eastAsia="en-US"/>
              </w:rPr>
            </w:pPr>
            <w:r w:rsidRPr="00FE44C9">
              <w:rPr>
                <w:rFonts w:cs="Arial"/>
                <w:lang w:eastAsia="en-US"/>
              </w:rPr>
              <w:t>NOTE 2:</w:t>
            </w:r>
            <w:r w:rsidRPr="00FE44C9">
              <w:rPr>
                <w:rFonts w:cs="Arial"/>
                <w:lang w:eastAsia="en-US"/>
              </w:rPr>
              <w:tab/>
              <w:t xml:space="preserve">“x” is equal to 6 in case of </w:t>
            </w:r>
            <w:r w:rsidR="009E150A"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7.4.2-2 for NB-IoT.</w:t>
            </w:r>
          </w:p>
          <w:p w:rsidR="002F6EF4" w:rsidRPr="00FE44C9" w:rsidRDefault="00CA6011" w:rsidP="002F6EF4">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xml:space="preserve">, the channel bandwidth of the interfering signal is located adjacently to the </w:t>
            </w:r>
            <w:r w:rsidR="00D33DDC" w:rsidRPr="00FE44C9">
              <w:rPr>
                <w:rStyle w:val="msoins0"/>
                <w:rFonts w:cs="Arial"/>
                <w:sz w:val="20"/>
                <w:lang w:eastAsia="en-US"/>
              </w:rPr>
              <w:t>Base Station RF Bandwidth</w:t>
            </w:r>
            <w:r w:rsidRPr="00FE44C9">
              <w:rPr>
                <w:rStyle w:val="msoins0"/>
                <w:rFonts w:cs="Arial"/>
                <w:sz w:val="20"/>
                <w:lang w:eastAsia="en-US"/>
              </w:rPr>
              <w:t xml:space="preserve"> edge</w:t>
            </w:r>
            <w:r w:rsidRPr="00FE44C9">
              <w:rPr>
                <w:rFonts w:cs="Arial"/>
                <w:lang w:eastAsia="en-US"/>
              </w:rPr>
              <w:t>.</w:t>
            </w:r>
          </w:p>
          <w:p w:rsidR="009E150A" w:rsidRPr="00FE44C9" w:rsidRDefault="002F6EF4" w:rsidP="009E150A">
            <w:pPr>
              <w:pStyle w:val="TAN"/>
              <w:rPr>
                <w:rFonts w:cs="Arial"/>
                <w:lang w:eastAsia="ja-JP"/>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00C108D1" w:rsidRPr="00FE44C9">
              <w:rPr>
                <w:rFonts w:cs="Arial"/>
                <w:lang w:eastAsia="zh-CN"/>
              </w:rPr>
              <w:t>F</w:t>
            </w:r>
            <w:r w:rsidRPr="00FE44C9">
              <w:rPr>
                <w:rFonts w:cs="Arial"/>
                <w:lang w:eastAsia="zh-CN"/>
              </w:rPr>
              <w:t>or NB-IoT</w:t>
            </w:r>
            <w:r w:rsidR="00C108D1" w:rsidRPr="00FE44C9">
              <w:rPr>
                <w:rFonts w:cs="Arial"/>
                <w:lang w:eastAsia="zh-CN"/>
              </w:rPr>
              <w:t>,</w:t>
            </w:r>
            <w:r w:rsidRPr="00FE44C9">
              <w:rPr>
                <w:rFonts w:cs="Arial"/>
                <w:lang w:eastAsia="zh-CN"/>
              </w:rPr>
              <w:t xml:space="preserve"> </w:t>
            </w:r>
            <w:r w:rsidR="00C108D1" w:rsidRPr="00FE44C9">
              <w:rPr>
                <w:rFonts w:cs="Arial"/>
                <w:lang w:eastAsia="zh-CN"/>
              </w:rPr>
              <w:t>t</w:t>
            </w:r>
            <w:r w:rsidR="003527EC" w:rsidRPr="00FE44C9">
              <w:rPr>
                <w:rFonts w:cs="Arial"/>
                <w:lang w:eastAsia="ja-JP"/>
              </w:rPr>
              <w:t>he mentioned desens</w:t>
            </w:r>
            <w:r w:rsidR="009E150A" w:rsidRPr="00FE44C9">
              <w:rPr>
                <w:rFonts w:cs="Arial"/>
                <w:lang w:eastAsia="ja-JP"/>
              </w:rPr>
              <w:t>itized</w:t>
            </w:r>
            <w:r w:rsidR="003527EC" w:rsidRPr="00FE44C9">
              <w:rPr>
                <w:rFonts w:cs="Arial"/>
                <w:lang w:eastAsia="ja-JP"/>
              </w:rPr>
              <w:t xml:space="preserve"> values consider only one NB-IoT PRB in the guard band, which is placed adjacent to the E-UTRA PRB edge as close as possible (i.e., away from edge of channel bandwidth).</w:t>
            </w:r>
          </w:p>
          <w:p w:rsidR="009E150A" w:rsidRPr="00FE44C9" w:rsidRDefault="009E150A" w:rsidP="009E150A">
            <w:pPr>
              <w:pStyle w:val="TAN"/>
              <w:rPr>
                <w:rFonts w:cs="Arial"/>
                <w:lang w:eastAsia="ja-JP"/>
              </w:rPr>
            </w:pPr>
            <w:r w:rsidRPr="00FE44C9">
              <w:rPr>
                <w:rFonts w:cs="Arial"/>
                <w:lang w:eastAsia="ja-JP"/>
              </w:rPr>
              <w:t>NOTE 5:</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equal to or below 20 MHz.</w:t>
            </w:r>
          </w:p>
          <w:p w:rsidR="0030212D" w:rsidRPr="00FE44C9" w:rsidRDefault="009E150A" w:rsidP="0030212D">
            <w:pPr>
              <w:pStyle w:val="TAN"/>
              <w:rPr>
                <w:rFonts w:cs="Arial"/>
                <w:i/>
                <w:lang w:eastAsia="ja-JP"/>
              </w:rPr>
            </w:pPr>
            <w:r w:rsidRPr="00FE44C9">
              <w:rPr>
                <w:rFonts w:cs="Arial"/>
                <w:lang w:eastAsia="ja-JP"/>
              </w:rPr>
              <w:t>NOTE 6:</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above</w:t>
            </w:r>
            <w:r w:rsidRPr="00FE44C9">
              <w:rPr>
                <w:rFonts w:cs="Arial"/>
                <w:i/>
                <w:lang w:eastAsia="ja-JP"/>
              </w:rPr>
              <w:t xml:space="preserve"> </w:t>
            </w:r>
            <w:r w:rsidRPr="00FE44C9">
              <w:rPr>
                <w:rFonts w:cs="Arial"/>
                <w:lang w:eastAsia="ja-JP"/>
              </w:rPr>
              <w:t>20</w:t>
            </w:r>
            <w:r w:rsidR="00833F5D" w:rsidRPr="00FE44C9">
              <w:rPr>
                <w:rFonts w:cs="Arial"/>
                <w:lang w:val="en-US" w:eastAsia="ja-JP"/>
              </w:rPr>
              <w:t> </w:t>
            </w:r>
            <w:r w:rsidRPr="00FE44C9">
              <w:rPr>
                <w:rFonts w:cs="Arial"/>
                <w:lang w:eastAsia="ja-JP"/>
              </w:rPr>
              <w:t>MHz</w:t>
            </w:r>
            <w:r w:rsidRPr="00FE44C9">
              <w:rPr>
                <w:rFonts w:cs="Arial"/>
                <w:i/>
                <w:lang w:eastAsia="ja-JP"/>
              </w:rPr>
              <w:t>.</w:t>
            </w:r>
          </w:p>
          <w:p w:rsidR="0030212D" w:rsidRPr="00FE44C9" w:rsidRDefault="0030212D" w:rsidP="0030212D">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00833F5D"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rsidR="00CA6011" w:rsidRPr="00FE44C9" w:rsidRDefault="0030212D" w:rsidP="0030212D">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00DD02AD" w:rsidRPr="00FE44C9">
              <w:t>Void</w:t>
            </w:r>
          </w:p>
        </w:tc>
      </w:tr>
    </w:tbl>
    <w:p w:rsidR="002F6EF4" w:rsidRPr="00FE44C9" w:rsidRDefault="002F6EF4" w:rsidP="002F6EF4"/>
    <w:p w:rsidR="002F6EF4" w:rsidRPr="00FE44C9" w:rsidRDefault="002F6EF4" w:rsidP="0048036E">
      <w:pPr>
        <w:pStyle w:val="TH"/>
        <w:rPr>
          <w:lang w:eastAsia="zh-CN"/>
        </w:rPr>
      </w:pPr>
      <w:r w:rsidRPr="00FE44C9">
        <w:lastRenderedPageBreak/>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rsidTr="002F6EF4">
        <w:trPr>
          <w:trHeight w:val="280"/>
          <w:jc w:val="center"/>
        </w:trPr>
        <w:tc>
          <w:tcPr>
            <w:tcW w:w="1247" w:type="dxa"/>
            <w:noWrap/>
            <w:tcMar>
              <w:top w:w="0" w:type="dxa"/>
              <w:left w:w="108" w:type="dxa"/>
              <w:bottom w:w="0" w:type="dxa"/>
              <w:right w:w="108" w:type="dxa"/>
            </w:tcMar>
            <w:hideMark/>
          </w:tcPr>
          <w:p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rsidR="002F6EF4" w:rsidRPr="00FE44C9" w:rsidRDefault="002F6EF4" w:rsidP="002F6EF4">
            <w:pPr>
              <w:pStyle w:val="TAH"/>
              <w:rPr>
                <w:lang w:eastAsia="ja-JP"/>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FE44C9" w:rsidRDefault="002F6EF4" w:rsidP="002F6EF4">
            <w:pPr>
              <w:pStyle w:val="TAH"/>
              <w:rPr>
                <w:lang w:eastAsia="ja-JP"/>
              </w:rPr>
            </w:pPr>
            <w:r w:rsidRPr="00FE44C9">
              <w:rPr>
                <w:lang w:eastAsia="ja-JP"/>
              </w:rPr>
              <w:t>x</w:t>
            </w:r>
          </w:p>
        </w:tc>
      </w:tr>
      <w:tr w:rsidR="00DE3E0B" w:rsidRPr="00FE44C9" w:rsidTr="00E819CF">
        <w:trPr>
          <w:trHeight w:val="280"/>
          <w:jc w:val="center"/>
        </w:trPr>
        <w:tc>
          <w:tcPr>
            <w:tcW w:w="1247" w:type="dxa"/>
            <w:noWrap/>
            <w:tcMar>
              <w:top w:w="0" w:type="dxa"/>
              <w:left w:w="108" w:type="dxa"/>
              <w:bottom w:w="0" w:type="dxa"/>
              <w:right w:w="108" w:type="dxa"/>
            </w:tcMar>
            <w:vAlign w:val="bottom"/>
            <w:hideMark/>
          </w:tcPr>
          <w:p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ja-JP"/>
              </w:rPr>
            </w:pPr>
            <w:r w:rsidRPr="00FE44C9">
              <w:rPr>
                <w:lang w:eastAsia="ja-JP"/>
              </w:rPr>
              <w:t>12</w:t>
            </w:r>
          </w:p>
        </w:tc>
      </w:tr>
      <w:tr w:rsidR="00DE3E0B" w:rsidRPr="00FE44C9" w:rsidTr="00E819CF">
        <w:trPr>
          <w:trHeight w:val="280"/>
          <w:jc w:val="center"/>
        </w:trPr>
        <w:tc>
          <w:tcPr>
            <w:tcW w:w="1247" w:type="dxa"/>
            <w:vMerge w:val="restart"/>
            <w:vAlign w:val="center"/>
            <w:hideMark/>
          </w:tcPr>
          <w:p w:rsidR="003527EC" w:rsidRPr="00FE44C9" w:rsidRDefault="003527EC" w:rsidP="003527EC">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rsidR="003527EC" w:rsidRPr="00FE44C9" w:rsidRDefault="003527EC" w:rsidP="003527EC">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3527EC">
            <w:pPr>
              <w:pStyle w:val="TAC"/>
              <w:rPr>
                <w:lang w:eastAsia="ja-JP"/>
              </w:rPr>
            </w:pPr>
            <w:r w:rsidRPr="00FE44C9">
              <w:rPr>
                <w:lang w:eastAsia="ja-JP"/>
              </w:rPr>
              <w:t>11</w:t>
            </w:r>
          </w:p>
        </w:tc>
      </w:tr>
      <w:tr w:rsidR="00DE3E0B" w:rsidRPr="00FE44C9" w:rsidTr="00E819CF">
        <w:trPr>
          <w:trHeight w:val="280"/>
          <w:jc w:val="center"/>
        </w:trPr>
        <w:tc>
          <w:tcPr>
            <w:tcW w:w="1247" w:type="dxa"/>
            <w:vMerge/>
            <w:vAlign w:val="center"/>
            <w:hideMark/>
          </w:tcPr>
          <w:p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FE44C9" w:rsidRDefault="003527EC"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9</w:t>
            </w:r>
          </w:p>
        </w:tc>
      </w:tr>
      <w:tr w:rsidR="00DE3E0B" w:rsidRPr="00FE44C9" w:rsidTr="00E819CF">
        <w:trPr>
          <w:trHeight w:val="280"/>
          <w:jc w:val="center"/>
        </w:trPr>
        <w:tc>
          <w:tcPr>
            <w:tcW w:w="1247" w:type="dxa"/>
            <w:vMerge/>
            <w:vAlign w:val="center"/>
            <w:hideMark/>
          </w:tcPr>
          <w:p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FE44C9" w:rsidRDefault="003527EC"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6</w:t>
            </w:r>
          </w:p>
        </w:tc>
      </w:tr>
      <w:tr w:rsidR="00DE3E0B" w:rsidRPr="00FE44C9" w:rsidTr="00E819CF">
        <w:trPr>
          <w:trHeight w:val="280"/>
          <w:jc w:val="center"/>
        </w:trPr>
        <w:tc>
          <w:tcPr>
            <w:tcW w:w="1247" w:type="dxa"/>
            <w:vMerge/>
            <w:vAlign w:val="center"/>
            <w:hideMark/>
          </w:tcPr>
          <w:p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FE44C9" w:rsidRDefault="003527EC"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6</w:t>
            </w:r>
          </w:p>
        </w:tc>
      </w:tr>
      <w:tr w:rsidR="00DE3E0B" w:rsidRPr="00FE44C9" w:rsidTr="00E819CF">
        <w:trPr>
          <w:trHeight w:val="280"/>
          <w:jc w:val="center"/>
        </w:trPr>
        <w:tc>
          <w:tcPr>
            <w:tcW w:w="1247" w:type="dxa"/>
            <w:vMerge/>
            <w:vAlign w:val="center"/>
            <w:hideMark/>
          </w:tcPr>
          <w:p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FE44C9" w:rsidRDefault="003527EC"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6</w:t>
            </w:r>
          </w:p>
        </w:tc>
      </w:tr>
      <w:tr w:rsidR="00DE3E0B" w:rsidRPr="00FE44C9"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G</w:t>
            </w:r>
            <w:r w:rsidR="009E150A" w:rsidRPr="00FE44C9">
              <w:rPr>
                <w:lang w:eastAsia="ja-JP"/>
              </w:rPr>
              <w:t>u</w:t>
            </w:r>
            <w:r w:rsidRPr="00FE44C9">
              <w:rPr>
                <w:lang w:eastAsia="ja-JP"/>
              </w:rPr>
              <w:t>ard band</w:t>
            </w:r>
          </w:p>
        </w:tc>
        <w:tc>
          <w:tcPr>
            <w:tcW w:w="2090" w:type="dxa"/>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13</w:t>
            </w:r>
          </w:p>
        </w:tc>
      </w:tr>
      <w:tr w:rsidR="00DE3E0B" w:rsidRPr="00FE44C9" w:rsidTr="00E819CF">
        <w:trPr>
          <w:trHeight w:val="280"/>
          <w:jc w:val="center"/>
        </w:trPr>
        <w:tc>
          <w:tcPr>
            <w:tcW w:w="1247" w:type="dxa"/>
            <w:vMerge/>
            <w:vAlign w:val="center"/>
            <w:hideMark/>
          </w:tcPr>
          <w:p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6</w:t>
            </w:r>
          </w:p>
        </w:tc>
      </w:tr>
      <w:tr w:rsidR="00DE3E0B" w:rsidRPr="00FE44C9" w:rsidTr="00E819CF">
        <w:trPr>
          <w:trHeight w:val="280"/>
          <w:jc w:val="center"/>
        </w:trPr>
        <w:tc>
          <w:tcPr>
            <w:tcW w:w="1247" w:type="dxa"/>
            <w:vMerge/>
            <w:vAlign w:val="center"/>
            <w:hideMark/>
          </w:tcPr>
          <w:p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6</w:t>
            </w:r>
          </w:p>
        </w:tc>
      </w:tr>
      <w:tr w:rsidR="003527EC" w:rsidRPr="00FE44C9" w:rsidTr="00E819CF">
        <w:trPr>
          <w:trHeight w:val="300"/>
          <w:jc w:val="center"/>
        </w:trPr>
        <w:tc>
          <w:tcPr>
            <w:tcW w:w="1247" w:type="dxa"/>
            <w:vMerge/>
            <w:vAlign w:val="center"/>
            <w:hideMark/>
          </w:tcPr>
          <w:p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FE44C9" w:rsidRDefault="003527EC" w:rsidP="002F6EF4">
            <w:pPr>
              <w:pStyle w:val="TAC"/>
              <w:rPr>
                <w:lang w:eastAsia="ja-JP"/>
              </w:rPr>
            </w:pPr>
            <w:r w:rsidRPr="00FE44C9">
              <w:rPr>
                <w:lang w:eastAsia="ja-JP"/>
              </w:rPr>
              <w:t>6</w:t>
            </w:r>
          </w:p>
        </w:tc>
      </w:tr>
    </w:tbl>
    <w:p w:rsidR="00CA6011" w:rsidRPr="00FE44C9" w:rsidRDefault="00CA6011" w:rsidP="00CA6011"/>
    <w:p w:rsidR="0049087D" w:rsidRPr="00FE44C9" w:rsidRDefault="0098609E" w:rsidP="00F311C8">
      <w:pPr>
        <w:pStyle w:val="Heading4"/>
      </w:pPr>
      <w:bookmarkStart w:id="1111" w:name="_Toc21097495"/>
      <w:bookmarkStart w:id="1112" w:name="_Toc29765379"/>
      <w:bookmarkStart w:id="1113" w:name="_Toc37180844"/>
      <w:r w:rsidRPr="00FE44C9">
        <w:t>7.4.5.3</w:t>
      </w:r>
      <w:r w:rsidRPr="00FE44C9">
        <w:tab/>
        <w:t>Additional n</w:t>
      </w:r>
      <w:r w:rsidR="0049087D" w:rsidRPr="00FE44C9">
        <w:t>arrowband blocking test requirement for GSM/EDGE</w:t>
      </w:r>
      <w:bookmarkEnd w:id="1111"/>
      <w:bookmarkEnd w:id="1112"/>
      <w:bookmarkEnd w:id="1113"/>
    </w:p>
    <w:p w:rsidR="0049087D" w:rsidRPr="00FE44C9" w:rsidRDefault="0049087D" w:rsidP="0049087D">
      <w:r w:rsidRPr="00FE44C9">
        <w:t>The GSM/EDGE in-band blocking test requirements are stated in TS 51.021 [11], applicable parts of subclause 7.6.</w:t>
      </w:r>
    </w:p>
    <w:p w:rsidR="0049087D" w:rsidRPr="00FE44C9" w:rsidRDefault="0049087D" w:rsidP="0049087D">
      <w:r w:rsidRPr="00FE44C9">
        <w:t>The conditions specified in TS 45.005 [</w:t>
      </w:r>
      <w:r w:rsidR="00377CEF" w:rsidRPr="00FE44C9">
        <w:t>6</w:t>
      </w:r>
      <w:r w:rsidRPr="00FE44C9">
        <w:t xml:space="preserve">], Annex P.2.1 apply for GSM/EDGE in-band narrowband blocking. </w:t>
      </w:r>
    </w:p>
    <w:p w:rsidR="0049087D" w:rsidRPr="00FE44C9" w:rsidRDefault="0049087D" w:rsidP="00F311C8">
      <w:pPr>
        <w:pStyle w:val="Heading4"/>
      </w:pPr>
      <w:bookmarkStart w:id="1114" w:name="_Toc21097496"/>
      <w:bookmarkStart w:id="1115" w:name="_Toc29765380"/>
      <w:bookmarkStart w:id="1116" w:name="_Toc37180845"/>
      <w:r w:rsidRPr="00FE44C9">
        <w:t>7.4.5.4</w:t>
      </w:r>
      <w:r w:rsidRPr="00FE44C9">
        <w:tab/>
        <w:t>GSM/EDGE test requirements for AM suppression</w:t>
      </w:r>
      <w:bookmarkEnd w:id="1114"/>
      <w:bookmarkEnd w:id="1115"/>
      <w:bookmarkEnd w:id="1116"/>
    </w:p>
    <w:p w:rsidR="0049087D" w:rsidRPr="00FE44C9" w:rsidRDefault="0049087D" w:rsidP="0049087D">
      <w:r w:rsidRPr="00FE44C9">
        <w:t>The GSM/EDGE in-band blocking test requirements are stated in TS 51.021 [11], applicable parts of subclause 7.8.</w:t>
      </w:r>
    </w:p>
    <w:p w:rsidR="0049087D" w:rsidRPr="00FE44C9" w:rsidRDefault="0049087D" w:rsidP="0049087D">
      <w:r w:rsidRPr="00FE44C9">
        <w:t>The conditions specified in TS 45.005 [</w:t>
      </w:r>
      <w:r w:rsidR="00377CEF" w:rsidRPr="00FE44C9">
        <w:t>6</w:t>
      </w:r>
      <w:r w:rsidRPr="00FE44C9">
        <w:t xml:space="preserve">], Annex P.2.3 apply for GSM/EDGE AM suppression. </w:t>
      </w:r>
    </w:p>
    <w:p w:rsidR="0049087D" w:rsidRPr="00FE44C9" w:rsidRDefault="0049087D" w:rsidP="00F311C8">
      <w:pPr>
        <w:pStyle w:val="Heading4"/>
      </w:pPr>
      <w:bookmarkStart w:id="1117" w:name="_Toc21097497"/>
      <w:bookmarkStart w:id="1118" w:name="_Toc29765381"/>
      <w:bookmarkStart w:id="1119" w:name="_Toc37180846"/>
      <w:r w:rsidRPr="00FE44C9">
        <w:t>7.4.5.5</w:t>
      </w:r>
      <w:r w:rsidRPr="00FE44C9">
        <w:tab/>
      </w:r>
      <w:r w:rsidRPr="00FE44C9">
        <w:tab/>
        <w:t>Additional BC3 blocking test requirement</w:t>
      </w:r>
      <w:bookmarkEnd w:id="1117"/>
      <w:bookmarkEnd w:id="1118"/>
      <w:bookmarkEnd w:id="1119"/>
    </w:p>
    <w:p w:rsidR="0049087D" w:rsidRPr="00FE44C9" w:rsidRDefault="0049087D" w:rsidP="0049087D">
      <w:r w:rsidRPr="00FE44C9">
        <w:t>The interfering signal is a 1.28Mcps UTRA TDD modulated signal as specified in Annex A.</w:t>
      </w:r>
      <w:r w:rsidR="00A07B05" w:rsidRPr="00FE44C9">
        <w:t>2</w:t>
      </w:r>
      <w:r w:rsidRPr="00FE44C9">
        <w:t>.</w:t>
      </w:r>
    </w:p>
    <w:p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rsidR="0049087D" w:rsidRPr="00FE44C9" w:rsidRDefault="0049087D" w:rsidP="0049087D">
      <w:pPr>
        <w:pStyle w:val="B10"/>
      </w:pPr>
      <w:r w:rsidRPr="00FE44C9">
        <w:t>-</w:t>
      </w:r>
      <w:r w:rsidRPr="00FE44C9">
        <w:tab/>
        <w:t>For any measured E-UTRA TDD carrier, the throughput shall be ≥ 95% of the maximum throughput of the reference measurement channel defined in TS 36.104 [</w:t>
      </w:r>
      <w:r w:rsidR="00377CEF" w:rsidRPr="00FE44C9">
        <w:t>5</w:t>
      </w:r>
      <w:r w:rsidRPr="00FE44C9">
        <w:t>], subclause 7.2.</w:t>
      </w:r>
    </w:p>
    <w:p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rsidR="0049087D" w:rsidRPr="00FE44C9" w:rsidRDefault="0049087D" w:rsidP="0048036E">
      <w:pPr>
        <w:pStyle w:val="TH"/>
      </w:pPr>
      <w:r w:rsidRPr="00FE44C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tc>
          <w:tcPr>
            <w:tcW w:w="1418" w:type="dxa"/>
            <w:tcBorders>
              <w:top w:val="single" w:sz="4" w:space="0" w:color="auto"/>
              <w:left w:val="single" w:sz="4" w:space="0" w:color="auto"/>
              <w:bottom w:val="single" w:sz="4" w:space="0" w:color="auto"/>
              <w:right w:val="single" w:sz="4" w:space="0" w:color="auto"/>
            </w:tcBorders>
          </w:tcPr>
          <w:p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trPr>
          <w:cantSplit/>
        </w:trPr>
        <w:tc>
          <w:tcPr>
            <w:tcW w:w="1418" w:type="dxa"/>
            <w:tcBorders>
              <w:top w:val="single" w:sz="4" w:space="0" w:color="auto"/>
              <w:left w:val="single" w:sz="4" w:space="0" w:color="auto"/>
              <w:bottom w:val="single" w:sz="4" w:space="0" w:color="auto"/>
              <w:right w:val="single" w:sz="4" w:space="0" w:color="auto"/>
            </w:tcBorders>
          </w:tcPr>
          <w:p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FE44C9" w:rsidRDefault="0049087D" w:rsidP="009D7BDE">
            <w:pPr>
              <w:pStyle w:val="TAN"/>
              <w:rPr>
                <w:rFonts w:cs="Arial"/>
                <w:lang w:eastAsia="en-US"/>
              </w:rPr>
            </w:pPr>
            <w:r w:rsidRPr="00FE44C9">
              <w:rPr>
                <w:rFonts w:cs="Arial"/>
                <w:lang w:eastAsia="en-US"/>
              </w:rPr>
              <w:t xml:space="preserve">NOTE*: </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and on the channel bandwidth, see </w:t>
            </w:r>
            <w:r w:rsidR="00B40164" w:rsidRPr="00FE44C9">
              <w:rPr>
                <w:rFonts w:cs="Arial"/>
                <w:lang w:eastAsia="en-US"/>
              </w:rPr>
              <w:t>clause</w:t>
            </w:r>
            <w:r w:rsidRPr="00FE44C9">
              <w:rPr>
                <w:rFonts w:cs="Arial"/>
                <w:lang w:eastAsia="en-US"/>
              </w:rPr>
              <w:t xml:space="preserve"> 7.2.</w:t>
            </w:r>
          </w:p>
        </w:tc>
      </w:tr>
    </w:tbl>
    <w:p w:rsidR="0049087D" w:rsidRPr="00FE44C9" w:rsidRDefault="0049087D" w:rsidP="0049087D"/>
    <w:p w:rsidR="00A26C61" w:rsidRPr="00FE44C9" w:rsidRDefault="00A26C61" w:rsidP="00F311C8">
      <w:pPr>
        <w:pStyle w:val="Heading2"/>
      </w:pPr>
      <w:bookmarkStart w:id="1120" w:name="_Toc21097498"/>
      <w:bookmarkStart w:id="1121" w:name="_Toc29765382"/>
      <w:bookmarkStart w:id="1122" w:name="_Toc37180847"/>
      <w:r w:rsidRPr="00FE44C9">
        <w:t>7.5</w:t>
      </w:r>
      <w:r w:rsidRPr="00FE44C9">
        <w:tab/>
        <w:t>Out-of-band blocking</w:t>
      </w:r>
      <w:bookmarkEnd w:id="1120"/>
      <w:bookmarkEnd w:id="1121"/>
      <w:bookmarkEnd w:id="1122"/>
    </w:p>
    <w:p w:rsidR="007A5818" w:rsidRPr="00FE44C9" w:rsidRDefault="007A5818" w:rsidP="00F311C8">
      <w:pPr>
        <w:pStyle w:val="Heading3"/>
      </w:pPr>
      <w:bookmarkStart w:id="1123" w:name="_Toc21097499"/>
      <w:bookmarkStart w:id="1124" w:name="_Toc29765383"/>
      <w:bookmarkStart w:id="1125" w:name="_Toc37180848"/>
      <w:r w:rsidRPr="00FE44C9">
        <w:t>7.5.1</w:t>
      </w:r>
      <w:r w:rsidRPr="00FE44C9">
        <w:tab/>
        <w:t>Definition and applicability</w:t>
      </w:r>
      <w:bookmarkEnd w:id="1123"/>
      <w:bookmarkEnd w:id="1124"/>
      <w:bookmarkEnd w:id="1125"/>
    </w:p>
    <w:p w:rsidR="007A5818" w:rsidRPr="00FE44C9" w:rsidRDefault="007A5818" w:rsidP="007A5818">
      <w:r w:rsidRPr="00FE44C9">
        <w:t xml:space="preserve">The Out-of-band blocking characteristic is a measure of the receiver ability to receive a wanted signal at its assigned channel in the presence of an unwanted interferer outside the uplink operating band. </w:t>
      </w:r>
    </w:p>
    <w:p w:rsidR="002F6EF4" w:rsidRPr="00FE44C9" w:rsidRDefault="007A5818" w:rsidP="002F6EF4">
      <w:r w:rsidRPr="00FE44C9">
        <w:t>The blocking performance requirement applies as specified in the Table 7.5.5.1-1 and Table 7.5.5.2-1.</w:t>
      </w:r>
    </w:p>
    <w:p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rsidR="007A5818" w:rsidRPr="00FE44C9" w:rsidRDefault="007A5818" w:rsidP="00F311C8">
      <w:pPr>
        <w:pStyle w:val="Heading3"/>
      </w:pPr>
      <w:bookmarkStart w:id="1126" w:name="_Toc21097500"/>
      <w:bookmarkStart w:id="1127" w:name="_Toc29765384"/>
      <w:bookmarkStart w:id="1128" w:name="_Toc37180849"/>
      <w:r w:rsidRPr="00FE44C9">
        <w:t>7.5.2</w:t>
      </w:r>
      <w:r w:rsidRPr="00FE44C9">
        <w:tab/>
        <w:t>Minimum requirement</w:t>
      </w:r>
      <w:bookmarkEnd w:id="1126"/>
      <w:bookmarkEnd w:id="1127"/>
      <w:bookmarkEnd w:id="1128"/>
      <w:r w:rsidRPr="00FE44C9">
        <w:tab/>
      </w:r>
    </w:p>
    <w:p w:rsidR="007A5818" w:rsidRPr="00FE44C9" w:rsidRDefault="007A5818" w:rsidP="007A5818">
      <w:r w:rsidRPr="00FE44C9">
        <w:t xml:space="preserve">The general minimum requirement is in TS 37.104 [2] subclause 7.5.1. The co-location </w:t>
      </w:r>
      <w:r w:rsidR="00DB7FF2" w:rsidRPr="00FE44C9">
        <w:t>minimum requirement</w:t>
      </w:r>
      <w:r w:rsidRPr="00FE44C9">
        <w:t xml:space="preserve"> is in TS 37.104 [2] subclause 7.5.2.</w:t>
      </w:r>
    </w:p>
    <w:p w:rsidR="007A5818" w:rsidRPr="00FE44C9" w:rsidRDefault="007A5818" w:rsidP="00F311C8">
      <w:pPr>
        <w:pStyle w:val="Heading3"/>
      </w:pPr>
      <w:bookmarkStart w:id="1129" w:name="_Toc21097501"/>
      <w:bookmarkStart w:id="1130" w:name="_Toc29765385"/>
      <w:bookmarkStart w:id="1131" w:name="_Toc37180850"/>
      <w:r w:rsidRPr="00FE44C9">
        <w:t>7.5.3</w:t>
      </w:r>
      <w:r w:rsidRPr="00FE44C9">
        <w:tab/>
        <w:t>Test purpose</w:t>
      </w:r>
      <w:bookmarkEnd w:id="1129"/>
      <w:bookmarkEnd w:id="1130"/>
      <w:bookmarkEnd w:id="1131"/>
    </w:p>
    <w:p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rsidR="007A5818" w:rsidRPr="00FE44C9" w:rsidRDefault="007A5818" w:rsidP="00F311C8">
      <w:pPr>
        <w:pStyle w:val="Heading3"/>
      </w:pPr>
      <w:bookmarkStart w:id="1132" w:name="_Toc21097502"/>
      <w:bookmarkStart w:id="1133" w:name="_Toc29765386"/>
      <w:bookmarkStart w:id="1134" w:name="_Toc37180851"/>
      <w:r w:rsidRPr="00FE44C9">
        <w:t>7.5.4</w:t>
      </w:r>
      <w:r w:rsidRPr="00FE44C9">
        <w:tab/>
        <w:t>Method of test</w:t>
      </w:r>
      <w:bookmarkEnd w:id="1132"/>
      <w:bookmarkEnd w:id="1133"/>
      <w:bookmarkEnd w:id="1134"/>
    </w:p>
    <w:p w:rsidR="007A5818" w:rsidRPr="00FE44C9" w:rsidRDefault="007A5818" w:rsidP="00F311C8">
      <w:pPr>
        <w:pStyle w:val="Heading4"/>
      </w:pPr>
      <w:bookmarkStart w:id="1135" w:name="_Toc21097503"/>
      <w:bookmarkStart w:id="1136" w:name="_Toc29765387"/>
      <w:bookmarkStart w:id="1137" w:name="_Toc37180852"/>
      <w:r w:rsidRPr="00FE44C9">
        <w:t>7.5.4.1</w:t>
      </w:r>
      <w:r w:rsidRPr="00FE44C9">
        <w:tab/>
        <w:t>Initial conditions</w:t>
      </w:r>
      <w:bookmarkEnd w:id="1135"/>
      <w:bookmarkEnd w:id="1136"/>
      <w:bookmarkEnd w:id="1137"/>
    </w:p>
    <w:p w:rsidR="007A5818" w:rsidRPr="00FE44C9" w:rsidRDefault="007A5818" w:rsidP="007A5818">
      <w:r w:rsidRPr="00FE44C9">
        <w:t xml:space="preserve">Test environment: </w:t>
      </w:r>
      <w:r w:rsidRPr="00FE44C9">
        <w:tab/>
      </w:r>
      <w:r w:rsidR="002F6B1E" w:rsidRPr="00FE44C9">
        <w:tab/>
      </w:r>
      <w:r w:rsidR="002F6B1E" w:rsidRPr="00FE44C9">
        <w:tab/>
      </w:r>
      <w:r w:rsidRPr="00FE44C9">
        <w:t>normal; see Annex B</w:t>
      </w:r>
      <w:r w:rsidR="00683446" w:rsidRPr="00FE44C9">
        <w:t>.2</w:t>
      </w:r>
      <w:r w:rsidRPr="00FE44C9">
        <w:t>.</w:t>
      </w:r>
    </w:p>
    <w:p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subclause 4.9.1</w:t>
      </w:r>
      <w:r w:rsidR="002F6B1E" w:rsidRPr="00FE44C9">
        <w:rPr>
          <w:rFonts w:cs="v4.2.0"/>
        </w:rPr>
        <w:t>.</w:t>
      </w:r>
    </w:p>
    <w:p w:rsidR="00E8455F" w:rsidRPr="00FE44C9" w:rsidRDefault="00E8455F" w:rsidP="00E8455F">
      <w:pPr>
        <w:rPr>
          <w:rFonts w:eastAsia="MS P??" w:cs="v4.2.0"/>
        </w:rPr>
      </w:pPr>
      <w:r w:rsidRPr="00FE44C9">
        <w:rPr>
          <w:rFonts w:eastAsia="MS P??" w:cs="v4.2.0"/>
        </w:rPr>
        <w:t>In addition, in multi-band operation:</w:t>
      </w:r>
    </w:p>
    <w:p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rsidR="007A5818" w:rsidRPr="00FE44C9" w:rsidRDefault="007A5818" w:rsidP="007A5818">
      <w:pPr>
        <w:pStyle w:val="B10"/>
      </w:pPr>
      <w:r w:rsidRPr="00FE44C9">
        <w:t>1)</w:t>
      </w:r>
      <w:r w:rsidRPr="00FE44C9">
        <w:tab/>
        <w:t>Set up the equipment as shown in Annex D.2.</w:t>
      </w:r>
      <w:r w:rsidR="00A07B05" w:rsidRPr="00FE44C9">
        <w:t>1</w:t>
      </w:r>
      <w:r w:rsidRPr="00FE44C9">
        <w:t>.</w:t>
      </w:r>
    </w:p>
    <w:p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rsidR="007A5818" w:rsidRPr="00FE44C9" w:rsidRDefault="00D75E25" w:rsidP="007A5818">
      <w:pPr>
        <w:pStyle w:val="B20"/>
      </w:pPr>
      <w:r w:rsidRPr="00FE44C9">
        <w:t>-</w:t>
      </w:r>
      <w:r w:rsidR="007A5818" w:rsidRPr="00FE44C9">
        <w:tab/>
        <w:t>For E-UTRA see Annex A.1 in TS 36.141</w:t>
      </w:r>
      <w:r w:rsidR="00AB74E3" w:rsidRPr="00FE44C9">
        <w:t xml:space="preserve"> [9]</w:t>
      </w:r>
      <w:r w:rsidR="007A5818" w:rsidRPr="00FE44C9">
        <w:t>.</w:t>
      </w:r>
    </w:p>
    <w:p w:rsidR="007A5818" w:rsidRPr="00FE44C9" w:rsidRDefault="00D75E25" w:rsidP="007A5818">
      <w:pPr>
        <w:pStyle w:val="B20"/>
      </w:pPr>
      <w:r w:rsidRPr="00FE44C9">
        <w:t>-</w:t>
      </w:r>
      <w:r w:rsidR="007A5818" w:rsidRPr="00FE44C9">
        <w:tab/>
        <w:t xml:space="preserve">For UTRA FDD see Annex A.2 in </w:t>
      </w:r>
      <w:r w:rsidR="00683446" w:rsidRPr="00FE44C9">
        <w:t xml:space="preserve">TS </w:t>
      </w:r>
      <w:r w:rsidR="007A5818" w:rsidRPr="00FE44C9">
        <w:t>25.141</w:t>
      </w:r>
      <w:r w:rsidR="00AB74E3" w:rsidRPr="00FE44C9">
        <w:t xml:space="preserve"> [10]</w:t>
      </w:r>
      <w:r w:rsidR="007A5818" w:rsidRPr="00FE44C9">
        <w:t>.</w:t>
      </w:r>
    </w:p>
    <w:p w:rsidR="007A5818" w:rsidRPr="00FE44C9" w:rsidRDefault="00D75E25" w:rsidP="007A5818">
      <w:pPr>
        <w:pStyle w:val="B20"/>
      </w:pPr>
      <w:r w:rsidRPr="00FE44C9">
        <w:t>-</w:t>
      </w:r>
      <w:r w:rsidR="007A5818" w:rsidRPr="00FE44C9">
        <w:tab/>
        <w:t xml:space="preserve">For UTRA TDD see Annex A.2.1 in </w:t>
      </w:r>
      <w:r w:rsidR="00683446" w:rsidRPr="00FE44C9">
        <w:t xml:space="preserve">TS </w:t>
      </w:r>
      <w:r w:rsidR="007A5818" w:rsidRPr="00FE44C9">
        <w:t>25.142</w:t>
      </w:r>
      <w:r w:rsidR="00AB74E3" w:rsidRPr="00FE44C9">
        <w:t xml:space="preserve"> [12]</w:t>
      </w:r>
      <w:r w:rsidR="007A5818" w:rsidRPr="00FE44C9">
        <w:t>.</w:t>
      </w:r>
    </w:p>
    <w:p w:rsidR="002F6EF4" w:rsidRPr="00FE44C9" w:rsidRDefault="00D75E25" w:rsidP="002F6EF4">
      <w:pPr>
        <w:pStyle w:val="B20"/>
      </w:pPr>
      <w:r w:rsidRPr="00FE44C9">
        <w:t>-</w:t>
      </w:r>
      <w:r w:rsidR="007A5818" w:rsidRPr="00FE44C9">
        <w:tab/>
        <w:t xml:space="preserve">For GSM see </w:t>
      </w:r>
      <w:r w:rsidR="00FE5B18" w:rsidRPr="00FE44C9">
        <w:t>sub</w:t>
      </w:r>
      <w:r w:rsidR="007A5818" w:rsidRPr="00FE44C9">
        <w:t>clause 7.6.2 in TS 5</w:t>
      </w:r>
      <w:r w:rsidR="00423A5F" w:rsidRPr="00FE44C9">
        <w:t>1</w:t>
      </w:r>
      <w:r w:rsidR="007A5818" w:rsidRPr="00FE44C9">
        <w:t>.021</w:t>
      </w:r>
      <w:r w:rsidR="00AB74E3" w:rsidRPr="00FE44C9">
        <w:t xml:space="preserve"> [11]</w:t>
      </w:r>
      <w:r w:rsidR="007A5818" w:rsidRPr="00FE44C9">
        <w:t xml:space="preserve"> and Annex P in TS 45.005 </w:t>
      </w:r>
      <w:r w:rsidR="00F1786C" w:rsidRPr="00FE44C9">
        <w:t xml:space="preserve">[6] </w:t>
      </w:r>
      <w:r w:rsidR="007A5818" w:rsidRPr="00FE44C9">
        <w:t>for reference channels to test.</w:t>
      </w:r>
    </w:p>
    <w:p w:rsidR="009E150A" w:rsidRPr="00FE44C9" w:rsidRDefault="002F6EF4" w:rsidP="009E150A">
      <w:pPr>
        <w:pStyle w:val="B20"/>
      </w:pPr>
      <w:r w:rsidRPr="00FE44C9">
        <w:lastRenderedPageBreak/>
        <w:t>-</w:t>
      </w:r>
      <w:r w:rsidRPr="00FE44C9">
        <w:tab/>
        <w:t>For NB-IoT see Annex A.1</w:t>
      </w:r>
      <w:r w:rsidR="00D47B62" w:rsidRPr="00FE44C9">
        <w:t>4</w:t>
      </w:r>
      <w:r w:rsidRPr="00FE44C9">
        <w:t xml:space="preserve"> in TS 36.141 [9].</w:t>
      </w:r>
    </w:p>
    <w:p w:rsidR="007A5818" w:rsidRPr="00FE44C9" w:rsidRDefault="009E150A" w:rsidP="009E150A">
      <w:pPr>
        <w:pStyle w:val="B20"/>
      </w:pPr>
      <w:r w:rsidRPr="00FE44C9">
        <w:t>-</w:t>
      </w:r>
      <w:r w:rsidRPr="00FE44C9">
        <w:tab/>
        <w:t>For NR see Annex A.1 in TS 38.141-1 [26].</w:t>
      </w:r>
    </w:p>
    <w:p w:rsidR="007A5818" w:rsidRPr="00FE44C9" w:rsidRDefault="007A5818" w:rsidP="00F311C8">
      <w:pPr>
        <w:pStyle w:val="Heading4"/>
      </w:pPr>
      <w:bookmarkStart w:id="1138" w:name="_Toc21097504"/>
      <w:bookmarkStart w:id="1139" w:name="_Toc29765388"/>
      <w:bookmarkStart w:id="1140" w:name="_Toc37180853"/>
      <w:r w:rsidRPr="00FE44C9">
        <w:t>7.5.4.2</w:t>
      </w:r>
      <w:r w:rsidRPr="00FE44C9">
        <w:tab/>
        <w:t>Procedure</w:t>
      </w:r>
      <w:bookmarkEnd w:id="1138"/>
      <w:bookmarkEnd w:id="1139"/>
      <w:bookmarkEnd w:id="1140"/>
    </w:p>
    <w:p w:rsidR="00CA5F77" w:rsidRPr="00FE44C9" w:rsidRDefault="007A5818" w:rsidP="00CA5F77">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subclause 7.5.5, for the relevant carriers specified by the test configuration </w:t>
      </w:r>
      <w:r w:rsidR="00061E6B" w:rsidRPr="00FE44C9">
        <w:t>in subclause 4.8.</w:t>
      </w:r>
    </w:p>
    <w:p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rsidR="00E971C8" w:rsidRPr="00FE44C9" w:rsidRDefault="00E971C8" w:rsidP="00E971C8">
      <w:pPr>
        <w:pStyle w:val="B10"/>
      </w:pPr>
      <w:r w:rsidRPr="00FE44C9">
        <w:t>7)</w:t>
      </w:r>
      <w:r w:rsidRPr="00FE44C9">
        <w:tab/>
        <w:t>Repeat step 6 with the wanted signal for the other band(s) applied on the respective port(s).</w:t>
      </w:r>
    </w:p>
    <w:p w:rsidR="007A5818" w:rsidRPr="00FE44C9" w:rsidRDefault="007A5818" w:rsidP="00F311C8">
      <w:pPr>
        <w:pStyle w:val="Heading3"/>
      </w:pPr>
      <w:bookmarkStart w:id="1141" w:name="_Toc21097505"/>
      <w:bookmarkStart w:id="1142" w:name="_Toc29765389"/>
      <w:bookmarkStart w:id="1143" w:name="_Toc37180854"/>
      <w:r w:rsidRPr="00FE44C9">
        <w:t>7.5.5</w:t>
      </w:r>
      <w:r w:rsidRPr="00FE44C9">
        <w:tab/>
      </w:r>
      <w:r w:rsidR="00DB7FF2" w:rsidRPr="00FE44C9">
        <w:t>Test requirement</w:t>
      </w:r>
      <w:r w:rsidRPr="00FE44C9">
        <w:t>s</w:t>
      </w:r>
      <w:bookmarkEnd w:id="1141"/>
      <w:bookmarkEnd w:id="1142"/>
      <w:bookmarkEnd w:id="1143"/>
    </w:p>
    <w:p w:rsidR="007A5818" w:rsidRPr="00FE44C9" w:rsidRDefault="007A5818" w:rsidP="00F311C8">
      <w:pPr>
        <w:pStyle w:val="Heading4"/>
      </w:pPr>
      <w:bookmarkStart w:id="1144" w:name="_Toc21097506"/>
      <w:bookmarkStart w:id="1145" w:name="_Toc29765390"/>
      <w:bookmarkStart w:id="1146" w:name="_Toc37180855"/>
      <w:r w:rsidRPr="00FE44C9">
        <w:t>7.5.5.1</w:t>
      </w:r>
      <w:r w:rsidRPr="00FE44C9">
        <w:tab/>
        <w:t>General out-of-band blocking test requirements</w:t>
      </w:r>
      <w:bookmarkEnd w:id="1144"/>
      <w:bookmarkEnd w:id="1145"/>
      <w:bookmarkEnd w:id="1146"/>
    </w:p>
    <w:p w:rsidR="007A5818" w:rsidRPr="00FE44C9" w:rsidRDefault="007A5818" w:rsidP="007A5818">
      <w:r w:rsidRPr="00FE44C9">
        <w:t>For a wanted and an interfering signal coupled to BS antenna input using the parameters in Table 7.5.5.1-1, the following requirements shall be met:</w:t>
      </w:r>
    </w:p>
    <w:p w:rsidR="007A5818" w:rsidRPr="00FE44C9" w:rsidRDefault="007A5818" w:rsidP="007A5818">
      <w:pPr>
        <w:pStyle w:val="B10"/>
      </w:pPr>
      <w:r w:rsidRPr="00FE44C9">
        <w:t>-</w:t>
      </w:r>
      <w:r w:rsidRPr="00FE44C9">
        <w:tab/>
        <w:t>For any measured E-UTRA carrier, the throughput shall be ≥ 95% of the maximum throughput of the reference measurement channel defined in TS 36.104 [</w:t>
      </w:r>
      <w:r w:rsidR="00061E6B" w:rsidRPr="00FE44C9">
        <w:t>5</w:t>
      </w:r>
      <w:r w:rsidRPr="00FE44C9">
        <w:t>], subclause 7.2.</w:t>
      </w:r>
    </w:p>
    <w:p w:rsidR="007A5818" w:rsidRPr="00FE44C9" w:rsidRDefault="007A5818" w:rsidP="007A5818">
      <w:pPr>
        <w:pStyle w:val="B10"/>
      </w:pPr>
      <w:r w:rsidRPr="00FE44C9">
        <w:t>-</w:t>
      </w:r>
      <w:r w:rsidRPr="00FE44C9">
        <w:tab/>
        <w:t>For any measured UTRA FDD carrier, the BER shall not exceed 0.001 for the reference measurement channel defined in TS 25.104 [</w:t>
      </w:r>
      <w:r w:rsidR="00061E6B" w:rsidRPr="00FE44C9">
        <w:t>3</w:t>
      </w:r>
      <w:r w:rsidRPr="00FE44C9">
        <w:t>], subclause 7.2.</w:t>
      </w:r>
    </w:p>
    <w:p w:rsidR="007A5818" w:rsidRPr="00FE44C9" w:rsidRDefault="007A5818" w:rsidP="007A5818">
      <w:pPr>
        <w:pStyle w:val="B10"/>
      </w:pPr>
      <w:r w:rsidRPr="00FE44C9">
        <w:t>-</w:t>
      </w:r>
      <w:r w:rsidRPr="00FE44C9">
        <w:tab/>
        <w:t>For any measured UTRA TDD carrier, the BER shall not exceed 0.001 for the reference measurement channel defined in TS 25.105 [</w:t>
      </w:r>
      <w:r w:rsidR="00061E6B" w:rsidRPr="00FE44C9">
        <w:t>4</w:t>
      </w:r>
      <w:r w:rsidRPr="00FE44C9">
        <w:t>], subclause 7.2.</w:t>
      </w:r>
    </w:p>
    <w:p w:rsidR="002F6EF4" w:rsidRPr="00FE44C9" w:rsidRDefault="007A5818" w:rsidP="002F6EF4">
      <w:pPr>
        <w:pStyle w:val="B10"/>
      </w:pPr>
      <w:r w:rsidRPr="00FE44C9">
        <w:t>-</w:t>
      </w:r>
      <w:r w:rsidRPr="00FE44C9">
        <w:tab/>
        <w:t>For any measured GSM/EDGE carrier, the conditions are specified in TS 45.005 [</w:t>
      </w:r>
      <w:r w:rsidR="00F1786C" w:rsidRPr="00FE44C9">
        <w:t>6</w:t>
      </w:r>
      <w:r w:rsidRPr="00FE44C9">
        <w:t>], Annex P.2.1.</w:t>
      </w:r>
    </w:p>
    <w:p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rsidR="001456DA"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.5.1-2</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rsidR="00F85D2C" w:rsidRPr="00FE44C9" w:rsidRDefault="00F85D2C" w:rsidP="0048036E">
      <w:pPr>
        <w:pStyle w:val="TH"/>
      </w:pPr>
      <w:r w:rsidRPr="00FE44C9">
        <w:rPr>
          <w:rFonts w:eastAsia="Osaka"/>
        </w:rPr>
        <w:lastRenderedPageBreak/>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rsidTr="006D1BBF">
        <w:trPr>
          <w:jc w:val="center"/>
        </w:trPr>
        <w:tc>
          <w:tcPr>
            <w:tcW w:w="1595" w:type="dxa"/>
          </w:tcPr>
          <w:p w:rsidR="009E150A" w:rsidRPr="00FE44C9" w:rsidRDefault="009E150A" w:rsidP="006D1BBF">
            <w:pPr>
              <w:pStyle w:val="TAH"/>
              <w:rPr>
                <w:rFonts w:cs="Arial"/>
              </w:rPr>
            </w:pPr>
            <w:bookmarkStart w:id="1147" w:name="_Hlk508458091"/>
            <w:r w:rsidRPr="00FE44C9">
              <w:rPr>
                <w:rFonts w:cs="Arial"/>
              </w:rPr>
              <w:t>Interfering Signal mean power [dBm]</w:t>
            </w:r>
          </w:p>
        </w:tc>
        <w:tc>
          <w:tcPr>
            <w:tcW w:w="1559" w:type="dxa"/>
          </w:tcPr>
          <w:p w:rsidR="009E150A" w:rsidRPr="00FE44C9" w:rsidRDefault="009E150A" w:rsidP="006D1BBF">
            <w:pPr>
              <w:pStyle w:val="TAH"/>
              <w:rPr>
                <w:rFonts w:cs="Arial"/>
              </w:rPr>
            </w:pPr>
            <w:r w:rsidRPr="00FE44C9">
              <w:rPr>
                <w:rFonts w:cs="Arial"/>
              </w:rPr>
              <w:t>Wanted Signal mean power [dBm]</w:t>
            </w:r>
          </w:p>
        </w:tc>
        <w:tc>
          <w:tcPr>
            <w:tcW w:w="2197" w:type="dxa"/>
          </w:tcPr>
          <w:p w:rsidR="009E150A" w:rsidRPr="00FE44C9" w:rsidRDefault="009E150A" w:rsidP="006D1BBF">
            <w:pPr>
              <w:pStyle w:val="TAH"/>
              <w:rPr>
                <w:rFonts w:cs="Arial"/>
              </w:rPr>
            </w:pPr>
            <w:r w:rsidRPr="00FE44C9">
              <w:rPr>
                <w:rFonts w:cs="Arial"/>
              </w:rPr>
              <w:t>Type of Interfering Signal</w:t>
            </w:r>
          </w:p>
        </w:tc>
      </w:tr>
      <w:tr w:rsidR="00DE3E0B" w:rsidRPr="00FE44C9" w:rsidTr="006D1BBF">
        <w:trPr>
          <w:cantSplit/>
          <w:jc w:val="center"/>
        </w:trPr>
        <w:tc>
          <w:tcPr>
            <w:tcW w:w="1595" w:type="dxa"/>
            <w:tcBorders>
              <w:left w:val="single" w:sz="4" w:space="0" w:color="auto"/>
            </w:tcBorders>
          </w:tcPr>
          <w:p w:rsidR="009E150A" w:rsidRPr="00FE44C9" w:rsidRDefault="009E150A" w:rsidP="006D1BBF">
            <w:pPr>
              <w:pStyle w:val="TAC"/>
              <w:rPr>
                <w:rFonts w:cs="Arial"/>
              </w:rPr>
            </w:pPr>
            <w:r w:rsidRPr="00FE44C9">
              <w:rPr>
                <w:rFonts w:cs="Arial"/>
              </w:rPr>
              <w:t>-15 (NOTE2)</w:t>
            </w:r>
          </w:p>
        </w:tc>
        <w:tc>
          <w:tcPr>
            <w:tcW w:w="1559" w:type="dxa"/>
          </w:tcPr>
          <w:p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rsidR="009E150A" w:rsidRPr="00FE44C9" w:rsidRDefault="009E150A" w:rsidP="006D1BBF">
            <w:pPr>
              <w:pStyle w:val="TAL"/>
              <w:rPr>
                <w:rFonts w:cs="Arial"/>
              </w:rPr>
            </w:pPr>
            <w:r w:rsidRPr="00FE44C9">
              <w:rPr>
                <w:rFonts w:cs="Arial"/>
              </w:rPr>
              <w:t xml:space="preserve">CW carrier </w:t>
            </w:r>
          </w:p>
        </w:tc>
      </w:tr>
      <w:tr w:rsidR="008E6737" w:rsidRPr="00FE44C9" w:rsidTr="006D1BBF">
        <w:trPr>
          <w:cantSplit/>
          <w:jc w:val="center"/>
        </w:trPr>
        <w:tc>
          <w:tcPr>
            <w:tcW w:w="5351" w:type="dxa"/>
            <w:gridSpan w:val="3"/>
            <w:tcBorders>
              <w:left w:val="single" w:sz="4" w:space="0" w:color="auto"/>
            </w:tcBorders>
          </w:tcPr>
          <w:p w:rsidR="009E150A" w:rsidRPr="00FE44C9" w:rsidRDefault="009E150A" w:rsidP="006D1BBF">
            <w:pPr>
              <w:pStyle w:val="TAN"/>
              <w:rPr>
                <w:rFonts w:cs="Arial"/>
              </w:rPr>
            </w:pPr>
            <w:r w:rsidRPr="00FE44C9">
              <w:rPr>
                <w:rFonts w:cs="Arial"/>
              </w:rPr>
              <w:t xml:space="preserve">NOTE1: </w:t>
            </w:r>
            <w:r w:rsidRPr="00FE44C9">
              <w:rPr>
                <w:rFonts w:cs="Arial"/>
              </w:rPr>
              <w:tab/>
              <w:t>P</w:t>
            </w:r>
            <w:r w:rsidRPr="00FE44C9">
              <w:rPr>
                <w:rFonts w:cs="Arial"/>
                <w:vertAlign w:val="subscript"/>
              </w:rPr>
              <w:t>REFSENS</w:t>
            </w:r>
            <w:r w:rsidRPr="00FE44C9" w:rsidDel="002B5177">
              <w:rPr>
                <w:rFonts w:cs="Arial"/>
              </w:rPr>
              <w:t xml:space="preserve"> </w:t>
            </w:r>
            <w:r w:rsidRPr="00FE44C9">
              <w:rPr>
                <w:rFonts w:cs="Arial"/>
              </w:rPr>
              <w:t>depends on the RAT, the BS class and the channel bandwidth, see subclause 7.2.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lang w:eastAsia="ja-JP"/>
              </w:rPr>
              <w:t>NB-IoT</w:t>
            </w:r>
            <w:r w:rsidRPr="00FE44C9">
              <w:rPr>
                <w:rFonts w:cs="Arial"/>
              </w:rPr>
              <w:t xml:space="preserve"> wanted signals and equal to 3 in case of GSM/EDGE wanted signal.</w:t>
            </w:r>
          </w:p>
          <w:p w:rsidR="009E150A" w:rsidRPr="00FE44C9" w:rsidRDefault="009E150A" w:rsidP="006D1BBF">
            <w:pPr>
              <w:pStyle w:val="TAL"/>
              <w:rPr>
                <w:rFonts w:cs="Arial"/>
              </w:rPr>
            </w:pPr>
            <w:r w:rsidRPr="00FE44C9">
              <w:rPr>
                <w:rFonts w:cs="Arial"/>
              </w:rPr>
              <w:t>NOTE2:</w:t>
            </w:r>
            <w:r w:rsidRPr="00FE44C9">
              <w:rPr>
                <w:rFonts w:cs="Arial"/>
              </w:rPr>
              <w:tab/>
              <w:t xml:space="preserve">For NB-IoT, up to 24 exceptions are allowed for </w:t>
            </w:r>
          </w:p>
          <w:p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147"/>
    </w:tbl>
    <w:p w:rsidR="007A5818" w:rsidRPr="00FE44C9" w:rsidRDefault="007A5818" w:rsidP="007A5818"/>
    <w:p w:rsidR="00466A9A" w:rsidRPr="00FE44C9" w:rsidRDefault="001C45BF" w:rsidP="00F311C8">
      <w:pPr>
        <w:pStyle w:val="Heading4"/>
        <w:tabs>
          <w:tab w:val="left" w:pos="1276"/>
        </w:tabs>
      </w:pPr>
      <w:bookmarkStart w:id="1148" w:name="_Toc21097507"/>
      <w:bookmarkStart w:id="1149" w:name="_Toc29765391"/>
      <w:bookmarkStart w:id="1150" w:name="_Toc37180856"/>
      <w:r w:rsidRPr="00FE44C9">
        <w:t>7.5.5.2</w:t>
      </w:r>
      <w:r w:rsidRPr="00FE44C9">
        <w:tab/>
      </w:r>
      <w:r w:rsidR="00466A9A" w:rsidRPr="00FE44C9">
        <w:t>Co-location test requirements</w:t>
      </w:r>
      <w:bookmarkEnd w:id="1148"/>
      <w:bookmarkEnd w:id="1149"/>
      <w:bookmarkEnd w:id="1150"/>
    </w:p>
    <w:p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rsidR="00466A9A" w:rsidRPr="00FE44C9" w:rsidRDefault="00466A9A" w:rsidP="00466A9A">
      <w:r w:rsidRPr="00FE44C9">
        <w:t>The requirements in this subclause assume a 30 dB coupling loss between the interfering transmitter and the BS receiver</w:t>
      </w:r>
      <w:r w:rsidR="00CA6011" w:rsidRPr="00FE44C9">
        <w:t xml:space="preserve"> and are based on co-location with base stations of the same class</w:t>
      </w:r>
      <w:r w:rsidRPr="00FE44C9">
        <w:t>.</w:t>
      </w:r>
    </w:p>
    <w:p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TS 36.104 [</w:t>
      </w:r>
      <w:r w:rsidR="00061E6B" w:rsidRPr="00FE44C9">
        <w:t>5</w:t>
      </w:r>
      <w:r w:rsidRPr="00FE44C9">
        <w:t>], subclause 7.2.</w:t>
      </w:r>
    </w:p>
    <w:p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TS 25.104 [</w:t>
      </w:r>
      <w:r w:rsidR="00061E6B" w:rsidRPr="00FE44C9">
        <w:t>3</w:t>
      </w:r>
      <w:r w:rsidRPr="00FE44C9">
        <w:t>], subclause 7.2.</w:t>
      </w:r>
    </w:p>
    <w:p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carrier, the BER shall not exceed 0.001 for the reference measurement channel defined in TS 25.105 [</w:t>
      </w:r>
      <w:r w:rsidR="00061E6B" w:rsidRPr="00FE44C9">
        <w:t>4</w:t>
      </w:r>
      <w:r w:rsidRPr="00FE44C9">
        <w:t>], subclause 7.2.</w:t>
      </w:r>
    </w:p>
    <w:p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 [</w:t>
      </w:r>
      <w:r w:rsidR="00061E6B" w:rsidRPr="00FE44C9">
        <w:t>6</w:t>
      </w:r>
      <w:r w:rsidRPr="00FE44C9">
        <w:t>], Annex P.2.1.</w:t>
      </w:r>
    </w:p>
    <w:p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TS 36.104 [5], subclause 7.2.</w:t>
      </w:r>
    </w:p>
    <w:p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 38.104 [27], subclause 7.2.</w:t>
      </w:r>
    </w:p>
    <w:p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rsidTr="00E82110">
        <w:trPr>
          <w:jc w:val="center"/>
        </w:trPr>
        <w:tc>
          <w:tcPr>
            <w:tcW w:w="1736" w:type="dxa"/>
          </w:tcPr>
          <w:p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1805 – 1880</w:t>
            </w:r>
          </w:p>
          <w:p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1805 – 1880</w:t>
            </w:r>
          </w:p>
          <w:p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D91D87">
            <w:pPr>
              <w:pStyle w:val="TAC"/>
              <w:rPr>
                <w:rFonts w:cs="v5.0.0"/>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rsidR="00CA6011" w:rsidRPr="00FE44C9" w:rsidRDefault="00CA6011" w:rsidP="00033FE9">
            <w:pPr>
              <w:pStyle w:val="TAC"/>
              <w:rPr>
                <w:rFonts w:cs="Arial"/>
                <w:lang w:eastAsia="en-US"/>
              </w:rPr>
            </w:pPr>
            <w:r w:rsidRPr="00FE44C9">
              <w:rPr>
                <w:rFonts w:cs="Arial"/>
                <w:lang w:eastAsia="en-US"/>
              </w:rPr>
              <w:t>1525 – 1559</w:t>
            </w:r>
          </w:p>
        </w:tc>
        <w:tc>
          <w:tcPr>
            <w:tcW w:w="1139" w:type="dxa"/>
          </w:tcPr>
          <w:p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Pr>
          <w:p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rsidR="00CA6011" w:rsidRPr="00FE44C9" w:rsidRDefault="00CA6011" w:rsidP="00033FE9">
            <w:pPr>
              <w:pStyle w:val="TAC"/>
              <w:rPr>
                <w:rFonts w:cs="Arial"/>
                <w:lang w:eastAsia="en-US"/>
              </w:rPr>
            </w:pPr>
            <w:r w:rsidRPr="00FE44C9">
              <w:rPr>
                <w:rFonts w:cs="v5.0.0"/>
                <w:lang w:eastAsia="en-US"/>
              </w:rPr>
              <w:t>CW carrier</w:t>
            </w:r>
          </w:p>
        </w:tc>
      </w:tr>
      <w:tr w:rsidR="00DE3E0B" w:rsidRPr="00FE44C9" w:rsidTr="00E82110">
        <w:trPr>
          <w:jc w:val="center"/>
        </w:trPr>
        <w:tc>
          <w:tcPr>
            <w:tcW w:w="1736" w:type="dxa"/>
          </w:tcPr>
          <w:p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CA6011" w:rsidRPr="00FE44C9" w:rsidRDefault="00CA6011" w:rsidP="009002E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rsidR="00CA6011" w:rsidRPr="00FE44C9" w:rsidRDefault="00CA6011" w:rsidP="007C34D6">
            <w:pPr>
              <w:pStyle w:val="TAC"/>
            </w:pPr>
            <w:r w:rsidRPr="00FE44C9">
              <w:t>-6</w:t>
            </w:r>
            <w:r w:rsidR="007C34D6" w:rsidRPr="00FE44C9">
              <w:rPr>
                <w:rFonts w:cs="Arial"/>
                <w:szCs w:val="18"/>
                <w:lang w:eastAsia="ja-JP"/>
              </w:rPr>
              <w:t>**</w:t>
            </w:r>
          </w:p>
        </w:tc>
        <w:tc>
          <w:tcPr>
            <w:tcW w:w="1738" w:type="dxa"/>
            <w:vAlign w:val="center"/>
          </w:tcPr>
          <w:p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rsidTr="00E82110">
        <w:trPr>
          <w:jc w:val="center"/>
        </w:trPr>
        <w:tc>
          <w:tcPr>
            <w:tcW w:w="1736" w:type="dxa"/>
          </w:tcPr>
          <w:p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rsidR="00CA6011" w:rsidRPr="00FE44C9" w:rsidRDefault="00CA6011" w:rsidP="007C34D6">
            <w:pPr>
              <w:pStyle w:val="TAC"/>
              <w:rPr>
                <w:rFonts w:cs="Arial"/>
                <w:szCs w:val="18"/>
              </w:rPr>
            </w:pPr>
            <w:r w:rsidRPr="00FE44C9">
              <w:t>-6</w:t>
            </w:r>
            <w:r w:rsidR="007C34D6" w:rsidRPr="00FE44C9">
              <w:rPr>
                <w:rFonts w:cs="Arial"/>
                <w:szCs w:val="18"/>
                <w:lang w:eastAsia="ja-JP"/>
              </w:rPr>
              <w:t>**</w:t>
            </w:r>
          </w:p>
        </w:tc>
        <w:tc>
          <w:tcPr>
            <w:tcW w:w="1738" w:type="dxa"/>
            <w:vAlign w:val="center"/>
          </w:tcPr>
          <w:p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rsidTr="00E82110">
        <w:trPr>
          <w:jc w:val="center"/>
        </w:trPr>
        <w:tc>
          <w:tcPr>
            <w:tcW w:w="1736" w:type="dxa"/>
          </w:tcPr>
          <w:p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rsidR="00CA6011" w:rsidRPr="00FE44C9" w:rsidRDefault="00CA6011" w:rsidP="007C34D6">
            <w:pPr>
              <w:pStyle w:val="TAC"/>
            </w:pPr>
            <w:r w:rsidRPr="00FE44C9">
              <w:t>-6</w:t>
            </w:r>
            <w:r w:rsidR="007C34D6" w:rsidRPr="00FE44C9">
              <w:rPr>
                <w:rFonts w:cs="Arial"/>
                <w:szCs w:val="18"/>
                <w:lang w:eastAsia="ja-JP"/>
              </w:rPr>
              <w:t>**</w:t>
            </w:r>
          </w:p>
        </w:tc>
        <w:tc>
          <w:tcPr>
            <w:tcW w:w="1738" w:type="dxa"/>
          </w:tcPr>
          <w:p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1452 – 1496</w:t>
            </w:r>
          </w:p>
          <w:p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1850-1910</w:t>
            </w:r>
          </w:p>
          <w:p w:rsidR="00E82110" w:rsidRPr="00FE44C9" w:rsidRDefault="00E82110" w:rsidP="00E82110">
            <w:pPr>
              <w:pStyle w:val="TAC"/>
              <w:rPr>
                <w:rFonts w:cs="Arial"/>
                <w:lang w:eastAsia="en-US"/>
              </w:rPr>
            </w:pP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42</w:t>
            </w:r>
          </w:p>
        </w:tc>
        <w:tc>
          <w:tcPr>
            <w:tcW w:w="1555" w:type="dxa"/>
          </w:tcPr>
          <w:p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43</w:t>
            </w:r>
          </w:p>
        </w:tc>
        <w:tc>
          <w:tcPr>
            <w:tcW w:w="1555" w:type="dxa"/>
          </w:tcPr>
          <w:p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lang w:eastAsia="zh-CN"/>
              </w:rPr>
            </w:pPr>
            <w:r w:rsidRPr="00FE44C9">
              <w:rPr>
                <w:lang w:eastAsia="ja-JP"/>
              </w:rPr>
              <w:t>E-UTRA Band 4</w:t>
            </w:r>
            <w:r w:rsidRPr="00FE44C9">
              <w:rPr>
                <w:lang w:eastAsia="zh-CN"/>
              </w:rPr>
              <w:t>5</w:t>
            </w:r>
          </w:p>
        </w:tc>
        <w:tc>
          <w:tcPr>
            <w:tcW w:w="1555" w:type="dxa"/>
            <w:vAlign w:val="center"/>
          </w:tcPr>
          <w:p w:rsidR="00E82110" w:rsidRPr="00FE44C9" w:rsidRDefault="00E82110" w:rsidP="00E82110">
            <w:pPr>
              <w:pStyle w:val="TAC"/>
              <w:rPr>
                <w:lang w:eastAsia="zh-CN"/>
              </w:rPr>
            </w:pPr>
            <w:r w:rsidRPr="00FE44C9">
              <w:rPr>
                <w:lang w:eastAsia="zh-CN"/>
              </w:rPr>
              <w:t>1447</w:t>
            </w:r>
            <w:r w:rsidRPr="00FE44C9">
              <w:rPr>
                <w:lang w:eastAsia="ja-JP"/>
              </w:rPr>
              <w:t xml:space="preserve"> - </w:t>
            </w:r>
            <w:r w:rsidRPr="00FE44C9">
              <w:rPr>
                <w:lang w:eastAsia="zh-CN"/>
              </w:rPr>
              <w:t>1467</w:t>
            </w:r>
          </w:p>
        </w:tc>
        <w:tc>
          <w:tcPr>
            <w:tcW w:w="1139" w:type="dxa"/>
            <w:vAlign w:val="center"/>
          </w:tcPr>
          <w:p w:rsidR="00E82110" w:rsidRPr="00FE44C9" w:rsidRDefault="00E82110" w:rsidP="00E82110">
            <w:pPr>
              <w:pStyle w:val="TAC"/>
              <w:rPr>
                <w:lang w:eastAsia="ja-JP"/>
              </w:rPr>
            </w:pPr>
            <w:r w:rsidRPr="00FE44C9">
              <w:rPr>
                <w:lang w:eastAsia="ja-JP"/>
              </w:rPr>
              <w:t>+16</w:t>
            </w:r>
            <w:r w:rsidRPr="00FE44C9">
              <w:rPr>
                <w:lang w:eastAsia="en-US"/>
              </w:rPr>
              <w:t>**</w:t>
            </w:r>
          </w:p>
        </w:tc>
        <w:tc>
          <w:tcPr>
            <w:tcW w:w="1134" w:type="dxa"/>
            <w:vAlign w:val="center"/>
          </w:tcPr>
          <w:p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rsidR="00E82110" w:rsidRPr="00FE44C9" w:rsidRDefault="00E82110" w:rsidP="00E82110">
            <w:pPr>
              <w:pStyle w:val="TAC"/>
              <w:rPr>
                <w:lang w:eastAsia="ja-JP"/>
              </w:rPr>
            </w:pPr>
            <w:r w:rsidRPr="00FE44C9">
              <w:rPr>
                <w:lang w:eastAsia="ja-JP"/>
              </w:rPr>
              <w:t>CW carrier</w:t>
            </w:r>
          </w:p>
        </w:tc>
      </w:tr>
      <w:tr w:rsidR="00DE3E0B" w:rsidRPr="00FE44C9" w:rsidTr="00E82110">
        <w:trPr>
          <w:jc w:val="center"/>
        </w:trPr>
        <w:tc>
          <w:tcPr>
            <w:tcW w:w="1736" w:type="dxa"/>
          </w:tcPr>
          <w:p w:rsidR="00E82110" w:rsidRPr="00FE44C9" w:rsidRDefault="00E82110" w:rsidP="00E82110">
            <w:pPr>
              <w:pStyle w:val="TAL"/>
              <w:rPr>
                <w:lang w:eastAsia="ja-JP"/>
              </w:rPr>
            </w:pPr>
            <w:r w:rsidRPr="00FE44C9">
              <w:rPr>
                <w:lang w:eastAsia="ja-JP"/>
              </w:rPr>
              <w:t>E-UTRA Band 4</w:t>
            </w:r>
            <w:r w:rsidRPr="00FE44C9">
              <w:rPr>
                <w:lang w:eastAsia="zh-CN"/>
              </w:rPr>
              <w:t>6</w:t>
            </w:r>
          </w:p>
        </w:tc>
        <w:tc>
          <w:tcPr>
            <w:tcW w:w="1555" w:type="dxa"/>
            <w:vAlign w:val="center"/>
          </w:tcPr>
          <w:p w:rsidR="00E82110" w:rsidRPr="00FE44C9" w:rsidRDefault="00E82110" w:rsidP="00E82110">
            <w:pPr>
              <w:pStyle w:val="TAC"/>
              <w:rPr>
                <w:lang w:eastAsia="zh-CN"/>
              </w:rPr>
            </w:pPr>
            <w:r w:rsidRPr="00FE44C9">
              <w:rPr>
                <w:lang w:eastAsia="zh-CN"/>
              </w:rPr>
              <w:t>5150</w:t>
            </w:r>
            <w:r w:rsidRPr="00FE44C9">
              <w:rPr>
                <w:lang w:eastAsia="ja-JP"/>
              </w:rPr>
              <w:t xml:space="preserve"> - </w:t>
            </w:r>
            <w:r w:rsidRPr="00FE44C9">
              <w:rPr>
                <w:lang w:eastAsia="zh-CN"/>
              </w:rPr>
              <w:t>5925</w:t>
            </w:r>
          </w:p>
        </w:tc>
        <w:tc>
          <w:tcPr>
            <w:tcW w:w="1139" w:type="dxa"/>
            <w:vAlign w:val="center"/>
          </w:tcPr>
          <w:p w:rsidR="00E82110" w:rsidRPr="00FE44C9" w:rsidRDefault="00E82110" w:rsidP="00E82110">
            <w:pPr>
              <w:pStyle w:val="TAC"/>
              <w:rPr>
                <w:lang w:eastAsia="ja-JP"/>
              </w:rPr>
            </w:pPr>
            <w:r w:rsidRPr="00FE44C9">
              <w:rPr>
                <w:lang w:eastAsia="ja-JP"/>
              </w:rPr>
              <w:t>N/A</w:t>
            </w:r>
          </w:p>
        </w:tc>
        <w:tc>
          <w:tcPr>
            <w:tcW w:w="1134" w:type="dxa"/>
            <w:vAlign w:val="center"/>
          </w:tcPr>
          <w:p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rsidR="00E82110" w:rsidRPr="00FE44C9" w:rsidRDefault="00E82110" w:rsidP="00E82110">
            <w:pPr>
              <w:pStyle w:val="TAC"/>
              <w:rPr>
                <w:lang w:eastAsia="ja-JP"/>
              </w:rPr>
            </w:pPr>
            <w:r w:rsidRPr="00FE44C9">
              <w:rPr>
                <w:lang w:eastAsia="ja-JP"/>
              </w:rPr>
              <w:t>CW carrier</w:t>
            </w:r>
          </w:p>
        </w:tc>
      </w:tr>
      <w:tr w:rsidR="00DE3E0B" w:rsidRPr="00FE44C9" w:rsidTr="00E82110">
        <w:trPr>
          <w:jc w:val="center"/>
        </w:trPr>
        <w:tc>
          <w:tcPr>
            <w:tcW w:w="1736" w:type="dxa"/>
          </w:tcPr>
          <w:p w:rsidR="00E82110" w:rsidRPr="00FE44C9" w:rsidRDefault="00E82110" w:rsidP="00E82110">
            <w:pPr>
              <w:pStyle w:val="TAL"/>
              <w:rPr>
                <w:lang w:eastAsia="ja-JP"/>
              </w:rPr>
            </w:pPr>
            <w:r w:rsidRPr="00FE44C9">
              <w:rPr>
                <w:lang w:eastAsia="ja-JP"/>
              </w:rPr>
              <w:t>E-UTRA Band 48</w:t>
            </w:r>
          </w:p>
        </w:tc>
        <w:tc>
          <w:tcPr>
            <w:tcW w:w="1555" w:type="dxa"/>
            <w:vAlign w:val="center"/>
          </w:tcPr>
          <w:p w:rsidR="00E82110" w:rsidRPr="00FE44C9" w:rsidRDefault="00E82110" w:rsidP="00E82110">
            <w:pPr>
              <w:pStyle w:val="TAC"/>
              <w:rPr>
                <w:lang w:eastAsia="zh-CN"/>
              </w:rPr>
            </w:pPr>
            <w:r w:rsidRPr="00FE44C9">
              <w:rPr>
                <w:lang w:eastAsia="zh-CN"/>
              </w:rPr>
              <w:t>3550 - 3700</w:t>
            </w:r>
          </w:p>
        </w:tc>
        <w:tc>
          <w:tcPr>
            <w:tcW w:w="1139" w:type="dxa"/>
            <w:vAlign w:val="center"/>
          </w:tcPr>
          <w:p w:rsidR="00E82110" w:rsidRPr="00FE44C9" w:rsidRDefault="00E82110" w:rsidP="00E82110">
            <w:pPr>
              <w:pStyle w:val="TAC"/>
              <w:rPr>
                <w:lang w:eastAsia="ja-JP"/>
              </w:rPr>
            </w:pPr>
            <w:r w:rsidRPr="00FE44C9">
              <w:rPr>
                <w:lang w:eastAsia="ja-JP"/>
              </w:rPr>
              <w:t>+16</w:t>
            </w:r>
            <w:r w:rsidRPr="00FE44C9">
              <w:t>**</w:t>
            </w:r>
          </w:p>
        </w:tc>
        <w:tc>
          <w:tcPr>
            <w:tcW w:w="1134" w:type="dxa"/>
            <w:vAlign w:val="center"/>
          </w:tcPr>
          <w:p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rsidR="00E82110" w:rsidRPr="00FE44C9" w:rsidRDefault="00E82110" w:rsidP="00E82110">
            <w:pPr>
              <w:pStyle w:val="TAC"/>
              <w:rPr>
                <w:lang w:eastAsia="ja-JP"/>
              </w:rPr>
            </w:pPr>
            <w:r w:rsidRPr="00FE44C9">
              <w:rPr>
                <w:lang w:eastAsia="ja-JP"/>
              </w:rPr>
              <w:t>CW carrier</w:t>
            </w:r>
          </w:p>
        </w:tc>
      </w:tr>
      <w:tr w:rsidR="00DE3E0B" w:rsidRPr="00FE44C9" w:rsidTr="00E82110">
        <w:trPr>
          <w:jc w:val="center"/>
        </w:trPr>
        <w:tc>
          <w:tcPr>
            <w:tcW w:w="1736" w:type="dxa"/>
          </w:tcPr>
          <w:p w:rsidR="00E82110" w:rsidRPr="00FE44C9" w:rsidRDefault="00E82110" w:rsidP="00E82110">
            <w:pPr>
              <w:pStyle w:val="TAL"/>
              <w:rPr>
                <w:lang w:eastAsia="ja-JP"/>
              </w:rPr>
            </w:pPr>
            <w:r w:rsidRPr="00FE44C9">
              <w:rPr>
                <w:lang w:eastAsia="ja-JP"/>
              </w:rPr>
              <w:t>E-UTRA Band 49</w:t>
            </w:r>
          </w:p>
        </w:tc>
        <w:tc>
          <w:tcPr>
            <w:tcW w:w="1555" w:type="dxa"/>
            <w:vAlign w:val="center"/>
          </w:tcPr>
          <w:p w:rsidR="00E82110" w:rsidRPr="00FE44C9" w:rsidRDefault="00E82110" w:rsidP="00E82110">
            <w:pPr>
              <w:pStyle w:val="TAC"/>
              <w:rPr>
                <w:lang w:eastAsia="zh-CN"/>
              </w:rPr>
            </w:pPr>
            <w:r w:rsidRPr="00FE44C9">
              <w:rPr>
                <w:lang w:eastAsia="zh-CN"/>
              </w:rPr>
              <w:t>3550 - 3700</w:t>
            </w:r>
          </w:p>
        </w:tc>
        <w:tc>
          <w:tcPr>
            <w:tcW w:w="1139" w:type="dxa"/>
            <w:vAlign w:val="center"/>
          </w:tcPr>
          <w:p w:rsidR="00E82110" w:rsidRPr="00FE44C9" w:rsidRDefault="00E82110" w:rsidP="00E82110">
            <w:pPr>
              <w:pStyle w:val="TAC"/>
              <w:rPr>
                <w:lang w:eastAsia="ja-JP"/>
              </w:rPr>
            </w:pPr>
            <w:r w:rsidRPr="00FE44C9">
              <w:rPr>
                <w:lang w:eastAsia="ja-JP"/>
              </w:rPr>
              <w:t>N/A</w:t>
            </w:r>
          </w:p>
        </w:tc>
        <w:tc>
          <w:tcPr>
            <w:tcW w:w="1134" w:type="dxa"/>
            <w:vAlign w:val="center"/>
          </w:tcPr>
          <w:p w:rsidR="00E82110" w:rsidRPr="00FE44C9" w:rsidRDefault="00E82110" w:rsidP="00E82110">
            <w:pPr>
              <w:pStyle w:val="TAC"/>
              <w:rPr>
                <w:lang w:eastAsia="ja-JP"/>
              </w:rPr>
            </w:pPr>
            <w:r w:rsidRPr="00FE44C9">
              <w:rPr>
                <w:lang w:eastAsia="ja-JP"/>
              </w:rPr>
              <w:t>N/A</w:t>
            </w:r>
          </w:p>
        </w:tc>
        <w:tc>
          <w:tcPr>
            <w:tcW w:w="1134" w:type="dxa"/>
            <w:vAlign w:val="center"/>
          </w:tcPr>
          <w:p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rsidR="00E82110" w:rsidRPr="00FE44C9" w:rsidRDefault="00E82110" w:rsidP="00E82110">
            <w:pPr>
              <w:pStyle w:val="TAC"/>
              <w:rPr>
                <w:lang w:eastAsia="ja-JP"/>
              </w:rPr>
            </w:pPr>
            <w:r w:rsidRPr="00FE44C9">
              <w:rPr>
                <w:lang w:eastAsia="ja-JP"/>
              </w:rPr>
              <w:t>CW carrier</w:t>
            </w:r>
          </w:p>
        </w:tc>
      </w:tr>
      <w:tr w:rsidR="00DE3E0B" w:rsidRPr="00FE44C9" w:rsidTr="00E82110">
        <w:trPr>
          <w:jc w:val="center"/>
        </w:trPr>
        <w:tc>
          <w:tcPr>
            <w:tcW w:w="1736" w:type="dxa"/>
          </w:tcPr>
          <w:p w:rsidR="00E82110" w:rsidRPr="00FE44C9" w:rsidRDefault="00E82110" w:rsidP="00E82110">
            <w:pPr>
              <w:pStyle w:val="TAL"/>
              <w:rPr>
                <w:lang w:eastAsia="ja-JP"/>
              </w:rPr>
            </w:pPr>
            <w:r w:rsidRPr="00FE44C9">
              <w:rPr>
                <w:lang w:eastAsia="ja-JP"/>
              </w:rPr>
              <w:t>E-UTRA Band 50</w:t>
            </w:r>
            <w:r w:rsidRPr="00FE44C9">
              <w:rPr>
                <w:rFonts w:cs="Arial"/>
                <w:lang w:eastAsia="en-US"/>
              </w:rPr>
              <w:t xml:space="preserve"> or NR Band n50</w:t>
            </w:r>
          </w:p>
        </w:tc>
        <w:tc>
          <w:tcPr>
            <w:tcW w:w="1555" w:type="dxa"/>
            <w:vAlign w:val="center"/>
          </w:tcPr>
          <w:p w:rsidR="00E82110" w:rsidRPr="00FE44C9" w:rsidRDefault="00E82110" w:rsidP="00E82110">
            <w:pPr>
              <w:pStyle w:val="TAC"/>
              <w:rPr>
                <w:lang w:eastAsia="zh-CN"/>
              </w:rPr>
            </w:pPr>
            <w:r w:rsidRPr="00FE44C9">
              <w:rPr>
                <w:lang w:eastAsia="zh-CN"/>
              </w:rPr>
              <w:t>1432 - 1517</w:t>
            </w:r>
          </w:p>
        </w:tc>
        <w:tc>
          <w:tcPr>
            <w:tcW w:w="1139" w:type="dxa"/>
            <w:vAlign w:val="center"/>
          </w:tcPr>
          <w:p w:rsidR="00E82110" w:rsidRPr="00FE44C9" w:rsidRDefault="00E82110" w:rsidP="00E82110">
            <w:pPr>
              <w:pStyle w:val="TAC"/>
              <w:rPr>
                <w:lang w:eastAsia="ja-JP"/>
              </w:rPr>
            </w:pPr>
            <w:r w:rsidRPr="00FE44C9">
              <w:rPr>
                <w:lang w:eastAsia="ja-JP"/>
              </w:rPr>
              <w:t>+16</w:t>
            </w:r>
          </w:p>
        </w:tc>
        <w:tc>
          <w:tcPr>
            <w:tcW w:w="1134" w:type="dxa"/>
            <w:vAlign w:val="center"/>
          </w:tcPr>
          <w:p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rsidR="00E82110" w:rsidRPr="00FE44C9" w:rsidRDefault="00E82110" w:rsidP="00E82110">
            <w:pPr>
              <w:pStyle w:val="TAC"/>
              <w:rPr>
                <w:lang w:eastAsia="ja-JP"/>
              </w:rPr>
            </w:pPr>
            <w:r w:rsidRPr="00FE44C9">
              <w:rPr>
                <w:lang w:eastAsia="ja-JP"/>
              </w:rPr>
              <w:t>CW carrier</w:t>
            </w:r>
          </w:p>
        </w:tc>
      </w:tr>
      <w:tr w:rsidR="00DE3E0B" w:rsidRPr="00FE44C9" w:rsidTr="00E82110">
        <w:trPr>
          <w:jc w:val="center"/>
        </w:trPr>
        <w:tc>
          <w:tcPr>
            <w:tcW w:w="1736" w:type="dxa"/>
          </w:tcPr>
          <w:p w:rsidR="00E82110" w:rsidRPr="00FE44C9" w:rsidRDefault="00E82110" w:rsidP="00E82110">
            <w:pPr>
              <w:pStyle w:val="TAL"/>
              <w:rPr>
                <w:lang w:eastAsia="ja-JP"/>
              </w:rPr>
            </w:pPr>
            <w:r w:rsidRPr="00FE44C9">
              <w:rPr>
                <w:lang w:eastAsia="ja-JP"/>
              </w:rPr>
              <w:lastRenderedPageBreak/>
              <w:t>E-UTRA Band 51</w:t>
            </w:r>
            <w:r w:rsidRPr="00FE44C9">
              <w:rPr>
                <w:rFonts w:cs="Arial"/>
                <w:lang w:eastAsia="en-US"/>
              </w:rPr>
              <w:t xml:space="preserve"> or NR Band n51</w:t>
            </w:r>
          </w:p>
        </w:tc>
        <w:tc>
          <w:tcPr>
            <w:tcW w:w="1555" w:type="dxa"/>
            <w:vAlign w:val="center"/>
          </w:tcPr>
          <w:p w:rsidR="00E82110" w:rsidRPr="00FE44C9" w:rsidRDefault="00E82110" w:rsidP="00E82110">
            <w:pPr>
              <w:pStyle w:val="TAC"/>
              <w:rPr>
                <w:lang w:eastAsia="zh-CN"/>
              </w:rPr>
            </w:pPr>
            <w:r w:rsidRPr="00FE44C9">
              <w:rPr>
                <w:lang w:eastAsia="zh-CN"/>
              </w:rPr>
              <w:t>1427 - 1432</w:t>
            </w:r>
          </w:p>
        </w:tc>
        <w:tc>
          <w:tcPr>
            <w:tcW w:w="1139" w:type="dxa"/>
            <w:vAlign w:val="center"/>
          </w:tcPr>
          <w:p w:rsidR="00E82110" w:rsidRPr="00FE44C9" w:rsidRDefault="00E82110" w:rsidP="00E82110">
            <w:pPr>
              <w:pStyle w:val="TAC"/>
              <w:rPr>
                <w:lang w:eastAsia="ja-JP"/>
              </w:rPr>
            </w:pPr>
            <w:r w:rsidRPr="00FE44C9">
              <w:rPr>
                <w:lang w:eastAsia="ja-JP"/>
              </w:rPr>
              <w:t>N/A</w:t>
            </w:r>
          </w:p>
        </w:tc>
        <w:tc>
          <w:tcPr>
            <w:tcW w:w="1134" w:type="dxa"/>
            <w:vAlign w:val="center"/>
          </w:tcPr>
          <w:p w:rsidR="00E82110" w:rsidRPr="00FE44C9" w:rsidRDefault="00E82110" w:rsidP="00E82110">
            <w:pPr>
              <w:pStyle w:val="TAC"/>
              <w:rPr>
                <w:lang w:eastAsia="ja-JP"/>
              </w:rPr>
            </w:pPr>
            <w:r w:rsidRPr="00FE44C9">
              <w:rPr>
                <w:lang w:eastAsia="ja-JP"/>
              </w:rPr>
              <w:t>N/A</w:t>
            </w:r>
          </w:p>
        </w:tc>
        <w:tc>
          <w:tcPr>
            <w:tcW w:w="1134" w:type="dxa"/>
            <w:vAlign w:val="center"/>
          </w:tcPr>
          <w:p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rsidR="00E82110" w:rsidRPr="00FE44C9" w:rsidRDefault="00E82110" w:rsidP="00E82110">
            <w:pPr>
              <w:pStyle w:val="TAC"/>
              <w:rPr>
                <w:lang w:eastAsia="ja-JP"/>
              </w:rPr>
            </w:pPr>
            <w:r w:rsidRPr="00FE44C9">
              <w:rPr>
                <w:lang w:eastAsia="ja-JP"/>
              </w:rPr>
              <w:t>CW carrier</w:t>
            </w:r>
          </w:p>
        </w:tc>
      </w:tr>
      <w:tr w:rsidR="00DE3E0B" w:rsidRPr="00FE44C9" w:rsidTr="00E82110">
        <w:trPr>
          <w:jc w:val="center"/>
        </w:trPr>
        <w:tc>
          <w:tcPr>
            <w:tcW w:w="1736" w:type="dxa"/>
          </w:tcPr>
          <w:p w:rsidR="00E82110" w:rsidRPr="00FE44C9" w:rsidRDefault="00E82110" w:rsidP="00E82110">
            <w:pPr>
              <w:pStyle w:val="TAL"/>
              <w:rPr>
                <w:rFonts w:cs="Arial"/>
              </w:rPr>
            </w:pPr>
            <w:r w:rsidRPr="00FE44C9">
              <w:rPr>
                <w:rFonts w:cs="Arial"/>
              </w:rPr>
              <w:t>E-UTRA Band 52</w:t>
            </w:r>
          </w:p>
        </w:tc>
        <w:tc>
          <w:tcPr>
            <w:tcW w:w="1555" w:type="dxa"/>
          </w:tcPr>
          <w:p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rsidR="00E82110" w:rsidRPr="00FE44C9" w:rsidRDefault="00E82110" w:rsidP="00E82110">
            <w:pPr>
              <w:pStyle w:val="TAC"/>
              <w:rPr>
                <w:rFonts w:cs="Arial"/>
              </w:rPr>
            </w:pPr>
            <w:r w:rsidRPr="00FE44C9">
              <w:rPr>
                <w:rFonts w:cs="Arial"/>
              </w:rPr>
              <w:t>+16**</w:t>
            </w:r>
          </w:p>
        </w:tc>
        <w:tc>
          <w:tcPr>
            <w:tcW w:w="1134" w:type="dxa"/>
            <w:vAlign w:val="center"/>
          </w:tcPr>
          <w:p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rsidR="00E82110" w:rsidRPr="00FE44C9" w:rsidRDefault="00E82110" w:rsidP="00E82110">
            <w:pPr>
              <w:pStyle w:val="TAC"/>
              <w:rPr>
                <w:rFonts w:cs="Arial"/>
              </w:rPr>
            </w:pPr>
            <w:r w:rsidRPr="00FE44C9">
              <w:rPr>
                <w:rFonts w:cs="Arial"/>
              </w:rPr>
              <w:t>-6</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2110 – 2</w:t>
            </w:r>
            <w:r w:rsidRPr="00FE44C9">
              <w:rPr>
                <w:rFonts w:cs="Arial"/>
                <w:lang w:eastAsia="ja-JP"/>
              </w:rPr>
              <w:t>20</w:t>
            </w:r>
            <w:r w:rsidRPr="00FE44C9">
              <w:rPr>
                <w:rFonts w:cs="Arial"/>
                <w:lang w:eastAsia="en-US"/>
              </w:rPr>
              <w:t>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rsidR="00E82110" w:rsidRPr="00FE44C9" w:rsidRDefault="00E82110" w:rsidP="00E82110">
            <w:pPr>
              <w:pStyle w:val="TAC"/>
              <w:rPr>
                <w:rFonts w:cs="Arial"/>
                <w:lang w:eastAsia="en-US"/>
              </w:rPr>
            </w:pPr>
            <w:r w:rsidRPr="00FE44C9">
              <w:rPr>
                <w:rFonts w:cs="Arial"/>
                <w:lang w:eastAsia="en-US"/>
              </w:rPr>
              <w:t>CW carrier</w:t>
            </w:r>
          </w:p>
        </w:tc>
      </w:tr>
      <w:tr w:rsidR="00DE3E0B" w:rsidRPr="00FE44C9" w:rsidTr="00E82110">
        <w:trPr>
          <w:jc w:val="center"/>
        </w:trPr>
        <w:tc>
          <w:tcPr>
            <w:tcW w:w="1736" w:type="dxa"/>
          </w:tcPr>
          <w:p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rsidR="00E82110" w:rsidRPr="00FE44C9" w:rsidRDefault="00E82110" w:rsidP="00E82110">
            <w:pPr>
              <w:pStyle w:val="TAC"/>
              <w:rPr>
                <w:rFonts w:cs="Arial"/>
              </w:rPr>
            </w:pPr>
            <w:r w:rsidRPr="00FE44C9">
              <w:rPr>
                <w:rFonts w:cs="Arial"/>
              </w:rPr>
              <w:t>617 - 652</w:t>
            </w:r>
          </w:p>
        </w:tc>
        <w:tc>
          <w:tcPr>
            <w:tcW w:w="1139" w:type="dxa"/>
            <w:vAlign w:val="center"/>
          </w:tcPr>
          <w:p w:rsidR="00E82110" w:rsidRPr="00FE44C9" w:rsidRDefault="00E82110" w:rsidP="00E82110">
            <w:pPr>
              <w:pStyle w:val="TAC"/>
              <w:rPr>
                <w:rFonts w:cs="Arial"/>
              </w:rPr>
            </w:pPr>
            <w:r w:rsidRPr="00FE44C9">
              <w:rPr>
                <w:rFonts w:cs="Arial"/>
              </w:rPr>
              <w:t>+16**</w:t>
            </w:r>
          </w:p>
        </w:tc>
        <w:tc>
          <w:tcPr>
            <w:tcW w:w="1134" w:type="dxa"/>
            <w:vAlign w:val="center"/>
          </w:tcPr>
          <w:p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DE3E0B" w:rsidRPr="00FE44C9" w:rsidTr="00E82110">
        <w:trPr>
          <w:jc w:val="center"/>
        </w:trPr>
        <w:tc>
          <w:tcPr>
            <w:tcW w:w="1736" w:type="dxa"/>
          </w:tcPr>
          <w:p w:rsidR="00E82110" w:rsidRPr="00FE44C9" w:rsidRDefault="00E82110" w:rsidP="00E82110">
            <w:pPr>
              <w:pStyle w:val="TAL"/>
              <w:rPr>
                <w:rFonts w:cs="Arial"/>
              </w:rPr>
            </w:pPr>
            <w:r w:rsidRPr="00FE44C9">
              <w:rPr>
                <w:rFonts w:cs="Arial"/>
              </w:rPr>
              <w:t>E-UTRA Band 72</w:t>
            </w:r>
          </w:p>
        </w:tc>
        <w:tc>
          <w:tcPr>
            <w:tcW w:w="1555" w:type="dxa"/>
            <w:vAlign w:val="center"/>
          </w:tcPr>
          <w:p w:rsidR="00E82110" w:rsidRPr="00FE44C9" w:rsidRDefault="00E82110" w:rsidP="00E82110">
            <w:pPr>
              <w:pStyle w:val="TAC"/>
              <w:rPr>
                <w:rFonts w:cs="Arial"/>
              </w:rPr>
            </w:pPr>
            <w:r w:rsidRPr="00FE44C9">
              <w:rPr>
                <w:rFonts w:cs="Arial"/>
              </w:rPr>
              <w:t>461 - 466</w:t>
            </w:r>
          </w:p>
        </w:tc>
        <w:tc>
          <w:tcPr>
            <w:tcW w:w="1139" w:type="dxa"/>
            <w:vAlign w:val="center"/>
          </w:tcPr>
          <w:p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DE3E0B" w:rsidRPr="00FE44C9" w:rsidTr="00E82110">
        <w:trPr>
          <w:jc w:val="center"/>
        </w:trPr>
        <w:tc>
          <w:tcPr>
            <w:tcW w:w="1736" w:type="dxa"/>
          </w:tcPr>
          <w:p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DE3E0B" w:rsidRPr="00FE44C9" w:rsidTr="00E82110">
        <w:trPr>
          <w:jc w:val="center"/>
        </w:trPr>
        <w:tc>
          <w:tcPr>
            <w:tcW w:w="1736" w:type="dxa"/>
          </w:tcPr>
          <w:p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rsidR="00E82110" w:rsidRPr="00FE44C9" w:rsidRDefault="00E82110" w:rsidP="00E82110">
            <w:pPr>
              <w:pStyle w:val="TAC"/>
            </w:pPr>
            <w:r w:rsidRPr="00FE44C9">
              <w:t>+8</w:t>
            </w:r>
            <w:r w:rsidRPr="00FE44C9">
              <w:rPr>
                <w:szCs w:val="18"/>
                <w:lang w:eastAsia="ja-JP"/>
              </w:rPr>
              <w:t>**</w:t>
            </w:r>
          </w:p>
        </w:tc>
        <w:tc>
          <w:tcPr>
            <w:tcW w:w="1134" w:type="dxa"/>
            <w:vAlign w:val="center"/>
          </w:tcPr>
          <w:p w:rsidR="00E82110" w:rsidRPr="00FE44C9" w:rsidRDefault="00E82110" w:rsidP="00E82110">
            <w:pPr>
              <w:pStyle w:val="TAC"/>
            </w:pPr>
            <w:r w:rsidRPr="00FE44C9">
              <w:t>-6</w:t>
            </w:r>
            <w:r w:rsidRPr="00FE44C9">
              <w:rPr>
                <w:rFonts w:cs="Arial"/>
                <w:szCs w:val="18"/>
                <w:lang w:eastAsia="ja-JP"/>
              </w:rPr>
              <w:t>**</w:t>
            </w:r>
          </w:p>
        </w:tc>
        <w:tc>
          <w:tcPr>
            <w:tcW w:w="1738" w:type="dxa"/>
            <w:vAlign w:val="center"/>
          </w:tcPr>
          <w:p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rsidTr="00E82110">
        <w:trPr>
          <w:jc w:val="center"/>
        </w:trPr>
        <w:tc>
          <w:tcPr>
            <w:tcW w:w="1736" w:type="dxa"/>
          </w:tcPr>
          <w:p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rsidR="00E82110" w:rsidRPr="00FE44C9" w:rsidRDefault="00E82110" w:rsidP="00E82110">
            <w:pPr>
              <w:pStyle w:val="TAC"/>
              <w:rPr>
                <w:rFonts w:cs="Arial"/>
              </w:rPr>
            </w:pPr>
            <w:r w:rsidRPr="00FE44C9">
              <w:rPr>
                <w:rFonts w:cs="Arial"/>
              </w:rPr>
              <w:t>1432 - 1517</w:t>
            </w:r>
          </w:p>
        </w:tc>
        <w:tc>
          <w:tcPr>
            <w:tcW w:w="1139" w:type="dxa"/>
            <w:vAlign w:val="center"/>
          </w:tcPr>
          <w:p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DE3E0B" w:rsidRPr="00FE44C9" w:rsidTr="00E82110">
        <w:trPr>
          <w:jc w:val="center"/>
        </w:trPr>
        <w:tc>
          <w:tcPr>
            <w:tcW w:w="1736" w:type="dxa"/>
          </w:tcPr>
          <w:p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rsidR="00E82110" w:rsidRPr="00FE44C9" w:rsidRDefault="00E82110" w:rsidP="00E82110">
            <w:pPr>
              <w:pStyle w:val="TAC"/>
              <w:rPr>
                <w:rFonts w:cs="Arial"/>
              </w:rPr>
            </w:pPr>
            <w:r w:rsidRPr="00FE44C9">
              <w:rPr>
                <w:rFonts w:cs="Arial"/>
              </w:rPr>
              <w:t>1427 - 1432</w:t>
            </w:r>
          </w:p>
        </w:tc>
        <w:tc>
          <w:tcPr>
            <w:tcW w:w="1139" w:type="dxa"/>
            <w:vAlign w:val="center"/>
          </w:tcPr>
          <w:p w:rsidR="00E82110" w:rsidRPr="00FE44C9" w:rsidRDefault="00E82110" w:rsidP="00E82110">
            <w:pPr>
              <w:pStyle w:val="TAC"/>
              <w:rPr>
                <w:rFonts w:cs="Arial"/>
              </w:rPr>
            </w:pPr>
            <w:r w:rsidRPr="00FE44C9">
              <w:rPr>
                <w:rFonts w:cs="Arial"/>
              </w:rPr>
              <w:t>N/A</w:t>
            </w:r>
          </w:p>
        </w:tc>
        <w:tc>
          <w:tcPr>
            <w:tcW w:w="1134" w:type="dxa"/>
            <w:vAlign w:val="center"/>
          </w:tcPr>
          <w:p w:rsidR="00E82110" w:rsidRPr="00FE44C9" w:rsidRDefault="00E82110" w:rsidP="00E82110">
            <w:pPr>
              <w:pStyle w:val="TAC"/>
              <w:rPr>
                <w:rFonts w:cs="Arial"/>
              </w:rPr>
            </w:pPr>
            <w:r w:rsidRPr="00FE44C9">
              <w:rPr>
                <w:rFonts w:cs="Arial"/>
              </w:rPr>
              <w:t>N/A</w:t>
            </w:r>
          </w:p>
        </w:tc>
        <w:tc>
          <w:tcPr>
            <w:tcW w:w="1134" w:type="dxa"/>
            <w:vAlign w:val="center"/>
          </w:tcPr>
          <w:p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DE3E0B" w:rsidRPr="00FE44C9" w:rsidTr="00E82110">
        <w:trPr>
          <w:jc w:val="center"/>
        </w:trPr>
        <w:tc>
          <w:tcPr>
            <w:tcW w:w="1736" w:type="dxa"/>
          </w:tcPr>
          <w:p w:rsidR="00E82110" w:rsidRPr="00FE44C9" w:rsidRDefault="00E82110" w:rsidP="00E82110">
            <w:pPr>
              <w:pStyle w:val="TAL"/>
              <w:rPr>
                <w:rFonts w:cs="Arial"/>
              </w:rPr>
            </w:pPr>
            <w:r w:rsidRPr="00FE44C9">
              <w:rPr>
                <w:rFonts w:cs="Arial"/>
              </w:rPr>
              <w:t>NR Band n77</w:t>
            </w:r>
          </w:p>
        </w:tc>
        <w:tc>
          <w:tcPr>
            <w:tcW w:w="1555" w:type="dxa"/>
            <w:vAlign w:val="center"/>
          </w:tcPr>
          <w:p w:rsidR="00E82110" w:rsidRPr="00FE44C9" w:rsidRDefault="00E82110" w:rsidP="00E82110">
            <w:pPr>
              <w:pStyle w:val="TAC"/>
              <w:rPr>
                <w:rFonts w:cs="Arial"/>
              </w:rPr>
            </w:pPr>
            <w:r w:rsidRPr="00FE44C9">
              <w:rPr>
                <w:rFonts w:cs="Arial"/>
              </w:rPr>
              <w:t>3300 - 4200</w:t>
            </w:r>
          </w:p>
        </w:tc>
        <w:tc>
          <w:tcPr>
            <w:tcW w:w="1139" w:type="dxa"/>
            <w:vAlign w:val="center"/>
          </w:tcPr>
          <w:p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rsidR="00E82110" w:rsidRPr="00FE44C9" w:rsidRDefault="00E82110" w:rsidP="00E82110">
            <w:pPr>
              <w:pStyle w:val="TAC"/>
              <w:rPr>
                <w:rFonts w:cs="Arial"/>
              </w:rPr>
            </w:pPr>
            <w:r w:rsidRPr="00FE44C9">
              <w:rPr>
                <w:rFonts w:cs="Arial"/>
              </w:rPr>
              <w:t>-6</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DE3E0B" w:rsidRPr="00FE44C9" w:rsidTr="00E82110">
        <w:trPr>
          <w:jc w:val="center"/>
        </w:trPr>
        <w:tc>
          <w:tcPr>
            <w:tcW w:w="1736" w:type="dxa"/>
          </w:tcPr>
          <w:p w:rsidR="00E82110" w:rsidRPr="00FE44C9" w:rsidRDefault="00E82110" w:rsidP="00E82110">
            <w:pPr>
              <w:pStyle w:val="TAL"/>
              <w:rPr>
                <w:rFonts w:cs="Arial"/>
              </w:rPr>
            </w:pPr>
            <w:r w:rsidRPr="00FE44C9">
              <w:rPr>
                <w:rFonts w:cs="Arial"/>
              </w:rPr>
              <w:t>NR Band n78</w:t>
            </w:r>
          </w:p>
        </w:tc>
        <w:tc>
          <w:tcPr>
            <w:tcW w:w="1555" w:type="dxa"/>
            <w:vAlign w:val="center"/>
          </w:tcPr>
          <w:p w:rsidR="00E82110" w:rsidRPr="00FE44C9" w:rsidRDefault="00E82110" w:rsidP="00E82110">
            <w:pPr>
              <w:pStyle w:val="TAC"/>
              <w:rPr>
                <w:rFonts w:cs="Arial"/>
              </w:rPr>
            </w:pPr>
            <w:r w:rsidRPr="00FE44C9">
              <w:rPr>
                <w:rFonts w:cs="Arial"/>
              </w:rPr>
              <w:t>3300 - 3800</w:t>
            </w:r>
          </w:p>
        </w:tc>
        <w:tc>
          <w:tcPr>
            <w:tcW w:w="1139" w:type="dxa"/>
            <w:vAlign w:val="center"/>
          </w:tcPr>
          <w:p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rsidR="00E82110" w:rsidRPr="00FE44C9" w:rsidRDefault="00E82110" w:rsidP="00E82110">
            <w:pPr>
              <w:pStyle w:val="TAC"/>
              <w:rPr>
                <w:rFonts w:cs="Arial"/>
              </w:rPr>
            </w:pPr>
            <w:r w:rsidRPr="00FE44C9">
              <w:rPr>
                <w:rFonts w:cs="Arial"/>
              </w:rPr>
              <w:t>-6</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DE3E0B" w:rsidRPr="00FE44C9" w:rsidTr="00E82110">
        <w:trPr>
          <w:jc w:val="center"/>
        </w:trPr>
        <w:tc>
          <w:tcPr>
            <w:tcW w:w="1736" w:type="dxa"/>
          </w:tcPr>
          <w:p w:rsidR="00E82110" w:rsidRPr="00FE44C9" w:rsidRDefault="00E82110" w:rsidP="00E82110">
            <w:pPr>
              <w:pStyle w:val="TAL"/>
              <w:rPr>
                <w:rFonts w:cs="Arial"/>
              </w:rPr>
            </w:pPr>
            <w:r w:rsidRPr="00FE44C9">
              <w:rPr>
                <w:rFonts w:cs="Arial"/>
              </w:rPr>
              <w:t>E-UTRA Band 85</w:t>
            </w:r>
          </w:p>
        </w:tc>
        <w:tc>
          <w:tcPr>
            <w:tcW w:w="1555" w:type="dxa"/>
            <w:vAlign w:val="center"/>
          </w:tcPr>
          <w:p w:rsidR="00E82110" w:rsidRPr="00FE44C9" w:rsidRDefault="00E82110" w:rsidP="00E82110">
            <w:pPr>
              <w:pStyle w:val="TAC"/>
              <w:rPr>
                <w:rFonts w:cs="Arial"/>
              </w:rPr>
            </w:pPr>
            <w:r w:rsidRPr="00FE44C9">
              <w:rPr>
                <w:rFonts w:cs="Arial"/>
              </w:rPr>
              <w:t>728 - 746</w:t>
            </w:r>
          </w:p>
        </w:tc>
        <w:tc>
          <w:tcPr>
            <w:tcW w:w="1139" w:type="dxa"/>
            <w:vAlign w:val="center"/>
          </w:tcPr>
          <w:p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rsidR="00E82110" w:rsidRPr="00FE44C9" w:rsidRDefault="00E82110" w:rsidP="00E82110">
            <w:pPr>
              <w:pStyle w:val="TAC"/>
              <w:rPr>
                <w:rFonts w:cs="Arial"/>
              </w:rPr>
            </w:pPr>
            <w:r w:rsidRPr="00FE44C9">
              <w:rPr>
                <w:rFonts w:cs="Arial"/>
              </w:rPr>
              <w:t>-6</w:t>
            </w:r>
          </w:p>
        </w:tc>
        <w:tc>
          <w:tcPr>
            <w:tcW w:w="1738" w:type="dxa"/>
            <w:vAlign w:val="center"/>
          </w:tcPr>
          <w:p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rsidR="00E82110" w:rsidRPr="00FE44C9" w:rsidRDefault="00E82110" w:rsidP="00E82110">
            <w:pPr>
              <w:pStyle w:val="TAC"/>
              <w:rPr>
                <w:rFonts w:cs="Arial"/>
              </w:rPr>
            </w:pPr>
            <w:r w:rsidRPr="00FE44C9">
              <w:rPr>
                <w:rFonts w:cs="Arial"/>
              </w:rPr>
              <w:t>CW carrier</w:t>
            </w:r>
          </w:p>
        </w:tc>
      </w:tr>
      <w:tr w:rsidR="00E82110" w:rsidRPr="00FE44C9" w:rsidTr="00E82110">
        <w:trPr>
          <w:jc w:val="center"/>
        </w:trPr>
        <w:tc>
          <w:tcPr>
            <w:tcW w:w="9710" w:type="dxa"/>
            <w:gridSpan w:val="7"/>
          </w:tcPr>
          <w:p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depends on the RAT, the BS class and the channel bandwidth, see subclause 7.2.</w:t>
            </w:r>
            <w:r w:rsidRPr="00FE44C9">
              <w:rPr>
                <w:rFonts w:cs="Arial"/>
                <w:lang w:eastAsia="en-US"/>
              </w:rPr>
              <w:br/>
              <w:t>"x" is equal to 3 in case of GSM/EDGE wanted signal and equal to 6 in case of NR, UTRA or E-UTRA wanted signals.</w:t>
            </w:r>
          </w:p>
          <w:p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rsidR="00E82110" w:rsidRPr="00FE44C9" w:rsidRDefault="00E82110" w:rsidP="00E82110">
            <w:pPr>
              <w:pStyle w:val="TAN"/>
              <w:rPr>
                <w:rFonts w:cs="Arial"/>
                <w:lang w:eastAsia="en-US"/>
              </w:rPr>
            </w:pPr>
            <w:r w:rsidRPr="00FE44C9">
              <w:rPr>
                <w:rFonts w:cs="Arial"/>
                <w:lang w:eastAsia="en-US"/>
              </w:rPr>
              <w:t xml:space="preserve">NOTE 3: </w:t>
            </w:r>
            <w:r w:rsidRPr="00FE44C9">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lang w:eastAsia="ja-JP"/>
              </w:rPr>
              <w:t xml:space="preserve"> or 74</w:t>
            </w:r>
            <w:r w:rsidRPr="00FE44C9">
              <w:rPr>
                <w:rFonts w:cs="Arial"/>
                <w:lang w:eastAsia="en-US"/>
              </w:rPr>
              <w:t xml:space="preserve">, the requirement </w:t>
            </w:r>
            <w:r w:rsidRPr="00FE44C9">
              <w:rPr>
                <w:rFonts w:cs="Arial" w:hint="eastAsia"/>
                <w:lang w:eastAsia="ja-JP"/>
              </w:rPr>
              <w:t xml:space="preserve">for co-location with Band 32 </w:t>
            </w:r>
            <w:r w:rsidRPr="00FE44C9">
              <w:rPr>
                <w:rFonts w:cs="Arial"/>
                <w:lang w:eastAsia="en-US"/>
              </w:rPr>
              <w:t>applies for interfering signal within the frequency range 1475.9-1495.9 MHz.</w:t>
            </w:r>
            <w:r w:rsidRPr="00FE44C9">
              <w:rPr>
                <w:rFonts w:cs="Arial"/>
                <w:lang w:eastAsia="zh-CN"/>
              </w:rPr>
              <w:t xml:space="preserve"> </w:t>
            </w:r>
          </w:p>
          <w:p w:rsidR="00E82110" w:rsidRPr="00FE44C9" w:rsidRDefault="00E82110" w:rsidP="00E82110">
            <w:pPr>
              <w:pStyle w:val="TAN"/>
              <w:rPr>
                <w:rFonts w:cs="Arial"/>
                <w:lang w:eastAsia="zh-CN"/>
              </w:rPr>
            </w:pPr>
            <w:r w:rsidRPr="00FE44C9">
              <w:rPr>
                <w:rFonts w:cs="Arial"/>
                <w:lang w:eastAsia="zh-CN"/>
              </w:rPr>
              <w:t xml:space="preserve">NOTE 6: </w:t>
            </w:r>
            <w:r w:rsidRPr="00FE44C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FE44C9" w:rsidRDefault="00E82110" w:rsidP="00E82110">
            <w:pPr>
              <w:pStyle w:val="TAN"/>
              <w:rPr>
                <w:rFonts w:cs="Arial"/>
                <w:lang w:eastAsia="en-US"/>
              </w:rPr>
            </w:pPr>
            <w:r w:rsidRPr="00FE44C9">
              <w:rPr>
                <w:rFonts w:cs="Arial"/>
                <w:szCs w:val="18"/>
                <w:lang w:eastAsia="ja-JP"/>
              </w:rPr>
              <w:t>NOTE 7 (**):</w:t>
            </w:r>
            <w:r w:rsidRPr="00FE44C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FE44C9" w:rsidRDefault="00466A9A" w:rsidP="00466A9A"/>
    <w:p w:rsidR="00A26C61" w:rsidRPr="00FE44C9" w:rsidRDefault="00A26C61" w:rsidP="00F311C8">
      <w:pPr>
        <w:pStyle w:val="Heading2"/>
      </w:pPr>
      <w:bookmarkStart w:id="1151" w:name="_Toc21097508"/>
      <w:bookmarkStart w:id="1152" w:name="_Toc29765392"/>
      <w:bookmarkStart w:id="1153" w:name="_Toc37180857"/>
      <w:r w:rsidRPr="00FE44C9">
        <w:t>7.6</w:t>
      </w:r>
      <w:r w:rsidRPr="00FE44C9">
        <w:tab/>
        <w:t>Receiver spurious emissions</w:t>
      </w:r>
      <w:bookmarkEnd w:id="1151"/>
      <w:bookmarkEnd w:id="1152"/>
      <w:bookmarkEnd w:id="1153"/>
    </w:p>
    <w:p w:rsidR="001F2215" w:rsidRPr="00FE44C9" w:rsidRDefault="001F2215" w:rsidP="00F311C8">
      <w:pPr>
        <w:pStyle w:val="Heading3"/>
      </w:pPr>
      <w:bookmarkStart w:id="1154" w:name="_Toc21097509"/>
      <w:bookmarkStart w:id="1155" w:name="_Toc29765393"/>
      <w:bookmarkStart w:id="1156" w:name="_Toc37180858"/>
      <w:r w:rsidRPr="00FE44C9">
        <w:t>7.6.1</w:t>
      </w:r>
      <w:r w:rsidRPr="00FE44C9">
        <w:tab/>
        <w:t>Definition and applicability</w:t>
      </w:r>
      <w:bookmarkEnd w:id="1154"/>
      <w:bookmarkEnd w:id="1155"/>
      <w:bookmarkEnd w:id="1156"/>
    </w:p>
    <w:p w:rsidR="001F2215" w:rsidRPr="00FE44C9" w:rsidRDefault="001F2215" w:rsidP="001F2215">
      <w:r w:rsidRPr="00FE44C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FE44C9" w:rsidRDefault="001F2215" w:rsidP="001456DA">
      <w:r w:rsidRPr="00FE44C9">
        <w:t>For TDD BS with common RX and TX antenna port the requirement applies during the Transmitter OFF period. For FDD BS with common RX and TX antenna port the transmitter spurious emission limits as specified in subclause 6.6.1 are valid.</w:t>
      </w:r>
    </w:p>
    <w:p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rsidR="001F2215" w:rsidRPr="00FE44C9" w:rsidRDefault="001F2215" w:rsidP="00F311C8">
      <w:pPr>
        <w:pStyle w:val="Heading3"/>
      </w:pPr>
      <w:bookmarkStart w:id="1157" w:name="_Toc21097510"/>
      <w:bookmarkStart w:id="1158" w:name="_Toc29765394"/>
      <w:bookmarkStart w:id="1159" w:name="_Toc37180859"/>
      <w:r w:rsidRPr="00FE44C9">
        <w:t>7.6.2</w:t>
      </w:r>
      <w:r w:rsidRPr="00FE44C9">
        <w:tab/>
      </w:r>
      <w:r w:rsidR="00DB7FF2" w:rsidRPr="00FE44C9">
        <w:t>Minimum requirement</w:t>
      </w:r>
      <w:r w:rsidRPr="00FE44C9">
        <w:t>s</w:t>
      </w:r>
      <w:bookmarkEnd w:id="1157"/>
      <w:bookmarkEnd w:id="1158"/>
      <w:bookmarkEnd w:id="1159"/>
    </w:p>
    <w:p w:rsidR="001F2215" w:rsidRPr="00FE44C9" w:rsidRDefault="001F2215" w:rsidP="001F2215">
      <w:r w:rsidRPr="00FE44C9">
        <w:t>The minimum requirement is in TS 37.104 [2] subclause 7.6.1.</w:t>
      </w:r>
    </w:p>
    <w:p w:rsidR="001F2215" w:rsidRPr="00FE44C9" w:rsidRDefault="001F2215" w:rsidP="00F311C8">
      <w:pPr>
        <w:pStyle w:val="Heading3"/>
      </w:pPr>
      <w:bookmarkStart w:id="1160" w:name="_Toc21097511"/>
      <w:bookmarkStart w:id="1161" w:name="_Toc29765395"/>
      <w:bookmarkStart w:id="1162" w:name="_Toc37180860"/>
      <w:r w:rsidRPr="00FE44C9">
        <w:t>7.6.3</w:t>
      </w:r>
      <w:r w:rsidRPr="00FE44C9">
        <w:tab/>
        <w:t>Test purpose</w:t>
      </w:r>
      <w:bookmarkEnd w:id="1160"/>
      <w:bookmarkEnd w:id="1161"/>
      <w:bookmarkEnd w:id="1162"/>
    </w:p>
    <w:p w:rsidR="001F2215" w:rsidRPr="00FE44C9" w:rsidRDefault="001F2215" w:rsidP="001F2215">
      <w:r w:rsidRPr="00FE44C9">
        <w:t>The test purpose is to verify the ability of the BS to limit the interference caused by receiver spurious emissions to other systems.</w:t>
      </w:r>
    </w:p>
    <w:p w:rsidR="001F2215" w:rsidRPr="00FE44C9" w:rsidRDefault="001F2215" w:rsidP="00F311C8">
      <w:pPr>
        <w:pStyle w:val="Heading3"/>
      </w:pPr>
      <w:bookmarkStart w:id="1163" w:name="_Toc21097512"/>
      <w:bookmarkStart w:id="1164" w:name="_Toc29765396"/>
      <w:bookmarkStart w:id="1165" w:name="_Toc37180861"/>
      <w:r w:rsidRPr="00FE44C9">
        <w:t>7.6.4</w:t>
      </w:r>
      <w:r w:rsidRPr="00FE44C9">
        <w:tab/>
        <w:t>Method of test</w:t>
      </w:r>
      <w:bookmarkEnd w:id="1163"/>
      <w:bookmarkEnd w:id="1164"/>
      <w:bookmarkEnd w:id="1165"/>
    </w:p>
    <w:p w:rsidR="001F2215" w:rsidRPr="00FE44C9" w:rsidRDefault="001F2215" w:rsidP="00F311C8">
      <w:pPr>
        <w:pStyle w:val="Heading4"/>
      </w:pPr>
      <w:bookmarkStart w:id="1166" w:name="_Toc21097513"/>
      <w:bookmarkStart w:id="1167" w:name="_Toc29765397"/>
      <w:bookmarkStart w:id="1168" w:name="_Toc37180862"/>
      <w:r w:rsidRPr="00FE44C9">
        <w:t>7.6.4.1</w:t>
      </w:r>
      <w:r w:rsidRPr="00FE44C9">
        <w:tab/>
        <w:t>Initial conditions</w:t>
      </w:r>
      <w:bookmarkEnd w:id="1166"/>
      <w:bookmarkEnd w:id="1167"/>
      <w:bookmarkEnd w:id="1168"/>
    </w:p>
    <w:p w:rsidR="001F2215" w:rsidRPr="00FE44C9" w:rsidRDefault="001F2215" w:rsidP="001F2215">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 xml:space="preserve">to be tested: </w:t>
      </w:r>
      <w:r w:rsidR="000F6B9F" w:rsidRPr="00FE44C9">
        <w:rPr>
          <w:rFonts w:cs="v4.2.0"/>
        </w:rPr>
        <w:tab/>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see subclause 4.9.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subclause 4.9.1</w:t>
      </w:r>
      <w:r w:rsidR="000F6B9F" w:rsidRPr="00FE44C9">
        <w:rPr>
          <w:rFonts w:cs="v4.2.0"/>
        </w:rPr>
        <w:t>.</w:t>
      </w:r>
    </w:p>
    <w:p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rsidR="001F2215" w:rsidRPr="00FE44C9" w:rsidRDefault="001F2215" w:rsidP="00F311C8">
      <w:pPr>
        <w:pStyle w:val="Heading4"/>
      </w:pPr>
      <w:bookmarkStart w:id="1169" w:name="_Toc21097514"/>
      <w:bookmarkStart w:id="1170" w:name="_Toc29765398"/>
      <w:bookmarkStart w:id="1171" w:name="_Toc37180863"/>
      <w:r w:rsidRPr="00FE44C9">
        <w:t>7.6.4.2</w:t>
      </w:r>
      <w:r w:rsidRPr="00FE44C9">
        <w:tab/>
        <w:t>Procedure</w:t>
      </w:r>
      <w:bookmarkEnd w:id="1169"/>
      <w:bookmarkEnd w:id="1170"/>
      <w:bookmarkEnd w:id="1171"/>
    </w:p>
    <w:p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rsidR="001F2215" w:rsidRPr="00FE44C9" w:rsidRDefault="001F2215" w:rsidP="001F2215">
      <w:pPr>
        <w:pStyle w:val="B10"/>
      </w:pPr>
      <w:r w:rsidRPr="00FE44C9">
        <w:t>2)</w:t>
      </w:r>
      <w:r w:rsidRPr="00FE44C9">
        <w:tab/>
      </w:r>
      <w:r w:rsidR="000C702D" w:rsidRPr="00FE44C9">
        <w:rPr>
          <w:rFonts w:cs="v4.2.0"/>
          <w:snapToGrid w:val="0"/>
        </w:rPr>
        <w:t>Set the BS to transmit with the carrier set-up and power allocation according to the applicable test configuration(s) (see clause 5).</w:t>
      </w:r>
    </w:p>
    <w:p w:rsidR="001F2215" w:rsidRPr="00FE44C9" w:rsidRDefault="001F2215" w:rsidP="001F2215">
      <w:pPr>
        <w:pStyle w:val="B10"/>
      </w:pPr>
      <w:r w:rsidRPr="00FE44C9">
        <w:t>3)</w:t>
      </w:r>
      <w:r w:rsidRPr="00FE44C9">
        <w:tab/>
        <w:t>Measure the spurious emissions over each frequency range described in subclause 7.6.5.</w:t>
      </w:r>
    </w:p>
    <w:p w:rsidR="005B605D" w:rsidRPr="00FE44C9" w:rsidRDefault="005B605D" w:rsidP="005B605D">
      <w:r w:rsidRPr="00FE44C9">
        <w:t>In addition, for a multi-band capable BS, the following step shall apply:</w:t>
      </w:r>
    </w:p>
    <w:p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rsidR="001F2215" w:rsidRPr="00FE44C9" w:rsidRDefault="001F2215" w:rsidP="00F311C8">
      <w:pPr>
        <w:pStyle w:val="Heading3"/>
      </w:pPr>
      <w:bookmarkStart w:id="1172" w:name="_Toc21097515"/>
      <w:bookmarkStart w:id="1173" w:name="_Toc29765399"/>
      <w:bookmarkStart w:id="1174" w:name="_Toc37180864"/>
      <w:r w:rsidRPr="00FE44C9">
        <w:t>7.6.5</w:t>
      </w:r>
      <w:r w:rsidRPr="00FE44C9">
        <w:tab/>
        <w:t>Test requirements</w:t>
      </w:r>
      <w:bookmarkEnd w:id="1172"/>
      <w:bookmarkEnd w:id="1173"/>
      <w:bookmarkEnd w:id="1174"/>
    </w:p>
    <w:p w:rsidR="001F2215" w:rsidRPr="00FE44C9" w:rsidRDefault="001F2215" w:rsidP="00F311C8">
      <w:pPr>
        <w:pStyle w:val="Heading4"/>
      </w:pPr>
      <w:bookmarkStart w:id="1175" w:name="_Toc21097516"/>
      <w:bookmarkStart w:id="1176" w:name="_Toc29765400"/>
      <w:bookmarkStart w:id="1177" w:name="_Toc37180865"/>
      <w:r w:rsidRPr="00FE44C9">
        <w:t>7.6.5.1</w:t>
      </w:r>
      <w:r w:rsidRPr="00FE44C9">
        <w:tab/>
        <w:t>General test requirements</w:t>
      </w:r>
      <w:bookmarkEnd w:id="1175"/>
      <w:bookmarkEnd w:id="1176"/>
      <w:bookmarkEnd w:id="1177"/>
    </w:p>
    <w:p w:rsidR="001F2215" w:rsidRPr="00FE44C9" w:rsidRDefault="001F2215" w:rsidP="001F2215">
      <w:r w:rsidRPr="00FE44C9">
        <w:t>The power of any spurious emission shall not exceed the levels in Table 7.6.5.1-1.</w:t>
      </w:r>
    </w:p>
    <w:p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trPr>
          <w:jc w:val="center"/>
        </w:trPr>
        <w:tc>
          <w:tcPr>
            <w:tcW w:w="1897" w:type="dxa"/>
          </w:tcPr>
          <w:p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rsidR="001F2215" w:rsidRPr="00FE44C9" w:rsidRDefault="001F2215" w:rsidP="009D7BDE">
            <w:pPr>
              <w:pStyle w:val="TAH"/>
              <w:rPr>
                <w:rFonts w:cs="Arial"/>
                <w:lang w:eastAsia="en-US"/>
              </w:rPr>
            </w:pPr>
            <w:r w:rsidRPr="00FE44C9">
              <w:rPr>
                <w:rFonts w:cs="Arial"/>
                <w:lang w:eastAsia="en-US"/>
              </w:rPr>
              <w:t>Maximum level</w:t>
            </w:r>
          </w:p>
        </w:tc>
        <w:tc>
          <w:tcPr>
            <w:tcW w:w="1701" w:type="dxa"/>
          </w:tcPr>
          <w:p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rsidR="001F2215" w:rsidRPr="00FE44C9" w:rsidRDefault="001F2215" w:rsidP="009D7BDE">
            <w:pPr>
              <w:pStyle w:val="TAH"/>
              <w:rPr>
                <w:rFonts w:cs="Arial"/>
                <w:lang w:eastAsia="en-US"/>
              </w:rPr>
            </w:pPr>
            <w:r w:rsidRPr="00FE44C9">
              <w:rPr>
                <w:rFonts w:cs="Arial"/>
                <w:lang w:eastAsia="en-US"/>
              </w:rPr>
              <w:t>Note</w:t>
            </w:r>
          </w:p>
        </w:tc>
      </w:tr>
      <w:tr w:rsidR="00DE3E0B" w:rsidRPr="00FE44C9">
        <w:trPr>
          <w:jc w:val="center"/>
        </w:trPr>
        <w:tc>
          <w:tcPr>
            <w:tcW w:w="1897" w:type="dxa"/>
          </w:tcPr>
          <w:p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rsidR="001F2215" w:rsidRPr="00FE44C9" w:rsidRDefault="001F2215" w:rsidP="009D7BDE">
            <w:pPr>
              <w:pStyle w:val="TAC"/>
              <w:rPr>
                <w:rFonts w:cs="Arial"/>
                <w:lang w:eastAsia="en-US"/>
              </w:rPr>
            </w:pPr>
            <w:r w:rsidRPr="00FE44C9">
              <w:rPr>
                <w:rFonts w:cs="Arial"/>
                <w:lang w:eastAsia="en-US"/>
              </w:rPr>
              <w:t>-57 dBm</w:t>
            </w:r>
          </w:p>
        </w:tc>
        <w:tc>
          <w:tcPr>
            <w:tcW w:w="1701" w:type="dxa"/>
          </w:tcPr>
          <w:p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rsidR="001F2215" w:rsidRPr="00FE44C9" w:rsidRDefault="001F2215" w:rsidP="009D7BDE">
            <w:pPr>
              <w:pStyle w:val="TAL"/>
              <w:rPr>
                <w:rFonts w:cs="Arial"/>
                <w:lang w:eastAsia="en-US"/>
              </w:rPr>
            </w:pPr>
          </w:p>
        </w:tc>
      </w:tr>
      <w:tr w:rsidR="00DE3E0B" w:rsidRPr="00FE44C9">
        <w:trPr>
          <w:jc w:val="center"/>
        </w:trPr>
        <w:tc>
          <w:tcPr>
            <w:tcW w:w="1897" w:type="dxa"/>
          </w:tcPr>
          <w:p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rsidR="001F2215" w:rsidRPr="00FE44C9" w:rsidRDefault="001F2215" w:rsidP="009D7BDE">
            <w:pPr>
              <w:pStyle w:val="TAC"/>
              <w:rPr>
                <w:rFonts w:cs="Arial"/>
                <w:lang w:eastAsia="en-US"/>
              </w:rPr>
            </w:pPr>
            <w:r w:rsidRPr="00FE44C9">
              <w:rPr>
                <w:rFonts w:cs="Arial"/>
                <w:lang w:eastAsia="en-US"/>
              </w:rPr>
              <w:t>-47 dBm</w:t>
            </w:r>
          </w:p>
        </w:tc>
        <w:tc>
          <w:tcPr>
            <w:tcW w:w="1701" w:type="dxa"/>
          </w:tcPr>
          <w:p w:rsidR="001F2215" w:rsidRPr="00FE44C9" w:rsidRDefault="001F2215" w:rsidP="009D7BDE">
            <w:pPr>
              <w:pStyle w:val="TAC"/>
              <w:rPr>
                <w:rFonts w:cs="Arial"/>
                <w:lang w:eastAsia="en-US"/>
              </w:rPr>
            </w:pPr>
            <w:r w:rsidRPr="00FE44C9">
              <w:rPr>
                <w:rFonts w:cs="Arial"/>
                <w:lang w:eastAsia="en-US"/>
              </w:rPr>
              <w:t>1 MHz</w:t>
            </w:r>
          </w:p>
        </w:tc>
        <w:tc>
          <w:tcPr>
            <w:tcW w:w="3969" w:type="dxa"/>
          </w:tcPr>
          <w:p w:rsidR="001F2215" w:rsidRPr="00FE44C9" w:rsidRDefault="001F2215" w:rsidP="009D7BDE">
            <w:pPr>
              <w:pStyle w:val="TAL"/>
              <w:rPr>
                <w:rFonts w:cs="Arial"/>
                <w:lang w:eastAsia="en-US"/>
              </w:rPr>
            </w:pPr>
          </w:p>
        </w:tc>
      </w:tr>
      <w:tr w:rsidR="00DE3E0B" w:rsidRPr="00FE44C9">
        <w:trPr>
          <w:jc w:val="center"/>
        </w:trPr>
        <w:tc>
          <w:tcPr>
            <w:tcW w:w="1897" w:type="dxa"/>
          </w:tcPr>
          <w:p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rsidR="003D0277" w:rsidRPr="00FE44C9" w:rsidRDefault="003D0277" w:rsidP="00033FE9">
            <w:pPr>
              <w:pStyle w:val="TAC"/>
              <w:rPr>
                <w:rFonts w:cs="Arial"/>
                <w:lang w:eastAsia="en-US"/>
              </w:rPr>
            </w:pPr>
            <w:r w:rsidRPr="00FE44C9">
              <w:rPr>
                <w:rFonts w:cs="Arial"/>
                <w:lang w:eastAsia="en-US"/>
              </w:rPr>
              <w:t>-47 dBm</w:t>
            </w:r>
          </w:p>
        </w:tc>
        <w:tc>
          <w:tcPr>
            <w:tcW w:w="1701" w:type="dxa"/>
          </w:tcPr>
          <w:p w:rsidR="003D0277" w:rsidRPr="00FE44C9" w:rsidRDefault="003D0277" w:rsidP="00033FE9">
            <w:pPr>
              <w:pStyle w:val="TAC"/>
              <w:rPr>
                <w:rFonts w:cs="Arial"/>
                <w:lang w:eastAsia="en-US"/>
              </w:rPr>
            </w:pPr>
            <w:r w:rsidRPr="00FE44C9">
              <w:rPr>
                <w:rFonts w:cs="Arial"/>
                <w:lang w:eastAsia="en-US"/>
              </w:rPr>
              <w:t>1 MHz</w:t>
            </w:r>
          </w:p>
        </w:tc>
        <w:tc>
          <w:tcPr>
            <w:tcW w:w="3969" w:type="dxa"/>
          </w:tcPr>
          <w:p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trPr>
          <w:jc w:val="center"/>
        </w:trPr>
        <w:tc>
          <w:tcPr>
            <w:tcW w:w="8843" w:type="dxa"/>
            <w:gridSpan w:val="4"/>
          </w:tcPr>
          <w:p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FE44C9" w:rsidRDefault="001F2215" w:rsidP="001F2215"/>
    <w:p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subclause 6.6.1.5.5 and in case of FDD BS (for BC1 and BC2) emission shall not exceed the levels specified for </w:t>
      </w:r>
      <w:r w:rsidR="00015834" w:rsidRPr="00FE44C9">
        <w:t>p</w:t>
      </w:r>
      <w:r w:rsidRPr="00FE44C9">
        <w:t xml:space="preserve">rotection of the BS receivers of own or different BS in subclause 6.6.1.5.4. In addition, the requirements for co-location with other </w:t>
      </w:r>
      <w:r w:rsidR="00A63983" w:rsidRPr="00FE44C9">
        <w:t>Base Station</w:t>
      </w:r>
      <w:r w:rsidRPr="00FE44C9">
        <w:t>s specified in subclause 6.6.1.5</w:t>
      </w:r>
      <w:r w:rsidR="00015834" w:rsidRPr="00FE44C9">
        <w:t>.6</w:t>
      </w:r>
      <w:r w:rsidRPr="00FE44C9">
        <w:t xml:space="preserve"> may also be applied.</w:t>
      </w:r>
    </w:p>
    <w:p w:rsidR="0096522B" w:rsidRPr="00FE44C9" w:rsidRDefault="001C45BF" w:rsidP="00F311C8">
      <w:pPr>
        <w:pStyle w:val="Heading4"/>
      </w:pPr>
      <w:bookmarkStart w:id="1178" w:name="_Toc21097517"/>
      <w:bookmarkStart w:id="1179" w:name="_Toc29765401"/>
      <w:bookmarkStart w:id="1180" w:name="_Toc37180866"/>
      <w:r w:rsidRPr="00FE44C9">
        <w:t>7.6.5.2</w:t>
      </w:r>
      <w:r w:rsidRPr="00FE44C9">
        <w:tab/>
      </w:r>
      <w:r w:rsidR="0096522B" w:rsidRPr="00FE44C9">
        <w:t>Additional test requirement for BC2 (Category B)</w:t>
      </w:r>
      <w:bookmarkEnd w:id="1178"/>
      <w:bookmarkEnd w:id="1179"/>
      <w:bookmarkEnd w:id="1180"/>
    </w:p>
    <w:p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trPr>
          <w:jc w:val="center"/>
        </w:trPr>
        <w:tc>
          <w:tcPr>
            <w:tcW w:w="2577" w:type="dxa"/>
          </w:tcPr>
          <w:p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rsidR="0096522B" w:rsidRPr="00FE44C9" w:rsidRDefault="0096522B" w:rsidP="009D7BDE">
            <w:pPr>
              <w:pStyle w:val="TAH"/>
              <w:rPr>
                <w:rFonts w:cs="Arial"/>
                <w:lang w:eastAsia="en-US"/>
              </w:rPr>
            </w:pPr>
            <w:r w:rsidRPr="00FE44C9">
              <w:rPr>
                <w:rFonts w:cs="Arial"/>
                <w:lang w:eastAsia="en-US"/>
              </w:rPr>
              <w:t>Maximum level</w:t>
            </w:r>
          </w:p>
        </w:tc>
        <w:tc>
          <w:tcPr>
            <w:tcW w:w="1586" w:type="dxa"/>
          </w:tcPr>
          <w:p w:rsidR="0096522B" w:rsidRPr="00FE44C9" w:rsidRDefault="0096522B" w:rsidP="009D7BDE">
            <w:pPr>
              <w:pStyle w:val="TAH"/>
              <w:rPr>
                <w:rFonts w:cs="Arial"/>
                <w:lang w:eastAsia="en-US"/>
              </w:rPr>
            </w:pPr>
            <w:r w:rsidRPr="00FE44C9">
              <w:rPr>
                <w:rFonts w:cs="v5.0.0"/>
                <w:lang w:eastAsia="en-US"/>
              </w:rPr>
              <w:t>Measurement Bandwidth</w:t>
            </w:r>
          </w:p>
        </w:tc>
      </w:tr>
      <w:tr w:rsidR="00DE3E0B" w:rsidRPr="00FE44C9">
        <w:trPr>
          <w:jc w:val="center"/>
        </w:trPr>
        <w:tc>
          <w:tcPr>
            <w:tcW w:w="2577" w:type="dxa"/>
            <w:vMerge w:val="restart"/>
            <w:vAlign w:val="center"/>
          </w:tcPr>
          <w:p w:rsidR="0096522B" w:rsidRPr="00FE44C9" w:rsidRDefault="00E17504" w:rsidP="009D7BDE">
            <w:pPr>
              <w:pStyle w:val="TAC"/>
              <w:rPr>
                <w:rFonts w:cs="Arial"/>
                <w:lang w:eastAsia="en-US"/>
              </w:rPr>
            </w:pPr>
            <w:r w:rsidRPr="00FE44C9">
              <w:rPr>
                <w:rFonts w:cs="Arial"/>
                <w:lang w:eastAsia="en-US"/>
              </w:rPr>
              <w:t xml:space="preserve">500 </w:t>
            </w:r>
            <w:r w:rsidR="0096522B" w:rsidRPr="00FE44C9">
              <w:rPr>
                <w:rFonts w:cs="Arial"/>
                <w:lang w:eastAsia="en-US"/>
              </w:rPr>
              <w:t>MHz – 1 GHz</w:t>
            </w:r>
          </w:p>
        </w:tc>
        <w:tc>
          <w:tcPr>
            <w:tcW w:w="2835" w:type="dxa"/>
          </w:tcPr>
          <w:p w:rsidR="0096522B" w:rsidRPr="00FE44C9" w:rsidRDefault="0096522B" w:rsidP="009D7BDE">
            <w:pPr>
              <w:pStyle w:val="TAC"/>
              <w:rPr>
                <w:rFonts w:cs="Arial"/>
                <w:lang w:eastAsia="en-US"/>
              </w:rPr>
            </w:pPr>
            <w:r w:rsidRPr="00FE44C9">
              <w:rPr>
                <w:rFonts w:cs="Arial"/>
                <w:lang w:eastAsia="en-US"/>
              </w:rPr>
              <w:t>10 – 20 MHz</w:t>
            </w:r>
          </w:p>
        </w:tc>
        <w:tc>
          <w:tcPr>
            <w:tcW w:w="1275" w:type="dxa"/>
            <w:shd w:val="clear" w:color="auto" w:fill="auto"/>
            <w:vAlign w:val="center"/>
          </w:tcPr>
          <w:p w:rsidR="0096522B" w:rsidRPr="00FE44C9" w:rsidRDefault="0096522B" w:rsidP="009D7BDE">
            <w:pPr>
              <w:pStyle w:val="TAC"/>
              <w:rPr>
                <w:rFonts w:cs="Arial"/>
                <w:lang w:eastAsia="en-US"/>
              </w:rPr>
            </w:pPr>
            <w:r w:rsidRPr="00FE44C9">
              <w:rPr>
                <w:rFonts w:cs="Arial"/>
                <w:lang w:eastAsia="en-US"/>
              </w:rPr>
              <w:t>-57 dBm</w:t>
            </w:r>
          </w:p>
        </w:tc>
        <w:tc>
          <w:tcPr>
            <w:tcW w:w="1586" w:type="dxa"/>
          </w:tcPr>
          <w:p w:rsidR="0096522B" w:rsidRPr="00FE44C9" w:rsidRDefault="0096522B" w:rsidP="009D7BDE">
            <w:pPr>
              <w:pStyle w:val="TAC"/>
              <w:rPr>
                <w:rFonts w:cs="Arial"/>
                <w:lang w:eastAsia="en-US"/>
              </w:rPr>
            </w:pPr>
            <w:r w:rsidRPr="00FE44C9">
              <w:rPr>
                <w:rFonts w:cs="Arial"/>
                <w:lang w:eastAsia="en-US"/>
              </w:rPr>
              <w:t>300 kHz</w:t>
            </w:r>
          </w:p>
        </w:tc>
      </w:tr>
      <w:tr w:rsidR="00DE3E0B" w:rsidRPr="00FE44C9">
        <w:trPr>
          <w:jc w:val="center"/>
        </w:trPr>
        <w:tc>
          <w:tcPr>
            <w:tcW w:w="2577" w:type="dxa"/>
            <w:vMerge/>
          </w:tcPr>
          <w:p w:rsidR="0096522B" w:rsidRPr="00FE44C9" w:rsidRDefault="0096522B" w:rsidP="009D7BDE">
            <w:pPr>
              <w:pStyle w:val="TAC"/>
              <w:rPr>
                <w:rFonts w:cs="Arial"/>
                <w:lang w:eastAsia="en-US"/>
              </w:rPr>
            </w:pPr>
          </w:p>
        </w:tc>
        <w:tc>
          <w:tcPr>
            <w:tcW w:w="2835" w:type="dxa"/>
          </w:tcPr>
          <w:p w:rsidR="0096522B" w:rsidRPr="00FE44C9" w:rsidRDefault="0096522B" w:rsidP="009D7BDE">
            <w:pPr>
              <w:pStyle w:val="TAC"/>
              <w:rPr>
                <w:rFonts w:cs="Arial"/>
                <w:lang w:eastAsia="en-US"/>
              </w:rPr>
            </w:pPr>
            <w:r w:rsidRPr="00FE44C9">
              <w:rPr>
                <w:rFonts w:cs="Arial"/>
                <w:lang w:eastAsia="en-US"/>
              </w:rPr>
              <w:t>20 – 30 MHz</w:t>
            </w:r>
          </w:p>
        </w:tc>
        <w:tc>
          <w:tcPr>
            <w:tcW w:w="1275" w:type="dxa"/>
            <w:shd w:val="clear" w:color="auto" w:fill="auto"/>
          </w:tcPr>
          <w:p w:rsidR="0096522B" w:rsidRPr="00FE44C9" w:rsidRDefault="0096522B" w:rsidP="009D7BDE">
            <w:pPr>
              <w:pStyle w:val="TAC"/>
              <w:rPr>
                <w:rFonts w:cs="Arial"/>
                <w:lang w:eastAsia="en-US"/>
              </w:rPr>
            </w:pPr>
            <w:r w:rsidRPr="00FE44C9">
              <w:rPr>
                <w:rFonts w:cs="Arial"/>
                <w:lang w:eastAsia="en-US"/>
              </w:rPr>
              <w:t>-57 dBm</w:t>
            </w:r>
          </w:p>
        </w:tc>
        <w:tc>
          <w:tcPr>
            <w:tcW w:w="1586" w:type="dxa"/>
          </w:tcPr>
          <w:p w:rsidR="0096522B" w:rsidRPr="00FE44C9" w:rsidRDefault="0096522B" w:rsidP="009D7BDE">
            <w:pPr>
              <w:pStyle w:val="TAC"/>
              <w:rPr>
                <w:rFonts w:cs="Arial"/>
                <w:lang w:eastAsia="en-US"/>
              </w:rPr>
            </w:pPr>
            <w:r w:rsidRPr="00FE44C9">
              <w:rPr>
                <w:rFonts w:cs="Arial"/>
                <w:lang w:eastAsia="en-US"/>
              </w:rPr>
              <w:t>1 MHz</w:t>
            </w:r>
          </w:p>
        </w:tc>
      </w:tr>
      <w:tr w:rsidR="00DE3E0B" w:rsidRPr="00FE44C9">
        <w:trPr>
          <w:jc w:val="center"/>
        </w:trPr>
        <w:tc>
          <w:tcPr>
            <w:tcW w:w="2577" w:type="dxa"/>
            <w:vMerge/>
          </w:tcPr>
          <w:p w:rsidR="0096522B" w:rsidRPr="00FE44C9" w:rsidRDefault="0096522B" w:rsidP="009D7BDE">
            <w:pPr>
              <w:pStyle w:val="TAC"/>
              <w:rPr>
                <w:rFonts w:cs="Arial"/>
                <w:lang w:eastAsia="en-US"/>
              </w:rPr>
            </w:pPr>
          </w:p>
        </w:tc>
        <w:tc>
          <w:tcPr>
            <w:tcW w:w="2835" w:type="dxa"/>
          </w:tcPr>
          <w:p w:rsidR="0096522B" w:rsidRPr="00FE44C9" w:rsidRDefault="0096522B" w:rsidP="009D7BDE">
            <w:pPr>
              <w:pStyle w:val="TAC"/>
              <w:rPr>
                <w:rFonts w:cs="Arial"/>
                <w:lang w:eastAsia="en-US"/>
              </w:rPr>
            </w:pPr>
            <w:r w:rsidRPr="00FE44C9">
              <w:rPr>
                <w:rFonts w:cs="Arial"/>
                <w:lang w:eastAsia="en-US"/>
              </w:rPr>
              <w:t>≥ 30 MHz</w:t>
            </w:r>
          </w:p>
        </w:tc>
        <w:tc>
          <w:tcPr>
            <w:tcW w:w="1275" w:type="dxa"/>
            <w:shd w:val="clear" w:color="auto" w:fill="auto"/>
          </w:tcPr>
          <w:p w:rsidR="0096522B" w:rsidRPr="00FE44C9" w:rsidRDefault="0096522B" w:rsidP="009D7BDE">
            <w:pPr>
              <w:pStyle w:val="TAC"/>
              <w:rPr>
                <w:rFonts w:cs="Arial"/>
                <w:lang w:eastAsia="en-US"/>
              </w:rPr>
            </w:pPr>
            <w:r w:rsidRPr="00FE44C9">
              <w:rPr>
                <w:rFonts w:cs="Arial"/>
                <w:lang w:eastAsia="en-US"/>
              </w:rPr>
              <w:t>-57 dBm</w:t>
            </w:r>
          </w:p>
        </w:tc>
        <w:tc>
          <w:tcPr>
            <w:tcW w:w="1586" w:type="dxa"/>
          </w:tcPr>
          <w:p w:rsidR="0096522B" w:rsidRPr="00FE44C9" w:rsidRDefault="0096522B" w:rsidP="009D7BDE">
            <w:pPr>
              <w:pStyle w:val="TAC"/>
              <w:rPr>
                <w:rFonts w:cs="Arial"/>
                <w:lang w:eastAsia="en-US"/>
              </w:rPr>
            </w:pPr>
            <w:r w:rsidRPr="00FE44C9">
              <w:rPr>
                <w:rFonts w:cs="Arial"/>
                <w:lang w:eastAsia="en-US"/>
              </w:rPr>
              <w:t>3 MHz</w:t>
            </w:r>
          </w:p>
        </w:tc>
      </w:tr>
      <w:tr w:rsidR="00DE3E0B" w:rsidRPr="00FE44C9">
        <w:trPr>
          <w:jc w:val="center"/>
        </w:trPr>
        <w:tc>
          <w:tcPr>
            <w:tcW w:w="2577" w:type="dxa"/>
          </w:tcPr>
          <w:p w:rsidR="0096522B" w:rsidRPr="00FE44C9" w:rsidRDefault="0096522B" w:rsidP="009D7BDE">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rsidR="0096522B" w:rsidRPr="00FE44C9" w:rsidRDefault="0096522B" w:rsidP="009D7BDE">
            <w:pPr>
              <w:pStyle w:val="TAC"/>
              <w:rPr>
                <w:rFonts w:cs="Arial"/>
                <w:lang w:eastAsia="en-US"/>
              </w:rPr>
            </w:pPr>
            <w:r w:rsidRPr="00FE44C9">
              <w:rPr>
                <w:rFonts w:cs="Arial"/>
                <w:lang w:eastAsia="en-US"/>
              </w:rPr>
              <w:t>≥ 30 MHz</w:t>
            </w:r>
          </w:p>
        </w:tc>
        <w:tc>
          <w:tcPr>
            <w:tcW w:w="1275" w:type="dxa"/>
          </w:tcPr>
          <w:p w:rsidR="0096522B" w:rsidRPr="00FE44C9" w:rsidRDefault="0096522B" w:rsidP="009D7BDE">
            <w:pPr>
              <w:pStyle w:val="TAC"/>
              <w:rPr>
                <w:rFonts w:cs="Arial"/>
                <w:lang w:eastAsia="en-US"/>
              </w:rPr>
            </w:pPr>
            <w:r w:rsidRPr="00FE44C9">
              <w:rPr>
                <w:rFonts w:cs="Arial"/>
                <w:lang w:eastAsia="en-US"/>
              </w:rPr>
              <w:t>-47 dBm</w:t>
            </w:r>
          </w:p>
        </w:tc>
        <w:tc>
          <w:tcPr>
            <w:tcW w:w="1586" w:type="dxa"/>
          </w:tcPr>
          <w:p w:rsidR="0096522B" w:rsidRPr="00FE44C9" w:rsidRDefault="0096522B" w:rsidP="009D7BDE">
            <w:pPr>
              <w:pStyle w:val="TAC"/>
              <w:rPr>
                <w:rFonts w:cs="Arial"/>
                <w:lang w:eastAsia="en-US"/>
              </w:rPr>
            </w:pPr>
            <w:r w:rsidRPr="00FE44C9">
              <w:rPr>
                <w:rFonts w:cs="Arial"/>
                <w:lang w:eastAsia="en-US"/>
              </w:rPr>
              <w:t>3 MHz</w:t>
            </w:r>
          </w:p>
        </w:tc>
      </w:tr>
      <w:tr w:rsidR="001456DA" w:rsidRPr="00FE44C9" w:rsidTr="008651A0">
        <w:trPr>
          <w:jc w:val="center"/>
        </w:trPr>
        <w:tc>
          <w:tcPr>
            <w:tcW w:w="8273" w:type="dxa"/>
            <w:gridSpan w:val="4"/>
          </w:tcPr>
          <w:p w:rsidR="001456DA" w:rsidRPr="00FE44C9" w:rsidRDefault="001456DA" w:rsidP="001456DA">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rsidR="0096522B" w:rsidRPr="00FE44C9" w:rsidRDefault="0096522B" w:rsidP="0096522B"/>
    <w:p w:rsidR="00A26C61" w:rsidRPr="00FE44C9" w:rsidRDefault="00A26C61" w:rsidP="00F311C8">
      <w:pPr>
        <w:pStyle w:val="Heading2"/>
      </w:pPr>
      <w:bookmarkStart w:id="1181" w:name="_Toc21097518"/>
      <w:bookmarkStart w:id="1182" w:name="_Toc29765402"/>
      <w:bookmarkStart w:id="1183" w:name="_Toc37180867"/>
      <w:r w:rsidRPr="00FE44C9">
        <w:t>7.7</w:t>
      </w:r>
      <w:r w:rsidRPr="00FE44C9">
        <w:tab/>
        <w:t>Receiver intermodulation</w:t>
      </w:r>
      <w:bookmarkEnd w:id="1181"/>
      <w:bookmarkEnd w:id="1182"/>
      <w:bookmarkEnd w:id="1183"/>
    </w:p>
    <w:p w:rsidR="009D7BDE" w:rsidRPr="00FE44C9" w:rsidRDefault="009D7BDE" w:rsidP="00F311C8">
      <w:pPr>
        <w:pStyle w:val="Heading3"/>
      </w:pPr>
      <w:bookmarkStart w:id="1184" w:name="_Toc21097519"/>
      <w:bookmarkStart w:id="1185" w:name="_Toc29765403"/>
      <w:bookmarkStart w:id="1186" w:name="_Toc37180868"/>
      <w:r w:rsidRPr="00FE44C9">
        <w:t>7.7.1</w:t>
      </w:r>
      <w:r w:rsidRPr="00FE44C9">
        <w:tab/>
        <w:t>Definition and applicability</w:t>
      </w:r>
      <w:bookmarkEnd w:id="1184"/>
      <w:bookmarkEnd w:id="1185"/>
      <w:bookmarkEnd w:id="1186"/>
    </w:p>
    <w:p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rsidR="009D7BDE" w:rsidRPr="00FE44C9" w:rsidRDefault="009D7BDE" w:rsidP="00F311C8">
      <w:pPr>
        <w:pStyle w:val="Heading3"/>
      </w:pPr>
      <w:bookmarkStart w:id="1187" w:name="_Toc21097520"/>
      <w:bookmarkStart w:id="1188" w:name="_Toc29765404"/>
      <w:bookmarkStart w:id="1189" w:name="_Toc37180869"/>
      <w:r w:rsidRPr="00FE44C9">
        <w:t>7.7.2</w:t>
      </w:r>
      <w:r w:rsidRPr="00FE44C9">
        <w:tab/>
      </w:r>
      <w:r w:rsidR="00DB7FF2" w:rsidRPr="00FE44C9">
        <w:t>Minimum requirement</w:t>
      </w:r>
      <w:bookmarkEnd w:id="1187"/>
      <w:bookmarkEnd w:id="1188"/>
      <w:bookmarkEnd w:id="1189"/>
    </w:p>
    <w:p w:rsidR="009D7BDE" w:rsidRPr="00FE44C9" w:rsidRDefault="009D7BDE" w:rsidP="009D7BDE">
      <w:r w:rsidRPr="00FE44C9">
        <w:t>The minimum requirement is in TS 37.104 [2], subclause</w:t>
      </w:r>
      <w:r w:rsidR="00015834" w:rsidRPr="00FE44C9">
        <w:t>s</w:t>
      </w:r>
      <w:r w:rsidRPr="00FE44C9">
        <w:t xml:space="preserve"> 7.7.1, 7.7.2 and 7.7.3.</w:t>
      </w:r>
    </w:p>
    <w:p w:rsidR="009D7BDE" w:rsidRPr="00FE44C9" w:rsidRDefault="009D7BDE" w:rsidP="00F311C8">
      <w:pPr>
        <w:pStyle w:val="Heading3"/>
      </w:pPr>
      <w:bookmarkStart w:id="1190" w:name="_Toc21097521"/>
      <w:bookmarkStart w:id="1191" w:name="_Toc29765405"/>
      <w:bookmarkStart w:id="1192" w:name="_Toc37180870"/>
      <w:r w:rsidRPr="00FE44C9">
        <w:lastRenderedPageBreak/>
        <w:t>7.7.3</w:t>
      </w:r>
      <w:r w:rsidRPr="00FE44C9">
        <w:tab/>
        <w:t>Test purpose</w:t>
      </w:r>
      <w:bookmarkEnd w:id="1190"/>
      <w:bookmarkEnd w:id="1191"/>
      <w:bookmarkEnd w:id="1192"/>
    </w:p>
    <w:p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FE44C9" w:rsidRDefault="00015834" w:rsidP="00F311C8">
      <w:pPr>
        <w:pStyle w:val="Heading3"/>
      </w:pPr>
      <w:bookmarkStart w:id="1193" w:name="_Toc21097522"/>
      <w:bookmarkStart w:id="1194" w:name="_Toc29765406"/>
      <w:bookmarkStart w:id="1195" w:name="_Toc37180871"/>
      <w:r w:rsidRPr="00FE44C9">
        <w:t>7.7.4</w:t>
      </w:r>
      <w:r w:rsidRPr="00FE44C9">
        <w:tab/>
        <w:t>Method of test</w:t>
      </w:r>
      <w:bookmarkEnd w:id="1193"/>
      <w:bookmarkEnd w:id="1194"/>
      <w:bookmarkEnd w:id="1195"/>
    </w:p>
    <w:p w:rsidR="009D7BDE" w:rsidRPr="00FE44C9" w:rsidRDefault="009D7BDE" w:rsidP="00F311C8">
      <w:pPr>
        <w:pStyle w:val="Heading4"/>
      </w:pPr>
      <w:bookmarkStart w:id="1196" w:name="_Toc21097523"/>
      <w:bookmarkStart w:id="1197" w:name="_Toc29765407"/>
      <w:bookmarkStart w:id="1198" w:name="_Toc37180872"/>
      <w:r w:rsidRPr="00FE44C9">
        <w:t>7.7.4.1</w:t>
      </w:r>
      <w:r w:rsidRPr="00FE44C9">
        <w:tab/>
        <w:t>Initial conditions</w:t>
      </w:r>
      <w:bookmarkEnd w:id="1196"/>
      <w:bookmarkEnd w:id="1197"/>
      <w:bookmarkEnd w:id="1198"/>
    </w:p>
    <w:p w:rsidR="009D7BDE" w:rsidRPr="00FE44C9" w:rsidRDefault="009D7BDE" w:rsidP="009D7BDE">
      <w:r w:rsidRPr="00FE44C9">
        <w:t>Test environment: Normal; see Annex B</w:t>
      </w:r>
      <w:r w:rsidR="00683446" w:rsidRPr="00FE44C9">
        <w:t>.2</w:t>
      </w:r>
      <w:r w:rsidRPr="00FE44C9">
        <w:t>.</w:t>
      </w:r>
    </w:p>
    <w:p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 xml:space="preserve">to be tested: </w:t>
      </w:r>
      <w:r w:rsidR="009D7BDE" w:rsidRPr="00FE44C9">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other TC, see subclause 4.9.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see subclause 4.9.1</w:t>
      </w:r>
      <w:r w:rsidR="009D7BDE" w:rsidRPr="00FE44C9">
        <w:rPr>
          <w:rFonts w:cs="v4.2.0"/>
        </w:rPr>
        <w:t>.</w:t>
      </w:r>
    </w:p>
    <w:p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 xml:space="preserve">. </w:t>
      </w:r>
    </w:p>
    <w:p w:rsidR="009D7BDE" w:rsidRPr="00FE44C9" w:rsidRDefault="009D7BDE" w:rsidP="009D7BDE">
      <w:pPr>
        <w:pStyle w:val="B10"/>
      </w:pPr>
      <w:r w:rsidRPr="00FE44C9">
        <w:t xml:space="preserve">2) </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rsidR="009D7BDE" w:rsidRPr="00FE44C9" w:rsidRDefault="00D75E25" w:rsidP="009D7BDE">
      <w:pPr>
        <w:pStyle w:val="B20"/>
      </w:pPr>
      <w:r w:rsidRPr="00FE44C9">
        <w:t>-</w:t>
      </w:r>
      <w:r w:rsidR="009D7BDE" w:rsidRPr="00FE44C9">
        <w:tab/>
        <w:t>For E-UTRA see Annex A.1 in TS 36.141</w:t>
      </w:r>
      <w:r w:rsidR="00AB74E3" w:rsidRPr="00FE44C9">
        <w:t xml:space="preserve"> [9]</w:t>
      </w:r>
      <w:r w:rsidR="009D7BDE" w:rsidRPr="00FE44C9">
        <w:t>.</w:t>
      </w:r>
    </w:p>
    <w:p w:rsidR="009D7BDE" w:rsidRPr="00FE44C9" w:rsidRDefault="00D75E25" w:rsidP="009D7BDE">
      <w:pPr>
        <w:pStyle w:val="B20"/>
      </w:pPr>
      <w:r w:rsidRPr="00FE44C9">
        <w:t>-</w:t>
      </w:r>
      <w:r w:rsidR="009D7BDE" w:rsidRPr="00FE44C9">
        <w:tab/>
        <w:t xml:space="preserve">For UTRA FDD see Annex A.2 in </w:t>
      </w:r>
      <w:r w:rsidR="00683446" w:rsidRPr="00FE44C9">
        <w:t xml:space="preserve">TS </w:t>
      </w:r>
      <w:r w:rsidR="009D7BDE" w:rsidRPr="00FE44C9">
        <w:t>25.141</w:t>
      </w:r>
      <w:r w:rsidR="00AB74E3" w:rsidRPr="00FE44C9">
        <w:t xml:space="preserve"> [10]</w:t>
      </w:r>
      <w:r w:rsidR="009D7BDE" w:rsidRPr="00FE44C9">
        <w:t>.</w:t>
      </w:r>
    </w:p>
    <w:p w:rsidR="009D7BDE" w:rsidRPr="00FE44C9" w:rsidRDefault="00D75E25" w:rsidP="009D7BDE">
      <w:pPr>
        <w:pStyle w:val="B20"/>
      </w:pPr>
      <w:r w:rsidRPr="00FE44C9">
        <w:t>-</w:t>
      </w:r>
      <w:r w:rsidR="009D7BDE" w:rsidRPr="00FE44C9">
        <w:tab/>
        <w:t xml:space="preserve">For UTRA TDD see Annex A.2.1 in </w:t>
      </w:r>
      <w:r w:rsidR="00683446" w:rsidRPr="00FE44C9">
        <w:t xml:space="preserve">TS </w:t>
      </w:r>
      <w:r w:rsidR="009D7BDE" w:rsidRPr="00FE44C9">
        <w:t>25.142</w:t>
      </w:r>
      <w:r w:rsidR="00AB74E3" w:rsidRPr="00FE44C9">
        <w:t xml:space="preserve"> [12]</w:t>
      </w:r>
      <w:r w:rsidR="009D7BDE" w:rsidRPr="00FE44C9">
        <w:t>.</w:t>
      </w:r>
    </w:p>
    <w:p w:rsidR="002F6EF4" w:rsidRPr="00FE44C9" w:rsidRDefault="00D75E25" w:rsidP="002F6EF4">
      <w:pPr>
        <w:pStyle w:val="B20"/>
      </w:pPr>
      <w:r w:rsidRPr="00FE44C9">
        <w:t>-</w:t>
      </w:r>
      <w:r w:rsidR="009D7BDE" w:rsidRPr="00FE44C9">
        <w:tab/>
        <w:t xml:space="preserve">For GSM see </w:t>
      </w:r>
      <w:r w:rsidR="00FE5B18" w:rsidRPr="00FE44C9">
        <w:t>sub</w:t>
      </w:r>
      <w:r w:rsidR="009D7BDE" w:rsidRPr="00FE44C9">
        <w:t>clause 7.</w:t>
      </w:r>
      <w:r w:rsidR="00423A5F" w:rsidRPr="00FE44C9">
        <w:t>7</w:t>
      </w:r>
      <w:r w:rsidR="009D7BDE" w:rsidRPr="00FE44C9">
        <w:t>.2 in TS 5</w:t>
      </w:r>
      <w:r w:rsidR="00423A5F" w:rsidRPr="00FE44C9">
        <w:t>1</w:t>
      </w:r>
      <w:r w:rsidR="009D7BDE" w:rsidRPr="00FE44C9">
        <w:t xml:space="preserve">.021 </w:t>
      </w:r>
      <w:r w:rsidR="00AB74E3" w:rsidRPr="00FE44C9">
        <w:t xml:space="preserve">[11] </w:t>
      </w:r>
      <w:r w:rsidR="009D7BDE" w:rsidRPr="00FE44C9">
        <w:t xml:space="preserve">and Annex P in TS 45.005 </w:t>
      </w:r>
      <w:r w:rsidR="00F1786C" w:rsidRPr="00FE44C9">
        <w:t xml:space="preserve">[6] </w:t>
      </w:r>
      <w:r w:rsidR="009D7BDE" w:rsidRPr="00FE44C9">
        <w:t>for reference channels to test.</w:t>
      </w:r>
    </w:p>
    <w:p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TS 36.141 [9].</w:t>
      </w:r>
    </w:p>
    <w:p w:rsidR="009D7BDE" w:rsidRPr="00FE44C9" w:rsidRDefault="006D1BBF" w:rsidP="006D1BBF">
      <w:pPr>
        <w:pStyle w:val="B20"/>
      </w:pPr>
      <w:r w:rsidRPr="00FE44C9">
        <w:t>-</w:t>
      </w:r>
      <w:r w:rsidRPr="00FE44C9">
        <w:tab/>
        <w:t>For NR see Annex A.1 in TS 38.141-1 [26].</w:t>
      </w:r>
    </w:p>
    <w:p w:rsidR="009D7BDE" w:rsidRPr="00FE44C9" w:rsidRDefault="009D7BDE" w:rsidP="00F311C8">
      <w:pPr>
        <w:pStyle w:val="Heading4"/>
      </w:pPr>
      <w:bookmarkStart w:id="1199" w:name="_Toc21097524"/>
      <w:bookmarkStart w:id="1200" w:name="_Toc29765408"/>
      <w:bookmarkStart w:id="1201" w:name="_Toc37180873"/>
      <w:r w:rsidRPr="00FE44C9">
        <w:t>7.7.4.2</w:t>
      </w:r>
      <w:r w:rsidRPr="00FE44C9">
        <w:tab/>
        <w:t>Procedure for general and narrowband intermodulation</w:t>
      </w:r>
      <w:bookmarkEnd w:id="1199"/>
      <w:bookmarkEnd w:id="1200"/>
      <w:bookmarkEnd w:id="1201"/>
    </w:p>
    <w:p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rsidR="009D7BDE" w:rsidRPr="00FE44C9" w:rsidRDefault="009D7BDE" w:rsidP="009D7BDE">
      <w:pPr>
        <w:pStyle w:val="B10"/>
      </w:pPr>
      <w:r w:rsidRPr="00FE44C9">
        <w:t>2)</w:t>
      </w:r>
      <w:r w:rsidRPr="00FE44C9">
        <w:tab/>
        <w:t>Measure the performance of the wanted signal at the BS receiver</w:t>
      </w:r>
      <w:r w:rsidR="00015834" w:rsidRPr="00FE44C9">
        <w:t>, as defined in subclause 7.7.5</w:t>
      </w:r>
      <w:r w:rsidR="00683446" w:rsidRPr="00FE44C9">
        <w:t>.1 and 7.7.5.2</w:t>
      </w:r>
      <w:r w:rsidRPr="00FE44C9">
        <w:t xml:space="preserve">, for the relevant carriers specified </w:t>
      </w:r>
      <w:r w:rsidR="00015834" w:rsidRPr="00FE44C9">
        <w:t xml:space="preserve">by </w:t>
      </w:r>
      <w:r w:rsidRPr="00FE44C9">
        <w:t>the test configuration in subclause 4.</w:t>
      </w:r>
      <w:r w:rsidR="00015834" w:rsidRPr="00FE44C9">
        <w:t>8.</w:t>
      </w:r>
    </w:p>
    <w:p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rsidR="009D7BDE" w:rsidRPr="00FE44C9" w:rsidRDefault="009D7BDE" w:rsidP="00F311C8">
      <w:pPr>
        <w:pStyle w:val="Heading4"/>
      </w:pPr>
      <w:bookmarkStart w:id="1202" w:name="_Toc21097525"/>
      <w:bookmarkStart w:id="1203" w:name="_Toc29765409"/>
      <w:bookmarkStart w:id="1204" w:name="_Toc37180874"/>
      <w:r w:rsidRPr="00FE44C9">
        <w:t>7.7.4.3</w:t>
      </w:r>
      <w:r w:rsidRPr="00FE44C9">
        <w:tab/>
        <w:t>Procedure for additional narrowband intermodulation for GSM/EDGE</w:t>
      </w:r>
      <w:bookmarkEnd w:id="1202"/>
      <w:bookmarkEnd w:id="1203"/>
      <w:bookmarkEnd w:id="1204"/>
    </w:p>
    <w:p w:rsidR="009D7BDE" w:rsidRPr="00FE44C9" w:rsidRDefault="00F862A9" w:rsidP="009D7BDE">
      <w:r w:rsidRPr="00FE44C9">
        <w:t>For a BS declared to support CS1 to CS6</w:t>
      </w:r>
      <w:r w:rsidR="002F6EF4" w:rsidRPr="00FE44C9">
        <w:t xml:space="preserve"> or CS9 to CS13</w:t>
      </w:r>
      <w:r w:rsidRPr="00FE44C9">
        <w:t>, t</w:t>
      </w:r>
      <w:r w:rsidR="009D7BDE" w:rsidRPr="00FE44C9">
        <w:t>he GSM/EDGE MC-BTS receiver intermodulation method of test is stated in TS 51.021 [11], applicable parts of subclause 7.7, shall apply for GSM/EDGE carriers.</w:t>
      </w:r>
    </w:p>
    <w:p w:rsidR="009D7BDE" w:rsidRPr="00FE44C9" w:rsidRDefault="009D7BDE" w:rsidP="009D7BDE">
      <w:r w:rsidRPr="00FE44C9">
        <w:t>The conditions specified in TS 45.005 [</w:t>
      </w:r>
      <w:r w:rsidR="00015834" w:rsidRPr="00FE44C9">
        <w:t>6</w:t>
      </w:r>
      <w:r w:rsidRPr="00FE44C9">
        <w:t>], Annex P.2.2 apply for the GSM/EDGE intermodulation requirement.</w:t>
      </w:r>
    </w:p>
    <w:p w:rsidR="00F862A9" w:rsidRPr="00FE44C9" w:rsidRDefault="00F862A9" w:rsidP="00F862A9">
      <w:r w:rsidRPr="00FE44C9">
        <w:t>If a BS is declared to support CS7</w:t>
      </w:r>
      <w:r w:rsidR="002F6EF4" w:rsidRPr="00FE44C9">
        <w:t xml:space="preserve"> or CS15</w:t>
      </w:r>
      <w:r w:rsidRPr="00FE44C9">
        <w:t>, the steps in subclause 7.7.4.3.1 and 7.7.4.3.2 for testing additional narrowband blocking for GSM/EDGE shall apply:</w:t>
      </w:r>
    </w:p>
    <w:p w:rsidR="00F862A9" w:rsidRPr="00FE44C9" w:rsidRDefault="00F862A9" w:rsidP="00F311C8">
      <w:pPr>
        <w:pStyle w:val="Heading5"/>
      </w:pPr>
      <w:bookmarkStart w:id="1205" w:name="_Toc21097526"/>
      <w:bookmarkStart w:id="1206" w:name="_Toc29765410"/>
      <w:bookmarkStart w:id="1207" w:name="_Toc37180875"/>
      <w:r w:rsidRPr="00FE44C9">
        <w:lastRenderedPageBreak/>
        <w:t>7.7.4.3.1</w:t>
      </w:r>
      <w:r w:rsidRPr="00FE44C9">
        <w:tab/>
        <w:t>Initial conditions for additional narrowband intermodulation for GSM/EDGE for CS7</w:t>
      </w:r>
      <w:r w:rsidR="002F6EF4" w:rsidRPr="00FE44C9">
        <w:t xml:space="preserve"> and CS15</w:t>
      </w:r>
      <w:bookmarkEnd w:id="1205"/>
      <w:bookmarkEnd w:id="1206"/>
      <w:bookmarkEnd w:id="1207"/>
    </w:p>
    <w:p w:rsidR="00F862A9" w:rsidRPr="00FE44C9" w:rsidRDefault="00F862A9" w:rsidP="00F862A9">
      <w:r w:rsidRPr="00FE44C9">
        <w:t>Test environment:</w:t>
      </w:r>
      <w:r w:rsidRPr="00FE44C9">
        <w:tab/>
        <w:t>Normal; see Annex B.2.</w:t>
      </w:r>
    </w:p>
    <w:p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subclause 4.9.1,</w:t>
      </w:r>
    </w:p>
    <w:p w:rsidR="00F862A9" w:rsidRPr="00FE44C9" w:rsidRDefault="00F862A9" w:rsidP="00F862A9">
      <w:pPr>
        <w:pStyle w:val="B10"/>
      </w:pPr>
      <w:r w:rsidRPr="00FE44C9">
        <w:t>1)</w:t>
      </w:r>
      <w:r w:rsidRPr="00FE44C9">
        <w:tab/>
        <w:t>Set up the equipment as shown in Annex D.2.3.</w:t>
      </w:r>
    </w:p>
    <w:p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rsidR="00F862A9" w:rsidRPr="00FE44C9" w:rsidRDefault="00F862A9" w:rsidP="00F862A9">
      <w:pPr>
        <w:pStyle w:val="B20"/>
      </w:pPr>
      <w:r w:rsidRPr="00FE44C9">
        <w:t>-</w:t>
      </w:r>
      <w:r w:rsidRPr="00FE44C9">
        <w:tab/>
        <w:t>For GSM see subclause 7.7 in TS 51.021 [11] and Annex P.2.2 in TS 45.005 [6] for reference channels to test.</w:t>
      </w:r>
    </w:p>
    <w:p w:rsidR="00F862A9" w:rsidRPr="00FE44C9" w:rsidRDefault="00F862A9" w:rsidP="00F311C8">
      <w:pPr>
        <w:pStyle w:val="Heading5"/>
      </w:pPr>
      <w:bookmarkStart w:id="1208" w:name="_Toc21097527"/>
      <w:bookmarkStart w:id="1209" w:name="_Toc29765411"/>
      <w:bookmarkStart w:id="1210" w:name="_Toc37180876"/>
      <w:r w:rsidRPr="00FE44C9">
        <w:t>7.7.4.3.2</w:t>
      </w:r>
      <w:r w:rsidRPr="00FE44C9">
        <w:tab/>
        <w:t>Procedure for additional narrowband intermodulation for GSM/EDGE for CS7</w:t>
      </w:r>
      <w:r w:rsidR="002F6EF4" w:rsidRPr="00FE44C9">
        <w:t xml:space="preserve"> and CS15</w:t>
      </w:r>
      <w:bookmarkEnd w:id="1208"/>
      <w:bookmarkEnd w:id="1209"/>
      <w:bookmarkEnd w:id="1210"/>
    </w:p>
    <w:p w:rsidR="00F862A9" w:rsidRPr="00FE44C9" w:rsidRDefault="00F862A9" w:rsidP="00F862A9">
      <w:pPr>
        <w:pStyle w:val="B10"/>
      </w:pPr>
      <w:r w:rsidRPr="00FE44C9">
        <w:t>1)</w:t>
      </w:r>
      <w:r w:rsidRPr="00FE44C9">
        <w:tab/>
        <w:t>Set the BS according to the applicable test configuration(s) (see clause 5).</w:t>
      </w:r>
    </w:p>
    <w:p w:rsidR="00F862A9" w:rsidRPr="00FE44C9" w:rsidRDefault="00F862A9" w:rsidP="00F862A9">
      <w:pPr>
        <w:pStyle w:val="B10"/>
      </w:pPr>
      <w:r w:rsidRPr="00FE44C9">
        <w:t>2)</w:t>
      </w:r>
      <w:r w:rsidRPr="00FE44C9">
        <w:tab/>
        <w:t>Adjust the GSM/EDGE signal generator to the wanted signal levels as specified in TS 51.021, applicable parts of subclauses 7.7.</w:t>
      </w:r>
    </w:p>
    <w:p w:rsidR="00F862A9" w:rsidRPr="00FE44C9" w:rsidRDefault="00F862A9" w:rsidP="00F862A9">
      <w:pPr>
        <w:pStyle w:val="B10"/>
      </w:pPr>
      <w:r w:rsidRPr="00FE44C9">
        <w:t>3)</w:t>
      </w:r>
      <w:r w:rsidRPr="00FE44C9">
        <w:tab/>
        <w:t>Set-up the interfering signal as specified in TS 51.021, applicable parts of subclauses 7.7.</w:t>
      </w:r>
    </w:p>
    <w:p w:rsidR="00F862A9" w:rsidRPr="00FE44C9" w:rsidRDefault="00F862A9" w:rsidP="00F862A9">
      <w:pPr>
        <w:pStyle w:val="B10"/>
      </w:pPr>
      <w:r w:rsidRPr="00FE44C9">
        <w:t>4)</w:t>
      </w:r>
      <w:r w:rsidRPr="00FE44C9">
        <w:tab/>
        <w:t>Measure the performance of the GSM/EDGE wanted signal at the BS receiver, as defined in TS 51.021, applicable parts of subclause 7.7.</w:t>
      </w:r>
    </w:p>
    <w:p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FE44C9" w:rsidRDefault="009D7BDE" w:rsidP="00F311C8">
      <w:pPr>
        <w:pStyle w:val="Heading3"/>
      </w:pPr>
      <w:bookmarkStart w:id="1211" w:name="_Toc21097528"/>
      <w:bookmarkStart w:id="1212" w:name="_Toc29765412"/>
      <w:bookmarkStart w:id="1213" w:name="_Toc37180877"/>
      <w:r w:rsidRPr="00FE44C9">
        <w:t>7.7.5</w:t>
      </w:r>
      <w:r w:rsidRPr="00FE44C9">
        <w:tab/>
        <w:t>Test requirements</w:t>
      </w:r>
      <w:bookmarkEnd w:id="1211"/>
      <w:bookmarkEnd w:id="1212"/>
      <w:bookmarkEnd w:id="1213"/>
    </w:p>
    <w:p w:rsidR="009D7BDE" w:rsidRPr="00FE44C9" w:rsidRDefault="009D7BDE" w:rsidP="00F311C8">
      <w:pPr>
        <w:pStyle w:val="Heading4"/>
      </w:pPr>
      <w:bookmarkStart w:id="1214" w:name="_Toc21097529"/>
      <w:bookmarkStart w:id="1215" w:name="_Toc29765413"/>
      <w:bookmarkStart w:id="1216" w:name="_Toc37180878"/>
      <w:r w:rsidRPr="00FE44C9">
        <w:t>7.7.5.1</w:t>
      </w:r>
      <w:r w:rsidRPr="00FE44C9">
        <w:tab/>
        <w:t>General intermodulation test requirement</w:t>
      </w:r>
      <w:bookmarkEnd w:id="1214"/>
      <w:bookmarkEnd w:id="1215"/>
      <w:bookmarkEnd w:id="1216"/>
    </w:p>
    <w:p w:rsidR="009D7BDE" w:rsidRPr="00FE44C9" w:rsidRDefault="009D7BDE" w:rsidP="009D7BDE">
      <w:r w:rsidRPr="00FE44C9">
        <w:t xml:space="preserve">Interfering signals shall be a CW signal and an E-UTRA or UTRA signal, as specified in Annex A. </w:t>
      </w:r>
    </w:p>
    <w:p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rsidR="009D7BDE" w:rsidRPr="00FE44C9" w:rsidRDefault="009D7BDE" w:rsidP="009D7BD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rsidR="009D7BDE" w:rsidRPr="00FE44C9" w:rsidRDefault="009D7BDE" w:rsidP="009D7BD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rsidR="009D7BDE" w:rsidRPr="00FE44C9" w:rsidRDefault="009D7BDE" w:rsidP="009D7BDE">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rsidR="002F6EF4" w:rsidRPr="00FE44C9" w:rsidRDefault="009D7BDE" w:rsidP="002F6EF4">
      <w:pPr>
        <w:pStyle w:val="B10"/>
      </w:pPr>
      <w:r w:rsidRPr="00FE44C9">
        <w:t>-</w:t>
      </w:r>
      <w:r w:rsidRPr="00FE44C9">
        <w:tab/>
        <w:t>For any measured GSM/EDGE carrier, the conditions are specified in TS 45.005 [</w:t>
      </w:r>
      <w:r w:rsidR="00015834" w:rsidRPr="00FE44C9">
        <w:t>6</w:t>
      </w:r>
      <w:r w:rsidRPr="00FE44C9">
        <w:t>], Annex P.2.2.</w:t>
      </w:r>
    </w:p>
    <w:p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rsidR="009D7BDE"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rsidTr="00815C76">
        <w:trPr>
          <w:jc w:val="center"/>
        </w:trPr>
        <w:tc>
          <w:tcPr>
            <w:tcW w:w="1737" w:type="dxa"/>
          </w:tcPr>
          <w:p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Pr>
          <w:p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rsidTr="00815C76">
        <w:trPr>
          <w:jc w:val="center"/>
        </w:trPr>
        <w:tc>
          <w:tcPr>
            <w:tcW w:w="1737" w:type="dxa"/>
          </w:tcPr>
          <w:p w:rsidR="000D3FD1" w:rsidRPr="00FE44C9" w:rsidRDefault="000D3FD1" w:rsidP="000D3FD1">
            <w:pPr>
              <w:pStyle w:val="TAC"/>
              <w:rPr>
                <w:rFonts w:cs="Arial"/>
                <w:lang w:eastAsia="en-US"/>
              </w:rPr>
            </w:pPr>
            <w:r w:rsidRPr="00FE44C9">
              <w:rPr>
                <w:rFonts w:cs="Arial"/>
                <w:lang w:eastAsia="en-US"/>
              </w:rPr>
              <w:t>Wide Area BS</w:t>
            </w:r>
          </w:p>
        </w:tc>
        <w:tc>
          <w:tcPr>
            <w:tcW w:w="2376" w:type="dxa"/>
          </w:tcPr>
          <w:p w:rsidR="000D3FD1" w:rsidRPr="00FE44C9" w:rsidRDefault="000D3FD1" w:rsidP="000D3FD1">
            <w:pPr>
              <w:pStyle w:val="TAC"/>
              <w:rPr>
                <w:rFonts w:cs="Arial"/>
                <w:lang w:eastAsia="en-US"/>
              </w:rPr>
            </w:pPr>
            <w:r w:rsidRPr="00FE44C9">
              <w:rPr>
                <w:rFonts w:cs="Arial"/>
                <w:lang w:eastAsia="en-US"/>
              </w:rPr>
              <w:t>-48</w:t>
            </w:r>
            <w:r w:rsidR="006D1BBF" w:rsidRPr="00FE44C9">
              <w:rPr>
                <w:rFonts w:cs="Arial"/>
                <w:lang w:eastAsia="en-US"/>
              </w:rPr>
              <w:t>+y (Note 6)</w:t>
            </w:r>
          </w:p>
        </w:tc>
        <w:tc>
          <w:tcPr>
            <w:tcW w:w="2216" w:type="dxa"/>
            <w:shd w:val="clear" w:color="auto" w:fill="auto"/>
            <w:vAlign w:val="center"/>
          </w:tcPr>
          <w:p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w:t>
            </w:r>
            <w:r w:rsidR="006D1BBF" w:rsidRPr="00FE44C9">
              <w:rPr>
                <w:rFonts w:cs="Arial"/>
                <w:lang w:eastAsia="en-US"/>
              </w:rPr>
              <w:t>, 5</w:t>
            </w:r>
            <w:r w:rsidRPr="00FE44C9">
              <w:rPr>
                <w:rFonts w:cs="Arial"/>
                <w:lang w:eastAsia="en-US"/>
              </w:rPr>
              <w:t>)</w:t>
            </w:r>
          </w:p>
        </w:tc>
        <w:tc>
          <w:tcPr>
            <w:tcW w:w="1973" w:type="dxa"/>
            <w:vMerge w:val="restart"/>
            <w:shd w:val="clear" w:color="auto" w:fill="auto"/>
            <w:vAlign w:val="center"/>
          </w:tcPr>
          <w:p w:rsidR="000D3FD1" w:rsidRPr="00FE44C9" w:rsidRDefault="000D3FD1" w:rsidP="000D3FD1">
            <w:pPr>
              <w:pStyle w:val="TAC"/>
              <w:rPr>
                <w:rFonts w:cs="Arial"/>
                <w:lang w:eastAsia="en-US"/>
              </w:rPr>
            </w:pPr>
            <w:r w:rsidRPr="00FE44C9">
              <w:rPr>
                <w:rFonts w:cs="Arial"/>
                <w:lang w:eastAsia="en-US"/>
              </w:rPr>
              <w:t>See Table 7.7.5.1-2</w:t>
            </w:r>
          </w:p>
        </w:tc>
      </w:tr>
      <w:tr w:rsidR="00DE3E0B" w:rsidRPr="00FE44C9" w:rsidTr="00815C76">
        <w:trPr>
          <w:jc w:val="center"/>
        </w:trPr>
        <w:tc>
          <w:tcPr>
            <w:tcW w:w="1737" w:type="dxa"/>
          </w:tcPr>
          <w:p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rsidR="000D3FD1" w:rsidRPr="00FE44C9" w:rsidRDefault="000D3FD1" w:rsidP="000D3FD1">
            <w:pPr>
              <w:pStyle w:val="TAC"/>
              <w:rPr>
                <w:rFonts w:cs="Arial"/>
                <w:lang w:eastAsia="en-US"/>
              </w:rPr>
            </w:pPr>
            <w:r w:rsidRPr="00FE44C9">
              <w:rPr>
                <w:rFonts w:cs="Arial"/>
                <w:lang w:eastAsia="en-US"/>
              </w:rPr>
              <w:t>-44</w:t>
            </w:r>
            <w:r w:rsidR="006D1BBF" w:rsidRPr="00FE44C9">
              <w:rPr>
                <w:rFonts w:cs="Arial"/>
                <w:lang w:eastAsia="en-US"/>
              </w:rPr>
              <w:t>+y (Note 6)</w:t>
            </w:r>
          </w:p>
        </w:tc>
        <w:tc>
          <w:tcPr>
            <w:tcW w:w="2216" w:type="dxa"/>
            <w:shd w:val="clear" w:color="auto" w:fill="auto"/>
            <w:vAlign w:val="center"/>
          </w:tcPr>
          <w:p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w:t>
            </w:r>
            <w:r w:rsidR="006D1BBF" w:rsidRPr="00FE44C9">
              <w:rPr>
                <w:rFonts w:cs="Arial"/>
                <w:lang w:eastAsia="en-US"/>
              </w:rPr>
              <w:t>, 5</w:t>
            </w:r>
            <w:r w:rsidRPr="00FE44C9">
              <w:rPr>
                <w:rFonts w:cs="Arial"/>
                <w:lang w:eastAsia="en-US"/>
              </w:rPr>
              <w:t>)</w:t>
            </w:r>
          </w:p>
        </w:tc>
        <w:tc>
          <w:tcPr>
            <w:tcW w:w="1973" w:type="dxa"/>
            <w:vMerge/>
            <w:shd w:val="clear" w:color="auto" w:fill="auto"/>
          </w:tcPr>
          <w:p w:rsidR="000D3FD1" w:rsidRPr="00FE44C9" w:rsidRDefault="000D3FD1" w:rsidP="000D3FD1">
            <w:pPr>
              <w:pStyle w:val="TAC"/>
              <w:rPr>
                <w:rFonts w:cs="Arial"/>
                <w:lang w:eastAsia="en-US"/>
              </w:rPr>
            </w:pPr>
          </w:p>
        </w:tc>
      </w:tr>
      <w:tr w:rsidR="00DE3E0B" w:rsidRPr="00FE44C9" w:rsidTr="00815C76">
        <w:trPr>
          <w:jc w:val="center"/>
        </w:trPr>
        <w:tc>
          <w:tcPr>
            <w:tcW w:w="1737" w:type="dxa"/>
          </w:tcPr>
          <w:p w:rsidR="000D3FD1" w:rsidRPr="00FE44C9" w:rsidRDefault="000D3FD1" w:rsidP="000D3FD1">
            <w:pPr>
              <w:pStyle w:val="TAC"/>
              <w:rPr>
                <w:rFonts w:cs="Arial"/>
                <w:lang w:eastAsia="en-US"/>
              </w:rPr>
            </w:pPr>
            <w:r w:rsidRPr="00FE44C9">
              <w:rPr>
                <w:rFonts w:cs="Arial"/>
                <w:lang w:eastAsia="en-US"/>
              </w:rPr>
              <w:t>Local Area BS</w:t>
            </w:r>
          </w:p>
        </w:tc>
        <w:tc>
          <w:tcPr>
            <w:tcW w:w="2376" w:type="dxa"/>
          </w:tcPr>
          <w:p w:rsidR="000D3FD1" w:rsidRPr="00FE44C9" w:rsidRDefault="000D3FD1" w:rsidP="000D3FD1">
            <w:pPr>
              <w:pStyle w:val="TAC"/>
              <w:rPr>
                <w:rFonts w:cs="Arial"/>
                <w:lang w:eastAsia="en-US"/>
              </w:rPr>
            </w:pPr>
            <w:r w:rsidRPr="00FE44C9">
              <w:rPr>
                <w:rFonts w:cs="Arial"/>
                <w:lang w:eastAsia="en-US"/>
              </w:rPr>
              <w:t>-38</w:t>
            </w:r>
            <w:r w:rsidR="006D1BBF" w:rsidRPr="00FE44C9">
              <w:rPr>
                <w:rFonts w:cs="Arial"/>
                <w:lang w:eastAsia="en-US"/>
              </w:rPr>
              <w:t>+y (Note 6)</w:t>
            </w:r>
          </w:p>
        </w:tc>
        <w:tc>
          <w:tcPr>
            <w:tcW w:w="2216" w:type="dxa"/>
            <w:shd w:val="clear" w:color="auto" w:fill="auto"/>
            <w:vAlign w:val="center"/>
          </w:tcPr>
          <w:p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w:t>
            </w:r>
            <w:r w:rsidR="006D1BBF" w:rsidRPr="00FE44C9">
              <w:rPr>
                <w:rFonts w:cs="Arial"/>
                <w:lang w:eastAsia="en-US"/>
              </w:rPr>
              <w:t>, 5</w:t>
            </w:r>
            <w:r w:rsidRPr="00FE44C9">
              <w:rPr>
                <w:rFonts w:cs="Arial"/>
                <w:lang w:eastAsia="en-US"/>
              </w:rPr>
              <w:t>)</w:t>
            </w:r>
          </w:p>
        </w:tc>
        <w:tc>
          <w:tcPr>
            <w:tcW w:w="1973" w:type="dxa"/>
            <w:vMerge/>
            <w:shd w:val="clear" w:color="auto" w:fill="auto"/>
          </w:tcPr>
          <w:p w:rsidR="000D3FD1" w:rsidRPr="00FE44C9" w:rsidRDefault="000D3FD1" w:rsidP="000D3FD1">
            <w:pPr>
              <w:pStyle w:val="TAC"/>
              <w:rPr>
                <w:rFonts w:cs="Arial"/>
                <w:lang w:eastAsia="en-US"/>
              </w:rPr>
            </w:pPr>
          </w:p>
        </w:tc>
      </w:tr>
      <w:tr w:rsidR="000D3FD1" w:rsidRPr="00FE44C9" w:rsidTr="00815C76">
        <w:trPr>
          <w:jc w:val="center"/>
        </w:trPr>
        <w:tc>
          <w:tcPr>
            <w:tcW w:w="8302" w:type="dxa"/>
            <w:gridSpan w:val="4"/>
          </w:tcPr>
          <w:p w:rsidR="000D3FD1" w:rsidRPr="00FE44C9" w:rsidRDefault="000D3FD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 [2].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FE44C9" w:rsidRDefault="000D3FD1" w:rsidP="000D3FD1">
            <w:pPr>
              <w:pStyle w:val="TAN"/>
              <w:rPr>
                <w:rFonts w:cs="Arial"/>
                <w:lang w:eastAsia="en-US"/>
              </w:rPr>
            </w:pPr>
            <w:r w:rsidRPr="00FE44C9">
              <w:rPr>
                <w:rFonts w:cs="Arial"/>
                <w:lang w:eastAsia="en-US"/>
              </w:rPr>
              <w:t>NOTE 2:</w:t>
            </w:r>
            <w:r w:rsidRPr="00FE44C9">
              <w:rPr>
                <w:rFonts w:cs="Arial"/>
                <w:lang w:eastAsia="en-US"/>
              </w:rPr>
              <w:tab/>
              <w:t>For WA BS</w:t>
            </w:r>
            <w:r w:rsidR="006D1BBF" w:rsidRPr="00FE44C9">
              <w:rPr>
                <w:rFonts w:cs="Arial"/>
                <w:lang w:eastAsia="en-US"/>
              </w:rPr>
              <w:t xml:space="preserve"> not supporting NR</w:t>
            </w:r>
            <w:r w:rsidRPr="00FE44C9">
              <w:rPr>
                <w:rFonts w:cs="Arial"/>
                <w:lang w:eastAsia="en-US"/>
              </w:rPr>
              <w:t>, “x” is equal to 6 in case of E-UTRA or UTRA</w:t>
            </w:r>
            <w:r w:rsidR="002F6EF4" w:rsidRPr="00FE44C9">
              <w:rPr>
                <w:rFonts w:cs="Arial"/>
                <w:lang w:eastAsia="en-US"/>
              </w:rPr>
              <w:t xml:space="preserve"> or NB-IoT</w:t>
            </w:r>
            <w:r w:rsidRPr="00FE44C9">
              <w:rPr>
                <w:rFonts w:cs="Arial"/>
                <w:lang w:eastAsia="en-US"/>
              </w:rPr>
              <w:t xml:space="preserve"> wanted signals and equal to 3 in case of GSM/EDGE wanted signal.</w:t>
            </w:r>
          </w:p>
          <w:p w:rsidR="000D3FD1" w:rsidRPr="00FE44C9" w:rsidRDefault="000D3FD1" w:rsidP="000D3FD1">
            <w:pPr>
              <w:pStyle w:val="TAN"/>
              <w:rPr>
                <w:rFonts w:cs="Arial"/>
                <w:lang w:eastAsia="en-US"/>
              </w:rPr>
            </w:pPr>
            <w:r w:rsidRPr="00FE44C9">
              <w:rPr>
                <w:rFonts w:cs="Arial"/>
                <w:lang w:eastAsia="en-US"/>
              </w:rPr>
              <w:t>NOTE 3:</w:t>
            </w:r>
            <w:r w:rsidRPr="00FE44C9">
              <w:rPr>
                <w:rFonts w:cs="Arial"/>
                <w:lang w:eastAsia="en-US"/>
              </w:rPr>
              <w:tab/>
              <w:t>For MR BS</w:t>
            </w:r>
            <w:r w:rsidR="006D1BBF"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equal to 3 in case of GSM/EDGE wanted signal.</w:t>
            </w:r>
          </w:p>
          <w:p w:rsidR="006D1BBF" w:rsidRPr="00FE44C9" w:rsidRDefault="000D3FD1" w:rsidP="006D1BBF">
            <w:pPr>
              <w:pStyle w:val="TAN"/>
              <w:rPr>
                <w:rFonts w:cs="Arial"/>
                <w:lang w:eastAsia="en-US"/>
              </w:rPr>
            </w:pPr>
            <w:r w:rsidRPr="00FE44C9">
              <w:rPr>
                <w:rFonts w:cs="Arial"/>
                <w:lang w:eastAsia="en-US"/>
              </w:rPr>
              <w:t>NOTE 4:</w:t>
            </w:r>
            <w:r w:rsidRPr="00FE44C9">
              <w:rPr>
                <w:rFonts w:cs="Arial"/>
                <w:lang w:eastAsia="en-US"/>
              </w:rPr>
              <w:tab/>
              <w:t>For LA BS</w:t>
            </w:r>
            <w:r w:rsidR="006D1BBF" w:rsidRPr="00FE44C9">
              <w:rPr>
                <w:rFonts w:cs="Arial"/>
                <w:lang w:eastAsia="en-US"/>
              </w:rPr>
              <w:t xml:space="preserve"> not supporting NR</w:t>
            </w:r>
            <w:r w:rsidRPr="00FE44C9">
              <w:rPr>
                <w:rFonts w:cs="Arial"/>
                <w:lang w:eastAsia="en-US"/>
              </w:rPr>
              <w:t xml:space="preserve">, “x” is equal to 12 in case of E-UTRA </w:t>
            </w:r>
            <w:r w:rsidR="00C108D1" w:rsidRPr="00FE44C9">
              <w:rPr>
                <w:rFonts w:cs="Arial"/>
                <w:lang w:eastAsia="en-US"/>
              </w:rPr>
              <w:t xml:space="preserve">or NB-IoT </w:t>
            </w:r>
            <w:r w:rsidRPr="00FE44C9">
              <w:rPr>
                <w:rFonts w:cs="Arial"/>
                <w:lang w:eastAsia="en-US"/>
              </w:rPr>
              <w:t>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r w:rsidR="006D1BBF" w:rsidRPr="00FE44C9">
              <w:rPr>
                <w:rFonts w:cs="Arial"/>
                <w:lang w:eastAsia="en-US"/>
              </w:rPr>
              <w:t xml:space="preserve"> </w:t>
            </w:r>
          </w:p>
          <w:p w:rsidR="006D1BBF" w:rsidRPr="00FE44C9" w:rsidRDefault="006D1BBF" w:rsidP="006D1BB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rsidR="000D3FD1" w:rsidRPr="00FE44C9" w:rsidRDefault="006D1BBF" w:rsidP="006D1BB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rsidR="000D3FD1" w:rsidRPr="00FE44C9" w:rsidRDefault="000D3FD1" w:rsidP="000D3FD1"/>
    <w:p w:rsidR="002F6B1E" w:rsidRPr="00FE44C9" w:rsidRDefault="002F6B1E" w:rsidP="0048036E">
      <w:pPr>
        <w:pStyle w:val="TH"/>
      </w:pPr>
      <w:r w:rsidRPr="00FE44C9">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trPr>
          <w:jc w:val="center"/>
        </w:trPr>
        <w:tc>
          <w:tcPr>
            <w:tcW w:w="1809" w:type="dxa"/>
          </w:tcPr>
          <w:p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E-UTRA 1.4 MHz</w:t>
            </w:r>
          </w:p>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1217" w:name="OLE_LINK5"/>
            <w:r w:rsidRPr="00FE44C9">
              <w:rPr>
                <w:rFonts w:cs="Arial"/>
                <w:lang w:eastAsia="en-US"/>
              </w:rPr>
              <w:t>±</w:t>
            </w:r>
            <w:bookmarkEnd w:id="1217"/>
            <w:r w:rsidRPr="00FE44C9">
              <w:rPr>
                <w:rFonts w:cs="Arial"/>
                <w:lang w:eastAsia="en-US"/>
              </w:rPr>
              <w:t>2.1 (BC2)</w:t>
            </w:r>
          </w:p>
        </w:tc>
        <w:tc>
          <w:tcPr>
            <w:tcW w:w="24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trPr>
          <w:jc w:val="center"/>
        </w:trPr>
        <w:tc>
          <w:tcPr>
            <w:tcW w:w="1809" w:type="dxa"/>
            <w:vMerge/>
          </w:tcPr>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±4.9</w:t>
            </w:r>
          </w:p>
        </w:tc>
        <w:tc>
          <w:tcPr>
            <w:tcW w:w="2410" w:type="dxa"/>
          </w:tcPr>
          <w:p w:rsidR="002F6B1E" w:rsidRPr="00FE44C9" w:rsidRDefault="002F6B1E" w:rsidP="00DF4388">
            <w:pPr>
              <w:pStyle w:val="TAC"/>
              <w:rPr>
                <w:rFonts w:cs="Arial"/>
                <w:lang w:eastAsia="en-US"/>
              </w:rPr>
            </w:pPr>
            <w:r w:rsidRPr="00FE44C9">
              <w:rPr>
                <w:rFonts w:cs="Arial"/>
                <w:lang w:eastAsia="en-US"/>
              </w:rPr>
              <w:t>1.4MHz E-UTRA signal</w:t>
            </w:r>
          </w:p>
        </w:tc>
      </w:tr>
      <w:tr w:rsidR="00DE3E0B" w:rsidRPr="00FE44C9">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E-UTRA 3 MHz</w:t>
            </w:r>
            <w:r w:rsidR="002F6EF4" w:rsidRPr="00FE44C9">
              <w:rPr>
                <w:rFonts w:cs="Arial"/>
                <w:lang w:eastAsia="en-US"/>
              </w:rPr>
              <w:t xml:space="preserve"> or E-UTRA with NB-IoT in-band</w:t>
            </w:r>
          </w:p>
        </w:tc>
        <w:tc>
          <w:tcPr>
            <w:tcW w:w="2835" w:type="dxa"/>
          </w:tcPr>
          <w:p w:rsidR="002F6B1E" w:rsidRPr="00FE44C9" w:rsidRDefault="002F6B1E"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trPr>
          <w:jc w:val="center"/>
        </w:trPr>
        <w:tc>
          <w:tcPr>
            <w:tcW w:w="1809" w:type="dxa"/>
            <w:vMerge/>
          </w:tcPr>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±10.5</w:t>
            </w:r>
          </w:p>
        </w:tc>
        <w:tc>
          <w:tcPr>
            <w:tcW w:w="2410" w:type="dxa"/>
          </w:tcPr>
          <w:p w:rsidR="002F6B1E" w:rsidRPr="00FE44C9" w:rsidRDefault="002F6B1E" w:rsidP="00DF4388">
            <w:pPr>
              <w:pStyle w:val="TAC"/>
              <w:rPr>
                <w:rFonts w:cs="Arial"/>
                <w:lang w:eastAsia="en-US"/>
              </w:rPr>
            </w:pPr>
            <w:r w:rsidRPr="00FE44C9">
              <w:rPr>
                <w:rFonts w:cs="Arial"/>
                <w:lang w:eastAsia="en-US"/>
              </w:rPr>
              <w:t>3MHz E-UTRA signal</w:t>
            </w:r>
          </w:p>
        </w:tc>
      </w:tr>
      <w:tr w:rsidR="00DE3E0B" w:rsidRPr="00FE44C9">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 xml:space="preserve">UTRA FDD and </w:t>
            </w:r>
            <w:r w:rsidRPr="00FE44C9">
              <w:rPr>
                <w:rFonts w:cs="Arial"/>
                <w:lang w:eastAsia="en-US"/>
              </w:rPr>
              <w:b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tcPr>
          <w:p w:rsidR="002F6B1E" w:rsidRPr="00FE44C9" w:rsidRDefault="002F6B1E" w:rsidP="00DF4388">
            <w:pPr>
              <w:pStyle w:val="TAC"/>
              <w:rPr>
                <w:rFonts w:cs="Arial"/>
                <w:lang w:eastAsia="en-US"/>
              </w:rPr>
            </w:pPr>
            <w:r w:rsidRPr="00FE44C9">
              <w:rPr>
                <w:rFonts w:cs="Arial"/>
                <w:lang w:eastAsia="en-US"/>
              </w:rPr>
              <w:t>±7.5</w:t>
            </w:r>
          </w:p>
        </w:tc>
        <w:tc>
          <w:tcPr>
            <w:tcW w:w="24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trPr>
          <w:jc w:val="center"/>
        </w:trPr>
        <w:tc>
          <w:tcPr>
            <w:tcW w:w="1809" w:type="dxa"/>
            <w:vMerge/>
          </w:tcPr>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±17.5</w:t>
            </w:r>
          </w:p>
        </w:tc>
        <w:tc>
          <w:tcPr>
            <w:tcW w:w="2410" w:type="dxa"/>
          </w:tcPr>
          <w:p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tc>
        <w:tc>
          <w:tcPr>
            <w:tcW w:w="2835" w:type="dxa"/>
          </w:tcPr>
          <w:p w:rsidR="002F6B1E" w:rsidRPr="00FE44C9" w:rsidRDefault="002F6B1E" w:rsidP="00DF4388">
            <w:pPr>
              <w:pStyle w:val="TAC"/>
              <w:rPr>
                <w:rFonts w:cs="Arial"/>
                <w:lang w:eastAsia="en-US"/>
              </w:rPr>
            </w:pPr>
            <w:r w:rsidRPr="00FE44C9">
              <w:rPr>
                <w:rFonts w:cs="Arial"/>
                <w:lang w:eastAsia="en-US"/>
              </w:rPr>
              <w:t>±7.375</w:t>
            </w:r>
          </w:p>
        </w:tc>
        <w:tc>
          <w:tcPr>
            <w:tcW w:w="24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trPr>
          <w:jc w:val="center"/>
        </w:trPr>
        <w:tc>
          <w:tcPr>
            <w:tcW w:w="1809" w:type="dxa"/>
            <w:vMerge/>
          </w:tcPr>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±17.5</w:t>
            </w:r>
          </w:p>
        </w:tc>
        <w:tc>
          <w:tcPr>
            <w:tcW w:w="2410" w:type="dxa"/>
          </w:tcPr>
          <w:p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E-UTRA</w:t>
            </w:r>
            <w:r w:rsidR="002F6EF4" w:rsidRPr="00FE44C9">
              <w:rPr>
                <w:rFonts w:cs="Arial"/>
                <w:lang w:eastAsia="en-US"/>
              </w:rPr>
              <w:t xml:space="preserve"> or E-UTRA with NB-IoT in-band/guard band</w:t>
            </w:r>
            <w:r w:rsidRPr="00FE44C9">
              <w:rPr>
                <w:rFonts w:cs="Arial"/>
                <w:lang w:eastAsia="en-US"/>
              </w:rPr>
              <w:t>15 MHz</w:t>
            </w:r>
          </w:p>
        </w:tc>
        <w:tc>
          <w:tcPr>
            <w:tcW w:w="2835" w:type="dxa"/>
          </w:tcPr>
          <w:p w:rsidR="002F6B1E" w:rsidRPr="00FE44C9" w:rsidRDefault="002F6B1E" w:rsidP="00DF4388">
            <w:pPr>
              <w:pStyle w:val="TAC"/>
              <w:rPr>
                <w:rFonts w:cs="Arial"/>
                <w:lang w:eastAsia="en-US"/>
              </w:rPr>
            </w:pPr>
            <w:r w:rsidRPr="00FE44C9">
              <w:rPr>
                <w:rFonts w:cs="Arial"/>
                <w:lang w:eastAsia="en-US"/>
              </w:rPr>
              <w:t>±7.25</w:t>
            </w:r>
          </w:p>
        </w:tc>
        <w:tc>
          <w:tcPr>
            <w:tcW w:w="24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trPr>
          <w:jc w:val="center"/>
        </w:trPr>
        <w:tc>
          <w:tcPr>
            <w:tcW w:w="1809" w:type="dxa"/>
            <w:vMerge/>
          </w:tcPr>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±17.5</w:t>
            </w:r>
          </w:p>
        </w:tc>
        <w:tc>
          <w:tcPr>
            <w:tcW w:w="2410" w:type="dxa"/>
          </w:tcPr>
          <w:p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tc>
        <w:tc>
          <w:tcPr>
            <w:tcW w:w="2835" w:type="dxa"/>
          </w:tcPr>
          <w:p w:rsidR="002F6B1E" w:rsidRPr="00FE44C9" w:rsidRDefault="002F6B1E" w:rsidP="00DF4388">
            <w:pPr>
              <w:pStyle w:val="TAC"/>
              <w:rPr>
                <w:rFonts w:cs="Arial"/>
                <w:lang w:eastAsia="en-US"/>
              </w:rPr>
            </w:pPr>
            <w:r w:rsidRPr="00FE44C9">
              <w:rPr>
                <w:rFonts w:cs="Arial"/>
                <w:lang w:eastAsia="en-US"/>
              </w:rPr>
              <w:t>±7.125</w:t>
            </w:r>
          </w:p>
        </w:tc>
        <w:tc>
          <w:tcPr>
            <w:tcW w:w="24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trPr>
          <w:jc w:val="center"/>
        </w:trPr>
        <w:tc>
          <w:tcPr>
            <w:tcW w:w="1809" w:type="dxa"/>
            <w:vMerge/>
          </w:tcPr>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±17.5</w:t>
            </w:r>
          </w:p>
        </w:tc>
        <w:tc>
          <w:tcPr>
            <w:tcW w:w="2410" w:type="dxa"/>
          </w:tcPr>
          <w:p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GSM/EDGE</w:t>
            </w:r>
          </w:p>
        </w:tc>
        <w:tc>
          <w:tcPr>
            <w:tcW w:w="2835" w:type="dxa"/>
          </w:tcPr>
          <w:p w:rsidR="002F6B1E" w:rsidRPr="00FE44C9" w:rsidRDefault="002F6B1E" w:rsidP="00DF4388">
            <w:pPr>
              <w:pStyle w:val="TAC"/>
              <w:rPr>
                <w:rFonts w:cs="Arial"/>
                <w:lang w:eastAsia="en-US"/>
              </w:rPr>
            </w:pPr>
            <w:r w:rsidRPr="00FE44C9">
              <w:rPr>
                <w:rFonts w:cs="Arial"/>
                <w:lang w:eastAsia="en-US"/>
              </w:rPr>
              <w:t>±7.575</w:t>
            </w:r>
          </w:p>
        </w:tc>
        <w:tc>
          <w:tcPr>
            <w:tcW w:w="24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trPr>
          <w:jc w:val="center"/>
        </w:trPr>
        <w:tc>
          <w:tcPr>
            <w:tcW w:w="1809" w:type="dxa"/>
            <w:vMerge/>
          </w:tcPr>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±17.5</w:t>
            </w:r>
          </w:p>
        </w:tc>
        <w:tc>
          <w:tcPr>
            <w:tcW w:w="2410" w:type="dxa"/>
          </w:tcPr>
          <w:p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rsidTr="00E819CF">
        <w:trPr>
          <w:jc w:val="center"/>
        </w:trPr>
        <w:tc>
          <w:tcPr>
            <w:tcW w:w="1809" w:type="dxa"/>
            <w:vMerge w:val="restart"/>
          </w:tcPr>
          <w:p w:rsidR="002F6EF4" w:rsidRPr="00FE44C9" w:rsidRDefault="002F6EF4" w:rsidP="00E819CF">
            <w:pPr>
              <w:pStyle w:val="TAC"/>
              <w:rPr>
                <w:rFonts w:cs="Arial"/>
                <w:lang w:eastAsia="en-US"/>
              </w:rPr>
            </w:pPr>
            <w:r w:rsidRPr="00FE44C9">
              <w:rPr>
                <w:rFonts w:cs="Arial"/>
                <w:lang w:eastAsia="en-US"/>
              </w:rPr>
              <w:t>NB-IoT standalone</w:t>
            </w:r>
          </w:p>
        </w:tc>
        <w:tc>
          <w:tcPr>
            <w:tcW w:w="2835" w:type="dxa"/>
          </w:tcPr>
          <w:p w:rsidR="002F6EF4" w:rsidRPr="00FE44C9" w:rsidRDefault="002F6EF4" w:rsidP="00E819CF">
            <w:pPr>
              <w:pStyle w:val="TAC"/>
              <w:rPr>
                <w:rFonts w:cs="Arial"/>
                <w:lang w:eastAsia="en-US"/>
              </w:rPr>
            </w:pPr>
            <w:r w:rsidRPr="00FE44C9">
              <w:rPr>
                <w:rFonts w:cs="Arial"/>
                <w:lang w:eastAsia="en-US"/>
              </w:rPr>
              <w:t>±7.575</w:t>
            </w:r>
          </w:p>
        </w:tc>
        <w:tc>
          <w:tcPr>
            <w:tcW w:w="2410" w:type="dxa"/>
          </w:tcPr>
          <w:p w:rsidR="002F6EF4" w:rsidRPr="00FE44C9" w:rsidRDefault="002F6EF4" w:rsidP="00E819CF">
            <w:pPr>
              <w:pStyle w:val="TAC"/>
              <w:rPr>
                <w:rFonts w:cs="Arial"/>
                <w:lang w:eastAsia="en-US"/>
              </w:rPr>
            </w:pPr>
            <w:r w:rsidRPr="00FE44C9">
              <w:rPr>
                <w:rFonts w:cs="Arial"/>
                <w:lang w:eastAsia="en-US"/>
              </w:rPr>
              <w:t>CW</w:t>
            </w:r>
          </w:p>
        </w:tc>
      </w:tr>
      <w:tr w:rsidR="00DE3E0B" w:rsidRPr="00FE44C9" w:rsidTr="00E819CF">
        <w:trPr>
          <w:jc w:val="center"/>
        </w:trPr>
        <w:tc>
          <w:tcPr>
            <w:tcW w:w="1809" w:type="dxa"/>
            <w:vMerge/>
          </w:tcPr>
          <w:p w:rsidR="002F6EF4" w:rsidRPr="00FE44C9" w:rsidRDefault="002F6EF4" w:rsidP="00E819CF">
            <w:pPr>
              <w:pStyle w:val="TAC"/>
              <w:rPr>
                <w:rFonts w:cs="Arial"/>
                <w:lang w:eastAsia="en-US"/>
              </w:rPr>
            </w:pPr>
          </w:p>
        </w:tc>
        <w:tc>
          <w:tcPr>
            <w:tcW w:w="2835" w:type="dxa"/>
          </w:tcPr>
          <w:p w:rsidR="002F6EF4" w:rsidRPr="00FE44C9" w:rsidRDefault="002F6EF4" w:rsidP="00E819CF">
            <w:pPr>
              <w:pStyle w:val="TAC"/>
              <w:rPr>
                <w:rFonts w:cs="Arial"/>
                <w:lang w:eastAsia="en-US"/>
              </w:rPr>
            </w:pPr>
            <w:r w:rsidRPr="00FE44C9">
              <w:rPr>
                <w:rFonts w:cs="Arial"/>
                <w:lang w:eastAsia="en-US"/>
              </w:rPr>
              <w:t>±17.5</w:t>
            </w:r>
          </w:p>
        </w:tc>
        <w:tc>
          <w:tcPr>
            <w:tcW w:w="2410" w:type="dxa"/>
          </w:tcPr>
          <w:p w:rsidR="002F6EF4" w:rsidRPr="00FE44C9" w:rsidRDefault="002F6EF4" w:rsidP="00E819CF">
            <w:pPr>
              <w:pStyle w:val="TAC"/>
              <w:rPr>
                <w:rFonts w:cs="Arial"/>
                <w:lang w:eastAsia="en-US"/>
              </w:rPr>
            </w:pPr>
            <w:r w:rsidRPr="00FE44C9">
              <w:rPr>
                <w:rFonts w:cs="Arial"/>
                <w:lang w:eastAsia="en-US"/>
              </w:rPr>
              <w:t>5MHz E-UTRA signal</w:t>
            </w:r>
          </w:p>
        </w:tc>
      </w:tr>
      <w:tr w:rsidR="00DE3E0B" w:rsidRPr="00FE44C9">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1.28 Mcps UTRA TDD</w:t>
            </w:r>
          </w:p>
        </w:tc>
        <w:tc>
          <w:tcPr>
            <w:tcW w:w="2835" w:type="dxa"/>
          </w:tcPr>
          <w:p w:rsidR="002F6B1E" w:rsidRPr="00FE44C9" w:rsidRDefault="002F6B1E" w:rsidP="00DF4388">
            <w:pPr>
              <w:pStyle w:val="TAC"/>
              <w:rPr>
                <w:rFonts w:cs="Arial"/>
                <w:lang w:eastAsia="en-US"/>
              </w:rPr>
            </w:pPr>
            <w:r w:rsidRPr="00FE44C9">
              <w:rPr>
                <w:rFonts w:cs="Arial"/>
                <w:lang w:eastAsia="en-US"/>
              </w:rPr>
              <w:t>±2.3 (BC3)</w:t>
            </w:r>
          </w:p>
        </w:tc>
        <w:tc>
          <w:tcPr>
            <w:tcW w:w="24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trPr>
          <w:jc w:val="center"/>
        </w:trPr>
        <w:tc>
          <w:tcPr>
            <w:tcW w:w="1809" w:type="dxa"/>
            <w:vMerge/>
          </w:tcPr>
          <w:p w:rsidR="002F6B1E" w:rsidRPr="00FE44C9" w:rsidRDefault="002F6B1E" w:rsidP="00DF4388">
            <w:pPr>
              <w:pStyle w:val="TAC"/>
              <w:rPr>
                <w:rFonts w:cs="Arial"/>
                <w:lang w:eastAsia="en-US"/>
              </w:rPr>
            </w:pPr>
          </w:p>
        </w:tc>
        <w:tc>
          <w:tcPr>
            <w:tcW w:w="2835" w:type="dxa"/>
          </w:tcPr>
          <w:p w:rsidR="002F6B1E" w:rsidRPr="00FE44C9" w:rsidRDefault="002F6B1E" w:rsidP="00DF4388">
            <w:pPr>
              <w:pStyle w:val="TAC"/>
              <w:rPr>
                <w:rFonts w:cs="Arial"/>
                <w:lang w:eastAsia="en-US"/>
              </w:rPr>
            </w:pPr>
            <w:r w:rsidRPr="00FE44C9">
              <w:rPr>
                <w:rFonts w:cs="Arial"/>
                <w:lang w:eastAsia="en-US"/>
              </w:rPr>
              <w:t>±5.6 (BC3)</w:t>
            </w:r>
          </w:p>
        </w:tc>
        <w:tc>
          <w:tcPr>
            <w:tcW w:w="2410" w:type="dxa"/>
          </w:tcPr>
          <w:p w:rsidR="002F6B1E" w:rsidRPr="00FE44C9" w:rsidRDefault="002F6B1E" w:rsidP="00DF4388">
            <w:pPr>
              <w:pStyle w:val="TAC"/>
              <w:rPr>
                <w:rFonts w:cs="Arial"/>
                <w:lang w:eastAsia="en-US"/>
              </w:rPr>
            </w:pPr>
            <w:r w:rsidRPr="00FE44C9">
              <w:rPr>
                <w:rFonts w:cs="Arial"/>
                <w:lang w:eastAsia="en-US"/>
              </w:rPr>
              <w:t>1.28Mcps UTRA TDD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±7.5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rsidR="006D1BBF" w:rsidRPr="00FE44C9" w:rsidRDefault="004C1EE2" w:rsidP="006D1BBF">
            <w:pPr>
              <w:pStyle w:val="TAC"/>
              <w:rPr>
                <w:rFonts w:cs="Arial"/>
                <w:lang w:eastAsia="en-US"/>
              </w:rPr>
            </w:pPr>
            <w:r w:rsidRPr="00FE44C9">
              <w:rPr>
                <w:rFonts w:cs="Arial"/>
              </w:rPr>
              <w:t>±7.465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15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20 MHz</w:t>
            </w:r>
          </w:p>
        </w:tc>
        <w:tc>
          <w:tcPr>
            <w:tcW w:w="2835" w:type="dxa"/>
            <w:vAlign w:val="center"/>
          </w:tcPr>
          <w:p w:rsidR="006D1BBF" w:rsidRPr="00FE44C9" w:rsidRDefault="004C1EE2" w:rsidP="006D1BBF">
            <w:pPr>
              <w:pStyle w:val="TAC"/>
              <w:rPr>
                <w:rFonts w:cs="Arial"/>
                <w:lang w:eastAsia="en-US"/>
              </w:rPr>
            </w:pPr>
            <w:r w:rsidRPr="00FE44C9">
              <w:rPr>
                <w:rFonts w:cs="Arial"/>
              </w:rPr>
              <w:t>±7.395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25 MHz</w:t>
            </w:r>
          </w:p>
        </w:tc>
        <w:tc>
          <w:tcPr>
            <w:tcW w:w="2835" w:type="dxa"/>
            <w:vAlign w:val="center"/>
          </w:tcPr>
          <w:p w:rsidR="006D1BBF" w:rsidRPr="00FE44C9" w:rsidRDefault="004C1EE2" w:rsidP="006D1BBF">
            <w:pPr>
              <w:pStyle w:val="TAC"/>
              <w:rPr>
                <w:rFonts w:cs="Arial"/>
                <w:lang w:eastAsia="en-US"/>
              </w:rPr>
            </w:pPr>
            <w:r w:rsidRPr="00FE44C9">
              <w:rPr>
                <w:rFonts w:cs="Arial"/>
              </w:rPr>
              <w:t>±7.465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30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40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±7.45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50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±7.35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60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±7.49</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70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±7.42</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80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±7.44</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90 MHz</w:t>
            </w:r>
          </w:p>
        </w:tc>
        <w:tc>
          <w:tcPr>
            <w:tcW w:w="2835" w:type="dxa"/>
            <w:vAlign w:val="center"/>
          </w:tcPr>
          <w:p w:rsidR="006D1BBF" w:rsidRPr="00FE44C9" w:rsidRDefault="004C1EE2" w:rsidP="006D1BBF">
            <w:pPr>
              <w:pStyle w:val="TAC"/>
              <w:rPr>
                <w:rFonts w:cs="Arial"/>
                <w:lang w:eastAsia="en-US"/>
              </w:rPr>
            </w:pPr>
            <w:r w:rsidRPr="00FE44C9">
              <w:rPr>
                <w:rFonts w:cs="Arial"/>
              </w:rPr>
              <w:t>±7.46</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4C1EE2" w:rsidP="006D1BBF">
            <w:pPr>
              <w:pStyle w:val="TAC"/>
              <w:rPr>
                <w:rFonts w:cs="Arial"/>
                <w:lang w:eastAsia="en-US"/>
              </w:rPr>
            </w:pPr>
            <w:r w:rsidRPr="00FE44C9">
              <w:rPr>
                <w:rFonts w:cs="Arial"/>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rsidTr="006D1BBF">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100 MHz</w:t>
            </w:r>
          </w:p>
        </w:tc>
        <w:tc>
          <w:tcPr>
            <w:tcW w:w="2835" w:type="dxa"/>
            <w:vAlign w:val="center"/>
          </w:tcPr>
          <w:p w:rsidR="006D1BBF" w:rsidRPr="00FE44C9" w:rsidRDefault="004C1EE2" w:rsidP="006D1BBF">
            <w:pPr>
              <w:pStyle w:val="TAC"/>
              <w:rPr>
                <w:rFonts w:cs="Arial"/>
                <w:lang w:eastAsia="en-US"/>
              </w:rPr>
            </w:pPr>
            <w:r w:rsidRPr="00FE44C9">
              <w:rPr>
                <w:rFonts w:cs="Arial"/>
              </w:rPr>
              <w:t>±7.48</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8E6737" w:rsidRPr="00FE44C9" w:rsidTr="006D1BBF">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rsidR="002F6B1E" w:rsidRPr="00FE44C9" w:rsidRDefault="002F6B1E" w:rsidP="002F6B1E"/>
    <w:p w:rsidR="002F6B1E" w:rsidRPr="00FE44C9" w:rsidRDefault="002F6B1E" w:rsidP="00F311C8">
      <w:pPr>
        <w:pStyle w:val="Heading4"/>
      </w:pPr>
      <w:bookmarkStart w:id="1218" w:name="_Toc21097530"/>
      <w:bookmarkStart w:id="1219" w:name="_Toc29765414"/>
      <w:bookmarkStart w:id="1220" w:name="_Toc37180879"/>
      <w:r w:rsidRPr="00FE44C9">
        <w:lastRenderedPageBreak/>
        <w:t>7.7.5.2</w:t>
      </w:r>
      <w:r w:rsidRPr="00FE44C9">
        <w:tab/>
        <w:t>General narrowband intermodulation test requirement</w:t>
      </w:r>
      <w:bookmarkEnd w:id="1218"/>
      <w:bookmarkEnd w:id="1219"/>
      <w:bookmarkEnd w:id="1220"/>
    </w:p>
    <w:p w:rsidR="002F6B1E" w:rsidRPr="00FE44C9" w:rsidRDefault="002F6B1E" w:rsidP="002F6B1E">
      <w:r w:rsidRPr="00FE44C9">
        <w:t>Interfering signals shall be a CW signal and an E-UTRA 1RB signal, as specified in Annex A.</w:t>
      </w:r>
    </w:p>
    <w:p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rsidR="002F6B1E" w:rsidRPr="00FE44C9" w:rsidRDefault="002F6B1E" w:rsidP="002F6B1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rsidR="002F6B1E" w:rsidRPr="00FE44C9" w:rsidRDefault="002F6B1E" w:rsidP="002F6B1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rsidR="00F113C3" w:rsidRPr="00FE44C9" w:rsidRDefault="00F113C3" w:rsidP="00F113C3">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rsidR="002F6EF4" w:rsidRPr="00FE44C9" w:rsidRDefault="002F6B1E" w:rsidP="002F6EF4">
      <w:pPr>
        <w:pStyle w:val="B10"/>
      </w:pPr>
      <w:r w:rsidRPr="00FE44C9">
        <w:t>-</w:t>
      </w:r>
      <w:r w:rsidRPr="00FE44C9">
        <w:tab/>
        <w:t>For any measured GSM/EDGE carrier, the conditions are specified in TS 45.005 [</w:t>
      </w:r>
      <w:r w:rsidR="00015834" w:rsidRPr="00FE44C9">
        <w:t>6</w:t>
      </w:r>
      <w:r w:rsidRPr="00FE44C9">
        <w:t>], Annex P.2.2.</w:t>
      </w:r>
    </w:p>
    <w:p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rsidR="002F6EF4"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rsidTr="00815C76">
        <w:trPr>
          <w:jc w:val="center"/>
        </w:trPr>
        <w:tc>
          <w:tcPr>
            <w:tcW w:w="1844" w:type="dxa"/>
          </w:tcPr>
          <w:p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Pr>
          <w:p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Pr>
          <w:p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rsidTr="00815C76">
        <w:trPr>
          <w:jc w:val="center"/>
        </w:trPr>
        <w:tc>
          <w:tcPr>
            <w:tcW w:w="1844" w:type="dxa"/>
          </w:tcPr>
          <w:p w:rsidR="000D3FD1" w:rsidRPr="00FE44C9" w:rsidRDefault="000D3FD1" w:rsidP="000D3FD1">
            <w:pPr>
              <w:pStyle w:val="TAC"/>
              <w:rPr>
                <w:rFonts w:cs="Arial"/>
                <w:lang w:eastAsia="en-US"/>
              </w:rPr>
            </w:pPr>
            <w:r w:rsidRPr="00FE44C9">
              <w:rPr>
                <w:rFonts w:cs="Arial"/>
                <w:lang w:eastAsia="en-US"/>
              </w:rPr>
              <w:t>Wide Area BS</w:t>
            </w:r>
          </w:p>
        </w:tc>
        <w:tc>
          <w:tcPr>
            <w:tcW w:w="2376" w:type="dxa"/>
          </w:tcPr>
          <w:p w:rsidR="000D3FD1" w:rsidRPr="00FE44C9" w:rsidRDefault="000D3FD1" w:rsidP="000D3FD1">
            <w:pPr>
              <w:pStyle w:val="TAC"/>
              <w:rPr>
                <w:rFonts w:cs="Arial"/>
                <w:lang w:eastAsia="en-US"/>
              </w:rPr>
            </w:pPr>
            <w:r w:rsidRPr="00FE44C9">
              <w:rPr>
                <w:rFonts w:cs="Arial"/>
                <w:lang w:eastAsia="en-US"/>
              </w:rPr>
              <w:t>-52</w:t>
            </w:r>
          </w:p>
        </w:tc>
        <w:tc>
          <w:tcPr>
            <w:tcW w:w="2142" w:type="dxa"/>
            <w:vMerge w:val="restart"/>
            <w:vAlign w:val="center"/>
          </w:tcPr>
          <w:p w:rsidR="000D3FD1" w:rsidRPr="00FE44C9" w:rsidRDefault="000D3FD1" w:rsidP="00B1053B">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w:t>
            </w:r>
            <w:r w:rsidR="00B1053B" w:rsidRPr="00FE44C9">
              <w:rPr>
                <w:rFonts w:cs="Arial"/>
                <w:lang w:eastAsia="en-US"/>
              </w:rPr>
              <w:t xml:space="preserve"> (NOTE 1)</w:t>
            </w:r>
          </w:p>
        </w:tc>
        <w:tc>
          <w:tcPr>
            <w:tcW w:w="2079" w:type="dxa"/>
            <w:vMerge w:val="restart"/>
            <w:vAlign w:val="center"/>
          </w:tcPr>
          <w:p w:rsidR="000D3FD1" w:rsidRPr="00FE44C9" w:rsidRDefault="000D3FD1" w:rsidP="000D3FD1">
            <w:pPr>
              <w:pStyle w:val="TAC"/>
              <w:rPr>
                <w:rFonts w:cs="Arial"/>
                <w:lang w:eastAsia="en-US"/>
              </w:rPr>
            </w:pPr>
            <w:r w:rsidRPr="00FE44C9">
              <w:rPr>
                <w:rFonts w:cs="Arial"/>
                <w:lang w:eastAsia="en-US"/>
              </w:rPr>
              <w:t>See Table 7.7.5.2-2</w:t>
            </w:r>
          </w:p>
        </w:tc>
      </w:tr>
      <w:tr w:rsidR="00DE3E0B" w:rsidRPr="00FE44C9" w:rsidTr="00815C76">
        <w:trPr>
          <w:jc w:val="center"/>
        </w:trPr>
        <w:tc>
          <w:tcPr>
            <w:tcW w:w="1844" w:type="dxa"/>
          </w:tcPr>
          <w:p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rsidR="000D3FD1" w:rsidRPr="00FE44C9" w:rsidRDefault="000D3FD1" w:rsidP="000D3FD1">
            <w:pPr>
              <w:pStyle w:val="TAC"/>
              <w:rPr>
                <w:rFonts w:cs="Arial"/>
                <w:lang w:eastAsia="en-US"/>
              </w:rPr>
            </w:pPr>
            <w:r w:rsidRPr="00FE44C9">
              <w:rPr>
                <w:rFonts w:cs="Arial"/>
                <w:lang w:eastAsia="en-US"/>
              </w:rPr>
              <w:t>-47</w:t>
            </w:r>
          </w:p>
        </w:tc>
        <w:tc>
          <w:tcPr>
            <w:tcW w:w="2142" w:type="dxa"/>
            <w:vMerge/>
          </w:tcPr>
          <w:p w:rsidR="000D3FD1" w:rsidRPr="00FE44C9" w:rsidRDefault="000D3FD1" w:rsidP="000D3FD1">
            <w:pPr>
              <w:pStyle w:val="TAC"/>
              <w:rPr>
                <w:rFonts w:cs="Arial"/>
                <w:lang w:eastAsia="en-US"/>
              </w:rPr>
            </w:pPr>
          </w:p>
        </w:tc>
        <w:tc>
          <w:tcPr>
            <w:tcW w:w="2079" w:type="dxa"/>
            <w:vMerge/>
          </w:tcPr>
          <w:p w:rsidR="000D3FD1" w:rsidRPr="00FE44C9" w:rsidRDefault="000D3FD1" w:rsidP="000D3FD1">
            <w:pPr>
              <w:pStyle w:val="TAC"/>
              <w:rPr>
                <w:rFonts w:cs="Arial"/>
                <w:lang w:eastAsia="en-US"/>
              </w:rPr>
            </w:pPr>
          </w:p>
        </w:tc>
      </w:tr>
      <w:tr w:rsidR="00DE3E0B" w:rsidRPr="00FE44C9" w:rsidTr="00815C76">
        <w:trPr>
          <w:jc w:val="center"/>
        </w:trPr>
        <w:tc>
          <w:tcPr>
            <w:tcW w:w="1844" w:type="dxa"/>
          </w:tcPr>
          <w:p w:rsidR="000D3FD1" w:rsidRPr="00FE44C9" w:rsidRDefault="000D3FD1" w:rsidP="000D3FD1">
            <w:pPr>
              <w:pStyle w:val="TAC"/>
              <w:rPr>
                <w:rFonts w:cs="Arial"/>
                <w:lang w:eastAsia="en-US"/>
              </w:rPr>
            </w:pPr>
            <w:r w:rsidRPr="00FE44C9">
              <w:rPr>
                <w:rFonts w:cs="Arial"/>
                <w:lang w:eastAsia="en-US"/>
              </w:rPr>
              <w:t>Local Area BS</w:t>
            </w:r>
          </w:p>
        </w:tc>
        <w:tc>
          <w:tcPr>
            <w:tcW w:w="2376" w:type="dxa"/>
          </w:tcPr>
          <w:p w:rsidR="000D3FD1" w:rsidRPr="00FE44C9" w:rsidRDefault="000D3FD1" w:rsidP="000D3FD1">
            <w:pPr>
              <w:pStyle w:val="TAC"/>
              <w:rPr>
                <w:rFonts w:cs="Arial"/>
                <w:lang w:eastAsia="en-US"/>
              </w:rPr>
            </w:pPr>
            <w:r w:rsidRPr="00FE44C9">
              <w:rPr>
                <w:rFonts w:cs="Arial"/>
                <w:lang w:eastAsia="en-US"/>
              </w:rPr>
              <w:t>-44</w:t>
            </w:r>
          </w:p>
        </w:tc>
        <w:tc>
          <w:tcPr>
            <w:tcW w:w="2142" w:type="dxa"/>
            <w:vMerge/>
          </w:tcPr>
          <w:p w:rsidR="000D3FD1" w:rsidRPr="00FE44C9" w:rsidRDefault="000D3FD1" w:rsidP="000D3FD1">
            <w:pPr>
              <w:pStyle w:val="TAC"/>
              <w:rPr>
                <w:rFonts w:cs="Arial"/>
                <w:lang w:eastAsia="en-US"/>
              </w:rPr>
            </w:pPr>
          </w:p>
        </w:tc>
        <w:tc>
          <w:tcPr>
            <w:tcW w:w="2079" w:type="dxa"/>
            <w:vMerge/>
          </w:tcPr>
          <w:p w:rsidR="000D3FD1" w:rsidRPr="00FE44C9" w:rsidRDefault="000D3FD1" w:rsidP="000D3FD1">
            <w:pPr>
              <w:pStyle w:val="TAC"/>
              <w:rPr>
                <w:rFonts w:cs="Arial"/>
                <w:lang w:eastAsia="en-US"/>
              </w:rPr>
            </w:pPr>
          </w:p>
        </w:tc>
      </w:tr>
      <w:tr w:rsidR="000D3FD1" w:rsidRPr="00FE44C9" w:rsidTr="00815C76">
        <w:trPr>
          <w:jc w:val="center"/>
        </w:trPr>
        <w:tc>
          <w:tcPr>
            <w:tcW w:w="8441" w:type="dxa"/>
            <w:gridSpan w:val="4"/>
          </w:tcPr>
          <w:p w:rsidR="000D3FD1" w:rsidRPr="00FE44C9" w:rsidRDefault="000D3FD1" w:rsidP="00B1053B">
            <w:pPr>
              <w:pStyle w:val="TAN"/>
              <w:rPr>
                <w:rFonts w:cs="Arial"/>
                <w:lang w:eastAsia="en-US"/>
              </w:rPr>
            </w:pPr>
            <w:r w:rsidRPr="00FE44C9">
              <w:rPr>
                <w:rFonts w:cs="Arial"/>
                <w:lang w:eastAsia="en-US"/>
              </w:rPr>
              <w:t>NOTE</w:t>
            </w:r>
            <w:r w:rsidR="00B1053B" w:rsidRPr="00FE44C9">
              <w:rPr>
                <w:rFonts w:cs="Arial"/>
                <w:lang w:eastAsia="en-US"/>
              </w:rPr>
              <w:t xml:space="preserve"> 1</w:t>
            </w:r>
            <w:r w:rsidRPr="00FE44C9">
              <w:rPr>
                <w:rFonts w:cs="Arial"/>
                <w:lang w:eastAsia="en-US"/>
              </w:rPr>
              <w:t>:</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w:t>
            </w:r>
            <w:r w:rsidRPr="00FE44C9">
              <w:rPr>
                <w:rFonts w:cs="Arial"/>
                <w:lang w:eastAsia="en-US"/>
              </w:rPr>
              <w:br/>
              <w:t xml:space="preserve">“x” is equal to 6 in case of </w:t>
            </w:r>
            <w:r w:rsidR="006D1BBF"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7.7.5.2-1a for NB-IoT</w:t>
            </w:r>
          </w:p>
        </w:tc>
      </w:tr>
    </w:tbl>
    <w:p w:rsidR="002F6EF4" w:rsidRPr="00FE44C9" w:rsidRDefault="002F6EF4" w:rsidP="002F6EF4"/>
    <w:p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rsidTr="004C1EE2">
        <w:trPr>
          <w:trHeight w:val="280"/>
          <w:jc w:val="center"/>
        </w:trPr>
        <w:tc>
          <w:tcPr>
            <w:tcW w:w="1247" w:type="dxa"/>
            <w:noWrap/>
            <w:tcMar>
              <w:top w:w="0" w:type="dxa"/>
              <w:left w:w="108" w:type="dxa"/>
              <w:bottom w:w="0" w:type="dxa"/>
              <w:right w:w="108" w:type="dxa"/>
            </w:tcMar>
            <w:hideMark/>
          </w:tcPr>
          <w:p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rsidR="002F6EF4" w:rsidRPr="00FE44C9" w:rsidRDefault="002F6EF4" w:rsidP="002F6EF4">
            <w:pPr>
              <w:pStyle w:val="TAH"/>
              <w:rPr>
                <w:lang w:eastAsia="zh-CN"/>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FE44C9" w:rsidRDefault="002F6EF4" w:rsidP="002F6EF4">
            <w:pPr>
              <w:pStyle w:val="TAH"/>
              <w:rPr>
                <w:lang w:eastAsia="ja-JP"/>
              </w:rPr>
            </w:pPr>
            <w:r w:rsidRPr="00FE44C9">
              <w:rPr>
                <w:lang w:eastAsia="ja-JP"/>
              </w:rPr>
              <w:t>X</w:t>
            </w:r>
          </w:p>
        </w:tc>
      </w:tr>
      <w:tr w:rsidR="00DE3E0B" w:rsidRPr="00FE44C9" w:rsidTr="004C1EE2">
        <w:trPr>
          <w:trHeight w:val="280"/>
          <w:jc w:val="center"/>
        </w:trPr>
        <w:tc>
          <w:tcPr>
            <w:tcW w:w="1247" w:type="dxa"/>
            <w:noWrap/>
            <w:tcMar>
              <w:top w:w="0" w:type="dxa"/>
              <w:left w:w="108" w:type="dxa"/>
              <w:bottom w:w="0" w:type="dxa"/>
              <w:right w:w="108" w:type="dxa"/>
            </w:tcMar>
            <w:vAlign w:val="bottom"/>
            <w:hideMark/>
          </w:tcPr>
          <w:p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zh-CN"/>
              </w:rPr>
              <w:t>6</w:t>
            </w:r>
          </w:p>
        </w:tc>
      </w:tr>
      <w:tr w:rsidR="00DE3E0B" w:rsidRPr="00FE44C9" w:rsidTr="004C1EE2">
        <w:trPr>
          <w:trHeight w:val="280"/>
          <w:jc w:val="center"/>
        </w:trPr>
        <w:tc>
          <w:tcPr>
            <w:tcW w:w="1247" w:type="dxa"/>
            <w:vMerge w:val="restart"/>
            <w:vAlign w:val="center"/>
            <w:hideMark/>
          </w:tcPr>
          <w:p w:rsidR="002F6EF4" w:rsidRPr="00FE44C9" w:rsidRDefault="002F6EF4" w:rsidP="002F6EF4">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zh-CN"/>
              </w:rPr>
              <w:t>6</w:t>
            </w:r>
          </w:p>
        </w:tc>
      </w:tr>
      <w:tr w:rsidR="00DE3E0B" w:rsidRPr="00FE44C9" w:rsidTr="004C1EE2">
        <w:trPr>
          <w:trHeight w:val="280"/>
          <w:jc w:val="center"/>
        </w:trPr>
        <w:tc>
          <w:tcPr>
            <w:tcW w:w="1247" w:type="dxa"/>
            <w:vMerge/>
            <w:vAlign w:val="center"/>
            <w:hideMark/>
          </w:tcPr>
          <w:p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ja-JP"/>
              </w:rPr>
            </w:pPr>
            <w:r w:rsidRPr="00FE44C9">
              <w:rPr>
                <w:lang w:eastAsia="zh-CN"/>
              </w:rPr>
              <w:t>6</w:t>
            </w:r>
          </w:p>
        </w:tc>
      </w:tr>
      <w:tr w:rsidR="00DE3E0B" w:rsidRPr="00FE44C9" w:rsidTr="004C1EE2">
        <w:trPr>
          <w:trHeight w:val="280"/>
          <w:jc w:val="center"/>
        </w:trPr>
        <w:tc>
          <w:tcPr>
            <w:tcW w:w="1247" w:type="dxa"/>
            <w:vMerge/>
            <w:vAlign w:val="center"/>
            <w:hideMark/>
          </w:tcPr>
          <w:p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6</w:t>
            </w:r>
          </w:p>
        </w:tc>
      </w:tr>
      <w:tr w:rsidR="00DE3E0B" w:rsidRPr="00FE44C9" w:rsidTr="004C1EE2">
        <w:trPr>
          <w:trHeight w:val="280"/>
          <w:jc w:val="center"/>
        </w:trPr>
        <w:tc>
          <w:tcPr>
            <w:tcW w:w="1247" w:type="dxa"/>
            <w:vMerge/>
            <w:vAlign w:val="center"/>
            <w:hideMark/>
          </w:tcPr>
          <w:p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6</w:t>
            </w:r>
          </w:p>
        </w:tc>
      </w:tr>
      <w:tr w:rsidR="00DE3E0B" w:rsidRPr="00FE44C9" w:rsidTr="004C1EE2">
        <w:trPr>
          <w:trHeight w:val="280"/>
          <w:jc w:val="center"/>
        </w:trPr>
        <w:tc>
          <w:tcPr>
            <w:tcW w:w="1247" w:type="dxa"/>
            <w:vMerge/>
            <w:vAlign w:val="center"/>
            <w:hideMark/>
          </w:tcPr>
          <w:p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6</w:t>
            </w:r>
          </w:p>
        </w:tc>
      </w:tr>
      <w:tr w:rsidR="00DE3E0B" w:rsidRPr="00FE44C9" w:rsidTr="004C1EE2">
        <w:trPr>
          <w:trHeight w:val="319"/>
          <w:jc w:val="center"/>
        </w:trPr>
        <w:tc>
          <w:tcPr>
            <w:tcW w:w="1247" w:type="dxa"/>
            <w:vMerge w:val="restart"/>
            <w:noWrap/>
            <w:tcMar>
              <w:top w:w="0" w:type="dxa"/>
              <w:left w:w="108" w:type="dxa"/>
              <w:bottom w:w="0" w:type="dxa"/>
              <w:right w:w="108" w:type="dxa"/>
            </w:tcMar>
            <w:vAlign w:val="center"/>
            <w:hideMark/>
          </w:tcPr>
          <w:p w:rsidR="002F6EF4" w:rsidRPr="00FE44C9" w:rsidRDefault="002F6EF4" w:rsidP="002F6EF4">
            <w:pPr>
              <w:pStyle w:val="TAC"/>
              <w:rPr>
                <w:lang w:eastAsia="ja-JP"/>
              </w:rPr>
            </w:pPr>
            <w:r w:rsidRPr="00FE44C9">
              <w:rPr>
                <w:lang w:eastAsia="ja-JP"/>
              </w:rPr>
              <w:t>Guard band</w:t>
            </w: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zh-CN"/>
              </w:rPr>
              <w:t>6</w:t>
            </w:r>
          </w:p>
        </w:tc>
      </w:tr>
      <w:tr w:rsidR="00DE3E0B" w:rsidRPr="00FE44C9" w:rsidTr="004C1EE2">
        <w:trPr>
          <w:trHeight w:val="280"/>
          <w:jc w:val="center"/>
        </w:trPr>
        <w:tc>
          <w:tcPr>
            <w:tcW w:w="1247" w:type="dxa"/>
            <w:vMerge/>
            <w:vAlign w:val="center"/>
            <w:hideMark/>
          </w:tcPr>
          <w:p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6</w:t>
            </w:r>
          </w:p>
        </w:tc>
      </w:tr>
      <w:tr w:rsidR="00DE3E0B" w:rsidRPr="00FE44C9" w:rsidTr="004C1EE2">
        <w:trPr>
          <w:trHeight w:val="280"/>
          <w:jc w:val="center"/>
        </w:trPr>
        <w:tc>
          <w:tcPr>
            <w:tcW w:w="1247" w:type="dxa"/>
            <w:vMerge/>
            <w:vAlign w:val="center"/>
            <w:hideMark/>
          </w:tcPr>
          <w:p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6</w:t>
            </w:r>
          </w:p>
        </w:tc>
      </w:tr>
      <w:tr w:rsidR="002F6EF4" w:rsidRPr="00FE44C9" w:rsidTr="004C1EE2">
        <w:trPr>
          <w:trHeight w:val="300"/>
          <w:jc w:val="center"/>
        </w:trPr>
        <w:tc>
          <w:tcPr>
            <w:tcW w:w="1247" w:type="dxa"/>
            <w:vMerge/>
            <w:vAlign w:val="center"/>
            <w:hideMark/>
          </w:tcPr>
          <w:p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FE44C9" w:rsidRDefault="002F6EF4"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FE44C9" w:rsidRDefault="002F6EF4" w:rsidP="002F6EF4">
            <w:pPr>
              <w:pStyle w:val="TAC"/>
              <w:rPr>
                <w:lang w:eastAsia="zh-CN"/>
              </w:rPr>
            </w:pPr>
            <w:r w:rsidRPr="00FE44C9">
              <w:rPr>
                <w:lang w:eastAsia="ja-JP"/>
              </w:rPr>
              <w:t>6</w:t>
            </w:r>
          </w:p>
        </w:tc>
      </w:tr>
    </w:tbl>
    <w:p w:rsidR="000D3FD1" w:rsidRPr="00FE44C9" w:rsidRDefault="000D3FD1" w:rsidP="002F6B1E"/>
    <w:p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FE44C9" w:rsidTr="004C1EE2">
        <w:trPr>
          <w:jc w:val="center"/>
        </w:trPr>
        <w:tc>
          <w:tcPr>
            <w:tcW w:w="1809" w:type="dxa"/>
          </w:tcPr>
          <w:p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E-UTRA 1.4 MHz</w:t>
            </w:r>
          </w:p>
        </w:tc>
        <w:tc>
          <w:tcPr>
            <w:tcW w:w="2835" w:type="dxa"/>
            <w:vAlign w:val="center"/>
          </w:tcPr>
          <w:p w:rsidR="002F6B1E" w:rsidRPr="00FE44C9" w:rsidRDefault="002F6B1E" w:rsidP="00DF4388">
            <w:pPr>
              <w:pStyle w:val="TAC"/>
              <w:rPr>
                <w:rFonts w:cs="Arial"/>
                <w:lang w:eastAsia="en-US"/>
              </w:rPr>
            </w:pPr>
            <w:r w:rsidRPr="00FE44C9">
              <w:rPr>
                <w:rFonts w:cs="Arial"/>
                <w:lang w:eastAsia="en-US"/>
              </w:rPr>
              <w:t>±260 (BC1 and BC3) /</w:t>
            </w:r>
            <w:r w:rsidR="00C462C9" w:rsidRPr="00FE44C9">
              <w:rPr>
                <w:rFonts w:cs="Arial"/>
                <w:lang w:eastAsia="en-US"/>
              </w:rPr>
              <w:t xml:space="preserve"> </w:t>
            </w:r>
            <w:r w:rsidRPr="00FE44C9">
              <w:rPr>
                <w:rFonts w:cs="Arial"/>
                <w:lang w:eastAsia="en-US"/>
              </w:rPr>
              <w:br/>
              <w:t>±270 (BC2)</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 </w:t>
            </w:r>
            <w:r w:rsidRPr="00FE44C9">
              <w:rPr>
                <w:rFonts w:cs="Arial"/>
                <w:lang w:eastAsia="en-US"/>
              </w:rPr>
              <w:t>3 MHz</w:t>
            </w:r>
          </w:p>
        </w:tc>
        <w:tc>
          <w:tcPr>
            <w:tcW w:w="2835" w:type="dxa"/>
            <w:vAlign w:val="center"/>
          </w:tcPr>
          <w:p w:rsidR="002F6B1E" w:rsidRPr="00FE44C9" w:rsidRDefault="002F6B1E"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3.0 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vAlign w:val="center"/>
          </w:tcPr>
          <w:p w:rsidR="002F6B1E" w:rsidRPr="00FE44C9" w:rsidRDefault="002F6B1E" w:rsidP="00B1053B">
            <w:pPr>
              <w:pStyle w:val="TAC"/>
              <w:rPr>
                <w:rFonts w:cs="Arial"/>
                <w:lang w:eastAsia="en-US"/>
              </w:rPr>
            </w:pPr>
            <w:r w:rsidRPr="00FE44C9">
              <w:rPr>
                <w:rFonts w:cs="Arial"/>
                <w:lang w:eastAsia="en-US"/>
              </w:rPr>
              <w:t>±360</w:t>
            </w:r>
            <w:r w:rsidR="00B1053B" w:rsidRPr="00FE44C9">
              <w:rPr>
                <w:rFonts w:cs="Arial"/>
                <w:lang w:eastAsia="ja-JP"/>
              </w:rPr>
              <w:t xml:space="preserve"> (NOTE 3)</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±1060</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p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rsidR="002F6B1E" w:rsidRPr="00FE44C9" w:rsidRDefault="002F6B1E" w:rsidP="00DF4388">
            <w:pPr>
              <w:pStyle w:val="TAC"/>
              <w:rPr>
                <w:rFonts w:cs="Arial"/>
                <w:lang w:eastAsia="en-US"/>
              </w:rPr>
            </w:pPr>
            <w:r w:rsidRPr="00FE44C9">
              <w:rPr>
                <w:rFonts w:cs="Arial"/>
                <w:lang w:eastAsia="en-US"/>
              </w:rPr>
              <w:t>±325</w:t>
            </w:r>
            <w:r w:rsidR="00B1053B" w:rsidRPr="00FE44C9">
              <w:rPr>
                <w:rFonts w:cs="Arial"/>
                <w:lang w:eastAsia="ja-JP"/>
              </w:rPr>
              <w:t xml:space="preserve"> (NOTE 3)</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±1240</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15 MHz</w:t>
            </w:r>
          </w:p>
          <w:p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rsidR="002F6B1E" w:rsidRPr="00FE44C9" w:rsidRDefault="002F6B1E" w:rsidP="00DF4388">
            <w:pPr>
              <w:pStyle w:val="TAC"/>
              <w:rPr>
                <w:rFonts w:cs="Arial"/>
                <w:lang w:eastAsia="en-US"/>
              </w:rPr>
            </w:pPr>
            <w:r w:rsidRPr="00FE44C9">
              <w:rPr>
                <w:rFonts w:cs="Arial"/>
                <w:lang w:eastAsia="en-US"/>
              </w:rPr>
              <w:t>±380</w:t>
            </w:r>
            <w:r w:rsidR="00B1053B" w:rsidRPr="00FE44C9">
              <w:rPr>
                <w:rFonts w:cs="Arial"/>
                <w:lang w:eastAsia="ja-JP"/>
              </w:rPr>
              <w:t xml:space="preserve"> (NOTE 3)</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±1600</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p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rsidR="002F6B1E" w:rsidRPr="00FE44C9" w:rsidRDefault="002F6B1E" w:rsidP="00DF4388">
            <w:pPr>
              <w:pStyle w:val="TAC"/>
              <w:rPr>
                <w:rFonts w:cs="Arial"/>
                <w:lang w:eastAsia="en-US"/>
              </w:rPr>
            </w:pPr>
            <w:r w:rsidRPr="00FE44C9">
              <w:rPr>
                <w:rFonts w:cs="Arial"/>
                <w:lang w:eastAsia="en-US"/>
              </w:rPr>
              <w:t>±345</w:t>
            </w:r>
            <w:r w:rsidR="00B1053B" w:rsidRPr="00FE44C9">
              <w:rPr>
                <w:rFonts w:cs="Arial"/>
                <w:lang w:eastAsia="ja-JP"/>
              </w:rPr>
              <w:t xml:space="preserve"> (NOTE 3)</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±1780</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UTRA FDD</w:t>
            </w:r>
          </w:p>
        </w:tc>
        <w:tc>
          <w:tcPr>
            <w:tcW w:w="2835" w:type="dxa"/>
            <w:vAlign w:val="center"/>
          </w:tcPr>
          <w:p w:rsidR="002F6B1E" w:rsidRPr="00FE44C9" w:rsidRDefault="002F6B1E" w:rsidP="00DF4388">
            <w:pPr>
              <w:pStyle w:val="TAC"/>
              <w:rPr>
                <w:rFonts w:cs="Arial"/>
                <w:lang w:eastAsia="en-US"/>
              </w:rPr>
            </w:pPr>
            <w:r w:rsidRPr="00FE44C9">
              <w:rPr>
                <w:rFonts w:cs="Arial"/>
                <w:lang w:eastAsia="en-US"/>
              </w:rPr>
              <w:t>±345 (BC1 and BC2)</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±1780 (BC1 and BC2)</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GSM/EDGE</w:t>
            </w:r>
          </w:p>
        </w:tc>
        <w:tc>
          <w:tcPr>
            <w:tcW w:w="2835" w:type="dxa"/>
            <w:vAlign w:val="center"/>
          </w:tcPr>
          <w:p w:rsidR="002F6B1E" w:rsidRPr="00FE44C9" w:rsidRDefault="002F6B1E" w:rsidP="00DF4388">
            <w:pPr>
              <w:pStyle w:val="TAC"/>
              <w:rPr>
                <w:rFonts w:cs="Arial"/>
                <w:lang w:eastAsia="en-US"/>
              </w:rPr>
            </w:pPr>
            <w:r w:rsidRPr="00FE44C9">
              <w:rPr>
                <w:rFonts w:cs="Arial"/>
                <w:lang w:eastAsia="en-US"/>
              </w:rPr>
              <w:t>±340</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±880</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EF4" w:rsidRPr="00FE44C9" w:rsidRDefault="002F6EF4" w:rsidP="00E819CF">
            <w:pPr>
              <w:pStyle w:val="TAC"/>
              <w:rPr>
                <w:rFonts w:cs="Arial"/>
                <w:lang w:eastAsia="en-US"/>
              </w:rPr>
            </w:pPr>
            <w:r w:rsidRPr="00FE44C9">
              <w:rPr>
                <w:rFonts w:cs="Arial"/>
                <w:lang w:eastAsia="zh-CN"/>
              </w:rPr>
              <w:t>NB-IoT standalone</w:t>
            </w:r>
          </w:p>
        </w:tc>
        <w:tc>
          <w:tcPr>
            <w:tcW w:w="2835" w:type="dxa"/>
            <w:vAlign w:val="center"/>
          </w:tcPr>
          <w:p w:rsidR="002F6EF4" w:rsidRPr="00FE44C9" w:rsidRDefault="002F6EF4" w:rsidP="00E819CF">
            <w:pPr>
              <w:pStyle w:val="TAC"/>
              <w:rPr>
                <w:rFonts w:cs="Arial"/>
                <w:lang w:eastAsia="en-US"/>
              </w:rPr>
            </w:pPr>
            <w:r w:rsidRPr="00FE44C9">
              <w:rPr>
                <w:rFonts w:cs="Arial"/>
                <w:lang w:eastAsia="en-US"/>
              </w:rPr>
              <w:t>±340</w:t>
            </w:r>
          </w:p>
        </w:tc>
        <w:tc>
          <w:tcPr>
            <w:tcW w:w="3010" w:type="dxa"/>
          </w:tcPr>
          <w:p w:rsidR="002F6EF4" w:rsidRPr="00FE44C9" w:rsidRDefault="002F6EF4" w:rsidP="00E819CF">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EF4" w:rsidRPr="00FE44C9" w:rsidRDefault="002F6EF4" w:rsidP="00E819CF">
            <w:pPr>
              <w:pStyle w:val="TAC"/>
              <w:rPr>
                <w:rFonts w:cs="Arial"/>
                <w:lang w:eastAsia="en-US"/>
              </w:rPr>
            </w:pPr>
          </w:p>
        </w:tc>
        <w:tc>
          <w:tcPr>
            <w:tcW w:w="2835" w:type="dxa"/>
            <w:vAlign w:val="center"/>
          </w:tcPr>
          <w:p w:rsidR="002F6EF4" w:rsidRPr="00FE44C9" w:rsidRDefault="002F6EF4" w:rsidP="00E819CF">
            <w:pPr>
              <w:pStyle w:val="TAC"/>
              <w:rPr>
                <w:rFonts w:cs="Arial"/>
                <w:lang w:eastAsia="en-US"/>
              </w:rPr>
            </w:pPr>
            <w:r w:rsidRPr="00FE44C9">
              <w:rPr>
                <w:rFonts w:cs="Arial"/>
                <w:lang w:eastAsia="en-US"/>
              </w:rPr>
              <w:t>±880</w:t>
            </w:r>
          </w:p>
        </w:tc>
        <w:tc>
          <w:tcPr>
            <w:tcW w:w="3010" w:type="dxa"/>
          </w:tcPr>
          <w:p w:rsidR="002F6EF4" w:rsidRPr="00FE44C9" w:rsidRDefault="002F6EF4"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tcPr>
          <w:p w:rsidR="002F6B1E" w:rsidRPr="00FE44C9" w:rsidRDefault="002F6B1E" w:rsidP="00DF4388">
            <w:pPr>
              <w:pStyle w:val="TAC"/>
              <w:rPr>
                <w:rFonts w:cs="Arial"/>
                <w:lang w:eastAsia="en-US"/>
              </w:rPr>
            </w:pPr>
            <w:r w:rsidRPr="00FE44C9">
              <w:rPr>
                <w:rFonts w:cs="Arial"/>
                <w:lang w:eastAsia="en-US"/>
              </w:rPr>
              <w:t>1.28Mcps UTRA TDD</w:t>
            </w:r>
          </w:p>
        </w:tc>
        <w:tc>
          <w:tcPr>
            <w:tcW w:w="2835" w:type="dxa"/>
            <w:vAlign w:val="center"/>
          </w:tcPr>
          <w:p w:rsidR="002F6B1E" w:rsidRPr="00FE44C9" w:rsidRDefault="002F6B1E" w:rsidP="00DF4388">
            <w:pPr>
              <w:pStyle w:val="TAC"/>
              <w:rPr>
                <w:rFonts w:cs="Arial"/>
                <w:lang w:eastAsia="en-US"/>
              </w:rPr>
            </w:pPr>
            <w:r w:rsidRPr="00FE44C9">
              <w:rPr>
                <w:rFonts w:cs="Arial"/>
                <w:lang w:eastAsia="en-US"/>
              </w:rPr>
              <w:t>±190 (BC3)</w:t>
            </w:r>
          </w:p>
        </w:tc>
        <w:tc>
          <w:tcPr>
            <w:tcW w:w="3010" w:type="dxa"/>
          </w:tcPr>
          <w:p w:rsidR="002F6B1E" w:rsidRPr="00FE44C9" w:rsidRDefault="002F6B1E" w:rsidP="00DF4388">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tcPr>
          <w:p w:rsidR="002F6B1E" w:rsidRPr="00FE44C9" w:rsidRDefault="002F6B1E" w:rsidP="00DF4388">
            <w:pPr>
              <w:pStyle w:val="TAC"/>
              <w:rPr>
                <w:rFonts w:cs="Arial"/>
                <w:lang w:eastAsia="en-US"/>
              </w:rPr>
            </w:pPr>
          </w:p>
        </w:tc>
        <w:tc>
          <w:tcPr>
            <w:tcW w:w="2835" w:type="dxa"/>
            <w:vAlign w:val="center"/>
          </w:tcPr>
          <w:p w:rsidR="002F6B1E" w:rsidRPr="00FE44C9" w:rsidRDefault="002F6B1E" w:rsidP="00DF4388">
            <w:pPr>
              <w:pStyle w:val="TAC"/>
              <w:rPr>
                <w:rFonts w:cs="Arial"/>
                <w:lang w:eastAsia="en-US"/>
              </w:rPr>
            </w:pPr>
            <w:r w:rsidRPr="00FE44C9">
              <w:rPr>
                <w:rFonts w:cs="Arial"/>
                <w:lang w:eastAsia="en-US"/>
              </w:rPr>
              <w:t>±970 (BC3)</w:t>
            </w:r>
          </w:p>
        </w:tc>
        <w:tc>
          <w:tcPr>
            <w:tcW w:w="3010" w:type="dxa"/>
          </w:tcPr>
          <w:p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rsidTr="004C1EE2">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±360</w:t>
            </w:r>
          </w:p>
        </w:tc>
        <w:tc>
          <w:tcPr>
            <w:tcW w:w="30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±1420</w:t>
            </w:r>
          </w:p>
        </w:tc>
        <w:tc>
          <w:tcPr>
            <w:tcW w:w="3010" w:type="dxa"/>
            <w:vAlign w:val="center"/>
          </w:tcPr>
          <w:p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rsidTr="004C1EE2">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rsidR="006D1BBF" w:rsidRPr="00FE44C9" w:rsidRDefault="004C1EE2" w:rsidP="006D1BBF">
            <w:pPr>
              <w:pStyle w:val="TAC"/>
              <w:rPr>
                <w:rFonts w:cs="Arial"/>
                <w:lang w:eastAsia="en-US"/>
              </w:rPr>
            </w:pPr>
            <w:r w:rsidRPr="00FE44C9">
              <w:rPr>
                <w:rFonts w:cs="Arial"/>
              </w:rPr>
              <w:t>±370</w:t>
            </w:r>
          </w:p>
        </w:tc>
        <w:tc>
          <w:tcPr>
            <w:tcW w:w="30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4C1EE2" w:rsidP="006D1BBF">
            <w:pPr>
              <w:pStyle w:val="TAC"/>
              <w:rPr>
                <w:rFonts w:cs="Arial"/>
                <w:lang w:eastAsia="en-US"/>
              </w:rPr>
            </w:pPr>
            <w:r w:rsidRPr="00FE44C9">
              <w:rPr>
                <w:rFonts w:cs="Arial"/>
              </w:rPr>
              <w:t>±1960</w:t>
            </w:r>
          </w:p>
        </w:tc>
        <w:tc>
          <w:tcPr>
            <w:tcW w:w="3010" w:type="dxa"/>
            <w:vAlign w:val="center"/>
          </w:tcPr>
          <w:p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rsidTr="004C1EE2">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15 MHz (Note 2)</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±380</w:t>
            </w:r>
          </w:p>
        </w:tc>
        <w:tc>
          <w:tcPr>
            <w:tcW w:w="30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4C1EE2" w:rsidP="006D1BBF">
            <w:pPr>
              <w:pStyle w:val="TAC"/>
              <w:rPr>
                <w:rFonts w:cs="Arial"/>
                <w:lang w:eastAsia="en-US"/>
              </w:rPr>
            </w:pPr>
            <w:r w:rsidRPr="00FE44C9">
              <w:rPr>
                <w:rFonts w:cs="Arial"/>
              </w:rPr>
              <w:t>±1960</w:t>
            </w:r>
          </w:p>
        </w:tc>
        <w:tc>
          <w:tcPr>
            <w:tcW w:w="3010" w:type="dxa"/>
            <w:vAlign w:val="center"/>
          </w:tcPr>
          <w:p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rsidTr="004C1EE2">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20 MHz (Note 2)</w:t>
            </w:r>
          </w:p>
        </w:tc>
        <w:tc>
          <w:tcPr>
            <w:tcW w:w="2835" w:type="dxa"/>
            <w:vAlign w:val="center"/>
          </w:tcPr>
          <w:p w:rsidR="006D1BBF" w:rsidRPr="00FE44C9" w:rsidRDefault="004C1EE2" w:rsidP="006D1BBF">
            <w:pPr>
              <w:pStyle w:val="TAC"/>
              <w:rPr>
                <w:rFonts w:cs="Arial"/>
                <w:lang w:eastAsia="en-US"/>
              </w:rPr>
            </w:pPr>
            <w:r w:rsidRPr="00FE44C9">
              <w:rPr>
                <w:rFonts w:cs="Arial"/>
              </w:rPr>
              <w:t>±390</w:t>
            </w:r>
          </w:p>
        </w:tc>
        <w:tc>
          <w:tcPr>
            <w:tcW w:w="30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4C1EE2" w:rsidP="006D1BBF">
            <w:pPr>
              <w:pStyle w:val="TAC"/>
              <w:rPr>
                <w:rFonts w:cs="Arial"/>
                <w:lang w:eastAsia="en-US"/>
              </w:rPr>
            </w:pPr>
            <w:r w:rsidRPr="00FE44C9">
              <w:rPr>
                <w:rFonts w:cs="Arial"/>
              </w:rPr>
              <w:t>±2320</w:t>
            </w:r>
          </w:p>
        </w:tc>
        <w:tc>
          <w:tcPr>
            <w:tcW w:w="3010" w:type="dxa"/>
            <w:vAlign w:val="center"/>
          </w:tcPr>
          <w:p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rsidTr="004C1EE2">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25 MHz (Note 2)</w:t>
            </w:r>
          </w:p>
        </w:tc>
        <w:tc>
          <w:tcPr>
            <w:tcW w:w="2835" w:type="dxa"/>
            <w:vAlign w:val="center"/>
          </w:tcPr>
          <w:p w:rsidR="006D1BBF" w:rsidRPr="00FE44C9" w:rsidRDefault="006D1BBF" w:rsidP="006D1BBF">
            <w:pPr>
              <w:pStyle w:val="TAC"/>
              <w:rPr>
                <w:rFonts w:cs="Arial"/>
                <w:lang w:eastAsia="en-US"/>
              </w:rPr>
            </w:pPr>
            <w:r w:rsidRPr="00FE44C9">
              <w:rPr>
                <w:rFonts w:cs="Arial"/>
                <w:lang w:eastAsia="en-US"/>
              </w:rPr>
              <w:t>±325</w:t>
            </w:r>
          </w:p>
        </w:tc>
        <w:tc>
          <w:tcPr>
            <w:tcW w:w="30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4C1EE2" w:rsidP="006D1BBF">
            <w:pPr>
              <w:pStyle w:val="TAC"/>
              <w:rPr>
                <w:rFonts w:cs="Arial"/>
                <w:lang w:eastAsia="en-US"/>
              </w:rPr>
            </w:pPr>
            <w:r w:rsidRPr="00FE44C9">
              <w:rPr>
                <w:rFonts w:cs="Arial"/>
              </w:rPr>
              <w:t>±2350</w:t>
            </w:r>
          </w:p>
        </w:tc>
        <w:tc>
          <w:tcPr>
            <w:tcW w:w="3010" w:type="dxa"/>
            <w:vAlign w:val="center"/>
          </w:tcPr>
          <w:p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rsidTr="004C1EE2">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30 MHz (Note 2)</w:t>
            </w:r>
          </w:p>
        </w:tc>
        <w:tc>
          <w:tcPr>
            <w:tcW w:w="2835" w:type="dxa"/>
            <w:vAlign w:val="center"/>
          </w:tcPr>
          <w:p w:rsidR="006D1BBF" w:rsidRPr="00FE44C9" w:rsidRDefault="004C1EE2" w:rsidP="006D1BBF">
            <w:pPr>
              <w:pStyle w:val="TAC"/>
              <w:rPr>
                <w:rFonts w:cs="Arial"/>
                <w:lang w:eastAsia="en-US"/>
              </w:rPr>
            </w:pPr>
            <w:r w:rsidRPr="00FE44C9">
              <w:rPr>
                <w:rFonts w:cs="Arial"/>
              </w:rPr>
              <w:t>±335</w:t>
            </w:r>
          </w:p>
        </w:tc>
        <w:tc>
          <w:tcPr>
            <w:tcW w:w="30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4C1EE2" w:rsidP="006D1BBF">
            <w:pPr>
              <w:pStyle w:val="TAC"/>
              <w:rPr>
                <w:rFonts w:cs="Arial"/>
                <w:lang w:eastAsia="en-US"/>
              </w:rPr>
            </w:pPr>
            <w:r w:rsidRPr="00FE44C9">
              <w:rPr>
                <w:rFonts w:cs="Arial"/>
              </w:rPr>
              <w:t>±2350</w:t>
            </w:r>
          </w:p>
        </w:tc>
        <w:tc>
          <w:tcPr>
            <w:tcW w:w="3010" w:type="dxa"/>
            <w:vAlign w:val="center"/>
          </w:tcPr>
          <w:p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rsidTr="004C1EE2">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40 MHz (Note 2)</w:t>
            </w:r>
          </w:p>
        </w:tc>
        <w:tc>
          <w:tcPr>
            <w:tcW w:w="2835" w:type="dxa"/>
            <w:vAlign w:val="center"/>
          </w:tcPr>
          <w:p w:rsidR="006D1BBF" w:rsidRPr="00FE44C9" w:rsidRDefault="004C1EE2" w:rsidP="006D1BBF">
            <w:pPr>
              <w:pStyle w:val="TAC"/>
              <w:rPr>
                <w:rFonts w:cs="Arial"/>
                <w:lang w:eastAsia="en-US"/>
              </w:rPr>
            </w:pPr>
            <w:r w:rsidRPr="00FE44C9">
              <w:rPr>
                <w:rFonts w:cs="Arial"/>
              </w:rPr>
              <w:t>±355</w:t>
            </w:r>
          </w:p>
        </w:tc>
        <w:tc>
          <w:tcPr>
            <w:tcW w:w="30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DE3E0B" w:rsidRPr="00FE44C9" w:rsidTr="004C1EE2">
        <w:trPr>
          <w:jc w:val="center"/>
        </w:trPr>
        <w:tc>
          <w:tcPr>
            <w:tcW w:w="1809" w:type="dxa"/>
            <w:vMerge/>
            <w:vAlign w:val="center"/>
          </w:tcPr>
          <w:p w:rsidR="006D1BBF" w:rsidRPr="00FE44C9" w:rsidRDefault="006D1BBF" w:rsidP="006D1BBF">
            <w:pPr>
              <w:pStyle w:val="TAC"/>
              <w:rPr>
                <w:rFonts w:cs="Arial"/>
                <w:lang w:eastAsia="en-US"/>
              </w:rPr>
            </w:pPr>
          </w:p>
        </w:tc>
        <w:tc>
          <w:tcPr>
            <w:tcW w:w="2835" w:type="dxa"/>
            <w:vAlign w:val="center"/>
          </w:tcPr>
          <w:p w:rsidR="006D1BBF" w:rsidRPr="00FE44C9" w:rsidRDefault="006D1BBF" w:rsidP="006D1BBF">
            <w:pPr>
              <w:pStyle w:val="TAC"/>
              <w:rPr>
                <w:rFonts w:cs="Arial"/>
                <w:lang w:eastAsia="en-US"/>
              </w:rPr>
            </w:pPr>
            <w:r w:rsidRPr="00FE44C9">
              <w:rPr>
                <w:rFonts w:cs="Arial"/>
                <w:lang w:eastAsia="en-US"/>
              </w:rPr>
              <w:t>±2710</w:t>
            </w:r>
          </w:p>
        </w:tc>
        <w:tc>
          <w:tcPr>
            <w:tcW w:w="3010" w:type="dxa"/>
            <w:vAlign w:val="center"/>
          </w:tcPr>
          <w:p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rsidTr="004C1EE2">
        <w:trPr>
          <w:jc w:val="center"/>
        </w:trPr>
        <w:tc>
          <w:tcPr>
            <w:tcW w:w="1809" w:type="dxa"/>
            <w:vMerge w:val="restart"/>
            <w:vAlign w:val="center"/>
          </w:tcPr>
          <w:p w:rsidR="006D1BBF" w:rsidRPr="00FE44C9" w:rsidRDefault="006D1BBF" w:rsidP="006D1BBF">
            <w:pPr>
              <w:pStyle w:val="TAC"/>
              <w:rPr>
                <w:rFonts w:cs="Arial"/>
                <w:lang w:eastAsia="en-US"/>
              </w:rPr>
            </w:pPr>
            <w:r w:rsidRPr="00FE44C9">
              <w:rPr>
                <w:rFonts w:cs="Arial"/>
                <w:lang w:eastAsia="en-US"/>
              </w:rPr>
              <w:t>NR 50 MHz (Note 2)</w:t>
            </w:r>
          </w:p>
        </w:tc>
        <w:tc>
          <w:tcPr>
            <w:tcW w:w="2835" w:type="dxa"/>
            <w:vAlign w:val="center"/>
          </w:tcPr>
          <w:p w:rsidR="006D1BBF" w:rsidRPr="00FE44C9" w:rsidRDefault="004C1EE2" w:rsidP="006D1BBF">
            <w:pPr>
              <w:pStyle w:val="TAC"/>
              <w:rPr>
                <w:rFonts w:cs="Arial"/>
                <w:lang w:eastAsia="en-US"/>
              </w:rPr>
            </w:pPr>
            <w:r w:rsidRPr="00FE44C9">
              <w:rPr>
                <w:rFonts w:cs="Arial"/>
              </w:rPr>
              <w:t>±375</w:t>
            </w:r>
          </w:p>
        </w:tc>
        <w:tc>
          <w:tcPr>
            <w:tcW w:w="3010" w:type="dxa"/>
            <w:vAlign w:val="center"/>
          </w:tcPr>
          <w:p w:rsidR="006D1BBF" w:rsidRPr="00FE44C9" w:rsidRDefault="006D1BBF" w:rsidP="006D1BBF">
            <w:pPr>
              <w:pStyle w:val="TAC"/>
              <w:rPr>
                <w:rFonts w:cs="Arial"/>
                <w:lang w:eastAsia="en-US"/>
              </w:rPr>
            </w:pPr>
            <w:r w:rsidRPr="00FE44C9">
              <w:rPr>
                <w:rFonts w:cs="Arial"/>
                <w:lang w:eastAsia="en-US"/>
              </w:rPr>
              <w:t>CW</w:t>
            </w:r>
          </w:p>
        </w:tc>
      </w:tr>
      <w:tr w:rsidR="004C1EE2" w:rsidRPr="00FE44C9" w:rsidTr="004C1EE2">
        <w:trPr>
          <w:jc w:val="center"/>
        </w:trPr>
        <w:tc>
          <w:tcPr>
            <w:tcW w:w="1809" w:type="dxa"/>
            <w:vMerge/>
            <w:vAlign w:val="center"/>
          </w:tcPr>
          <w:p w:rsidR="004C1EE2" w:rsidRPr="00FE44C9" w:rsidRDefault="004C1EE2" w:rsidP="004C1EE2">
            <w:pPr>
              <w:pStyle w:val="TAC"/>
              <w:rPr>
                <w:rFonts w:cs="Arial"/>
                <w:lang w:eastAsia="en-US"/>
              </w:rPr>
            </w:pPr>
          </w:p>
        </w:tc>
        <w:tc>
          <w:tcPr>
            <w:tcW w:w="2835" w:type="dxa"/>
            <w:vAlign w:val="center"/>
          </w:tcPr>
          <w:p w:rsidR="004C1EE2" w:rsidRPr="00FE44C9" w:rsidRDefault="004C1EE2" w:rsidP="004C1EE2">
            <w:pPr>
              <w:pStyle w:val="TAC"/>
              <w:rPr>
                <w:rFonts w:cs="Arial"/>
                <w:lang w:eastAsia="en-US"/>
              </w:rPr>
            </w:pPr>
            <w:r w:rsidRPr="00FE44C9">
              <w:rPr>
                <w:rFonts w:cs="Arial"/>
              </w:rPr>
              <w:t>±2710</w:t>
            </w:r>
          </w:p>
        </w:tc>
        <w:tc>
          <w:tcPr>
            <w:tcW w:w="3010" w:type="dxa"/>
            <w:vAlign w:val="center"/>
          </w:tcPr>
          <w:p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rsidTr="004C1EE2">
        <w:trPr>
          <w:jc w:val="center"/>
        </w:trPr>
        <w:tc>
          <w:tcPr>
            <w:tcW w:w="1809" w:type="dxa"/>
            <w:vMerge w:val="restart"/>
            <w:vAlign w:val="center"/>
          </w:tcPr>
          <w:p w:rsidR="004C1EE2" w:rsidRPr="00FE44C9" w:rsidRDefault="004C1EE2" w:rsidP="004C1EE2">
            <w:pPr>
              <w:pStyle w:val="TAC"/>
              <w:rPr>
                <w:rFonts w:cs="Arial"/>
                <w:lang w:eastAsia="en-US"/>
              </w:rPr>
            </w:pPr>
            <w:r w:rsidRPr="00FE44C9">
              <w:rPr>
                <w:rFonts w:cs="Arial"/>
                <w:lang w:eastAsia="en-US"/>
              </w:rPr>
              <w:t>NR 60 MHz (Note 2)</w:t>
            </w:r>
          </w:p>
        </w:tc>
        <w:tc>
          <w:tcPr>
            <w:tcW w:w="2835" w:type="dxa"/>
            <w:vAlign w:val="center"/>
          </w:tcPr>
          <w:p w:rsidR="004C1EE2" w:rsidRPr="00FE44C9" w:rsidRDefault="004C1EE2" w:rsidP="004C1EE2">
            <w:pPr>
              <w:pStyle w:val="TAC"/>
              <w:rPr>
                <w:rFonts w:cs="Arial"/>
                <w:lang w:eastAsia="en-US"/>
              </w:rPr>
            </w:pPr>
            <w:r w:rsidRPr="00FE44C9">
              <w:rPr>
                <w:rFonts w:cs="Arial"/>
              </w:rPr>
              <w:t>±395</w:t>
            </w:r>
          </w:p>
        </w:tc>
        <w:tc>
          <w:tcPr>
            <w:tcW w:w="3010" w:type="dxa"/>
            <w:vAlign w:val="center"/>
          </w:tcPr>
          <w:p w:rsidR="004C1EE2" w:rsidRPr="00FE44C9" w:rsidRDefault="004C1EE2" w:rsidP="004C1EE2">
            <w:pPr>
              <w:pStyle w:val="TAC"/>
              <w:rPr>
                <w:rFonts w:cs="Arial"/>
                <w:lang w:eastAsia="en-US"/>
              </w:rPr>
            </w:pPr>
            <w:r w:rsidRPr="00FE44C9">
              <w:rPr>
                <w:rFonts w:cs="Arial"/>
                <w:lang w:eastAsia="en-US"/>
              </w:rPr>
              <w:t>CW</w:t>
            </w:r>
          </w:p>
        </w:tc>
      </w:tr>
      <w:tr w:rsidR="004C1EE2" w:rsidRPr="00FE44C9" w:rsidTr="004C1EE2">
        <w:trPr>
          <w:jc w:val="center"/>
        </w:trPr>
        <w:tc>
          <w:tcPr>
            <w:tcW w:w="1809" w:type="dxa"/>
            <w:vMerge/>
            <w:vAlign w:val="center"/>
          </w:tcPr>
          <w:p w:rsidR="004C1EE2" w:rsidRPr="00FE44C9" w:rsidRDefault="004C1EE2" w:rsidP="004C1EE2">
            <w:pPr>
              <w:pStyle w:val="TAC"/>
              <w:rPr>
                <w:rFonts w:cs="Arial"/>
                <w:lang w:eastAsia="en-US"/>
              </w:rPr>
            </w:pPr>
          </w:p>
        </w:tc>
        <w:tc>
          <w:tcPr>
            <w:tcW w:w="2835" w:type="dxa"/>
            <w:vAlign w:val="center"/>
          </w:tcPr>
          <w:p w:rsidR="004C1EE2" w:rsidRPr="00FE44C9" w:rsidRDefault="004C1EE2" w:rsidP="004C1EE2">
            <w:pPr>
              <w:pStyle w:val="TAC"/>
              <w:rPr>
                <w:rFonts w:cs="Arial"/>
                <w:lang w:eastAsia="en-US"/>
              </w:rPr>
            </w:pPr>
            <w:r w:rsidRPr="00FE44C9">
              <w:rPr>
                <w:rFonts w:cs="Arial"/>
              </w:rPr>
              <w:t>±2710</w:t>
            </w:r>
          </w:p>
        </w:tc>
        <w:tc>
          <w:tcPr>
            <w:tcW w:w="3010" w:type="dxa"/>
            <w:vAlign w:val="center"/>
          </w:tcPr>
          <w:p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rsidTr="004C1EE2">
        <w:trPr>
          <w:jc w:val="center"/>
        </w:trPr>
        <w:tc>
          <w:tcPr>
            <w:tcW w:w="1809" w:type="dxa"/>
            <w:vMerge w:val="restart"/>
            <w:vAlign w:val="center"/>
          </w:tcPr>
          <w:p w:rsidR="004C1EE2" w:rsidRPr="00FE44C9" w:rsidRDefault="004C1EE2" w:rsidP="004C1EE2">
            <w:pPr>
              <w:pStyle w:val="TAC"/>
              <w:rPr>
                <w:rFonts w:cs="Arial"/>
                <w:lang w:eastAsia="en-US"/>
              </w:rPr>
            </w:pPr>
            <w:r w:rsidRPr="00FE44C9">
              <w:rPr>
                <w:rFonts w:cs="Arial"/>
                <w:lang w:eastAsia="en-US"/>
              </w:rPr>
              <w:t>NR 70 MHz (Note 2)</w:t>
            </w:r>
          </w:p>
        </w:tc>
        <w:tc>
          <w:tcPr>
            <w:tcW w:w="2835" w:type="dxa"/>
            <w:vAlign w:val="center"/>
          </w:tcPr>
          <w:p w:rsidR="004C1EE2" w:rsidRPr="00FE44C9" w:rsidRDefault="004C1EE2" w:rsidP="004C1EE2">
            <w:pPr>
              <w:pStyle w:val="TAC"/>
              <w:rPr>
                <w:rFonts w:cs="Arial"/>
                <w:lang w:eastAsia="en-US"/>
              </w:rPr>
            </w:pPr>
            <w:r w:rsidRPr="00FE44C9">
              <w:rPr>
                <w:rFonts w:cs="Arial"/>
              </w:rPr>
              <w:t>±415</w:t>
            </w:r>
          </w:p>
        </w:tc>
        <w:tc>
          <w:tcPr>
            <w:tcW w:w="3010" w:type="dxa"/>
            <w:vAlign w:val="center"/>
          </w:tcPr>
          <w:p w:rsidR="004C1EE2" w:rsidRPr="00FE44C9" w:rsidRDefault="004C1EE2" w:rsidP="004C1EE2">
            <w:pPr>
              <w:pStyle w:val="TAC"/>
              <w:rPr>
                <w:rFonts w:cs="Arial"/>
                <w:lang w:eastAsia="en-US"/>
              </w:rPr>
            </w:pPr>
            <w:r w:rsidRPr="00FE44C9">
              <w:rPr>
                <w:rFonts w:cs="Arial"/>
                <w:lang w:eastAsia="en-US"/>
              </w:rPr>
              <w:t>CW</w:t>
            </w:r>
          </w:p>
        </w:tc>
      </w:tr>
      <w:tr w:rsidR="004C1EE2" w:rsidRPr="00FE44C9" w:rsidTr="004C1EE2">
        <w:trPr>
          <w:jc w:val="center"/>
        </w:trPr>
        <w:tc>
          <w:tcPr>
            <w:tcW w:w="1809" w:type="dxa"/>
            <w:vMerge/>
            <w:vAlign w:val="center"/>
          </w:tcPr>
          <w:p w:rsidR="004C1EE2" w:rsidRPr="00FE44C9" w:rsidRDefault="004C1EE2" w:rsidP="004C1EE2">
            <w:pPr>
              <w:pStyle w:val="TAC"/>
              <w:rPr>
                <w:rFonts w:cs="Arial"/>
                <w:lang w:eastAsia="en-US"/>
              </w:rPr>
            </w:pPr>
          </w:p>
        </w:tc>
        <w:tc>
          <w:tcPr>
            <w:tcW w:w="2835" w:type="dxa"/>
            <w:vAlign w:val="center"/>
          </w:tcPr>
          <w:p w:rsidR="004C1EE2" w:rsidRPr="00FE44C9" w:rsidRDefault="004C1EE2" w:rsidP="004C1EE2">
            <w:pPr>
              <w:pStyle w:val="TAC"/>
              <w:rPr>
                <w:rFonts w:cs="Arial"/>
                <w:lang w:eastAsia="en-US"/>
              </w:rPr>
            </w:pPr>
            <w:r w:rsidRPr="00FE44C9">
              <w:rPr>
                <w:rFonts w:cs="Arial"/>
              </w:rPr>
              <w:t>±2710</w:t>
            </w:r>
          </w:p>
        </w:tc>
        <w:tc>
          <w:tcPr>
            <w:tcW w:w="3010" w:type="dxa"/>
            <w:vAlign w:val="center"/>
          </w:tcPr>
          <w:p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rsidTr="004C1EE2">
        <w:trPr>
          <w:jc w:val="center"/>
        </w:trPr>
        <w:tc>
          <w:tcPr>
            <w:tcW w:w="1809" w:type="dxa"/>
            <w:vMerge w:val="restart"/>
            <w:vAlign w:val="center"/>
          </w:tcPr>
          <w:p w:rsidR="004C1EE2" w:rsidRPr="00FE44C9" w:rsidRDefault="004C1EE2" w:rsidP="004C1EE2">
            <w:pPr>
              <w:pStyle w:val="TAC"/>
              <w:rPr>
                <w:rFonts w:cs="Arial"/>
                <w:lang w:eastAsia="en-US"/>
              </w:rPr>
            </w:pPr>
            <w:r w:rsidRPr="00FE44C9">
              <w:rPr>
                <w:rFonts w:cs="Arial"/>
                <w:lang w:eastAsia="en-US"/>
              </w:rPr>
              <w:t>NR 80 MHz (Note 2)</w:t>
            </w:r>
          </w:p>
        </w:tc>
        <w:tc>
          <w:tcPr>
            <w:tcW w:w="2835" w:type="dxa"/>
            <w:vAlign w:val="center"/>
          </w:tcPr>
          <w:p w:rsidR="004C1EE2" w:rsidRPr="00FE44C9" w:rsidRDefault="004C1EE2" w:rsidP="004C1EE2">
            <w:pPr>
              <w:pStyle w:val="TAC"/>
              <w:rPr>
                <w:rFonts w:cs="Arial"/>
                <w:lang w:eastAsia="en-US"/>
              </w:rPr>
            </w:pPr>
            <w:r w:rsidRPr="00FE44C9">
              <w:rPr>
                <w:rFonts w:cs="Arial"/>
              </w:rPr>
              <w:t>±435</w:t>
            </w:r>
          </w:p>
        </w:tc>
        <w:tc>
          <w:tcPr>
            <w:tcW w:w="3010" w:type="dxa"/>
            <w:vAlign w:val="center"/>
          </w:tcPr>
          <w:p w:rsidR="004C1EE2" w:rsidRPr="00FE44C9" w:rsidRDefault="004C1EE2" w:rsidP="004C1EE2">
            <w:pPr>
              <w:pStyle w:val="TAC"/>
              <w:rPr>
                <w:rFonts w:cs="Arial"/>
                <w:lang w:eastAsia="en-US"/>
              </w:rPr>
            </w:pPr>
            <w:r w:rsidRPr="00FE44C9">
              <w:rPr>
                <w:rFonts w:cs="Arial"/>
                <w:lang w:eastAsia="en-US"/>
              </w:rPr>
              <w:t>CW</w:t>
            </w:r>
          </w:p>
        </w:tc>
      </w:tr>
      <w:tr w:rsidR="004C1EE2" w:rsidRPr="00FE44C9" w:rsidTr="004C1EE2">
        <w:trPr>
          <w:jc w:val="center"/>
        </w:trPr>
        <w:tc>
          <w:tcPr>
            <w:tcW w:w="1809" w:type="dxa"/>
            <w:vMerge/>
            <w:vAlign w:val="center"/>
          </w:tcPr>
          <w:p w:rsidR="004C1EE2" w:rsidRPr="00FE44C9" w:rsidRDefault="004C1EE2" w:rsidP="004C1EE2">
            <w:pPr>
              <w:pStyle w:val="TAC"/>
              <w:rPr>
                <w:rFonts w:cs="Arial"/>
                <w:lang w:eastAsia="en-US"/>
              </w:rPr>
            </w:pPr>
          </w:p>
        </w:tc>
        <w:tc>
          <w:tcPr>
            <w:tcW w:w="2835" w:type="dxa"/>
            <w:vAlign w:val="center"/>
          </w:tcPr>
          <w:p w:rsidR="004C1EE2" w:rsidRPr="00FE44C9" w:rsidRDefault="004C1EE2" w:rsidP="004C1EE2">
            <w:pPr>
              <w:pStyle w:val="TAC"/>
              <w:rPr>
                <w:rFonts w:cs="Arial"/>
                <w:lang w:eastAsia="en-US"/>
              </w:rPr>
            </w:pPr>
            <w:r w:rsidRPr="00FE44C9">
              <w:rPr>
                <w:rFonts w:cs="Arial"/>
              </w:rPr>
              <w:t>±2710</w:t>
            </w:r>
          </w:p>
        </w:tc>
        <w:tc>
          <w:tcPr>
            <w:tcW w:w="3010" w:type="dxa"/>
            <w:vAlign w:val="center"/>
          </w:tcPr>
          <w:p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rsidTr="004C1EE2">
        <w:trPr>
          <w:jc w:val="center"/>
        </w:trPr>
        <w:tc>
          <w:tcPr>
            <w:tcW w:w="1809" w:type="dxa"/>
            <w:vMerge w:val="restart"/>
            <w:vAlign w:val="center"/>
          </w:tcPr>
          <w:p w:rsidR="004C1EE2" w:rsidRPr="00FE44C9" w:rsidRDefault="004C1EE2" w:rsidP="004C1EE2">
            <w:pPr>
              <w:pStyle w:val="TAC"/>
              <w:rPr>
                <w:rFonts w:cs="Arial"/>
                <w:lang w:eastAsia="en-US"/>
              </w:rPr>
            </w:pPr>
            <w:r w:rsidRPr="00FE44C9">
              <w:rPr>
                <w:rFonts w:cs="Arial"/>
                <w:lang w:eastAsia="en-US"/>
              </w:rPr>
              <w:lastRenderedPageBreak/>
              <w:t>NR 90 MHz (Note 2)</w:t>
            </w:r>
          </w:p>
        </w:tc>
        <w:tc>
          <w:tcPr>
            <w:tcW w:w="2835" w:type="dxa"/>
            <w:vAlign w:val="center"/>
          </w:tcPr>
          <w:p w:rsidR="004C1EE2" w:rsidRPr="00FE44C9" w:rsidRDefault="004C1EE2" w:rsidP="004C1EE2">
            <w:pPr>
              <w:pStyle w:val="TAC"/>
              <w:rPr>
                <w:rFonts w:cs="Arial"/>
                <w:lang w:eastAsia="en-US"/>
              </w:rPr>
            </w:pPr>
            <w:r w:rsidRPr="00FE44C9">
              <w:rPr>
                <w:rFonts w:cs="Arial"/>
              </w:rPr>
              <w:t>±365</w:t>
            </w:r>
          </w:p>
        </w:tc>
        <w:tc>
          <w:tcPr>
            <w:tcW w:w="3010" w:type="dxa"/>
            <w:vAlign w:val="center"/>
          </w:tcPr>
          <w:p w:rsidR="004C1EE2" w:rsidRPr="00FE44C9" w:rsidRDefault="004C1EE2" w:rsidP="004C1EE2">
            <w:pPr>
              <w:pStyle w:val="TAC"/>
              <w:rPr>
                <w:rFonts w:cs="Arial"/>
                <w:lang w:eastAsia="en-US"/>
              </w:rPr>
            </w:pPr>
            <w:r w:rsidRPr="00FE44C9">
              <w:rPr>
                <w:rFonts w:cs="Arial"/>
                <w:lang w:eastAsia="en-US"/>
              </w:rPr>
              <w:t>CW</w:t>
            </w:r>
          </w:p>
        </w:tc>
      </w:tr>
      <w:tr w:rsidR="004C1EE2" w:rsidRPr="00FE44C9" w:rsidTr="004C1EE2">
        <w:trPr>
          <w:jc w:val="center"/>
        </w:trPr>
        <w:tc>
          <w:tcPr>
            <w:tcW w:w="1809" w:type="dxa"/>
            <w:vMerge/>
            <w:vAlign w:val="center"/>
          </w:tcPr>
          <w:p w:rsidR="004C1EE2" w:rsidRPr="00FE44C9" w:rsidRDefault="004C1EE2" w:rsidP="004C1EE2">
            <w:pPr>
              <w:pStyle w:val="TAC"/>
              <w:rPr>
                <w:rFonts w:cs="Arial"/>
                <w:lang w:eastAsia="en-US"/>
              </w:rPr>
            </w:pPr>
          </w:p>
        </w:tc>
        <w:tc>
          <w:tcPr>
            <w:tcW w:w="2835" w:type="dxa"/>
            <w:vAlign w:val="center"/>
          </w:tcPr>
          <w:p w:rsidR="004C1EE2" w:rsidRPr="00FE44C9" w:rsidRDefault="004C1EE2" w:rsidP="004C1EE2">
            <w:pPr>
              <w:pStyle w:val="TAC"/>
              <w:rPr>
                <w:rFonts w:cs="Arial"/>
                <w:lang w:eastAsia="en-US"/>
              </w:rPr>
            </w:pPr>
            <w:r w:rsidRPr="00FE44C9">
              <w:rPr>
                <w:rFonts w:cs="Arial"/>
              </w:rPr>
              <w:t>±2530</w:t>
            </w:r>
          </w:p>
        </w:tc>
        <w:tc>
          <w:tcPr>
            <w:tcW w:w="3010" w:type="dxa"/>
            <w:vAlign w:val="center"/>
          </w:tcPr>
          <w:p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rsidTr="004C1EE2">
        <w:trPr>
          <w:jc w:val="center"/>
        </w:trPr>
        <w:tc>
          <w:tcPr>
            <w:tcW w:w="1809" w:type="dxa"/>
            <w:vMerge w:val="restart"/>
            <w:vAlign w:val="center"/>
          </w:tcPr>
          <w:p w:rsidR="004C1EE2" w:rsidRPr="00FE44C9" w:rsidRDefault="004C1EE2" w:rsidP="004C1EE2">
            <w:pPr>
              <w:pStyle w:val="TAC"/>
              <w:rPr>
                <w:rFonts w:cs="Arial"/>
                <w:lang w:eastAsia="en-US"/>
              </w:rPr>
            </w:pPr>
            <w:r w:rsidRPr="00FE44C9">
              <w:rPr>
                <w:rFonts w:cs="Arial"/>
                <w:lang w:eastAsia="en-US"/>
              </w:rPr>
              <w:t>NR 100 MHz (Note 2)</w:t>
            </w:r>
          </w:p>
        </w:tc>
        <w:tc>
          <w:tcPr>
            <w:tcW w:w="2835" w:type="dxa"/>
            <w:vAlign w:val="center"/>
          </w:tcPr>
          <w:p w:rsidR="004C1EE2" w:rsidRPr="00FE44C9" w:rsidRDefault="004C1EE2" w:rsidP="004C1EE2">
            <w:pPr>
              <w:pStyle w:val="TAC"/>
              <w:rPr>
                <w:rFonts w:cs="Arial"/>
                <w:lang w:eastAsia="en-US"/>
              </w:rPr>
            </w:pPr>
            <w:r w:rsidRPr="00FE44C9">
              <w:rPr>
                <w:rFonts w:cs="Arial"/>
              </w:rPr>
              <w:t>±385</w:t>
            </w:r>
          </w:p>
        </w:tc>
        <w:tc>
          <w:tcPr>
            <w:tcW w:w="3010" w:type="dxa"/>
            <w:vAlign w:val="center"/>
          </w:tcPr>
          <w:p w:rsidR="004C1EE2" w:rsidRPr="00FE44C9" w:rsidRDefault="004C1EE2" w:rsidP="004C1EE2">
            <w:pPr>
              <w:pStyle w:val="TAC"/>
              <w:rPr>
                <w:rFonts w:cs="Arial"/>
                <w:lang w:eastAsia="en-US"/>
              </w:rPr>
            </w:pPr>
            <w:r w:rsidRPr="00FE44C9">
              <w:rPr>
                <w:rFonts w:cs="Arial"/>
                <w:lang w:eastAsia="en-US"/>
              </w:rPr>
              <w:t>CW</w:t>
            </w:r>
          </w:p>
        </w:tc>
      </w:tr>
      <w:tr w:rsidR="004C1EE2" w:rsidRPr="00FE44C9" w:rsidTr="004C1EE2">
        <w:trPr>
          <w:jc w:val="center"/>
        </w:trPr>
        <w:tc>
          <w:tcPr>
            <w:tcW w:w="1809" w:type="dxa"/>
            <w:vMerge/>
            <w:vAlign w:val="center"/>
          </w:tcPr>
          <w:p w:rsidR="004C1EE2" w:rsidRPr="00FE44C9" w:rsidRDefault="004C1EE2" w:rsidP="004C1EE2">
            <w:pPr>
              <w:pStyle w:val="TAC"/>
              <w:rPr>
                <w:rFonts w:cs="Arial"/>
                <w:lang w:eastAsia="en-US"/>
              </w:rPr>
            </w:pPr>
          </w:p>
        </w:tc>
        <w:tc>
          <w:tcPr>
            <w:tcW w:w="2835" w:type="dxa"/>
            <w:vAlign w:val="center"/>
          </w:tcPr>
          <w:p w:rsidR="004C1EE2" w:rsidRPr="00FE44C9" w:rsidRDefault="004C1EE2" w:rsidP="004C1EE2">
            <w:pPr>
              <w:pStyle w:val="TAC"/>
              <w:rPr>
                <w:rFonts w:cs="Arial"/>
                <w:lang w:eastAsia="en-US"/>
              </w:rPr>
            </w:pPr>
            <w:r w:rsidRPr="00FE44C9">
              <w:rPr>
                <w:rFonts w:cs="Arial"/>
              </w:rPr>
              <w:t>±2530</w:t>
            </w:r>
          </w:p>
        </w:tc>
        <w:tc>
          <w:tcPr>
            <w:tcW w:w="3010" w:type="dxa"/>
            <w:vAlign w:val="center"/>
          </w:tcPr>
          <w:p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rsidTr="004C1EE2">
        <w:trPr>
          <w:jc w:val="center"/>
        </w:trPr>
        <w:tc>
          <w:tcPr>
            <w:tcW w:w="7654" w:type="dxa"/>
            <w:gridSpan w:val="3"/>
          </w:tcPr>
          <w:p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r w:rsidRPr="00FE44C9">
              <w:t xml:space="preserve"> </w:t>
            </w:r>
          </w:p>
          <w:p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FE44C9" w:rsidRDefault="002F6B1E" w:rsidP="002F6B1E"/>
    <w:p w:rsidR="002F6B1E" w:rsidRPr="00FE44C9" w:rsidRDefault="002F6B1E" w:rsidP="00F311C8">
      <w:pPr>
        <w:pStyle w:val="Heading4"/>
      </w:pPr>
      <w:bookmarkStart w:id="1221" w:name="_Toc21097531"/>
      <w:bookmarkStart w:id="1222" w:name="_Toc29765415"/>
      <w:bookmarkStart w:id="1223" w:name="_Toc37180880"/>
      <w:r w:rsidRPr="00FE44C9">
        <w:t>7.7.5.3</w:t>
      </w:r>
      <w:r w:rsidRPr="00FE44C9">
        <w:tab/>
        <w:t>Additional narrowband intermodulation test requirement for GSM/EDGE</w:t>
      </w:r>
      <w:bookmarkEnd w:id="1221"/>
      <w:bookmarkEnd w:id="1222"/>
      <w:bookmarkEnd w:id="1223"/>
    </w:p>
    <w:p w:rsidR="002F6B1E" w:rsidRPr="00FE44C9" w:rsidRDefault="002F6B1E" w:rsidP="002F6B1E">
      <w:r w:rsidRPr="00FE44C9">
        <w:t>The GSM/EDGE MC-BTS receiver intermodulation test requirements are stated in TS 51.021 [11], applicable parts of subclause 7.7, shall apply for GSM/EDGE carriers.</w:t>
      </w:r>
    </w:p>
    <w:p w:rsidR="002F6B1E" w:rsidRPr="00FE44C9" w:rsidRDefault="002F6B1E" w:rsidP="002F6B1E">
      <w:r w:rsidRPr="00FE44C9">
        <w:t>The conditions specified in TS 45.005 [</w:t>
      </w:r>
      <w:r w:rsidR="00C50614" w:rsidRPr="00FE44C9">
        <w:t>6</w:t>
      </w:r>
      <w:r w:rsidRPr="00FE44C9">
        <w:t>], Annex P.2.2 apply for the GSM/EDGE intermodulation requirement.</w:t>
      </w:r>
    </w:p>
    <w:p w:rsidR="00A26C61" w:rsidRPr="00FE44C9" w:rsidRDefault="00A26C61" w:rsidP="00F311C8">
      <w:pPr>
        <w:pStyle w:val="Heading2"/>
      </w:pPr>
      <w:bookmarkStart w:id="1224" w:name="_Toc21097532"/>
      <w:bookmarkStart w:id="1225" w:name="_Toc29765416"/>
      <w:bookmarkStart w:id="1226" w:name="_Toc37180881"/>
      <w:r w:rsidRPr="00FE44C9">
        <w:t>7.8</w:t>
      </w:r>
      <w:r w:rsidRPr="00FE44C9">
        <w:tab/>
        <w:t>In-channel selectivity</w:t>
      </w:r>
      <w:bookmarkEnd w:id="1224"/>
      <w:bookmarkEnd w:id="1225"/>
      <w:bookmarkEnd w:id="1226"/>
    </w:p>
    <w:p w:rsidR="008F5BA6" w:rsidRPr="00FE44C9" w:rsidRDefault="008F5BA6" w:rsidP="00F311C8">
      <w:pPr>
        <w:pStyle w:val="Heading3"/>
      </w:pPr>
      <w:bookmarkStart w:id="1227" w:name="_Toc21097533"/>
      <w:bookmarkStart w:id="1228" w:name="_Toc29765417"/>
      <w:bookmarkStart w:id="1229" w:name="_Toc37180882"/>
      <w:r w:rsidRPr="00FE44C9">
        <w:t>7.8.1</w:t>
      </w:r>
      <w:r w:rsidRPr="00FE44C9">
        <w:tab/>
        <w:t>Definition and applicability</w:t>
      </w:r>
      <w:bookmarkEnd w:id="1227"/>
      <w:bookmarkEnd w:id="1228"/>
      <w:bookmarkEnd w:id="1229"/>
    </w:p>
    <w:p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rsidR="008F5BA6" w:rsidRPr="00FE44C9" w:rsidRDefault="008F5BA6" w:rsidP="00F311C8">
      <w:pPr>
        <w:pStyle w:val="Heading3"/>
      </w:pPr>
      <w:bookmarkStart w:id="1230" w:name="_Toc21097534"/>
      <w:bookmarkStart w:id="1231" w:name="_Toc29765418"/>
      <w:bookmarkStart w:id="1232" w:name="_Toc37180883"/>
      <w:r w:rsidRPr="00FE44C9">
        <w:t>7.8.2</w:t>
      </w:r>
      <w:r w:rsidRPr="00FE44C9">
        <w:tab/>
      </w:r>
      <w:r w:rsidR="00DB7FF2" w:rsidRPr="00FE44C9">
        <w:t>Minimum requirement</w:t>
      </w:r>
      <w:bookmarkEnd w:id="1230"/>
      <w:bookmarkEnd w:id="1231"/>
      <w:bookmarkEnd w:id="1232"/>
    </w:p>
    <w:p w:rsidR="008F5BA6" w:rsidRPr="00FE44C9" w:rsidRDefault="008F5BA6" w:rsidP="008F5BA6">
      <w:r w:rsidRPr="00FE44C9">
        <w:t>The minimum requirement is in TS 37.104 [2] subclause 7.8.1.</w:t>
      </w:r>
    </w:p>
    <w:p w:rsidR="008F5BA6" w:rsidRPr="00FE44C9" w:rsidRDefault="008F5BA6" w:rsidP="00F311C8">
      <w:pPr>
        <w:pStyle w:val="Heading3"/>
      </w:pPr>
      <w:bookmarkStart w:id="1233" w:name="_Toc21097535"/>
      <w:bookmarkStart w:id="1234" w:name="_Toc29765419"/>
      <w:bookmarkStart w:id="1235" w:name="_Toc37180884"/>
      <w:r w:rsidRPr="00FE44C9">
        <w:t>7.8.3</w:t>
      </w:r>
      <w:r w:rsidRPr="00FE44C9">
        <w:tab/>
        <w:t>Test purpose</w:t>
      </w:r>
      <w:bookmarkEnd w:id="1233"/>
      <w:bookmarkEnd w:id="1234"/>
      <w:bookmarkEnd w:id="1235"/>
    </w:p>
    <w:p w:rsidR="008F5BA6" w:rsidRPr="00FE44C9" w:rsidRDefault="008F5BA6" w:rsidP="008F5BA6">
      <w:r w:rsidRPr="00FE44C9">
        <w:t>The purpose of this test is to verify the BS receiver ability to suppress the IQ leakage.</w:t>
      </w:r>
    </w:p>
    <w:p w:rsidR="008F5BA6" w:rsidRPr="00FE44C9" w:rsidRDefault="008F5BA6" w:rsidP="00F311C8">
      <w:pPr>
        <w:pStyle w:val="Heading3"/>
      </w:pPr>
      <w:bookmarkStart w:id="1236" w:name="_Toc21097536"/>
      <w:bookmarkStart w:id="1237" w:name="_Toc29765420"/>
      <w:bookmarkStart w:id="1238" w:name="_Toc37180885"/>
      <w:r w:rsidRPr="00FE44C9">
        <w:t>7.8.4</w:t>
      </w:r>
      <w:r w:rsidRPr="00FE44C9">
        <w:tab/>
        <w:t>Method of testing</w:t>
      </w:r>
      <w:bookmarkEnd w:id="1236"/>
      <w:bookmarkEnd w:id="1237"/>
      <w:bookmarkEnd w:id="1238"/>
    </w:p>
    <w:p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rsidR="006D1BBF" w:rsidRPr="00FE44C9" w:rsidRDefault="00D75E25" w:rsidP="006D1BBF">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7.4.4.</w:t>
      </w:r>
    </w:p>
    <w:p w:rsidR="004F12B9" w:rsidRPr="00FE44C9" w:rsidRDefault="006D1BBF" w:rsidP="006D1BBF">
      <w:pPr>
        <w:pStyle w:val="B10"/>
      </w:pPr>
      <w:r w:rsidRPr="00FE44C9">
        <w:t>-</w:t>
      </w:r>
      <w:r w:rsidRPr="00FE44C9">
        <w:tab/>
        <w:t>For references to TS 38.141-1 [26], the method of test is specified in TS 38.141-1 [26], subclause 7.8.4.</w:t>
      </w:r>
    </w:p>
    <w:p w:rsidR="006F42EF" w:rsidRPr="00FE44C9" w:rsidRDefault="006F42EF" w:rsidP="006F42EF">
      <w:r w:rsidRPr="00FE44C9">
        <w:t>In addition, for a multi-band capable BS, the following step shall apply</w:t>
      </w:r>
      <w:r w:rsidR="00B16C24" w:rsidRPr="00FE44C9">
        <w:t>:</w:t>
      </w:r>
    </w:p>
    <w:p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rsidR="008F5BA6" w:rsidRPr="00FE44C9" w:rsidRDefault="008F5BA6" w:rsidP="00F311C8">
      <w:pPr>
        <w:pStyle w:val="Heading3"/>
      </w:pPr>
      <w:bookmarkStart w:id="1239" w:name="_Toc21097537"/>
      <w:bookmarkStart w:id="1240" w:name="_Toc29765421"/>
      <w:bookmarkStart w:id="1241" w:name="_Toc37180886"/>
      <w:r w:rsidRPr="00FE44C9">
        <w:t>7.8.5</w:t>
      </w:r>
      <w:r w:rsidRPr="00FE44C9">
        <w:tab/>
      </w:r>
      <w:r w:rsidR="00DB7FF2" w:rsidRPr="00FE44C9">
        <w:t>Test requirement</w:t>
      </w:r>
      <w:r w:rsidRPr="00FE44C9">
        <w:t>s</w:t>
      </w:r>
      <w:bookmarkEnd w:id="1239"/>
      <w:bookmarkEnd w:id="1240"/>
      <w:bookmarkEnd w:id="1241"/>
    </w:p>
    <w:p w:rsidR="00A26C61" w:rsidRPr="00FE44C9" w:rsidRDefault="008F5BA6" w:rsidP="00E46B59">
      <w:r w:rsidRPr="00FE44C9">
        <w:t>The test requirements are in TS 36.141</w:t>
      </w:r>
      <w:r w:rsidR="00AB74E3" w:rsidRPr="00FE44C9">
        <w:t xml:space="preserve"> [9]</w:t>
      </w:r>
      <w:r w:rsidRPr="00FE44C9">
        <w:t>, subclause 7.4.5</w:t>
      </w:r>
      <w:r w:rsidR="006D1BBF" w:rsidRPr="00FE44C9">
        <w:t xml:space="preserve"> and in TS 38.141-1 [26], subclause 7.8.5</w:t>
      </w:r>
      <w:r w:rsidRPr="00FE44C9">
        <w:t>.</w:t>
      </w:r>
    </w:p>
    <w:p w:rsidR="0012070E" w:rsidRPr="00FE44C9" w:rsidRDefault="0012070E" w:rsidP="00F311C8">
      <w:pPr>
        <w:pStyle w:val="Heading1"/>
      </w:pPr>
      <w:bookmarkStart w:id="1242" w:name="_Toc21097538"/>
      <w:bookmarkStart w:id="1243" w:name="_Toc29765422"/>
      <w:bookmarkStart w:id="1244" w:name="historyclause"/>
      <w:bookmarkStart w:id="1245" w:name="_Toc37180887"/>
      <w:r w:rsidRPr="00FE44C9">
        <w:lastRenderedPageBreak/>
        <w:t>8</w:t>
      </w:r>
      <w:r w:rsidRPr="00FE44C9">
        <w:tab/>
        <w:t>Performance requirements</w:t>
      </w:r>
      <w:bookmarkEnd w:id="1242"/>
      <w:bookmarkEnd w:id="1243"/>
      <w:bookmarkEnd w:id="1245"/>
    </w:p>
    <w:p w:rsidR="0012070E" w:rsidRPr="00FE44C9" w:rsidRDefault="00E46B59" w:rsidP="0012070E">
      <w:r w:rsidRPr="00FE44C9">
        <w:t>Void</w:t>
      </w:r>
    </w:p>
    <w:p w:rsidR="005F0157" w:rsidRPr="00FE44C9" w:rsidRDefault="00F455C8" w:rsidP="00F455C8">
      <w:pPr>
        <w:pStyle w:val="Heading8"/>
      </w:pPr>
      <w:r w:rsidRPr="00FE44C9">
        <w:br w:type="page"/>
      </w:r>
      <w:bookmarkStart w:id="1246" w:name="_Toc21097539"/>
      <w:bookmarkStart w:id="1247" w:name="_Toc29765423"/>
      <w:bookmarkStart w:id="1248" w:name="_Toc37180888"/>
      <w:r w:rsidR="005F0157" w:rsidRPr="00FE44C9">
        <w:lastRenderedPageBreak/>
        <w:t>Annex A (normative):</w:t>
      </w:r>
      <w:r w:rsidRPr="00FE44C9">
        <w:br/>
      </w:r>
      <w:r w:rsidR="005F0157" w:rsidRPr="00FE44C9">
        <w:t>Characteristics of interfering signals</w:t>
      </w:r>
      <w:bookmarkEnd w:id="1246"/>
      <w:bookmarkEnd w:id="1247"/>
      <w:bookmarkEnd w:id="1248"/>
      <w:r w:rsidR="00C462C9" w:rsidRPr="00FE44C9">
        <w:t xml:space="preserve"> </w:t>
      </w:r>
    </w:p>
    <w:p w:rsidR="00200D14" w:rsidRPr="00FE44C9" w:rsidRDefault="00200D14" w:rsidP="00F311C8">
      <w:pPr>
        <w:pStyle w:val="Heading1"/>
      </w:pPr>
      <w:bookmarkStart w:id="1249" w:name="_Toc21097540"/>
      <w:bookmarkStart w:id="1250" w:name="_Toc29765424"/>
      <w:bookmarkStart w:id="1251" w:name="_Toc37180889"/>
      <w:r w:rsidRPr="00FE44C9">
        <w:t>A.1</w:t>
      </w:r>
      <w:r w:rsidRPr="00FE44C9">
        <w:tab/>
        <w:t>UTRA FDD interfering signal</w:t>
      </w:r>
      <w:bookmarkEnd w:id="1249"/>
      <w:bookmarkEnd w:id="1250"/>
      <w:bookmarkEnd w:id="1251"/>
    </w:p>
    <w:p w:rsidR="00200D14" w:rsidRPr="00FE44C9" w:rsidRDefault="00200D14" w:rsidP="00200D14">
      <w:r w:rsidRPr="00FE44C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trPr>
          <w:jc w:val="center"/>
        </w:trPr>
        <w:tc>
          <w:tcPr>
            <w:tcW w:w="1384" w:type="dxa"/>
          </w:tcPr>
          <w:p w:rsidR="00200D14" w:rsidRPr="00FE44C9" w:rsidRDefault="00200D14" w:rsidP="003819FB">
            <w:pPr>
              <w:pStyle w:val="TAH"/>
              <w:rPr>
                <w:rFonts w:cs="Arial"/>
                <w:lang w:eastAsia="en-US"/>
              </w:rPr>
            </w:pPr>
            <w:r w:rsidRPr="00FE44C9">
              <w:rPr>
                <w:rFonts w:cs="Arial"/>
                <w:lang w:eastAsia="en-US"/>
              </w:rPr>
              <w:t>Channel</w:t>
            </w:r>
          </w:p>
        </w:tc>
        <w:tc>
          <w:tcPr>
            <w:tcW w:w="1408" w:type="dxa"/>
          </w:tcPr>
          <w:p w:rsidR="00200D14" w:rsidRPr="00FE44C9" w:rsidRDefault="00200D14" w:rsidP="003819FB">
            <w:pPr>
              <w:pStyle w:val="TAH"/>
              <w:rPr>
                <w:rFonts w:cs="Arial"/>
                <w:lang w:eastAsia="en-US"/>
              </w:rPr>
            </w:pPr>
            <w:r w:rsidRPr="00FE44C9">
              <w:rPr>
                <w:rFonts w:cs="Arial"/>
                <w:lang w:eastAsia="en-US"/>
              </w:rPr>
              <w:t>Bit Rate</w:t>
            </w:r>
          </w:p>
        </w:tc>
        <w:tc>
          <w:tcPr>
            <w:tcW w:w="1561" w:type="dxa"/>
          </w:tcPr>
          <w:p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trPr>
          <w:jc w:val="center"/>
        </w:trPr>
        <w:tc>
          <w:tcPr>
            <w:tcW w:w="1384" w:type="dxa"/>
          </w:tcPr>
          <w:p w:rsidR="00200D14" w:rsidRPr="00FE44C9" w:rsidRDefault="00200D14" w:rsidP="003819FB">
            <w:pPr>
              <w:pStyle w:val="TAC"/>
              <w:rPr>
                <w:rFonts w:cs="Arial"/>
                <w:lang w:eastAsia="en-US"/>
              </w:rPr>
            </w:pPr>
            <w:r w:rsidRPr="00FE44C9">
              <w:rPr>
                <w:rFonts w:cs="Arial"/>
                <w:lang w:eastAsia="en-US"/>
              </w:rPr>
              <w:t>DPDCH</w:t>
            </w:r>
          </w:p>
        </w:tc>
        <w:tc>
          <w:tcPr>
            <w:tcW w:w="1408" w:type="dxa"/>
          </w:tcPr>
          <w:p w:rsidR="00200D14" w:rsidRPr="00FE44C9" w:rsidRDefault="00200D14" w:rsidP="003819FB">
            <w:pPr>
              <w:pStyle w:val="TAC"/>
              <w:rPr>
                <w:rFonts w:cs="Arial"/>
                <w:lang w:eastAsia="en-US"/>
              </w:rPr>
            </w:pPr>
            <w:r w:rsidRPr="00FE44C9">
              <w:rPr>
                <w:rFonts w:cs="Arial"/>
                <w:lang w:eastAsia="en-US"/>
              </w:rPr>
              <w:t>240 kbps</w:t>
            </w:r>
          </w:p>
        </w:tc>
        <w:tc>
          <w:tcPr>
            <w:tcW w:w="1561" w:type="dxa"/>
          </w:tcPr>
          <w:p w:rsidR="00200D14" w:rsidRPr="00FE44C9" w:rsidRDefault="00200D14" w:rsidP="003819FB">
            <w:pPr>
              <w:pStyle w:val="TAC"/>
              <w:rPr>
                <w:rFonts w:cs="Arial"/>
                <w:lang w:eastAsia="en-US"/>
              </w:rPr>
            </w:pPr>
            <w:r w:rsidRPr="00FE44C9">
              <w:rPr>
                <w:rFonts w:cs="Arial"/>
                <w:lang w:eastAsia="en-US"/>
              </w:rPr>
              <w:t>16</w:t>
            </w:r>
          </w:p>
        </w:tc>
        <w:tc>
          <w:tcPr>
            <w:tcW w:w="1497" w:type="dxa"/>
          </w:tcPr>
          <w:p w:rsidR="00200D14" w:rsidRPr="00FE44C9" w:rsidRDefault="00200D14" w:rsidP="003819FB">
            <w:pPr>
              <w:pStyle w:val="TAC"/>
              <w:rPr>
                <w:rFonts w:cs="Arial"/>
                <w:lang w:eastAsia="en-US"/>
              </w:rPr>
            </w:pPr>
            <w:r w:rsidRPr="00FE44C9">
              <w:rPr>
                <w:rFonts w:cs="Arial"/>
                <w:lang w:eastAsia="en-US"/>
              </w:rPr>
              <w:t>4</w:t>
            </w:r>
          </w:p>
        </w:tc>
        <w:tc>
          <w:tcPr>
            <w:tcW w:w="1605" w:type="dxa"/>
          </w:tcPr>
          <w:p w:rsidR="00200D14" w:rsidRPr="00FE44C9" w:rsidRDefault="00200D14" w:rsidP="003819FB">
            <w:pPr>
              <w:pStyle w:val="TAC"/>
              <w:rPr>
                <w:rFonts w:cs="Arial"/>
                <w:lang w:eastAsia="en-US"/>
              </w:rPr>
            </w:pPr>
            <w:r w:rsidRPr="00FE44C9">
              <w:rPr>
                <w:rFonts w:cs="Arial"/>
                <w:lang w:eastAsia="en-US"/>
              </w:rPr>
              <w:t>0 dB</w:t>
            </w:r>
          </w:p>
        </w:tc>
      </w:tr>
      <w:tr w:rsidR="00DE3E0B" w:rsidRPr="00FE44C9">
        <w:trPr>
          <w:jc w:val="center"/>
        </w:trPr>
        <w:tc>
          <w:tcPr>
            <w:tcW w:w="1384" w:type="dxa"/>
          </w:tcPr>
          <w:p w:rsidR="00200D14" w:rsidRPr="00FE44C9" w:rsidRDefault="00200D14" w:rsidP="003819FB">
            <w:pPr>
              <w:pStyle w:val="TAC"/>
              <w:rPr>
                <w:rFonts w:cs="Arial"/>
                <w:lang w:eastAsia="en-US"/>
              </w:rPr>
            </w:pPr>
            <w:r w:rsidRPr="00FE44C9">
              <w:rPr>
                <w:rFonts w:cs="Arial"/>
                <w:lang w:eastAsia="en-US"/>
              </w:rPr>
              <w:t>DPCCH</w:t>
            </w:r>
          </w:p>
        </w:tc>
        <w:tc>
          <w:tcPr>
            <w:tcW w:w="1408" w:type="dxa"/>
          </w:tcPr>
          <w:p w:rsidR="00200D14" w:rsidRPr="00FE44C9" w:rsidRDefault="00200D14" w:rsidP="003819FB">
            <w:pPr>
              <w:pStyle w:val="TAC"/>
              <w:rPr>
                <w:rFonts w:cs="Arial"/>
                <w:lang w:eastAsia="en-US"/>
              </w:rPr>
            </w:pPr>
            <w:r w:rsidRPr="00FE44C9">
              <w:rPr>
                <w:rFonts w:cs="Arial"/>
                <w:lang w:eastAsia="en-US"/>
              </w:rPr>
              <w:t>15 kbps</w:t>
            </w:r>
          </w:p>
        </w:tc>
        <w:tc>
          <w:tcPr>
            <w:tcW w:w="1561" w:type="dxa"/>
          </w:tcPr>
          <w:p w:rsidR="00200D14" w:rsidRPr="00FE44C9" w:rsidRDefault="00200D14" w:rsidP="003819FB">
            <w:pPr>
              <w:pStyle w:val="TAC"/>
              <w:rPr>
                <w:rFonts w:cs="Arial"/>
                <w:lang w:eastAsia="en-US"/>
              </w:rPr>
            </w:pPr>
            <w:r w:rsidRPr="00FE44C9">
              <w:rPr>
                <w:rFonts w:cs="Arial"/>
                <w:lang w:eastAsia="en-US"/>
              </w:rPr>
              <w:t>256</w:t>
            </w:r>
          </w:p>
        </w:tc>
        <w:tc>
          <w:tcPr>
            <w:tcW w:w="1497" w:type="dxa"/>
          </w:tcPr>
          <w:p w:rsidR="00200D14" w:rsidRPr="00FE44C9" w:rsidRDefault="00200D14" w:rsidP="003819FB">
            <w:pPr>
              <w:pStyle w:val="TAC"/>
              <w:rPr>
                <w:rFonts w:cs="Arial"/>
                <w:lang w:eastAsia="en-US"/>
              </w:rPr>
            </w:pPr>
            <w:r w:rsidRPr="00FE44C9">
              <w:rPr>
                <w:rFonts w:cs="Arial"/>
                <w:lang w:eastAsia="en-US"/>
              </w:rPr>
              <w:t>0</w:t>
            </w:r>
          </w:p>
        </w:tc>
        <w:tc>
          <w:tcPr>
            <w:tcW w:w="1605" w:type="dxa"/>
          </w:tcPr>
          <w:p w:rsidR="00200D14" w:rsidRPr="00FE44C9" w:rsidRDefault="00200D14" w:rsidP="003819FB">
            <w:pPr>
              <w:pStyle w:val="TAC"/>
              <w:rPr>
                <w:rFonts w:cs="Arial"/>
                <w:lang w:eastAsia="en-US"/>
              </w:rPr>
            </w:pPr>
            <w:r w:rsidRPr="00FE44C9">
              <w:rPr>
                <w:rFonts w:cs="Arial"/>
                <w:lang w:eastAsia="en-US"/>
              </w:rPr>
              <w:t>-5.46 dB</w:t>
            </w:r>
          </w:p>
        </w:tc>
      </w:tr>
      <w:tr w:rsidR="00200D14" w:rsidRPr="00FE44C9">
        <w:trPr>
          <w:jc w:val="center"/>
        </w:trPr>
        <w:tc>
          <w:tcPr>
            <w:tcW w:w="7455" w:type="dxa"/>
            <w:gridSpan w:val="5"/>
          </w:tcPr>
          <w:p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rsidR="00200D14" w:rsidRPr="00FE44C9" w:rsidRDefault="00200D14" w:rsidP="00200D14"/>
    <w:p w:rsidR="00200D14" w:rsidRPr="00FE44C9" w:rsidRDefault="00200D14" w:rsidP="00F311C8">
      <w:pPr>
        <w:pStyle w:val="Heading1"/>
      </w:pPr>
      <w:bookmarkStart w:id="1252" w:name="_Toc21097541"/>
      <w:bookmarkStart w:id="1253" w:name="_Toc29765425"/>
      <w:bookmarkStart w:id="1254" w:name="_Toc37180890"/>
      <w:r w:rsidRPr="00FE44C9">
        <w:t>A.2</w:t>
      </w:r>
      <w:r w:rsidRPr="00FE44C9">
        <w:tab/>
        <w:t>UTRA TDD interfering signal</w:t>
      </w:r>
      <w:bookmarkEnd w:id="1252"/>
      <w:bookmarkEnd w:id="1253"/>
      <w:bookmarkEnd w:id="1254"/>
    </w:p>
    <w:p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trPr>
          <w:jc w:val="center"/>
        </w:trPr>
        <w:tc>
          <w:tcPr>
            <w:tcW w:w="0" w:type="auto"/>
          </w:tcPr>
          <w:p w:rsidR="00200D14" w:rsidRPr="00FE44C9" w:rsidRDefault="00200D14" w:rsidP="003819FB">
            <w:pPr>
              <w:pStyle w:val="TAH"/>
              <w:rPr>
                <w:rFonts w:cs="Arial"/>
                <w:lang w:eastAsia="en-US"/>
              </w:rPr>
            </w:pPr>
            <w:r w:rsidRPr="00FE44C9">
              <w:rPr>
                <w:rFonts w:cs="Arial"/>
                <w:lang w:eastAsia="zh-CN"/>
              </w:rPr>
              <w:t>UTRA TDD option</w:t>
            </w:r>
          </w:p>
        </w:tc>
        <w:tc>
          <w:tcPr>
            <w:tcW w:w="0" w:type="auto"/>
          </w:tcPr>
          <w:p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trPr>
          <w:jc w:val="center"/>
        </w:trPr>
        <w:tc>
          <w:tcPr>
            <w:tcW w:w="0" w:type="auto"/>
          </w:tcPr>
          <w:p w:rsidR="00200D14" w:rsidRPr="00FE44C9" w:rsidRDefault="00200D14" w:rsidP="003819FB">
            <w:pPr>
              <w:pStyle w:val="TAC"/>
              <w:rPr>
                <w:rFonts w:cs="Arial"/>
                <w:lang w:eastAsia="en-US"/>
              </w:rPr>
            </w:pPr>
            <w:r w:rsidRPr="00FE44C9">
              <w:rPr>
                <w:rFonts w:cs="Arial"/>
                <w:lang w:eastAsia="zh-CN"/>
              </w:rPr>
              <w:t>1.28 Mcps UTRA TDD</w:t>
            </w:r>
          </w:p>
        </w:tc>
        <w:tc>
          <w:tcPr>
            <w:tcW w:w="0" w:type="auto"/>
          </w:tcPr>
          <w:p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DE3E0B" w:rsidRPr="00FE44C9">
        <w:trPr>
          <w:jc w:val="center"/>
        </w:trPr>
        <w:tc>
          <w:tcPr>
            <w:tcW w:w="0" w:type="auto"/>
          </w:tcPr>
          <w:p w:rsidR="00200D14" w:rsidRPr="00FE44C9" w:rsidRDefault="00200D14" w:rsidP="003819FB">
            <w:pPr>
              <w:pStyle w:val="TAC"/>
              <w:rPr>
                <w:rFonts w:cs="Arial"/>
                <w:lang w:eastAsia="en-US"/>
              </w:rPr>
            </w:pPr>
          </w:p>
        </w:tc>
        <w:tc>
          <w:tcPr>
            <w:tcW w:w="0" w:type="auto"/>
          </w:tcPr>
          <w:p w:rsidR="00200D14" w:rsidRPr="00FE44C9" w:rsidRDefault="00200D14" w:rsidP="003819FB">
            <w:pPr>
              <w:pStyle w:val="TAC"/>
              <w:rPr>
                <w:rFonts w:cs="Arial"/>
                <w:lang w:eastAsia="en-US"/>
              </w:rPr>
            </w:pPr>
          </w:p>
        </w:tc>
      </w:tr>
      <w:tr w:rsidR="00200D14" w:rsidRPr="00FE44C9">
        <w:trPr>
          <w:jc w:val="center"/>
        </w:trPr>
        <w:tc>
          <w:tcPr>
            <w:tcW w:w="0" w:type="auto"/>
            <w:gridSpan w:val="2"/>
          </w:tcPr>
          <w:p w:rsidR="00200D14" w:rsidRPr="00FE44C9" w:rsidRDefault="00200D14" w:rsidP="003819FB">
            <w:pPr>
              <w:pStyle w:val="TAN"/>
              <w:rPr>
                <w:rFonts w:cs="Arial"/>
                <w:lang w:eastAsia="zh-CN"/>
              </w:rPr>
            </w:pPr>
            <w:r w:rsidRPr="00FE44C9">
              <w:rPr>
                <w:rFonts w:cs="Arial"/>
                <w:lang w:eastAsia="zh-CN"/>
              </w:rPr>
              <w:t xml:space="preserve">* NOTE: </w:t>
            </w:r>
            <w:r w:rsidRPr="00FE44C9">
              <w:rPr>
                <w:rFonts w:cs="Arial"/>
                <w:lang w:eastAsia="zh-CN"/>
              </w:rPr>
              <w:tab/>
              <w:t>The channelisation code ID and Midamble shift shall be different with the wanted signal’s.</w:t>
            </w:r>
          </w:p>
        </w:tc>
      </w:tr>
    </w:tbl>
    <w:p w:rsidR="00200D14" w:rsidRPr="00FE44C9" w:rsidRDefault="00200D14" w:rsidP="00200D14"/>
    <w:p w:rsidR="00200D14" w:rsidRPr="00FE44C9" w:rsidRDefault="00200D14" w:rsidP="00200D14">
      <w:pPr>
        <w:pStyle w:val="Heading1"/>
      </w:pPr>
      <w:bookmarkStart w:id="1255" w:name="_Toc21097542"/>
      <w:bookmarkStart w:id="1256" w:name="_Toc29765426"/>
      <w:bookmarkStart w:id="1257" w:name="_Toc37180891"/>
      <w:r w:rsidRPr="00FE44C9">
        <w:t>A.3</w:t>
      </w:r>
      <w:r w:rsidRPr="00FE44C9">
        <w:tab/>
        <w:t>E-UTRA interfering signal</w:t>
      </w:r>
      <w:bookmarkEnd w:id="1255"/>
      <w:bookmarkEnd w:id="1256"/>
      <w:bookmarkEnd w:id="1257"/>
    </w:p>
    <w:p w:rsidR="00200D14" w:rsidRPr="00FE44C9" w:rsidRDefault="00200D14" w:rsidP="00200D14">
      <w:r w:rsidRPr="00FE44C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trPr>
          <w:jc w:val="center"/>
        </w:trPr>
        <w:tc>
          <w:tcPr>
            <w:tcW w:w="2507" w:type="dxa"/>
          </w:tcPr>
          <w:p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rsidR="00200D14" w:rsidRPr="00FE44C9" w:rsidRDefault="00200D14" w:rsidP="003819FB">
            <w:pPr>
              <w:pStyle w:val="TAH"/>
              <w:rPr>
                <w:rFonts w:cs="Arial"/>
                <w:lang w:eastAsia="en-US"/>
              </w:rPr>
            </w:pPr>
            <w:r w:rsidRPr="00FE44C9">
              <w:rPr>
                <w:rFonts w:cs="Arial"/>
                <w:lang w:eastAsia="en-US"/>
              </w:rPr>
              <w:t>Modulation</w:t>
            </w:r>
          </w:p>
        </w:tc>
      </w:tr>
      <w:tr w:rsidR="00DE3E0B" w:rsidRPr="00FE44C9">
        <w:trPr>
          <w:jc w:val="center"/>
        </w:trPr>
        <w:tc>
          <w:tcPr>
            <w:tcW w:w="2507" w:type="dxa"/>
          </w:tcPr>
          <w:p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rsidR="00200D14" w:rsidRPr="00FE44C9" w:rsidRDefault="00200D14" w:rsidP="003819FB">
            <w:pPr>
              <w:pStyle w:val="TAC"/>
              <w:rPr>
                <w:rFonts w:cs="Arial"/>
                <w:lang w:eastAsia="en-US"/>
              </w:rPr>
            </w:pPr>
            <w:r w:rsidRPr="00FE44C9">
              <w:rPr>
                <w:rFonts w:cs="Arial"/>
                <w:lang w:eastAsia="en-US"/>
              </w:rPr>
              <w:t>QPSK</w:t>
            </w:r>
          </w:p>
        </w:tc>
      </w:tr>
      <w:tr w:rsidR="00200D14" w:rsidRPr="00FE44C9">
        <w:trPr>
          <w:jc w:val="center"/>
        </w:trPr>
        <w:tc>
          <w:tcPr>
            <w:tcW w:w="2507" w:type="dxa"/>
          </w:tcPr>
          <w:p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rsidR="00200D14" w:rsidRPr="00FE44C9" w:rsidRDefault="00200D14" w:rsidP="003819FB">
            <w:pPr>
              <w:pStyle w:val="TAC"/>
              <w:rPr>
                <w:rFonts w:cs="Arial"/>
                <w:lang w:eastAsia="en-US"/>
              </w:rPr>
            </w:pPr>
            <w:r w:rsidRPr="00FE44C9">
              <w:rPr>
                <w:rFonts w:cs="Arial"/>
                <w:lang w:eastAsia="en-US"/>
              </w:rPr>
              <w:t>QPSK</w:t>
            </w:r>
          </w:p>
        </w:tc>
      </w:tr>
    </w:tbl>
    <w:p w:rsidR="00200D14" w:rsidRPr="00FE44C9" w:rsidRDefault="00200D14" w:rsidP="00200D14"/>
    <w:p w:rsidR="00F455C8" w:rsidRPr="00FE44C9" w:rsidRDefault="00F455C8" w:rsidP="00F455C8">
      <w:pPr>
        <w:pStyle w:val="Heading8"/>
      </w:pPr>
      <w:r w:rsidRPr="00FE44C9">
        <w:br w:type="page"/>
      </w:r>
      <w:bookmarkStart w:id="1258" w:name="_Toc21097543"/>
      <w:bookmarkStart w:id="1259" w:name="_Toc29765427"/>
      <w:bookmarkStart w:id="1260" w:name="_Toc37180892"/>
      <w:r w:rsidRPr="00FE44C9">
        <w:lastRenderedPageBreak/>
        <w:t xml:space="preserve">Annex B (normative): </w:t>
      </w:r>
      <w:r w:rsidRPr="00FE44C9">
        <w:br/>
        <w:t>Environmental requirements for the BS equipment</w:t>
      </w:r>
      <w:bookmarkEnd w:id="1258"/>
      <w:bookmarkEnd w:id="1259"/>
      <w:bookmarkEnd w:id="1260"/>
    </w:p>
    <w:p w:rsidR="00B42243" w:rsidRPr="00FE44C9" w:rsidRDefault="00B42243" w:rsidP="00F311C8">
      <w:pPr>
        <w:pStyle w:val="Heading1"/>
      </w:pPr>
      <w:bookmarkStart w:id="1261" w:name="_Toc21097544"/>
      <w:bookmarkStart w:id="1262" w:name="_Toc29765428"/>
      <w:bookmarkStart w:id="1263" w:name="_Toc37180893"/>
      <w:r w:rsidRPr="00FE44C9">
        <w:t>B.1</w:t>
      </w:r>
      <w:r w:rsidRPr="00FE44C9">
        <w:tab/>
        <w:t>General</w:t>
      </w:r>
      <w:bookmarkEnd w:id="1261"/>
      <w:bookmarkEnd w:id="1262"/>
      <w:bookmarkEnd w:id="1263"/>
    </w:p>
    <w:p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r w:rsidRPr="00FE44C9">
        <w:rPr>
          <w:rFonts w:cs="v4.2.0"/>
        </w:rPr>
        <w:t xml:space="preserve"> </w:t>
      </w:r>
    </w:p>
    <w:p w:rsidR="00B42243" w:rsidRPr="00FE44C9" w:rsidRDefault="00B42243" w:rsidP="00B42243">
      <w:pPr>
        <w:pStyle w:val="Heading1"/>
      </w:pPr>
      <w:bookmarkStart w:id="1264" w:name="_Toc21097545"/>
      <w:bookmarkStart w:id="1265" w:name="_Toc29765429"/>
      <w:bookmarkStart w:id="1266" w:name="_Toc37180894"/>
      <w:r w:rsidRPr="00FE44C9">
        <w:t>B.2</w:t>
      </w:r>
      <w:r w:rsidRPr="00FE44C9">
        <w:tab/>
      </w:r>
      <w:r w:rsidRPr="00FE44C9">
        <w:rPr>
          <w:rFonts w:cs="v4.2.0"/>
        </w:rPr>
        <w:t>Normal test environment</w:t>
      </w:r>
      <w:bookmarkEnd w:id="1264"/>
      <w:bookmarkEnd w:id="1265"/>
      <w:bookmarkEnd w:id="1266"/>
    </w:p>
    <w:p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trPr>
          <w:jc w:val="center"/>
        </w:trPr>
        <w:tc>
          <w:tcPr>
            <w:tcW w:w="2952" w:type="dxa"/>
          </w:tcPr>
          <w:p w:rsidR="00B42243" w:rsidRPr="00FE44C9" w:rsidRDefault="00B42243" w:rsidP="003819FB">
            <w:pPr>
              <w:pStyle w:val="TAH"/>
              <w:rPr>
                <w:rFonts w:cs="v4.2.0"/>
                <w:lang w:eastAsia="en-US"/>
              </w:rPr>
            </w:pPr>
            <w:r w:rsidRPr="00FE44C9">
              <w:rPr>
                <w:rFonts w:cs="v4.2.0"/>
                <w:lang w:eastAsia="en-US"/>
              </w:rPr>
              <w:t>Condition</w:t>
            </w:r>
          </w:p>
        </w:tc>
        <w:tc>
          <w:tcPr>
            <w:tcW w:w="2952" w:type="dxa"/>
          </w:tcPr>
          <w:p w:rsidR="00B42243" w:rsidRPr="00FE44C9" w:rsidRDefault="00B42243" w:rsidP="003819FB">
            <w:pPr>
              <w:pStyle w:val="TAH"/>
              <w:rPr>
                <w:rFonts w:cs="v4.2.0"/>
                <w:lang w:eastAsia="en-US"/>
              </w:rPr>
            </w:pPr>
            <w:r w:rsidRPr="00FE44C9">
              <w:rPr>
                <w:rFonts w:cs="v4.2.0"/>
                <w:lang w:eastAsia="en-US"/>
              </w:rPr>
              <w:t>Minimum</w:t>
            </w:r>
          </w:p>
        </w:tc>
        <w:tc>
          <w:tcPr>
            <w:tcW w:w="2952" w:type="dxa"/>
          </w:tcPr>
          <w:p w:rsidR="00B42243" w:rsidRPr="00FE44C9" w:rsidRDefault="00B42243" w:rsidP="003819FB">
            <w:pPr>
              <w:pStyle w:val="TAH"/>
              <w:rPr>
                <w:rFonts w:cs="v4.2.0"/>
                <w:lang w:eastAsia="en-US"/>
              </w:rPr>
            </w:pPr>
            <w:r w:rsidRPr="00FE44C9">
              <w:rPr>
                <w:rFonts w:cs="v4.2.0"/>
                <w:lang w:eastAsia="en-US"/>
              </w:rPr>
              <w:t>Maximum</w:t>
            </w:r>
          </w:p>
        </w:tc>
      </w:tr>
      <w:tr w:rsidR="00DE3E0B" w:rsidRPr="00FE44C9">
        <w:trPr>
          <w:jc w:val="center"/>
        </w:trPr>
        <w:tc>
          <w:tcPr>
            <w:tcW w:w="2952" w:type="dxa"/>
          </w:tcPr>
          <w:p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rsidR="00B42243" w:rsidRPr="00FE44C9" w:rsidRDefault="00B42243" w:rsidP="003819FB">
            <w:pPr>
              <w:pStyle w:val="TAL"/>
              <w:rPr>
                <w:rFonts w:cs="v4.2.0"/>
                <w:lang w:eastAsia="en-US"/>
              </w:rPr>
            </w:pPr>
            <w:r w:rsidRPr="00FE44C9">
              <w:rPr>
                <w:rFonts w:cs="v4.2.0"/>
                <w:lang w:eastAsia="en-US"/>
              </w:rPr>
              <w:t>86 kPa</w:t>
            </w:r>
          </w:p>
        </w:tc>
        <w:tc>
          <w:tcPr>
            <w:tcW w:w="2952" w:type="dxa"/>
          </w:tcPr>
          <w:p w:rsidR="00B42243" w:rsidRPr="00FE44C9" w:rsidRDefault="00B42243" w:rsidP="003819FB">
            <w:pPr>
              <w:pStyle w:val="TAL"/>
              <w:rPr>
                <w:rFonts w:cs="v4.2.0"/>
                <w:lang w:eastAsia="en-US"/>
              </w:rPr>
            </w:pPr>
            <w:r w:rsidRPr="00FE44C9">
              <w:rPr>
                <w:rFonts w:cs="v4.2.0"/>
                <w:lang w:eastAsia="en-US"/>
              </w:rPr>
              <w:t>106 kPa</w:t>
            </w:r>
          </w:p>
        </w:tc>
      </w:tr>
      <w:tr w:rsidR="00DE3E0B" w:rsidRPr="00FE44C9">
        <w:trPr>
          <w:jc w:val="center"/>
        </w:trPr>
        <w:tc>
          <w:tcPr>
            <w:tcW w:w="2952" w:type="dxa"/>
          </w:tcPr>
          <w:p w:rsidR="00B42243" w:rsidRPr="00FE44C9" w:rsidRDefault="00B42243" w:rsidP="003819FB">
            <w:pPr>
              <w:pStyle w:val="TAL"/>
              <w:rPr>
                <w:rFonts w:cs="v4.2.0"/>
                <w:lang w:eastAsia="en-US"/>
              </w:rPr>
            </w:pPr>
            <w:r w:rsidRPr="00FE44C9">
              <w:rPr>
                <w:rFonts w:cs="v4.2.0"/>
                <w:lang w:eastAsia="en-US"/>
              </w:rPr>
              <w:t>Temperature</w:t>
            </w:r>
          </w:p>
        </w:tc>
        <w:tc>
          <w:tcPr>
            <w:tcW w:w="2952" w:type="dxa"/>
          </w:tcPr>
          <w:p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trPr>
          <w:jc w:val="center"/>
        </w:trPr>
        <w:tc>
          <w:tcPr>
            <w:tcW w:w="2952" w:type="dxa"/>
          </w:tcPr>
          <w:p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rsidR="00B42243" w:rsidRPr="00FE44C9" w:rsidRDefault="00B42243" w:rsidP="003819FB">
            <w:pPr>
              <w:pStyle w:val="TAL"/>
              <w:rPr>
                <w:rFonts w:cs="v4.2.0"/>
                <w:lang w:eastAsia="en-US"/>
              </w:rPr>
            </w:pPr>
            <w:r w:rsidRPr="00FE44C9">
              <w:rPr>
                <w:rFonts w:cs="v4.2.0"/>
                <w:lang w:eastAsia="en-US"/>
              </w:rPr>
              <w:t>20 %</w:t>
            </w:r>
          </w:p>
        </w:tc>
        <w:tc>
          <w:tcPr>
            <w:tcW w:w="2952" w:type="dxa"/>
          </w:tcPr>
          <w:p w:rsidR="00B42243" w:rsidRPr="00FE44C9" w:rsidRDefault="00B42243" w:rsidP="003819FB">
            <w:pPr>
              <w:pStyle w:val="TAL"/>
              <w:rPr>
                <w:rFonts w:cs="v4.2.0"/>
                <w:lang w:eastAsia="en-US"/>
              </w:rPr>
            </w:pPr>
            <w:r w:rsidRPr="00FE44C9">
              <w:rPr>
                <w:rFonts w:cs="v4.2.0"/>
                <w:lang w:eastAsia="en-US"/>
              </w:rPr>
              <w:t>85 %</w:t>
            </w:r>
          </w:p>
        </w:tc>
      </w:tr>
      <w:tr w:rsidR="00DE3E0B" w:rsidRPr="00FE44C9">
        <w:trPr>
          <w:jc w:val="center"/>
        </w:trPr>
        <w:tc>
          <w:tcPr>
            <w:tcW w:w="2952" w:type="dxa"/>
          </w:tcPr>
          <w:p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trPr>
          <w:jc w:val="center"/>
        </w:trPr>
        <w:tc>
          <w:tcPr>
            <w:tcW w:w="2952" w:type="dxa"/>
          </w:tcPr>
          <w:p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rsidR="00B42243" w:rsidRPr="00FE44C9" w:rsidRDefault="00B42243" w:rsidP="003819FB">
            <w:pPr>
              <w:pStyle w:val="TAL"/>
              <w:rPr>
                <w:rFonts w:cs="v4.2.0"/>
                <w:lang w:eastAsia="en-US"/>
              </w:rPr>
            </w:pPr>
            <w:r w:rsidRPr="00FE44C9">
              <w:rPr>
                <w:rFonts w:cs="v4.2.0"/>
                <w:lang w:eastAsia="en-US"/>
              </w:rPr>
              <w:t>Negligible</w:t>
            </w:r>
          </w:p>
        </w:tc>
      </w:tr>
    </w:tbl>
    <w:p w:rsidR="00B42243" w:rsidRPr="00FE44C9" w:rsidRDefault="00B42243" w:rsidP="00B42243">
      <w:pPr>
        <w:rPr>
          <w:rFonts w:cs="v4.2.0"/>
        </w:rPr>
      </w:pPr>
    </w:p>
    <w:p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FE44C9" w:rsidRDefault="00CB0825" w:rsidP="00F311C8">
      <w:pPr>
        <w:pStyle w:val="Heading1"/>
      </w:pPr>
      <w:bookmarkStart w:id="1267" w:name="_Toc21097546"/>
      <w:bookmarkStart w:id="1268" w:name="_Toc29765430"/>
      <w:bookmarkStart w:id="1269" w:name="_Toc37180895"/>
      <w:r w:rsidRPr="00FE44C9">
        <w:t>B.3</w:t>
      </w:r>
      <w:r w:rsidRPr="00FE44C9">
        <w:tab/>
      </w:r>
      <w:r w:rsidR="00B42243" w:rsidRPr="00FE44C9">
        <w:rPr>
          <w:rFonts w:cs="v4.2.0"/>
        </w:rPr>
        <w:t>Extreme test environment</w:t>
      </w:r>
      <w:bookmarkEnd w:id="1267"/>
      <w:bookmarkEnd w:id="1268"/>
      <w:bookmarkEnd w:id="1269"/>
    </w:p>
    <w:p w:rsidR="00B42243" w:rsidRPr="00FE44C9" w:rsidRDefault="00B42243" w:rsidP="00B42243">
      <w:pPr>
        <w:rPr>
          <w:rFonts w:cs="v4.2.0"/>
        </w:rPr>
      </w:pPr>
      <w:r w:rsidRPr="00FE44C9">
        <w:rPr>
          <w:rFonts w:cs="v4.2.0"/>
        </w:rPr>
        <w:t>The manufacturer shall declare one of the following:</w:t>
      </w:r>
    </w:p>
    <w:p w:rsidR="00B42243" w:rsidRPr="00FE44C9" w:rsidRDefault="00B42243" w:rsidP="00B42243">
      <w:pPr>
        <w:pStyle w:val="B10"/>
        <w:rPr>
          <w:rFonts w:cs="v4.2.0"/>
        </w:rPr>
      </w:pPr>
      <w:r w:rsidRPr="00FE44C9">
        <w:rPr>
          <w:rFonts w:cs="v4.2.0"/>
        </w:rPr>
        <w:t>1)</w:t>
      </w:r>
      <w:r w:rsidRPr="00FE44C9">
        <w:rPr>
          <w:rFonts w:cs="v4.2.0"/>
        </w:rPr>
        <w:tab/>
        <w:t xml:space="preserve">The equipment class for the equipment under test, as defined in the IEC 60721-3-3 [17] or </w:t>
      </w:r>
      <w:r w:rsidRPr="00FE44C9">
        <w:t>ETSI EN 300 019-1-3 [19] ("Stationary use at weather protected locations")</w:t>
      </w:r>
      <w:r w:rsidRPr="00FE44C9">
        <w:rPr>
          <w:rFonts w:cs="v4.2.0"/>
        </w:rPr>
        <w:t>;</w:t>
      </w:r>
    </w:p>
    <w:p w:rsidR="00B42243" w:rsidRPr="00FE44C9" w:rsidRDefault="00B42243" w:rsidP="00B42243">
      <w:pPr>
        <w:pStyle w:val="B10"/>
        <w:rPr>
          <w:rFonts w:cs="v4.2.0"/>
        </w:rPr>
      </w:pPr>
      <w:r w:rsidRPr="00FE44C9">
        <w:rPr>
          <w:rFonts w:cs="v4.2.0"/>
        </w:rPr>
        <w:t>2)</w:t>
      </w:r>
      <w:r w:rsidRPr="00FE44C9">
        <w:rPr>
          <w:rFonts w:cs="v4.2.0"/>
        </w:rPr>
        <w:tab/>
        <w:t xml:space="preserve">The equipment class for the equipment under test, as defined in the IEC 60721-3-4 [18] or </w:t>
      </w:r>
      <w:r w:rsidRPr="00FE44C9">
        <w:t>ETSI EN 300 019-1-4 [20] ("Stationary use at non weather protected locations")</w:t>
      </w:r>
      <w:r w:rsidRPr="00FE44C9">
        <w:rPr>
          <w:rFonts w:cs="v4.2.0"/>
        </w:rPr>
        <w:t>;</w:t>
      </w:r>
    </w:p>
    <w:p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 [16] documentation for Temperature, Humidity and Vibration shall be declared.</w:t>
      </w:r>
    </w:p>
    <w:p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rsidR="00B42243" w:rsidRPr="00FE44C9" w:rsidRDefault="00B42243" w:rsidP="00B42243">
      <w:pPr>
        <w:pStyle w:val="Heading2"/>
      </w:pPr>
      <w:bookmarkStart w:id="1270" w:name="_Toc21097547"/>
      <w:bookmarkStart w:id="1271" w:name="_Toc29765431"/>
      <w:bookmarkStart w:id="1272" w:name="_Toc37180896"/>
      <w:r w:rsidRPr="00FE44C9">
        <w:t>B.3.1</w:t>
      </w:r>
      <w:r w:rsidRPr="00FE44C9">
        <w:tab/>
        <w:t>Extreme temperature</w:t>
      </w:r>
      <w:bookmarkEnd w:id="1270"/>
      <w:bookmarkEnd w:id="1271"/>
      <w:bookmarkEnd w:id="1272"/>
    </w:p>
    <w:p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FE44C9" w:rsidRDefault="00B42243" w:rsidP="0048036E">
      <w:pPr>
        <w:rPr>
          <w:b/>
        </w:rPr>
      </w:pPr>
      <w:r w:rsidRPr="00FE44C9">
        <w:rPr>
          <w:b/>
        </w:rPr>
        <w:t>Minimum temperature:</w:t>
      </w:r>
    </w:p>
    <w:p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 [21].</w:t>
      </w:r>
    </w:p>
    <w:p w:rsidR="00B42243" w:rsidRPr="00FE44C9" w:rsidRDefault="00B42243" w:rsidP="0048036E">
      <w:pPr>
        <w:rPr>
          <w:b/>
        </w:rPr>
      </w:pPr>
      <w:r w:rsidRPr="00FE44C9">
        <w:rPr>
          <w:b/>
        </w:rPr>
        <w:t>Maximum temperature:</w:t>
      </w:r>
    </w:p>
    <w:p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 [22].</w:t>
      </w:r>
    </w:p>
    <w:p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rsidR="00B42243" w:rsidRPr="00FE44C9" w:rsidRDefault="00B42243" w:rsidP="00F311C8">
      <w:pPr>
        <w:pStyle w:val="Heading1"/>
      </w:pPr>
      <w:bookmarkStart w:id="1273" w:name="_Toc21097548"/>
      <w:bookmarkStart w:id="1274" w:name="_Toc29765432"/>
      <w:bookmarkStart w:id="1275" w:name="_Toc37180897"/>
      <w:r w:rsidRPr="00FE44C9">
        <w:t>B.4</w:t>
      </w:r>
      <w:r w:rsidRPr="00FE44C9">
        <w:tab/>
      </w:r>
      <w:r w:rsidRPr="00FE44C9">
        <w:rPr>
          <w:rFonts w:cs="v4.2.0"/>
        </w:rPr>
        <w:t>Vibration</w:t>
      </w:r>
      <w:bookmarkEnd w:id="1273"/>
      <w:bookmarkEnd w:id="1274"/>
      <w:bookmarkEnd w:id="1275"/>
    </w:p>
    <w:p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rsidR="00B42243" w:rsidRPr="00FE44C9" w:rsidRDefault="00B42243" w:rsidP="00B42243">
      <w:pPr>
        <w:pStyle w:val="Heading1"/>
      </w:pPr>
      <w:bookmarkStart w:id="1276" w:name="_Toc21097549"/>
      <w:bookmarkStart w:id="1277" w:name="_Toc29765433"/>
      <w:bookmarkStart w:id="1278" w:name="_Toc37180898"/>
      <w:r w:rsidRPr="00FE44C9">
        <w:t>B.5</w:t>
      </w:r>
      <w:r w:rsidRPr="00FE44C9">
        <w:tab/>
      </w:r>
      <w:r w:rsidRPr="00FE44C9">
        <w:rPr>
          <w:rFonts w:cs="v4.2.0"/>
        </w:rPr>
        <w:t>Power supply</w:t>
      </w:r>
      <w:bookmarkEnd w:id="1276"/>
      <w:bookmarkEnd w:id="1277"/>
      <w:bookmarkEnd w:id="1278"/>
    </w:p>
    <w:p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FE44C9" w:rsidRDefault="00B42243" w:rsidP="0048036E">
      <w:pPr>
        <w:rPr>
          <w:b/>
        </w:rPr>
      </w:pPr>
      <w:r w:rsidRPr="00FE44C9">
        <w:rPr>
          <w:b/>
        </w:rPr>
        <w:t>Upper voltage limit:</w:t>
      </w:r>
    </w:p>
    <w:p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FE44C9" w:rsidRDefault="00B42243" w:rsidP="0048036E">
      <w:pPr>
        <w:rPr>
          <w:b/>
        </w:rPr>
      </w:pPr>
      <w:r w:rsidRPr="00FE44C9">
        <w:rPr>
          <w:b/>
        </w:rPr>
        <w:t>Lower voltage limit:</w:t>
      </w:r>
    </w:p>
    <w:p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FE44C9" w:rsidRDefault="00B42243" w:rsidP="00F311C8">
      <w:pPr>
        <w:pStyle w:val="Heading1"/>
        <w:rPr>
          <w:lang w:eastAsia="sv-SE"/>
        </w:rPr>
      </w:pPr>
      <w:bookmarkStart w:id="1279" w:name="_Toc21097550"/>
      <w:bookmarkStart w:id="1280" w:name="_Toc29765434"/>
      <w:bookmarkStart w:id="1281" w:name="_Toc37180899"/>
      <w:r w:rsidRPr="00FE44C9">
        <w:rPr>
          <w:lang w:eastAsia="sv-SE"/>
        </w:rPr>
        <w:t>B.6</w:t>
      </w:r>
      <w:r w:rsidRPr="00FE44C9">
        <w:rPr>
          <w:lang w:eastAsia="sv-SE"/>
        </w:rPr>
        <w:tab/>
        <w:t>Measurement of test environments</w:t>
      </w:r>
      <w:bookmarkEnd w:id="1279"/>
      <w:bookmarkEnd w:id="1280"/>
      <w:bookmarkEnd w:id="1281"/>
    </w:p>
    <w:p w:rsidR="00B42243" w:rsidRPr="00FE44C9" w:rsidRDefault="00B42243" w:rsidP="00B42243">
      <w:pPr>
        <w:rPr>
          <w:rFonts w:cs="v4.2.0"/>
          <w:lang w:eastAsia="sv-SE"/>
        </w:rPr>
      </w:pPr>
      <w:r w:rsidRPr="00FE44C9">
        <w:rPr>
          <w:rFonts w:cs="v4.2.0"/>
          <w:lang w:eastAsia="sv-SE"/>
        </w:rPr>
        <w:t>The measurement accuracy of the BS test environments shall be.</w:t>
      </w:r>
    </w:p>
    <w:p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rsidR="00626987" w:rsidRPr="00FE44C9" w:rsidRDefault="00F455C8" w:rsidP="00F455C8">
      <w:pPr>
        <w:pStyle w:val="Heading8"/>
      </w:pPr>
      <w:r w:rsidRPr="00FE44C9">
        <w:br w:type="page"/>
      </w:r>
      <w:bookmarkStart w:id="1282" w:name="_Toc21097551"/>
      <w:bookmarkStart w:id="1283" w:name="_Toc29765435"/>
      <w:bookmarkStart w:id="1284" w:name="_Toc37180900"/>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1282"/>
      <w:bookmarkEnd w:id="1283"/>
      <w:bookmarkEnd w:id="1284"/>
    </w:p>
    <w:p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rsidR="00775FC7" w:rsidRPr="00FE44C9" w:rsidRDefault="00775FC7" w:rsidP="00775FC7">
      <w:pPr>
        <w:keepNext/>
        <w:rPr>
          <w:rFonts w:cs="v4.2.0"/>
        </w:rPr>
      </w:pPr>
      <w:r w:rsidRPr="00FE44C9">
        <w:rPr>
          <w:rFonts w:cs="v5.0.0"/>
          <w:snapToGrid w:val="0"/>
        </w:rPr>
        <w:t xml:space="preserve">Test requirements which are included by reference to TS 25.141 [10], TS 25.142[12], TS 36.141[9] or TS 51.021[11] have </w:t>
      </w:r>
      <w:r w:rsidRPr="00FE44C9">
        <w:rPr>
          <w:rFonts w:cs="v4.2.0"/>
        </w:rPr>
        <w:t>been calculated within the referred test specification using the Test Tolerances defined therein.</w:t>
      </w:r>
    </w:p>
    <w:p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FE44C9">
        <w:rPr>
          <w:rFonts w:cs="v4.2.0"/>
        </w:rPr>
        <w:t>sub</w:t>
      </w:r>
      <w:r w:rsidRPr="00FE44C9">
        <w:rPr>
          <w:rFonts w:cs="v4.2.0"/>
        </w:rPr>
        <w:t xml:space="preserve">clause 4.1.2.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rsidR="00090773" w:rsidRPr="00FE44C9" w:rsidRDefault="002F6EF4" w:rsidP="002F6EF4">
      <w:pPr>
        <w:spacing w:after="0"/>
        <w:rPr>
          <w:rFonts w:cs="Arial"/>
        </w:rPr>
      </w:pPr>
      <w:r w:rsidRPr="00FE44C9">
        <w:rPr>
          <w:rFonts w:cs="Arial"/>
        </w:rPr>
        <w:t>Unless otherwise stated, the uncertainties in subclause 4.1.2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rsidR="00090773" w:rsidRPr="00FE44C9" w:rsidRDefault="00090773" w:rsidP="00F311C8">
      <w:pPr>
        <w:pStyle w:val="Heading1"/>
      </w:pPr>
      <w:bookmarkStart w:id="1285" w:name="_Toc21097552"/>
      <w:bookmarkStart w:id="1286" w:name="_Toc29765436"/>
      <w:bookmarkStart w:id="1287" w:name="_Toc37180901"/>
      <w:r w:rsidRPr="00FE44C9">
        <w:lastRenderedPageBreak/>
        <w:t>C.1</w:t>
      </w:r>
      <w:r w:rsidRPr="00FE44C9">
        <w:tab/>
      </w:r>
      <w:r w:rsidRPr="00FE44C9">
        <w:rPr>
          <w:lang w:eastAsia="sv-SE"/>
        </w:rPr>
        <w:t>Measurement of t</w:t>
      </w:r>
      <w:r w:rsidRPr="00FE44C9">
        <w:t>ransmitter</w:t>
      </w:r>
      <w:bookmarkEnd w:id="1285"/>
      <w:bookmarkEnd w:id="1286"/>
      <w:bookmarkEnd w:id="1287"/>
    </w:p>
    <w:p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trPr>
          <w:jc w:val="center"/>
        </w:trPr>
        <w:tc>
          <w:tcPr>
            <w:tcW w:w="2448" w:type="dxa"/>
          </w:tcPr>
          <w:p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TS 37.104</w:t>
            </w:r>
          </w:p>
        </w:tc>
        <w:tc>
          <w:tcPr>
            <w:tcW w:w="1208" w:type="dxa"/>
          </w:tcPr>
          <w:p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trPr>
          <w:cantSplit/>
          <w:jc w:val="center"/>
        </w:trPr>
        <w:tc>
          <w:tcPr>
            <w:tcW w:w="2448" w:type="dxa"/>
          </w:tcPr>
          <w:p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rsidR="0050417E" w:rsidRPr="00FE44C9" w:rsidRDefault="0050417E" w:rsidP="00E2384A">
            <w:pPr>
              <w:pStyle w:val="TAL"/>
              <w:rPr>
                <w:rFonts w:cs="Arial"/>
                <w:lang w:eastAsia="en-US"/>
              </w:rPr>
            </w:pPr>
            <w:r w:rsidRPr="00FE44C9">
              <w:rPr>
                <w:rFonts w:cs="Arial"/>
                <w:lang w:eastAsia="en-US"/>
              </w:rPr>
              <w:t>In normal conditions:</w:t>
            </w:r>
          </w:p>
          <w:p w:rsidR="0050417E" w:rsidRPr="00FE44C9" w:rsidRDefault="0050417E" w:rsidP="00E2384A">
            <w:pPr>
              <w:pStyle w:val="TAL"/>
              <w:rPr>
                <w:rFonts w:cs="Arial"/>
                <w:lang w:eastAsia="en-US"/>
              </w:rPr>
            </w:pPr>
            <w:r w:rsidRPr="00FE44C9">
              <w:rPr>
                <w:rFonts w:cs="Arial"/>
                <w:lang w:eastAsia="en-US"/>
              </w:rPr>
              <w:t>within ±2 dB of manufacturer's rated output power</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In extreme conditions: </w:t>
            </w:r>
          </w:p>
          <w:p w:rsidR="0050417E" w:rsidRPr="00FE44C9" w:rsidRDefault="0050417E" w:rsidP="00E2384A">
            <w:pPr>
              <w:pStyle w:val="TAL"/>
              <w:rPr>
                <w:rFonts w:cs="Arial"/>
                <w:lang w:eastAsia="en-US"/>
              </w:rPr>
            </w:pPr>
            <w:r w:rsidRPr="00FE44C9">
              <w:rPr>
                <w:rFonts w:cs="Arial"/>
                <w:lang w:eastAsia="en-US"/>
              </w:rPr>
              <w:t>within ±2.5 dB of manufacturer's rated output power</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lang w:eastAsia="ja-JP"/>
              </w:rPr>
              <w:t xml:space="preserve"> or standalone NB-IoT</w:t>
            </w:r>
          </w:p>
          <w:p w:rsidR="0050417E" w:rsidRPr="00FE44C9" w:rsidRDefault="0050417E" w:rsidP="00E2384A">
            <w:pPr>
              <w:pStyle w:val="TAL"/>
              <w:rPr>
                <w:rFonts w:cs="Arial"/>
                <w:lang w:eastAsia="en-US"/>
              </w:rPr>
            </w:pPr>
            <w:r w:rsidRPr="00FE44C9">
              <w:rPr>
                <w:rFonts w:cs="Arial"/>
                <w:lang w:eastAsia="en-US"/>
              </w:rPr>
              <w:t>In normal conditions:</w:t>
            </w:r>
          </w:p>
          <w:p w:rsidR="0050417E" w:rsidRPr="00FE44C9" w:rsidRDefault="0050417E" w:rsidP="00E2384A">
            <w:pPr>
              <w:pStyle w:val="TAL"/>
              <w:rPr>
                <w:rFonts w:cs="Arial"/>
                <w:lang w:eastAsia="en-US"/>
              </w:rPr>
            </w:pPr>
            <w:r w:rsidRPr="00FE44C9">
              <w:rPr>
                <w:rFonts w:cs="Arial"/>
                <w:lang w:eastAsia="en-US"/>
              </w:rPr>
              <w:t>within ±2 dB of manufacturer's rated output power</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In extreme conditions: </w:t>
            </w:r>
          </w:p>
          <w:p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1.0 dB</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rsidR="0050417E" w:rsidRPr="00FE44C9" w:rsidRDefault="0050417E" w:rsidP="00E2384A">
            <w:pPr>
              <w:pStyle w:val="TAL"/>
              <w:rPr>
                <w:rFonts w:cs="Arial"/>
                <w:lang w:eastAsia="en-US"/>
              </w:rPr>
            </w:pPr>
            <w:r w:rsidRPr="00FE44C9">
              <w:rPr>
                <w:rFonts w:cs="Arial"/>
                <w:lang w:eastAsia="en-US"/>
              </w:rPr>
              <w:t>Formula: Upper limit + TT, Lower limit - TT</w:t>
            </w:r>
          </w:p>
          <w:p w:rsidR="0050417E" w:rsidRPr="00FE44C9" w:rsidRDefault="0050417E" w:rsidP="00E2384A">
            <w:pPr>
              <w:pStyle w:val="TAL"/>
              <w:rPr>
                <w:rFonts w:cs="Arial"/>
                <w:lang w:eastAsia="en-US"/>
              </w:rPr>
            </w:pPr>
            <w:r w:rsidRPr="00FE44C9">
              <w:rPr>
                <w:rFonts w:cs="Arial"/>
                <w:lang w:eastAsia="en-US"/>
              </w:rPr>
              <w:t>In normal conditions:</w:t>
            </w:r>
          </w:p>
          <w:p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In extreme conditions: </w:t>
            </w:r>
          </w:p>
          <w:p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In normal conditions:</w:t>
            </w:r>
          </w:p>
          <w:p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In extreme conditions: </w:t>
            </w:r>
          </w:p>
          <w:p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trPr>
          <w:cantSplit/>
          <w:jc w:val="center"/>
        </w:trPr>
        <w:tc>
          <w:tcPr>
            <w:tcW w:w="2448" w:type="dxa"/>
          </w:tcPr>
          <w:p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rsidR="0050417E" w:rsidRPr="00FE44C9" w:rsidRDefault="0050417E" w:rsidP="009002E0">
            <w:pPr>
              <w:pStyle w:val="TAL"/>
              <w:rPr>
                <w:rFonts w:cs="Arial"/>
                <w:lang w:eastAsia="en-US"/>
              </w:rPr>
            </w:pPr>
            <w:r w:rsidRPr="00FE44C9">
              <w:rPr>
                <w:rFonts w:cs="Arial"/>
                <w:lang w:eastAsia="en-US"/>
              </w:rPr>
              <w:t>-85 dBm/MHz.</w:t>
            </w:r>
          </w:p>
        </w:tc>
        <w:tc>
          <w:tcPr>
            <w:tcW w:w="1208" w:type="dxa"/>
          </w:tcPr>
          <w:p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rsidR="0050417E" w:rsidRPr="00FE44C9" w:rsidRDefault="0050417E" w:rsidP="00E2384A">
            <w:pPr>
              <w:pStyle w:val="TAL"/>
              <w:rPr>
                <w:rFonts w:cs="v4.2.0"/>
                <w:lang w:eastAsia="en-US"/>
              </w:rPr>
            </w:pPr>
          </w:p>
          <w:p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rsidR="0050417E" w:rsidRPr="00FE44C9" w:rsidRDefault="0050417E" w:rsidP="009002E0">
            <w:pPr>
              <w:pStyle w:val="TAL"/>
              <w:rPr>
                <w:rFonts w:cs="Arial"/>
                <w:lang w:eastAsia="en-US"/>
              </w:rPr>
            </w:pPr>
          </w:p>
        </w:tc>
        <w:tc>
          <w:tcPr>
            <w:tcW w:w="3260" w:type="dxa"/>
            <w:tcBorders>
              <w:bottom w:val="single" w:sz="4" w:space="0" w:color="auto"/>
            </w:tcBorders>
          </w:tcPr>
          <w:p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trPr>
          <w:cantSplit/>
          <w:jc w:val="center"/>
        </w:trPr>
        <w:tc>
          <w:tcPr>
            <w:tcW w:w="2448" w:type="dxa"/>
          </w:tcPr>
          <w:p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rsidR="00B42243" w:rsidRPr="00FE44C9" w:rsidRDefault="00B42243" w:rsidP="003819FB">
            <w:pPr>
              <w:pStyle w:val="TAL"/>
              <w:rPr>
                <w:rFonts w:cs="Arial"/>
                <w:lang w:eastAsia="en-US"/>
              </w:rPr>
            </w:pPr>
            <w:r w:rsidRPr="00FE44C9">
              <w:rPr>
                <w:rFonts w:cs="Arial"/>
                <w:lang w:eastAsia="en-US"/>
              </w:rPr>
              <w:t>Maximum level defined in Table 6.6.1.1.1-1 of TS 37.104 [2].</w:t>
            </w:r>
          </w:p>
        </w:tc>
        <w:tc>
          <w:tcPr>
            <w:tcW w:w="1208" w:type="dxa"/>
          </w:tcPr>
          <w:p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trPr>
          <w:cantSplit/>
          <w:jc w:val="center"/>
        </w:trPr>
        <w:tc>
          <w:tcPr>
            <w:tcW w:w="2448" w:type="dxa"/>
          </w:tcPr>
          <w:p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rsidR="00B42243" w:rsidRPr="00FE44C9" w:rsidRDefault="00B42243" w:rsidP="003819FB">
            <w:pPr>
              <w:pStyle w:val="TAL"/>
              <w:rPr>
                <w:rFonts w:cs="Arial"/>
                <w:lang w:eastAsia="en-US"/>
              </w:rPr>
            </w:pPr>
            <w:r w:rsidRPr="00FE44C9">
              <w:rPr>
                <w:rFonts w:cs="Arial"/>
                <w:lang w:eastAsia="en-US"/>
              </w:rPr>
              <w:t>Maximum level defined in Table 6.6.1.1.2-1 of TS 37.104 [2].</w:t>
            </w:r>
          </w:p>
        </w:tc>
        <w:tc>
          <w:tcPr>
            <w:tcW w:w="1208" w:type="dxa"/>
          </w:tcPr>
          <w:p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trPr>
          <w:cantSplit/>
          <w:jc w:val="center"/>
        </w:trPr>
        <w:tc>
          <w:tcPr>
            <w:tcW w:w="2448" w:type="dxa"/>
          </w:tcPr>
          <w:p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rsidR="00B42243" w:rsidRPr="00FE44C9" w:rsidRDefault="00B42243" w:rsidP="003819FB">
            <w:pPr>
              <w:pStyle w:val="TAL"/>
              <w:rPr>
                <w:rFonts w:cs="Arial"/>
                <w:lang w:eastAsia="en-US"/>
              </w:rPr>
            </w:pPr>
            <w:r w:rsidRPr="00FE44C9">
              <w:rPr>
                <w:rFonts w:cs="Arial"/>
                <w:lang w:eastAsia="en-US"/>
              </w:rPr>
              <w:t>Maximum level defined in Table 6.6.1.1.3-1 of TS 37.104 [2].</w:t>
            </w:r>
          </w:p>
        </w:tc>
        <w:tc>
          <w:tcPr>
            <w:tcW w:w="1208" w:type="dxa"/>
          </w:tcPr>
          <w:p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trPr>
          <w:cantSplit/>
          <w:jc w:val="center"/>
        </w:trPr>
        <w:tc>
          <w:tcPr>
            <w:tcW w:w="2448" w:type="dxa"/>
          </w:tcPr>
          <w:p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rsidR="00B42243" w:rsidRPr="00FE44C9" w:rsidRDefault="00B42243" w:rsidP="003819FB">
            <w:pPr>
              <w:pStyle w:val="TAL"/>
              <w:rPr>
                <w:rFonts w:cs="Arial"/>
                <w:lang w:eastAsia="en-US"/>
              </w:rPr>
            </w:pPr>
            <w:r w:rsidRPr="00FE44C9">
              <w:rPr>
                <w:rFonts w:cs="Arial"/>
                <w:lang w:eastAsia="en-US"/>
              </w:rPr>
              <w:t>Maximum level defined in Table 6.6.1.2.1-1 of TS 37.104 [2].</w:t>
            </w:r>
          </w:p>
        </w:tc>
        <w:tc>
          <w:tcPr>
            <w:tcW w:w="1208" w:type="dxa"/>
          </w:tcPr>
          <w:p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trPr>
          <w:cantSplit/>
          <w:jc w:val="center"/>
        </w:trPr>
        <w:tc>
          <w:tcPr>
            <w:tcW w:w="2448" w:type="dxa"/>
          </w:tcPr>
          <w:p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rsidR="00B42243" w:rsidRPr="00FE44C9" w:rsidRDefault="00B42243" w:rsidP="003819FB">
            <w:pPr>
              <w:pStyle w:val="TAL"/>
              <w:rPr>
                <w:rFonts w:cs="Arial"/>
                <w:lang w:eastAsia="en-US"/>
              </w:rPr>
            </w:pPr>
            <w:r w:rsidRPr="00FE44C9">
              <w:rPr>
                <w:rFonts w:cs="Arial"/>
                <w:lang w:eastAsia="en-US"/>
              </w:rPr>
              <w:t>Maximum level defined in Tables 6.6.1.3.1-1 and 6.6.1.3.1-2 of TS 37.104 [2].</w:t>
            </w:r>
          </w:p>
        </w:tc>
        <w:tc>
          <w:tcPr>
            <w:tcW w:w="1208" w:type="dxa"/>
          </w:tcPr>
          <w:p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trPr>
          <w:cantSplit/>
          <w:jc w:val="center"/>
        </w:trPr>
        <w:tc>
          <w:tcPr>
            <w:tcW w:w="2448" w:type="dxa"/>
          </w:tcPr>
          <w:p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rsidR="00B42243" w:rsidRPr="00FE44C9" w:rsidRDefault="00B42243" w:rsidP="003819FB">
            <w:pPr>
              <w:pStyle w:val="TAL"/>
              <w:rPr>
                <w:rFonts w:cs="Arial"/>
                <w:lang w:eastAsia="en-US"/>
              </w:rPr>
            </w:pPr>
            <w:r w:rsidRPr="00FE44C9">
              <w:rPr>
                <w:rFonts w:cs="Arial"/>
                <w:lang w:eastAsia="en-US"/>
              </w:rPr>
              <w:t>Maximum level defined in Table 6.6.1.4.1-1 of TS 37.104 [2].</w:t>
            </w:r>
          </w:p>
        </w:tc>
        <w:tc>
          <w:tcPr>
            <w:tcW w:w="1208" w:type="dxa"/>
          </w:tcPr>
          <w:p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trPr>
          <w:cantSplit/>
          <w:jc w:val="center"/>
        </w:trPr>
        <w:tc>
          <w:tcPr>
            <w:tcW w:w="2448" w:type="dxa"/>
          </w:tcPr>
          <w:p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rsidR="0050417E" w:rsidRPr="00FE44C9" w:rsidRDefault="0050417E" w:rsidP="00E2384A">
            <w:pPr>
              <w:pStyle w:val="TAL"/>
              <w:rPr>
                <w:rFonts w:cs="Arial"/>
                <w:u w:val="single"/>
                <w:lang w:eastAsia="en-US"/>
              </w:rPr>
            </w:pPr>
            <w:r w:rsidRPr="00FE44C9">
              <w:rPr>
                <w:rFonts w:cs="Arial"/>
                <w:u w:val="single"/>
                <w:lang w:eastAsia="en-US"/>
              </w:rPr>
              <w:t>For BC1 and BC2:</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Offset &lt; 1 MHz </w:t>
            </w:r>
          </w:p>
          <w:p w:rsidR="0050417E" w:rsidRPr="00FE44C9" w:rsidRDefault="0050417E" w:rsidP="00E2384A">
            <w:pPr>
              <w:pStyle w:val="TAL"/>
              <w:rPr>
                <w:rFonts w:cs="Arial"/>
                <w:lang w:eastAsia="en-US"/>
              </w:rPr>
            </w:pPr>
            <w:r w:rsidRPr="00FE44C9">
              <w:rPr>
                <w:rFonts w:cs="Arial"/>
                <w:lang w:eastAsia="en-US"/>
              </w:rPr>
              <w:t>-14dBm/30kHz to -26dBm/30kHz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 </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 </w:t>
            </w:r>
          </w:p>
          <w:p w:rsidR="0050417E" w:rsidRPr="00FE44C9" w:rsidRDefault="0050417E" w:rsidP="002F6EF4">
            <w:pPr>
              <w:pStyle w:val="TAL"/>
              <w:rPr>
                <w:lang w:eastAsia="en-US"/>
              </w:rPr>
            </w:pPr>
          </w:p>
          <w:p w:rsidR="002F6EF4" w:rsidRPr="00FE44C9" w:rsidRDefault="002F6EF4" w:rsidP="002F6EF4">
            <w:pPr>
              <w:pStyle w:val="TAL"/>
              <w:rPr>
                <w:szCs w:val="18"/>
                <w:lang w:eastAsia="ja-JP"/>
              </w:rPr>
            </w:pPr>
          </w:p>
          <w:p w:rsidR="002F6EF4" w:rsidRPr="00FE44C9" w:rsidRDefault="002F6EF4" w:rsidP="002F6EF4">
            <w:pPr>
              <w:pStyle w:val="TAL"/>
              <w:rPr>
                <w:szCs w:val="18"/>
                <w:u w:val="single"/>
                <w:lang w:eastAsia="ja-JP"/>
              </w:rPr>
            </w:pPr>
            <w:r w:rsidRPr="00FE44C9">
              <w:rPr>
                <w:szCs w:val="18"/>
                <w:u w:val="single"/>
                <w:lang w:eastAsia="ja-JP"/>
              </w:rPr>
              <w:t xml:space="preserve">For BC1 with adjacent standalone NB-IoT carriers: </w:t>
            </w:r>
          </w:p>
          <w:p w:rsidR="002F6EF4" w:rsidRPr="00FE44C9" w:rsidRDefault="002F6EF4" w:rsidP="002F6EF4">
            <w:pPr>
              <w:pStyle w:val="TAL"/>
              <w:rPr>
                <w:szCs w:val="18"/>
                <w:u w:val="single"/>
                <w:lang w:eastAsia="ja-JP"/>
              </w:rPr>
            </w:pPr>
          </w:p>
          <w:p w:rsidR="002F6EF4" w:rsidRPr="00FE44C9" w:rsidRDefault="002F6EF4" w:rsidP="002F6EF4">
            <w:pPr>
              <w:pStyle w:val="TAL"/>
              <w:rPr>
                <w:szCs w:val="18"/>
                <w:u w:val="single"/>
                <w:lang w:eastAsia="ja-JP"/>
              </w:rPr>
            </w:pPr>
            <w:r w:rsidRPr="00FE44C9">
              <w:rPr>
                <w:szCs w:val="18"/>
                <w:lang w:eastAsia="ja-JP"/>
              </w:rPr>
              <w:t xml:space="preserve">Offset &lt; 0.05 MHz </w:t>
            </w:r>
          </w:p>
          <w:p w:rsidR="002F6EF4" w:rsidRPr="00FE44C9" w:rsidRDefault="002F6EF4" w:rsidP="002F6EF4">
            <w:pPr>
              <w:pStyle w:val="TAL"/>
              <w:rPr>
                <w:szCs w:val="18"/>
                <w:lang w:eastAsia="ja-JP"/>
              </w:rPr>
            </w:pPr>
            <w:r w:rsidRPr="00FE44C9">
              <w:rPr>
                <w:szCs w:val="18"/>
                <w:lang w:eastAsia="ja-JP"/>
              </w:rPr>
              <w:t xml:space="preserve"> 2 dBm/30kHz to </w:t>
            </w:r>
            <w:r w:rsidRPr="00FE44C9">
              <w:rPr>
                <w:szCs w:val="18"/>
                <w:lang w:eastAsia="ja-JP"/>
              </w:rPr>
              <w:br/>
              <w:t xml:space="preserve"> 5 dBm/30 kHz </w:t>
            </w:r>
          </w:p>
          <w:p w:rsidR="002F6EF4" w:rsidRPr="00FE44C9" w:rsidRDefault="002F6EF4" w:rsidP="002F6EF4">
            <w:pPr>
              <w:pStyle w:val="TAL"/>
              <w:rPr>
                <w:szCs w:val="18"/>
                <w:lang w:eastAsia="ja-JP"/>
              </w:rPr>
            </w:pPr>
          </w:p>
          <w:p w:rsidR="002F6EF4" w:rsidRPr="00FE44C9" w:rsidRDefault="002F6EF4" w:rsidP="002F6EF4">
            <w:pPr>
              <w:pStyle w:val="TAL"/>
              <w:rPr>
                <w:szCs w:val="18"/>
                <w:lang w:eastAsia="ja-JP"/>
              </w:rPr>
            </w:pPr>
            <w:r w:rsidRPr="00FE44C9">
              <w:rPr>
                <w:szCs w:val="18"/>
                <w:lang w:eastAsia="ja-JP"/>
              </w:rPr>
              <w:t>0.05 MHz ≤ Offset</w:t>
            </w:r>
          </w:p>
          <w:p w:rsidR="002F6EF4" w:rsidRPr="00FE44C9" w:rsidRDefault="002F6EF4" w:rsidP="002F6EF4">
            <w:pPr>
              <w:pStyle w:val="TAL"/>
              <w:rPr>
                <w:szCs w:val="18"/>
                <w:lang w:eastAsia="ja-JP"/>
              </w:rPr>
            </w:pPr>
            <w:r w:rsidRPr="00FE44C9">
              <w:rPr>
                <w:szCs w:val="18"/>
                <w:lang w:eastAsia="ja-JP"/>
              </w:rPr>
              <w:t xml:space="preserve">-14 dBm/30kHz to </w:t>
            </w:r>
            <w:r w:rsidRPr="00FE44C9">
              <w:rPr>
                <w:szCs w:val="18"/>
                <w:lang w:eastAsia="ja-JP"/>
              </w:rPr>
              <w:br/>
              <w:t xml:space="preserve"> 2 dBm/30 kHz</w:t>
            </w:r>
          </w:p>
          <w:p w:rsidR="0050417E" w:rsidRPr="00FE44C9" w:rsidRDefault="0050417E" w:rsidP="00E2384A">
            <w:pPr>
              <w:pStyle w:val="TAL"/>
              <w:rPr>
                <w:rFonts w:cs="Arial"/>
                <w:lang w:eastAsia="en-US"/>
              </w:rPr>
            </w:pPr>
          </w:p>
          <w:p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lang w:eastAsia="ja-JP"/>
              </w:rPr>
              <w:t xml:space="preserve"> or standalone NB-IoT</w:t>
            </w:r>
            <w:r w:rsidRPr="00FE44C9">
              <w:rPr>
                <w:rFonts w:cs="Arial"/>
                <w:u w:val="single"/>
                <w:lang w:eastAsia="en-US"/>
              </w:rPr>
              <w:t xml:space="preserve"> or E-UTRA 1.4 and 3 MHz carriers: </w:t>
            </w:r>
          </w:p>
          <w:p w:rsidR="0050417E" w:rsidRPr="00FE44C9" w:rsidRDefault="0050417E" w:rsidP="00E2384A">
            <w:pPr>
              <w:pStyle w:val="TAL"/>
              <w:rPr>
                <w:rFonts w:cs="Arial"/>
                <w:u w:val="single"/>
                <w:lang w:eastAsia="en-US"/>
              </w:rPr>
            </w:pPr>
          </w:p>
          <w:p w:rsidR="0050417E" w:rsidRPr="00FE44C9" w:rsidRDefault="0050417E" w:rsidP="00E2384A">
            <w:pPr>
              <w:pStyle w:val="TAL"/>
              <w:rPr>
                <w:rFonts w:cs="Arial"/>
                <w:u w:val="single"/>
                <w:lang w:eastAsia="en-US"/>
              </w:rPr>
            </w:pPr>
            <w:r w:rsidRPr="00FE44C9">
              <w:rPr>
                <w:rFonts w:cs="Arial"/>
                <w:lang w:eastAsia="en-US"/>
              </w:rPr>
              <w:t xml:space="preserve">Offset &lt; 0.05 MHz </w:t>
            </w:r>
          </w:p>
          <w:p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 </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0.05 MHz ≤ Offset</w:t>
            </w:r>
          </w:p>
          <w:p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0 dB </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r w:rsidRPr="00FE44C9">
              <w:rPr>
                <w:lang w:eastAsia="ja-JP"/>
              </w:rPr>
              <w:t>1.5 dB</w:t>
            </w: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r w:rsidRPr="00FE44C9">
              <w:rPr>
                <w:lang w:eastAsia="ja-JP"/>
              </w:rPr>
              <w:t>1.5 dB</w:t>
            </w:r>
          </w:p>
          <w:p w:rsidR="002F6EF4" w:rsidRPr="00FE44C9" w:rsidRDefault="002F6EF4" w:rsidP="002F6EF4">
            <w:pPr>
              <w:pStyle w:val="TAL"/>
              <w:rPr>
                <w:lang w:eastAsia="ja-JP"/>
              </w:rPr>
            </w:pPr>
          </w:p>
          <w:p w:rsidR="002F6EF4" w:rsidRPr="00FE44C9" w:rsidRDefault="002F6EF4" w:rsidP="002F6EF4">
            <w:pPr>
              <w:pStyle w:val="TAL"/>
              <w:rPr>
                <w:lang w:eastAsia="ja-JP"/>
              </w:rPr>
            </w:pPr>
          </w:p>
          <w:p w:rsidR="0050417E" w:rsidRPr="00FE44C9" w:rsidRDefault="0050417E" w:rsidP="002F6EF4">
            <w:pPr>
              <w:pStyle w:val="TAL"/>
              <w:rPr>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1.5 dB</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634D2">
            <w:pPr>
              <w:pStyle w:val="TAL"/>
              <w:rPr>
                <w:rFonts w:cs="Arial"/>
                <w:lang w:eastAsia="en-US"/>
              </w:rPr>
            </w:pPr>
            <w:r w:rsidRPr="00FE44C9">
              <w:rPr>
                <w:rFonts w:cs="Arial"/>
                <w:lang w:eastAsia="en-US"/>
              </w:rPr>
              <w:t>1.5 dB</w:t>
            </w:r>
          </w:p>
        </w:tc>
        <w:tc>
          <w:tcPr>
            <w:tcW w:w="3260" w:type="dxa"/>
          </w:tcPr>
          <w:p w:rsidR="0050417E" w:rsidRPr="00FE44C9" w:rsidRDefault="0050417E" w:rsidP="00E2384A">
            <w:pPr>
              <w:pStyle w:val="TAL"/>
              <w:rPr>
                <w:rFonts w:cs="Arial"/>
                <w:lang w:eastAsia="en-US"/>
              </w:rPr>
            </w:pPr>
            <w:r w:rsidRPr="00FE44C9">
              <w:rPr>
                <w:rFonts w:cs="Arial"/>
                <w:lang w:eastAsia="en-US"/>
              </w:rPr>
              <w:t>Formula: Minimum requirement + TT</w:t>
            </w:r>
          </w:p>
          <w:p w:rsidR="0050417E" w:rsidRPr="00FE44C9" w:rsidRDefault="0050417E" w:rsidP="00E2384A">
            <w:pPr>
              <w:pStyle w:val="TAL"/>
              <w:rPr>
                <w:rFonts w:cs="Arial"/>
                <w:lang w:eastAsia="en-US"/>
              </w:rPr>
            </w:pPr>
          </w:p>
          <w:p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sidDel="006E1FB1">
              <w:rPr>
                <w:rFonts w:cs="Arial"/>
                <w:lang w:eastAsia="en-US"/>
              </w:rPr>
              <w:t xml:space="preserve"> </w:t>
            </w:r>
          </w:p>
          <w:p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rsidR="0050417E" w:rsidRPr="00FE44C9" w:rsidRDefault="0050417E" w:rsidP="00E2384A">
            <w:pPr>
              <w:pStyle w:val="TAL"/>
              <w:rPr>
                <w:rFonts w:cs="Arial"/>
                <w:lang w:eastAsia="en-US"/>
              </w:rPr>
            </w:pPr>
            <w:r w:rsidRPr="00FE44C9">
              <w:rPr>
                <w:rFonts w:cs="Arial"/>
                <w:lang w:eastAsia="en-US"/>
              </w:rPr>
              <w:t xml:space="preserve"> </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-15 dBm/1 MHz </w:t>
            </w:r>
          </w:p>
          <w:p w:rsidR="0050417E" w:rsidRPr="00FE44C9" w:rsidRDefault="0050417E" w:rsidP="00E2384A">
            <w:pPr>
              <w:pStyle w:val="TAL"/>
              <w:rPr>
                <w:rFonts w:cs="Arial"/>
                <w:lang w:eastAsia="en-US"/>
              </w:rPr>
            </w:pP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r w:rsidRPr="00FE44C9">
              <w:rPr>
                <w:lang w:eastAsia="ja-JP"/>
              </w:rPr>
              <w:t xml:space="preserve">3.5 dBm/30kHz to </w:t>
            </w:r>
          </w:p>
          <w:p w:rsidR="002F6EF4" w:rsidRPr="00FE44C9" w:rsidRDefault="002F6EF4" w:rsidP="002F6EF4">
            <w:pPr>
              <w:pStyle w:val="TAL"/>
              <w:rPr>
                <w:lang w:eastAsia="ja-JP"/>
              </w:rPr>
            </w:pPr>
            <w:r w:rsidRPr="00FE44C9">
              <w:rPr>
                <w:lang w:eastAsia="ja-JP"/>
              </w:rPr>
              <w:t xml:space="preserve">6.5 dBm/30 kHz </w:t>
            </w: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r w:rsidRPr="00FE44C9">
              <w:rPr>
                <w:lang w:eastAsia="ja-JP"/>
              </w:rPr>
              <w:t xml:space="preserve">-12.5 dBm/30kHz to </w:t>
            </w:r>
            <w:r w:rsidRPr="00FE44C9">
              <w:rPr>
                <w:lang w:eastAsia="ja-JP"/>
              </w:rPr>
              <w:br/>
              <w:t xml:space="preserve"> 3.5 dBm/30 kHz</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r w:rsidRPr="00FE44C9">
              <w:rPr>
                <w:rFonts w:cs="Arial"/>
                <w:lang w:eastAsia="en-US"/>
              </w:rPr>
              <w:t xml:space="preserve">3.5 dBm/30kHz to </w:t>
            </w:r>
          </w:p>
          <w:p w:rsidR="0050417E" w:rsidRPr="00FE44C9" w:rsidRDefault="0050417E" w:rsidP="00E2384A">
            <w:pPr>
              <w:pStyle w:val="TAL"/>
              <w:rPr>
                <w:rFonts w:cs="Arial"/>
                <w:lang w:eastAsia="en-US"/>
              </w:rPr>
            </w:pPr>
            <w:r w:rsidRPr="00FE44C9">
              <w:rPr>
                <w:rFonts w:cs="Arial"/>
                <w:lang w:eastAsia="en-US"/>
              </w:rPr>
              <w:t xml:space="preserve">6.5 dBm/30 kHz </w:t>
            </w:r>
          </w:p>
          <w:p w:rsidR="0050417E" w:rsidRPr="00FE44C9" w:rsidRDefault="0050417E" w:rsidP="00E2384A">
            <w:pPr>
              <w:pStyle w:val="TAL"/>
              <w:rPr>
                <w:rFonts w:cs="Arial"/>
                <w:lang w:eastAsia="en-US"/>
              </w:rPr>
            </w:pPr>
          </w:p>
          <w:p w:rsidR="0050417E" w:rsidRPr="00FE44C9" w:rsidRDefault="0050417E" w:rsidP="00E2384A">
            <w:pPr>
              <w:pStyle w:val="TAL"/>
              <w:rPr>
                <w:rFonts w:cs="Arial"/>
                <w:lang w:eastAsia="en-US"/>
              </w:rPr>
            </w:pPr>
          </w:p>
          <w:p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trPr>
          <w:cantSplit/>
          <w:jc w:val="center"/>
        </w:trPr>
        <w:tc>
          <w:tcPr>
            <w:tcW w:w="2448" w:type="dxa"/>
          </w:tcPr>
          <w:p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rsidR="00B42243" w:rsidRPr="00FE44C9" w:rsidRDefault="00B42243" w:rsidP="00B42243">
            <w:pPr>
              <w:pStyle w:val="TAL"/>
              <w:rPr>
                <w:rFonts w:cs="v4.2.0"/>
                <w:snapToGrid w:val="0"/>
                <w:lang w:eastAsia="en-US"/>
              </w:rPr>
            </w:pPr>
            <w:r w:rsidRPr="00FE44C9">
              <w:rPr>
                <w:rFonts w:cs="v4.2.0"/>
                <w:snapToGrid w:val="0"/>
                <w:lang w:eastAsia="en-US"/>
              </w:rPr>
              <w:t>5 MHz for UTRA FDD</w:t>
            </w:r>
          </w:p>
          <w:p w:rsidR="002F6EF4" w:rsidRPr="00FE44C9" w:rsidRDefault="00B42243" w:rsidP="002F6EF4">
            <w:pPr>
              <w:pStyle w:val="TAL"/>
              <w:rPr>
                <w:rFonts w:cs="v4.2.0"/>
                <w:snapToGrid w:val="0"/>
                <w:lang w:eastAsia="en-US"/>
              </w:rPr>
            </w:pPr>
            <w:r w:rsidRPr="00FE44C9">
              <w:rPr>
                <w:rFonts w:cs="v4.2.0"/>
                <w:snapToGrid w:val="0"/>
                <w:lang w:eastAsia="en-US"/>
              </w:rPr>
              <w:t>1.6 MHz for UTRA TDD</w:t>
            </w:r>
          </w:p>
          <w:p w:rsidR="00090773" w:rsidRPr="00FE44C9" w:rsidRDefault="002F6EF4" w:rsidP="002F6EF4">
            <w:pPr>
              <w:pStyle w:val="TAL"/>
              <w:rPr>
                <w:rFonts w:cs="Arial"/>
                <w:lang w:eastAsia="en-US"/>
              </w:rPr>
            </w:pPr>
            <w:r w:rsidRPr="00FE44C9">
              <w:rPr>
                <w:rFonts w:cs="v4.2.0"/>
                <w:snapToGrid w:val="0"/>
                <w:szCs w:val="18"/>
                <w:lang w:eastAsia="ja-JP"/>
              </w:rPr>
              <w:t>200 kHz for standalone NB-IoT</w:t>
            </w:r>
          </w:p>
        </w:tc>
        <w:tc>
          <w:tcPr>
            <w:tcW w:w="1208" w:type="dxa"/>
          </w:tcPr>
          <w:p w:rsidR="00090773" w:rsidRPr="00FE44C9" w:rsidRDefault="00B42243" w:rsidP="00E634D2">
            <w:pPr>
              <w:pStyle w:val="TAL"/>
              <w:rPr>
                <w:rFonts w:cs="Arial"/>
                <w:lang w:eastAsia="en-US"/>
              </w:rPr>
            </w:pPr>
            <w:r w:rsidRPr="00FE44C9">
              <w:rPr>
                <w:rFonts w:cs="v4.2.0"/>
                <w:lang w:eastAsia="en-US"/>
              </w:rPr>
              <w:t>0 kHz</w:t>
            </w:r>
          </w:p>
        </w:tc>
        <w:tc>
          <w:tcPr>
            <w:tcW w:w="3260" w:type="dxa"/>
          </w:tcPr>
          <w:p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trPr>
          <w:cantSplit/>
          <w:jc w:val="center"/>
        </w:trPr>
        <w:tc>
          <w:tcPr>
            <w:tcW w:w="2448" w:type="dxa"/>
          </w:tcPr>
          <w:p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rsidR="00BD6B20" w:rsidRPr="00FE44C9" w:rsidRDefault="00BD6B20" w:rsidP="00BD6B20">
            <w:pPr>
              <w:pStyle w:val="TAL"/>
              <w:rPr>
                <w:rFonts w:cs="Arial"/>
                <w:lang w:eastAsia="en-US"/>
              </w:rPr>
            </w:pPr>
          </w:p>
          <w:p w:rsidR="00F31415" w:rsidRPr="00FE44C9" w:rsidRDefault="00F31415" w:rsidP="00F31415">
            <w:pPr>
              <w:pStyle w:val="TAL"/>
              <w:rPr>
                <w:rFonts w:cs="v4.2.0"/>
                <w:lang w:eastAsia="en-US"/>
              </w:rPr>
            </w:pPr>
          </w:p>
          <w:p w:rsidR="00F31415" w:rsidRPr="00FE44C9" w:rsidRDefault="00F31415" w:rsidP="00F31415">
            <w:pPr>
              <w:pStyle w:val="TAL"/>
              <w:rPr>
                <w:rFonts w:cs="v4.2.0"/>
                <w:lang w:eastAsia="en-US"/>
              </w:rPr>
            </w:pPr>
          </w:p>
          <w:p w:rsidR="00F31415" w:rsidRPr="00FE44C9" w:rsidRDefault="00F31415" w:rsidP="00F31415">
            <w:pPr>
              <w:pStyle w:val="TAL"/>
              <w:rPr>
                <w:rFonts w:cs="v4.2.0"/>
                <w:lang w:eastAsia="en-US"/>
              </w:rPr>
            </w:pPr>
          </w:p>
          <w:p w:rsidR="00F31415" w:rsidRPr="00FE44C9" w:rsidRDefault="00F31415" w:rsidP="00F31415">
            <w:pPr>
              <w:pStyle w:val="TAL"/>
              <w:rPr>
                <w:rFonts w:cs="v4.2.0"/>
                <w:lang w:eastAsia="en-US"/>
              </w:rPr>
            </w:pPr>
            <w:r w:rsidRPr="00FE44C9">
              <w:rPr>
                <w:rFonts w:cs="v4.2.0"/>
                <w:lang w:eastAsia="en-US"/>
              </w:rPr>
              <w:t>Paired spectrum ACLR:</w:t>
            </w:r>
          </w:p>
          <w:p w:rsidR="00F31415" w:rsidRPr="00FE44C9" w:rsidRDefault="00F31415" w:rsidP="00F31415">
            <w:pPr>
              <w:pStyle w:val="TAL"/>
              <w:rPr>
                <w:rFonts w:cs="v4.2.0"/>
                <w:lang w:eastAsia="en-US"/>
              </w:rPr>
            </w:pPr>
            <w:r w:rsidRPr="00FE44C9">
              <w:rPr>
                <w:rFonts w:cs="v4.2.0"/>
                <w:lang w:eastAsia="en-US"/>
              </w:rPr>
              <w:t>45 dB for E-UTRA</w:t>
            </w:r>
          </w:p>
          <w:p w:rsidR="002F6EF4" w:rsidRPr="00FE44C9" w:rsidRDefault="002F6EF4" w:rsidP="002F6EF4">
            <w:pPr>
              <w:pStyle w:val="TAL"/>
              <w:rPr>
                <w:lang w:eastAsia="ja-JP"/>
              </w:rPr>
            </w:pPr>
          </w:p>
          <w:p w:rsidR="002F6EF4" w:rsidRPr="00FE44C9" w:rsidRDefault="002F6EF4" w:rsidP="002F6EF4">
            <w:pPr>
              <w:pStyle w:val="TAL"/>
              <w:rPr>
                <w:lang w:eastAsia="ja-JP"/>
              </w:rPr>
            </w:pPr>
            <w:r w:rsidRPr="00FE44C9">
              <w:rPr>
                <w:lang w:eastAsia="ja-JP"/>
              </w:rPr>
              <w:t>Standalone NB-IoT:</w:t>
            </w:r>
          </w:p>
          <w:p w:rsidR="002F6EF4" w:rsidRPr="00FE44C9" w:rsidRDefault="002F6EF4" w:rsidP="002F6EF4">
            <w:pPr>
              <w:pStyle w:val="TAL"/>
              <w:rPr>
                <w:rFonts w:cs="v4.2.0"/>
                <w:lang w:eastAsia="ja-JP"/>
              </w:rPr>
            </w:pPr>
            <w:r w:rsidRPr="00FE44C9">
              <w:rPr>
                <w:rFonts w:cs="v4.2.0"/>
                <w:lang w:eastAsia="ja-JP"/>
              </w:rPr>
              <w:t>40 dB (ACLR1)</w:t>
            </w:r>
          </w:p>
          <w:p w:rsidR="002F6EF4" w:rsidRPr="00FE44C9" w:rsidRDefault="002F6EF4" w:rsidP="002F6EF4">
            <w:pPr>
              <w:pStyle w:val="TAL"/>
              <w:rPr>
                <w:rFonts w:cs="v5.0.0"/>
                <w:lang w:eastAsia="ja-JP"/>
              </w:rPr>
            </w:pPr>
            <w:r w:rsidRPr="00FE44C9">
              <w:rPr>
                <w:rFonts w:cs="v4.2.0"/>
                <w:lang w:eastAsia="ja-JP"/>
              </w:rPr>
              <w:t xml:space="preserve">50 dB (ACLR2) </w:t>
            </w:r>
          </w:p>
          <w:p w:rsidR="00F31415" w:rsidRPr="00FE44C9" w:rsidRDefault="00F31415" w:rsidP="002F6EF4">
            <w:pPr>
              <w:pStyle w:val="TAL"/>
              <w:rPr>
                <w:rFonts w:cs="v4.2.0"/>
                <w:lang w:eastAsia="en-US"/>
              </w:rPr>
            </w:pPr>
          </w:p>
          <w:p w:rsidR="00F31415" w:rsidRPr="00FE44C9" w:rsidRDefault="00F31415" w:rsidP="00F31415">
            <w:pPr>
              <w:pStyle w:val="TAL"/>
              <w:rPr>
                <w:rFonts w:cs="v4.2.0"/>
                <w:lang w:eastAsia="en-US"/>
              </w:rPr>
            </w:pPr>
            <w:r w:rsidRPr="00FE44C9">
              <w:rPr>
                <w:rFonts w:cs="v4.2.0"/>
                <w:lang w:eastAsia="en-US"/>
              </w:rPr>
              <w:t>Unpaired spectrum ACLR:</w:t>
            </w:r>
          </w:p>
          <w:p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rsidR="00F31415" w:rsidRPr="00FE44C9" w:rsidRDefault="00F31415" w:rsidP="00F31415">
            <w:pPr>
              <w:pStyle w:val="TAL"/>
              <w:rPr>
                <w:rFonts w:cs="Arial"/>
                <w:lang w:eastAsia="en-US"/>
              </w:rPr>
            </w:pPr>
          </w:p>
          <w:p w:rsidR="00BD6B20" w:rsidRPr="00FE44C9" w:rsidRDefault="00BD6B20" w:rsidP="00BD6B20">
            <w:pPr>
              <w:pStyle w:val="TAL"/>
              <w:rPr>
                <w:rFonts w:cs="Arial"/>
                <w:lang w:eastAsia="en-US"/>
              </w:rPr>
            </w:pPr>
            <w:r w:rsidRPr="00FE44C9">
              <w:rPr>
                <w:rFonts w:cs="Arial"/>
                <w:lang w:eastAsia="en-US"/>
              </w:rPr>
              <w:t>CACLR:</w:t>
            </w:r>
          </w:p>
          <w:p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rsidR="00BD6B20" w:rsidRPr="00FE44C9" w:rsidRDefault="00BD6B20" w:rsidP="00BD6B20">
            <w:pPr>
              <w:pStyle w:val="TAL"/>
              <w:rPr>
                <w:rFonts w:cs="Arial"/>
                <w:lang w:eastAsia="en-US"/>
              </w:rPr>
            </w:pPr>
            <w:r w:rsidRPr="00FE44C9">
              <w:rPr>
                <w:rFonts w:cs="Arial"/>
                <w:lang w:eastAsia="en-US"/>
              </w:rPr>
              <w:t>45 dB for UTRA</w:t>
            </w:r>
          </w:p>
          <w:p w:rsidR="00BD6B20" w:rsidRPr="00FE44C9" w:rsidRDefault="00BD6B20" w:rsidP="00BD6B20">
            <w:pPr>
              <w:pStyle w:val="TAL"/>
              <w:rPr>
                <w:rFonts w:cs="Arial"/>
                <w:lang w:eastAsia="en-US"/>
              </w:rPr>
            </w:pPr>
          </w:p>
          <w:p w:rsidR="00BD6B20" w:rsidRPr="00FE44C9" w:rsidRDefault="00BD6B20" w:rsidP="00BD6B20">
            <w:pPr>
              <w:pStyle w:val="TAL"/>
              <w:rPr>
                <w:rFonts w:cs="Arial"/>
                <w:lang w:eastAsia="en-US"/>
              </w:rPr>
            </w:pPr>
            <w:r w:rsidRPr="00FE44C9">
              <w:rPr>
                <w:rFonts w:cs="Arial"/>
                <w:lang w:eastAsia="en-US"/>
              </w:rPr>
              <w:t>Absolute limit -13 dBm/MHz</w:t>
            </w:r>
          </w:p>
          <w:p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rsidR="00F31415" w:rsidRPr="00FE44C9" w:rsidRDefault="00F31415" w:rsidP="00F31415">
            <w:pPr>
              <w:pStyle w:val="TAL"/>
              <w:rPr>
                <w:rFonts w:cs="Arial"/>
                <w:lang w:eastAsia="en-US"/>
              </w:rPr>
            </w:pPr>
          </w:p>
          <w:p w:rsidR="00F31415" w:rsidRPr="00FE44C9" w:rsidRDefault="00F31415" w:rsidP="00F31415">
            <w:pPr>
              <w:pStyle w:val="TAL"/>
              <w:rPr>
                <w:rFonts w:cs="Arial"/>
                <w:lang w:eastAsia="en-US"/>
              </w:rPr>
            </w:pPr>
          </w:p>
          <w:p w:rsidR="00F31415" w:rsidRPr="00FE44C9" w:rsidRDefault="00F31415" w:rsidP="00F31415">
            <w:pPr>
              <w:pStyle w:val="TAL"/>
              <w:rPr>
                <w:rFonts w:cs="Arial"/>
                <w:lang w:eastAsia="en-US"/>
              </w:rPr>
            </w:pPr>
          </w:p>
          <w:p w:rsidR="00F31415" w:rsidRPr="00FE44C9" w:rsidRDefault="00F31415" w:rsidP="00F31415">
            <w:pPr>
              <w:pStyle w:val="TAL"/>
              <w:rPr>
                <w:rFonts w:cs="Arial"/>
                <w:lang w:eastAsia="en-US"/>
              </w:rPr>
            </w:pPr>
          </w:p>
          <w:p w:rsidR="00F31415" w:rsidRPr="00FE44C9" w:rsidRDefault="00F31415" w:rsidP="00F31415">
            <w:pPr>
              <w:pStyle w:val="TAL"/>
              <w:rPr>
                <w:rFonts w:cs="Arial"/>
                <w:lang w:eastAsia="en-US"/>
              </w:rPr>
            </w:pPr>
          </w:p>
          <w:p w:rsidR="00F31415" w:rsidRPr="00FE44C9" w:rsidDel="00E21FA1" w:rsidRDefault="00F31415" w:rsidP="00F31415">
            <w:pPr>
              <w:pStyle w:val="TAL"/>
              <w:rPr>
                <w:rFonts w:cs="Arial"/>
                <w:lang w:eastAsia="en-US"/>
              </w:rPr>
            </w:pPr>
            <w:r w:rsidRPr="00FE44C9">
              <w:rPr>
                <w:rFonts w:cs="Arial"/>
                <w:lang w:eastAsia="en-US"/>
              </w:rPr>
              <w:t>0.8 dB</w:t>
            </w:r>
          </w:p>
          <w:p w:rsidR="002F6EF4" w:rsidRPr="00FE44C9" w:rsidRDefault="002F6EF4" w:rsidP="002F6EF4">
            <w:pPr>
              <w:pStyle w:val="TAL"/>
              <w:rPr>
                <w:lang w:eastAsia="ja-JP"/>
              </w:rPr>
            </w:pPr>
          </w:p>
          <w:p w:rsidR="002F6EF4" w:rsidRPr="00FE44C9" w:rsidRDefault="002F6EF4" w:rsidP="002F6EF4">
            <w:pPr>
              <w:pStyle w:val="TAL"/>
              <w:rPr>
                <w:lang w:eastAsia="ja-JP"/>
              </w:rPr>
            </w:pPr>
          </w:p>
          <w:p w:rsidR="002F6EF4" w:rsidRPr="00FE44C9" w:rsidRDefault="002F6EF4" w:rsidP="002F6EF4">
            <w:pPr>
              <w:pStyle w:val="TAL"/>
              <w:rPr>
                <w:lang w:eastAsia="ja-JP"/>
              </w:rPr>
            </w:pPr>
            <w:r w:rsidRPr="00FE44C9">
              <w:rPr>
                <w:lang w:eastAsia="ja-JP"/>
              </w:rPr>
              <w:t>0.8 dB</w:t>
            </w:r>
          </w:p>
          <w:p w:rsidR="002F6EF4" w:rsidRPr="00FE44C9" w:rsidRDefault="002F6EF4" w:rsidP="002F6EF4">
            <w:pPr>
              <w:pStyle w:val="TAL"/>
              <w:rPr>
                <w:lang w:eastAsia="ja-JP"/>
              </w:rPr>
            </w:pPr>
            <w:r w:rsidRPr="00FE44C9">
              <w:rPr>
                <w:lang w:eastAsia="ja-JP"/>
              </w:rPr>
              <w:t>0.8 dB</w:t>
            </w:r>
          </w:p>
          <w:p w:rsidR="00F31415" w:rsidRPr="00FE44C9" w:rsidRDefault="00F31415" w:rsidP="00F31415">
            <w:pPr>
              <w:pStyle w:val="TAL"/>
              <w:rPr>
                <w:rFonts w:cs="Arial"/>
                <w:lang w:eastAsia="en-US"/>
              </w:rPr>
            </w:pPr>
          </w:p>
          <w:p w:rsidR="00F31415" w:rsidRPr="00FE44C9" w:rsidRDefault="00F31415" w:rsidP="00F31415">
            <w:pPr>
              <w:pStyle w:val="TAL"/>
              <w:rPr>
                <w:rFonts w:cs="Arial"/>
                <w:lang w:eastAsia="en-US"/>
              </w:rPr>
            </w:pPr>
          </w:p>
          <w:p w:rsidR="00F31415" w:rsidRPr="00FE44C9" w:rsidRDefault="00F31415" w:rsidP="00F31415">
            <w:pPr>
              <w:pStyle w:val="TAL"/>
              <w:rPr>
                <w:rFonts w:cs="Arial"/>
                <w:lang w:eastAsia="en-US"/>
              </w:rPr>
            </w:pPr>
            <w:r w:rsidRPr="00FE44C9">
              <w:rPr>
                <w:rFonts w:cs="Arial"/>
                <w:lang w:eastAsia="en-US"/>
              </w:rPr>
              <w:t>0.8 dB</w:t>
            </w:r>
          </w:p>
          <w:p w:rsidR="00BD6B20" w:rsidRPr="00FE44C9" w:rsidRDefault="00BD6B20" w:rsidP="00BD6B20">
            <w:pPr>
              <w:pStyle w:val="TAL"/>
              <w:rPr>
                <w:rFonts w:cs="Arial"/>
                <w:lang w:eastAsia="en-US"/>
              </w:rPr>
            </w:pPr>
          </w:p>
          <w:p w:rsidR="00BD6B20" w:rsidRPr="00FE44C9" w:rsidRDefault="00BD6B20" w:rsidP="00BD6B20">
            <w:pPr>
              <w:pStyle w:val="TAL"/>
              <w:rPr>
                <w:rFonts w:cs="Arial"/>
                <w:lang w:eastAsia="en-US"/>
              </w:rPr>
            </w:pPr>
          </w:p>
          <w:p w:rsidR="00BD6B20" w:rsidRPr="00FE44C9" w:rsidRDefault="00BD6B20" w:rsidP="00BD6B20">
            <w:pPr>
              <w:pStyle w:val="TAL"/>
              <w:rPr>
                <w:rFonts w:cs="Arial"/>
                <w:lang w:eastAsia="en-US"/>
              </w:rPr>
            </w:pPr>
            <w:r w:rsidRPr="00FE44C9">
              <w:rPr>
                <w:rFonts w:cs="Arial"/>
                <w:lang w:eastAsia="en-US"/>
              </w:rPr>
              <w:t>0.8 dB</w:t>
            </w:r>
          </w:p>
          <w:p w:rsidR="00BD6B20" w:rsidRPr="00FE44C9" w:rsidRDefault="00BD6B20" w:rsidP="00BD6B20">
            <w:pPr>
              <w:pStyle w:val="TAL"/>
              <w:rPr>
                <w:rFonts w:cs="Arial"/>
                <w:lang w:eastAsia="en-US"/>
              </w:rPr>
            </w:pPr>
            <w:r w:rsidRPr="00FE44C9">
              <w:rPr>
                <w:rFonts w:cs="Arial"/>
                <w:lang w:eastAsia="en-US"/>
              </w:rPr>
              <w:t>0.8 dB</w:t>
            </w:r>
          </w:p>
          <w:p w:rsidR="00BD6B20" w:rsidRPr="00FE44C9" w:rsidRDefault="00BD6B20" w:rsidP="00BD6B20">
            <w:pPr>
              <w:pStyle w:val="TAL"/>
              <w:rPr>
                <w:rFonts w:cs="Arial"/>
                <w:lang w:eastAsia="en-US"/>
              </w:rPr>
            </w:pPr>
          </w:p>
          <w:p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 xml:space="preserve">ACLR Minimum Requirement - TT </w:t>
            </w:r>
          </w:p>
          <w:p w:rsidR="00F31415" w:rsidRPr="00FE44C9" w:rsidRDefault="00F31415" w:rsidP="00F31415">
            <w:pPr>
              <w:pStyle w:val="TAL"/>
              <w:rPr>
                <w:rFonts w:cs="Arial"/>
                <w:lang w:eastAsia="en-US"/>
              </w:rPr>
            </w:pPr>
            <w:r w:rsidRPr="00FE44C9">
              <w:rPr>
                <w:rFonts w:cs="v5.0.0"/>
                <w:lang w:eastAsia="en-US"/>
              </w:rPr>
              <w:t>Absolute limit +TT</w:t>
            </w:r>
            <w:r w:rsidRPr="00FE44C9">
              <w:rPr>
                <w:rFonts w:cs="Arial"/>
                <w:lang w:eastAsia="en-US"/>
              </w:rPr>
              <w:t xml:space="preserve"> </w:t>
            </w:r>
          </w:p>
          <w:p w:rsidR="00F31415" w:rsidRPr="00FE44C9" w:rsidRDefault="00F31415" w:rsidP="00F31415">
            <w:pPr>
              <w:pStyle w:val="TAL"/>
              <w:rPr>
                <w:rFonts w:cs="Arial"/>
                <w:lang w:eastAsia="en-US"/>
              </w:rPr>
            </w:pPr>
          </w:p>
          <w:p w:rsidR="00F31415" w:rsidRPr="00FE44C9" w:rsidRDefault="00F31415" w:rsidP="00F31415">
            <w:pPr>
              <w:pStyle w:val="TAL"/>
              <w:rPr>
                <w:rFonts w:cs="Arial"/>
                <w:lang w:eastAsia="en-US"/>
              </w:rPr>
            </w:pPr>
            <w:r w:rsidRPr="00FE44C9">
              <w:rPr>
                <w:rFonts w:cs="Arial"/>
                <w:lang w:eastAsia="en-US"/>
              </w:rPr>
              <w:t>Paired spectrum ACLR:</w:t>
            </w:r>
          </w:p>
          <w:p w:rsidR="00F31415" w:rsidRPr="00FE44C9" w:rsidRDefault="00F31415" w:rsidP="00F31415">
            <w:pPr>
              <w:pStyle w:val="TAL"/>
              <w:rPr>
                <w:rFonts w:cs="Arial"/>
                <w:lang w:eastAsia="en-US"/>
              </w:rPr>
            </w:pPr>
            <w:r w:rsidRPr="00FE44C9">
              <w:rPr>
                <w:rFonts w:cs="Arial"/>
                <w:lang w:eastAsia="en-US"/>
              </w:rPr>
              <w:t>44.2 dB</w:t>
            </w:r>
          </w:p>
          <w:p w:rsidR="002F6EF4" w:rsidRPr="00FE44C9" w:rsidRDefault="002F6EF4" w:rsidP="002F6EF4">
            <w:pPr>
              <w:pStyle w:val="TAL"/>
              <w:rPr>
                <w:rFonts w:cs="Arial"/>
                <w:lang w:eastAsia="en-US"/>
              </w:rPr>
            </w:pPr>
          </w:p>
          <w:p w:rsidR="002F6EF4" w:rsidRPr="00FE44C9" w:rsidRDefault="002F6EF4" w:rsidP="002F6EF4">
            <w:pPr>
              <w:pStyle w:val="TAL"/>
              <w:rPr>
                <w:rFonts w:cs="Arial"/>
                <w:lang w:eastAsia="en-US"/>
              </w:rPr>
            </w:pPr>
            <w:r w:rsidRPr="00FE44C9">
              <w:rPr>
                <w:rFonts w:cs="Arial"/>
                <w:lang w:eastAsia="en-US"/>
              </w:rPr>
              <w:t>Standalone NB-IoT:</w:t>
            </w:r>
          </w:p>
          <w:p w:rsidR="002F6EF4" w:rsidRPr="00FE44C9" w:rsidRDefault="002F6EF4" w:rsidP="002F6EF4">
            <w:pPr>
              <w:pStyle w:val="TAL"/>
              <w:rPr>
                <w:rFonts w:cs="Arial"/>
                <w:lang w:eastAsia="en-US"/>
              </w:rPr>
            </w:pPr>
            <w:r w:rsidRPr="00FE44C9">
              <w:rPr>
                <w:rFonts w:cs="Arial"/>
                <w:lang w:eastAsia="en-US"/>
              </w:rPr>
              <w:t>39.2 dB (ACLR1)</w:t>
            </w:r>
          </w:p>
          <w:p w:rsidR="00F31415" w:rsidRPr="00FE44C9" w:rsidRDefault="002F6EF4" w:rsidP="002F6EF4">
            <w:pPr>
              <w:pStyle w:val="TAL"/>
              <w:rPr>
                <w:rFonts w:cs="Arial"/>
                <w:lang w:eastAsia="en-US"/>
              </w:rPr>
            </w:pPr>
            <w:r w:rsidRPr="00FE44C9">
              <w:rPr>
                <w:rFonts w:cs="Arial"/>
                <w:lang w:eastAsia="en-US"/>
              </w:rPr>
              <w:t>49.2 dB (ACLR2)</w:t>
            </w:r>
          </w:p>
          <w:p w:rsidR="00F31415" w:rsidRPr="00FE44C9" w:rsidRDefault="00F31415" w:rsidP="00F31415">
            <w:pPr>
              <w:pStyle w:val="TAL"/>
              <w:rPr>
                <w:rFonts w:cs="Arial"/>
                <w:lang w:eastAsia="en-US"/>
              </w:rPr>
            </w:pPr>
            <w:r w:rsidRPr="00FE44C9">
              <w:rPr>
                <w:rFonts w:cs="Arial"/>
                <w:lang w:eastAsia="en-US"/>
              </w:rPr>
              <w:t>Unpaired spectrum ACLR:</w:t>
            </w:r>
          </w:p>
          <w:p w:rsidR="00F31415" w:rsidRPr="00FE44C9" w:rsidRDefault="00F31415" w:rsidP="00F31415">
            <w:pPr>
              <w:pStyle w:val="TAL"/>
              <w:rPr>
                <w:rFonts w:cs="Arial"/>
                <w:lang w:eastAsia="en-US"/>
              </w:rPr>
            </w:pPr>
            <w:r w:rsidRPr="00FE44C9">
              <w:rPr>
                <w:rFonts w:cs="Arial"/>
                <w:lang w:eastAsia="en-US"/>
              </w:rPr>
              <w:t>44.2 dB</w:t>
            </w:r>
          </w:p>
          <w:p w:rsidR="00F31415" w:rsidRPr="00FE44C9" w:rsidRDefault="00F31415" w:rsidP="00F31415">
            <w:pPr>
              <w:pStyle w:val="TAL"/>
              <w:rPr>
                <w:rFonts w:cs="Arial"/>
                <w:lang w:eastAsia="en-US"/>
              </w:rPr>
            </w:pPr>
          </w:p>
          <w:p w:rsidR="00BD6B20" w:rsidRPr="00FE44C9" w:rsidRDefault="00BD6B20" w:rsidP="00BD6B20">
            <w:pPr>
              <w:pStyle w:val="TAL"/>
              <w:rPr>
                <w:rFonts w:cs="Arial"/>
                <w:lang w:eastAsia="en-US"/>
              </w:rPr>
            </w:pPr>
            <w:r w:rsidRPr="00FE44C9">
              <w:rPr>
                <w:rFonts w:cs="Arial"/>
                <w:lang w:eastAsia="en-US"/>
              </w:rPr>
              <w:t xml:space="preserve">CACLR Minimum Requirement - TT </w:t>
            </w:r>
          </w:p>
          <w:p w:rsidR="00BD6B20" w:rsidRPr="00FE44C9" w:rsidRDefault="00BD6B20" w:rsidP="00BD6B20">
            <w:pPr>
              <w:pStyle w:val="TAL"/>
              <w:rPr>
                <w:rFonts w:cs="Arial"/>
                <w:lang w:eastAsia="en-US"/>
              </w:rPr>
            </w:pPr>
            <w:r w:rsidRPr="00FE44C9">
              <w:rPr>
                <w:rFonts w:cs="Arial"/>
                <w:lang w:eastAsia="en-US"/>
              </w:rPr>
              <w:t>44.2 dB</w:t>
            </w:r>
          </w:p>
          <w:p w:rsidR="00BD6B20" w:rsidRPr="00FE44C9" w:rsidRDefault="00BD6B20" w:rsidP="00BD6B20">
            <w:pPr>
              <w:pStyle w:val="TAL"/>
              <w:rPr>
                <w:rFonts w:cs="Arial"/>
                <w:lang w:eastAsia="en-US"/>
              </w:rPr>
            </w:pPr>
            <w:r w:rsidRPr="00FE44C9">
              <w:rPr>
                <w:rFonts w:cs="Arial"/>
                <w:lang w:eastAsia="en-US"/>
              </w:rPr>
              <w:t>44.2 dB</w:t>
            </w:r>
          </w:p>
          <w:p w:rsidR="00BD6B20" w:rsidRPr="00FE44C9" w:rsidRDefault="00BD6B20" w:rsidP="00BD6B20">
            <w:pPr>
              <w:pStyle w:val="TAL"/>
              <w:rPr>
                <w:rFonts w:cs="Arial"/>
                <w:lang w:eastAsia="en-US"/>
              </w:rPr>
            </w:pPr>
          </w:p>
          <w:p w:rsidR="00BD6B20" w:rsidRPr="00FE44C9" w:rsidRDefault="00BD6B20" w:rsidP="00BD6B20">
            <w:pPr>
              <w:pStyle w:val="TAL"/>
              <w:rPr>
                <w:rFonts w:cs="Arial"/>
                <w:lang w:eastAsia="en-US"/>
              </w:rPr>
            </w:pPr>
            <w:r w:rsidRPr="00FE44C9">
              <w:rPr>
                <w:rFonts w:cs="Arial"/>
                <w:lang w:eastAsia="en-US"/>
              </w:rPr>
              <w:t>Absolute limit -13 dBm/MHz</w:t>
            </w:r>
          </w:p>
          <w:p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trPr>
          <w:cantSplit/>
          <w:jc w:val="center"/>
        </w:trPr>
        <w:tc>
          <w:tcPr>
            <w:tcW w:w="2448" w:type="dxa"/>
          </w:tcPr>
          <w:p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rsidR="00090773" w:rsidRPr="00FE44C9" w:rsidRDefault="00B42243" w:rsidP="00E634D2">
            <w:pPr>
              <w:pStyle w:val="TAL"/>
              <w:rPr>
                <w:rFonts w:cs="Arial"/>
                <w:lang w:eastAsia="en-US"/>
              </w:rPr>
            </w:pPr>
            <w:r w:rsidRPr="00FE44C9">
              <w:rPr>
                <w:rFonts w:cs="v4.2.0"/>
                <w:lang w:eastAsia="en-US"/>
              </w:rPr>
              <w:t>0 dB</w:t>
            </w:r>
          </w:p>
        </w:tc>
        <w:tc>
          <w:tcPr>
            <w:tcW w:w="3260" w:type="dxa"/>
          </w:tcPr>
          <w:p w:rsidR="00B42243" w:rsidRPr="00FE44C9" w:rsidRDefault="00B42243" w:rsidP="00B42243">
            <w:pPr>
              <w:pStyle w:val="TAL"/>
              <w:rPr>
                <w:rFonts w:cs="v4.2.0"/>
                <w:lang w:eastAsia="en-US"/>
              </w:rPr>
            </w:pPr>
            <w:r w:rsidRPr="00FE44C9">
              <w:rPr>
                <w:rFonts w:cs="v4.2.0"/>
                <w:lang w:eastAsia="en-US"/>
              </w:rPr>
              <w:t>Formula: Ratio + TT</w:t>
            </w:r>
          </w:p>
          <w:p w:rsidR="00B42243" w:rsidRPr="00FE44C9" w:rsidRDefault="00B42243" w:rsidP="00B42243">
            <w:pPr>
              <w:pStyle w:val="TAL"/>
              <w:rPr>
                <w:rFonts w:cs="v4.2.0"/>
                <w:lang w:eastAsia="en-US"/>
              </w:rPr>
            </w:pPr>
          </w:p>
          <w:p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rsidR="00090773" w:rsidRPr="00FE44C9" w:rsidRDefault="00090773" w:rsidP="00090773">
      <w:pPr>
        <w:rPr>
          <w:rFonts w:cs="v4.2.0"/>
        </w:rPr>
      </w:pPr>
    </w:p>
    <w:p w:rsidR="00090773" w:rsidRPr="00FE44C9" w:rsidRDefault="00090773" w:rsidP="00F311C8">
      <w:pPr>
        <w:pStyle w:val="Heading1"/>
      </w:pPr>
      <w:bookmarkStart w:id="1288" w:name="_Toc21097553"/>
      <w:bookmarkStart w:id="1289" w:name="_Toc29765437"/>
      <w:bookmarkStart w:id="1290" w:name="_Toc37180902"/>
      <w:r w:rsidRPr="00FE44C9">
        <w:lastRenderedPageBreak/>
        <w:t>C.2</w:t>
      </w:r>
      <w:r w:rsidRPr="00FE44C9">
        <w:tab/>
      </w:r>
      <w:r w:rsidRPr="00FE44C9">
        <w:rPr>
          <w:lang w:eastAsia="sv-SE"/>
        </w:rPr>
        <w:t>Measurement of receiv</w:t>
      </w:r>
      <w:r w:rsidRPr="00FE44C9">
        <w:t>er</w:t>
      </w:r>
      <w:bookmarkEnd w:id="1288"/>
      <w:bookmarkEnd w:id="1289"/>
      <w:bookmarkEnd w:id="1290"/>
    </w:p>
    <w:p w:rsidR="00090773" w:rsidRPr="00FE44C9" w:rsidRDefault="00090773" w:rsidP="0048036E">
      <w:pPr>
        <w:pStyle w:val="TH"/>
      </w:pPr>
      <w:r w:rsidRPr="00FE44C9">
        <w:t xml:space="preserve">Table C.2-1: Derivation of </w:t>
      </w:r>
      <w:r w:rsidR="00DB7FF2" w:rsidRPr="00FE44C9">
        <w:t>test requirement</w:t>
      </w:r>
      <w:r w:rsidRPr="00FE44C9">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trPr>
          <w:jc w:val="center"/>
        </w:trPr>
        <w:tc>
          <w:tcPr>
            <w:tcW w:w="2448" w:type="dxa"/>
          </w:tcPr>
          <w:p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rsidR="002F496B" w:rsidRPr="00FE44C9" w:rsidRDefault="002F496B" w:rsidP="00B93350">
            <w:pPr>
              <w:pStyle w:val="TAH"/>
              <w:rPr>
                <w:rFonts w:cs="v4.2.0"/>
                <w:lang w:eastAsia="en-US"/>
              </w:rPr>
            </w:pPr>
            <w:r w:rsidRPr="00FE44C9">
              <w:rPr>
                <w:rFonts w:cs="v4.2.0"/>
                <w:lang w:eastAsia="en-US"/>
              </w:rPr>
              <w:t>Minimum Requirement in TS 37.104</w:t>
            </w:r>
          </w:p>
        </w:tc>
        <w:tc>
          <w:tcPr>
            <w:tcW w:w="1159" w:type="dxa"/>
          </w:tcPr>
          <w:p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trPr>
          <w:cantSplit/>
          <w:jc w:val="center"/>
        </w:trPr>
        <w:tc>
          <w:tcPr>
            <w:tcW w:w="2448" w:type="dxa"/>
          </w:tcPr>
          <w:p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rsidR="002F496B" w:rsidRPr="00FE44C9" w:rsidRDefault="002F496B" w:rsidP="00B93350">
            <w:pPr>
              <w:pStyle w:val="TAL"/>
              <w:rPr>
                <w:rFonts w:cs="Arial"/>
                <w:lang w:eastAsia="en-US"/>
              </w:rPr>
            </w:pPr>
          </w:p>
          <w:p w:rsidR="002F496B" w:rsidRPr="00FE44C9" w:rsidRDefault="002F496B" w:rsidP="00B93350">
            <w:pPr>
              <w:pStyle w:val="TAL"/>
              <w:rPr>
                <w:rFonts w:cs="Arial"/>
                <w:lang w:eastAsia="en-US"/>
              </w:rPr>
            </w:pPr>
            <w:r w:rsidRPr="00FE44C9">
              <w:rPr>
                <w:rFonts w:cs="Arial"/>
                <w:lang w:eastAsia="en-US"/>
              </w:rPr>
              <w:t>Interferer signal mean power:</w:t>
            </w:r>
          </w:p>
          <w:p w:rsidR="002F496B" w:rsidRPr="00FE44C9" w:rsidRDefault="002F496B" w:rsidP="00B93350">
            <w:pPr>
              <w:pStyle w:val="TAL"/>
              <w:rPr>
                <w:rFonts w:cs="Arial"/>
                <w:lang w:eastAsia="en-US"/>
              </w:rPr>
            </w:pPr>
            <w:r w:rsidRPr="00FE44C9">
              <w:rPr>
                <w:rFonts w:cs="Arial"/>
                <w:lang w:eastAsia="en-US"/>
              </w:rPr>
              <w:t>-40 dBm.</w:t>
            </w:r>
          </w:p>
        </w:tc>
        <w:tc>
          <w:tcPr>
            <w:tcW w:w="1159" w:type="dxa"/>
          </w:tcPr>
          <w:p w:rsidR="002F496B" w:rsidRPr="00FE44C9" w:rsidRDefault="002F496B" w:rsidP="00B93350">
            <w:pPr>
              <w:pStyle w:val="TAL"/>
              <w:rPr>
                <w:rFonts w:cs="Arial"/>
                <w:lang w:eastAsia="en-US"/>
              </w:rPr>
            </w:pPr>
            <w:r w:rsidRPr="00FE44C9">
              <w:rPr>
                <w:rFonts w:cs="Arial"/>
                <w:lang w:eastAsia="en-US"/>
              </w:rPr>
              <w:t>0 dB</w:t>
            </w:r>
          </w:p>
        </w:tc>
        <w:tc>
          <w:tcPr>
            <w:tcW w:w="3240" w:type="dxa"/>
          </w:tcPr>
          <w:p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trPr>
          <w:cantSplit/>
          <w:jc w:val="center"/>
        </w:trPr>
        <w:tc>
          <w:tcPr>
            <w:tcW w:w="2448" w:type="dxa"/>
          </w:tcPr>
          <w:p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rsidR="002F6EF4" w:rsidRPr="00FE44C9" w:rsidRDefault="002F496B" w:rsidP="002F6EF4">
            <w:pPr>
              <w:pStyle w:val="TAL"/>
              <w:rPr>
                <w:szCs w:val="18"/>
                <w:lang w:eastAsia="ja-JP"/>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lang w:eastAsia="ja-JP"/>
              </w:rPr>
              <w:t>, and equal to the following in case of NB-IoT.</w:t>
            </w:r>
          </w:p>
          <w:p w:rsidR="002F6EF4" w:rsidRPr="00FE44C9" w:rsidRDefault="002F6EF4" w:rsidP="002F6EF4">
            <w:pPr>
              <w:pStyle w:val="TAL"/>
              <w:rPr>
                <w:rFonts w:cs="v4.2.0"/>
                <w:szCs w:val="18"/>
                <w:lang w:eastAsia="ja-JP"/>
              </w:rPr>
            </w:pPr>
          </w:p>
          <w:p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1.4 MHz and 3 MHz BW:</w:t>
            </w:r>
          </w:p>
          <w:p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11</w:t>
            </w:r>
          </w:p>
          <w:p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5 MHz BW:</w:t>
            </w:r>
          </w:p>
          <w:p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9</w:t>
            </w:r>
          </w:p>
          <w:p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10MHz, 15MHz and 20MHz BW:</w:t>
            </w:r>
          </w:p>
          <w:p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5 MHz BW:</w:t>
            </w:r>
          </w:p>
          <w:p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13</w:t>
            </w:r>
          </w:p>
          <w:p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10MHz, 15MHz and 20MHz BW:</w:t>
            </w:r>
          </w:p>
          <w:p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standalone NB-IoT, </w:t>
            </w:r>
            <w:r w:rsidRPr="00FE44C9">
              <w:rPr>
                <w:rFonts w:cs="v4.2.0"/>
                <w:szCs w:val="18"/>
                <w:lang w:eastAsia="ja-JP"/>
              </w:rPr>
              <w:t>200 kHz BW:</w:t>
            </w:r>
          </w:p>
          <w:p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12</w:t>
            </w:r>
          </w:p>
          <w:p w:rsidR="002F496B" w:rsidRPr="00FE44C9" w:rsidRDefault="002F496B" w:rsidP="002F6EF4">
            <w:pPr>
              <w:pStyle w:val="TAL"/>
              <w:rPr>
                <w:lang w:eastAsia="en-US"/>
              </w:rPr>
            </w:pPr>
          </w:p>
          <w:p w:rsidR="002F496B" w:rsidRPr="00FE44C9" w:rsidRDefault="002F496B" w:rsidP="002F6EF4">
            <w:pPr>
              <w:pStyle w:val="TAL"/>
              <w:rPr>
                <w:lang w:eastAsia="en-US"/>
              </w:rPr>
            </w:pPr>
          </w:p>
          <w:p w:rsidR="002F496B" w:rsidRPr="00FE44C9" w:rsidRDefault="002F496B" w:rsidP="002F6EF4">
            <w:pPr>
              <w:pStyle w:val="TAL"/>
              <w:rPr>
                <w:lang w:eastAsia="en-US"/>
              </w:rPr>
            </w:pPr>
            <w:r w:rsidRPr="00FE44C9">
              <w:rPr>
                <w:lang w:eastAsia="en-US"/>
              </w:rPr>
              <w:t>Interferer signal mean power:</w:t>
            </w:r>
          </w:p>
          <w:p w:rsidR="002F496B" w:rsidRPr="00FE44C9" w:rsidRDefault="002F496B" w:rsidP="002F6EF4">
            <w:pPr>
              <w:pStyle w:val="TAL"/>
              <w:rPr>
                <w:lang w:eastAsia="en-US"/>
              </w:rPr>
            </w:pPr>
            <w:r w:rsidRPr="00FE44C9">
              <w:rPr>
                <w:lang w:eastAsia="en-US"/>
              </w:rPr>
              <w:t>-49 dBm.</w:t>
            </w:r>
          </w:p>
        </w:tc>
        <w:tc>
          <w:tcPr>
            <w:tcW w:w="1159" w:type="dxa"/>
          </w:tcPr>
          <w:p w:rsidR="002F496B" w:rsidRPr="00FE44C9" w:rsidRDefault="002F496B" w:rsidP="002F6EF4">
            <w:pPr>
              <w:pStyle w:val="TAL"/>
              <w:rPr>
                <w:lang w:eastAsia="en-US"/>
              </w:rPr>
            </w:pPr>
            <w:r w:rsidRPr="00FE44C9">
              <w:rPr>
                <w:lang w:eastAsia="en-US"/>
              </w:rPr>
              <w:t>0 dB</w:t>
            </w:r>
          </w:p>
        </w:tc>
        <w:tc>
          <w:tcPr>
            <w:tcW w:w="3240" w:type="dxa"/>
          </w:tcPr>
          <w:p w:rsidR="002F496B" w:rsidRPr="00FE44C9" w:rsidRDefault="002F496B" w:rsidP="002F6EF4">
            <w:pPr>
              <w:pStyle w:val="TAL"/>
              <w:rPr>
                <w:lang w:eastAsia="en-US"/>
              </w:rPr>
            </w:pPr>
            <w:r w:rsidRPr="00FE44C9">
              <w:rPr>
                <w:lang w:eastAsia="en-US"/>
              </w:rPr>
              <w:t>Formula: Wanted signal power + TT.</w:t>
            </w:r>
            <w:r w:rsidRPr="00FE44C9">
              <w:rPr>
                <w:lang w:eastAsia="en-US"/>
              </w:rPr>
              <w:br/>
            </w:r>
          </w:p>
          <w:p w:rsidR="002F496B" w:rsidRPr="00FE44C9" w:rsidRDefault="002F496B" w:rsidP="002F6EF4">
            <w:pPr>
              <w:pStyle w:val="TAL"/>
              <w:rPr>
                <w:lang w:eastAsia="en-US"/>
              </w:rPr>
            </w:pPr>
            <w:r w:rsidRPr="00FE44C9">
              <w:rPr>
                <w:lang w:eastAsia="en-US"/>
              </w:rPr>
              <w:t>Interferer signal power unchanged.</w:t>
            </w:r>
          </w:p>
        </w:tc>
      </w:tr>
      <w:tr w:rsidR="00DE3E0B" w:rsidRPr="00FE44C9">
        <w:trPr>
          <w:cantSplit/>
          <w:jc w:val="center"/>
        </w:trPr>
        <w:tc>
          <w:tcPr>
            <w:tcW w:w="2448" w:type="dxa"/>
          </w:tcPr>
          <w:p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rsidR="002F496B" w:rsidRPr="00FE44C9" w:rsidRDefault="002F496B" w:rsidP="00B93350">
            <w:pPr>
              <w:pStyle w:val="TAL"/>
              <w:rPr>
                <w:rFonts w:cs="Arial"/>
                <w:lang w:eastAsia="en-US"/>
              </w:rPr>
            </w:pPr>
          </w:p>
          <w:p w:rsidR="002F496B" w:rsidRPr="00FE44C9" w:rsidRDefault="002F496B" w:rsidP="00B93350">
            <w:pPr>
              <w:pStyle w:val="TAL"/>
              <w:rPr>
                <w:rFonts w:cs="Arial"/>
                <w:lang w:eastAsia="en-US"/>
              </w:rPr>
            </w:pPr>
            <w:r w:rsidRPr="00FE44C9">
              <w:rPr>
                <w:rFonts w:cs="Arial"/>
                <w:lang w:eastAsia="en-US"/>
              </w:rPr>
              <w:t>Interferer signal mean power:</w:t>
            </w:r>
          </w:p>
          <w:p w:rsidR="002F496B" w:rsidRPr="00FE44C9" w:rsidRDefault="002F496B" w:rsidP="00B93350">
            <w:pPr>
              <w:pStyle w:val="TAL"/>
              <w:rPr>
                <w:rFonts w:cs="Arial"/>
                <w:lang w:eastAsia="en-US"/>
              </w:rPr>
            </w:pPr>
            <w:r w:rsidRPr="00FE44C9">
              <w:rPr>
                <w:rFonts w:cs="Arial"/>
                <w:lang w:eastAsia="en-US"/>
              </w:rPr>
              <w:t>-40 dBm.</w:t>
            </w:r>
          </w:p>
        </w:tc>
        <w:tc>
          <w:tcPr>
            <w:tcW w:w="1159" w:type="dxa"/>
          </w:tcPr>
          <w:p w:rsidR="002F496B" w:rsidRPr="00FE44C9" w:rsidRDefault="002F496B" w:rsidP="00B93350">
            <w:pPr>
              <w:pStyle w:val="TAL"/>
              <w:rPr>
                <w:rFonts w:cs="Arial"/>
                <w:lang w:eastAsia="en-US"/>
              </w:rPr>
            </w:pPr>
            <w:r w:rsidRPr="00FE44C9">
              <w:rPr>
                <w:rFonts w:cs="Arial"/>
                <w:lang w:eastAsia="en-US"/>
              </w:rPr>
              <w:t>0 dB</w:t>
            </w:r>
          </w:p>
        </w:tc>
        <w:tc>
          <w:tcPr>
            <w:tcW w:w="3240" w:type="dxa"/>
          </w:tcPr>
          <w:p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trPr>
          <w:cantSplit/>
          <w:jc w:val="center"/>
        </w:trPr>
        <w:tc>
          <w:tcPr>
            <w:tcW w:w="2448" w:type="dxa"/>
          </w:tcPr>
          <w:p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rsidR="002F496B" w:rsidRPr="00FE44C9" w:rsidRDefault="002F496B" w:rsidP="00B93350">
            <w:pPr>
              <w:pStyle w:val="TAL"/>
              <w:rPr>
                <w:rFonts w:cs="Arial"/>
                <w:lang w:eastAsia="en-US"/>
              </w:rPr>
            </w:pPr>
          </w:p>
          <w:p w:rsidR="002F496B" w:rsidRPr="00FE44C9" w:rsidRDefault="002F496B" w:rsidP="00B93350">
            <w:pPr>
              <w:pStyle w:val="TAL"/>
              <w:rPr>
                <w:rFonts w:cs="Arial"/>
                <w:lang w:eastAsia="en-US"/>
              </w:rPr>
            </w:pPr>
            <w:r w:rsidRPr="00FE44C9">
              <w:rPr>
                <w:rFonts w:cs="Arial"/>
                <w:lang w:eastAsia="en-US"/>
              </w:rPr>
              <w:t>Interferer signal mean power:</w:t>
            </w:r>
          </w:p>
          <w:p w:rsidR="002F496B" w:rsidRPr="00FE44C9" w:rsidRDefault="002F496B" w:rsidP="00B93350">
            <w:pPr>
              <w:pStyle w:val="TAL"/>
              <w:rPr>
                <w:rFonts w:cs="Arial"/>
                <w:lang w:eastAsia="en-US"/>
              </w:rPr>
            </w:pPr>
            <w:r w:rsidRPr="00FE44C9">
              <w:rPr>
                <w:rFonts w:cs="Arial"/>
                <w:lang w:eastAsia="en-US"/>
              </w:rPr>
              <w:t>-15 dBm.</w:t>
            </w:r>
          </w:p>
        </w:tc>
        <w:tc>
          <w:tcPr>
            <w:tcW w:w="1159" w:type="dxa"/>
          </w:tcPr>
          <w:p w:rsidR="002F496B" w:rsidRPr="00FE44C9" w:rsidRDefault="002F496B" w:rsidP="00B93350">
            <w:pPr>
              <w:pStyle w:val="TAL"/>
              <w:rPr>
                <w:rFonts w:cs="Arial"/>
                <w:lang w:eastAsia="en-US"/>
              </w:rPr>
            </w:pPr>
            <w:r w:rsidRPr="00FE44C9">
              <w:rPr>
                <w:rFonts w:cs="Arial"/>
                <w:lang w:eastAsia="en-US"/>
              </w:rPr>
              <w:t>0 dB</w:t>
            </w:r>
          </w:p>
        </w:tc>
        <w:tc>
          <w:tcPr>
            <w:tcW w:w="3240" w:type="dxa"/>
          </w:tcPr>
          <w:p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trPr>
          <w:cantSplit/>
          <w:jc w:val="center"/>
        </w:trPr>
        <w:tc>
          <w:tcPr>
            <w:tcW w:w="2448" w:type="dxa"/>
          </w:tcPr>
          <w:p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 </w:t>
            </w:r>
          </w:p>
          <w:p w:rsidR="002F496B" w:rsidRPr="00FE44C9" w:rsidRDefault="002F496B" w:rsidP="00B93350">
            <w:pPr>
              <w:pStyle w:val="TAL"/>
              <w:rPr>
                <w:rFonts w:cs="Arial"/>
                <w:lang w:eastAsia="en-US"/>
              </w:rPr>
            </w:pPr>
          </w:p>
          <w:p w:rsidR="002F496B" w:rsidRPr="00FE44C9" w:rsidRDefault="002F496B" w:rsidP="00B93350">
            <w:pPr>
              <w:pStyle w:val="TAL"/>
              <w:rPr>
                <w:rFonts w:cs="Arial"/>
                <w:lang w:eastAsia="en-US"/>
              </w:rPr>
            </w:pPr>
            <w:r w:rsidRPr="00FE44C9">
              <w:rPr>
                <w:rFonts w:cs="Arial"/>
                <w:lang w:eastAsia="en-US"/>
              </w:rPr>
              <w:t>Interferer signal mean power:</w:t>
            </w:r>
          </w:p>
          <w:p w:rsidR="002F496B" w:rsidRPr="00FE44C9" w:rsidRDefault="002F496B" w:rsidP="00B93350">
            <w:pPr>
              <w:pStyle w:val="TAL"/>
              <w:rPr>
                <w:rFonts w:cs="Arial"/>
                <w:lang w:eastAsia="en-US"/>
              </w:rPr>
            </w:pPr>
            <w:r w:rsidRPr="00FE44C9">
              <w:rPr>
                <w:rFonts w:cs="Arial"/>
                <w:lang w:eastAsia="en-US"/>
              </w:rPr>
              <w:t>+16 dBm.</w:t>
            </w:r>
          </w:p>
        </w:tc>
        <w:tc>
          <w:tcPr>
            <w:tcW w:w="1159" w:type="dxa"/>
          </w:tcPr>
          <w:p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trPr>
          <w:cantSplit/>
          <w:jc w:val="center"/>
        </w:trPr>
        <w:tc>
          <w:tcPr>
            <w:tcW w:w="2448" w:type="dxa"/>
          </w:tcPr>
          <w:p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rsidR="002F496B" w:rsidRPr="00FE44C9" w:rsidRDefault="002F496B" w:rsidP="00B93350">
            <w:pPr>
              <w:pStyle w:val="TAL"/>
              <w:rPr>
                <w:rFonts w:cs="Arial"/>
                <w:lang w:eastAsia="en-US"/>
              </w:rPr>
            </w:pPr>
            <w:r w:rsidRPr="00FE44C9">
              <w:rPr>
                <w:rFonts w:cs="Arial"/>
                <w:lang w:eastAsia="en-US"/>
              </w:rPr>
              <w:t>Maximum level defined in Tables 7.6.5.1-1 and 7.6.5.2-1 of TS 37.104 [2].</w:t>
            </w:r>
          </w:p>
        </w:tc>
        <w:tc>
          <w:tcPr>
            <w:tcW w:w="1159" w:type="dxa"/>
          </w:tcPr>
          <w:p w:rsidR="002F496B" w:rsidRPr="00FE44C9" w:rsidRDefault="002F496B" w:rsidP="00B93350">
            <w:pPr>
              <w:pStyle w:val="TAL"/>
              <w:rPr>
                <w:rFonts w:cs="Arial"/>
                <w:lang w:eastAsia="en-US"/>
              </w:rPr>
            </w:pPr>
            <w:r w:rsidRPr="00FE44C9">
              <w:rPr>
                <w:rFonts w:cs="Arial"/>
                <w:lang w:eastAsia="en-US"/>
              </w:rPr>
              <w:t>0 dB</w:t>
            </w:r>
          </w:p>
        </w:tc>
        <w:tc>
          <w:tcPr>
            <w:tcW w:w="3240" w:type="dxa"/>
          </w:tcPr>
          <w:p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trPr>
          <w:cantSplit/>
          <w:jc w:val="center"/>
        </w:trPr>
        <w:tc>
          <w:tcPr>
            <w:tcW w:w="2448" w:type="dxa"/>
          </w:tcPr>
          <w:p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rsidR="002F496B" w:rsidRPr="00FE44C9" w:rsidRDefault="002F496B" w:rsidP="00B93350">
            <w:pPr>
              <w:pStyle w:val="TAL"/>
              <w:rPr>
                <w:rFonts w:cs="Arial"/>
                <w:lang w:eastAsia="en-US"/>
              </w:rPr>
            </w:pPr>
          </w:p>
          <w:p w:rsidR="002F496B" w:rsidRPr="00FE44C9" w:rsidRDefault="002F496B" w:rsidP="00B93350">
            <w:pPr>
              <w:pStyle w:val="TAL"/>
              <w:rPr>
                <w:rFonts w:cs="Arial"/>
                <w:lang w:eastAsia="en-US"/>
              </w:rPr>
            </w:pPr>
            <w:r w:rsidRPr="00FE44C9">
              <w:rPr>
                <w:rFonts w:cs="Arial"/>
                <w:lang w:eastAsia="en-US"/>
              </w:rPr>
              <w:t>Interferer signal mean power:</w:t>
            </w:r>
          </w:p>
          <w:p w:rsidR="002F496B" w:rsidRPr="00FE44C9" w:rsidRDefault="002F496B" w:rsidP="00B93350">
            <w:pPr>
              <w:pStyle w:val="TAL"/>
              <w:rPr>
                <w:rFonts w:cs="Arial"/>
                <w:lang w:eastAsia="en-US"/>
              </w:rPr>
            </w:pPr>
            <w:r w:rsidRPr="00FE44C9">
              <w:rPr>
                <w:rFonts w:cs="Arial"/>
                <w:lang w:eastAsia="en-US"/>
              </w:rPr>
              <w:t>-48 dBm.</w:t>
            </w:r>
          </w:p>
        </w:tc>
        <w:tc>
          <w:tcPr>
            <w:tcW w:w="1159" w:type="dxa"/>
          </w:tcPr>
          <w:p w:rsidR="002F496B" w:rsidRPr="00FE44C9" w:rsidRDefault="002F496B" w:rsidP="00B93350">
            <w:pPr>
              <w:pStyle w:val="TAL"/>
              <w:rPr>
                <w:rFonts w:cs="Arial"/>
                <w:lang w:eastAsia="en-US"/>
              </w:rPr>
            </w:pPr>
            <w:r w:rsidRPr="00FE44C9">
              <w:rPr>
                <w:rFonts w:cs="Arial"/>
                <w:lang w:eastAsia="en-US"/>
              </w:rPr>
              <w:t>0 dB</w:t>
            </w:r>
          </w:p>
        </w:tc>
        <w:tc>
          <w:tcPr>
            <w:tcW w:w="3240" w:type="dxa"/>
          </w:tcPr>
          <w:p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rsidR="002F496B" w:rsidRPr="00FE44C9" w:rsidRDefault="002F496B" w:rsidP="00B93350">
            <w:pPr>
              <w:pStyle w:val="TAL"/>
              <w:rPr>
                <w:rFonts w:cs="Arial"/>
                <w:lang w:eastAsia="en-US"/>
              </w:rPr>
            </w:pPr>
            <w:r w:rsidRPr="00FE44C9">
              <w:rPr>
                <w:rFonts w:cs="Arial"/>
                <w:lang w:eastAsia="en-US"/>
              </w:rPr>
              <w:t>CW interferer signal power unchanged.</w:t>
            </w:r>
          </w:p>
          <w:p w:rsidR="002F496B" w:rsidRPr="00FE44C9" w:rsidRDefault="002F496B" w:rsidP="00B93350">
            <w:pPr>
              <w:pStyle w:val="TAL"/>
              <w:rPr>
                <w:rFonts w:cs="Arial"/>
                <w:lang w:eastAsia="en-US"/>
              </w:rPr>
            </w:pPr>
          </w:p>
          <w:p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trPr>
          <w:cantSplit/>
          <w:jc w:val="center"/>
        </w:trPr>
        <w:tc>
          <w:tcPr>
            <w:tcW w:w="2448" w:type="dxa"/>
          </w:tcPr>
          <w:p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rsidR="002F496B" w:rsidRPr="00FE44C9" w:rsidRDefault="002F496B" w:rsidP="00B93350">
            <w:pPr>
              <w:pStyle w:val="TAL"/>
              <w:rPr>
                <w:rFonts w:cs="Arial"/>
                <w:lang w:eastAsia="en-US"/>
              </w:rPr>
            </w:pPr>
          </w:p>
          <w:p w:rsidR="002F496B" w:rsidRPr="00FE44C9" w:rsidRDefault="002F496B" w:rsidP="00B93350">
            <w:pPr>
              <w:pStyle w:val="TAL"/>
              <w:rPr>
                <w:rFonts w:cs="Arial"/>
                <w:lang w:eastAsia="en-US"/>
              </w:rPr>
            </w:pPr>
            <w:r w:rsidRPr="00FE44C9">
              <w:rPr>
                <w:rFonts w:cs="Arial"/>
                <w:lang w:eastAsia="en-US"/>
              </w:rPr>
              <w:t>Interferer signal mean power:</w:t>
            </w:r>
          </w:p>
          <w:p w:rsidR="002F496B" w:rsidRPr="00FE44C9" w:rsidRDefault="002F496B" w:rsidP="00B93350">
            <w:pPr>
              <w:pStyle w:val="TAL"/>
              <w:rPr>
                <w:rFonts w:cs="Arial"/>
                <w:lang w:eastAsia="en-US"/>
              </w:rPr>
            </w:pPr>
            <w:r w:rsidRPr="00FE44C9">
              <w:rPr>
                <w:rFonts w:cs="Arial"/>
                <w:lang w:eastAsia="en-US"/>
              </w:rPr>
              <w:t>-52 dBm.</w:t>
            </w:r>
          </w:p>
        </w:tc>
        <w:tc>
          <w:tcPr>
            <w:tcW w:w="1159" w:type="dxa"/>
          </w:tcPr>
          <w:p w:rsidR="002F496B" w:rsidRPr="00FE44C9" w:rsidRDefault="002F496B" w:rsidP="00B93350">
            <w:pPr>
              <w:pStyle w:val="TAL"/>
              <w:rPr>
                <w:rFonts w:cs="Arial"/>
                <w:lang w:eastAsia="en-US"/>
              </w:rPr>
            </w:pPr>
            <w:r w:rsidRPr="00FE44C9">
              <w:rPr>
                <w:rFonts w:cs="Arial"/>
                <w:lang w:eastAsia="en-US"/>
              </w:rPr>
              <w:t>0 dB</w:t>
            </w:r>
          </w:p>
        </w:tc>
        <w:tc>
          <w:tcPr>
            <w:tcW w:w="3240" w:type="dxa"/>
          </w:tcPr>
          <w:p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rsidR="002F496B" w:rsidRPr="00FE44C9" w:rsidRDefault="002F496B" w:rsidP="00B93350">
            <w:pPr>
              <w:pStyle w:val="TAL"/>
              <w:rPr>
                <w:rFonts w:cs="Arial"/>
                <w:lang w:eastAsia="en-US"/>
              </w:rPr>
            </w:pPr>
            <w:r w:rsidRPr="00FE44C9">
              <w:rPr>
                <w:rFonts w:cs="Arial"/>
                <w:lang w:eastAsia="en-US"/>
              </w:rPr>
              <w:t>CW interferer signal power unchanged.</w:t>
            </w:r>
          </w:p>
          <w:p w:rsidR="002F496B" w:rsidRPr="00FE44C9" w:rsidRDefault="002F496B" w:rsidP="00B93350">
            <w:pPr>
              <w:pStyle w:val="TAL"/>
              <w:rPr>
                <w:rFonts w:cs="Arial"/>
                <w:lang w:eastAsia="en-US"/>
              </w:rPr>
            </w:pPr>
          </w:p>
          <w:p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rsidR="00090773" w:rsidRPr="00FE44C9" w:rsidRDefault="00090773" w:rsidP="00090773">
      <w:pPr>
        <w:rPr>
          <w:rFonts w:cs="v4.2.0"/>
        </w:rPr>
      </w:pPr>
    </w:p>
    <w:bookmarkEnd w:id="1244"/>
    <w:p w:rsidR="00F455C8" w:rsidRPr="00FE44C9" w:rsidRDefault="00F455C8" w:rsidP="00F455C8">
      <w:pPr>
        <w:pStyle w:val="Heading8"/>
      </w:pPr>
      <w:r w:rsidRPr="00FE44C9">
        <w:br w:type="page"/>
      </w:r>
      <w:bookmarkStart w:id="1291" w:name="_Toc21097554"/>
      <w:bookmarkStart w:id="1292" w:name="_Toc29765438"/>
      <w:bookmarkStart w:id="1293" w:name="_Toc37180903"/>
      <w:r w:rsidRPr="00FE44C9">
        <w:lastRenderedPageBreak/>
        <w:t>Annex D (informative):</w:t>
      </w:r>
      <w:r w:rsidRPr="00FE44C9">
        <w:br/>
        <w:t>Measurement system set-up</w:t>
      </w:r>
      <w:bookmarkEnd w:id="1291"/>
      <w:bookmarkEnd w:id="1292"/>
      <w:bookmarkEnd w:id="1293"/>
    </w:p>
    <w:p w:rsidR="00F455C8" w:rsidRPr="00FE44C9" w:rsidRDefault="00F455C8" w:rsidP="00F455C8">
      <w:r w:rsidRPr="00FE44C9">
        <w:t>Example of measurement system set-ups are attached below as an informative annex.</w:t>
      </w:r>
    </w:p>
    <w:p w:rsidR="00F455C8" w:rsidRPr="00FE44C9" w:rsidRDefault="000E5741" w:rsidP="00F311C8">
      <w:pPr>
        <w:pStyle w:val="Heading1"/>
      </w:pPr>
      <w:bookmarkStart w:id="1294" w:name="_Toc21097555"/>
      <w:bookmarkStart w:id="1295" w:name="_Toc29765439"/>
      <w:bookmarkStart w:id="1296" w:name="_Toc37180904"/>
      <w:r w:rsidRPr="00FE44C9">
        <w:t>D</w:t>
      </w:r>
      <w:r w:rsidR="00F455C8" w:rsidRPr="00FE44C9">
        <w:t>.1</w:t>
      </w:r>
      <w:r w:rsidR="00F455C8" w:rsidRPr="00FE44C9">
        <w:tab/>
        <w:t>Transmitter</w:t>
      </w:r>
      <w:bookmarkEnd w:id="1294"/>
      <w:bookmarkEnd w:id="1295"/>
      <w:bookmarkEnd w:id="1296"/>
    </w:p>
    <w:p w:rsidR="002F496B" w:rsidRPr="00FE44C9" w:rsidRDefault="002F496B" w:rsidP="002F496B">
      <w:pPr>
        <w:pStyle w:val="Heading2"/>
      </w:pPr>
      <w:bookmarkStart w:id="1297" w:name="_Toc21097556"/>
      <w:bookmarkStart w:id="1298" w:name="_Toc29765440"/>
      <w:bookmarkStart w:id="1299" w:name="_Toc37180905"/>
      <w:r w:rsidRPr="00FE44C9">
        <w:t>D.1.1</w:t>
      </w:r>
      <w:r w:rsidRPr="00FE44C9">
        <w:tab/>
        <w:t>Base station output power, transmitter ON/OFF power, modulation quality, transmitter spurious emissions and operating band unwanted emissions</w:t>
      </w:r>
      <w:bookmarkEnd w:id="1297"/>
      <w:bookmarkEnd w:id="1298"/>
      <w:bookmarkEnd w:id="1299"/>
      <w:r w:rsidRPr="00FE44C9">
        <w:t xml:space="preserve"> </w:t>
      </w:r>
    </w:p>
    <w:p w:rsidR="002F496B" w:rsidRPr="00FE44C9" w:rsidRDefault="002F496B" w:rsidP="00D445CD">
      <w:pPr>
        <w:pStyle w:val="TH"/>
      </w:pPr>
      <w:r w:rsidRPr="00FE44C9">
        <w:object w:dxaOrig="7204" w:dyaOrig="5393">
          <v:shape id="_x0000_i1059" type="#_x0000_t75" style="width:281.25pt;height:93.75pt" o:ole="">
            <v:imagedata r:id="rId75" o:title="" croptop="20838f" cropbottom="32829f" cropleft="18135f" cropright="21708f"/>
          </v:shape>
          <o:OLEObject Type="Embed" ProgID="PowerPoint.Show.8" ShapeID="_x0000_i1059" DrawAspect="Content" ObjectID="_1647793494" r:id="rId76"/>
        </w:object>
      </w:r>
    </w:p>
    <w:p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 </w:t>
      </w:r>
    </w:p>
    <w:p w:rsidR="002F496B" w:rsidRPr="00FE44C9" w:rsidRDefault="002F496B" w:rsidP="002F496B">
      <w:pPr>
        <w:pStyle w:val="Heading2"/>
      </w:pPr>
      <w:bookmarkStart w:id="1300" w:name="_Toc21097557"/>
      <w:bookmarkStart w:id="1301" w:name="_Toc29765441"/>
      <w:bookmarkStart w:id="1302" w:name="_Toc37180906"/>
      <w:r w:rsidRPr="00FE44C9">
        <w:t>D.1.2</w:t>
      </w:r>
      <w:r w:rsidRPr="00FE44C9">
        <w:tab/>
        <w:t>Transmitter intermodulation</w:t>
      </w:r>
      <w:bookmarkEnd w:id="1300"/>
      <w:bookmarkEnd w:id="1301"/>
      <w:bookmarkEnd w:id="1302"/>
    </w:p>
    <w:p w:rsidR="002F496B" w:rsidRPr="00FE44C9" w:rsidRDefault="002F496B" w:rsidP="00D445CD">
      <w:pPr>
        <w:pStyle w:val="TH"/>
      </w:pPr>
      <w:r w:rsidRPr="00FE44C9">
        <w:object w:dxaOrig="7204" w:dyaOrig="5393">
          <v:shape id="_x0000_i1060" type="#_x0000_t75" style="width:382.5pt;height:108.75pt" o:ole="">
            <v:imagedata r:id="rId77" o:title="" croptop="23637f" cropbottom="29099f" cropleft="15031f" cropright="15617f"/>
          </v:shape>
          <o:OLEObject Type="Embed" ProgID="PowerPoint.Show.8" ShapeID="_x0000_i1060" DrawAspect="Content" ObjectID="_1647793495" r:id="rId78"/>
        </w:object>
      </w:r>
    </w:p>
    <w:p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rsidR="00F455C8" w:rsidRPr="00FE44C9" w:rsidRDefault="000E5741" w:rsidP="00F311C8">
      <w:pPr>
        <w:pStyle w:val="Heading1"/>
      </w:pPr>
      <w:bookmarkStart w:id="1303" w:name="_Toc21097558"/>
      <w:bookmarkStart w:id="1304" w:name="_Toc29765442"/>
      <w:bookmarkStart w:id="1305" w:name="_Toc37180907"/>
      <w:r w:rsidRPr="00FE44C9">
        <w:t>D</w:t>
      </w:r>
      <w:r w:rsidR="003032BC" w:rsidRPr="00FE44C9">
        <w:t>.2</w:t>
      </w:r>
      <w:r w:rsidR="003032BC" w:rsidRPr="00FE44C9">
        <w:tab/>
      </w:r>
      <w:r w:rsidR="00F455C8" w:rsidRPr="00FE44C9">
        <w:t>Receiver</w:t>
      </w:r>
      <w:bookmarkEnd w:id="1303"/>
      <w:bookmarkEnd w:id="1304"/>
      <w:bookmarkEnd w:id="1305"/>
    </w:p>
    <w:p w:rsidR="002F496B" w:rsidRPr="00FE44C9" w:rsidRDefault="002F496B" w:rsidP="002F496B">
      <w:pPr>
        <w:pStyle w:val="Heading2"/>
      </w:pPr>
      <w:bookmarkStart w:id="1306" w:name="_Toc21097559"/>
      <w:bookmarkStart w:id="1307" w:name="_Toc29765443"/>
      <w:bookmarkStart w:id="1308" w:name="_Toc37180908"/>
      <w:r w:rsidRPr="00FE44C9">
        <w:t>D.2.1</w:t>
      </w:r>
      <w:r w:rsidRPr="00FE44C9">
        <w:tab/>
        <w:t>Blocking characteristics</w:t>
      </w:r>
      <w:bookmarkEnd w:id="1306"/>
      <w:bookmarkEnd w:id="1307"/>
      <w:bookmarkEnd w:id="1308"/>
    </w:p>
    <w:bookmarkStart w:id="1309" w:name="_MON_1343205445"/>
    <w:bookmarkEnd w:id="1309"/>
    <w:p w:rsidR="002F496B" w:rsidRPr="00FE44C9" w:rsidRDefault="002F496B" w:rsidP="002F496B">
      <w:pPr>
        <w:pStyle w:val="TH"/>
      </w:pPr>
      <w:r w:rsidRPr="00FE44C9">
        <w:object w:dxaOrig="7204" w:dyaOrig="5393">
          <v:shape id="_x0000_i1061" type="#_x0000_t75" style="width:374.25pt;height:2in" o:ole="">
            <v:imagedata r:id="rId79" o:title="" croptop="23394f" cropbottom="25334f" cropleft="15759f" cropright="15738f"/>
          </v:shape>
          <o:OLEObject Type="Embed" ProgID="PowerPoint.Show.8" ShapeID="_x0000_i1061" DrawAspect="Content" ObjectID="_1647793496" r:id="rId80"/>
        </w:object>
      </w:r>
    </w:p>
    <w:p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rsidR="002F496B" w:rsidRPr="00FE44C9" w:rsidRDefault="002F496B" w:rsidP="002F496B">
      <w:pPr>
        <w:pStyle w:val="Heading2"/>
      </w:pPr>
      <w:bookmarkStart w:id="1310" w:name="_Toc21097560"/>
      <w:bookmarkStart w:id="1311" w:name="_Toc29765444"/>
      <w:bookmarkStart w:id="1312" w:name="_Toc37180909"/>
      <w:r w:rsidRPr="00FE44C9">
        <w:lastRenderedPageBreak/>
        <w:t>D.2.2</w:t>
      </w:r>
      <w:r w:rsidRPr="00FE44C9">
        <w:tab/>
        <w:t>Receiver spurious emissions</w:t>
      </w:r>
      <w:bookmarkEnd w:id="1310"/>
      <w:bookmarkEnd w:id="1311"/>
      <w:bookmarkEnd w:id="1312"/>
      <w:r w:rsidRPr="00FE44C9">
        <w:tab/>
      </w:r>
    </w:p>
    <w:p w:rsidR="002F496B" w:rsidRPr="00FE44C9" w:rsidRDefault="002F496B" w:rsidP="002F496B">
      <w:pPr>
        <w:pStyle w:val="TH"/>
      </w:pPr>
      <w:r w:rsidRPr="00FE44C9">
        <w:t xml:space="preserve"> </w:t>
      </w:r>
      <w:r w:rsidRPr="00FE44C9">
        <w:object w:dxaOrig="7204" w:dyaOrig="5393">
          <v:shape id="_x0000_i1062" type="#_x0000_t75" style="width:382.5pt;height:93.75pt" o:ole="">
            <v:imagedata r:id="rId81" o:title="" croptop="26991f" cropbottom="26860f" cropleft="16412f" cropright="14145f"/>
          </v:shape>
          <o:OLEObject Type="Embed" ProgID="PowerPoint.Show.8" ShapeID="_x0000_i1062" DrawAspect="Content" ObjectID="_1647793497" r:id="rId82"/>
        </w:object>
      </w:r>
    </w:p>
    <w:p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rsidR="002F496B" w:rsidRPr="00FE44C9" w:rsidRDefault="002F496B" w:rsidP="002F496B">
      <w:pPr>
        <w:pStyle w:val="Heading2"/>
      </w:pPr>
      <w:bookmarkStart w:id="1313" w:name="_Toc21097561"/>
      <w:bookmarkStart w:id="1314" w:name="_Toc29765445"/>
      <w:bookmarkStart w:id="1315" w:name="_Toc37180910"/>
      <w:r w:rsidRPr="00FE44C9">
        <w:t>D.2.3</w:t>
      </w:r>
      <w:r w:rsidRPr="00FE44C9">
        <w:tab/>
        <w:t>Receiver intermodulation</w:t>
      </w:r>
      <w:bookmarkEnd w:id="1313"/>
      <w:bookmarkEnd w:id="1314"/>
      <w:bookmarkEnd w:id="1315"/>
    </w:p>
    <w:p w:rsidR="002F496B" w:rsidRPr="00FE44C9" w:rsidRDefault="002F496B" w:rsidP="002F496B">
      <w:pPr>
        <w:pStyle w:val="TH"/>
      </w:pPr>
      <w:r w:rsidRPr="00FE44C9">
        <w:object w:dxaOrig="7204" w:dyaOrig="5393">
          <v:shape id="_x0000_i1063" type="#_x0000_t75" style="width:6in;height:194.25pt" o:ole="">
            <v:imagedata r:id="rId83" o:title="" croptop="16816f" cropbottom="24691f" cropleft="14937f" cropright="11094f"/>
          </v:shape>
          <o:OLEObject Type="Embed" ProgID="PowerPoint.Show.8" ShapeID="_x0000_i1063" DrawAspect="Content" ObjectID="_1647793498" r:id="rId84"/>
        </w:object>
      </w:r>
    </w:p>
    <w:p w:rsidR="00CD24E0" w:rsidRPr="00FE44C9" w:rsidRDefault="002F496B" w:rsidP="0048036E">
      <w:pPr>
        <w:pStyle w:val="TF"/>
      </w:pPr>
      <w:r w:rsidRPr="00FE44C9">
        <w:t>Figure D.2-3:</w:t>
      </w:r>
      <w:r w:rsidRPr="00FE44C9">
        <w:rPr>
          <w:rFonts w:eastAsia="MS PGothic"/>
        </w:rPr>
        <w:t xml:space="preserve"> Measuring system set-up for receiver intermodulation</w:t>
      </w:r>
    </w:p>
    <w:p w:rsidR="00541781" w:rsidRPr="00FE44C9" w:rsidRDefault="00F455C8" w:rsidP="007E1F74">
      <w:pPr>
        <w:pStyle w:val="Heading8"/>
        <w:rPr>
          <w:lang w:eastAsia="zh-CN"/>
        </w:rPr>
      </w:pPr>
      <w:r w:rsidRPr="00FE44C9">
        <w:br w:type="page"/>
      </w:r>
      <w:bookmarkStart w:id="1316" w:name="_Toc21097562"/>
      <w:bookmarkStart w:id="1317" w:name="_Toc29765446"/>
      <w:bookmarkStart w:id="1318" w:name="_Toc37180911"/>
      <w:r w:rsidR="00541781" w:rsidRPr="00FE44C9">
        <w:lastRenderedPageBreak/>
        <w:t>Annex E (normative):</w:t>
      </w:r>
      <w:r w:rsidR="00541781" w:rsidRPr="00FE44C9">
        <w:br/>
        <w:t>E-UTRA Test model for BC3 CS3 BS</w:t>
      </w:r>
      <w:bookmarkEnd w:id="1316"/>
      <w:bookmarkEnd w:id="1317"/>
      <w:bookmarkEnd w:id="1318"/>
    </w:p>
    <w:p w:rsidR="00541781" w:rsidRPr="00FE44C9" w:rsidRDefault="00541781" w:rsidP="00F311C8">
      <w:pPr>
        <w:pStyle w:val="Heading1"/>
        <w:rPr>
          <w:rFonts w:eastAsia="MS Mincho"/>
        </w:rPr>
      </w:pPr>
      <w:bookmarkStart w:id="1319" w:name="_Toc21097563"/>
      <w:bookmarkStart w:id="1320" w:name="_Toc29765447"/>
      <w:bookmarkStart w:id="1321" w:name="_Toc37180912"/>
      <w:r w:rsidRPr="00FE44C9">
        <w:rPr>
          <w:rFonts w:eastAsia="MS Mincho"/>
        </w:rPr>
        <w:t>E.0</w:t>
      </w:r>
      <w:r w:rsidRPr="00FE44C9">
        <w:rPr>
          <w:rFonts w:eastAsia="MS Mincho"/>
        </w:rPr>
        <w:tab/>
        <w:t>BC3 CS3 Test model description</w:t>
      </w:r>
      <w:bookmarkEnd w:id="1319"/>
      <w:bookmarkEnd w:id="1320"/>
      <w:bookmarkEnd w:id="1321"/>
    </w:p>
    <w:p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in subclause 4.9.2</w:t>
      </w:r>
      <w:r w:rsidRPr="00FE44C9">
        <w:rPr>
          <w:rFonts w:cs="v4.2.0"/>
        </w:rPr>
        <w:t>.</w:t>
      </w:r>
    </w:p>
    <w:p w:rsidR="00541781" w:rsidRPr="00FE44C9" w:rsidRDefault="00541781" w:rsidP="00541781">
      <w:pPr>
        <w:rPr>
          <w:lang w:eastAsia="zh-CN"/>
        </w:rPr>
      </w:pPr>
      <w:r w:rsidRPr="00FE44C9">
        <w:t xml:space="preserve">The parameters </w:t>
      </w:r>
      <w:r w:rsidRPr="00FE44C9">
        <w:rPr>
          <w:lang w:eastAsia="zh-CN"/>
        </w:rPr>
        <w:t xml:space="preserve">in 36.141 subclause 6.1.1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FE44C9" w:rsidTr="003E13E0">
        <w:trPr>
          <w:cantSplit/>
          <w:jc w:val="center"/>
        </w:trPr>
        <w:tc>
          <w:tcPr>
            <w:tcW w:w="1464" w:type="dxa"/>
            <w:vMerge w:val="restart"/>
            <w:shd w:val="clear" w:color="auto" w:fill="auto"/>
            <w:vAlign w:val="center"/>
          </w:tcPr>
          <w:p w:rsidR="00541781" w:rsidRPr="00FE44C9" w:rsidRDefault="00541781" w:rsidP="004A24B6">
            <w:pPr>
              <w:pStyle w:val="TAH"/>
              <w:rPr>
                <w:rFonts w:cs="v4.2.0"/>
                <w:lang w:eastAsia="en-US"/>
              </w:rPr>
            </w:pPr>
            <w:r w:rsidRPr="00FE44C9">
              <w:rPr>
                <w:rFonts w:cs="v4.2.0"/>
                <w:lang w:eastAsia="en-US"/>
              </w:rPr>
              <w:t xml:space="preserve">Downlink-to-Uplink </w:t>
            </w:r>
          </w:p>
          <w:p w:rsidR="00541781" w:rsidRPr="00FE44C9" w:rsidRDefault="00541781" w:rsidP="004A24B6">
            <w:pPr>
              <w:pStyle w:val="TAH"/>
              <w:rPr>
                <w:rFonts w:cs="v4.2.0"/>
                <w:lang w:eastAsia="en-US"/>
              </w:rPr>
            </w:pPr>
            <w:r w:rsidRPr="00FE44C9">
              <w:rPr>
                <w:rFonts w:cs="v4.2.0"/>
                <w:lang w:eastAsia="en-US"/>
              </w:rPr>
              <w:t>Switch-point periodicity</w:t>
            </w:r>
          </w:p>
        </w:tc>
        <w:tc>
          <w:tcPr>
            <w:tcW w:w="2693" w:type="dxa"/>
            <w:gridSpan w:val="2"/>
            <w:vAlign w:val="center"/>
          </w:tcPr>
          <w:p w:rsidR="00541781" w:rsidRPr="00FE44C9" w:rsidRDefault="00541781" w:rsidP="004A24B6">
            <w:pPr>
              <w:pStyle w:val="TAH"/>
              <w:rPr>
                <w:rFonts w:cs="v4.2.0"/>
                <w:lang w:eastAsia="en-US"/>
              </w:rPr>
            </w:pPr>
            <w:r w:rsidRPr="00FE44C9">
              <w:rPr>
                <w:rFonts w:cs="v4.2.0"/>
                <w:lang w:eastAsia="en-US"/>
              </w:rPr>
              <w:t>Number of UL/DL sub-frames per half frame (10 ms)</w:t>
            </w:r>
          </w:p>
        </w:tc>
        <w:tc>
          <w:tcPr>
            <w:tcW w:w="1418" w:type="dxa"/>
            <w:vMerge w:val="restart"/>
            <w:shd w:val="clear" w:color="auto" w:fill="auto"/>
            <w:vAlign w:val="center"/>
          </w:tcPr>
          <w:p w:rsidR="00541781" w:rsidRPr="00FE44C9" w:rsidRDefault="00541781" w:rsidP="004A24B6">
            <w:pPr>
              <w:pStyle w:val="NO"/>
              <w:keepNext/>
              <w:spacing w:after="0"/>
              <w:ind w:left="0" w:firstLine="0"/>
              <w:jc w:val="center"/>
              <w:rPr>
                <w:rFonts w:cs="v4.2.0"/>
                <w:b/>
              </w:rPr>
            </w:pPr>
            <w:r w:rsidRPr="00FE44C9">
              <w:rPr>
                <w:rFonts w:cs="v4.2.0"/>
              </w:rPr>
              <w:t>DwPTS</w:t>
            </w:r>
          </w:p>
        </w:tc>
        <w:tc>
          <w:tcPr>
            <w:tcW w:w="1165" w:type="dxa"/>
            <w:vMerge w:val="restart"/>
            <w:shd w:val="clear" w:color="auto" w:fill="auto"/>
            <w:vAlign w:val="center"/>
          </w:tcPr>
          <w:p w:rsidR="00541781" w:rsidRPr="00FE44C9" w:rsidRDefault="00541781" w:rsidP="004A24B6">
            <w:pPr>
              <w:pStyle w:val="NO"/>
              <w:keepNext/>
              <w:spacing w:after="0"/>
              <w:ind w:left="0" w:firstLine="0"/>
              <w:jc w:val="center"/>
              <w:rPr>
                <w:rFonts w:cs="v4.2.0"/>
                <w:b/>
              </w:rPr>
            </w:pPr>
            <w:r w:rsidRPr="00FE44C9">
              <w:rPr>
                <w:rFonts w:cs="v4.2.0"/>
              </w:rPr>
              <w:t>GP</w:t>
            </w:r>
          </w:p>
        </w:tc>
        <w:tc>
          <w:tcPr>
            <w:tcW w:w="1292" w:type="dxa"/>
            <w:vMerge w:val="restart"/>
            <w:shd w:val="clear" w:color="auto" w:fill="auto"/>
            <w:vAlign w:val="center"/>
          </w:tcPr>
          <w:p w:rsidR="00541781" w:rsidRPr="00FE44C9" w:rsidRDefault="00541781" w:rsidP="004A24B6">
            <w:pPr>
              <w:pStyle w:val="NO"/>
              <w:keepNext/>
              <w:spacing w:after="0"/>
              <w:ind w:left="0" w:firstLine="0"/>
              <w:jc w:val="center"/>
              <w:rPr>
                <w:rFonts w:cs="v4.2.0"/>
              </w:rPr>
            </w:pPr>
            <w:r w:rsidRPr="00FE44C9">
              <w:rPr>
                <w:rFonts w:cs="v4.2.0"/>
              </w:rPr>
              <w:t>UpPTS</w:t>
            </w:r>
          </w:p>
        </w:tc>
      </w:tr>
      <w:tr w:rsidR="00DE3E0B" w:rsidRPr="00FE44C9" w:rsidTr="003E13E0">
        <w:trPr>
          <w:cantSplit/>
          <w:jc w:val="center"/>
        </w:trPr>
        <w:tc>
          <w:tcPr>
            <w:tcW w:w="1464" w:type="dxa"/>
            <w:vMerge/>
            <w:shd w:val="clear" w:color="auto" w:fill="auto"/>
            <w:vAlign w:val="center"/>
          </w:tcPr>
          <w:p w:rsidR="00541781" w:rsidRPr="00FE44C9" w:rsidRDefault="00541781" w:rsidP="004A24B6">
            <w:pPr>
              <w:pStyle w:val="TAH"/>
              <w:rPr>
                <w:rFonts w:cs="Arial"/>
                <w:lang w:eastAsia="en-US"/>
              </w:rPr>
            </w:pPr>
          </w:p>
        </w:tc>
        <w:tc>
          <w:tcPr>
            <w:tcW w:w="1346" w:type="dxa"/>
            <w:vAlign w:val="center"/>
          </w:tcPr>
          <w:p w:rsidR="00541781" w:rsidRPr="00FE44C9" w:rsidRDefault="00541781" w:rsidP="004A24B6">
            <w:pPr>
              <w:pStyle w:val="TAH"/>
              <w:rPr>
                <w:rFonts w:cs="v4.2.0"/>
                <w:lang w:eastAsia="en-US"/>
              </w:rPr>
            </w:pPr>
            <w:r w:rsidRPr="00FE44C9">
              <w:rPr>
                <w:rFonts w:cs="v4.2.0"/>
                <w:lang w:eastAsia="en-US"/>
              </w:rPr>
              <w:t>DL</w:t>
            </w:r>
          </w:p>
        </w:tc>
        <w:tc>
          <w:tcPr>
            <w:tcW w:w="1347" w:type="dxa"/>
            <w:vAlign w:val="center"/>
          </w:tcPr>
          <w:p w:rsidR="00541781" w:rsidRPr="00FE44C9" w:rsidRDefault="00541781" w:rsidP="004A24B6">
            <w:pPr>
              <w:pStyle w:val="TAH"/>
              <w:rPr>
                <w:rFonts w:cs="v4.2.0"/>
                <w:lang w:eastAsia="en-US"/>
              </w:rPr>
            </w:pPr>
            <w:r w:rsidRPr="00FE44C9">
              <w:rPr>
                <w:rFonts w:cs="v4.2.0"/>
                <w:lang w:eastAsia="en-US"/>
              </w:rPr>
              <w:t>UL</w:t>
            </w:r>
          </w:p>
        </w:tc>
        <w:tc>
          <w:tcPr>
            <w:tcW w:w="1418" w:type="dxa"/>
            <w:vMerge/>
            <w:shd w:val="clear" w:color="auto" w:fill="auto"/>
            <w:vAlign w:val="center"/>
          </w:tcPr>
          <w:p w:rsidR="00541781" w:rsidRPr="00FE44C9" w:rsidRDefault="00541781" w:rsidP="004A24B6">
            <w:pPr>
              <w:pStyle w:val="TAH"/>
              <w:rPr>
                <w:rFonts w:cs="v4.2.0"/>
                <w:lang w:eastAsia="en-US"/>
              </w:rPr>
            </w:pPr>
          </w:p>
        </w:tc>
        <w:tc>
          <w:tcPr>
            <w:tcW w:w="1165" w:type="dxa"/>
            <w:vMerge/>
            <w:shd w:val="clear" w:color="auto" w:fill="auto"/>
            <w:vAlign w:val="center"/>
          </w:tcPr>
          <w:p w:rsidR="00541781" w:rsidRPr="00FE44C9" w:rsidRDefault="00541781" w:rsidP="004A24B6">
            <w:pPr>
              <w:pStyle w:val="TAH"/>
              <w:rPr>
                <w:rFonts w:cs="v4.2.0"/>
                <w:lang w:eastAsia="en-US"/>
              </w:rPr>
            </w:pPr>
          </w:p>
        </w:tc>
        <w:tc>
          <w:tcPr>
            <w:tcW w:w="1292" w:type="dxa"/>
            <w:vMerge/>
            <w:shd w:val="clear" w:color="auto" w:fill="auto"/>
            <w:vAlign w:val="center"/>
          </w:tcPr>
          <w:p w:rsidR="00541781" w:rsidRPr="00FE44C9" w:rsidRDefault="00541781" w:rsidP="004A24B6">
            <w:pPr>
              <w:pStyle w:val="TAH"/>
              <w:rPr>
                <w:rFonts w:cs="v4.2.0"/>
                <w:lang w:eastAsia="en-US"/>
              </w:rPr>
            </w:pPr>
          </w:p>
        </w:tc>
      </w:tr>
      <w:tr w:rsidR="008E6737" w:rsidRPr="00FE44C9" w:rsidTr="003E13E0">
        <w:trPr>
          <w:cantSplit/>
          <w:jc w:val="center"/>
        </w:trPr>
        <w:tc>
          <w:tcPr>
            <w:tcW w:w="1464" w:type="dxa"/>
            <w:shd w:val="clear" w:color="auto" w:fill="auto"/>
            <w:vAlign w:val="center"/>
          </w:tcPr>
          <w:p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v:shape id="_x0000_i1064" type="#_x0000_t75" style="width:44.25pt;height:14.25pt" o:ole="">
                  <v:imagedata r:id="rId85" o:title=""/>
                </v:shape>
                <o:OLEObject Type="Embed" ProgID="Equation.3" ShapeID="_x0000_i1064" DrawAspect="Content" ObjectID="_1647793499" r:id="rId86"/>
              </w:object>
            </w:r>
          </w:p>
        </w:tc>
        <w:tc>
          <w:tcPr>
            <w:tcW w:w="1165" w:type="dxa"/>
            <w:shd w:val="clear" w:color="auto" w:fill="auto"/>
            <w:vAlign w:val="center"/>
          </w:tcPr>
          <w:p w:rsidR="00541781" w:rsidRPr="00FE44C9" w:rsidRDefault="00541781" w:rsidP="008E6737">
            <w:pPr>
              <w:pStyle w:val="TAC"/>
              <w:rPr>
                <w:rFonts w:cs="Arial"/>
                <w:lang w:eastAsia="en-US"/>
              </w:rPr>
            </w:pPr>
            <w:r w:rsidRPr="00FE44C9">
              <w:rPr>
                <w:rFonts w:cs="Arial"/>
                <w:position w:val="-10"/>
                <w:lang w:eastAsia="en-US"/>
              </w:rPr>
              <w:object w:dxaOrig="720" w:dyaOrig="300">
                <v:shape id="_x0000_i1065" type="#_x0000_t75" style="width:36.75pt;height:14.25pt" o:ole="">
                  <v:imagedata r:id="rId87" o:title=""/>
                </v:shape>
                <o:OLEObject Type="Embed" ProgID="Equation.3" ShapeID="_x0000_i1065" DrawAspect="Content" ObjectID="_1647793500" r:id="rId88"/>
              </w:object>
            </w:r>
          </w:p>
        </w:tc>
        <w:tc>
          <w:tcPr>
            <w:tcW w:w="1292" w:type="dxa"/>
            <w:shd w:val="clear" w:color="auto" w:fill="auto"/>
            <w:vAlign w:val="center"/>
          </w:tcPr>
          <w:p w:rsidR="00541781" w:rsidRPr="00FE44C9" w:rsidRDefault="00541781" w:rsidP="008E6737">
            <w:pPr>
              <w:pStyle w:val="TAC"/>
              <w:rPr>
                <w:rFonts w:cs="Arial"/>
                <w:lang w:eastAsia="en-US"/>
              </w:rPr>
            </w:pPr>
            <w:r w:rsidRPr="00FE44C9">
              <w:rPr>
                <w:rFonts w:cs="Arial"/>
                <w:position w:val="-10"/>
                <w:lang w:eastAsia="en-US"/>
              </w:rPr>
              <w:object w:dxaOrig="720" w:dyaOrig="300">
                <v:shape id="_x0000_i1066" type="#_x0000_t75" style="width:36.75pt;height:14.25pt" o:ole="">
                  <v:imagedata r:id="rId87" o:title=""/>
                </v:shape>
                <o:OLEObject Type="Embed" ProgID="Equation.3" ShapeID="_x0000_i1066" DrawAspect="Content" ObjectID="_1647793501" r:id="rId89"/>
              </w:object>
            </w:r>
          </w:p>
        </w:tc>
      </w:tr>
    </w:tbl>
    <w:p w:rsidR="00541781" w:rsidRPr="00FE44C9" w:rsidRDefault="00541781" w:rsidP="00541781">
      <w:pPr>
        <w:rPr>
          <w:rFonts w:cs="v4.2.0"/>
          <w:lang w:eastAsia="zh-CN"/>
        </w:rPr>
      </w:pPr>
    </w:p>
    <w:p w:rsidR="00541781" w:rsidRPr="00FE44C9" w:rsidRDefault="00541781" w:rsidP="00541781">
      <w:pPr>
        <w:rPr>
          <w:rFonts w:cs="v4.2.0"/>
          <w:lang w:eastAsia="zh-CN"/>
        </w:rPr>
      </w:pPr>
      <w:r w:rsidRPr="00FE44C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v:shape id="_x0000_i1067" type="#_x0000_t75" style="width:21.75pt;height:14.25pt" o:ole="">
            <v:imagedata r:id="rId90" o:title=""/>
          </v:shape>
          <o:OLEObject Type="Embed" ProgID="Equation.3" ShapeID="_x0000_i1067" DrawAspect="Content" ObjectID="_1647793502" r:id="rId91"/>
        </w:object>
      </w:r>
      <w:r w:rsidRPr="00FE44C9">
        <w:t>) of the boosted PRBs</w:t>
      </w:r>
      <w:r w:rsidRPr="00FE44C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rsidR="00541781" w:rsidRPr="00FE44C9" w:rsidRDefault="00541781" w:rsidP="00541781"/>
    <w:p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subclause 6.1.1. </w:t>
      </w:r>
    </w:p>
    <w:p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1 in the corresponding test model in 36.141 subclause 6.1.1.</w:t>
      </w:r>
    </w:p>
    <w:p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The data in this subframe shall re-use the same data as specified in subframe 1 of Frame 1 in the corresponding test model in 36.141 subclause 6.1.1.</w:t>
      </w:r>
    </w:p>
    <w:p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8 of Frame 1 in the corresponding test model in 36.141 subclause 6.1.1.</w:t>
      </w:r>
    </w:p>
    <w:p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2 in the corresponding test model in 36.141 subclause 6.1.1.</w:t>
      </w:r>
    </w:p>
    <w:p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 in subframe 8 of Frame 2 in the corresponding test model in 36.141 subclause 6.1.1.</w:t>
      </w:r>
    </w:p>
    <w:p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The data in this subframe shall re-use the same data as specified in subframe 6 of Frame 1 in the corresponding test model in 36.141 subclause 6.1.1.</w:t>
      </w:r>
    </w:p>
    <w:p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The data in this subframe shall re-use the same data as specified in subframe 6 of Frame 2 in the corresponding test model in 36.141 subclause 6.1.1.</w:t>
      </w:r>
    </w:p>
    <w:p w:rsidR="00D372ED" w:rsidRPr="00FE44C9" w:rsidRDefault="00D372ED" w:rsidP="00D372ED">
      <w:pPr>
        <w:pStyle w:val="Heading1"/>
        <w:rPr>
          <w:rFonts w:eastAsia="MS Mincho"/>
        </w:rPr>
      </w:pPr>
      <w:bookmarkStart w:id="1322" w:name="_Toc21097564"/>
      <w:bookmarkStart w:id="1323" w:name="_Toc29765448"/>
      <w:bookmarkStart w:id="1324" w:name="_Toc37180913"/>
      <w:r w:rsidRPr="00FE44C9">
        <w:rPr>
          <w:rFonts w:eastAsia="MS Mincho"/>
        </w:rPr>
        <w:t>E.0A</w:t>
      </w:r>
      <w:r w:rsidRPr="00FE44C9">
        <w:rPr>
          <w:rFonts w:eastAsia="MS Mincho"/>
        </w:rPr>
        <w:tab/>
        <w:t>BC3 CS16/17 Test model description</w:t>
      </w:r>
      <w:bookmarkEnd w:id="1322"/>
      <w:bookmarkEnd w:id="1323"/>
      <w:bookmarkEnd w:id="1324"/>
    </w:p>
    <w:p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transmitter tests shall be according to the applicable test models shown below. A detailed reference to the applicable test model is made in subclause 4.9.2.</w:t>
      </w:r>
    </w:p>
    <w:p w:rsidR="00D372ED" w:rsidRPr="00FE44C9" w:rsidRDefault="00D372ED" w:rsidP="00D372ED">
      <w:r w:rsidRPr="00FE44C9">
        <w:t xml:space="preserve">The parameters in </w:t>
      </w:r>
      <w:r w:rsidRPr="00FE44C9">
        <w:rPr>
          <w:rFonts w:hint="eastAsia"/>
        </w:rPr>
        <w:t xml:space="preserve">TS </w:t>
      </w:r>
      <w:r w:rsidRPr="00FE44C9">
        <w:t>3</w:t>
      </w:r>
      <w:r w:rsidRPr="00FE44C9">
        <w:rPr>
          <w:rFonts w:hint="eastAsia"/>
        </w:rPr>
        <w:t>8</w:t>
      </w:r>
      <w:r w:rsidRPr="00FE44C9">
        <w:t>.141</w:t>
      </w:r>
      <w:r w:rsidRPr="00FE44C9">
        <w:rPr>
          <w:rFonts w:hint="eastAsia"/>
        </w:rPr>
        <w:t>-1</w:t>
      </w:r>
      <w:r w:rsidR="00BE5FE9" w:rsidRPr="00FE44C9">
        <w:t xml:space="preserve"> [26]</w:t>
      </w:r>
      <w:r w:rsidRPr="00FE44C9">
        <w:t xml:space="preserve"> subclause </w:t>
      </w:r>
      <w:r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rsidTr="003D3FB0">
        <w:trPr>
          <w:jc w:val="center"/>
        </w:trPr>
        <w:tc>
          <w:tcPr>
            <w:tcW w:w="5184" w:type="dxa"/>
            <w:shd w:val="clear" w:color="auto" w:fill="auto"/>
          </w:tcPr>
          <w:p w:rsidR="00D372ED" w:rsidRPr="00FE44C9" w:rsidRDefault="00D372ED" w:rsidP="003D3FB0">
            <w:pPr>
              <w:pStyle w:val="TAH"/>
            </w:pPr>
            <w:r w:rsidRPr="00FE44C9">
              <w:t>Field name</w:t>
            </w:r>
          </w:p>
        </w:tc>
        <w:tc>
          <w:tcPr>
            <w:tcW w:w="1549" w:type="dxa"/>
            <w:shd w:val="clear" w:color="auto" w:fill="auto"/>
          </w:tcPr>
          <w:p w:rsidR="00D372ED" w:rsidRPr="00FE44C9" w:rsidRDefault="00D372ED" w:rsidP="003D3FB0">
            <w:pPr>
              <w:pStyle w:val="TAH"/>
            </w:pPr>
            <w:r w:rsidRPr="00FE44C9">
              <w:t>15 kHz SCS</w:t>
            </w:r>
          </w:p>
        </w:tc>
        <w:tc>
          <w:tcPr>
            <w:tcW w:w="1418" w:type="dxa"/>
            <w:shd w:val="clear" w:color="auto" w:fill="auto"/>
          </w:tcPr>
          <w:p w:rsidR="00D372ED" w:rsidRPr="00FE44C9" w:rsidRDefault="00D372ED" w:rsidP="003D3FB0">
            <w:pPr>
              <w:pStyle w:val="TAH"/>
            </w:pPr>
            <w:r w:rsidRPr="00FE44C9">
              <w:t>30 kHz SCS</w:t>
            </w:r>
          </w:p>
        </w:tc>
        <w:tc>
          <w:tcPr>
            <w:tcW w:w="1417" w:type="dxa"/>
            <w:shd w:val="clear" w:color="auto" w:fill="auto"/>
          </w:tcPr>
          <w:p w:rsidR="00D372ED" w:rsidRPr="00FE44C9" w:rsidRDefault="00D372ED" w:rsidP="003D3FB0">
            <w:pPr>
              <w:pStyle w:val="TAH"/>
            </w:pPr>
            <w:r w:rsidRPr="00FE44C9">
              <w:t>60 kHz SCS</w:t>
            </w:r>
          </w:p>
        </w:tc>
      </w:tr>
      <w:tr w:rsidR="00DE3E0B" w:rsidRPr="00FE44C9" w:rsidTr="003D3FB0">
        <w:trPr>
          <w:trHeight w:val="220"/>
          <w:jc w:val="center"/>
        </w:trPr>
        <w:tc>
          <w:tcPr>
            <w:tcW w:w="5184" w:type="dxa"/>
            <w:shd w:val="clear" w:color="auto" w:fill="auto"/>
          </w:tcPr>
          <w:p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rsidR="00D372ED" w:rsidRPr="00FE44C9" w:rsidRDefault="00D372ED" w:rsidP="003D3FB0">
            <w:pPr>
              <w:pStyle w:val="TAH"/>
            </w:pPr>
          </w:p>
        </w:tc>
      </w:tr>
      <w:tr w:rsidR="00DE3E0B" w:rsidRPr="00FE44C9" w:rsidTr="003D3FB0">
        <w:trPr>
          <w:jc w:val="center"/>
        </w:trPr>
        <w:tc>
          <w:tcPr>
            <w:tcW w:w="5184" w:type="dxa"/>
            <w:shd w:val="clear" w:color="auto" w:fill="auto"/>
          </w:tcPr>
          <w:p w:rsidR="00D372ED" w:rsidRPr="00FE44C9" w:rsidRDefault="00D372ED" w:rsidP="003D3FB0">
            <w:pPr>
              <w:pStyle w:val="TAH"/>
            </w:pPr>
            <w:r w:rsidRPr="00FE44C9">
              <w:rPr>
                <w:i/>
              </w:rPr>
              <w:t>referenceSubcarrierSpacing</w:t>
            </w:r>
          </w:p>
        </w:tc>
        <w:tc>
          <w:tcPr>
            <w:tcW w:w="1549" w:type="dxa"/>
            <w:shd w:val="clear" w:color="auto" w:fill="auto"/>
          </w:tcPr>
          <w:p w:rsidR="00D372ED" w:rsidRPr="00FE44C9" w:rsidRDefault="00D372ED" w:rsidP="003D3FB0">
            <w:pPr>
              <w:pStyle w:val="TAC"/>
              <w:rPr>
                <w:sz w:val="20"/>
              </w:rPr>
            </w:pPr>
            <w:r w:rsidRPr="00FE44C9">
              <w:rPr>
                <w:rFonts w:hint="eastAsia"/>
                <w:sz w:val="20"/>
              </w:rPr>
              <w:t>15</w:t>
            </w:r>
          </w:p>
        </w:tc>
        <w:tc>
          <w:tcPr>
            <w:tcW w:w="1418" w:type="dxa"/>
            <w:shd w:val="clear" w:color="auto" w:fill="auto"/>
          </w:tcPr>
          <w:p w:rsidR="00D372ED" w:rsidRPr="00FE44C9" w:rsidRDefault="00D372ED" w:rsidP="003D3FB0">
            <w:pPr>
              <w:pStyle w:val="TAC"/>
              <w:rPr>
                <w:sz w:val="20"/>
              </w:rPr>
            </w:pPr>
            <w:r w:rsidRPr="00FE44C9">
              <w:rPr>
                <w:rFonts w:hint="eastAsia"/>
                <w:sz w:val="20"/>
              </w:rPr>
              <w:t>30</w:t>
            </w:r>
          </w:p>
        </w:tc>
        <w:tc>
          <w:tcPr>
            <w:tcW w:w="1417" w:type="dxa"/>
            <w:shd w:val="clear" w:color="auto" w:fill="auto"/>
          </w:tcPr>
          <w:p w:rsidR="00D372ED" w:rsidRPr="00FE44C9" w:rsidRDefault="00D372ED" w:rsidP="003D3FB0">
            <w:pPr>
              <w:pStyle w:val="TAC"/>
              <w:rPr>
                <w:sz w:val="20"/>
              </w:rPr>
            </w:pPr>
            <w:r w:rsidRPr="00FE44C9">
              <w:rPr>
                <w:rFonts w:hint="eastAsia"/>
                <w:sz w:val="20"/>
              </w:rPr>
              <w:t>60</w:t>
            </w:r>
          </w:p>
        </w:tc>
      </w:tr>
      <w:tr w:rsidR="00DE3E0B" w:rsidRPr="00FE44C9" w:rsidTr="003D3FB0">
        <w:trPr>
          <w:jc w:val="center"/>
        </w:trPr>
        <w:tc>
          <w:tcPr>
            <w:tcW w:w="5184" w:type="dxa"/>
            <w:shd w:val="clear" w:color="auto" w:fill="auto"/>
          </w:tcPr>
          <w:p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rsidR="00D372ED" w:rsidRPr="00FE44C9" w:rsidRDefault="00D372ED" w:rsidP="003D3FB0">
            <w:pPr>
              <w:pStyle w:val="TAC"/>
              <w:rPr>
                <w:sz w:val="20"/>
              </w:rPr>
            </w:pPr>
            <w:r w:rsidRPr="00FE44C9">
              <w:rPr>
                <w:rFonts w:hint="eastAsia"/>
                <w:sz w:val="20"/>
              </w:rPr>
              <w:t>5</w:t>
            </w:r>
          </w:p>
        </w:tc>
        <w:tc>
          <w:tcPr>
            <w:tcW w:w="1418" w:type="dxa"/>
            <w:shd w:val="clear" w:color="auto" w:fill="auto"/>
          </w:tcPr>
          <w:p w:rsidR="00D372ED" w:rsidRPr="00FE44C9" w:rsidRDefault="00D372ED" w:rsidP="003D3FB0">
            <w:pPr>
              <w:pStyle w:val="TAC"/>
              <w:rPr>
                <w:sz w:val="20"/>
              </w:rPr>
            </w:pPr>
            <w:r w:rsidRPr="00FE44C9">
              <w:rPr>
                <w:rFonts w:hint="eastAsia"/>
                <w:sz w:val="20"/>
              </w:rPr>
              <w:t>5</w:t>
            </w:r>
          </w:p>
        </w:tc>
        <w:tc>
          <w:tcPr>
            <w:tcW w:w="1417" w:type="dxa"/>
            <w:shd w:val="clear" w:color="auto" w:fill="auto"/>
          </w:tcPr>
          <w:p w:rsidR="00D372ED" w:rsidRPr="00FE44C9" w:rsidRDefault="00D372ED" w:rsidP="003D3FB0">
            <w:pPr>
              <w:pStyle w:val="TAC"/>
              <w:rPr>
                <w:sz w:val="20"/>
              </w:rPr>
            </w:pPr>
            <w:r w:rsidRPr="00FE44C9">
              <w:rPr>
                <w:rFonts w:hint="eastAsia"/>
                <w:sz w:val="20"/>
              </w:rPr>
              <w:t>5</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i/>
              </w:rPr>
              <w:t>nrofDownlinkSlots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i/>
              </w:rPr>
              <w:t>nrofDownlinkSymbols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i/>
              </w:rPr>
              <w:t>nrofUplinkSlots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i/>
              </w:rPr>
              <w:t>nrofUplinkSymbols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rsidTr="003D3FB0">
        <w:trPr>
          <w:trHeight w:val="220"/>
          <w:jc w:val="center"/>
        </w:trPr>
        <w:tc>
          <w:tcPr>
            <w:tcW w:w="5184" w:type="dxa"/>
            <w:shd w:val="clear" w:color="auto" w:fill="auto"/>
          </w:tcPr>
          <w:p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rsidR="00D372ED" w:rsidRPr="00FE44C9" w:rsidRDefault="00D372ED" w:rsidP="003D3FB0">
            <w:pPr>
              <w:pStyle w:val="TAH"/>
            </w:pPr>
          </w:p>
        </w:tc>
      </w:tr>
      <w:tr w:rsidR="00DE3E0B" w:rsidRPr="00FE44C9" w:rsidTr="003D3FB0">
        <w:trPr>
          <w:jc w:val="center"/>
        </w:trPr>
        <w:tc>
          <w:tcPr>
            <w:tcW w:w="5184" w:type="dxa"/>
            <w:shd w:val="clear" w:color="auto" w:fill="auto"/>
          </w:tcPr>
          <w:p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rsidTr="003D3FB0">
        <w:trPr>
          <w:jc w:val="center"/>
        </w:trPr>
        <w:tc>
          <w:tcPr>
            <w:tcW w:w="5184" w:type="dxa"/>
            <w:shd w:val="clear" w:color="auto" w:fill="auto"/>
          </w:tcPr>
          <w:p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rsidTr="003D3FB0">
        <w:trPr>
          <w:jc w:val="center"/>
        </w:trPr>
        <w:tc>
          <w:tcPr>
            <w:tcW w:w="5184" w:type="dxa"/>
            <w:shd w:val="clear" w:color="auto" w:fill="auto"/>
          </w:tcPr>
          <w:p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i/>
              </w:rPr>
              <w:t>nrofDownlinkSymbols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i/>
              </w:rPr>
              <w:t>nrofUplinkSymbols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rsidTr="003D3FB0">
        <w:trPr>
          <w:jc w:val="center"/>
        </w:trPr>
        <w:tc>
          <w:tcPr>
            <w:tcW w:w="5184" w:type="dxa"/>
            <w:shd w:val="clear" w:color="auto" w:fill="auto"/>
          </w:tcPr>
          <w:p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rsidTr="003D3FB0">
        <w:trPr>
          <w:jc w:val="center"/>
        </w:trPr>
        <w:tc>
          <w:tcPr>
            <w:tcW w:w="5184" w:type="dxa"/>
            <w:shd w:val="clear" w:color="auto" w:fill="auto"/>
          </w:tcPr>
          <w:p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rsidR="00D372ED" w:rsidRPr="00FE44C9" w:rsidRDefault="00D372ED" w:rsidP="00D372ED">
      <w:pPr>
        <w:rPr>
          <w:rFonts w:cs="v4.2.0"/>
        </w:rPr>
      </w:pPr>
    </w:p>
    <w:p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TS</w:t>
      </w:r>
      <w:r w:rsidRPr="00FE44C9">
        <w:rPr>
          <w:rFonts w:cs="v4.2.0"/>
        </w:rPr>
        <w:t xml:space="preserve"> 3</w:t>
      </w:r>
      <w:r w:rsidRPr="00FE44C9">
        <w:rPr>
          <w:rFonts w:cs="v4.2.0" w:hint="eastAsia"/>
        </w:rPr>
        <w:t>8</w:t>
      </w:r>
      <w:r w:rsidRPr="00FE44C9">
        <w:rPr>
          <w:rFonts w:cs="v4.2.0"/>
        </w:rPr>
        <w:t>.141</w:t>
      </w:r>
      <w:r w:rsidRPr="00FE44C9">
        <w:rPr>
          <w:rFonts w:cs="v4.2.0" w:hint="eastAsia"/>
        </w:rPr>
        <w:t>-1</w:t>
      </w:r>
      <w:r w:rsidR="00BE5FE9" w:rsidRPr="00FE44C9">
        <w:rPr>
          <w:rFonts w:cs="v4.2.0"/>
        </w:rPr>
        <w:t xml:space="preserve"> [26]</w:t>
      </w:r>
      <w:r w:rsidRPr="00FE44C9">
        <w:rPr>
          <w:rFonts w:cs="v4.2.0" w:hint="eastAsia"/>
        </w:rPr>
        <w:t>.</w:t>
      </w:r>
    </w:p>
    <w:p w:rsidR="00541781" w:rsidRPr="00FE44C9" w:rsidRDefault="00541781" w:rsidP="00F311C8">
      <w:pPr>
        <w:pStyle w:val="Heading1"/>
        <w:rPr>
          <w:rFonts w:eastAsia="MS Mincho"/>
        </w:rPr>
      </w:pPr>
      <w:bookmarkStart w:id="1325" w:name="_Toc21097565"/>
      <w:bookmarkStart w:id="1326" w:name="_Toc29765449"/>
      <w:bookmarkStart w:id="1327" w:name="_Toc37180914"/>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1325"/>
      <w:bookmarkEnd w:id="1326"/>
      <w:bookmarkEnd w:id="1327"/>
    </w:p>
    <w:p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6.1.1.1 according to the data mapping principals elaborated in Table E-2.</w:t>
      </w:r>
    </w:p>
    <w:p w:rsidR="00BE5FE9" w:rsidRPr="00FE44C9" w:rsidRDefault="00BE5FE9" w:rsidP="00BE5FE9">
      <w:pPr>
        <w:pStyle w:val="Heading1"/>
        <w:rPr>
          <w:rFonts w:eastAsia="MS Mincho"/>
        </w:rPr>
      </w:pPr>
      <w:bookmarkStart w:id="1328" w:name="_Toc21097566"/>
      <w:bookmarkStart w:id="1329" w:name="_Toc29765450"/>
      <w:bookmarkStart w:id="1330" w:name="_Toc37180915"/>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1328"/>
      <w:bookmarkEnd w:id="1329"/>
      <w:bookmarkEnd w:id="1330"/>
    </w:p>
    <w:p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rsidR="00541781" w:rsidRPr="00FE44C9" w:rsidRDefault="00541781" w:rsidP="00F311C8">
      <w:pPr>
        <w:pStyle w:val="Heading1"/>
        <w:rPr>
          <w:rFonts w:eastAsia="MS Mincho"/>
        </w:rPr>
      </w:pPr>
      <w:bookmarkStart w:id="1331" w:name="_Toc21097567"/>
      <w:bookmarkStart w:id="1332" w:name="_Toc29765451"/>
      <w:bookmarkStart w:id="1333" w:name="_Toc37180916"/>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1331"/>
      <w:bookmarkEnd w:id="1332"/>
      <w:bookmarkEnd w:id="1333"/>
    </w:p>
    <w:p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6.1.1.2 according to the data mapping principles elaborated in Ta</w:t>
      </w:r>
      <w:r w:rsidR="009E6EEF" w:rsidRPr="00FE44C9">
        <w:rPr>
          <w:rFonts w:cs="v4.2.0"/>
          <w:lang w:eastAsia="zh-CN"/>
        </w:rPr>
        <w:t>bl</w:t>
      </w:r>
      <w:r w:rsidRPr="00FE44C9">
        <w:rPr>
          <w:rFonts w:cs="v4.2.0"/>
          <w:lang w:eastAsia="zh-CN"/>
        </w:rPr>
        <w:t>e E-2.</w:t>
      </w:r>
    </w:p>
    <w:p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rsidR="00BE5FE9" w:rsidRPr="00FE44C9" w:rsidRDefault="00BE5FE9" w:rsidP="00BE5FE9">
      <w:pPr>
        <w:pStyle w:val="Heading1"/>
        <w:rPr>
          <w:rFonts w:eastAsia="MS Mincho" w:cs="Arial"/>
          <w:bCs/>
          <w:szCs w:val="36"/>
        </w:rPr>
      </w:pPr>
      <w:bookmarkStart w:id="1334" w:name="_Toc21097568"/>
      <w:bookmarkStart w:id="1335" w:name="_Toc29765452"/>
      <w:bookmarkStart w:id="1336" w:name="_Toc37180917"/>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1334"/>
      <w:bookmarkEnd w:id="1335"/>
      <w:bookmarkEnd w:id="1336"/>
    </w:p>
    <w:p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rsidR="00541781" w:rsidRPr="00FE44C9" w:rsidRDefault="00541781" w:rsidP="00F311C8">
      <w:pPr>
        <w:pStyle w:val="Heading1"/>
        <w:rPr>
          <w:rFonts w:eastAsia="MS Mincho"/>
        </w:rPr>
      </w:pPr>
      <w:bookmarkStart w:id="1337" w:name="_Toc21097569"/>
      <w:bookmarkStart w:id="1338" w:name="_Toc29765453"/>
      <w:bookmarkStart w:id="1339" w:name="_Toc37180918"/>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1337"/>
      <w:bookmarkEnd w:id="1338"/>
      <w:bookmarkEnd w:id="1339"/>
    </w:p>
    <w:p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subclause 6.1.1.3 according to the data mappi</w:t>
      </w:r>
      <w:r w:rsidR="009E6EEF" w:rsidRPr="00FE44C9">
        <w:rPr>
          <w:rFonts w:cs="v4.2.0"/>
          <w:lang w:eastAsia="zh-CN"/>
        </w:rPr>
        <w:t>ng principles elaborated in Tabl</w:t>
      </w:r>
      <w:r w:rsidRPr="00FE44C9">
        <w:rPr>
          <w:rFonts w:cs="v4.2.0"/>
          <w:lang w:eastAsia="zh-CN"/>
        </w:rPr>
        <w:t>e E-2.</w:t>
      </w:r>
    </w:p>
    <w:p w:rsidR="00BE5FE9" w:rsidRPr="00FE44C9" w:rsidRDefault="00BE5FE9" w:rsidP="00BE5FE9">
      <w:pPr>
        <w:pStyle w:val="Heading1"/>
        <w:rPr>
          <w:rFonts w:eastAsia="MS Mincho" w:cs="Arial"/>
          <w:bCs/>
          <w:szCs w:val="36"/>
        </w:rPr>
      </w:pPr>
      <w:bookmarkStart w:id="1340" w:name="_Toc21097570"/>
      <w:bookmarkStart w:id="1341" w:name="_Toc29765454"/>
      <w:bookmarkStart w:id="1342" w:name="_Toc37180919"/>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1340"/>
      <w:bookmarkEnd w:id="1341"/>
      <w:bookmarkEnd w:id="1342"/>
    </w:p>
    <w:p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rsidR="00986278" w:rsidRPr="00FE44C9" w:rsidRDefault="00D0646F" w:rsidP="00986278">
      <w:pPr>
        <w:pStyle w:val="Heading1"/>
        <w:rPr>
          <w:rFonts w:eastAsia="MS Mincho" w:cs="Arial"/>
          <w:bCs/>
          <w:szCs w:val="36"/>
        </w:rPr>
      </w:pPr>
      <w:bookmarkStart w:id="1343" w:name="_Toc21097571"/>
      <w:bookmarkStart w:id="1344" w:name="_Toc29765455"/>
      <w:bookmarkStart w:id="1345" w:name="_Toc37180920"/>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1343"/>
      <w:bookmarkEnd w:id="1344"/>
      <w:bookmarkEnd w:id="1345"/>
    </w:p>
    <w:p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rsidR="00986278" w:rsidRPr="00FE44C9" w:rsidRDefault="00986278" w:rsidP="00986278">
      <w:pPr>
        <w:pStyle w:val="Heading1"/>
        <w:rPr>
          <w:rFonts w:eastAsia="MS Mincho"/>
        </w:rPr>
      </w:pPr>
      <w:bookmarkStart w:id="1346" w:name="_Toc21097572"/>
      <w:bookmarkStart w:id="1347" w:name="_Toc29765456"/>
      <w:bookmarkStart w:id="1348" w:name="_Toc37180921"/>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1346"/>
      <w:bookmarkEnd w:id="1347"/>
      <w:bookmarkEnd w:id="1348"/>
    </w:p>
    <w:p w:rsidR="00986278" w:rsidRPr="00FE44C9" w:rsidRDefault="00986278" w:rsidP="00986278">
      <w:pPr>
        <w:rPr>
          <w:rFonts w:cs="v4.2.0"/>
          <w:lang w:eastAsia="zh-CN"/>
        </w:rPr>
      </w:pPr>
      <w:r w:rsidRPr="00FE44C9">
        <w:rPr>
          <w:rFonts w:cs="v4.2.0"/>
          <w:lang w:eastAsia="zh-CN"/>
        </w:rPr>
        <w:t>This test model shall be constructed based on E-TM2a in TS 36.141 [9] subclause 6.1.1.3a according to the data mapping principles elaborated in Table E-2.</w:t>
      </w:r>
    </w:p>
    <w:p w:rsidR="00986278" w:rsidRPr="00FE44C9" w:rsidRDefault="00986278" w:rsidP="00986278">
      <w:pPr>
        <w:pStyle w:val="Heading1"/>
        <w:rPr>
          <w:rFonts w:eastAsia="MS Mincho"/>
          <w:lang w:val="sv-FI"/>
        </w:rPr>
      </w:pPr>
      <w:bookmarkStart w:id="1349" w:name="_Toc21097573"/>
      <w:bookmarkStart w:id="1350" w:name="_Toc29765457"/>
      <w:bookmarkStart w:id="1351" w:name="_Toc37180922"/>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1349"/>
      <w:bookmarkEnd w:id="1350"/>
      <w:bookmarkEnd w:id="1351"/>
    </w:p>
    <w:p w:rsidR="00986278" w:rsidRPr="00FE44C9" w:rsidRDefault="00986278" w:rsidP="00541781">
      <w:pPr>
        <w:rPr>
          <w:rFonts w:cs="v4.2.0"/>
        </w:rPr>
      </w:pPr>
      <w:r w:rsidRPr="00FE44C9">
        <w:rPr>
          <w:rFonts w:cs="v4.2.0"/>
          <w:lang w:eastAsia="zh-CN"/>
        </w:rPr>
        <w:t>This test model shall be constructed based on E-TM2b in TS 36.141 [9] subclause 6.1.1.3b according to the data mapping principles elaborated in Table E-2.</w:t>
      </w:r>
    </w:p>
    <w:p w:rsidR="00541781" w:rsidRPr="00FE44C9" w:rsidRDefault="00541781" w:rsidP="00F311C8">
      <w:pPr>
        <w:pStyle w:val="Heading1"/>
        <w:rPr>
          <w:rFonts w:eastAsia="MS Mincho"/>
        </w:rPr>
      </w:pPr>
      <w:bookmarkStart w:id="1352" w:name="_Toc21097574"/>
      <w:bookmarkStart w:id="1353" w:name="_Toc29765458"/>
      <w:bookmarkStart w:id="1354" w:name="_Toc37180923"/>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1352"/>
      <w:bookmarkEnd w:id="1353"/>
      <w:bookmarkEnd w:id="1354"/>
    </w:p>
    <w:p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986278" w:rsidRPr="00FE44C9">
        <w:rPr>
          <w:rFonts w:cs="v4.2.0"/>
          <w:lang w:eastAsia="zh-CN"/>
        </w:rPr>
        <w:t xml:space="preserve">TS </w:t>
      </w:r>
      <w:r w:rsidRPr="00FE44C9">
        <w:rPr>
          <w:rFonts w:cs="v4.2.0"/>
          <w:lang w:eastAsia="zh-CN"/>
        </w:rPr>
        <w:t>36.141</w:t>
      </w:r>
      <w:r w:rsidR="00986278" w:rsidRPr="00FE44C9">
        <w:rPr>
          <w:rFonts w:cs="v4.2.0"/>
          <w:lang w:eastAsia="zh-CN"/>
        </w:rPr>
        <w:t> [9]</w:t>
      </w:r>
      <w:r w:rsidRPr="00FE44C9">
        <w:rPr>
          <w:rFonts w:cs="v4.2.0"/>
          <w:lang w:eastAsia="zh-CN"/>
        </w:rPr>
        <w:t xml:space="preserve"> subclause 6.1.1.4 according to the data mapping principles elaborated in Ta</w:t>
      </w:r>
      <w:r w:rsidR="009E6EEF" w:rsidRPr="00FE44C9">
        <w:rPr>
          <w:rFonts w:cs="v4.2.0"/>
          <w:lang w:eastAsia="zh-CN"/>
        </w:rPr>
        <w:t>bl</w:t>
      </w:r>
      <w:r w:rsidRPr="00FE44C9">
        <w:rPr>
          <w:rFonts w:cs="v4.2.0"/>
          <w:lang w:eastAsia="zh-CN"/>
        </w:rPr>
        <w:t>e E-2.</w:t>
      </w:r>
    </w:p>
    <w:p w:rsidR="00A31B6C" w:rsidRPr="00FE44C9" w:rsidRDefault="00A31B6C" w:rsidP="00A31B6C">
      <w:pPr>
        <w:pStyle w:val="Heading1"/>
        <w:rPr>
          <w:rFonts w:eastAsia="MS Mincho"/>
          <w:lang w:val="en-US"/>
        </w:rPr>
      </w:pPr>
      <w:bookmarkStart w:id="1355" w:name="_Toc21097575"/>
      <w:bookmarkStart w:id="1356" w:name="_Toc29765459"/>
      <w:bookmarkStart w:id="1357" w:name="_Toc37180924"/>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1355"/>
      <w:bookmarkEnd w:id="1356"/>
      <w:bookmarkEnd w:id="1357"/>
    </w:p>
    <w:p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a</w:t>
      </w:r>
      <w:r w:rsidRPr="00FE44C9">
        <w:rPr>
          <w:rFonts w:cs="v4.2.0"/>
          <w:lang w:eastAsia="zh-CN"/>
        </w:rPr>
        <w:t xml:space="preserve"> according to the data mapping principles elaborated in Table E-2.</w:t>
      </w:r>
    </w:p>
    <w:p w:rsidR="00A31B6C" w:rsidRPr="00FE44C9" w:rsidRDefault="00A31B6C" w:rsidP="00A31B6C">
      <w:pPr>
        <w:pStyle w:val="Heading1"/>
        <w:rPr>
          <w:rFonts w:eastAsia="MS Mincho"/>
          <w:lang w:val="sv-FI"/>
        </w:rPr>
      </w:pPr>
      <w:bookmarkStart w:id="1358" w:name="_Toc21097576"/>
      <w:bookmarkStart w:id="1359" w:name="_Toc29765460"/>
      <w:bookmarkStart w:id="1360" w:name="_Toc37180925"/>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1358"/>
      <w:bookmarkEnd w:id="1359"/>
      <w:bookmarkEnd w:id="1360"/>
    </w:p>
    <w:p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b</w:t>
      </w:r>
      <w:r w:rsidRPr="00FE44C9">
        <w:rPr>
          <w:rFonts w:cs="v4.2.0"/>
          <w:lang w:eastAsia="zh-CN"/>
        </w:rPr>
        <w:t xml:space="preserve"> according to the data mapping principles elaborated in Table E-2.</w:t>
      </w:r>
    </w:p>
    <w:p w:rsidR="00986278" w:rsidRPr="00FE44C9" w:rsidRDefault="00986278" w:rsidP="00986278">
      <w:pPr>
        <w:pStyle w:val="Heading1"/>
        <w:rPr>
          <w:rFonts w:eastAsia="MS Mincho"/>
        </w:rPr>
      </w:pPr>
      <w:bookmarkStart w:id="1361" w:name="_Toc21097577"/>
      <w:bookmarkStart w:id="1362" w:name="_Toc29765461"/>
      <w:bookmarkStart w:id="1363" w:name="_Toc37180926"/>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1361"/>
      <w:bookmarkEnd w:id="1362"/>
      <w:bookmarkEnd w:id="1363"/>
    </w:p>
    <w:p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rsidR="00BE5FE9" w:rsidRPr="00FE44C9" w:rsidRDefault="00BE5FE9" w:rsidP="00BE5FE9">
      <w:pPr>
        <w:pStyle w:val="Heading1"/>
        <w:rPr>
          <w:rFonts w:eastAsia="MS Mincho" w:cs="Arial"/>
          <w:bCs/>
          <w:szCs w:val="36"/>
        </w:rPr>
      </w:pPr>
      <w:bookmarkStart w:id="1364" w:name="_Toc21097578"/>
      <w:bookmarkStart w:id="1365" w:name="_Toc29765462"/>
      <w:bookmarkStart w:id="1366" w:name="_Toc37180927"/>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1364"/>
      <w:bookmarkEnd w:id="1365"/>
      <w:bookmarkEnd w:id="1366"/>
    </w:p>
    <w:p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rsidR="00541781" w:rsidRPr="00FE44C9" w:rsidRDefault="00541781" w:rsidP="00F311C8">
      <w:pPr>
        <w:pStyle w:val="Heading1"/>
        <w:rPr>
          <w:rFonts w:eastAsia="MS Mincho"/>
        </w:rPr>
      </w:pPr>
      <w:bookmarkStart w:id="1367" w:name="_Toc21097579"/>
      <w:bookmarkStart w:id="1368" w:name="_Toc29765463"/>
      <w:bookmarkStart w:id="1369" w:name="_Toc37180928"/>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1367"/>
      <w:bookmarkEnd w:id="1368"/>
      <w:bookmarkEnd w:id="1369"/>
    </w:p>
    <w:p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6.1.1.5 according to the data mapping principles elaborated in Ta</w:t>
      </w:r>
      <w:r w:rsidR="009E6EEF" w:rsidRPr="00FE44C9">
        <w:rPr>
          <w:rFonts w:cs="v4.2.0"/>
          <w:lang w:eastAsia="zh-CN"/>
        </w:rPr>
        <w:t>bl</w:t>
      </w:r>
      <w:r w:rsidRPr="00FE44C9">
        <w:rPr>
          <w:rFonts w:cs="v4.2.0"/>
          <w:lang w:eastAsia="zh-CN"/>
        </w:rPr>
        <w:t>e E-2.</w:t>
      </w:r>
    </w:p>
    <w:p w:rsidR="00BE5FE9" w:rsidRPr="00FE44C9" w:rsidRDefault="00BE5FE9" w:rsidP="00BE5FE9">
      <w:pPr>
        <w:pStyle w:val="Heading1"/>
        <w:rPr>
          <w:rFonts w:eastAsia="MS Mincho" w:cs="Arial"/>
          <w:bCs/>
          <w:szCs w:val="36"/>
        </w:rPr>
      </w:pPr>
      <w:bookmarkStart w:id="1370" w:name="_Toc21097580"/>
      <w:bookmarkStart w:id="1371" w:name="_Toc29765464"/>
      <w:bookmarkStart w:id="1372" w:name="_Toc37180929"/>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1370"/>
      <w:bookmarkEnd w:id="1371"/>
      <w:bookmarkEnd w:id="1372"/>
    </w:p>
    <w:p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rsidR="00541781" w:rsidRPr="00FE44C9" w:rsidRDefault="00541781" w:rsidP="00F311C8">
      <w:pPr>
        <w:pStyle w:val="Heading1"/>
        <w:rPr>
          <w:rFonts w:eastAsia="MS Mincho"/>
        </w:rPr>
      </w:pPr>
      <w:bookmarkStart w:id="1373" w:name="_Toc21097581"/>
      <w:bookmarkStart w:id="1374" w:name="_Toc29765465"/>
      <w:bookmarkStart w:id="1375" w:name="_Toc37180930"/>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1373"/>
      <w:bookmarkEnd w:id="1374"/>
      <w:bookmarkEnd w:id="1375"/>
    </w:p>
    <w:p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6.1.1.6 according to the data mapping principles elaborated in Ta</w:t>
      </w:r>
      <w:r w:rsidR="009E6EEF" w:rsidRPr="00FE44C9">
        <w:rPr>
          <w:rFonts w:cs="v4.2.0"/>
          <w:lang w:eastAsia="zh-CN"/>
        </w:rPr>
        <w:t>bl</w:t>
      </w:r>
      <w:r w:rsidRPr="00FE44C9">
        <w:rPr>
          <w:rFonts w:cs="v4.2.0"/>
          <w:lang w:eastAsia="zh-CN"/>
        </w:rPr>
        <w:t>e E-2.</w:t>
      </w:r>
    </w:p>
    <w:p w:rsidR="00BE5FE9" w:rsidRPr="00FE44C9" w:rsidRDefault="00BE5FE9" w:rsidP="00BE5FE9">
      <w:pPr>
        <w:pStyle w:val="Heading1"/>
        <w:rPr>
          <w:rFonts w:eastAsia="MS Mincho" w:cs="Arial"/>
          <w:bCs/>
          <w:szCs w:val="36"/>
        </w:rPr>
      </w:pPr>
      <w:bookmarkStart w:id="1376" w:name="_Toc21097582"/>
      <w:bookmarkStart w:id="1377" w:name="_Toc29765466"/>
      <w:bookmarkStart w:id="1378" w:name="_Toc37180931"/>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1376"/>
      <w:bookmarkEnd w:id="1377"/>
      <w:bookmarkEnd w:id="1378"/>
    </w:p>
    <w:p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rsidR="00F455C8" w:rsidRPr="00FE44C9" w:rsidRDefault="00F455C8" w:rsidP="000E5741">
      <w:pPr>
        <w:pStyle w:val="Heading8"/>
      </w:pPr>
      <w:bookmarkStart w:id="1379" w:name="_Toc21097583"/>
      <w:bookmarkStart w:id="1380" w:name="_Toc29765467"/>
      <w:bookmarkStart w:id="1381" w:name="_Toc37180932"/>
      <w:r w:rsidRPr="00FE44C9">
        <w:lastRenderedPageBreak/>
        <w:t xml:space="preserve">Annex </w:t>
      </w:r>
      <w:r w:rsidR="000D2F1E" w:rsidRPr="00FE44C9">
        <w:t>F</w:t>
      </w:r>
      <w:r w:rsidRPr="00FE44C9">
        <w:t xml:space="preserve"> (informative):</w:t>
      </w:r>
      <w:r w:rsidRPr="00FE44C9">
        <w:br/>
        <w:t>Change history</w:t>
      </w:r>
      <w:bookmarkEnd w:id="1379"/>
      <w:bookmarkEnd w:id="1380"/>
      <w:bookmarkEnd w:id="138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rsidTr="006847E5">
        <w:trPr>
          <w:cantSplit/>
        </w:trPr>
        <w:tc>
          <w:tcPr>
            <w:tcW w:w="8931" w:type="dxa"/>
            <w:gridSpan w:val="8"/>
            <w:tcBorders>
              <w:bottom w:val="nil"/>
            </w:tcBorders>
            <w:shd w:val="solid" w:color="FFFFFF" w:fill="auto"/>
          </w:tcPr>
          <w:p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rsidTr="006847E5">
        <w:tc>
          <w:tcPr>
            <w:tcW w:w="800" w:type="dxa"/>
            <w:shd w:val="pct10" w:color="auto" w:fill="FFFFFF"/>
          </w:tcPr>
          <w:p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bookmarkStart w:id="1382" w:name="OLE_LINK1"/>
            <w:bookmarkStart w:id="1383" w:name="OLE_LINK2"/>
            <w:r w:rsidRPr="00FE44C9">
              <w:rPr>
                <w:rFonts w:cs="Arial"/>
                <w:lang w:eastAsia="en-US"/>
              </w:rPr>
              <w:t>Agreed Text Proposals in RAN4#53:</w:t>
            </w:r>
          </w:p>
          <w:bookmarkEnd w:id="1382"/>
          <w:bookmarkEnd w:id="1383"/>
          <w:p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TP for TS 37.141 clause 2 and 3."</w:t>
            </w:r>
          </w:p>
          <w:p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"TP for TS 37.141 clause 4.11; BS Configurations. "</w:t>
            </w:r>
          </w:p>
          <w:p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"TP for TS 37.141 clause 4.1, 4.2, 4.3, 4.4 and 4.5."</w:t>
            </w:r>
          </w:p>
          <w:p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"TP Manufacturers declaration of supported RF configurations for section 4.7"</w:t>
            </w:r>
          </w:p>
          <w:p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"TP for TS 37.141 clause 6.6.1; Transmitter spurious emissions"</w:t>
            </w:r>
          </w:p>
          <w:p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"TP for TS 37.141 clause 6.6.4; Adjacent Channel Leakage power Ratio (ACLR)"</w:t>
            </w:r>
          </w:p>
          <w:p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"TP for manufacturers declaration, subclause 4.7.2"</w:t>
            </w:r>
          </w:p>
          <w:p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"TP TDD test configurations, subclause 4.8"</w:t>
            </w:r>
          </w:p>
          <w:p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"TP for requirements and test configuration applicability, subclause 5.1"</w:t>
            </w:r>
          </w:p>
          <w:p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"TP for requirements and test configuration applicability, subclause 5.2"</w:t>
            </w:r>
          </w:p>
          <w:p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"TP for capability set, subclause 4.7.1"</w:t>
            </w:r>
          </w:p>
          <w:p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"TP for update of Transmitter spurious emissions test in TS 37.141"</w:t>
            </w:r>
          </w:p>
          <w:p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"TP for TS 37.141 clause 6.7; Transmitter intermodulation"</w:t>
            </w:r>
          </w:p>
          <w:p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"TP for TS 37.141, clause 7.2 MSR Receiver reference sensitivity level"</w:t>
            </w:r>
          </w:p>
          <w:p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"TP for TS 37.141 clause 7.3; Dynamic range"</w:t>
            </w:r>
          </w:p>
          <w:p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"TP for TS 37.141 clause 6.6.2;Operating band unwanted emissions"</w:t>
            </w:r>
          </w:p>
          <w:p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"TP for TS 37.141, clause 7.4 MSR Receiver in-band selectivity and blocking"</w:t>
            </w:r>
          </w:p>
          <w:p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"TP for TS 37.141, clause 7.5 MSR Receiver out-of-band-blocking"</w:t>
            </w:r>
          </w:p>
          <w:p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"TP for TS 37.141, clause 7.6 MSR Receiver spurious emissions"</w:t>
            </w:r>
          </w:p>
          <w:p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"TP for TS 37.141, clause 7.7 MSR Receiver intermodulation"</w:t>
            </w:r>
          </w:p>
          <w:p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"TP for TS 37.141, clause 7.8 MSR Receiver in-channel selectivity"</w:t>
            </w:r>
          </w:p>
          <w:p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"TP for TS 37.141; Transmitter Test uncertainties"</w:t>
            </w:r>
          </w:p>
          <w:p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"TP for TS 37.141; clause 4.4 Operating band update"</w:t>
            </w:r>
          </w:p>
          <w:p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"TP for TS 37.141; Adding missing text in subclause 4.11.5 and 4.11.7"</w:t>
            </w:r>
          </w:p>
          <w:p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"Corrections for subclause 4.1"</w:t>
            </w:r>
          </w:p>
          <w:p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"Corrections for subclauses 4.9, 4.10"</w:t>
            </w:r>
          </w:p>
          <w:p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"Corrections for subclauses 4.11, 4.12"</w:t>
            </w:r>
          </w:p>
          <w:p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"Corrections for subclause 5"</w:t>
            </w:r>
          </w:p>
          <w:p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"Corrections to clause 7.1"</w:t>
            </w:r>
          </w:p>
          <w:p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"Corrections to clause 7.2"</w:t>
            </w:r>
          </w:p>
          <w:p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"Corrections to clause 7.3"</w:t>
            </w:r>
          </w:p>
          <w:p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"Corrections to clause 7.8"</w:t>
            </w:r>
          </w:p>
          <w:p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"TS 37.141: TP for Co-existence with services in adjacent frequency bands"</w:t>
            </w:r>
          </w:p>
          <w:p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"TP for TS 37.141; clause 4.3 Regional Requirements"</w:t>
            </w:r>
          </w:p>
          <w:p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"TP for TS 37.141 clause 6.5.3; Time alignment between transmitter branches"</w:t>
            </w:r>
          </w:p>
          <w:p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"Corrections to clause 7.4"</w:t>
            </w:r>
          </w:p>
          <w:p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"Corrections to clause 7.5"</w:t>
            </w:r>
          </w:p>
          <w:p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"Corrections to clause 7.6"</w:t>
            </w:r>
          </w:p>
          <w:p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"Corrections to clause 7.7"</w:t>
            </w:r>
          </w:p>
          <w:p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"TP for TS 37.141; Clause 6.2 BS output power"</w:t>
            </w:r>
          </w:p>
          <w:p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"Corrections for subclause 6.6.1"</w:t>
            </w:r>
          </w:p>
          <w:p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"Corrections for subclause 6.6.2"</w:t>
            </w:r>
          </w:p>
          <w:p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"Corrections for subclause 6.6.3"</w:t>
            </w:r>
          </w:p>
          <w:p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"Corrections for subclause 6.6.4"</w:t>
            </w:r>
          </w:p>
          <w:p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"Corrections for subclause 4.8"</w:t>
            </w:r>
          </w:p>
          <w:p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rsidTr="006847E5">
        <w:tc>
          <w:tcPr>
            <w:tcW w:w="800" w:type="dxa"/>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rsidR="009E3D47" w:rsidRPr="00FE44C9" w:rsidRDefault="009E3D47" w:rsidP="007E1F74">
            <w:pPr>
              <w:pStyle w:val="TAL"/>
              <w:rPr>
                <w:rFonts w:cs="Arial"/>
                <w:snapToGrid w:val="0"/>
                <w:lang w:eastAsia="en-US"/>
              </w:rPr>
            </w:pPr>
          </w:p>
        </w:tc>
        <w:tc>
          <w:tcPr>
            <w:tcW w:w="428" w:type="dxa"/>
            <w:shd w:val="solid" w:color="FFFFFF" w:fill="auto"/>
          </w:tcPr>
          <w:p w:rsidR="009E3D47" w:rsidRPr="00FE44C9" w:rsidRDefault="009E3D47" w:rsidP="007E1F74">
            <w:pPr>
              <w:pStyle w:val="TAL"/>
              <w:rPr>
                <w:rFonts w:cs="Arial"/>
                <w:snapToGrid w:val="0"/>
                <w:lang w:eastAsia="en-US"/>
              </w:rPr>
            </w:pPr>
          </w:p>
        </w:tc>
        <w:tc>
          <w:tcPr>
            <w:tcW w:w="564" w:type="dxa"/>
            <w:shd w:val="solid" w:color="FFFFFF" w:fill="auto"/>
          </w:tcPr>
          <w:p w:rsidR="009E3D47" w:rsidRPr="00FE44C9" w:rsidRDefault="009E3D47" w:rsidP="007E1F74">
            <w:pPr>
              <w:pStyle w:val="TAL"/>
              <w:rPr>
                <w:rFonts w:cs="Arial"/>
                <w:snapToGrid w:val="0"/>
                <w:lang w:eastAsia="en-US"/>
              </w:rPr>
            </w:pPr>
          </w:p>
        </w:tc>
        <w:tc>
          <w:tcPr>
            <w:tcW w:w="3969" w:type="dxa"/>
            <w:shd w:val="solid" w:color="FFFFFF" w:fill="auto"/>
          </w:tcPr>
          <w:p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rsidTr="006847E5">
        <w:tc>
          <w:tcPr>
            <w:tcW w:w="800" w:type="dxa"/>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rsidR="009E3D47" w:rsidRPr="00FE44C9" w:rsidRDefault="009E3D47" w:rsidP="007E1F74">
            <w:pPr>
              <w:pStyle w:val="TAL"/>
              <w:rPr>
                <w:rFonts w:cs="Arial"/>
                <w:snapToGrid w:val="0"/>
                <w:lang w:eastAsia="en-US"/>
              </w:rPr>
            </w:pPr>
          </w:p>
        </w:tc>
        <w:tc>
          <w:tcPr>
            <w:tcW w:w="3969" w:type="dxa"/>
            <w:shd w:val="solid" w:color="FFFFFF" w:fill="auto"/>
          </w:tcPr>
          <w:p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rsidR="009E3D47" w:rsidRPr="00FE44C9" w:rsidRDefault="009E3D47" w:rsidP="007E1F74">
            <w:pPr>
              <w:pStyle w:val="TAL"/>
              <w:rPr>
                <w:rFonts w:cs="Arial"/>
                <w:snapToGrid w:val="0"/>
                <w:lang w:eastAsia="en-US"/>
              </w:rPr>
            </w:pPr>
          </w:p>
        </w:tc>
        <w:tc>
          <w:tcPr>
            <w:tcW w:w="3969" w:type="dxa"/>
            <w:shd w:val="solid" w:color="FFFFFF" w:fill="auto"/>
          </w:tcPr>
          <w:p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rsidR="009E3D47" w:rsidRPr="00FE44C9" w:rsidRDefault="009E3D47" w:rsidP="007E1F74">
            <w:pPr>
              <w:pStyle w:val="TAL"/>
              <w:rPr>
                <w:rFonts w:cs="Arial"/>
                <w:snapToGrid w:val="0"/>
                <w:lang w:eastAsia="en-US"/>
              </w:rPr>
            </w:pPr>
          </w:p>
        </w:tc>
        <w:tc>
          <w:tcPr>
            <w:tcW w:w="3969" w:type="dxa"/>
            <w:shd w:val="solid" w:color="FFFFFF" w:fill="auto"/>
          </w:tcPr>
          <w:p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rsidR="009E3D47" w:rsidRPr="00FE44C9" w:rsidRDefault="009E3D47" w:rsidP="007E1F74">
            <w:pPr>
              <w:pStyle w:val="TAL"/>
              <w:rPr>
                <w:rFonts w:cs="Arial"/>
                <w:snapToGrid w:val="0"/>
                <w:lang w:eastAsia="en-US"/>
              </w:rPr>
            </w:pPr>
          </w:p>
        </w:tc>
        <w:tc>
          <w:tcPr>
            <w:tcW w:w="3969" w:type="dxa"/>
            <w:shd w:val="solid" w:color="FFFFFF" w:fill="auto"/>
          </w:tcPr>
          <w:p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10.0.0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10.6.0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10.6.0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10.6.0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10.6.0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11.0.0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11.2.1</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11.5.0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12.0.0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12.0.0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12.1.0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multi-band operation to TS 37.141 (Cluause 6)</w:t>
            </w:r>
          </w:p>
          <w:p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12.2.0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12.3.0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FE44C9" w:rsidRDefault="00F90A79" w:rsidP="00282F6D">
            <w:pPr>
              <w:pStyle w:val="TAL"/>
              <w:rPr>
                <w:rFonts w:cs="Arial"/>
                <w:sz w:val="16"/>
                <w:szCs w:val="16"/>
                <w:lang w:eastAsia="en-US"/>
              </w:rPr>
            </w:pPr>
            <w:r w:rsidRPr="00FE44C9">
              <w:rPr>
                <w:rFonts w:cs="Arial"/>
                <w:sz w:val="16"/>
                <w:szCs w:val="16"/>
                <w:lang w:eastAsia="en-US"/>
              </w:rPr>
              <w:lastRenderedPageBreak/>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bl>
    <w:p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2D8" w:rsidRDefault="009F02D8">
      <w:r>
        <w:separator/>
      </w:r>
    </w:p>
  </w:endnote>
  <w:endnote w:type="continuationSeparator" w:id="0">
    <w:p w:rsidR="009F02D8" w:rsidRDefault="009F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2D8" w:rsidRDefault="009F02D8">
      <w:r>
        <w:separator/>
      </w:r>
    </w:p>
  </w:footnote>
  <w:footnote w:type="continuationSeparator" w:id="0">
    <w:p w:rsidR="009F02D8" w:rsidRDefault="009F0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4C9">
      <w:rPr>
        <w:rFonts w:ascii="Arial" w:hAnsi="Arial" w:cs="Arial"/>
        <w:b/>
        <w:noProof/>
        <w:sz w:val="18"/>
        <w:szCs w:val="18"/>
      </w:rPr>
      <w:t>3GPP TS 37.141 V15.10.0 (2020-03)</w:t>
    </w:r>
    <w:r>
      <w:rPr>
        <w:rFonts w:ascii="Arial" w:hAnsi="Arial" w:cs="Arial"/>
        <w:b/>
        <w:sz w:val="18"/>
        <w:szCs w:val="18"/>
      </w:rPr>
      <w:fldChar w:fldCharType="end"/>
    </w:r>
  </w:p>
  <w:p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4C9">
      <w:rPr>
        <w:rFonts w:ascii="Arial" w:hAnsi="Arial" w:cs="Arial"/>
        <w:b/>
        <w:noProof/>
        <w:sz w:val="18"/>
        <w:szCs w:val="18"/>
      </w:rPr>
      <w:t>Release 15</w:t>
    </w:r>
    <w:r>
      <w:rPr>
        <w:rFonts w:ascii="Arial" w:hAnsi="Arial" w:cs="Arial"/>
        <w:b/>
        <w:sz w:val="18"/>
        <w:szCs w:val="18"/>
      </w:rPr>
      <w:fldChar w:fldCharType="end"/>
    </w:r>
  </w:p>
  <w:p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2C"/>
    <w:rsid w:val="000E1EE1"/>
    <w:rsid w:val="000E5741"/>
    <w:rsid w:val="000E70C0"/>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107"/>
    <w:rsid w:val="00AA56B9"/>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E44C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E44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E44C9"/>
    <w:pPr>
      <w:pBdr>
        <w:top w:val="none" w:sz="0" w:space="0" w:color="auto"/>
      </w:pBdr>
      <w:spacing w:before="180"/>
      <w:outlineLvl w:val="1"/>
    </w:pPr>
    <w:rPr>
      <w:sz w:val="32"/>
    </w:rPr>
  </w:style>
  <w:style w:type="paragraph" w:styleId="Heading3">
    <w:name w:val="heading 3"/>
    <w:basedOn w:val="Heading2"/>
    <w:next w:val="Normal"/>
    <w:link w:val="Heading3Char"/>
    <w:qFormat/>
    <w:rsid w:val="00FE44C9"/>
    <w:pPr>
      <w:spacing w:before="120"/>
      <w:outlineLvl w:val="2"/>
    </w:pPr>
    <w:rPr>
      <w:sz w:val="28"/>
    </w:rPr>
  </w:style>
  <w:style w:type="paragraph" w:styleId="Heading4">
    <w:name w:val="heading 4"/>
    <w:basedOn w:val="Heading3"/>
    <w:next w:val="Normal"/>
    <w:link w:val="Heading4Char"/>
    <w:qFormat/>
    <w:rsid w:val="00FE44C9"/>
    <w:pPr>
      <w:ind w:left="1418" w:hanging="1418"/>
      <w:outlineLvl w:val="3"/>
    </w:pPr>
    <w:rPr>
      <w:sz w:val="24"/>
    </w:rPr>
  </w:style>
  <w:style w:type="paragraph" w:styleId="Heading5">
    <w:name w:val="heading 5"/>
    <w:basedOn w:val="Heading4"/>
    <w:next w:val="Normal"/>
    <w:link w:val="Heading5Char"/>
    <w:qFormat/>
    <w:rsid w:val="00FE44C9"/>
    <w:pPr>
      <w:ind w:left="1701" w:hanging="1701"/>
      <w:outlineLvl w:val="4"/>
    </w:pPr>
    <w:rPr>
      <w:sz w:val="22"/>
    </w:rPr>
  </w:style>
  <w:style w:type="paragraph" w:styleId="Heading6">
    <w:name w:val="heading 6"/>
    <w:basedOn w:val="H6"/>
    <w:next w:val="Normal"/>
    <w:link w:val="Heading6Char"/>
    <w:qFormat/>
    <w:rsid w:val="00FE44C9"/>
    <w:pPr>
      <w:outlineLvl w:val="5"/>
    </w:pPr>
  </w:style>
  <w:style w:type="paragraph" w:styleId="Heading7">
    <w:name w:val="heading 7"/>
    <w:basedOn w:val="H6"/>
    <w:next w:val="Normal"/>
    <w:link w:val="Heading7Char"/>
    <w:qFormat/>
    <w:rsid w:val="00FE44C9"/>
    <w:pPr>
      <w:outlineLvl w:val="6"/>
    </w:pPr>
  </w:style>
  <w:style w:type="paragraph" w:styleId="Heading8">
    <w:name w:val="heading 8"/>
    <w:basedOn w:val="Heading1"/>
    <w:next w:val="Normal"/>
    <w:link w:val="Heading8Char"/>
    <w:qFormat/>
    <w:rsid w:val="00FE44C9"/>
    <w:pPr>
      <w:ind w:left="0" w:firstLine="0"/>
      <w:outlineLvl w:val="7"/>
    </w:pPr>
  </w:style>
  <w:style w:type="paragraph" w:styleId="Heading9">
    <w:name w:val="heading 9"/>
    <w:basedOn w:val="Heading8"/>
    <w:next w:val="Normal"/>
    <w:link w:val="Heading9Char"/>
    <w:qFormat/>
    <w:rsid w:val="00FE44C9"/>
    <w:pPr>
      <w:outlineLvl w:val="8"/>
    </w:pPr>
  </w:style>
  <w:style w:type="character" w:default="1" w:styleId="DefaultParagraphFont">
    <w:name w:val="Default Paragraph Font"/>
    <w:semiHidden/>
    <w:rsid w:val="00FE44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44C9"/>
  </w:style>
  <w:style w:type="paragraph" w:customStyle="1" w:styleId="H6">
    <w:name w:val="H6"/>
    <w:basedOn w:val="Heading5"/>
    <w:next w:val="Normal"/>
    <w:link w:val="H6Char"/>
    <w:rsid w:val="00FE44C9"/>
    <w:pPr>
      <w:ind w:left="1985" w:hanging="1985"/>
      <w:outlineLvl w:val="9"/>
    </w:pPr>
    <w:rPr>
      <w:sz w:val="20"/>
    </w:rPr>
  </w:style>
  <w:style w:type="paragraph" w:styleId="TOC9">
    <w:name w:val="toc 9"/>
    <w:basedOn w:val="TOC8"/>
    <w:uiPriority w:val="39"/>
    <w:rsid w:val="00FE44C9"/>
    <w:pPr>
      <w:ind w:left="1418" w:hanging="1418"/>
    </w:pPr>
  </w:style>
  <w:style w:type="paragraph" w:styleId="TOC8">
    <w:name w:val="toc 8"/>
    <w:basedOn w:val="TOC1"/>
    <w:uiPriority w:val="39"/>
    <w:rsid w:val="00FE44C9"/>
    <w:pPr>
      <w:spacing w:before="180"/>
      <w:ind w:left="2693" w:hanging="2693"/>
    </w:pPr>
    <w:rPr>
      <w:b/>
    </w:rPr>
  </w:style>
  <w:style w:type="paragraph" w:styleId="TOC1">
    <w:name w:val="toc 1"/>
    <w:uiPriority w:val="39"/>
    <w:rsid w:val="00FE44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E44C9"/>
    <w:pPr>
      <w:keepLines/>
      <w:tabs>
        <w:tab w:val="center" w:pos="4536"/>
        <w:tab w:val="right" w:pos="9072"/>
      </w:tabs>
    </w:pPr>
    <w:rPr>
      <w:noProof/>
    </w:rPr>
  </w:style>
  <w:style w:type="character" w:customStyle="1" w:styleId="ZGSM">
    <w:name w:val="ZGSM"/>
    <w:rsid w:val="00FE44C9"/>
  </w:style>
  <w:style w:type="paragraph" w:styleId="Header">
    <w:name w:val="header"/>
    <w:link w:val="HeaderChar"/>
    <w:rsid w:val="00FE44C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FE44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FE44C9"/>
    <w:pPr>
      <w:ind w:left="1701" w:hanging="1701"/>
    </w:pPr>
  </w:style>
  <w:style w:type="paragraph" w:styleId="TOC4">
    <w:name w:val="toc 4"/>
    <w:basedOn w:val="TOC3"/>
    <w:uiPriority w:val="39"/>
    <w:rsid w:val="00FE44C9"/>
    <w:pPr>
      <w:ind w:left="1418" w:hanging="1418"/>
    </w:pPr>
  </w:style>
  <w:style w:type="paragraph" w:styleId="TOC3">
    <w:name w:val="toc 3"/>
    <w:basedOn w:val="TOC2"/>
    <w:uiPriority w:val="39"/>
    <w:rsid w:val="00FE44C9"/>
    <w:pPr>
      <w:ind w:left="1134" w:hanging="1134"/>
    </w:pPr>
  </w:style>
  <w:style w:type="paragraph" w:styleId="TOC2">
    <w:name w:val="toc 2"/>
    <w:basedOn w:val="TOC1"/>
    <w:uiPriority w:val="39"/>
    <w:rsid w:val="00FE44C9"/>
    <w:pPr>
      <w:keepNext w:val="0"/>
      <w:spacing w:before="0"/>
      <w:ind w:left="851" w:hanging="851"/>
    </w:pPr>
    <w:rPr>
      <w:sz w:val="20"/>
    </w:rPr>
  </w:style>
  <w:style w:type="paragraph" w:styleId="Footer">
    <w:name w:val="footer"/>
    <w:basedOn w:val="Header"/>
    <w:link w:val="FooterChar"/>
    <w:rsid w:val="00FE44C9"/>
    <w:pPr>
      <w:jc w:val="center"/>
    </w:pPr>
    <w:rPr>
      <w:i/>
    </w:rPr>
  </w:style>
  <w:style w:type="paragraph" w:customStyle="1" w:styleId="TT">
    <w:name w:val="TT"/>
    <w:basedOn w:val="Heading1"/>
    <w:next w:val="Normal"/>
    <w:rsid w:val="00FE44C9"/>
    <w:pPr>
      <w:outlineLvl w:val="9"/>
    </w:pPr>
  </w:style>
  <w:style w:type="paragraph" w:customStyle="1" w:styleId="NF">
    <w:name w:val="NF"/>
    <w:basedOn w:val="NO"/>
    <w:rsid w:val="00FE44C9"/>
    <w:pPr>
      <w:keepNext/>
      <w:spacing w:after="0"/>
    </w:pPr>
    <w:rPr>
      <w:rFonts w:ascii="Arial" w:hAnsi="Arial"/>
      <w:sz w:val="18"/>
    </w:rPr>
  </w:style>
  <w:style w:type="paragraph" w:customStyle="1" w:styleId="NO">
    <w:name w:val="NO"/>
    <w:basedOn w:val="Normal"/>
    <w:link w:val="NOChar"/>
    <w:rsid w:val="00FE44C9"/>
    <w:pPr>
      <w:keepLines/>
      <w:ind w:left="1135" w:hanging="851"/>
    </w:pPr>
  </w:style>
  <w:style w:type="paragraph" w:customStyle="1" w:styleId="PL">
    <w:name w:val="PL"/>
    <w:link w:val="PLChar"/>
    <w:rsid w:val="00FE4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44C9"/>
    <w:pPr>
      <w:jc w:val="right"/>
    </w:pPr>
  </w:style>
  <w:style w:type="paragraph" w:customStyle="1" w:styleId="TAL">
    <w:name w:val="TAL"/>
    <w:basedOn w:val="Normal"/>
    <w:link w:val="TALChar"/>
    <w:rsid w:val="00FE44C9"/>
    <w:pPr>
      <w:keepNext/>
      <w:keepLines/>
      <w:spacing w:after="0"/>
    </w:pPr>
    <w:rPr>
      <w:rFonts w:ascii="Arial" w:hAnsi="Arial"/>
      <w:sz w:val="18"/>
    </w:rPr>
  </w:style>
  <w:style w:type="paragraph" w:customStyle="1" w:styleId="TAH">
    <w:name w:val="TAH"/>
    <w:basedOn w:val="TAC"/>
    <w:link w:val="TAHCar"/>
    <w:rsid w:val="00FE44C9"/>
    <w:rPr>
      <w:b/>
    </w:rPr>
  </w:style>
  <w:style w:type="paragraph" w:customStyle="1" w:styleId="TAC">
    <w:name w:val="TAC"/>
    <w:basedOn w:val="TAL"/>
    <w:link w:val="TACChar"/>
    <w:rsid w:val="00FE44C9"/>
    <w:pPr>
      <w:jc w:val="center"/>
    </w:pPr>
  </w:style>
  <w:style w:type="paragraph" w:customStyle="1" w:styleId="LD">
    <w:name w:val="LD"/>
    <w:rsid w:val="00FE44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FE44C9"/>
    <w:pPr>
      <w:keepLines/>
      <w:ind w:left="1702" w:hanging="1418"/>
    </w:pPr>
  </w:style>
  <w:style w:type="paragraph" w:customStyle="1" w:styleId="FP">
    <w:name w:val="FP"/>
    <w:basedOn w:val="Normal"/>
    <w:rsid w:val="00FE44C9"/>
    <w:pPr>
      <w:spacing w:after="0"/>
    </w:pPr>
  </w:style>
  <w:style w:type="paragraph" w:customStyle="1" w:styleId="NW">
    <w:name w:val="NW"/>
    <w:basedOn w:val="NO"/>
    <w:rsid w:val="00FE44C9"/>
    <w:pPr>
      <w:spacing w:after="0"/>
    </w:pPr>
  </w:style>
  <w:style w:type="paragraph" w:customStyle="1" w:styleId="EW">
    <w:name w:val="EW"/>
    <w:basedOn w:val="EX"/>
    <w:rsid w:val="00FE44C9"/>
    <w:pPr>
      <w:spacing w:after="0"/>
    </w:pPr>
  </w:style>
  <w:style w:type="paragraph" w:customStyle="1" w:styleId="B10">
    <w:name w:val="B1"/>
    <w:basedOn w:val="List"/>
    <w:link w:val="B1Char"/>
    <w:rsid w:val="00FE44C9"/>
  </w:style>
  <w:style w:type="paragraph" w:styleId="TOC6">
    <w:name w:val="toc 6"/>
    <w:basedOn w:val="TOC5"/>
    <w:next w:val="Normal"/>
    <w:uiPriority w:val="39"/>
    <w:rsid w:val="00FE44C9"/>
    <w:pPr>
      <w:ind w:left="1985" w:hanging="1985"/>
    </w:pPr>
  </w:style>
  <w:style w:type="paragraph" w:styleId="TOC7">
    <w:name w:val="toc 7"/>
    <w:basedOn w:val="TOC6"/>
    <w:next w:val="Normal"/>
    <w:uiPriority w:val="39"/>
    <w:rsid w:val="00FE44C9"/>
    <w:pPr>
      <w:ind w:left="2268" w:hanging="2268"/>
    </w:pPr>
  </w:style>
  <w:style w:type="paragraph" w:customStyle="1" w:styleId="EditorsNote">
    <w:name w:val="Editor's Note"/>
    <w:basedOn w:val="NO"/>
    <w:link w:val="EditorsNoteCarCar"/>
    <w:rsid w:val="00FE44C9"/>
    <w:rPr>
      <w:color w:val="FF0000"/>
    </w:rPr>
  </w:style>
  <w:style w:type="paragraph" w:customStyle="1" w:styleId="TH">
    <w:name w:val="TH"/>
    <w:basedOn w:val="Normal"/>
    <w:link w:val="THChar"/>
    <w:rsid w:val="00FE44C9"/>
    <w:pPr>
      <w:keepNext/>
      <w:keepLines/>
      <w:spacing w:before="60"/>
      <w:jc w:val="center"/>
    </w:pPr>
    <w:rPr>
      <w:rFonts w:ascii="Arial" w:hAnsi="Arial"/>
      <w:b/>
    </w:rPr>
  </w:style>
  <w:style w:type="paragraph" w:customStyle="1" w:styleId="ZA">
    <w:name w:val="ZA"/>
    <w:rsid w:val="00FE44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44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E44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E44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E44C9"/>
    <w:pPr>
      <w:ind w:left="851" w:hanging="851"/>
    </w:pPr>
  </w:style>
  <w:style w:type="paragraph" w:customStyle="1" w:styleId="ZH">
    <w:name w:val="ZH"/>
    <w:rsid w:val="00FE44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FE44C9"/>
    <w:pPr>
      <w:keepNext w:val="0"/>
      <w:spacing w:before="0" w:after="240"/>
    </w:pPr>
  </w:style>
  <w:style w:type="paragraph" w:customStyle="1" w:styleId="ZG">
    <w:name w:val="ZG"/>
    <w:rsid w:val="00FE44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E44C9"/>
  </w:style>
  <w:style w:type="paragraph" w:customStyle="1" w:styleId="B30">
    <w:name w:val="B3"/>
    <w:basedOn w:val="List3"/>
    <w:link w:val="B3Char"/>
    <w:rsid w:val="00FE44C9"/>
  </w:style>
  <w:style w:type="paragraph" w:customStyle="1" w:styleId="B4">
    <w:name w:val="B4"/>
    <w:basedOn w:val="List4"/>
    <w:link w:val="B4Char"/>
    <w:rsid w:val="00FE44C9"/>
  </w:style>
  <w:style w:type="paragraph" w:customStyle="1" w:styleId="B5">
    <w:name w:val="B5"/>
    <w:basedOn w:val="List5"/>
    <w:link w:val="B5Char"/>
    <w:rsid w:val="00FE44C9"/>
  </w:style>
  <w:style w:type="paragraph" w:customStyle="1" w:styleId="ZTD">
    <w:name w:val="ZTD"/>
    <w:basedOn w:val="ZB"/>
    <w:rsid w:val="00FE44C9"/>
    <w:pPr>
      <w:framePr w:hRule="auto" w:wrap="notBeside" w:y="852"/>
    </w:pPr>
    <w:rPr>
      <w:i w:val="0"/>
      <w:sz w:val="40"/>
    </w:rPr>
  </w:style>
  <w:style w:type="paragraph" w:customStyle="1" w:styleId="ZV">
    <w:name w:val="ZV"/>
    <w:basedOn w:val="ZU"/>
    <w:rsid w:val="00FE44C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FE44C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FE44C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FE44C9"/>
    <w:pPr>
      <w:ind w:left="851"/>
    </w:pPr>
  </w:style>
  <w:style w:type="paragraph" w:styleId="ListBullet">
    <w:name w:val="List Bullet"/>
    <w:basedOn w:val="List"/>
    <w:rsid w:val="00FE44C9"/>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FE44C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FE44C9"/>
    <w:pPr>
      <w:ind w:left="851"/>
    </w:pPr>
  </w:style>
  <w:style w:type="character" w:styleId="FootnoteReference">
    <w:name w:val="footnote reference"/>
    <w:basedOn w:val="DefaultParagraphFont"/>
    <w:semiHidden/>
    <w:rsid w:val="00FE44C9"/>
    <w:rPr>
      <w:b/>
      <w:position w:val="6"/>
      <w:sz w:val="16"/>
    </w:rPr>
  </w:style>
  <w:style w:type="paragraph" w:styleId="FootnoteText">
    <w:name w:val="footnote text"/>
    <w:basedOn w:val="Normal"/>
    <w:link w:val="FootnoteTextChar"/>
    <w:semiHidden/>
    <w:rsid w:val="00FE44C9"/>
    <w:pPr>
      <w:keepLines/>
      <w:spacing w:after="0"/>
      <w:ind w:left="454" w:hanging="454"/>
    </w:pPr>
    <w:rPr>
      <w:sz w:val="16"/>
    </w:rPr>
  </w:style>
  <w:style w:type="paragraph" w:styleId="ListBullet3">
    <w:name w:val="List Bullet 3"/>
    <w:basedOn w:val="ListBullet2"/>
    <w:rsid w:val="00FE44C9"/>
    <w:pPr>
      <w:ind w:left="1135"/>
    </w:pPr>
  </w:style>
  <w:style w:type="paragraph" w:styleId="ListNumber">
    <w:name w:val="List Number"/>
    <w:basedOn w:val="List"/>
    <w:rsid w:val="00FE44C9"/>
  </w:style>
  <w:style w:type="paragraph" w:styleId="List2">
    <w:name w:val="List 2"/>
    <w:basedOn w:val="List"/>
    <w:rsid w:val="00FE44C9"/>
    <w:pPr>
      <w:ind w:left="851"/>
    </w:pPr>
  </w:style>
  <w:style w:type="paragraph" w:styleId="List3">
    <w:name w:val="List 3"/>
    <w:basedOn w:val="List2"/>
    <w:rsid w:val="00FE44C9"/>
    <w:pPr>
      <w:ind w:left="1135"/>
    </w:pPr>
  </w:style>
  <w:style w:type="paragraph" w:styleId="List4">
    <w:name w:val="List 4"/>
    <w:basedOn w:val="List3"/>
    <w:rsid w:val="00FE44C9"/>
    <w:pPr>
      <w:ind w:left="1418"/>
    </w:pPr>
  </w:style>
  <w:style w:type="paragraph" w:styleId="List5">
    <w:name w:val="List 5"/>
    <w:basedOn w:val="List4"/>
    <w:rsid w:val="00FE44C9"/>
    <w:pPr>
      <w:ind w:left="1702"/>
    </w:pPr>
  </w:style>
  <w:style w:type="paragraph" w:styleId="ListBullet4">
    <w:name w:val="List Bullet 4"/>
    <w:basedOn w:val="ListBullet3"/>
    <w:rsid w:val="00FE44C9"/>
    <w:pPr>
      <w:ind w:left="1418"/>
    </w:pPr>
  </w:style>
  <w:style w:type="paragraph" w:styleId="ListBullet5">
    <w:name w:val="List Bullet 5"/>
    <w:basedOn w:val="ListBullet4"/>
    <w:rsid w:val="00FE44C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20DA31-7D29-4BFF-80E8-EEB5F171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229</Pages>
  <Words>85213</Words>
  <Characters>485717</Characters>
  <Application>Microsoft Office Word</Application>
  <DocSecurity>0</DocSecurity>
  <Lines>4047</Lines>
  <Paragraphs>1139</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569791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7</cp:revision>
  <cp:lastPrinted>2016-03-21T11:51:00Z</cp:lastPrinted>
  <dcterms:created xsi:type="dcterms:W3CDTF">2020-03-25T13:22:00Z</dcterms:created>
  <dcterms:modified xsi:type="dcterms:W3CDTF">2020-04-07T17:37:00Z</dcterms:modified>
</cp:coreProperties>
</file>