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33FB7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4B18DC">
              <w:rPr>
                <w:sz w:val="64"/>
              </w:rPr>
              <w:t>TS</w:t>
            </w:r>
            <w:bookmarkEnd w:id="1"/>
            <w:r w:rsidRPr="004B18DC">
              <w:rPr>
                <w:sz w:val="64"/>
              </w:rPr>
              <w:t xml:space="preserve"> </w:t>
            </w:r>
            <w:bookmarkStart w:id="2" w:name="specNumber"/>
            <w:r w:rsidR="004B18DC">
              <w:rPr>
                <w:sz w:val="64"/>
              </w:rPr>
              <w:t>32</w:t>
            </w:r>
            <w:r w:rsidRPr="004B18DC">
              <w:rPr>
                <w:sz w:val="64"/>
              </w:rPr>
              <w:t>.</w:t>
            </w:r>
            <w:bookmarkEnd w:id="2"/>
            <w:r w:rsidR="004B18DC">
              <w:rPr>
                <w:sz w:val="64"/>
              </w:rPr>
              <w:t>161</w:t>
            </w:r>
            <w:r w:rsidRPr="004B18DC">
              <w:rPr>
                <w:sz w:val="64"/>
              </w:rPr>
              <w:t xml:space="preserve"> </w:t>
            </w:r>
            <w:r w:rsidRPr="004B18DC">
              <w:t>V</w:t>
            </w:r>
            <w:bookmarkStart w:id="3" w:name="specVersion"/>
            <w:r w:rsidR="00A53CB6">
              <w:t>0</w:t>
            </w:r>
            <w:r w:rsidR="00036B9D">
              <w:t>.</w:t>
            </w:r>
            <w:r w:rsidR="00A53CB6">
              <w:t>2</w:t>
            </w:r>
            <w:r w:rsidRPr="004B18DC">
              <w:t>.</w:t>
            </w:r>
            <w:bookmarkEnd w:id="3"/>
            <w:r w:rsidR="004B18DC">
              <w:t>0</w:t>
            </w:r>
            <w:r w:rsidRPr="004B18DC">
              <w:t xml:space="preserve"> </w:t>
            </w:r>
            <w:r w:rsidRPr="004B18DC">
              <w:rPr>
                <w:sz w:val="32"/>
              </w:rPr>
              <w:t>(</w:t>
            </w:r>
            <w:bookmarkStart w:id="4" w:name="issueDate"/>
            <w:r w:rsidR="004B18DC">
              <w:rPr>
                <w:sz w:val="32"/>
              </w:rPr>
              <w:t>202</w:t>
            </w:r>
            <w:r w:rsidR="00B158E3">
              <w:rPr>
                <w:sz w:val="32"/>
              </w:rPr>
              <w:t>4-02</w:t>
            </w:r>
            <w:bookmarkEnd w:id="4"/>
            <w:r w:rsidRPr="004B18DC">
              <w:rPr>
                <w:sz w:val="32"/>
              </w:rPr>
              <w:t>)</w:t>
            </w:r>
          </w:p>
        </w:tc>
      </w:tr>
      <w:tr w:rsidR="004F0988" w14:paraId="0FFD4F19" w14:textId="77777777" w:rsidTr="005E4BB2">
        <w:trPr>
          <w:trHeight w:hRule="exact" w:val="1134"/>
        </w:trPr>
        <w:tc>
          <w:tcPr>
            <w:tcW w:w="10423" w:type="dxa"/>
            <w:gridSpan w:val="2"/>
            <w:shd w:val="clear" w:color="auto" w:fill="auto"/>
          </w:tcPr>
          <w:p w14:paraId="5AB75458" w14:textId="4562E8CF" w:rsidR="004F0988" w:rsidRDefault="004F0988" w:rsidP="00133525">
            <w:pPr>
              <w:pStyle w:val="ZB"/>
              <w:framePr w:w="0" w:hRule="auto" w:wrap="auto" w:vAnchor="margin" w:hAnchor="text" w:yAlign="inline"/>
            </w:pPr>
            <w:r w:rsidRPr="004B18DC">
              <w:t xml:space="preserve">Technical </w:t>
            </w:r>
            <w:bookmarkStart w:id="5" w:name="spectype2"/>
            <w:r w:rsidRPr="004B18DC">
              <w:t>Specification</w:t>
            </w:r>
            <w:bookmarkEnd w:id="5"/>
          </w:p>
          <w:p w14:paraId="462B8E42" w14:textId="7E8A22EA"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3685833" w:rsidR="004F0988" w:rsidRPr="004B18DC" w:rsidRDefault="004F0988" w:rsidP="00133525">
            <w:pPr>
              <w:pStyle w:val="ZT"/>
              <w:framePr w:wrap="auto" w:hAnchor="text" w:yAlign="inline"/>
            </w:pPr>
            <w:r w:rsidRPr="004D3578">
              <w:t xml:space="preserve">Technical Specification </w:t>
            </w:r>
            <w:r w:rsidRPr="004B18DC">
              <w:t xml:space="preserve">Group </w:t>
            </w:r>
            <w:bookmarkStart w:id="6" w:name="specTitle"/>
            <w:r w:rsidR="004B18DC" w:rsidRPr="004B18DC">
              <w:t>Services and System Aspects</w:t>
            </w:r>
          </w:p>
          <w:p w14:paraId="4CC9C855" w14:textId="77777777" w:rsidR="004B18DC" w:rsidRPr="004B18DC" w:rsidRDefault="004B18DC" w:rsidP="00133525">
            <w:pPr>
              <w:pStyle w:val="ZT"/>
              <w:framePr w:wrap="auto" w:hAnchor="text" w:yAlign="inline"/>
            </w:pPr>
            <w:r w:rsidRPr="004B18DC">
              <w:t>Management and orchestration;</w:t>
            </w:r>
          </w:p>
          <w:p w14:paraId="1D2A8F5E" w14:textId="34BD29DA" w:rsidR="004F0988" w:rsidRPr="004B18DC" w:rsidRDefault="004B18DC" w:rsidP="00133525">
            <w:pPr>
              <w:pStyle w:val="ZT"/>
              <w:framePr w:wrap="auto" w:hAnchor="text" w:yAlign="inline"/>
            </w:pPr>
            <w:r w:rsidRPr="004B18DC">
              <w:t>JSON expressions</w:t>
            </w:r>
            <w:bookmarkEnd w:id="6"/>
          </w:p>
          <w:p w14:paraId="04CAC1E0" w14:textId="519CF98D" w:rsidR="004F0988" w:rsidRPr="00133525" w:rsidRDefault="004F0988" w:rsidP="00133525">
            <w:pPr>
              <w:pStyle w:val="ZT"/>
              <w:framePr w:wrap="auto" w:hAnchor="text" w:yAlign="inline"/>
              <w:rPr>
                <w:i/>
                <w:sz w:val="28"/>
              </w:rPr>
            </w:pPr>
            <w:r w:rsidRPr="004B18DC">
              <w:t>(</w:t>
            </w:r>
            <w:r w:rsidRPr="004B18DC">
              <w:rPr>
                <w:rStyle w:val="ZGSM"/>
              </w:rPr>
              <w:t xml:space="preserve">Release </w:t>
            </w:r>
            <w:bookmarkStart w:id="7" w:name="specRelease"/>
            <w:r w:rsidRPr="004B18DC">
              <w:rPr>
                <w:rStyle w:val="ZGSM"/>
              </w:rPr>
              <w:t>1</w:t>
            </w:r>
            <w:r w:rsidR="00D82E6F" w:rsidRPr="004B18DC">
              <w:rPr>
                <w:rStyle w:val="ZGSM"/>
              </w:rPr>
              <w:t>8</w:t>
            </w:r>
            <w:bookmarkEnd w:id="7"/>
            <w:r w:rsidRPr="004B18D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27F10C8" w:rsidR="00D82E6F" w:rsidRDefault="006A24D5" w:rsidP="00D82E6F">
            <w:pPr>
              <w:rPr>
                <w:i/>
              </w:rPr>
            </w:pPr>
            <w:r>
              <w:rPr>
                <w:i/>
                <w:noProof/>
              </w:rPr>
              <w:drawing>
                <wp:inline distT="0" distB="0" distL="0" distR="0" wp14:anchorId="6E429F5D" wp14:editId="2EBAE20E">
                  <wp:extent cx="1306195" cy="783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6195" cy="783590"/>
                          </a:xfrm>
                          <a:prstGeom prst="rect">
                            <a:avLst/>
                          </a:prstGeom>
                          <a:noFill/>
                          <a:ln>
                            <a:noFill/>
                          </a:ln>
                        </pic:spPr>
                      </pic:pic>
                    </a:graphicData>
                  </a:graphic>
                </wp:inline>
              </w:drawing>
            </w:r>
          </w:p>
        </w:tc>
        <w:tc>
          <w:tcPr>
            <w:tcW w:w="5540" w:type="dxa"/>
            <w:shd w:val="clear" w:color="auto" w:fill="auto"/>
          </w:tcPr>
          <w:p w14:paraId="0E63523F" w14:textId="05C20FEC" w:rsidR="00D82E6F" w:rsidRDefault="006A24D5" w:rsidP="00D82E6F">
            <w:pPr>
              <w:jc w:val="right"/>
            </w:pPr>
            <w:r>
              <w:rPr>
                <w:noProof/>
              </w:rPr>
              <w:drawing>
                <wp:inline distT="0" distB="0" distL="0" distR="0" wp14:anchorId="6B8977E6" wp14:editId="613D3FB6">
                  <wp:extent cx="1632585" cy="9798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798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3783AE64" w:rsidR="00D82E6F" w:rsidRPr="000730E0" w:rsidRDefault="00D82E6F" w:rsidP="00D82E6F">
            <w:pPr>
              <w:pStyle w:val="Guidance"/>
              <w:rPr>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66F14F7"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6A24D5">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6E221ED" w14:textId="15E3B842" w:rsidR="004250C6" w:rsidRDefault="004D3578">
      <w:pPr>
        <w:pStyle w:val="TOC1"/>
        <w:rPr>
          <w:rFonts w:asciiTheme="minorHAnsi" w:eastAsiaTheme="minorEastAsia" w:hAnsiTheme="minorHAnsi" w:cstheme="minorBidi"/>
          <w:noProof/>
          <w:kern w:val="2"/>
          <w:szCs w:val="22"/>
          <w:lang w:val="en-IN" w:eastAsia="en-IN"/>
          <w14:ligatures w14:val="standardContextual"/>
        </w:rPr>
      </w:pPr>
      <w:r w:rsidRPr="004D3578">
        <w:fldChar w:fldCharType="begin"/>
      </w:r>
      <w:r w:rsidRPr="004D3578">
        <w:instrText xml:space="preserve"> TOC \o "1-9" </w:instrText>
      </w:r>
      <w:r w:rsidRPr="004D3578">
        <w:fldChar w:fldCharType="separate"/>
      </w:r>
      <w:r w:rsidR="004250C6">
        <w:rPr>
          <w:noProof/>
        </w:rPr>
        <w:t>Foreword</w:t>
      </w:r>
      <w:r w:rsidR="004250C6">
        <w:rPr>
          <w:noProof/>
        </w:rPr>
        <w:tab/>
      </w:r>
      <w:r w:rsidR="004250C6">
        <w:rPr>
          <w:noProof/>
        </w:rPr>
        <w:fldChar w:fldCharType="begin"/>
      </w:r>
      <w:r w:rsidR="004250C6">
        <w:rPr>
          <w:noProof/>
        </w:rPr>
        <w:instrText xml:space="preserve"> PAGEREF _Toc157887220 \h </w:instrText>
      </w:r>
      <w:r w:rsidR="004250C6">
        <w:rPr>
          <w:noProof/>
        </w:rPr>
      </w:r>
      <w:r w:rsidR="004250C6">
        <w:rPr>
          <w:noProof/>
        </w:rPr>
        <w:fldChar w:fldCharType="separate"/>
      </w:r>
      <w:r w:rsidR="004250C6">
        <w:rPr>
          <w:noProof/>
        </w:rPr>
        <w:t>5</w:t>
      </w:r>
      <w:r w:rsidR="004250C6">
        <w:rPr>
          <w:noProof/>
        </w:rPr>
        <w:fldChar w:fldCharType="end"/>
      </w:r>
    </w:p>
    <w:p w14:paraId="0C3C8068" w14:textId="55BBB794"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Introduction</w:t>
      </w:r>
      <w:r>
        <w:rPr>
          <w:noProof/>
        </w:rPr>
        <w:tab/>
      </w:r>
      <w:r>
        <w:rPr>
          <w:noProof/>
        </w:rPr>
        <w:fldChar w:fldCharType="begin"/>
      </w:r>
      <w:r>
        <w:rPr>
          <w:noProof/>
        </w:rPr>
        <w:instrText xml:space="preserve"> PAGEREF _Toc157887221 \h </w:instrText>
      </w:r>
      <w:r>
        <w:rPr>
          <w:noProof/>
        </w:rPr>
      </w:r>
      <w:r>
        <w:rPr>
          <w:noProof/>
        </w:rPr>
        <w:fldChar w:fldCharType="separate"/>
      </w:r>
      <w:r>
        <w:rPr>
          <w:noProof/>
        </w:rPr>
        <w:t>6</w:t>
      </w:r>
      <w:r>
        <w:rPr>
          <w:noProof/>
        </w:rPr>
        <w:fldChar w:fldCharType="end"/>
      </w:r>
    </w:p>
    <w:p w14:paraId="0816BA33" w14:textId="179F81AB"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_Toc157887222 \h </w:instrText>
      </w:r>
      <w:r>
        <w:rPr>
          <w:noProof/>
        </w:rPr>
      </w:r>
      <w:r>
        <w:rPr>
          <w:noProof/>
        </w:rPr>
        <w:fldChar w:fldCharType="separate"/>
      </w:r>
      <w:r>
        <w:rPr>
          <w:noProof/>
        </w:rPr>
        <w:t>7</w:t>
      </w:r>
      <w:r>
        <w:rPr>
          <w:noProof/>
        </w:rPr>
        <w:fldChar w:fldCharType="end"/>
      </w:r>
    </w:p>
    <w:p w14:paraId="6AF1F4A4" w14:textId="6D8C1759"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_Toc157887223 \h </w:instrText>
      </w:r>
      <w:r>
        <w:rPr>
          <w:noProof/>
        </w:rPr>
      </w:r>
      <w:r>
        <w:rPr>
          <w:noProof/>
        </w:rPr>
        <w:fldChar w:fldCharType="separate"/>
      </w:r>
      <w:r>
        <w:rPr>
          <w:noProof/>
        </w:rPr>
        <w:t>7</w:t>
      </w:r>
      <w:r>
        <w:rPr>
          <w:noProof/>
        </w:rPr>
        <w:fldChar w:fldCharType="end"/>
      </w:r>
    </w:p>
    <w:p w14:paraId="5F4327AB" w14:textId="222A13DB"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_Toc157887224 \h </w:instrText>
      </w:r>
      <w:r>
        <w:rPr>
          <w:noProof/>
        </w:rPr>
      </w:r>
      <w:r>
        <w:rPr>
          <w:noProof/>
        </w:rPr>
        <w:fldChar w:fldCharType="separate"/>
      </w:r>
      <w:r>
        <w:rPr>
          <w:noProof/>
        </w:rPr>
        <w:t>7</w:t>
      </w:r>
      <w:r>
        <w:rPr>
          <w:noProof/>
        </w:rPr>
        <w:fldChar w:fldCharType="end"/>
      </w:r>
    </w:p>
    <w:p w14:paraId="2E55C122" w14:textId="21C83814"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_Toc157887225 \h </w:instrText>
      </w:r>
      <w:r>
        <w:rPr>
          <w:noProof/>
        </w:rPr>
      </w:r>
      <w:r>
        <w:rPr>
          <w:noProof/>
        </w:rPr>
        <w:fldChar w:fldCharType="separate"/>
      </w:r>
      <w:r>
        <w:rPr>
          <w:noProof/>
        </w:rPr>
        <w:t>7</w:t>
      </w:r>
      <w:r>
        <w:rPr>
          <w:noProof/>
        </w:rPr>
        <w:fldChar w:fldCharType="end"/>
      </w:r>
    </w:p>
    <w:p w14:paraId="2ADF126A" w14:textId="375194A3"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_Toc157887226 \h </w:instrText>
      </w:r>
      <w:r>
        <w:rPr>
          <w:noProof/>
        </w:rPr>
      </w:r>
      <w:r>
        <w:rPr>
          <w:noProof/>
        </w:rPr>
        <w:fldChar w:fldCharType="separate"/>
      </w:r>
      <w:r>
        <w:rPr>
          <w:noProof/>
        </w:rPr>
        <w:t>7</w:t>
      </w:r>
      <w:r>
        <w:rPr>
          <w:noProof/>
        </w:rPr>
        <w:fldChar w:fldCharType="end"/>
      </w:r>
    </w:p>
    <w:p w14:paraId="4AD236E9" w14:textId="1FAC48B7"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_Toc157887227 \h </w:instrText>
      </w:r>
      <w:r>
        <w:rPr>
          <w:noProof/>
        </w:rPr>
      </w:r>
      <w:r>
        <w:rPr>
          <w:noProof/>
        </w:rPr>
        <w:fldChar w:fldCharType="separate"/>
      </w:r>
      <w:r>
        <w:rPr>
          <w:noProof/>
        </w:rPr>
        <w:t>8</w:t>
      </w:r>
      <w:r>
        <w:rPr>
          <w:noProof/>
        </w:rPr>
        <w:fldChar w:fldCharType="end"/>
      </w:r>
    </w:p>
    <w:p w14:paraId="7D9170A4" w14:textId="0AF6676A"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4</w:t>
      </w:r>
      <w:r>
        <w:rPr>
          <w:rFonts w:asciiTheme="minorHAnsi" w:eastAsiaTheme="minorEastAsia" w:hAnsiTheme="minorHAnsi" w:cstheme="minorBidi"/>
          <w:noProof/>
          <w:kern w:val="2"/>
          <w:szCs w:val="22"/>
          <w:lang w:val="en-IN" w:eastAsia="en-IN"/>
          <w14:ligatures w14:val="standardContextual"/>
        </w:rPr>
        <w:tab/>
      </w:r>
      <w:r>
        <w:rPr>
          <w:noProof/>
          <w:lang w:eastAsia="ko-KR"/>
        </w:rPr>
        <w:t>XPath data model</w:t>
      </w:r>
      <w:r>
        <w:rPr>
          <w:noProof/>
        </w:rPr>
        <w:tab/>
      </w:r>
      <w:r>
        <w:rPr>
          <w:noProof/>
        </w:rPr>
        <w:fldChar w:fldCharType="begin"/>
      </w:r>
      <w:r>
        <w:rPr>
          <w:noProof/>
        </w:rPr>
        <w:instrText xml:space="preserve"> PAGEREF _Toc157887228 \h </w:instrText>
      </w:r>
      <w:r>
        <w:rPr>
          <w:noProof/>
        </w:rPr>
      </w:r>
      <w:r>
        <w:rPr>
          <w:noProof/>
        </w:rPr>
        <w:fldChar w:fldCharType="separate"/>
      </w:r>
      <w:r>
        <w:rPr>
          <w:noProof/>
        </w:rPr>
        <w:t>8</w:t>
      </w:r>
      <w:r>
        <w:rPr>
          <w:noProof/>
        </w:rPr>
        <w:fldChar w:fldCharType="end"/>
      </w:r>
    </w:p>
    <w:p w14:paraId="4F9B4847" w14:textId="46CDA48C" w:rsidR="004250C6" w:rsidRPr="006A24D5" w:rsidRDefault="004250C6">
      <w:pPr>
        <w:pStyle w:val="TOC1"/>
        <w:rPr>
          <w:rFonts w:asciiTheme="minorHAnsi" w:eastAsiaTheme="minorEastAsia" w:hAnsiTheme="minorHAnsi" w:cstheme="minorBidi"/>
          <w:noProof/>
          <w:kern w:val="2"/>
          <w:szCs w:val="22"/>
          <w:lang w:val="fr-FR" w:eastAsia="en-IN"/>
          <w14:ligatures w14:val="standardContextual"/>
        </w:rPr>
      </w:pPr>
      <w:r w:rsidRPr="006A24D5">
        <w:rPr>
          <w:noProof/>
          <w:lang w:val="fr-FR" w:eastAsia="ko-KR"/>
        </w:rPr>
        <w:t>5</w:t>
      </w:r>
      <w:r w:rsidRPr="006A24D5">
        <w:rPr>
          <w:rFonts w:asciiTheme="minorHAnsi" w:eastAsiaTheme="minorEastAsia" w:hAnsiTheme="minorHAnsi" w:cstheme="minorBidi"/>
          <w:noProof/>
          <w:kern w:val="2"/>
          <w:szCs w:val="22"/>
          <w:lang w:val="fr-FR" w:eastAsia="en-IN"/>
          <w14:ligatures w14:val="standardContextual"/>
        </w:rPr>
        <w:tab/>
      </w:r>
      <w:r w:rsidRPr="006A24D5">
        <w:rPr>
          <w:noProof/>
          <w:lang w:val="fr-FR" w:eastAsia="ko-KR"/>
        </w:rPr>
        <w:t>JSON restrictions</w:t>
      </w:r>
      <w:r w:rsidRPr="006A24D5">
        <w:rPr>
          <w:noProof/>
          <w:lang w:val="fr-FR"/>
        </w:rPr>
        <w:tab/>
      </w:r>
      <w:r>
        <w:rPr>
          <w:noProof/>
        </w:rPr>
        <w:fldChar w:fldCharType="begin"/>
      </w:r>
      <w:r w:rsidRPr="006A24D5">
        <w:rPr>
          <w:noProof/>
          <w:lang w:val="fr-FR"/>
        </w:rPr>
        <w:instrText xml:space="preserve"> PAGEREF _Toc157887229 \h </w:instrText>
      </w:r>
      <w:r>
        <w:rPr>
          <w:noProof/>
        </w:rPr>
      </w:r>
      <w:r>
        <w:rPr>
          <w:noProof/>
        </w:rPr>
        <w:fldChar w:fldCharType="separate"/>
      </w:r>
      <w:r w:rsidRPr="006A24D5">
        <w:rPr>
          <w:noProof/>
          <w:lang w:val="fr-FR"/>
        </w:rPr>
        <w:t>8</w:t>
      </w:r>
      <w:r>
        <w:rPr>
          <w:noProof/>
        </w:rPr>
        <w:fldChar w:fldCharType="end"/>
      </w:r>
    </w:p>
    <w:p w14:paraId="133099A6" w14:textId="52FD286E" w:rsidR="004250C6" w:rsidRPr="006A24D5" w:rsidRDefault="004250C6">
      <w:pPr>
        <w:pStyle w:val="TOC2"/>
        <w:rPr>
          <w:rFonts w:asciiTheme="minorHAnsi" w:eastAsiaTheme="minorEastAsia" w:hAnsiTheme="minorHAnsi" w:cstheme="minorBidi"/>
          <w:noProof/>
          <w:kern w:val="2"/>
          <w:sz w:val="22"/>
          <w:szCs w:val="22"/>
          <w:lang w:val="fr-FR" w:eastAsia="en-IN"/>
          <w14:ligatures w14:val="standardContextual"/>
        </w:rPr>
      </w:pPr>
      <w:r w:rsidRPr="006A24D5">
        <w:rPr>
          <w:noProof/>
          <w:lang w:val="fr-FR" w:eastAsia="ko-KR"/>
        </w:rPr>
        <w:t>5.1</w:t>
      </w:r>
      <w:r w:rsidRPr="006A24D5">
        <w:rPr>
          <w:rFonts w:asciiTheme="minorHAnsi" w:eastAsiaTheme="minorEastAsia" w:hAnsiTheme="minorHAnsi" w:cstheme="minorBidi"/>
          <w:noProof/>
          <w:kern w:val="2"/>
          <w:sz w:val="22"/>
          <w:szCs w:val="22"/>
          <w:lang w:val="fr-FR" w:eastAsia="en-IN"/>
          <w14:ligatures w14:val="standardContextual"/>
        </w:rPr>
        <w:tab/>
      </w:r>
      <w:r w:rsidRPr="006A24D5">
        <w:rPr>
          <w:noProof/>
          <w:lang w:val="fr-FR" w:eastAsia="ko-KR"/>
        </w:rPr>
        <w:t>Supported JSON documents</w:t>
      </w:r>
      <w:r w:rsidRPr="006A24D5">
        <w:rPr>
          <w:noProof/>
          <w:lang w:val="fr-FR"/>
        </w:rPr>
        <w:tab/>
      </w:r>
      <w:r>
        <w:rPr>
          <w:noProof/>
        </w:rPr>
        <w:fldChar w:fldCharType="begin"/>
      </w:r>
      <w:r w:rsidRPr="006A24D5">
        <w:rPr>
          <w:noProof/>
          <w:lang w:val="fr-FR"/>
        </w:rPr>
        <w:instrText xml:space="preserve"> PAGEREF _Toc157887230 \h </w:instrText>
      </w:r>
      <w:r>
        <w:rPr>
          <w:noProof/>
        </w:rPr>
      </w:r>
      <w:r>
        <w:rPr>
          <w:noProof/>
        </w:rPr>
        <w:fldChar w:fldCharType="separate"/>
      </w:r>
      <w:r w:rsidRPr="006A24D5">
        <w:rPr>
          <w:noProof/>
          <w:lang w:val="fr-FR"/>
        </w:rPr>
        <w:t>8</w:t>
      </w:r>
      <w:r>
        <w:rPr>
          <w:noProof/>
        </w:rPr>
        <w:fldChar w:fldCharType="end"/>
      </w:r>
    </w:p>
    <w:p w14:paraId="4A831E37" w14:textId="7DE7F6D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5.2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arrays</w:t>
      </w:r>
      <w:r>
        <w:rPr>
          <w:noProof/>
        </w:rPr>
        <w:tab/>
      </w:r>
      <w:r>
        <w:rPr>
          <w:noProof/>
        </w:rPr>
        <w:fldChar w:fldCharType="begin"/>
      </w:r>
      <w:r>
        <w:rPr>
          <w:noProof/>
        </w:rPr>
        <w:instrText xml:space="preserve"> PAGEREF _Toc157887231 \h </w:instrText>
      </w:r>
      <w:r>
        <w:rPr>
          <w:noProof/>
        </w:rPr>
      </w:r>
      <w:r>
        <w:rPr>
          <w:noProof/>
        </w:rPr>
        <w:fldChar w:fldCharType="separate"/>
      </w:r>
      <w:r>
        <w:rPr>
          <w:noProof/>
        </w:rPr>
        <w:t>8</w:t>
      </w:r>
      <w:r>
        <w:rPr>
          <w:noProof/>
        </w:rPr>
        <w:fldChar w:fldCharType="end"/>
      </w:r>
    </w:p>
    <w:p w14:paraId="232B0491" w14:textId="24DD05DC"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6</w:t>
      </w:r>
      <w:r>
        <w:rPr>
          <w:rFonts w:asciiTheme="minorHAnsi" w:eastAsiaTheme="minorEastAsia" w:hAnsiTheme="minorHAnsi" w:cstheme="minorBidi"/>
          <w:noProof/>
          <w:kern w:val="2"/>
          <w:szCs w:val="22"/>
          <w:lang w:val="en-IN" w:eastAsia="en-IN"/>
          <w14:ligatures w14:val="standardContextual"/>
        </w:rPr>
        <w:tab/>
      </w:r>
      <w:r>
        <w:rPr>
          <w:noProof/>
          <w:lang w:eastAsia="ko-KR"/>
        </w:rPr>
        <w:t>Mapping of JSON to the XPath data model</w:t>
      </w:r>
      <w:r>
        <w:rPr>
          <w:noProof/>
        </w:rPr>
        <w:tab/>
      </w:r>
      <w:r>
        <w:rPr>
          <w:noProof/>
        </w:rPr>
        <w:fldChar w:fldCharType="begin"/>
      </w:r>
      <w:r>
        <w:rPr>
          <w:noProof/>
        </w:rPr>
        <w:instrText xml:space="preserve"> PAGEREF _Toc157887232 \h </w:instrText>
      </w:r>
      <w:r>
        <w:rPr>
          <w:noProof/>
        </w:rPr>
      </w:r>
      <w:r>
        <w:rPr>
          <w:noProof/>
        </w:rPr>
        <w:fldChar w:fldCharType="separate"/>
      </w:r>
      <w:r>
        <w:rPr>
          <w:noProof/>
        </w:rPr>
        <w:t>9</w:t>
      </w:r>
      <w:r>
        <w:rPr>
          <w:noProof/>
        </w:rPr>
        <w:fldChar w:fldCharType="end"/>
      </w:r>
    </w:p>
    <w:p w14:paraId="445AE752" w14:textId="2814584B"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6.1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JSON documents</w:t>
      </w:r>
      <w:r>
        <w:rPr>
          <w:noProof/>
        </w:rPr>
        <w:tab/>
      </w:r>
      <w:r>
        <w:rPr>
          <w:noProof/>
        </w:rPr>
        <w:fldChar w:fldCharType="begin"/>
      </w:r>
      <w:r>
        <w:rPr>
          <w:noProof/>
        </w:rPr>
        <w:instrText xml:space="preserve"> PAGEREF _Toc157887233 \h </w:instrText>
      </w:r>
      <w:r>
        <w:rPr>
          <w:noProof/>
        </w:rPr>
      </w:r>
      <w:r>
        <w:rPr>
          <w:noProof/>
        </w:rPr>
        <w:fldChar w:fldCharType="separate"/>
      </w:r>
      <w:r>
        <w:rPr>
          <w:noProof/>
        </w:rPr>
        <w:t>9</w:t>
      </w:r>
      <w:r>
        <w:rPr>
          <w:noProof/>
        </w:rPr>
        <w:fldChar w:fldCharType="end"/>
      </w:r>
    </w:p>
    <w:p w14:paraId="6E691AEA" w14:textId="2436B4A8"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6.2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scalar values</w:t>
      </w:r>
      <w:r>
        <w:rPr>
          <w:noProof/>
        </w:rPr>
        <w:tab/>
      </w:r>
      <w:r>
        <w:rPr>
          <w:noProof/>
        </w:rPr>
        <w:fldChar w:fldCharType="begin"/>
      </w:r>
      <w:r>
        <w:rPr>
          <w:noProof/>
        </w:rPr>
        <w:instrText xml:space="preserve"> PAGEREF _Toc157887234 \h </w:instrText>
      </w:r>
      <w:r>
        <w:rPr>
          <w:noProof/>
        </w:rPr>
      </w:r>
      <w:r>
        <w:rPr>
          <w:noProof/>
        </w:rPr>
        <w:fldChar w:fldCharType="separate"/>
      </w:r>
      <w:r>
        <w:rPr>
          <w:noProof/>
        </w:rPr>
        <w:t>9</w:t>
      </w:r>
      <w:r>
        <w:rPr>
          <w:noProof/>
        </w:rPr>
        <w:fldChar w:fldCharType="end"/>
      </w:r>
    </w:p>
    <w:p w14:paraId="513A72F3" w14:textId="462BE37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6.3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name/value pairs</w:t>
      </w:r>
      <w:r>
        <w:rPr>
          <w:noProof/>
        </w:rPr>
        <w:tab/>
      </w:r>
      <w:r>
        <w:rPr>
          <w:noProof/>
        </w:rPr>
        <w:fldChar w:fldCharType="begin"/>
      </w:r>
      <w:r>
        <w:rPr>
          <w:noProof/>
        </w:rPr>
        <w:instrText xml:space="preserve"> PAGEREF _Toc157887235 \h </w:instrText>
      </w:r>
      <w:r>
        <w:rPr>
          <w:noProof/>
        </w:rPr>
      </w:r>
      <w:r>
        <w:rPr>
          <w:noProof/>
        </w:rPr>
        <w:fldChar w:fldCharType="separate"/>
      </w:r>
      <w:r>
        <w:rPr>
          <w:noProof/>
        </w:rPr>
        <w:t>9</w:t>
      </w:r>
      <w:r>
        <w:rPr>
          <w:noProof/>
        </w:rPr>
        <w:fldChar w:fldCharType="end"/>
      </w:r>
    </w:p>
    <w:p w14:paraId="4A58BC81" w14:textId="747BD2B9"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scalar</w:t>
      </w:r>
      <w:r>
        <w:rPr>
          <w:noProof/>
        </w:rPr>
        <w:tab/>
      </w:r>
      <w:r>
        <w:rPr>
          <w:noProof/>
        </w:rPr>
        <w:fldChar w:fldCharType="begin"/>
      </w:r>
      <w:r>
        <w:rPr>
          <w:noProof/>
        </w:rPr>
        <w:instrText xml:space="preserve"> PAGEREF _Toc157887236 \h </w:instrText>
      </w:r>
      <w:r>
        <w:rPr>
          <w:noProof/>
        </w:rPr>
      </w:r>
      <w:r>
        <w:rPr>
          <w:noProof/>
        </w:rPr>
        <w:fldChar w:fldCharType="separate"/>
      </w:r>
      <w:r>
        <w:rPr>
          <w:noProof/>
        </w:rPr>
        <w:t>9</w:t>
      </w:r>
      <w:r>
        <w:rPr>
          <w:noProof/>
        </w:rPr>
        <w:fldChar w:fldCharType="end"/>
      </w:r>
    </w:p>
    <w:p w14:paraId="49446DBD" w14:textId="46201830"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object</w:t>
      </w:r>
      <w:r>
        <w:rPr>
          <w:noProof/>
        </w:rPr>
        <w:tab/>
      </w:r>
      <w:r>
        <w:rPr>
          <w:noProof/>
        </w:rPr>
        <w:fldChar w:fldCharType="begin"/>
      </w:r>
      <w:r>
        <w:rPr>
          <w:noProof/>
        </w:rPr>
        <w:instrText xml:space="preserve"> PAGEREF _Toc157887237 \h </w:instrText>
      </w:r>
      <w:r>
        <w:rPr>
          <w:noProof/>
        </w:rPr>
      </w:r>
      <w:r>
        <w:rPr>
          <w:noProof/>
        </w:rPr>
        <w:fldChar w:fldCharType="separate"/>
      </w:r>
      <w:r>
        <w:rPr>
          <w:noProof/>
        </w:rPr>
        <w:t>9</w:t>
      </w:r>
      <w:r>
        <w:rPr>
          <w:noProof/>
        </w:rPr>
        <w:fldChar w:fldCharType="end"/>
      </w:r>
    </w:p>
    <w:p w14:paraId="6132D36F" w14:textId="4D7FCA98"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array</w:t>
      </w:r>
      <w:r>
        <w:rPr>
          <w:noProof/>
        </w:rPr>
        <w:tab/>
      </w:r>
      <w:r>
        <w:rPr>
          <w:noProof/>
        </w:rPr>
        <w:fldChar w:fldCharType="begin"/>
      </w:r>
      <w:r>
        <w:rPr>
          <w:noProof/>
        </w:rPr>
        <w:instrText xml:space="preserve"> PAGEREF _Toc157887238 \h </w:instrText>
      </w:r>
      <w:r>
        <w:rPr>
          <w:noProof/>
        </w:rPr>
      </w:r>
      <w:r>
        <w:rPr>
          <w:noProof/>
        </w:rPr>
        <w:fldChar w:fldCharType="separate"/>
      </w:r>
      <w:r>
        <w:rPr>
          <w:noProof/>
        </w:rPr>
        <w:t>10</w:t>
      </w:r>
      <w:r>
        <w:rPr>
          <w:noProof/>
        </w:rPr>
        <w:fldChar w:fldCharType="end"/>
      </w:r>
    </w:p>
    <w:p w14:paraId="75E6391D" w14:textId="5907A171"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 xml:space="preserve">XPath data model </w:t>
      </w:r>
      <w:r>
        <w:rPr>
          <w:noProof/>
        </w:rPr>
        <w:t>concepts</w:t>
      </w:r>
      <w:r>
        <w:rPr>
          <w:noProof/>
          <w:lang w:eastAsia="ko-KR"/>
        </w:rPr>
        <w:t xml:space="preserve"> required by JSON</w:t>
      </w:r>
      <w:r>
        <w:rPr>
          <w:noProof/>
        </w:rPr>
        <w:tab/>
      </w:r>
      <w:r>
        <w:rPr>
          <w:noProof/>
        </w:rPr>
        <w:fldChar w:fldCharType="begin"/>
      </w:r>
      <w:r>
        <w:rPr>
          <w:noProof/>
        </w:rPr>
        <w:instrText xml:space="preserve"> PAGEREF _Toc157887239 \h </w:instrText>
      </w:r>
      <w:r>
        <w:rPr>
          <w:noProof/>
        </w:rPr>
      </w:r>
      <w:r>
        <w:rPr>
          <w:noProof/>
        </w:rPr>
        <w:fldChar w:fldCharType="separate"/>
      </w:r>
      <w:r>
        <w:rPr>
          <w:noProof/>
        </w:rPr>
        <w:t>11</w:t>
      </w:r>
      <w:r>
        <w:rPr>
          <w:noProof/>
        </w:rPr>
        <w:fldChar w:fldCharType="end"/>
      </w:r>
    </w:p>
    <w:p w14:paraId="1C2A0E0A" w14:textId="2FAF39D7"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7</w:t>
      </w:r>
      <w:r>
        <w:rPr>
          <w:rFonts w:asciiTheme="minorHAnsi" w:eastAsiaTheme="minorEastAsia" w:hAnsiTheme="minorHAnsi" w:cstheme="minorBidi"/>
          <w:noProof/>
          <w:kern w:val="2"/>
          <w:szCs w:val="22"/>
          <w:lang w:val="en-IN" w:eastAsia="en-IN"/>
          <w14:ligatures w14:val="standardContextual"/>
        </w:rPr>
        <w:tab/>
      </w:r>
      <w:r>
        <w:rPr>
          <w:noProof/>
          <w:lang w:eastAsia="ko-KR"/>
        </w:rPr>
        <w:t>Jex expressions</w:t>
      </w:r>
      <w:r>
        <w:rPr>
          <w:noProof/>
        </w:rPr>
        <w:tab/>
      </w:r>
      <w:r>
        <w:rPr>
          <w:noProof/>
        </w:rPr>
        <w:fldChar w:fldCharType="begin"/>
      </w:r>
      <w:r>
        <w:rPr>
          <w:noProof/>
        </w:rPr>
        <w:instrText xml:space="preserve"> PAGEREF _Toc157887240 \h </w:instrText>
      </w:r>
      <w:r>
        <w:rPr>
          <w:noProof/>
        </w:rPr>
      </w:r>
      <w:r>
        <w:rPr>
          <w:noProof/>
        </w:rPr>
        <w:fldChar w:fldCharType="separate"/>
      </w:r>
      <w:r>
        <w:rPr>
          <w:noProof/>
        </w:rPr>
        <w:t>11</w:t>
      </w:r>
      <w:r>
        <w:rPr>
          <w:noProof/>
        </w:rPr>
        <w:fldChar w:fldCharType="end"/>
      </w:r>
    </w:p>
    <w:p w14:paraId="14695CE5" w14:textId="216F5297"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_Toc157887241 \h </w:instrText>
      </w:r>
      <w:r>
        <w:rPr>
          <w:noProof/>
        </w:rPr>
      </w:r>
      <w:r>
        <w:rPr>
          <w:noProof/>
        </w:rPr>
        <w:fldChar w:fldCharType="separate"/>
      </w:r>
      <w:r>
        <w:rPr>
          <w:noProof/>
        </w:rPr>
        <w:t>11</w:t>
      </w:r>
      <w:r>
        <w:rPr>
          <w:noProof/>
        </w:rPr>
        <w:fldChar w:fldCharType="end"/>
      </w:r>
    </w:p>
    <w:p w14:paraId="291D66B4" w14:textId="347DC17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Basics</w:t>
      </w:r>
      <w:r>
        <w:rPr>
          <w:noProof/>
        </w:rPr>
        <w:tab/>
      </w:r>
      <w:r>
        <w:rPr>
          <w:noProof/>
        </w:rPr>
        <w:fldChar w:fldCharType="begin"/>
      </w:r>
      <w:r>
        <w:rPr>
          <w:noProof/>
        </w:rPr>
        <w:instrText xml:space="preserve"> PAGEREF _Toc157887242 \h </w:instrText>
      </w:r>
      <w:r>
        <w:rPr>
          <w:noProof/>
        </w:rPr>
      </w:r>
      <w:r>
        <w:rPr>
          <w:noProof/>
        </w:rPr>
        <w:fldChar w:fldCharType="separate"/>
      </w:r>
      <w:r>
        <w:rPr>
          <w:noProof/>
        </w:rPr>
        <w:t>11</w:t>
      </w:r>
      <w:r>
        <w:rPr>
          <w:noProof/>
        </w:rPr>
        <w:fldChar w:fldCharType="end"/>
      </w:r>
    </w:p>
    <w:p w14:paraId="67F9D2FE" w14:textId="1633D279"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Evaluation context</w:t>
      </w:r>
      <w:r>
        <w:rPr>
          <w:noProof/>
        </w:rPr>
        <w:tab/>
      </w:r>
      <w:r>
        <w:rPr>
          <w:noProof/>
        </w:rPr>
        <w:fldChar w:fldCharType="begin"/>
      </w:r>
      <w:r>
        <w:rPr>
          <w:noProof/>
        </w:rPr>
        <w:instrText xml:space="preserve"> PAGEREF _Toc157887243 \h </w:instrText>
      </w:r>
      <w:r>
        <w:rPr>
          <w:noProof/>
        </w:rPr>
      </w:r>
      <w:r>
        <w:rPr>
          <w:noProof/>
        </w:rPr>
        <w:fldChar w:fldCharType="separate"/>
      </w:r>
      <w:r>
        <w:rPr>
          <w:noProof/>
        </w:rPr>
        <w:t>11</w:t>
      </w:r>
      <w:r>
        <w:rPr>
          <w:noProof/>
        </w:rPr>
        <w:fldChar w:fldCharType="end"/>
      </w:r>
    </w:p>
    <w:p w14:paraId="76203EAD" w14:textId="488E479F"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Scalar values</w:t>
      </w:r>
      <w:r>
        <w:rPr>
          <w:noProof/>
        </w:rPr>
        <w:tab/>
      </w:r>
      <w:r>
        <w:rPr>
          <w:noProof/>
        </w:rPr>
        <w:fldChar w:fldCharType="begin"/>
      </w:r>
      <w:r>
        <w:rPr>
          <w:noProof/>
        </w:rPr>
        <w:instrText xml:space="preserve"> PAGEREF _Toc157887244 \h </w:instrText>
      </w:r>
      <w:r>
        <w:rPr>
          <w:noProof/>
        </w:rPr>
      </w:r>
      <w:r>
        <w:rPr>
          <w:noProof/>
        </w:rPr>
        <w:fldChar w:fldCharType="separate"/>
      </w:r>
      <w:r>
        <w:rPr>
          <w:noProof/>
        </w:rPr>
        <w:t>11</w:t>
      </w:r>
      <w:r>
        <w:rPr>
          <w:noProof/>
        </w:rPr>
        <w:fldChar w:fldCharType="end"/>
      </w:r>
    </w:p>
    <w:p w14:paraId="4E115BF9" w14:textId="769052B4" w:rsidR="004250C6" w:rsidRDefault="004250C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ko-KR"/>
        </w:rPr>
        <w:t>7.2.2.1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String</w:t>
      </w:r>
      <w:r>
        <w:rPr>
          <w:noProof/>
        </w:rPr>
        <w:tab/>
      </w:r>
      <w:r>
        <w:rPr>
          <w:noProof/>
        </w:rPr>
        <w:fldChar w:fldCharType="begin"/>
      </w:r>
      <w:r>
        <w:rPr>
          <w:noProof/>
        </w:rPr>
        <w:instrText xml:space="preserve"> PAGEREF _Toc157887245 \h </w:instrText>
      </w:r>
      <w:r>
        <w:rPr>
          <w:noProof/>
        </w:rPr>
      </w:r>
      <w:r>
        <w:rPr>
          <w:noProof/>
        </w:rPr>
        <w:fldChar w:fldCharType="separate"/>
      </w:r>
      <w:r>
        <w:rPr>
          <w:noProof/>
        </w:rPr>
        <w:t>11</w:t>
      </w:r>
      <w:r>
        <w:rPr>
          <w:noProof/>
        </w:rPr>
        <w:fldChar w:fldCharType="end"/>
      </w:r>
    </w:p>
    <w:p w14:paraId="0B02334E" w14:textId="5F17D0A7" w:rsidR="004250C6" w:rsidRDefault="004250C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ko-KR"/>
        </w:rPr>
        <w:t>7.2.2.2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Number</w:t>
      </w:r>
      <w:r>
        <w:rPr>
          <w:noProof/>
        </w:rPr>
        <w:tab/>
      </w:r>
      <w:r>
        <w:rPr>
          <w:noProof/>
        </w:rPr>
        <w:fldChar w:fldCharType="begin"/>
      </w:r>
      <w:r>
        <w:rPr>
          <w:noProof/>
        </w:rPr>
        <w:instrText xml:space="preserve"> PAGEREF _Toc157887246 \h </w:instrText>
      </w:r>
      <w:r>
        <w:rPr>
          <w:noProof/>
        </w:rPr>
      </w:r>
      <w:r>
        <w:rPr>
          <w:noProof/>
        </w:rPr>
        <w:fldChar w:fldCharType="separate"/>
      </w:r>
      <w:r>
        <w:rPr>
          <w:noProof/>
        </w:rPr>
        <w:t>12</w:t>
      </w:r>
      <w:r>
        <w:rPr>
          <w:noProof/>
        </w:rPr>
        <w:fldChar w:fldCharType="end"/>
      </w:r>
    </w:p>
    <w:p w14:paraId="6E76F4A0" w14:textId="660CFFBE" w:rsidR="004250C6" w:rsidRDefault="004250C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ko-KR"/>
        </w:rPr>
        <w:t>7.2.2.3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Literal strings</w:t>
      </w:r>
      <w:r>
        <w:rPr>
          <w:noProof/>
        </w:rPr>
        <w:tab/>
      </w:r>
      <w:r>
        <w:rPr>
          <w:noProof/>
        </w:rPr>
        <w:fldChar w:fldCharType="begin"/>
      </w:r>
      <w:r>
        <w:rPr>
          <w:noProof/>
        </w:rPr>
        <w:instrText xml:space="preserve"> PAGEREF _Toc157887247 \h </w:instrText>
      </w:r>
      <w:r>
        <w:rPr>
          <w:noProof/>
        </w:rPr>
      </w:r>
      <w:r>
        <w:rPr>
          <w:noProof/>
        </w:rPr>
        <w:fldChar w:fldCharType="separate"/>
      </w:r>
      <w:r>
        <w:rPr>
          <w:noProof/>
        </w:rPr>
        <w:t>12</w:t>
      </w:r>
      <w:r>
        <w:rPr>
          <w:noProof/>
        </w:rPr>
        <w:fldChar w:fldCharType="end"/>
      </w:r>
    </w:p>
    <w:p w14:paraId="64938E4A" w14:textId="60BD3141"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Error handling</w:t>
      </w:r>
      <w:r>
        <w:rPr>
          <w:noProof/>
        </w:rPr>
        <w:tab/>
      </w:r>
      <w:r>
        <w:rPr>
          <w:noProof/>
        </w:rPr>
        <w:fldChar w:fldCharType="begin"/>
      </w:r>
      <w:r>
        <w:rPr>
          <w:noProof/>
        </w:rPr>
        <w:instrText xml:space="preserve"> PAGEREF _Toc157887248 \h </w:instrText>
      </w:r>
      <w:r>
        <w:rPr>
          <w:noProof/>
        </w:rPr>
      </w:r>
      <w:r>
        <w:rPr>
          <w:noProof/>
        </w:rPr>
        <w:fldChar w:fldCharType="separate"/>
      </w:r>
      <w:r>
        <w:rPr>
          <w:noProof/>
        </w:rPr>
        <w:t>12</w:t>
      </w:r>
      <w:r>
        <w:rPr>
          <w:noProof/>
        </w:rPr>
        <w:fldChar w:fldCharType="end"/>
      </w:r>
    </w:p>
    <w:p w14:paraId="0BC6A9F1" w14:textId="16E92735"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White space handling</w:t>
      </w:r>
      <w:r>
        <w:rPr>
          <w:noProof/>
        </w:rPr>
        <w:tab/>
      </w:r>
      <w:r>
        <w:rPr>
          <w:noProof/>
        </w:rPr>
        <w:fldChar w:fldCharType="begin"/>
      </w:r>
      <w:r>
        <w:rPr>
          <w:noProof/>
        </w:rPr>
        <w:instrText xml:space="preserve"> PAGEREF _Toc157887249 \h </w:instrText>
      </w:r>
      <w:r>
        <w:rPr>
          <w:noProof/>
        </w:rPr>
      </w:r>
      <w:r>
        <w:rPr>
          <w:noProof/>
        </w:rPr>
        <w:fldChar w:fldCharType="separate"/>
      </w:r>
      <w:r>
        <w:rPr>
          <w:noProof/>
        </w:rPr>
        <w:t>12</w:t>
      </w:r>
      <w:r>
        <w:rPr>
          <w:noProof/>
        </w:rPr>
        <w:fldChar w:fldCharType="end"/>
      </w:r>
    </w:p>
    <w:p w14:paraId="5F723C18" w14:textId="1ADC76C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The location path</w:t>
      </w:r>
      <w:r>
        <w:rPr>
          <w:noProof/>
        </w:rPr>
        <w:tab/>
      </w:r>
      <w:r>
        <w:rPr>
          <w:noProof/>
        </w:rPr>
        <w:fldChar w:fldCharType="begin"/>
      </w:r>
      <w:r>
        <w:rPr>
          <w:noProof/>
        </w:rPr>
        <w:instrText xml:space="preserve"> PAGEREF _Toc157887250 \h </w:instrText>
      </w:r>
      <w:r>
        <w:rPr>
          <w:noProof/>
        </w:rPr>
      </w:r>
      <w:r>
        <w:rPr>
          <w:noProof/>
        </w:rPr>
        <w:fldChar w:fldCharType="separate"/>
      </w:r>
      <w:r>
        <w:rPr>
          <w:noProof/>
        </w:rPr>
        <w:t>12</w:t>
      </w:r>
      <w:r>
        <w:rPr>
          <w:noProof/>
        </w:rPr>
        <w:fldChar w:fldCharType="end"/>
      </w:r>
    </w:p>
    <w:p w14:paraId="3C7851BD" w14:textId="0C44E41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7</w:t>
      </w:r>
      <w:r>
        <w:rPr>
          <w:noProof/>
          <w:lang w:eastAsia="ko-KR"/>
        </w:rPr>
        <w:t>.4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 for node selection</w:t>
      </w:r>
      <w:r>
        <w:rPr>
          <w:noProof/>
        </w:rPr>
        <w:tab/>
      </w:r>
      <w:r>
        <w:rPr>
          <w:noProof/>
        </w:rPr>
        <w:fldChar w:fldCharType="begin"/>
      </w:r>
      <w:r>
        <w:rPr>
          <w:noProof/>
        </w:rPr>
        <w:instrText xml:space="preserve"> PAGEREF _Toc157887251 \h </w:instrText>
      </w:r>
      <w:r>
        <w:rPr>
          <w:noProof/>
        </w:rPr>
      </w:r>
      <w:r>
        <w:rPr>
          <w:noProof/>
        </w:rPr>
        <w:fldChar w:fldCharType="separate"/>
      </w:r>
      <w:r>
        <w:rPr>
          <w:noProof/>
        </w:rPr>
        <w:t>13</w:t>
      </w:r>
      <w:r>
        <w:rPr>
          <w:noProof/>
        </w:rPr>
        <w:fldChar w:fldCharType="end"/>
      </w:r>
    </w:p>
    <w:p w14:paraId="6EE4A483" w14:textId="404C034C"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7.5</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 for node selection</w:t>
      </w:r>
      <w:r>
        <w:rPr>
          <w:noProof/>
        </w:rPr>
        <w:tab/>
      </w:r>
      <w:r>
        <w:rPr>
          <w:noProof/>
        </w:rPr>
        <w:fldChar w:fldCharType="begin"/>
      </w:r>
      <w:r>
        <w:rPr>
          <w:noProof/>
        </w:rPr>
        <w:instrText xml:space="preserve"> PAGEREF _Toc157887252 \h </w:instrText>
      </w:r>
      <w:r>
        <w:rPr>
          <w:noProof/>
        </w:rPr>
      </w:r>
      <w:r>
        <w:rPr>
          <w:noProof/>
        </w:rPr>
        <w:fldChar w:fldCharType="separate"/>
      </w:r>
      <w:r>
        <w:rPr>
          <w:noProof/>
        </w:rPr>
        <w:t>14</w:t>
      </w:r>
      <w:r>
        <w:rPr>
          <w:noProof/>
        </w:rPr>
        <w:fldChar w:fldCharType="end"/>
      </w:r>
    </w:p>
    <w:p w14:paraId="54882229" w14:textId="45ECAE6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7.6</w:t>
      </w:r>
      <w:r>
        <w:rPr>
          <w:rFonts w:asciiTheme="minorHAnsi" w:eastAsiaTheme="minorEastAsia" w:hAnsiTheme="minorHAnsi" w:cstheme="minorBidi"/>
          <w:noProof/>
          <w:kern w:val="2"/>
          <w:sz w:val="22"/>
          <w:szCs w:val="22"/>
          <w:lang w:val="en-IN" w:eastAsia="en-IN"/>
          <w14:ligatures w14:val="standardContextual"/>
        </w:rPr>
        <w:tab/>
      </w:r>
      <w:r>
        <w:rPr>
          <w:noProof/>
        </w:rPr>
        <w:t>Jex conditions for condition evaluation</w:t>
      </w:r>
      <w:r>
        <w:rPr>
          <w:noProof/>
        </w:rPr>
        <w:tab/>
      </w:r>
      <w:r>
        <w:rPr>
          <w:noProof/>
        </w:rPr>
        <w:fldChar w:fldCharType="begin"/>
      </w:r>
      <w:r>
        <w:rPr>
          <w:noProof/>
        </w:rPr>
        <w:instrText xml:space="preserve"> PAGEREF _Toc157887253 \h </w:instrText>
      </w:r>
      <w:r>
        <w:rPr>
          <w:noProof/>
        </w:rPr>
      </w:r>
      <w:r>
        <w:rPr>
          <w:noProof/>
        </w:rPr>
        <w:fldChar w:fldCharType="separate"/>
      </w:r>
      <w:r>
        <w:rPr>
          <w:noProof/>
        </w:rPr>
        <w:t>16</w:t>
      </w:r>
      <w:r>
        <w:rPr>
          <w:noProof/>
        </w:rPr>
        <w:fldChar w:fldCharType="end"/>
      </w:r>
    </w:p>
    <w:p w14:paraId="05936061" w14:textId="153DF219"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sidRPr="00A6281A">
        <w:rPr>
          <w:noProof/>
          <w:lang w:val="en-US"/>
        </w:rPr>
        <w:t>Annex A (normative): Jex grammar</w:t>
      </w:r>
      <w:r>
        <w:rPr>
          <w:noProof/>
        </w:rPr>
        <w:tab/>
      </w:r>
      <w:r>
        <w:rPr>
          <w:noProof/>
        </w:rPr>
        <w:fldChar w:fldCharType="begin"/>
      </w:r>
      <w:r>
        <w:rPr>
          <w:noProof/>
        </w:rPr>
        <w:instrText xml:space="preserve"> PAGEREF _Toc157887254 \h </w:instrText>
      </w:r>
      <w:r>
        <w:rPr>
          <w:noProof/>
        </w:rPr>
      </w:r>
      <w:r>
        <w:rPr>
          <w:noProof/>
        </w:rPr>
        <w:fldChar w:fldCharType="separate"/>
      </w:r>
      <w:r>
        <w:rPr>
          <w:noProof/>
        </w:rPr>
        <w:t>18</w:t>
      </w:r>
      <w:r>
        <w:rPr>
          <w:noProof/>
        </w:rPr>
        <w:fldChar w:fldCharType="end"/>
      </w:r>
    </w:p>
    <w:p w14:paraId="01E528C8" w14:textId="39690083"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w:t>
      </w:r>
      <w:r>
        <w:rPr>
          <w:noProof/>
        </w:rPr>
        <w:tab/>
      </w:r>
      <w:r>
        <w:rPr>
          <w:noProof/>
        </w:rPr>
        <w:fldChar w:fldCharType="begin"/>
      </w:r>
      <w:r>
        <w:rPr>
          <w:noProof/>
        </w:rPr>
        <w:instrText xml:space="preserve"> PAGEREF _Toc157887255 \h </w:instrText>
      </w:r>
      <w:r>
        <w:rPr>
          <w:noProof/>
        </w:rPr>
      </w:r>
      <w:r>
        <w:rPr>
          <w:noProof/>
        </w:rPr>
        <w:fldChar w:fldCharType="separate"/>
      </w:r>
      <w:r>
        <w:rPr>
          <w:noProof/>
        </w:rPr>
        <w:t>18</w:t>
      </w:r>
      <w:r>
        <w:rPr>
          <w:noProof/>
        </w:rPr>
        <w:fldChar w:fldCharType="end"/>
      </w:r>
    </w:p>
    <w:p w14:paraId="4F5A3555" w14:textId="0B9394F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basic</w:t>
      </w:r>
      <w:r>
        <w:rPr>
          <w:noProof/>
        </w:rPr>
        <w:tab/>
      </w:r>
      <w:r>
        <w:rPr>
          <w:noProof/>
        </w:rPr>
        <w:fldChar w:fldCharType="begin"/>
      </w:r>
      <w:r>
        <w:rPr>
          <w:noProof/>
        </w:rPr>
        <w:instrText xml:space="preserve"> PAGEREF _Toc157887256 \h </w:instrText>
      </w:r>
      <w:r>
        <w:rPr>
          <w:noProof/>
        </w:rPr>
      </w:r>
      <w:r>
        <w:rPr>
          <w:noProof/>
        </w:rPr>
        <w:fldChar w:fldCharType="separate"/>
      </w:r>
      <w:r>
        <w:rPr>
          <w:noProof/>
        </w:rPr>
        <w:t>19</w:t>
      </w:r>
      <w:r>
        <w:rPr>
          <w:noProof/>
        </w:rPr>
        <w:fldChar w:fldCharType="end"/>
      </w:r>
    </w:p>
    <w:p w14:paraId="52BCCBF5" w14:textId="73231953"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advanced</w:t>
      </w:r>
      <w:r>
        <w:rPr>
          <w:noProof/>
        </w:rPr>
        <w:tab/>
      </w:r>
      <w:r>
        <w:rPr>
          <w:noProof/>
        </w:rPr>
        <w:fldChar w:fldCharType="begin"/>
      </w:r>
      <w:r>
        <w:rPr>
          <w:noProof/>
        </w:rPr>
        <w:instrText xml:space="preserve"> PAGEREF _Toc157887257 \h </w:instrText>
      </w:r>
      <w:r>
        <w:rPr>
          <w:noProof/>
        </w:rPr>
      </w:r>
      <w:r>
        <w:rPr>
          <w:noProof/>
        </w:rPr>
        <w:fldChar w:fldCharType="separate"/>
      </w:r>
      <w:r>
        <w:rPr>
          <w:noProof/>
        </w:rPr>
        <w:t>19</w:t>
      </w:r>
      <w:r>
        <w:rPr>
          <w:noProof/>
        </w:rPr>
        <w:fldChar w:fldCharType="end"/>
      </w:r>
    </w:p>
    <w:p w14:paraId="2FE94AD3" w14:textId="40A8186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conditions</w:t>
      </w:r>
      <w:r>
        <w:rPr>
          <w:noProof/>
        </w:rPr>
        <w:tab/>
      </w:r>
      <w:r>
        <w:rPr>
          <w:noProof/>
        </w:rPr>
        <w:fldChar w:fldCharType="begin"/>
      </w:r>
      <w:r>
        <w:rPr>
          <w:noProof/>
        </w:rPr>
        <w:instrText xml:space="preserve"> PAGEREF _Toc157887258 \h </w:instrText>
      </w:r>
      <w:r>
        <w:rPr>
          <w:noProof/>
        </w:rPr>
      </w:r>
      <w:r>
        <w:rPr>
          <w:noProof/>
        </w:rPr>
        <w:fldChar w:fldCharType="separate"/>
      </w:r>
      <w:r>
        <w:rPr>
          <w:noProof/>
        </w:rPr>
        <w:t>20</w:t>
      </w:r>
      <w:r>
        <w:rPr>
          <w:noProof/>
        </w:rPr>
        <w:fldChar w:fldCharType="end"/>
      </w:r>
    </w:p>
    <w:p w14:paraId="23E84BCF" w14:textId="4EA3E80D"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sidRPr="00A6281A">
        <w:rPr>
          <w:noProof/>
          <w:lang w:val="en-US"/>
        </w:rPr>
        <w:t>Annex B (informative): EBNF test cases</w:t>
      </w:r>
      <w:r>
        <w:rPr>
          <w:noProof/>
        </w:rPr>
        <w:tab/>
      </w:r>
      <w:r>
        <w:rPr>
          <w:noProof/>
        </w:rPr>
        <w:fldChar w:fldCharType="begin"/>
      </w:r>
      <w:r>
        <w:rPr>
          <w:noProof/>
        </w:rPr>
        <w:instrText xml:space="preserve"> PAGEREF _Toc157887259 \h </w:instrText>
      </w:r>
      <w:r>
        <w:rPr>
          <w:noProof/>
        </w:rPr>
      </w:r>
      <w:r>
        <w:rPr>
          <w:noProof/>
        </w:rPr>
        <w:fldChar w:fldCharType="separate"/>
      </w:r>
      <w:r>
        <w:rPr>
          <w:noProof/>
        </w:rPr>
        <w:t>21</w:t>
      </w:r>
      <w:r>
        <w:rPr>
          <w:noProof/>
        </w:rPr>
        <w:fldChar w:fldCharType="end"/>
      </w:r>
    </w:p>
    <w:p w14:paraId="21B0FECC" w14:textId="2BFAC1FB"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B.1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w:t>
      </w:r>
      <w:r>
        <w:rPr>
          <w:noProof/>
        </w:rPr>
        <w:tab/>
      </w:r>
      <w:r>
        <w:rPr>
          <w:noProof/>
        </w:rPr>
        <w:fldChar w:fldCharType="begin"/>
      </w:r>
      <w:r>
        <w:rPr>
          <w:noProof/>
        </w:rPr>
        <w:instrText xml:space="preserve"> PAGEREF _Toc157887260 \h </w:instrText>
      </w:r>
      <w:r>
        <w:rPr>
          <w:noProof/>
        </w:rPr>
      </w:r>
      <w:r>
        <w:rPr>
          <w:noProof/>
        </w:rPr>
        <w:fldChar w:fldCharType="separate"/>
      </w:r>
      <w:r>
        <w:rPr>
          <w:noProof/>
        </w:rPr>
        <w:t>21</w:t>
      </w:r>
      <w:r>
        <w:rPr>
          <w:noProof/>
        </w:rPr>
        <w:fldChar w:fldCharType="end"/>
      </w:r>
    </w:p>
    <w:p w14:paraId="1E2B8D3C" w14:textId="711D51EA"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w:t>
      </w:r>
      <w:r>
        <w:rPr>
          <w:noProof/>
        </w:rPr>
        <w:tab/>
      </w:r>
      <w:r>
        <w:rPr>
          <w:noProof/>
        </w:rPr>
        <w:fldChar w:fldCharType="begin"/>
      </w:r>
      <w:r>
        <w:rPr>
          <w:noProof/>
        </w:rPr>
        <w:instrText xml:space="preserve"> PAGEREF _Toc157887261 \h </w:instrText>
      </w:r>
      <w:r>
        <w:rPr>
          <w:noProof/>
        </w:rPr>
      </w:r>
      <w:r>
        <w:rPr>
          <w:noProof/>
        </w:rPr>
        <w:fldChar w:fldCharType="separate"/>
      </w:r>
      <w:r>
        <w:rPr>
          <w:noProof/>
        </w:rPr>
        <w:t>21</w:t>
      </w:r>
      <w:r>
        <w:rPr>
          <w:noProof/>
        </w:rPr>
        <w:fldChar w:fldCharType="end"/>
      </w:r>
    </w:p>
    <w:p w14:paraId="07D60853" w14:textId="067515AF"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conditions</w:t>
      </w:r>
      <w:r>
        <w:rPr>
          <w:noProof/>
        </w:rPr>
        <w:tab/>
      </w:r>
      <w:r>
        <w:rPr>
          <w:noProof/>
        </w:rPr>
        <w:fldChar w:fldCharType="begin"/>
      </w:r>
      <w:r>
        <w:rPr>
          <w:noProof/>
        </w:rPr>
        <w:instrText xml:space="preserve"> PAGEREF _Toc157887262 \h </w:instrText>
      </w:r>
      <w:r>
        <w:rPr>
          <w:noProof/>
        </w:rPr>
      </w:r>
      <w:r>
        <w:rPr>
          <w:noProof/>
        </w:rPr>
        <w:fldChar w:fldCharType="separate"/>
      </w:r>
      <w:r>
        <w:rPr>
          <w:noProof/>
        </w:rPr>
        <w:t>21</w:t>
      </w:r>
      <w:r>
        <w:rPr>
          <w:noProof/>
        </w:rPr>
        <w:fldChar w:fldCharType="end"/>
      </w:r>
    </w:p>
    <w:p w14:paraId="3909FD3E" w14:textId="272F9233"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Pr>
          <w:noProof/>
        </w:rPr>
        <w:t>Annex C (informative): Comparison of Jex with XPath 1.0</w:t>
      </w:r>
      <w:r>
        <w:rPr>
          <w:noProof/>
        </w:rPr>
        <w:tab/>
      </w:r>
      <w:r>
        <w:rPr>
          <w:noProof/>
        </w:rPr>
        <w:fldChar w:fldCharType="begin"/>
      </w:r>
      <w:r>
        <w:rPr>
          <w:noProof/>
        </w:rPr>
        <w:instrText xml:space="preserve"> PAGEREF _Toc157887263 \h </w:instrText>
      </w:r>
      <w:r>
        <w:rPr>
          <w:noProof/>
        </w:rPr>
      </w:r>
      <w:r>
        <w:rPr>
          <w:noProof/>
        </w:rPr>
        <w:fldChar w:fldCharType="separate"/>
      </w:r>
      <w:r>
        <w:rPr>
          <w:noProof/>
        </w:rPr>
        <w:t>22</w:t>
      </w:r>
      <w:r>
        <w:rPr>
          <w:noProof/>
        </w:rPr>
        <w:fldChar w:fldCharType="end"/>
      </w:r>
    </w:p>
    <w:p w14:paraId="4F4509FD" w14:textId="244FEC42"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C.1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basic with XPath 1.0</w:t>
      </w:r>
      <w:r>
        <w:rPr>
          <w:noProof/>
        </w:rPr>
        <w:tab/>
      </w:r>
      <w:r>
        <w:rPr>
          <w:noProof/>
        </w:rPr>
        <w:fldChar w:fldCharType="begin"/>
      </w:r>
      <w:r>
        <w:rPr>
          <w:noProof/>
        </w:rPr>
        <w:instrText xml:space="preserve"> PAGEREF _Toc157887264 \h </w:instrText>
      </w:r>
      <w:r>
        <w:rPr>
          <w:noProof/>
        </w:rPr>
      </w:r>
      <w:r>
        <w:rPr>
          <w:noProof/>
        </w:rPr>
        <w:fldChar w:fldCharType="separate"/>
      </w:r>
      <w:r>
        <w:rPr>
          <w:noProof/>
        </w:rPr>
        <w:t>22</w:t>
      </w:r>
      <w:r>
        <w:rPr>
          <w:noProof/>
        </w:rPr>
        <w:fldChar w:fldCharType="end"/>
      </w:r>
    </w:p>
    <w:p w14:paraId="269D2047" w14:textId="25EBE7C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C.2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advanced with XPath 1.0</w:t>
      </w:r>
      <w:r>
        <w:rPr>
          <w:noProof/>
        </w:rPr>
        <w:tab/>
      </w:r>
      <w:r>
        <w:rPr>
          <w:noProof/>
        </w:rPr>
        <w:fldChar w:fldCharType="begin"/>
      </w:r>
      <w:r>
        <w:rPr>
          <w:noProof/>
        </w:rPr>
        <w:instrText xml:space="preserve"> PAGEREF _Toc157887265 \h </w:instrText>
      </w:r>
      <w:r>
        <w:rPr>
          <w:noProof/>
        </w:rPr>
      </w:r>
      <w:r>
        <w:rPr>
          <w:noProof/>
        </w:rPr>
        <w:fldChar w:fldCharType="separate"/>
      </w:r>
      <w:r>
        <w:rPr>
          <w:noProof/>
        </w:rPr>
        <w:t>22</w:t>
      </w:r>
      <w:r>
        <w:rPr>
          <w:noProof/>
        </w:rPr>
        <w:fldChar w:fldCharType="end"/>
      </w:r>
    </w:p>
    <w:p w14:paraId="74EC16D0" w14:textId="5DA40FDA"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C.3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conditions with XPath 1.0</w:t>
      </w:r>
      <w:r>
        <w:rPr>
          <w:noProof/>
        </w:rPr>
        <w:tab/>
      </w:r>
      <w:r>
        <w:rPr>
          <w:noProof/>
        </w:rPr>
        <w:fldChar w:fldCharType="begin"/>
      </w:r>
      <w:r>
        <w:rPr>
          <w:noProof/>
        </w:rPr>
        <w:instrText xml:space="preserve"> PAGEREF _Toc157887266 \h </w:instrText>
      </w:r>
      <w:r>
        <w:rPr>
          <w:noProof/>
        </w:rPr>
      </w:r>
      <w:r>
        <w:rPr>
          <w:noProof/>
        </w:rPr>
        <w:fldChar w:fldCharType="separate"/>
      </w:r>
      <w:r>
        <w:rPr>
          <w:noProof/>
        </w:rPr>
        <w:t>23</w:t>
      </w:r>
      <w:r>
        <w:rPr>
          <w:noProof/>
        </w:rPr>
        <w:fldChar w:fldCharType="end"/>
      </w:r>
    </w:p>
    <w:p w14:paraId="20340D4B" w14:textId="4287AFE8"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Pr>
          <w:noProof/>
        </w:rPr>
        <w:lastRenderedPageBreak/>
        <w:t>Annex D (informative): Example use cases</w:t>
      </w:r>
      <w:r>
        <w:rPr>
          <w:noProof/>
        </w:rPr>
        <w:tab/>
      </w:r>
      <w:r>
        <w:rPr>
          <w:noProof/>
        </w:rPr>
        <w:fldChar w:fldCharType="begin"/>
      </w:r>
      <w:r>
        <w:rPr>
          <w:noProof/>
        </w:rPr>
        <w:instrText xml:space="preserve"> PAGEREF _Toc157887267 \h </w:instrText>
      </w:r>
      <w:r>
        <w:rPr>
          <w:noProof/>
        </w:rPr>
      </w:r>
      <w:r>
        <w:rPr>
          <w:noProof/>
        </w:rPr>
        <w:fldChar w:fldCharType="separate"/>
      </w:r>
      <w:r>
        <w:rPr>
          <w:noProof/>
        </w:rPr>
        <w:t>23</w:t>
      </w:r>
      <w:r>
        <w:rPr>
          <w:noProof/>
        </w:rPr>
        <w:fldChar w:fldCharType="end"/>
      </w:r>
    </w:p>
    <w:p w14:paraId="07EEC719" w14:textId="2DACC5E2"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Pr>
          <w:noProof/>
        </w:rPr>
        <w:t>Annex &lt;X&gt; (informative): Change history</w:t>
      </w:r>
      <w:r>
        <w:rPr>
          <w:noProof/>
        </w:rPr>
        <w:tab/>
      </w:r>
      <w:r>
        <w:rPr>
          <w:noProof/>
        </w:rPr>
        <w:fldChar w:fldCharType="begin"/>
      </w:r>
      <w:r>
        <w:rPr>
          <w:noProof/>
        </w:rPr>
        <w:instrText xml:space="preserve"> PAGEREF _Toc157887268 \h </w:instrText>
      </w:r>
      <w:r>
        <w:rPr>
          <w:noProof/>
        </w:rPr>
      </w:r>
      <w:r>
        <w:rPr>
          <w:noProof/>
        </w:rPr>
        <w:fldChar w:fldCharType="separate"/>
      </w:r>
      <w:r>
        <w:rPr>
          <w:noProof/>
        </w:rPr>
        <w:t>26</w:t>
      </w:r>
      <w:r>
        <w:rPr>
          <w:noProof/>
        </w:rPr>
        <w:fldChar w:fldCharType="end"/>
      </w:r>
    </w:p>
    <w:p w14:paraId="0B9E3498" w14:textId="737A2D5B" w:rsidR="00080512" w:rsidRPr="004D3578" w:rsidRDefault="004D3578">
      <w:r w:rsidRPr="004D3578">
        <w:rPr>
          <w:noProof/>
          <w:sz w:val="22"/>
        </w:rPr>
        <w:fldChar w:fldCharType="end"/>
      </w:r>
    </w:p>
    <w:p w14:paraId="03993004" w14:textId="27C1E35A" w:rsidR="00080512" w:rsidRDefault="00080512" w:rsidP="009E7172">
      <w:pPr>
        <w:pStyle w:val="Heading1"/>
      </w:pPr>
      <w:r w:rsidRPr="004D3578">
        <w:br w:type="page"/>
      </w:r>
      <w:bookmarkStart w:id="15" w:name="foreword"/>
      <w:bookmarkStart w:id="16" w:name="_Toc157886885"/>
      <w:bookmarkStart w:id="17" w:name="_Toc157887220"/>
      <w:bookmarkEnd w:id="15"/>
      <w:r w:rsidRPr="004D3578">
        <w:lastRenderedPageBreak/>
        <w:t>Foreword</w:t>
      </w:r>
      <w:bookmarkEnd w:id="16"/>
      <w:bookmarkEnd w:id="17"/>
    </w:p>
    <w:p w14:paraId="2511FBFA" w14:textId="378D0255" w:rsidR="00080512" w:rsidRPr="004D3578" w:rsidRDefault="00080512">
      <w:r w:rsidRPr="00D60A6F">
        <w:t xml:space="preserve">This Technical </w:t>
      </w:r>
      <w:bookmarkStart w:id="18" w:name="spectype3"/>
      <w:r w:rsidRPr="00D60A6F">
        <w:t>Specification</w:t>
      </w:r>
      <w:bookmarkEnd w:id="18"/>
      <w:r w:rsidRPr="00D60A6F">
        <w:t xml:space="preserve"> has been produced by the 3</w:t>
      </w:r>
      <w:r w:rsidR="00F04712" w:rsidRPr="00D60A6F">
        <w:t>rd</w:t>
      </w:r>
      <w:r w:rsidRPr="00D60A6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D57AC70" w14:textId="369AEC9C" w:rsidR="00984EBD" w:rsidRDefault="00647114" w:rsidP="00984EBD">
      <w:r>
        <w:t>The constructions "is" and "is not" do not indicate requirements.</w:t>
      </w:r>
      <w:bookmarkStart w:id="19" w:name="introduction"/>
      <w:bookmarkEnd w:id="19"/>
    </w:p>
    <w:p w14:paraId="4997B870" w14:textId="77777777" w:rsidR="00B158E3" w:rsidRDefault="00B158E3" w:rsidP="00B158E3">
      <w:pPr>
        <w:pStyle w:val="Heading1"/>
      </w:pPr>
      <w:bookmarkStart w:id="20" w:name="_Toc157886886"/>
      <w:bookmarkStart w:id="21" w:name="_Toc157887221"/>
      <w:r w:rsidRPr="004D3578">
        <w:t>Introduction</w:t>
      </w:r>
      <w:bookmarkEnd w:id="20"/>
      <w:bookmarkEnd w:id="21"/>
    </w:p>
    <w:p w14:paraId="5C8B7EB9" w14:textId="77777777" w:rsidR="00B158E3" w:rsidRDefault="00B158E3" w:rsidP="00B158E3">
      <w:pPr>
        <w:rPr>
          <w:lang w:eastAsia="ko-KR"/>
        </w:rPr>
      </w:pPr>
      <w:r>
        <w:rPr>
          <w:lang w:eastAsia="ko-KR"/>
        </w:rPr>
        <w:t>Information can be represented in a structured way using markup languages. Well-known and widely used markup languages are for example XML and JSON.</w:t>
      </w:r>
    </w:p>
    <w:p w14:paraId="6E895778" w14:textId="77777777" w:rsidR="00B158E3" w:rsidRDefault="00B158E3" w:rsidP="00B158E3">
      <w:pPr>
        <w:rPr>
          <w:lang w:eastAsia="ko-KR"/>
        </w:rPr>
      </w:pPr>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Default="00B158E3" w:rsidP="00B158E3">
      <w:pPr>
        <w:rPr>
          <w:lang w:eastAsia="ko-KR"/>
        </w:rPr>
      </w:pPr>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Default="00B158E3" w:rsidP="00B158E3">
      <w:pPr>
        <w:rPr>
          <w:lang w:eastAsia="ko-KR"/>
        </w:rPr>
      </w:pPr>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p>
    <w:p w14:paraId="7C11A472" w14:textId="77777777" w:rsidR="00B158E3" w:rsidRDefault="00B158E3" w:rsidP="00B158E3">
      <w:pPr>
        <w:rPr>
          <w:lang w:eastAsia="ko-KR"/>
        </w:rPr>
      </w:pPr>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Default="00B158E3" w:rsidP="00B158E3">
      <w:pPr>
        <w:rPr>
          <w:lang w:eastAsia="ko-KR"/>
        </w:rPr>
      </w:pPr>
      <w:r>
        <w:rPr>
          <w:lang w:eastAsia="ko-KR"/>
        </w:rPr>
        <w:t>The main purpose of the Jex specification is to provide a mapping from a JSON document to the XPath data model. With this in place XPath expressions are (indirectly) applicable to JSON.</w:t>
      </w:r>
    </w:p>
    <w:p w14:paraId="34F9085C" w14:textId="77777777" w:rsidR="00B158E3" w:rsidRDefault="00B158E3" w:rsidP="00B158E3">
      <w:pPr>
        <w:rPr>
          <w:lang w:eastAsia="ko-KR"/>
        </w:rPr>
      </w:pPr>
      <w:r>
        <w:rPr>
          <w:lang w:eastAsia="ko-KR"/>
        </w:rPr>
        <w:t>This specification will also introduce a few profiles for XPath. These profiles are designed to provide the functionality required for network and service management.</w:t>
      </w:r>
    </w:p>
    <w:p w14:paraId="50C26E6A" w14:textId="77777777" w:rsidR="00B158E3" w:rsidRDefault="00B158E3" w:rsidP="00B158E3">
      <w:pPr>
        <w:rPr>
          <w:lang w:eastAsia="ko-KR"/>
        </w:rPr>
      </w:pPr>
      <w:r>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0730E0" w:rsidRDefault="00B158E3" w:rsidP="00B158E3">
      <w:r>
        <w:rPr>
          <w:lang w:eastAsia="ko-KR"/>
        </w:rPr>
        <w:t>Readers should be familiar with XPath 1.0 [2] and JSON (IETF RFC 8259 [6]).</w:t>
      </w:r>
    </w:p>
    <w:p w14:paraId="3D7C1B93" w14:textId="77777777" w:rsidR="00B158E3" w:rsidRPr="004D3578" w:rsidRDefault="00B158E3" w:rsidP="00B158E3">
      <w:pPr>
        <w:pStyle w:val="Heading1"/>
      </w:pPr>
      <w:r w:rsidRPr="004D3578">
        <w:br w:type="page"/>
      </w:r>
      <w:bookmarkStart w:id="22" w:name="scope"/>
      <w:bookmarkStart w:id="23" w:name="_Toc157886887"/>
      <w:bookmarkStart w:id="24" w:name="_Toc157887222"/>
      <w:bookmarkEnd w:id="22"/>
      <w:r w:rsidRPr="004D3578">
        <w:lastRenderedPageBreak/>
        <w:t>1</w:t>
      </w:r>
      <w:r w:rsidRPr="004D3578">
        <w:tab/>
        <w:t>Scope</w:t>
      </w:r>
      <w:bookmarkEnd w:id="23"/>
      <w:bookmarkEnd w:id="24"/>
    </w:p>
    <w:p w14:paraId="5D3AADD8" w14:textId="77777777" w:rsidR="00B158E3" w:rsidRPr="004D3578" w:rsidRDefault="00B158E3" w:rsidP="00B158E3">
      <w:r>
        <w:t>To be added</w:t>
      </w:r>
    </w:p>
    <w:p w14:paraId="2F2C1056" w14:textId="77777777" w:rsidR="00B158E3" w:rsidRPr="004D3578" w:rsidRDefault="00B158E3" w:rsidP="00B158E3">
      <w:pPr>
        <w:pStyle w:val="Heading1"/>
      </w:pPr>
      <w:bookmarkStart w:id="25" w:name="references"/>
      <w:bookmarkStart w:id="26" w:name="_Toc157886888"/>
      <w:bookmarkStart w:id="27" w:name="_Toc157887223"/>
      <w:bookmarkEnd w:id="25"/>
      <w:r w:rsidRPr="004D3578">
        <w:t>2</w:t>
      </w:r>
      <w:r w:rsidRPr="004D3578">
        <w:tab/>
        <w:t>References</w:t>
      </w:r>
      <w:bookmarkEnd w:id="26"/>
      <w:bookmarkEnd w:id="27"/>
    </w:p>
    <w:p w14:paraId="487B770D" w14:textId="77777777" w:rsidR="00B158E3" w:rsidRPr="004D3578" w:rsidRDefault="00B158E3" w:rsidP="00B158E3">
      <w:r w:rsidRPr="004D3578">
        <w:t>The following documents contain provisions which, through reference in this text, constitute provisions of the present document.</w:t>
      </w:r>
    </w:p>
    <w:p w14:paraId="43931653" w14:textId="77777777" w:rsidR="00B158E3" w:rsidRPr="004D3578" w:rsidRDefault="00B158E3" w:rsidP="00B158E3">
      <w:pPr>
        <w:pStyle w:val="B1"/>
      </w:pPr>
      <w:r>
        <w:t>-</w:t>
      </w:r>
      <w:r>
        <w:tab/>
      </w:r>
      <w:r w:rsidRPr="004D3578">
        <w:t>References are either specific (identified by date of publication, edition number, version number, etc.) or non</w:t>
      </w:r>
      <w:r w:rsidRPr="004D3578">
        <w:noBreakHyphen/>
        <w:t>specific.</w:t>
      </w:r>
    </w:p>
    <w:p w14:paraId="7CCC3781" w14:textId="77777777" w:rsidR="00B158E3" w:rsidRPr="004D3578" w:rsidRDefault="00B158E3" w:rsidP="00B158E3">
      <w:pPr>
        <w:pStyle w:val="B1"/>
      </w:pPr>
      <w:r>
        <w:t>-</w:t>
      </w:r>
      <w:r>
        <w:tab/>
      </w:r>
      <w:r w:rsidRPr="004D3578">
        <w:t>For a specific reference, subsequent revisions do not apply.</w:t>
      </w:r>
    </w:p>
    <w:p w14:paraId="417A4966" w14:textId="77777777" w:rsidR="00B158E3" w:rsidRPr="004D3578" w:rsidRDefault="00B158E3" w:rsidP="00B158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5E9983" w14:textId="77777777" w:rsidR="00B158E3" w:rsidRDefault="00B158E3" w:rsidP="00B158E3">
      <w:pPr>
        <w:pStyle w:val="EX"/>
      </w:pPr>
      <w:r w:rsidRPr="004D3578">
        <w:t>[1]</w:t>
      </w:r>
      <w:r w:rsidRPr="004D3578">
        <w:tab/>
        <w:t>3GPP TR 21.905: "Vocabulary for 3GPP Specifications".</w:t>
      </w:r>
    </w:p>
    <w:p w14:paraId="4733E6B2" w14:textId="77777777" w:rsidR="00B158E3" w:rsidRDefault="00B158E3" w:rsidP="00B158E3">
      <w:pPr>
        <w:pStyle w:val="EX"/>
        <w:rPr>
          <w:lang w:eastAsia="zh-CN" w:bidi="ar-KW"/>
        </w:rPr>
      </w:pPr>
      <w:r>
        <w:t>[2]</w:t>
      </w:r>
      <w:r>
        <w:tab/>
      </w:r>
      <w:r>
        <w:rPr>
          <w:lang w:eastAsia="zh-CN" w:bidi="ar-KW"/>
        </w:rPr>
        <w:t>XML Path Language (XPath) Version 1.0, W3C Recommendation 16 November 1999 (</w:t>
      </w:r>
      <w:hyperlink r:id="rId11" w:history="1">
        <w:r w:rsidRPr="009B2730">
          <w:rPr>
            <w:rStyle w:val="Hyperlink"/>
            <w:lang w:eastAsia="zh-CN" w:bidi="ar-KW"/>
          </w:rPr>
          <w:t>https://www.w3.org/TR/xpath-10/</w:t>
        </w:r>
      </w:hyperlink>
      <w:r>
        <w:rPr>
          <w:lang w:eastAsia="zh-CN" w:bidi="ar-KW"/>
        </w:rPr>
        <w:t>)</w:t>
      </w:r>
    </w:p>
    <w:p w14:paraId="2D2605AB" w14:textId="77777777" w:rsidR="00B158E3" w:rsidRDefault="00B158E3" w:rsidP="00B158E3">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26B44425" w14:textId="77777777" w:rsidR="00B158E3" w:rsidRDefault="00B158E3" w:rsidP="00B158E3">
      <w:pPr>
        <w:pStyle w:val="EX"/>
      </w:pPr>
      <w:r>
        <w:t>[4]</w:t>
      </w:r>
      <w:r>
        <w:tab/>
      </w:r>
      <w:r w:rsidRPr="001D0DAB">
        <w:t>XML Path Language (XPath) 3.1</w:t>
      </w:r>
      <w:r>
        <w:t xml:space="preserve">, </w:t>
      </w:r>
      <w:r w:rsidRPr="001D0DAB">
        <w:t>W3C Recommendation 21 March 2017</w:t>
      </w:r>
      <w:r>
        <w:t xml:space="preserve"> (</w:t>
      </w:r>
      <w:hyperlink r:id="rId12" w:history="1">
        <w:r w:rsidRPr="009B2730">
          <w:rPr>
            <w:rStyle w:val="Hyperlink"/>
          </w:rPr>
          <w:t>https://www.w3.org/TR/xpath-31/</w:t>
        </w:r>
      </w:hyperlink>
      <w:r>
        <w:t>)</w:t>
      </w:r>
    </w:p>
    <w:p w14:paraId="6CA6FCCE" w14:textId="77777777" w:rsidR="00B158E3" w:rsidRPr="004D3578" w:rsidRDefault="00B158E3" w:rsidP="00B158E3">
      <w:pPr>
        <w:pStyle w:val="EX"/>
      </w:pPr>
      <w:r>
        <w:t>[5]</w:t>
      </w:r>
      <w:r>
        <w:tab/>
        <w:t>XQuery and XPath Data Model 3.1, W3C Recommendation 21 March 2017 (</w:t>
      </w:r>
      <w:r w:rsidRPr="00516F39">
        <w:t>https://www.w3.org/TR/xpath-datamodel-31/</w:t>
      </w:r>
      <w:r>
        <w:t>)</w:t>
      </w:r>
    </w:p>
    <w:p w14:paraId="5D3D61F8" w14:textId="77777777" w:rsidR="00B158E3" w:rsidRDefault="00B158E3" w:rsidP="00B158E3">
      <w:pPr>
        <w:pStyle w:val="EX"/>
      </w:pPr>
      <w:r>
        <w:t>[6]</w:t>
      </w:r>
      <w:r>
        <w:tab/>
        <w:t>IETF RFC 8259: "</w:t>
      </w:r>
      <w:r w:rsidRPr="00516F39">
        <w:t>The JavaScript Object Notation (JSON) Data Interchange Format</w:t>
      </w:r>
      <w:r>
        <w:t>".</w:t>
      </w:r>
    </w:p>
    <w:p w14:paraId="16E4601B" w14:textId="77777777" w:rsidR="00B158E3" w:rsidRPr="004D3578" w:rsidRDefault="00B158E3" w:rsidP="00B158E3">
      <w:pPr>
        <w:pStyle w:val="EX"/>
      </w:pPr>
      <w:r>
        <w:t>[7]</w:t>
      </w:r>
      <w:r>
        <w:tab/>
        <w:t xml:space="preserve">World Wide Web Consortium. </w:t>
      </w:r>
      <w:r w:rsidRPr="00C25F9A">
        <w:t>Extensible Markup Language (XML) 1.0. W3C Recommendation</w:t>
      </w:r>
      <w:r>
        <w:t>. (</w:t>
      </w:r>
      <w:hyperlink r:id="rId13" w:history="1">
        <w:r w:rsidRPr="00A47C05">
          <w:rPr>
            <w:rStyle w:val="Hyperlink"/>
          </w:rPr>
          <w:t>http://www.w3.org/TR/1998/REC-xml-19980210</w:t>
        </w:r>
      </w:hyperlink>
      <w:r>
        <w:t>)</w:t>
      </w:r>
    </w:p>
    <w:p w14:paraId="5247ACB2" w14:textId="77777777" w:rsidR="00B158E3" w:rsidRPr="004D3578" w:rsidRDefault="00B158E3" w:rsidP="00B158E3">
      <w:pPr>
        <w:pStyle w:val="Heading1"/>
      </w:pPr>
      <w:bookmarkStart w:id="28" w:name="definitions"/>
      <w:bookmarkStart w:id="29" w:name="_Toc157886889"/>
      <w:bookmarkStart w:id="30" w:name="_Toc157887224"/>
      <w:bookmarkEnd w:id="28"/>
      <w:r w:rsidRPr="004D3578">
        <w:t>3</w:t>
      </w:r>
      <w:r w:rsidRPr="004D3578">
        <w:tab/>
        <w:t>Definitions</w:t>
      </w:r>
      <w:r>
        <w:t xml:space="preserve"> of terms, symbols and abbreviations</w:t>
      </w:r>
      <w:bookmarkEnd w:id="29"/>
      <w:bookmarkEnd w:id="30"/>
    </w:p>
    <w:p w14:paraId="22B90E0B" w14:textId="77777777" w:rsidR="00B158E3" w:rsidRPr="004D3578" w:rsidRDefault="00B158E3" w:rsidP="00B158E3">
      <w:pPr>
        <w:pStyle w:val="Heading2"/>
      </w:pPr>
      <w:bookmarkStart w:id="31" w:name="_Toc157886890"/>
      <w:bookmarkStart w:id="32" w:name="_Toc157887225"/>
      <w:r w:rsidRPr="004D3578">
        <w:t>3.1</w:t>
      </w:r>
      <w:r w:rsidRPr="004D3578">
        <w:tab/>
      </w:r>
      <w:r>
        <w:t>Terms</w:t>
      </w:r>
      <w:bookmarkEnd w:id="31"/>
      <w:bookmarkEnd w:id="32"/>
    </w:p>
    <w:p w14:paraId="305C8C9F" w14:textId="77777777" w:rsidR="00B158E3" w:rsidRPr="004D3578" w:rsidRDefault="00B158E3" w:rsidP="00B158E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98B7452" w14:textId="77777777" w:rsidR="00B158E3" w:rsidRPr="004D3578" w:rsidRDefault="00B158E3" w:rsidP="00B158E3">
      <w:r w:rsidRPr="004D3578">
        <w:rPr>
          <w:b/>
        </w:rPr>
        <w:t>example:</w:t>
      </w:r>
      <w:r w:rsidRPr="004D3578">
        <w:t xml:space="preserve"> text used to clarify abstract rules by applying them literally.</w:t>
      </w:r>
    </w:p>
    <w:p w14:paraId="25FA4F59" w14:textId="77777777" w:rsidR="00B158E3" w:rsidRPr="004D3578" w:rsidRDefault="00B158E3" w:rsidP="00B158E3">
      <w:pPr>
        <w:pStyle w:val="Heading2"/>
      </w:pPr>
      <w:bookmarkStart w:id="33" w:name="_Toc157886891"/>
      <w:bookmarkStart w:id="34" w:name="_Toc157887226"/>
      <w:r w:rsidRPr="004D3578">
        <w:t>3.2</w:t>
      </w:r>
      <w:r w:rsidRPr="004D3578">
        <w:tab/>
        <w:t>Symbols</w:t>
      </w:r>
      <w:bookmarkEnd w:id="33"/>
      <w:bookmarkEnd w:id="34"/>
    </w:p>
    <w:p w14:paraId="0EC2CFD8" w14:textId="77777777" w:rsidR="00B158E3" w:rsidRPr="004D3578" w:rsidRDefault="00B158E3" w:rsidP="00B158E3">
      <w:pPr>
        <w:keepNext/>
      </w:pPr>
      <w:r w:rsidRPr="004D3578">
        <w:t>For the purposes of the present document, the following symbols apply:</w:t>
      </w:r>
    </w:p>
    <w:p w14:paraId="62AC4205" w14:textId="77777777" w:rsidR="00B158E3" w:rsidRPr="004D3578" w:rsidRDefault="00B158E3" w:rsidP="00B158E3">
      <w:pPr>
        <w:pStyle w:val="EW"/>
      </w:pPr>
      <w:r w:rsidRPr="004D3578">
        <w:t>&lt;symbol&gt;</w:t>
      </w:r>
      <w:r w:rsidRPr="004D3578">
        <w:tab/>
        <w:t>&lt;Explanation&gt;</w:t>
      </w:r>
    </w:p>
    <w:p w14:paraId="056DAEA2" w14:textId="77777777" w:rsidR="00B158E3" w:rsidRPr="004D3578" w:rsidRDefault="00B158E3" w:rsidP="00B158E3">
      <w:pPr>
        <w:pStyle w:val="EW"/>
      </w:pPr>
    </w:p>
    <w:p w14:paraId="5BD13725" w14:textId="77777777" w:rsidR="00B158E3" w:rsidRPr="004D3578" w:rsidRDefault="00B158E3" w:rsidP="00B158E3">
      <w:pPr>
        <w:pStyle w:val="Heading2"/>
      </w:pPr>
      <w:bookmarkStart w:id="35" w:name="_Toc157886892"/>
      <w:bookmarkStart w:id="36" w:name="_Toc157887227"/>
      <w:r w:rsidRPr="004D3578">
        <w:lastRenderedPageBreak/>
        <w:t>3.3</w:t>
      </w:r>
      <w:r w:rsidRPr="004D3578">
        <w:tab/>
        <w:t>Abbreviations</w:t>
      </w:r>
      <w:bookmarkEnd w:id="35"/>
      <w:bookmarkEnd w:id="36"/>
    </w:p>
    <w:p w14:paraId="043D6C6C" w14:textId="77777777" w:rsidR="00B158E3" w:rsidRPr="004D3578" w:rsidRDefault="00B158E3" w:rsidP="00B158E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0614FB2" w14:textId="77777777" w:rsidR="00B158E3" w:rsidRPr="004D3578" w:rsidRDefault="00B158E3" w:rsidP="00B158E3">
      <w:pPr>
        <w:pStyle w:val="EW"/>
      </w:pPr>
      <w:r>
        <w:t>JEX</w:t>
      </w:r>
      <w:r>
        <w:tab/>
      </w:r>
      <w:r>
        <w:tab/>
      </w:r>
      <w:r>
        <w:tab/>
        <w:t>JSON Expression</w:t>
      </w:r>
    </w:p>
    <w:p w14:paraId="303B1DDB" w14:textId="77777777" w:rsidR="00B158E3" w:rsidRPr="007C1660" w:rsidRDefault="00B158E3" w:rsidP="00B158E3">
      <w:pPr>
        <w:pStyle w:val="Heading1"/>
        <w:rPr>
          <w:lang w:eastAsia="ko-KR"/>
        </w:rPr>
      </w:pPr>
      <w:bookmarkStart w:id="37" w:name="clause4"/>
      <w:bookmarkStart w:id="38" w:name="_Toc157886893"/>
      <w:bookmarkStart w:id="39" w:name="_Toc157887228"/>
      <w:bookmarkEnd w:id="37"/>
      <w:r>
        <w:rPr>
          <w:lang w:eastAsia="ko-KR"/>
        </w:rPr>
        <w:t>4</w:t>
      </w:r>
      <w:r w:rsidRPr="007C1660">
        <w:rPr>
          <w:lang w:eastAsia="ko-KR"/>
        </w:rPr>
        <w:tab/>
        <w:t>XPath data model</w:t>
      </w:r>
      <w:bookmarkEnd w:id="38"/>
      <w:bookmarkEnd w:id="39"/>
    </w:p>
    <w:p w14:paraId="66F52B41" w14:textId="77777777" w:rsidR="00B158E3" w:rsidRDefault="00B158E3" w:rsidP="00B158E3">
      <w:pPr>
        <w:rPr>
          <w:lang w:eastAsia="ko-KR"/>
        </w:rPr>
      </w:pPr>
      <w:r>
        <w:rPr>
          <w:lang w:eastAsia="ko-KR"/>
        </w:rPr>
        <w:t>The XPath data model is described in clause 5 of W3C Xpath1.0 specification [2]. It is a conceptual model without formal notation.</w:t>
      </w:r>
    </w:p>
    <w:p w14:paraId="66895CE3" w14:textId="77777777" w:rsidR="00B158E3" w:rsidRDefault="00B158E3" w:rsidP="00B158E3">
      <w:pPr>
        <w:rPr>
          <w:lang w:eastAsia="ko-KR"/>
        </w:rPr>
      </w:pPr>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p>
    <w:p w14:paraId="3EBD6F78" w14:textId="77777777" w:rsidR="00B158E3" w:rsidRDefault="00B158E3" w:rsidP="00B158E3">
      <w:pPr>
        <w:rPr>
          <w:lang w:eastAsia="ko-KR"/>
        </w:rPr>
      </w:pPr>
      <w:r>
        <w:rPr>
          <w:lang w:eastAsia="ko-KR"/>
        </w:rPr>
        <w:t>Note that the data model for XPath 2.0 [3] and XPath 3.1 [4] is described in XQuery and in XPath Data Model 3.1 [5]. This model is not used in this specification.</w:t>
      </w:r>
    </w:p>
    <w:p w14:paraId="046A23DE" w14:textId="77777777" w:rsidR="00B158E3" w:rsidRPr="007C1660" w:rsidRDefault="00B158E3" w:rsidP="00B158E3">
      <w:pPr>
        <w:pStyle w:val="Heading1"/>
        <w:rPr>
          <w:lang w:eastAsia="ko-KR"/>
        </w:rPr>
      </w:pPr>
      <w:bookmarkStart w:id="40" w:name="_Toc157886894"/>
      <w:bookmarkStart w:id="41" w:name="_Toc157887229"/>
      <w:r>
        <w:rPr>
          <w:lang w:eastAsia="ko-KR"/>
        </w:rPr>
        <w:t>5</w:t>
      </w:r>
      <w:r w:rsidRPr="007C1660">
        <w:rPr>
          <w:lang w:eastAsia="ko-KR"/>
        </w:rPr>
        <w:tab/>
        <w:t xml:space="preserve">JSON </w:t>
      </w:r>
      <w:r>
        <w:rPr>
          <w:lang w:eastAsia="ko-KR"/>
        </w:rPr>
        <w:t>restrictions</w:t>
      </w:r>
      <w:bookmarkEnd w:id="40"/>
      <w:bookmarkEnd w:id="41"/>
    </w:p>
    <w:p w14:paraId="76EEA3E2" w14:textId="77777777" w:rsidR="00B158E3" w:rsidRPr="003F2922" w:rsidRDefault="00B158E3" w:rsidP="00B158E3">
      <w:pPr>
        <w:pStyle w:val="Heading2"/>
        <w:rPr>
          <w:lang w:eastAsia="ko-KR"/>
        </w:rPr>
      </w:pPr>
      <w:bookmarkStart w:id="42" w:name="_Toc157886895"/>
      <w:bookmarkStart w:id="43" w:name="_Toc157887230"/>
      <w:r>
        <w:rPr>
          <w:lang w:eastAsia="ko-KR"/>
        </w:rPr>
        <w:t>5</w:t>
      </w:r>
      <w:r w:rsidRPr="003F2922">
        <w:rPr>
          <w:lang w:eastAsia="ko-KR"/>
        </w:rPr>
        <w:t>.</w:t>
      </w:r>
      <w:r>
        <w:rPr>
          <w:lang w:eastAsia="ko-KR"/>
        </w:rPr>
        <w:t>1</w:t>
      </w:r>
      <w:r w:rsidRPr="003F2922">
        <w:rPr>
          <w:lang w:eastAsia="ko-KR"/>
        </w:rPr>
        <w:tab/>
        <w:t>Supported JSON documents</w:t>
      </w:r>
      <w:bookmarkEnd w:id="42"/>
      <w:bookmarkEnd w:id="43"/>
    </w:p>
    <w:p w14:paraId="3C1203B2" w14:textId="28BECD45" w:rsidR="00B158E3" w:rsidRPr="00E56068" w:rsidRDefault="00B158E3" w:rsidP="00B158E3">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JSON array, a number, a string or any of the three literal names true, false or null.</w:t>
      </w:r>
    </w:p>
    <w:p w14:paraId="1A24A167" w14:textId="77777777" w:rsidR="00B158E3" w:rsidRDefault="00B158E3" w:rsidP="00B158E3">
      <w:pPr>
        <w:rPr>
          <w:lang w:eastAsia="ko-KR"/>
        </w:rPr>
      </w:pPr>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p>
    <w:p w14:paraId="0A50A8D0" w14:textId="77777777" w:rsidR="00B158E3" w:rsidRDefault="00B158E3" w:rsidP="00B158E3">
      <w:pPr>
        <w:rPr>
          <w:lang w:eastAsia="ko-KR"/>
        </w:rPr>
      </w:pPr>
      <w:r>
        <w:rPr>
          <w:lang w:eastAsia="ko-KR"/>
        </w:rPr>
        <w:t>The following example document is valid.</w:t>
      </w:r>
      <w:r w:rsidRPr="00286881">
        <w:t xml:space="preserve"> </w:t>
      </w:r>
      <w:r>
        <w:t>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199E21C0" w14:textId="77777777" w:rsidTr="00302EFE">
        <w:tc>
          <w:tcPr>
            <w:tcW w:w="5000" w:type="pct"/>
            <w:shd w:val="clear" w:color="auto" w:fill="F2F2F2"/>
          </w:tcPr>
          <w:p w14:paraId="5368F67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CC461A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14E38B3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786018A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2817207" w14:textId="77777777" w:rsidR="00B158E3" w:rsidRPr="00F17D8E" w:rsidRDefault="00B158E3" w:rsidP="00B158E3">
      <w:pPr>
        <w:spacing w:before="180"/>
      </w:pPr>
      <w:r>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5D9CF278" w14:textId="77777777" w:rsidTr="00302EFE">
        <w:tc>
          <w:tcPr>
            <w:tcW w:w="5000" w:type="pct"/>
            <w:shd w:val="clear" w:color="auto" w:fill="F2F2F2"/>
          </w:tcPr>
          <w:p w14:paraId="1B0067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9A2088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582E4F6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03A80D6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61165DF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21EAB4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90ECA38" w14:textId="77777777" w:rsidR="00B158E3" w:rsidRDefault="00B158E3" w:rsidP="00B158E3">
      <w:pPr>
        <w:rPr>
          <w:lang w:eastAsia="ko-KR"/>
        </w:rPr>
      </w:pPr>
    </w:p>
    <w:p w14:paraId="7770C45F" w14:textId="77777777" w:rsidR="00B158E3" w:rsidRDefault="00B158E3" w:rsidP="00B158E3">
      <w:pPr>
        <w:pStyle w:val="Heading2"/>
        <w:rPr>
          <w:lang w:eastAsia="ko-KR"/>
        </w:rPr>
      </w:pPr>
      <w:bookmarkStart w:id="44" w:name="_Toc157886896"/>
      <w:bookmarkStart w:id="45" w:name="_Toc157887231"/>
      <w:r>
        <w:rPr>
          <w:lang w:eastAsia="ko-KR"/>
        </w:rPr>
        <w:t>5.2</w:t>
      </w:r>
      <w:r>
        <w:rPr>
          <w:lang w:eastAsia="ko-KR"/>
        </w:rPr>
        <w:tab/>
        <w:t>Supported JSON arrays</w:t>
      </w:r>
      <w:bookmarkEnd w:id="44"/>
      <w:bookmarkEnd w:id="45"/>
    </w:p>
    <w:p w14:paraId="3C2A5E48" w14:textId="77777777" w:rsidR="00B158E3" w:rsidRDefault="00B158E3" w:rsidP="00B158E3">
      <w:pPr>
        <w:rPr>
          <w:lang w:eastAsia="ko-KR"/>
        </w:rPr>
      </w:pPr>
      <w:r>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Default="00B158E3" w:rsidP="00B158E3">
      <w:pPr>
        <w:rPr>
          <w:highlight w:val="yellow"/>
          <w:lang w:eastAsia="ko-KR"/>
        </w:rPr>
      </w:pPr>
      <w:r>
        <w:rPr>
          <w:lang w:eastAsia="ko-KR"/>
        </w:rPr>
        <w:t>Jex supports only arrays with the following properties:</w:t>
      </w:r>
    </w:p>
    <w:p w14:paraId="1C404654"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The array items of an array are all of the same type.</w:t>
      </w:r>
    </w:p>
    <w:p w14:paraId="68D6BF2F"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Array items can be only scalars or JSON objects, but not JSON arrays.</w:t>
      </w:r>
    </w:p>
    <w:p w14:paraId="432B3ECF" w14:textId="77777777" w:rsidR="00B158E3" w:rsidRPr="007C1660" w:rsidRDefault="00B158E3" w:rsidP="00B158E3">
      <w:pPr>
        <w:pStyle w:val="Heading1"/>
        <w:rPr>
          <w:lang w:eastAsia="ko-KR"/>
        </w:rPr>
      </w:pPr>
      <w:bookmarkStart w:id="46" w:name="_Toc157886897"/>
      <w:bookmarkStart w:id="47" w:name="_Toc157887232"/>
      <w:r>
        <w:rPr>
          <w:lang w:eastAsia="ko-KR"/>
        </w:rPr>
        <w:lastRenderedPageBreak/>
        <w:t>6</w:t>
      </w:r>
      <w:r w:rsidRPr="007C1660">
        <w:rPr>
          <w:lang w:eastAsia="ko-KR"/>
        </w:rPr>
        <w:tab/>
        <w:t>Mapping of JSON to the XPath data model</w:t>
      </w:r>
      <w:bookmarkEnd w:id="46"/>
      <w:bookmarkEnd w:id="47"/>
    </w:p>
    <w:p w14:paraId="6D155706" w14:textId="77777777" w:rsidR="00B158E3" w:rsidRPr="003F2922" w:rsidRDefault="00B158E3" w:rsidP="00B158E3">
      <w:pPr>
        <w:pStyle w:val="Heading2"/>
        <w:rPr>
          <w:lang w:eastAsia="ko-KR"/>
        </w:rPr>
      </w:pPr>
      <w:bookmarkStart w:id="48" w:name="_Toc157886898"/>
      <w:bookmarkStart w:id="49" w:name="_Toc157887233"/>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48"/>
      <w:bookmarkEnd w:id="49"/>
    </w:p>
    <w:p w14:paraId="66B87A7D" w14:textId="77777777" w:rsidR="00B158E3" w:rsidRDefault="00B158E3" w:rsidP="00B158E3">
      <w:pPr>
        <w:rPr>
          <w:lang w:eastAsia="ko-KR"/>
        </w:rPr>
      </w:pPr>
      <w:r>
        <w:rPr>
          <w:lang w:eastAsia="ko-KR"/>
        </w:rPr>
        <w:t>A JSON document is mapped to the (conceptual) root node. The root node has no name.</w:t>
      </w:r>
    </w:p>
    <w:p w14:paraId="4E3FEA3F" w14:textId="77777777" w:rsidR="00B158E3" w:rsidRDefault="00B158E3" w:rsidP="00B158E3">
      <w:pPr>
        <w:pStyle w:val="Heading2"/>
        <w:rPr>
          <w:lang w:eastAsia="ko-KR"/>
        </w:rPr>
      </w:pPr>
      <w:bookmarkStart w:id="50" w:name="_Toc157886899"/>
      <w:bookmarkStart w:id="51" w:name="_Toc157887234"/>
      <w:r>
        <w:rPr>
          <w:lang w:eastAsia="ko-KR"/>
        </w:rPr>
        <w:t>6.2</w:t>
      </w:r>
      <w:r>
        <w:rPr>
          <w:lang w:eastAsia="ko-KR"/>
        </w:rPr>
        <w:tab/>
        <w:t>Mapping of scalar values</w:t>
      </w:r>
      <w:bookmarkEnd w:id="50"/>
      <w:bookmarkEnd w:id="51"/>
    </w:p>
    <w:p w14:paraId="050A4EC1" w14:textId="77777777" w:rsidR="00B158E3" w:rsidRDefault="00B158E3" w:rsidP="00B158E3">
      <w:pPr>
        <w:rPr>
          <w:lang w:eastAsia="ko-KR"/>
        </w:rPr>
      </w:pPr>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false or null</w:t>
      </w:r>
      <w:r w:rsidRPr="003F2922">
        <w:rPr>
          <w:lang w:eastAsia="ko-KR"/>
        </w:rPr>
        <w:t>.</w:t>
      </w:r>
      <w:r>
        <w:rPr>
          <w:lang w:eastAsia="ko-KR"/>
        </w:rPr>
        <w:t xml:space="preserve"> These values are mapped to </w:t>
      </w:r>
      <w:r w:rsidRPr="00977F0A">
        <w:rPr>
          <w:lang w:eastAsia="ko-KR"/>
        </w:rPr>
        <w:t>text nodes.</w:t>
      </w:r>
      <w:r>
        <w:rPr>
          <w:lang w:eastAsia="ko-KR"/>
        </w:rPr>
        <w:t xml:space="preserve"> Text nodes in the XPath 1.0 data model have no further qualification with a data type. However, a Jex processor shall store the original data type used in the JSON document.</w:t>
      </w:r>
    </w:p>
    <w:p w14:paraId="777BE9BF" w14:textId="77777777" w:rsidR="00B158E3" w:rsidRDefault="00B158E3" w:rsidP="00B158E3">
      <w:pPr>
        <w:rPr>
          <w:lang w:eastAsia="ko-KR"/>
        </w:rPr>
      </w:pPr>
      <w:r>
        <w:rPr>
          <w:lang w:eastAsia="ko-KR"/>
        </w:rPr>
        <w:t xml:space="preserve">Note that JSON strings are enclosed by quotation marks, JSON numbers are not enclosed by quotation marks, and the three </w:t>
      </w:r>
      <w:r w:rsidRPr="003F2922">
        <w:rPr>
          <w:lang w:eastAsia="ko-KR"/>
        </w:rPr>
        <w:t>tree literal names</w:t>
      </w:r>
      <w:r>
        <w:rPr>
          <w:lang w:eastAsia="ko-KR"/>
        </w:rPr>
        <w:t xml:space="preserve"> true, false or null are not enclosed by quotation marks either. In other words, it is possible to deduct the type of the scalar value in a JSON document by inspecting the value itself.</w:t>
      </w:r>
    </w:p>
    <w:p w14:paraId="49AC80B5" w14:textId="77777777" w:rsidR="00B158E3" w:rsidRDefault="00B158E3" w:rsidP="00B158E3">
      <w:pPr>
        <w:pStyle w:val="Heading2"/>
        <w:rPr>
          <w:lang w:eastAsia="ko-KR"/>
        </w:rPr>
      </w:pPr>
      <w:bookmarkStart w:id="52" w:name="_Toc157886900"/>
      <w:bookmarkStart w:id="53" w:name="_Toc157887235"/>
      <w:r>
        <w:rPr>
          <w:lang w:eastAsia="ko-KR"/>
        </w:rPr>
        <w:t>6.3</w:t>
      </w:r>
      <w:r>
        <w:rPr>
          <w:lang w:eastAsia="ko-KR"/>
        </w:rPr>
        <w:tab/>
        <w:t>Mapping of name/value pairs</w:t>
      </w:r>
      <w:bookmarkEnd w:id="52"/>
      <w:bookmarkEnd w:id="53"/>
    </w:p>
    <w:p w14:paraId="79D27F82" w14:textId="77777777" w:rsidR="00B158E3" w:rsidRDefault="00B158E3" w:rsidP="00B158E3">
      <w:pPr>
        <w:pStyle w:val="Heading3"/>
        <w:rPr>
          <w:lang w:eastAsia="ko-KR"/>
        </w:rPr>
      </w:pPr>
      <w:bookmarkStart w:id="54" w:name="_Toc157886901"/>
      <w:bookmarkStart w:id="55" w:name="_Toc157887236"/>
      <w:r>
        <w:rPr>
          <w:lang w:eastAsia="ko-KR"/>
        </w:rPr>
        <w:t>6.3.1</w:t>
      </w:r>
      <w:r>
        <w:rPr>
          <w:lang w:eastAsia="ko-KR"/>
        </w:rPr>
        <w:tab/>
        <w:t>Case: The value is a scalar</w:t>
      </w:r>
      <w:bookmarkEnd w:id="54"/>
      <w:bookmarkEnd w:id="55"/>
    </w:p>
    <w:p w14:paraId="1B72A3A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17FDEAA8" w14:textId="77777777" w:rsidR="00B158E3" w:rsidRDefault="00B158E3" w:rsidP="00B158E3">
      <w:pPr>
        <w:rPr>
          <w:lang w:eastAsia="ko-KR"/>
        </w:rPr>
      </w:pPr>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p>
    <w:p w14:paraId="031FFB76" w14:textId="77777777" w:rsidR="00B158E3" w:rsidRDefault="00B158E3" w:rsidP="00B158E3">
      <w:pPr>
        <w:rPr>
          <w:lang w:eastAsia="ko-KR"/>
        </w:rPr>
      </w:pPr>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Default="00B158E3" w:rsidP="00B158E3">
      <w:pPr>
        <w:rPr>
          <w:lang w:eastAsia="ko-KR"/>
        </w:rPr>
      </w:pPr>
      <w:r>
        <w:rPr>
          <w:lang w:eastAsia="ko-KR"/>
        </w:rPr>
        <w:t>Examples:</w:t>
      </w:r>
      <w:r w:rsidRPr="00993AE5">
        <w:rPr>
          <w:lang w:eastAsia="ko-KR"/>
        </w:rPr>
        <w:t xml:space="preserve"> </w:t>
      </w:r>
    </w:p>
    <w:p w14:paraId="4EAD1C89" w14:textId="77777777" w:rsidR="00B158E3" w:rsidRDefault="00B158E3" w:rsidP="00B158E3">
      <w:pPr>
        <w:rPr>
          <w:lang w:eastAsia="ko-KR"/>
        </w:rPr>
      </w:pPr>
      <w:r>
        <w:rPr>
          <w:lang w:eastAsia="ko-KR"/>
        </w:rPr>
        <w:t>The data type of the scalar value is number.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954EB2" w14:paraId="7C508D86" w14:textId="77777777" w:rsidTr="00302EFE">
        <w:tc>
          <w:tcPr>
            <w:tcW w:w="2319" w:type="pct"/>
            <w:shd w:val="clear" w:color="auto" w:fill="F2F2F2"/>
          </w:tcPr>
          <w:p w14:paraId="622CA2BD"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1</w:t>
            </w:r>
          </w:p>
        </w:tc>
        <w:tc>
          <w:tcPr>
            <w:tcW w:w="2681" w:type="pct"/>
            <w:shd w:val="clear" w:color="auto" w:fill="F2F2F2"/>
          </w:tcPr>
          <w:p w14:paraId="656C06DF"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tc>
      </w:tr>
    </w:tbl>
    <w:p w14:paraId="395238D4" w14:textId="77777777" w:rsidR="00B158E3" w:rsidRPr="00ED7E24" w:rsidRDefault="00B158E3" w:rsidP="00B158E3">
      <w:pPr>
        <w:spacing w:before="180"/>
        <w:rPr>
          <w:lang w:eastAsia="ko-KR"/>
        </w:rPr>
      </w:pPr>
      <w:r>
        <w:rPr>
          <w:lang w:eastAsia="ko-KR"/>
        </w:rPr>
        <w:t>The data type of the scalar value is string.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954EB2" w14:paraId="48B01BD1" w14:textId="77777777" w:rsidTr="00302EFE">
        <w:tc>
          <w:tcPr>
            <w:tcW w:w="2319" w:type="pct"/>
            <w:shd w:val="clear" w:color="auto" w:fill="F2F2F2"/>
          </w:tcPr>
          <w:p w14:paraId="225AED44"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"string"</w:t>
            </w:r>
          </w:p>
        </w:tc>
        <w:tc>
          <w:tcPr>
            <w:tcW w:w="2681" w:type="pct"/>
            <w:shd w:val="clear" w:color="auto" w:fill="F2F2F2"/>
          </w:tcPr>
          <w:p w14:paraId="154D11C9"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string</w:t>
            </w:r>
            <w:r w:rsidRPr="008A421E">
              <w:rPr>
                <w:rFonts w:ascii="Courier New" w:hAnsi="Courier New" w:cs="Courier New"/>
                <w:sz w:val="16"/>
                <w:szCs w:val="16"/>
              </w:rPr>
              <w:t>&lt;/a&gt;</w:t>
            </w:r>
          </w:p>
        </w:tc>
      </w:tr>
    </w:tbl>
    <w:p w14:paraId="27280BED" w14:textId="77777777" w:rsidR="00B158E3" w:rsidRPr="00ED7E24" w:rsidRDefault="00B158E3" w:rsidP="00B158E3">
      <w:pPr>
        <w:spacing w:before="180"/>
        <w:rPr>
          <w:lang w:eastAsia="ko-KR"/>
        </w:rPr>
      </w:pPr>
      <w:r>
        <w:rPr>
          <w:lang w:eastAsia="ko-KR"/>
        </w:rPr>
        <w:t>The data type of the scalar value is the literal name null.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954EB2" w14:paraId="28ADFFDD" w14:textId="77777777" w:rsidTr="00302EFE">
        <w:tc>
          <w:tcPr>
            <w:tcW w:w="2319" w:type="pct"/>
            <w:shd w:val="clear" w:color="auto" w:fill="F2F2F2"/>
          </w:tcPr>
          <w:p w14:paraId="465E4542"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null</w:t>
            </w:r>
          </w:p>
        </w:tc>
        <w:tc>
          <w:tcPr>
            <w:tcW w:w="2681" w:type="pct"/>
            <w:shd w:val="clear" w:color="auto" w:fill="F2F2F2"/>
          </w:tcPr>
          <w:p w14:paraId="2993DDBA"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null</w:t>
            </w:r>
            <w:r w:rsidRPr="008A421E">
              <w:rPr>
                <w:rFonts w:ascii="Courier New" w:hAnsi="Courier New" w:cs="Courier New"/>
                <w:sz w:val="16"/>
                <w:szCs w:val="16"/>
              </w:rPr>
              <w:t>&lt;/a&gt;</w:t>
            </w:r>
          </w:p>
        </w:tc>
      </w:tr>
    </w:tbl>
    <w:p w14:paraId="363D8C37" w14:textId="77777777" w:rsidR="00B158E3" w:rsidRPr="00ED7E24" w:rsidRDefault="00B158E3" w:rsidP="00B158E3">
      <w:pPr>
        <w:spacing w:before="180"/>
        <w:rPr>
          <w:lang w:eastAsia="ko-KR"/>
        </w:rPr>
      </w:pPr>
      <w:r>
        <w:rPr>
          <w:lang w:eastAsia="ko-KR"/>
        </w:rPr>
        <w:t>The data type of the scalar value is the literal name true.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954EB2" w14:paraId="519FEB06" w14:textId="77777777" w:rsidTr="00302EFE">
        <w:tc>
          <w:tcPr>
            <w:tcW w:w="2319" w:type="pct"/>
            <w:shd w:val="clear" w:color="auto" w:fill="F2F2F2"/>
          </w:tcPr>
          <w:p w14:paraId="7238E608"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true</w:t>
            </w:r>
          </w:p>
        </w:tc>
        <w:tc>
          <w:tcPr>
            <w:tcW w:w="2681" w:type="pct"/>
            <w:shd w:val="clear" w:color="auto" w:fill="F2F2F2"/>
          </w:tcPr>
          <w:p w14:paraId="0BDDA8C3"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true</w:t>
            </w:r>
            <w:r w:rsidRPr="008A421E">
              <w:rPr>
                <w:rFonts w:ascii="Courier New" w:hAnsi="Courier New" w:cs="Courier New"/>
                <w:sz w:val="16"/>
                <w:szCs w:val="16"/>
              </w:rPr>
              <w:t>&lt;/a&gt;</w:t>
            </w:r>
          </w:p>
        </w:tc>
      </w:tr>
    </w:tbl>
    <w:p w14:paraId="7F082921" w14:textId="77777777" w:rsidR="00B158E3" w:rsidRPr="00ED7E24" w:rsidRDefault="00B158E3" w:rsidP="00B158E3">
      <w:pPr>
        <w:spacing w:before="180"/>
        <w:rPr>
          <w:lang w:eastAsia="ko-KR"/>
        </w:rPr>
      </w:pPr>
      <w:r>
        <w:rPr>
          <w:lang w:eastAsia="ko-KR"/>
        </w:rPr>
        <w:t>The data type of the scalar value is the literal name false.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954EB2" w14:paraId="33F1EA05" w14:textId="77777777" w:rsidTr="00302EFE">
        <w:tc>
          <w:tcPr>
            <w:tcW w:w="2319" w:type="pct"/>
            <w:shd w:val="clear" w:color="auto" w:fill="F2F2F2"/>
          </w:tcPr>
          <w:p w14:paraId="771EE307"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false</w:t>
            </w:r>
          </w:p>
        </w:tc>
        <w:tc>
          <w:tcPr>
            <w:tcW w:w="2681" w:type="pct"/>
            <w:shd w:val="clear" w:color="auto" w:fill="F2F2F2"/>
          </w:tcPr>
          <w:p w14:paraId="76F8701C"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false</w:t>
            </w:r>
            <w:r w:rsidRPr="008A421E">
              <w:rPr>
                <w:rFonts w:ascii="Courier New" w:hAnsi="Courier New" w:cs="Courier New"/>
                <w:sz w:val="16"/>
                <w:szCs w:val="16"/>
              </w:rPr>
              <w:t>&lt;/a&gt;</w:t>
            </w:r>
          </w:p>
        </w:tc>
      </w:tr>
    </w:tbl>
    <w:p w14:paraId="62AB816E" w14:textId="77777777" w:rsidR="00B158E3" w:rsidRPr="00ED7E24" w:rsidRDefault="00B158E3" w:rsidP="00B158E3">
      <w:pPr>
        <w:rPr>
          <w:lang w:eastAsia="ko-KR"/>
        </w:rPr>
      </w:pPr>
    </w:p>
    <w:p w14:paraId="68913AF7" w14:textId="77777777" w:rsidR="00B158E3" w:rsidRPr="00DF7C0E" w:rsidRDefault="00B158E3" w:rsidP="00B158E3">
      <w:pPr>
        <w:pStyle w:val="Heading3"/>
        <w:rPr>
          <w:lang w:eastAsia="ko-KR"/>
        </w:rPr>
      </w:pPr>
      <w:bookmarkStart w:id="56" w:name="_Toc157886902"/>
      <w:bookmarkStart w:id="57" w:name="_Toc157887237"/>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Case: The value is a JSON object</w:t>
      </w:r>
      <w:bookmarkEnd w:id="56"/>
      <w:bookmarkEnd w:id="57"/>
    </w:p>
    <w:p w14:paraId="2690060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7E44DEE9" w14:textId="77777777" w:rsidR="00B158E3" w:rsidRDefault="00B158E3" w:rsidP="00B158E3">
      <w:pPr>
        <w:rPr>
          <w:lang w:eastAsia="ko-KR"/>
        </w:rPr>
      </w:pPr>
      <w:r>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Default="00B158E3" w:rsidP="00B158E3">
      <w:pPr>
        <w:rPr>
          <w:lang w:eastAsia="ko-KR"/>
        </w:rPr>
      </w:pPr>
      <w:r>
        <w:rPr>
          <w:lang w:eastAsia="ko-KR"/>
        </w:rPr>
        <w:lastRenderedPageBreak/>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954EB2" w14:paraId="62FA4187" w14:textId="77777777" w:rsidTr="00302EFE">
        <w:tc>
          <w:tcPr>
            <w:tcW w:w="2319" w:type="pct"/>
            <w:shd w:val="clear" w:color="auto" w:fill="F2F2F2"/>
          </w:tcPr>
          <w:p w14:paraId="34F9E57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71E4C8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70FF8C0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16AC5ED6"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DBEED50"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50A31165"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1ADF28E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7E32191C"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35B0C9B6" w14:textId="77777777" w:rsidR="00B158E3" w:rsidRDefault="00B158E3" w:rsidP="00B158E3">
      <w:pPr>
        <w:spacing w:before="180"/>
        <w:rPr>
          <w:lang w:eastAsia="ko-KR"/>
        </w:rPr>
      </w:pPr>
      <w:r>
        <w:rPr>
          <w:lang w:eastAsia="ko-KR"/>
        </w:rPr>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954EB2" w14:paraId="3A415F35" w14:textId="77777777" w:rsidTr="00302EFE">
        <w:tc>
          <w:tcPr>
            <w:tcW w:w="2319" w:type="pct"/>
            <w:shd w:val="clear" w:color="auto" w:fill="F2F2F2"/>
          </w:tcPr>
          <w:p w14:paraId="5A3713A6"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0DF99A8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3BAAE57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2632FD8C"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D35B77C"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CCB86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28CC507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4138C744"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78EE567B"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954EB2" w14:paraId="2854CD58" w14:textId="77777777" w:rsidTr="00302EFE">
        <w:tc>
          <w:tcPr>
            <w:tcW w:w="2319" w:type="pct"/>
            <w:shd w:val="clear" w:color="auto" w:fill="F2F2F2"/>
          </w:tcPr>
          <w:p w14:paraId="6A78B1E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34DE99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4F08588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w:t>
            </w:r>
          </w:p>
          <w:p w14:paraId="0E38C56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"d": 2,</w:t>
            </w:r>
          </w:p>
          <w:p w14:paraId="32F9C72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"e": 3</w:t>
            </w:r>
          </w:p>
          <w:p w14:paraId="3359E8A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1B3E2A94"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3AF42B2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429857D"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07F2D6F8"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0A2D914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&lt;d&gt;2&lt;/d&gt;</w:t>
            </w:r>
          </w:p>
          <w:p w14:paraId="112C336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&lt;e&gt;3&lt;/e&gt;</w:t>
            </w:r>
          </w:p>
          <w:p w14:paraId="67BDD17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781A69AB"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58566523" w14:textId="77777777" w:rsidR="00B158E3" w:rsidRDefault="00B158E3" w:rsidP="00B158E3">
      <w:pPr>
        <w:rPr>
          <w:lang w:eastAsia="ko-KR"/>
        </w:rPr>
      </w:pPr>
    </w:p>
    <w:p w14:paraId="0572C417" w14:textId="77777777" w:rsidR="00B158E3" w:rsidRPr="00DF7C0E" w:rsidRDefault="00B158E3" w:rsidP="00B158E3">
      <w:pPr>
        <w:pStyle w:val="Heading3"/>
        <w:rPr>
          <w:lang w:eastAsia="ko-KR"/>
        </w:rPr>
      </w:pPr>
      <w:bookmarkStart w:id="58" w:name="_Toc157886903"/>
      <w:bookmarkStart w:id="59" w:name="_Toc157887238"/>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Case: The value is a JSON array</w:t>
      </w:r>
      <w:bookmarkEnd w:id="58"/>
      <w:bookmarkEnd w:id="59"/>
    </w:p>
    <w:p w14:paraId="1ED947B3" w14:textId="77777777" w:rsidR="00B158E3" w:rsidRDefault="00B158E3" w:rsidP="00B158E3">
      <w:pPr>
        <w:rPr>
          <w:lang w:eastAsia="ko-KR"/>
        </w:rPr>
      </w:pPr>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p>
    <w:p w14:paraId="10A0715A" w14:textId="77777777" w:rsidR="00B158E3" w:rsidRDefault="00B158E3" w:rsidP="00B158E3">
      <w:pPr>
        <w:rPr>
          <w:lang w:eastAsia="ko-KR"/>
        </w:rPr>
      </w:pPr>
      <w:r>
        <w:rPr>
          <w:lang w:eastAsia="ko-KR"/>
        </w:rPr>
        <w:t>The order of element nodes is the same as the order of the array items in the corresponding JSON.</w:t>
      </w:r>
    </w:p>
    <w:p w14:paraId="76293C92" w14:textId="77777777" w:rsidR="00B158E3" w:rsidRDefault="00B158E3" w:rsidP="00B158E3">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954EB2" w14:paraId="35DD296E" w14:textId="77777777" w:rsidTr="00302EFE">
        <w:tc>
          <w:tcPr>
            <w:tcW w:w="2319" w:type="pct"/>
            <w:shd w:val="clear" w:color="auto" w:fill="F2F2F2"/>
          </w:tcPr>
          <w:p w14:paraId="1BFFC173"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DAD0B9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1,</w:t>
            </w:r>
          </w:p>
          <w:p w14:paraId="32A20C73"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2,</w:t>
            </w:r>
          </w:p>
          <w:p w14:paraId="0DC46FE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3</w:t>
            </w:r>
          </w:p>
          <w:p w14:paraId="44056F0B"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F81E472"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5525AF05"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p>
          <w:p w14:paraId="21B84935"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p>
        </w:tc>
      </w:tr>
    </w:tbl>
    <w:p w14:paraId="008B3D20"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954EB2" w14:paraId="2D4B6F19" w14:textId="77777777" w:rsidTr="00302EFE">
        <w:tc>
          <w:tcPr>
            <w:tcW w:w="2319" w:type="pct"/>
            <w:shd w:val="clear" w:color="auto" w:fill="F2F2F2"/>
          </w:tcPr>
          <w:p w14:paraId="78B4B822"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4808E37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180A4B6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5DFC8B9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C83BE0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3,</w:t>
            </w:r>
          </w:p>
          <w:p w14:paraId="251EDA4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4</w:t>
            </w:r>
          </w:p>
          <w:p w14:paraId="2BA8C2A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0440CAA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5,</w:t>
            </w:r>
          </w:p>
          <w:p w14:paraId="44AC1D4C"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6</w:t>
            </w:r>
          </w:p>
          <w:p w14:paraId="19ECCD4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2C8B8FAF"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113E839"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73C0764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3987262A"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10CFF57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1509D39E"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35081D0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&lt;b&gt;3&lt;/b&gt;</w:t>
            </w:r>
          </w:p>
          <w:p w14:paraId="134D8994"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&lt;c&gt;4&lt;/c&gt;</w:t>
            </w:r>
          </w:p>
          <w:p w14:paraId="20A3C0EB"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52CBC28"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3B1AA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&lt;b&gt;5&lt;/b&gt;</w:t>
            </w:r>
          </w:p>
          <w:p w14:paraId="567972F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&lt;c&gt;6&lt;/c&gt;</w:t>
            </w:r>
          </w:p>
          <w:p w14:paraId="0C3D78AE"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41F1DB4A" w14:textId="77777777" w:rsidR="00B158E3" w:rsidRDefault="00B158E3" w:rsidP="00B158E3">
      <w:pPr>
        <w:rPr>
          <w:lang w:eastAsia="ko-KR"/>
        </w:rPr>
      </w:pPr>
    </w:p>
    <w:p w14:paraId="76766B1D" w14:textId="77777777" w:rsidR="00B158E3" w:rsidRDefault="00B158E3" w:rsidP="00B158E3">
      <w:pPr>
        <w:pStyle w:val="Heading3"/>
        <w:rPr>
          <w:lang w:eastAsia="ko-KR"/>
        </w:rPr>
      </w:pPr>
      <w:bookmarkStart w:id="60" w:name="_Toc157886904"/>
      <w:bookmarkStart w:id="61" w:name="_Toc157887239"/>
      <w:r>
        <w:rPr>
          <w:lang w:eastAsia="ko-KR"/>
        </w:rPr>
        <w:t>6.3.4</w:t>
      </w:r>
      <w:r w:rsidRPr="00DD75D2">
        <w:rPr>
          <w:lang w:eastAsia="ko-KR"/>
        </w:rPr>
        <w:tab/>
      </w:r>
      <w:r>
        <w:rPr>
          <w:lang w:eastAsia="ko-KR"/>
        </w:rPr>
        <w:t xml:space="preserve">XPath data model </w:t>
      </w:r>
      <w:r w:rsidRPr="00984EBD">
        <w:t>concepts</w:t>
      </w:r>
      <w:r>
        <w:rPr>
          <w:lang w:eastAsia="ko-KR"/>
        </w:rPr>
        <w:t xml:space="preserve"> required by JSON</w:t>
      </w:r>
      <w:bookmarkEnd w:id="60"/>
      <w:bookmarkEnd w:id="61"/>
    </w:p>
    <w:p w14:paraId="37F83172" w14:textId="77777777" w:rsidR="00B158E3" w:rsidRPr="00DD75D2" w:rsidRDefault="00B158E3" w:rsidP="00B158E3">
      <w:pPr>
        <w:rPr>
          <w:lang w:eastAsia="ko-KR"/>
        </w:rPr>
      </w:pPr>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p>
    <w:p w14:paraId="478DAA45" w14:textId="77777777" w:rsidR="00B158E3" w:rsidRDefault="00B158E3" w:rsidP="00B158E3">
      <w:pPr>
        <w:rPr>
          <w:lang w:eastAsia="ko-KR"/>
        </w:rPr>
      </w:pPr>
      <w:r>
        <w:rPr>
          <w:lang w:eastAsia="ko-KR"/>
        </w:rPr>
        <w:t>The concept of document order is applicable only for element nodes coming from JSON arrays.</w:t>
      </w:r>
    </w:p>
    <w:p w14:paraId="20C9FA53" w14:textId="77777777" w:rsidR="00B158E3" w:rsidRDefault="00B158E3" w:rsidP="00B158E3">
      <w:r>
        <w:lastRenderedPageBreak/>
        <w:t>The concept of variables is not used in Jex.</w:t>
      </w:r>
    </w:p>
    <w:p w14:paraId="7F951325" w14:textId="77777777" w:rsidR="00B158E3" w:rsidRDefault="00B158E3" w:rsidP="00B158E3">
      <w:r>
        <w:t>The root node in the XPath 1.0 data model may have only one element node as child (the document element). This restriction is relaxed in Jex. The root node may have any number of element nodes as children.</w:t>
      </w:r>
    </w:p>
    <w:p w14:paraId="150C8035"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954EB2" w14:paraId="360FAD13" w14:textId="77777777" w:rsidTr="00302EFE">
        <w:tc>
          <w:tcPr>
            <w:tcW w:w="2319" w:type="pct"/>
            <w:shd w:val="clear" w:color="auto" w:fill="F2F2F2"/>
          </w:tcPr>
          <w:p w14:paraId="1B9F3E3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47223FA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"a": 1,</w:t>
            </w:r>
          </w:p>
          <w:p w14:paraId="07F0158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2076903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3</w:t>
            </w:r>
          </w:p>
          <w:p w14:paraId="7F8691D2"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8952650"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3CEBC32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&lt;b&gt;2&lt;/b&gt;</w:t>
            </w:r>
          </w:p>
          <w:p w14:paraId="3BAB4F58" w14:textId="77777777" w:rsidR="00B158E3" w:rsidRPr="00BE056E" w:rsidRDefault="00B158E3" w:rsidP="00302EFE">
            <w:pPr>
              <w:spacing w:after="0"/>
              <w:rPr>
                <w:rFonts w:ascii="Courier New" w:hAnsi="Courier New" w:cs="Courier New"/>
                <w:sz w:val="16"/>
                <w:szCs w:val="16"/>
              </w:rPr>
            </w:pPr>
            <w:r>
              <w:rPr>
                <w:rFonts w:ascii="Courier New" w:hAnsi="Courier New" w:cs="Courier New"/>
                <w:sz w:val="16"/>
                <w:szCs w:val="16"/>
              </w:rPr>
              <w:t>&lt;c&gt;3&lt;/c&gt;</w:t>
            </w:r>
          </w:p>
        </w:tc>
      </w:tr>
    </w:tbl>
    <w:p w14:paraId="126F7E08" w14:textId="77777777" w:rsidR="00B158E3" w:rsidRDefault="00B158E3" w:rsidP="00B158E3"/>
    <w:p w14:paraId="5A42C15C" w14:textId="77777777" w:rsidR="00B158E3" w:rsidRPr="00C759AC" w:rsidRDefault="00B158E3" w:rsidP="00B158E3">
      <w:pPr>
        <w:pStyle w:val="Heading1"/>
        <w:rPr>
          <w:lang w:eastAsia="ko-KR"/>
        </w:rPr>
      </w:pPr>
      <w:bookmarkStart w:id="62" w:name="_Toc157886905"/>
      <w:bookmarkStart w:id="63" w:name="_Toc157887240"/>
      <w:r>
        <w:rPr>
          <w:lang w:eastAsia="ko-KR"/>
        </w:rPr>
        <w:t>7</w:t>
      </w:r>
      <w:r w:rsidRPr="00C759AC">
        <w:rPr>
          <w:lang w:eastAsia="ko-KR"/>
        </w:rPr>
        <w:tab/>
      </w:r>
      <w:r>
        <w:rPr>
          <w:lang w:eastAsia="ko-KR"/>
        </w:rPr>
        <w:t>Jex</w:t>
      </w:r>
      <w:r w:rsidRPr="00C759AC">
        <w:rPr>
          <w:lang w:eastAsia="ko-KR"/>
        </w:rPr>
        <w:t xml:space="preserve"> expressions</w:t>
      </w:r>
      <w:bookmarkEnd w:id="62"/>
      <w:bookmarkEnd w:id="63"/>
    </w:p>
    <w:p w14:paraId="4E00D910" w14:textId="77777777" w:rsidR="00B158E3" w:rsidRPr="00DB4AC8" w:rsidRDefault="00B158E3" w:rsidP="00B158E3">
      <w:pPr>
        <w:pStyle w:val="Heading2"/>
        <w:rPr>
          <w:lang w:eastAsia="ko-KR"/>
        </w:rPr>
      </w:pPr>
      <w:bookmarkStart w:id="64" w:name="_Toc157886906"/>
      <w:bookmarkStart w:id="65" w:name="_Toc157887241"/>
      <w:r>
        <w:rPr>
          <w:lang w:eastAsia="ko-KR"/>
        </w:rPr>
        <w:t>7</w:t>
      </w:r>
      <w:r w:rsidRPr="00DB4AC8">
        <w:rPr>
          <w:lang w:eastAsia="ko-KR"/>
        </w:rPr>
        <w:t>.</w:t>
      </w:r>
      <w:r>
        <w:rPr>
          <w:lang w:eastAsia="ko-KR"/>
        </w:rPr>
        <w:t>1</w:t>
      </w:r>
      <w:r w:rsidRPr="00DB4AC8">
        <w:rPr>
          <w:lang w:eastAsia="ko-KR"/>
        </w:rPr>
        <w:tab/>
      </w:r>
      <w:r>
        <w:rPr>
          <w:lang w:eastAsia="ko-KR"/>
        </w:rPr>
        <w:t>Introduction</w:t>
      </w:r>
      <w:bookmarkEnd w:id="64"/>
      <w:bookmarkEnd w:id="65"/>
    </w:p>
    <w:p w14:paraId="11941135" w14:textId="77777777" w:rsidR="00B158E3" w:rsidRDefault="00B158E3" w:rsidP="00B158E3">
      <w:pPr>
        <w:rPr>
          <w:lang w:eastAsia="ko-KR"/>
        </w:rPr>
      </w:pPr>
      <w:r>
        <w:rPr>
          <w:lang w:eastAsia="ko-KR"/>
        </w:rPr>
        <w:t>Jex uses the same syntax, the same concepts and the same definitions as XPath. Jex expressions are a subset of XPath expressions. All subsets support only the abbreviated syntax.</w:t>
      </w:r>
    </w:p>
    <w:p w14:paraId="7864E249" w14:textId="77777777" w:rsidR="00B158E3" w:rsidRDefault="00B158E3" w:rsidP="00B158E3">
      <w:pPr>
        <w:rPr>
          <w:lang w:eastAsia="ko-KR"/>
        </w:rPr>
      </w:pPr>
      <w:r>
        <w:rPr>
          <w:lang w:eastAsia="ko-KR"/>
        </w:rPr>
        <w:t>A Jex expression is applied to an input JSON document. The output of a Jex expression is always a node set, or one of the boolean values true and false.</w:t>
      </w:r>
    </w:p>
    <w:p w14:paraId="514A0806" w14:textId="77777777" w:rsidR="00B158E3" w:rsidRDefault="00B158E3" w:rsidP="00B158E3">
      <w:pPr>
        <w:rPr>
          <w:lang w:eastAsia="ko-KR"/>
        </w:rPr>
      </w:pPr>
      <w:r>
        <w:rPr>
          <w:lang w:eastAsia="ko-KR"/>
        </w:rPr>
        <w:t>Different XPath subsets are defined in the following clauses A subset is also called Jex profile.</w:t>
      </w:r>
    </w:p>
    <w:p w14:paraId="2022B19D" w14:textId="77777777" w:rsidR="00B158E3" w:rsidRDefault="00B158E3" w:rsidP="00B158E3">
      <w:pPr>
        <w:pStyle w:val="Heading2"/>
        <w:rPr>
          <w:lang w:eastAsia="ko-KR"/>
        </w:rPr>
      </w:pPr>
      <w:bookmarkStart w:id="66" w:name="_Toc157886907"/>
      <w:bookmarkStart w:id="67" w:name="_Toc157887242"/>
      <w:r>
        <w:rPr>
          <w:lang w:eastAsia="ko-KR"/>
        </w:rPr>
        <w:t>7</w:t>
      </w:r>
      <w:r w:rsidRPr="00DB4AC8">
        <w:rPr>
          <w:lang w:eastAsia="ko-KR"/>
        </w:rPr>
        <w:t>.</w:t>
      </w:r>
      <w:r>
        <w:rPr>
          <w:lang w:eastAsia="ko-KR"/>
        </w:rPr>
        <w:t>2</w:t>
      </w:r>
      <w:r w:rsidRPr="00DB4AC8">
        <w:rPr>
          <w:lang w:eastAsia="ko-KR"/>
        </w:rPr>
        <w:tab/>
      </w:r>
      <w:r>
        <w:rPr>
          <w:lang w:eastAsia="ko-KR"/>
        </w:rPr>
        <w:t>Basics</w:t>
      </w:r>
      <w:bookmarkEnd w:id="66"/>
      <w:bookmarkEnd w:id="67"/>
    </w:p>
    <w:p w14:paraId="6E0488EF" w14:textId="77777777" w:rsidR="00B158E3" w:rsidRPr="00DB4AC8" w:rsidRDefault="00B158E3" w:rsidP="00B158E3">
      <w:pPr>
        <w:pStyle w:val="Heading3"/>
        <w:rPr>
          <w:lang w:eastAsia="ko-KR"/>
        </w:rPr>
      </w:pPr>
      <w:bookmarkStart w:id="68" w:name="_Toc157886908"/>
      <w:bookmarkStart w:id="69" w:name="_Toc157887243"/>
      <w:r>
        <w:rPr>
          <w:lang w:eastAsia="ko-KR"/>
        </w:rPr>
        <w:t>7.2.1</w:t>
      </w:r>
      <w:r>
        <w:rPr>
          <w:lang w:eastAsia="ko-KR"/>
        </w:rPr>
        <w:tab/>
        <w:t>Evaluation context</w:t>
      </w:r>
      <w:bookmarkEnd w:id="68"/>
      <w:bookmarkEnd w:id="69"/>
    </w:p>
    <w:p w14:paraId="3F061BCE" w14:textId="77777777" w:rsidR="00B158E3" w:rsidRDefault="00B158E3" w:rsidP="00B158E3">
      <w:pPr>
        <w:rPr>
          <w:lang w:eastAsia="ko-KR"/>
        </w:rPr>
      </w:pPr>
      <w:r>
        <w:rPr>
          <w:lang w:eastAsia="ko-KR"/>
        </w:rPr>
        <w:t>Jex expressions are evaluated in a context, that is a subset of the XPath evaluation context. The Jex context includes</w:t>
      </w:r>
    </w:p>
    <w:p w14:paraId="686585BA" w14:textId="77777777" w:rsidR="00B158E3" w:rsidRDefault="00B158E3" w:rsidP="00B158E3">
      <w:pPr>
        <w:numPr>
          <w:ilvl w:val="0"/>
          <w:numId w:val="25"/>
        </w:numPr>
        <w:rPr>
          <w:lang w:eastAsia="ko-KR"/>
        </w:rPr>
      </w:pPr>
      <w:r>
        <w:rPr>
          <w:lang w:eastAsia="ko-KR"/>
        </w:rPr>
        <w:t>a node (the context node)</w:t>
      </w:r>
    </w:p>
    <w:p w14:paraId="19C80CE2" w14:textId="77777777" w:rsidR="00B158E3" w:rsidRDefault="00B158E3" w:rsidP="00B158E3">
      <w:pPr>
        <w:numPr>
          <w:ilvl w:val="0"/>
          <w:numId w:val="25"/>
        </w:numPr>
        <w:rPr>
          <w:lang w:eastAsia="ko-KR"/>
        </w:rPr>
      </w:pPr>
      <w:r>
        <w:rPr>
          <w:lang w:eastAsia="ko-KR"/>
        </w:rPr>
        <w:t>a pair of non-zero positive integers (the context position and the context size)</w:t>
      </w:r>
    </w:p>
    <w:p w14:paraId="2AA30B8D" w14:textId="77777777" w:rsidR="00B158E3" w:rsidRDefault="00B158E3" w:rsidP="00B158E3">
      <w:pPr>
        <w:numPr>
          <w:ilvl w:val="0"/>
          <w:numId w:val="25"/>
        </w:numPr>
        <w:rPr>
          <w:lang w:eastAsia="ko-KR"/>
        </w:rPr>
      </w:pPr>
      <w:r>
        <w:rPr>
          <w:lang w:eastAsia="ko-KR"/>
        </w:rPr>
        <w:t>a function library</w:t>
      </w:r>
    </w:p>
    <w:p w14:paraId="4BFEE4B5" w14:textId="77777777" w:rsidR="00B158E3" w:rsidRDefault="00B158E3" w:rsidP="00B158E3">
      <w:pPr>
        <w:rPr>
          <w:lang w:eastAsia="ko-KR"/>
        </w:rPr>
      </w:pPr>
      <w:r>
        <w:rPr>
          <w:lang w:eastAsia="ko-KR"/>
        </w:rPr>
        <w:t>The initial context node of a Jex expression is specified where the Jex pression is used. This initial context node is often referred to as base object.</w:t>
      </w:r>
    </w:p>
    <w:p w14:paraId="0C98CE58" w14:textId="77777777" w:rsidR="00B158E3" w:rsidRDefault="00B158E3" w:rsidP="00B158E3">
      <w:pPr>
        <w:rPr>
          <w:lang w:eastAsia="ko-KR"/>
        </w:rPr>
      </w:pPr>
      <w:r>
        <w:rPr>
          <w:lang w:eastAsia="ko-KR"/>
        </w:rPr>
        <w:t xml:space="preserve">Note that </w:t>
      </w:r>
      <w:r w:rsidRPr="00992854">
        <w:rPr>
          <w:lang w:eastAsia="ko-KR"/>
        </w:rPr>
        <w:t>context position and context size work only for element nodes coming from JSON arrays.</w:t>
      </w:r>
    </w:p>
    <w:p w14:paraId="5D30D099" w14:textId="77777777" w:rsidR="00B158E3" w:rsidRDefault="00B158E3" w:rsidP="00B158E3">
      <w:pPr>
        <w:pStyle w:val="Heading3"/>
        <w:rPr>
          <w:lang w:eastAsia="ko-KR"/>
        </w:rPr>
      </w:pPr>
      <w:bookmarkStart w:id="70" w:name="_Toc157886909"/>
      <w:bookmarkStart w:id="71" w:name="_Toc157887244"/>
      <w:r>
        <w:rPr>
          <w:lang w:eastAsia="ko-KR"/>
        </w:rPr>
        <w:t>7.2.2</w:t>
      </w:r>
      <w:r>
        <w:rPr>
          <w:lang w:eastAsia="ko-KR"/>
        </w:rPr>
        <w:tab/>
        <w:t>Scalar values</w:t>
      </w:r>
      <w:bookmarkEnd w:id="70"/>
      <w:bookmarkEnd w:id="71"/>
    </w:p>
    <w:p w14:paraId="34BF5420" w14:textId="77777777" w:rsidR="00B158E3" w:rsidRDefault="00B158E3" w:rsidP="00B158E3">
      <w:pPr>
        <w:pStyle w:val="Heading4"/>
        <w:rPr>
          <w:lang w:eastAsia="ko-KR"/>
        </w:rPr>
      </w:pPr>
      <w:bookmarkStart w:id="72" w:name="_Toc157886910"/>
      <w:bookmarkStart w:id="73" w:name="_Toc157887245"/>
      <w:r>
        <w:rPr>
          <w:lang w:eastAsia="ko-KR"/>
        </w:rPr>
        <w:t>7.2.2.1</w:t>
      </w:r>
      <w:r>
        <w:rPr>
          <w:lang w:eastAsia="ko-KR"/>
        </w:rPr>
        <w:tab/>
        <w:t>String</w:t>
      </w:r>
      <w:bookmarkEnd w:id="72"/>
      <w:bookmarkEnd w:id="73"/>
    </w:p>
    <w:p w14:paraId="2B0B2199" w14:textId="77777777" w:rsidR="00B158E3" w:rsidRDefault="00B158E3" w:rsidP="00B158E3">
      <w:r>
        <w:t>The representation of a string is as defined in IETF RFC 8259 [6], clause 7. A string is always surrounded by quotation marks.</w:t>
      </w:r>
    </w:p>
    <w:p w14:paraId="6514B97B"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String ::= '"' StringChar '"'</w:t>
      </w:r>
    </w:p>
    <w:p w14:paraId="671C87C9" w14:textId="77777777" w:rsidR="00B158E3" w:rsidRPr="00C5663D" w:rsidRDefault="00B158E3" w:rsidP="00B158E3">
      <w:pPr>
        <w:spacing w:after="0"/>
        <w:rPr>
          <w:rFonts w:ascii="Courier New" w:hAnsi="Courier New" w:cs="Courier New"/>
          <w:sz w:val="16"/>
          <w:szCs w:val="16"/>
          <w:lang w:val="de-DE" w:eastAsia="ko-KR"/>
        </w:rPr>
      </w:pPr>
      <w:r w:rsidRPr="00C5663D">
        <w:rPr>
          <w:rFonts w:ascii="Courier New" w:hAnsi="Courier New" w:cs="Courier New"/>
          <w:sz w:val="16"/>
          <w:szCs w:val="16"/>
          <w:lang w:val="de-DE" w:eastAsia="ko-KR"/>
        </w:rPr>
        <w:t>StringChar ::= #'[^"\/\b\f\n\r\t]*'</w:t>
      </w:r>
    </w:p>
    <w:p w14:paraId="4C921DA2" w14:textId="77777777" w:rsidR="00B158E3" w:rsidRPr="00C5663D" w:rsidRDefault="00B158E3" w:rsidP="00B158E3">
      <w:pPr>
        <w:rPr>
          <w:lang w:val="de-DE" w:eastAsia="ko-KR"/>
        </w:rPr>
      </w:pPr>
    </w:p>
    <w:p w14:paraId="1C87B41C" w14:textId="77777777" w:rsidR="00B158E3" w:rsidRDefault="00B158E3" w:rsidP="00B158E3">
      <w:pPr>
        <w:pStyle w:val="Heading4"/>
        <w:rPr>
          <w:lang w:eastAsia="ko-KR"/>
        </w:rPr>
      </w:pPr>
      <w:bookmarkStart w:id="74" w:name="_Toc157886911"/>
      <w:bookmarkStart w:id="75" w:name="_Toc157887246"/>
      <w:r>
        <w:rPr>
          <w:lang w:eastAsia="ko-KR"/>
        </w:rPr>
        <w:t>7.2.2.2</w:t>
      </w:r>
      <w:r>
        <w:rPr>
          <w:lang w:eastAsia="ko-KR"/>
        </w:rPr>
        <w:tab/>
        <w:t>Number</w:t>
      </w:r>
      <w:bookmarkEnd w:id="74"/>
      <w:bookmarkEnd w:id="75"/>
    </w:p>
    <w:p w14:paraId="1D154B00" w14:textId="77777777" w:rsidR="00B158E3" w:rsidRPr="004D343C" w:rsidRDefault="00B158E3" w:rsidP="00B158E3">
      <w:pPr>
        <w:rPr>
          <w:lang w:eastAsia="ko-KR"/>
        </w:rPr>
      </w:pPr>
      <w:r>
        <w:t>The representation of a number is as defined in IETF RFC 8259 [6], clause 6.</w:t>
      </w:r>
    </w:p>
    <w:p w14:paraId="54EAF4A6"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Number        ::= ( Minus )? NonNegativeInteger ( Fraction )? ( Exponent )?</w:t>
      </w:r>
    </w:p>
    <w:p w14:paraId="54B8603E"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DecimalPoint ::= '.'</w:t>
      </w:r>
    </w:p>
    <w:p w14:paraId="4050FF7E" w14:textId="77777777" w:rsidR="00B158E3" w:rsidRPr="003E5D2F" w:rsidRDefault="00B158E3" w:rsidP="00B158E3">
      <w:pPr>
        <w:spacing w:after="0"/>
        <w:rPr>
          <w:rFonts w:ascii="Courier New" w:hAnsi="Courier New" w:cs="Courier New"/>
          <w:sz w:val="16"/>
          <w:szCs w:val="16"/>
          <w:lang w:val="de-DE" w:eastAsia="ko-KR"/>
        </w:rPr>
      </w:pPr>
      <w:r w:rsidRPr="003E5D2F">
        <w:rPr>
          <w:rFonts w:ascii="Courier New" w:hAnsi="Courier New" w:cs="Courier New"/>
          <w:sz w:val="16"/>
          <w:szCs w:val="16"/>
          <w:lang w:val="de-DE" w:eastAsia="ko-KR"/>
        </w:rPr>
        <w:lastRenderedPageBreak/>
        <w:t>Zero  ::= '0'</w:t>
      </w:r>
    </w:p>
    <w:p w14:paraId="7E665DD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Digit0-9 ::= #'[0-9]+'</w:t>
      </w:r>
    </w:p>
    <w:p w14:paraId="382BC000"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Digit1-9 ::= #'[1-9]+'</w:t>
      </w:r>
    </w:p>
    <w:p w14:paraId="01719C3E"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 ::= 'e' | 'E'</w:t>
      </w:r>
    </w:p>
    <w:p w14:paraId="7E839AA3"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Exponent ::= e ( Minus | Plus )? Digit0-9+</w:t>
      </w:r>
    </w:p>
    <w:p w14:paraId="19D04E30"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Fraction ::= DecimalPoint Digit0-9+</w:t>
      </w:r>
    </w:p>
    <w:p w14:paraId="675446E6"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NonNegativeInteger ::= Zero | ( Digit1-9 Digit0-9* )</w:t>
      </w:r>
    </w:p>
    <w:p w14:paraId="2730DFFD"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Minus ::= '-'</w:t>
      </w:r>
    </w:p>
    <w:p w14:paraId="190DBF1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Plus  ::= '+'</w:t>
      </w:r>
    </w:p>
    <w:p w14:paraId="3F69529D" w14:textId="77777777" w:rsidR="00B158E3" w:rsidRPr="00C5663D" w:rsidRDefault="00B158E3" w:rsidP="00B158E3">
      <w:pPr>
        <w:rPr>
          <w:lang w:val="de-DE" w:eastAsia="ko-KR"/>
        </w:rPr>
      </w:pPr>
    </w:p>
    <w:p w14:paraId="469328C7" w14:textId="77777777" w:rsidR="00B158E3" w:rsidRDefault="00B158E3" w:rsidP="00B158E3">
      <w:pPr>
        <w:pStyle w:val="Heading4"/>
        <w:rPr>
          <w:lang w:eastAsia="ko-KR"/>
        </w:rPr>
      </w:pPr>
      <w:bookmarkStart w:id="76" w:name="_Toc157886912"/>
      <w:bookmarkStart w:id="77" w:name="_Toc157887247"/>
      <w:r>
        <w:rPr>
          <w:lang w:eastAsia="ko-KR"/>
        </w:rPr>
        <w:t>7.2.2.3</w:t>
      </w:r>
      <w:r>
        <w:rPr>
          <w:lang w:eastAsia="ko-KR"/>
        </w:rPr>
        <w:tab/>
        <w:t>Literal strings</w:t>
      </w:r>
      <w:bookmarkEnd w:id="76"/>
      <w:bookmarkEnd w:id="77"/>
    </w:p>
    <w:p w14:paraId="169028AC" w14:textId="77777777" w:rsidR="00B158E3" w:rsidRDefault="00B158E3" w:rsidP="00B158E3">
      <w:pPr>
        <w:rPr>
          <w:lang w:eastAsia="ko-KR"/>
        </w:rPr>
      </w:pPr>
      <w:r>
        <w:rPr>
          <w:lang w:eastAsia="ko-KR"/>
        </w:rPr>
        <w:t>The three string literals are</w:t>
      </w:r>
    </w:p>
    <w:p w14:paraId="337501D0"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E06D33">
        <w:rPr>
          <w:rFonts w:ascii="Courier New" w:hAnsi="Courier New" w:cs="Courier New"/>
          <w:sz w:val="16"/>
          <w:szCs w:val="16"/>
          <w:lang w:eastAsia="ko-KR"/>
        </w:rPr>
        <w:t>true</w:t>
      </w:r>
      <w:r>
        <w:rPr>
          <w:rFonts w:ascii="Courier New" w:hAnsi="Courier New" w:cs="Courier New"/>
          <w:sz w:val="16"/>
          <w:szCs w:val="16"/>
          <w:lang w:eastAsia="ko-KR"/>
        </w:rPr>
        <w:t>'</w:t>
      </w:r>
    </w:p>
    <w:p w14:paraId="2AD34C4D"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 xml:space="preserve">false ::= </w:t>
      </w:r>
      <w:r>
        <w:rPr>
          <w:rFonts w:ascii="Courier New" w:hAnsi="Courier New" w:cs="Courier New"/>
          <w:sz w:val="16"/>
          <w:szCs w:val="16"/>
          <w:lang w:eastAsia="ko-KR"/>
        </w:rPr>
        <w:t>'</w:t>
      </w:r>
      <w:r w:rsidRPr="00E06D33">
        <w:rPr>
          <w:rFonts w:ascii="Courier New" w:hAnsi="Courier New" w:cs="Courier New"/>
          <w:sz w:val="16"/>
          <w:szCs w:val="16"/>
          <w:lang w:eastAsia="ko-KR"/>
        </w:rPr>
        <w:t>false</w:t>
      </w:r>
      <w:r>
        <w:rPr>
          <w:rFonts w:ascii="Courier New" w:hAnsi="Courier New" w:cs="Courier New"/>
          <w:sz w:val="16"/>
          <w:szCs w:val="16"/>
          <w:lang w:eastAsia="ko-KR"/>
        </w:rPr>
        <w:t>'</w:t>
      </w:r>
    </w:p>
    <w:p w14:paraId="0722E13F"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 xml:space="preserve">null ::= </w:t>
      </w:r>
      <w:r>
        <w:rPr>
          <w:rFonts w:ascii="Courier New" w:hAnsi="Courier New" w:cs="Courier New"/>
          <w:sz w:val="16"/>
          <w:szCs w:val="16"/>
          <w:lang w:eastAsia="ko-KR"/>
        </w:rPr>
        <w:t>'</w:t>
      </w:r>
      <w:r w:rsidRPr="00E06D33">
        <w:rPr>
          <w:rFonts w:ascii="Courier New" w:hAnsi="Courier New" w:cs="Courier New"/>
          <w:sz w:val="16"/>
          <w:szCs w:val="16"/>
          <w:lang w:eastAsia="ko-KR"/>
        </w:rPr>
        <w:t>null</w:t>
      </w:r>
      <w:r>
        <w:rPr>
          <w:rFonts w:ascii="Courier New" w:hAnsi="Courier New" w:cs="Courier New"/>
          <w:sz w:val="16"/>
          <w:szCs w:val="16"/>
          <w:lang w:eastAsia="ko-KR"/>
        </w:rPr>
        <w:t>'</w:t>
      </w:r>
    </w:p>
    <w:p w14:paraId="6027D4FF" w14:textId="77777777" w:rsidR="00B158E3" w:rsidRDefault="00B158E3" w:rsidP="00B158E3">
      <w:pPr>
        <w:rPr>
          <w:lang w:eastAsia="ko-KR"/>
        </w:rPr>
      </w:pPr>
    </w:p>
    <w:p w14:paraId="732333CB" w14:textId="77777777" w:rsidR="00B158E3" w:rsidRDefault="00B158E3" w:rsidP="00B158E3">
      <w:pPr>
        <w:pStyle w:val="Heading3"/>
        <w:rPr>
          <w:lang w:eastAsia="ko-KR"/>
        </w:rPr>
      </w:pPr>
      <w:bookmarkStart w:id="78" w:name="_Toc157886913"/>
      <w:bookmarkStart w:id="79" w:name="_Toc157887248"/>
      <w:r>
        <w:rPr>
          <w:lang w:eastAsia="ko-KR"/>
        </w:rPr>
        <w:t>7.2.3</w:t>
      </w:r>
      <w:r>
        <w:rPr>
          <w:lang w:eastAsia="ko-KR"/>
        </w:rPr>
        <w:tab/>
        <w:t>Error handling</w:t>
      </w:r>
      <w:bookmarkEnd w:id="78"/>
      <w:bookmarkEnd w:id="79"/>
    </w:p>
    <w:p w14:paraId="2886E7F0" w14:textId="77777777" w:rsidR="00B158E3" w:rsidRDefault="00B158E3" w:rsidP="00B158E3">
      <w:pPr>
        <w:rPr>
          <w:lang w:val="en-US"/>
        </w:rPr>
      </w:pPr>
      <w:r w:rsidRPr="00043AB7">
        <w:rPr>
          <w:lang w:val="en-US"/>
        </w:rPr>
        <w:t>A syntax</w:t>
      </w:r>
      <w:r>
        <w:rPr>
          <w:lang w:val="en-US"/>
        </w:rPr>
        <w:t xml:space="preserve"> error in the</w:t>
      </w:r>
      <w:r w:rsidRPr="00043AB7">
        <w:rPr>
          <w:lang w:val="en-US"/>
        </w:rPr>
        <w:t xml:space="preserve"> Jex </w:t>
      </w:r>
      <w:r>
        <w:rPr>
          <w:lang w:val="en-US"/>
        </w:rPr>
        <w:t>expression</w:t>
      </w:r>
      <w:r w:rsidRPr="00043AB7">
        <w:rPr>
          <w:lang w:val="en-US"/>
        </w:rPr>
        <w:t xml:space="preserve"> results in no output</w:t>
      </w:r>
      <w:r>
        <w:rPr>
          <w:lang w:val="en-US"/>
        </w:rPr>
        <w:t xml:space="preserve"> or the bloolean value false</w:t>
      </w:r>
    </w:p>
    <w:p w14:paraId="5A7C98F5" w14:textId="77777777" w:rsidR="00B158E3" w:rsidRDefault="00B158E3" w:rsidP="00B158E3">
      <w:pPr>
        <w:rPr>
          <w:lang w:val="en-US"/>
        </w:rPr>
      </w:pPr>
      <w:r w:rsidRPr="00043AB7">
        <w:rPr>
          <w:lang w:val="en-US"/>
        </w:rPr>
        <w:t>A data type mismatch in comparisons returns always false.</w:t>
      </w:r>
    </w:p>
    <w:p w14:paraId="7904E6BC" w14:textId="77777777" w:rsidR="00B158E3" w:rsidRPr="00043AB7" w:rsidRDefault="00B158E3" w:rsidP="00B158E3">
      <w:pPr>
        <w:rPr>
          <w:lang w:val="en-US"/>
        </w:rPr>
      </w:pPr>
      <w:r w:rsidRPr="00F50F0B">
        <w:rPr>
          <w:rStyle w:val="ui-provider"/>
        </w:rPr>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p>
    <w:p w14:paraId="4C14C48A" w14:textId="77777777" w:rsidR="00B158E3" w:rsidRDefault="00B158E3" w:rsidP="00B158E3">
      <w:pPr>
        <w:pStyle w:val="Heading3"/>
        <w:rPr>
          <w:lang w:eastAsia="ko-KR"/>
        </w:rPr>
      </w:pPr>
      <w:bookmarkStart w:id="80" w:name="_Toc157886914"/>
      <w:bookmarkStart w:id="81" w:name="_Toc157887249"/>
      <w:r>
        <w:rPr>
          <w:lang w:eastAsia="ko-KR"/>
        </w:rPr>
        <w:t>7.2.4</w:t>
      </w:r>
      <w:r>
        <w:rPr>
          <w:lang w:eastAsia="ko-KR"/>
        </w:rPr>
        <w:tab/>
        <w:t>White space handling</w:t>
      </w:r>
      <w:bookmarkEnd w:id="80"/>
      <w:bookmarkEnd w:id="81"/>
    </w:p>
    <w:p w14:paraId="53C4C0EB" w14:textId="77777777" w:rsidR="00B158E3" w:rsidRPr="001233D6" w:rsidRDefault="00B158E3" w:rsidP="00B158E3">
      <w:pPr>
        <w:rPr>
          <w:lang w:eastAsia="ko-KR"/>
        </w:rPr>
      </w:pPr>
      <w:r>
        <w:rPr>
          <w:lang w:eastAsia="ko-KR"/>
        </w:rPr>
        <w:t>White spaces are not allowed in a Jex expression. An exception are "and" and "or" expressions where exactly one white space character shall be present before and after the operator.</w:t>
      </w:r>
    </w:p>
    <w:p w14:paraId="3E29C898" w14:textId="77777777" w:rsidR="00B158E3" w:rsidRPr="00C759AC" w:rsidRDefault="00B158E3" w:rsidP="00B158E3">
      <w:pPr>
        <w:pStyle w:val="Heading2"/>
        <w:rPr>
          <w:lang w:eastAsia="ko-KR"/>
        </w:rPr>
      </w:pPr>
      <w:bookmarkStart w:id="82" w:name="_Toc157886915"/>
      <w:bookmarkStart w:id="83" w:name="_Toc157887250"/>
      <w:r>
        <w:rPr>
          <w:lang w:eastAsia="ko-KR"/>
        </w:rPr>
        <w:t>7</w:t>
      </w:r>
      <w:r w:rsidRPr="00DB4AC8">
        <w:rPr>
          <w:lang w:eastAsia="ko-KR"/>
        </w:rPr>
        <w:t>.</w:t>
      </w:r>
      <w:r>
        <w:rPr>
          <w:lang w:eastAsia="ko-KR"/>
        </w:rPr>
        <w:t>3</w:t>
      </w:r>
      <w:r>
        <w:rPr>
          <w:lang w:eastAsia="ko-KR"/>
        </w:rPr>
        <w:tab/>
        <w:t>The location path</w:t>
      </w:r>
      <w:bookmarkEnd w:id="82"/>
      <w:bookmarkEnd w:id="83"/>
    </w:p>
    <w:p w14:paraId="64014529" w14:textId="77777777" w:rsidR="00B158E3" w:rsidRPr="00FB1037" w:rsidRDefault="00B158E3" w:rsidP="00B158E3">
      <w:pPr>
        <w:rPr>
          <w:lang w:eastAsia="ko-KR"/>
        </w:rPr>
      </w:pPr>
      <w:r w:rsidRPr="00FB103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1FC71CD9" w14:textId="77777777" w:rsidR="00B158E3" w:rsidRPr="00FB1037" w:rsidRDefault="00B158E3" w:rsidP="00B158E3">
      <w:pPr>
        <w:rPr>
          <w:rFonts w:ascii="Courier New" w:hAnsi="Courier New" w:cs="Courier New"/>
          <w:sz w:val="16"/>
          <w:szCs w:val="16"/>
          <w:lang w:eastAsia="ko-KR"/>
        </w:rPr>
      </w:pPr>
      <w:r w:rsidRPr="00FB1037">
        <w:rPr>
          <w:rFonts w:ascii="Courier New" w:hAnsi="Courier New" w:cs="Courier New"/>
          <w:sz w:val="16"/>
          <w:szCs w:val="16"/>
          <w:lang w:eastAsia="ko-KR"/>
        </w:rPr>
        <w:t>LocationPath ::= AbsoluteLocationPath | RelativeLocationPath</w:t>
      </w:r>
    </w:p>
    <w:p w14:paraId="34AA7A56" w14:textId="77777777" w:rsidR="00B158E3" w:rsidRPr="00FB1037" w:rsidRDefault="00B158E3" w:rsidP="00B158E3">
      <w:pPr>
        <w:rPr>
          <w:lang w:eastAsia="ko-KR"/>
        </w:rPr>
      </w:pPr>
      <w:r w:rsidRPr="00FB1037">
        <w:t>An absolute location path consists of "</w:t>
      </w:r>
      <w:r w:rsidRPr="00FB1037">
        <w:rPr>
          <w:rStyle w:val="HTMLCode"/>
        </w:rPr>
        <w:t>/",</w:t>
      </w:r>
      <w:r w:rsidRPr="00FB1037">
        <w:t xml:space="preserve"> optionally followed by a relative location path. A "</w:t>
      </w:r>
      <w:r w:rsidRPr="00FB1037">
        <w:rPr>
          <w:rStyle w:val="HTMLCode"/>
        </w:rPr>
        <w:t>/"</w:t>
      </w:r>
      <w:r w:rsidRPr="00FB1037">
        <w:t xml:space="preserve"> by itself selects the root node.</w:t>
      </w:r>
    </w:p>
    <w:p w14:paraId="0B24165A" w14:textId="77777777" w:rsidR="00B158E3" w:rsidRPr="009C182C" w:rsidRDefault="00B158E3" w:rsidP="00B158E3">
      <w:pPr>
        <w:rPr>
          <w:rFonts w:ascii="Courier New" w:hAnsi="Courier New" w:cs="Courier New"/>
          <w:sz w:val="16"/>
          <w:szCs w:val="16"/>
          <w:lang w:eastAsia="ko-KR"/>
        </w:rPr>
      </w:pPr>
      <w:r w:rsidRPr="00FB1037">
        <w:rPr>
          <w:rFonts w:ascii="Courier New" w:hAnsi="Courier New" w:cs="Courier New"/>
          <w:sz w:val="16"/>
          <w:szCs w:val="16"/>
          <w:lang w:eastAsia="ko-KR"/>
        </w:rPr>
        <w:t>AbsoluteLocationPath ::= '/' RelativeLocationPath?</w:t>
      </w:r>
    </w:p>
    <w:p w14:paraId="027A3DC3" w14:textId="77777777" w:rsidR="00B158E3" w:rsidRPr="00FC18B6" w:rsidRDefault="00B158E3" w:rsidP="00B158E3">
      <w:pPr>
        <w:rPr>
          <w:lang w:eastAsia="ko-KR"/>
        </w:rPr>
      </w:pPr>
      <w:r>
        <w:rPr>
          <w:lang w:eastAsia="ko-KR"/>
        </w:rPr>
        <w:t xml:space="preserve">A relative location path consists of one or more axis steps. Only the child axis is supported in Jex. The location step contains a data node name test </w:t>
      </w:r>
      <w:r w:rsidRPr="0037205D">
        <w:rPr>
          <w:lang w:eastAsia="ko-KR"/>
        </w:rPr>
        <w:t>and an optional predicate.</w:t>
      </w:r>
      <w:r w:rsidRPr="009B1551">
        <w:rPr>
          <w:lang w:eastAsia="ko-KR"/>
        </w:rPr>
        <w:t xml:space="preserve"> </w:t>
      </w:r>
      <w:r>
        <w:rPr>
          <w:lang w:eastAsia="ko-KR"/>
        </w:rPr>
        <w:t>The asterisk "</w:t>
      </w:r>
      <w:r w:rsidRPr="00C759AC">
        <w:rPr>
          <w:lang w:eastAsia="ko-KR"/>
        </w:rPr>
        <w:t>*" is supported and</w:t>
      </w:r>
      <w:r>
        <w:rPr>
          <w:lang w:eastAsia="ko-KR"/>
        </w:rPr>
        <w:t xml:space="preserve"> selects all element</w:t>
      </w:r>
      <w:r>
        <w:t xml:space="preserve"> children of the context node.</w:t>
      </w:r>
    </w:p>
    <w:p w14:paraId="26A004C2" w14:textId="77777777" w:rsidR="00B158E3" w:rsidRPr="009C182C" w:rsidRDefault="00B158E3" w:rsidP="00B158E3">
      <w:pPr>
        <w:spacing w:after="0"/>
        <w:rPr>
          <w:rFonts w:ascii="Courier New" w:hAnsi="Courier New" w:cs="Courier New"/>
          <w:sz w:val="16"/>
          <w:szCs w:val="16"/>
          <w:lang w:eastAsia="ko-KR"/>
        </w:rPr>
      </w:pPr>
      <w:r w:rsidRPr="009C182C">
        <w:rPr>
          <w:rFonts w:ascii="Courier New" w:hAnsi="Courier New" w:cs="Courier New"/>
          <w:sz w:val="16"/>
          <w:szCs w:val="16"/>
          <w:lang w:eastAsia="ko-KR"/>
        </w:rPr>
        <w:t>RelativeLocationPath ::= ChildAxisStep ('/' ChildAxisStep)*</w:t>
      </w:r>
    </w:p>
    <w:p w14:paraId="63E352AE" w14:textId="77777777" w:rsidR="00B158E3" w:rsidRPr="009C182C" w:rsidRDefault="00B158E3" w:rsidP="00B158E3">
      <w:pPr>
        <w:spacing w:after="0"/>
        <w:rPr>
          <w:rFonts w:ascii="Courier New" w:hAnsi="Courier New" w:cs="Courier New"/>
          <w:sz w:val="16"/>
          <w:szCs w:val="16"/>
          <w:lang w:eastAsia="ko-KR"/>
        </w:rPr>
      </w:pPr>
      <w:r w:rsidRPr="009C182C">
        <w:rPr>
          <w:rFonts w:ascii="Courier New" w:hAnsi="Courier New" w:cs="Courier New"/>
          <w:sz w:val="16"/>
          <w:szCs w:val="16"/>
          <w:lang w:eastAsia="ko-KR"/>
        </w:rPr>
        <w:t>ChildAxisStep ::= DataNodeNameTest Predicate? | AbbreviatedStep</w:t>
      </w:r>
    </w:p>
    <w:p w14:paraId="22E7C3A4" w14:textId="77777777" w:rsidR="00B158E3" w:rsidRPr="009C182C" w:rsidRDefault="00B158E3" w:rsidP="00B158E3">
      <w:pPr>
        <w:spacing w:after="0"/>
        <w:rPr>
          <w:rFonts w:ascii="Courier New" w:hAnsi="Courier New" w:cs="Courier New"/>
          <w:sz w:val="16"/>
          <w:szCs w:val="16"/>
          <w:lang w:eastAsia="ko-KR"/>
        </w:rPr>
      </w:pPr>
      <w:r w:rsidRPr="009C182C">
        <w:rPr>
          <w:rFonts w:ascii="Courier New" w:hAnsi="Courier New" w:cs="Courier New"/>
          <w:sz w:val="16"/>
          <w:szCs w:val="16"/>
          <w:lang w:eastAsia="ko-KR"/>
        </w:rPr>
        <w:t>DataNodeNameTest ::= DataNodeName | '*'</w:t>
      </w:r>
    </w:p>
    <w:p w14:paraId="304929AB" w14:textId="77777777" w:rsidR="00B158E3" w:rsidRDefault="00B158E3" w:rsidP="00B158E3">
      <w:pPr>
        <w:spacing w:before="180"/>
        <w:rPr>
          <w:lang w:eastAsia="ko-KR"/>
        </w:rPr>
      </w:pPr>
      <w:r w:rsidRPr="0082455C">
        <w:rPr>
          <w:lang w:eastAsia="ko-KR"/>
        </w:rPr>
        <w:t>The predicate is an expression encapsulated in rectangular brackets.</w:t>
      </w:r>
      <w:r w:rsidRPr="00ED7DBB">
        <w:rPr>
          <w:lang w:eastAsia="ko-KR"/>
        </w:rPr>
        <w:t xml:space="preserve"> </w:t>
      </w:r>
      <w:r>
        <w:rPr>
          <w:lang w:eastAsia="ko-KR"/>
        </w:rPr>
        <w:t>The predicate expression shall evaluate to true or false. The child node is selected only when the predicate evaluates to true.</w:t>
      </w:r>
      <w:r w:rsidRPr="00403EB6">
        <w:rPr>
          <w:lang w:eastAsia="ko-KR"/>
        </w:rPr>
        <w:t xml:space="preserve"> </w:t>
      </w:r>
      <w:r w:rsidRPr="0082455C">
        <w:rPr>
          <w:lang w:eastAsia="ko-KR"/>
        </w:rPr>
        <w:t>The capabilities of the predicate differ for the different Jex profiles</w:t>
      </w:r>
      <w:r>
        <w:rPr>
          <w:lang w:eastAsia="ko-KR"/>
        </w:rPr>
        <w:t>. The predicate expressions are defined where the profiles are defined</w:t>
      </w:r>
      <w:r w:rsidRPr="0082455C">
        <w:rPr>
          <w:lang w:eastAsia="ko-KR"/>
        </w:rPr>
        <w:t>.</w:t>
      </w:r>
    </w:p>
    <w:p w14:paraId="01D05CB7" w14:textId="77777777" w:rsidR="00B158E3" w:rsidRPr="00F972F6" w:rsidRDefault="00B158E3" w:rsidP="00B158E3">
      <w:pPr>
        <w:spacing w:after="0"/>
        <w:rPr>
          <w:rFonts w:ascii="Courier New" w:hAnsi="Courier New" w:cs="Courier New"/>
          <w:sz w:val="16"/>
          <w:szCs w:val="16"/>
          <w:lang w:eastAsia="ko-KR"/>
        </w:rPr>
      </w:pPr>
      <w:r w:rsidRPr="00F972F6">
        <w:rPr>
          <w:rFonts w:ascii="Courier New" w:hAnsi="Courier New" w:cs="Courier New"/>
          <w:sz w:val="16"/>
          <w:szCs w:val="16"/>
          <w:lang w:eastAsia="ko-KR"/>
        </w:rPr>
        <w:t>Predicate ::= '[' PredicateExpr ']'</w:t>
      </w:r>
    </w:p>
    <w:p w14:paraId="318198EC" w14:textId="77777777" w:rsidR="00B158E3" w:rsidRPr="00F972F6" w:rsidRDefault="00B158E3" w:rsidP="00B158E3">
      <w:pPr>
        <w:rPr>
          <w:rFonts w:ascii="Courier New" w:hAnsi="Courier New" w:cs="Courier New"/>
          <w:sz w:val="16"/>
          <w:szCs w:val="16"/>
          <w:lang w:eastAsia="ko-KR"/>
        </w:rPr>
      </w:pPr>
      <w:r w:rsidRPr="00F972F6">
        <w:rPr>
          <w:rFonts w:ascii="Courier New" w:hAnsi="Courier New" w:cs="Courier New"/>
          <w:sz w:val="16"/>
          <w:szCs w:val="16"/>
          <w:lang w:eastAsia="ko-KR"/>
        </w:rPr>
        <w:t>PredicateExpr ::= JexBasicPredicateExpr | JexAdvancedPredicateExpr</w:t>
      </w:r>
    </w:p>
    <w:p w14:paraId="53D4514E" w14:textId="77777777" w:rsidR="00B158E3" w:rsidRDefault="00B158E3" w:rsidP="00B158E3">
      <w:pPr>
        <w:rPr>
          <w:lang w:eastAsia="ko-KR"/>
        </w:rPr>
      </w:pPr>
      <w:r w:rsidRPr="0082455C">
        <w:rPr>
          <w:lang w:eastAsia="ko-KR"/>
        </w:rPr>
        <w:t xml:space="preserve">The </w:t>
      </w:r>
      <w:r>
        <w:rPr>
          <w:lang w:eastAsia="ko-KR"/>
        </w:rPr>
        <w:t>abbreviated step selects the current node.</w:t>
      </w:r>
    </w:p>
    <w:p w14:paraId="133FF754" w14:textId="77777777" w:rsidR="00B158E3" w:rsidRPr="00AB1444" w:rsidRDefault="00B158E3" w:rsidP="00B158E3">
      <w:pPr>
        <w:rPr>
          <w:rFonts w:ascii="Courier New" w:hAnsi="Courier New" w:cs="Courier New"/>
          <w:sz w:val="16"/>
          <w:szCs w:val="16"/>
          <w:lang w:eastAsia="ko-KR"/>
        </w:rPr>
      </w:pPr>
      <w:r w:rsidRPr="00AB1444">
        <w:rPr>
          <w:rFonts w:ascii="Courier New" w:hAnsi="Courier New" w:cs="Courier New"/>
          <w:sz w:val="16"/>
          <w:szCs w:val="16"/>
          <w:lang w:eastAsia="ko-KR"/>
        </w:rPr>
        <w:lastRenderedPageBreak/>
        <w:t>AbbreviatedStep ::= '.'</w:t>
      </w:r>
    </w:p>
    <w:p w14:paraId="18000AC3" w14:textId="77777777" w:rsidR="00B158E3" w:rsidRDefault="00B158E3" w:rsidP="00B158E3">
      <w:pPr>
        <w:rPr>
          <w:lang w:eastAsia="ko-KR"/>
        </w:rPr>
      </w:pPr>
      <w:r w:rsidRPr="00D27C7D">
        <w:rPr>
          <w:lang w:eastAsia="ko-KR"/>
        </w:rPr>
        <w:t>The "</w:t>
      </w:r>
      <w:r>
        <w:rPr>
          <w:lang w:eastAsia="ko-KR"/>
        </w:rPr>
        <w:t>DataNodeName</w:t>
      </w:r>
      <w:r w:rsidRPr="00D27C7D">
        <w:rPr>
          <w:lang w:eastAsia="ko-KR"/>
        </w:rPr>
        <w:t>" is either a class name</w:t>
      </w:r>
      <w:r w:rsidRPr="00C759AC">
        <w:rPr>
          <w:lang w:eastAsia="ko-KR"/>
        </w:rPr>
        <w:t xml:space="preserve">, the string "attributes", </w:t>
      </w:r>
      <w:r w:rsidRPr="00D27C7D">
        <w:rPr>
          <w:lang w:eastAsia="ko-KR"/>
        </w:rPr>
        <w:t>an attribute name</w:t>
      </w:r>
      <w:r w:rsidRPr="00C759AC">
        <w:rPr>
          <w:lang w:eastAsia="ko-KR"/>
        </w:rPr>
        <w:t>, an attribute field name</w:t>
      </w:r>
      <w:r>
        <w:rPr>
          <w:lang w:eastAsia="ko-KR"/>
        </w:rPr>
        <w:t>, or a notification parameter</w:t>
      </w:r>
      <w:r w:rsidRPr="00D27C7D">
        <w:rPr>
          <w:lang w:eastAsia="ko-KR"/>
        </w:rPr>
        <w:t>.</w:t>
      </w:r>
      <w:r>
        <w:rPr>
          <w:lang w:eastAsia="ko-KR"/>
        </w:rPr>
        <w:t xml:space="preserve"> The characters delineating the components of a Jex expression are not allowed.</w:t>
      </w:r>
    </w:p>
    <w:p w14:paraId="54A9ABFC" w14:textId="77777777" w:rsidR="00B158E3" w:rsidRPr="00AB1444" w:rsidRDefault="00B158E3" w:rsidP="00B158E3">
      <w:pPr>
        <w:rPr>
          <w:rFonts w:ascii="Courier New" w:hAnsi="Courier New" w:cs="Courier New"/>
          <w:sz w:val="16"/>
          <w:szCs w:val="16"/>
          <w:lang w:eastAsia="ko-KR"/>
        </w:rPr>
      </w:pPr>
      <w:r w:rsidRPr="00AB1444">
        <w:rPr>
          <w:rFonts w:ascii="Courier New" w:hAnsi="Courier New" w:cs="Courier New"/>
          <w:sz w:val="16"/>
          <w:szCs w:val="16"/>
          <w:lang w:eastAsia="ko-KR"/>
        </w:rPr>
        <w:t>DataNodeName ::= #'[^"[\]=!&lt;&gt;\n ]*'</w:t>
      </w:r>
    </w:p>
    <w:p w14:paraId="0C37D7E3" w14:textId="77777777" w:rsidR="00B158E3" w:rsidRDefault="00B158E3" w:rsidP="00B158E3">
      <w:pPr>
        <w:rPr>
          <w:lang w:eastAsia="ko-KR"/>
        </w:rPr>
      </w:pPr>
      <w:r w:rsidRPr="00965FC0">
        <w:rPr>
          <w:lang w:eastAsia="ko-KR"/>
        </w:rPr>
        <w:t>Note that depending on the context where the Jex expression is used more characters may be excluded.</w:t>
      </w:r>
    </w:p>
    <w:p w14:paraId="5561E42C" w14:textId="77777777" w:rsidR="00B158E3" w:rsidRDefault="00B158E3" w:rsidP="00B158E3">
      <w:pPr>
        <w:rPr>
          <w:lang w:eastAsia="ko-KR"/>
        </w:rPr>
      </w:pPr>
      <w:r>
        <w:rPr>
          <w:lang w:eastAsia="ko-KR"/>
        </w:rPr>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0D15B0F2" w14:textId="77777777" w:rsidTr="00302EFE">
        <w:tc>
          <w:tcPr>
            <w:tcW w:w="5000" w:type="pct"/>
            <w:shd w:val="clear" w:color="auto" w:fill="F2F2F2"/>
          </w:tcPr>
          <w:p w14:paraId="277B5B7B"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/SubNetwork/ManagedElement/attributes</w:t>
            </w:r>
          </w:p>
          <w:p w14:paraId="42713BF3"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/SubNetwork/ManagedElement/attributes/userLabel</w:t>
            </w:r>
          </w:p>
        </w:tc>
      </w:tr>
    </w:tbl>
    <w:p w14:paraId="1431FB53" w14:textId="77777777" w:rsidR="00B158E3" w:rsidRDefault="00B158E3" w:rsidP="00B158E3">
      <w:pPr>
        <w:spacing w:before="180"/>
        <w:rPr>
          <w:lang w:eastAsia="ko-KR"/>
        </w:rPr>
      </w:pPr>
      <w:r>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0CA4367E" w14:textId="77777777" w:rsidTr="00302EFE">
        <w:tc>
          <w:tcPr>
            <w:tcW w:w="5000" w:type="pct"/>
            <w:shd w:val="clear" w:color="auto" w:fill="F2F2F2"/>
          </w:tcPr>
          <w:p w14:paraId="5C835699" w14:textId="77777777" w:rsidR="00B158E3" w:rsidRPr="00D66EBE" w:rsidRDefault="00B158E3" w:rsidP="00302EFE">
            <w:pPr>
              <w:spacing w:after="0"/>
              <w:ind w:left="31"/>
              <w:rPr>
                <w:rFonts w:ascii="Courier New" w:hAnsi="Courier New" w:cs="Courier New"/>
                <w:sz w:val="16"/>
                <w:szCs w:val="16"/>
              </w:rPr>
            </w:pPr>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w:t>
            </w:r>
          </w:p>
          <w:p w14:paraId="359E154F" w14:textId="77777777" w:rsidR="00B158E3" w:rsidRPr="00D32059" w:rsidRDefault="00B158E3" w:rsidP="00302EFE">
            <w:pPr>
              <w:spacing w:after="0"/>
              <w:ind w:left="31"/>
              <w:rPr>
                <w:rFonts w:ascii="Courier New" w:hAnsi="Courier New" w:cs="Courier New"/>
                <w:sz w:val="16"/>
                <w:szCs w:val="16"/>
              </w:rPr>
            </w:pPr>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]/attributes/userLabel</w:t>
            </w:r>
          </w:p>
        </w:tc>
      </w:tr>
    </w:tbl>
    <w:p w14:paraId="12CB3B7F" w14:textId="77777777" w:rsidR="00B158E3" w:rsidRDefault="00B158E3" w:rsidP="00B158E3">
      <w:pPr>
        <w:rPr>
          <w:lang w:eastAsia="ko-KR"/>
        </w:rPr>
      </w:pPr>
    </w:p>
    <w:p w14:paraId="19B621B3" w14:textId="77777777" w:rsidR="00B158E3" w:rsidRPr="00C759AC" w:rsidRDefault="00B158E3" w:rsidP="00B158E3">
      <w:pPr>
        <w:pStyle w:val="Heading2"/>
        <w:rPr>
          <w:lang w:eastAsia="ko-KR"/>
        </w:rPr>
      </w:pPr>
      <w:bookmarkStart w:id="84" w:name="_Toc157886916"/>
      <w:bookmarkStart w:id="85" w:name="_Toc157887251"/>
      <w:r>
        <w:t>7</w:t>
      </w:r>
      <w:r w:rsidRPr="00C759AC">
        <w:rPr>
          <w:lang w:eastAsia="ko-KR"/>
        </w:rPr>
        <w:t>.</w:t>
      </w:r>
      <w:r>
        <w:rPr>
          <w:lang w:eastAsia="ko-KR"/>
        </w:rPr>
        <w:t>4</w:t>
      </w:r>
      <w:r>
        <w:rPr>
          <w:lang w:eastAsia="ko-KR"/>
        </w:rPr>
        <w:tab/>
        <w:t>Jex basic for node selection</w:t>
      </w:r>
      <w:bookmarkEnd w:id="84"/>
      <w:bookmarkEnd w:id="85"/>
    </w:p>
    <w:p w14:paraId="7B378A18" w14:textId="77777777" w:rsidR="00B158E3" w:rsidRDefault="00B158E3" w:rsidP="00B158E3">
      <w:pPr>
        <w:rPr>
          <w:lang w:eastAsia="ko-KR"/>
        </w:rPr>
      </w:pPr>
      <w:r>
        <w:rPr>
          <w:lang w:eastAsia="ko-KR"/>
        </w:rPr>
        <w:t xml:space="preserve">An expression in Jex basic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limited.</w:t>
      </w:r>
    </w:p>
    <w:p w14:paraId="1CB9B228" w14:textId="77777777" w:rsidR="00B158E3" w:rsidRDefault="00B158E3" w:rsidP="00B158E3">
      <w:pPr>
        <w:rPr>
          <w:lang w:eastAsia="ko-KR"/>
        </w:rPr>
      </w:pPr>
      <w:r>
        <w:rPr>
          <w:lang w:eastAsia="ko-KR"/>
        </w:rPr>
        <w:t>Each Jex basic expression is an absolute location path.</w:t>
      </w:r>
    </w:p>
    <w:p w14:paraId="1AF470B1"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JexBasicExpr ::= AbsoluteLocationPath</w:t>
      </w:r>
    </w:p>
    <w:p w14:paraId="2E93E6B5" w14:textId="77777777" w:rsidR="00B158E3" w:rsidRDefault="00B158E3" w:rsidP="00B158E3">
      <w:pPr>
        <w:spacing w:before="180"/>
        <w:rPr>
          <w:lang w:eastAsia="ko-KR"/>
        </w:rPr>
      </w:pPr>
      <w:r>
        <w:rPr>
          <w:lang w:eastAsia="ko-KR"/>
        </w:rPr>
        <w:t>Predicates are used in Jex basic only for selecting</w:t>
      </w:r>
    </w:p>
    <w:p w14:paraId="7B066E44" w14:textId="77777777" w:rsidR="00B158E3" w:rsidRDefault="00B158E3" w:rsidP="00B158E3">
      <w:pPr>
        <w:numPr>
          <w:ilvl w:val="0"/>
          <w:numId w:val="26"/>
        </w:numPr>
        <w:overflowPunct w:val="0"/>
        <w:autoSpaceDE w:val="0"/>
        <w:autoSpaceDN w:val="0"/>
        <w:adjustRightInd w:val="0"/>
        <w:textAlignment w:val="baseline"/>
        <w:rPr>
          <w:lang w:eastAsia="ko-KR"/>
        </w:rPr>
      </w:pPr>
      <w:r>
        <w:rPr>
          <w:lang w:eastAsia="ko-KR"/>
        </w:rPr>
        <w:t>element nodes representing managed object instances based on the value of their naming attribute "id".</w:t>
      </w:r>
    </w:p>
    <w:p w14:paraId="40C10F9A" w14:textId="77777777" w:rsidR="00B158E3" w:rsidRDefault="00B158E3" w:rsidP="00B158E3">
      <w:pPr>
        <w:numPr>
          <w:ilvl w:val="0"/>
          <w:numId w:val="26"/>
        </w:numPr>
        <w:overflowPunct w:val="0"/>
        <w:autoSpaceDE w:val="0"/>
        <w:autoSpaceDN w:val="0"/>
        <w:adjustRightInd w:val="0"/>
        <w:textAlignment w:val="baseline"/>
        <w:rPr>
          <w:lang w:eastAsia="ko-KR"/>
        </w:rPr>
      </w:pPr>
      <w:r>
        <w:rPr>
          <w:lang w:eastAsia="ko-KR"/>
        </w:rPr>
        <w:t>array items representing attribute elements (of multi-valued attributes) based on their positional index. The first element has the index "0".</w:t>
      </w:r>
    </w:p>
    <w:p w14:paraId="49806C2C" w14:textId="77777777" w:rsidR="00B158E3" w:rsidRDefault="00B158E3" w:rsidP="00B158E3">
      <w:pPr>
        <w:rPr>
          <w:lang w:eastAsia="ko-KR"/>
        </w:rPr>
      </w:pPr>
      <w:r>
        <w:rPr>
          <w:lang w:eastAsia="ko-KR"/>
        </w:rPr>
        <w:t>Other co</w:t>
      </w:r>
      <w:r w:rsidRPr="00CE34A0">
        <w:rPr>
          <w:lang w:eastAsia="ko-KR"/>
        </w:rPr>
        <w:t>ndition</w:t>
      </w:r>
      <w:r>
        <w:rPr>
          <w:lang w:eastAsia="ko-KR"/>
        </w:rPr>
        <w:t>s are not supported in predicates.</w:t>
      </w:r>
    </w:p>
    <w:p w14:paraId="5EC2BD08"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JexBasicPredicateExpr ::= MoiSelectorExpr | AttributeElementSelector</w:t>
      </w:r>
    </w:p>
    <w:p w14:paraId="6FDACF12"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MoiSelectorExpr ::= 'id=' String</w:t>
      </w:r>
    </w:p>
    <w:p w14:paraId="3846C659"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AttributeElementSelector ::= NonNegativeInteger</w:t>
      </w:r>
    </w:p>
    <w:p w14:paraId="0E3411E3" w14:textId="77777777" w:rsidR="00B158E3" w:rsidRPr="000F22A8" w:rsidRDefault="00B158E3" w:rsidP="00B158E3">
      <w:pPr>
        <w:spacing w:before="180"/>
        <w:rPr>
          <w:lang w:eastAsia="ko-KR"/>
        </w:rPr>
      </w:pPr>
      <w:r w:rsidRPr="000F22A8">
        <w:rPr>
          <w:lang w:eastAsia="ko-KR"/>
        </w:rPr>
        <w:t>The function library in Jex Basic is empty.</w:t>
      </w:r>
    </w:p>
    <w:p w14:paraId="7E9EE4DD" w14:textId="77777777" w:rsidR="00B158E3" w:rsidRDefault="00B158E3" w:rsidP="00B158E3">
      <w:pPr>
        <w:rPr>
          <w:lang w:eastAsia="ko-KR"/>
        </w:rPr>
      </w:pPr>
      <w:r>
        <w:rPr>
          <w:lang w:eastAsia="ko-KR"/>
        </w:rPr>
        <w:t>Examples:</w:t>
      </w:r>
    </w:p>
    <w:p w14:paraId="30BEE35A" w14:textId="77777777" w:rsidR="00B158E3" w:rsidRDefault="00B158E3" w:rsidP="00B158E3">
      <w:pPr>
        <w:rPr>
          <w:lang w:eastAsia="ko-KR"/>
        </w:rPr>
      </w:pPr>
      <w:r>
        <w:rPr>
          <w:lang w:eastAsia="ko-KR"/>
        </w:rPr>
        <w:t>The following Jex expression selects all attributes of the "SubNetwork" whose "id" is SN1,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6D7D8BF9" w14:textId="77777777" w:rsidTr="00302EFE">
        <w:tc>
          <w:tcPr>
            <w:tcW w:w="5000" w:type="pct"/>
            <w:shd w:val="clear" w:color="auto" w:fill="F2F2F2"/>
          </w:tcPr>
          <w:p w14:paraId="2624D148"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w:t>
            </w:r>
          </w:p>
        </w:tc>
      </w:tr>
    </w:tbl>
    <w:p w14:paraId="046FC0FA" w14:textId="77777777" w:rsidR="00B158E3" w:rsidRDefault="00B158E3" w:rsidP="00B158E3">
      <w:pPr>
        <w:spacing w:before="180"/>
        <w:rPr>
          <w:lang w:eastAsia="ko-KR"/>
        </w:rPr>
      </w:pPr>
      <w:r>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42BC540D" w14:textId="77777777" w:rsidTr="00302EFE">
        <w:tc>
          <w:tcPr>
            <w:tcW w:w="5000" w:type="pct"/>
            <w:shd w:val="clear" w:color="auto" w:fill="F2F2F2"/>
          </w:tcPr>
          <w:p w14:paraId="4E4AF17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w:t>
            </w:r>
          </w:p>
          <w:p w14:paraId="2C1F2ADE"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w:t>
            </w:r>
          </w:p>
        </w:tc>
      </w:tr>
    </w:tbl>
    <w:p w14:paraId="4DF1428D" w14:textId="77777777" w:rsidR="00B158E3" w:rsidRDefault="00B158E3" w:rsidP="00B158E3">
      <w:pPr>
        <w:spacing w:before="180"/>
        <w:rPr>
          <w:lang w:eastAsia="ko-KR"/>
        </w:rPr>
      </w:pPr>
      <w:r>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0EC7C463" w14:textId="77777777" w:rsidTr="00302EFE">
        <w:tc>
          <w:tcPr>
            <w:tcW w:w="5000" w:type="pct"/>
            <w:shd w:val="clear" w:color="auto" w:fill="F2F2F2"/>
          </w:tcPr>
          <w:p w14:paraId="3B92EE2B"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/SubNetwork[id="SN1"]/attributes/plmnId/mcc</w:t>
            </w:r>
          </w:p>
        </w:tc>
      </w:tr>
    </w:tbl>
    <w:p w14:paraId="20C5B87F" w14:textId="77777777" w:rsidR="00B158E3" w:rsidRPr="00E6744A" w:rsidRDefault="00B158E3" w:rsidP="00B158E3">
      <w:pPr>
        <w:spacing w:before="180"/>
        <w:rPr>
          <w:lang w:eastAsia="ko-KR"/>
        </w:rPr>
      </w:pPr>
      <w:r w:rsidRPr="00E6744A">
        <w:rPr>
          <w:lang w:eastAsia="ko-KR"/>
        </w:rPr>
        <w:t>All attributes of an object instance can be selected with the wildcard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2C1A6AD0" w14:textId="77777777" w:rsidTr="00302EFE">
        <w:tc>
          <w:tcPr>
            <w:tcW w:w="5000" w:type="pct"/>
            <w:shd w:val="clear" w:color="auto" w:fill="F2F2F2"/>
          </w:tcPr>
          <w:p w14:paraId="5C43B242" w14:textId="77777777" w:rsidR="00B158E3" w:rsidRPr="00D32059" w:rsidRDefault="00B158E3" w:rsidP="00302EFE">
            <w:pPr>
              <w:spacing w:after="0"/>
              <w:ind w:left="31"/>
              <w:rPr>
                <w:rFonts w:ascii="Courier New" w:hAnsi="Courier New" w:cs="Courier New"/>
                <w:sz w:val="16"/>
                <w:szCs w:val="16"/>
              </w:rPr>
            </w:pPr>
            <w:r w:rsidRPr="00E6744A">
              <w:rPr>
                <w:rFonts w:ascii="Courier New" w:hAnsi="Courier New" w:cs="Courier New"/>
                <w:sz w:val="16"/>
                <w:szCs w:val="16"/>
              </w:rPr>
              <w:t>/SubNetwork[id="SN1"]/attributes/*</w:t>
            </w:r>
          </w:p>
        </w:tc>
      </w:tr>
    </w:tbl>
    <w:p w14:paraId="0C80896E" w14:textId="77777777" w:rsidR="00B158E3" w:rsidRDefault="00B158E3" w:rsidP="00B158E3">
      <w:pPr>
        <w:spacing w:before="180"/>
        <w:rPr>
          <w:lang w:eastAsia="ko-KR"/>
        </w:rPr>
      </w:pPr>
      <w:r>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34FC12CB" w14:textId="77777777" w:rsidTr="00302EFE">
        <w:tc>
          <w:tcPr>
            <w:tcW w:w="5000" w:type="pct"/>
            <w:shd w:val="clear" w:color="auto" w:fill="F2F2F2"/>
          </w:tcPr>
          <w:p w14:paraId="3A24E899"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/SubNetwork[id="SN1"]/ThresholdMonitor[id="TM1"]/attributes/t</w:t>
            </w:r>
            <w:r w:rsidRPr="00214FED">
              <w:rPr>
                <w:rFonts w:ascii="Courier New" w:hAnsi="Courier New" w:cs="Courier New"/>
                <w:sz w:val="16"/>
                <w:szCs w:val="16"/>
              </w:rPr>
              <w:t>hresholdLevels</w:t>
            </w:r>
            <w:r>
              <w:rPr>
                <w:rFonts w:ascii="Courier New" w:hAnsi="Courier New" w:cs="Courier New"/>
                <w:sz w:val="16"/>
                <w:szCs w:val="16"/>
              </w:rPr>
              <w:t>[0]</w:t>
            </w:r>
          </w:p>
        </w:tc>
      </w:tr>
    </w:tbl>
    <w:p w14:paraId="4569CE16" w14:textId="77777777" w:rsidR="00B158E3" w:rsidRDefault="00B158E3" w:rsidP="00B158E3">
      <w:pPr>
        <w:spacing w:before="180"/>
        <w:rPr>
          <w:lang w:eastAsia="ko-KR"/>
        </w:rPr>
      </w:pPr>
      <w:r w:rsidRPr="00F61DA4">
        <w:rPr>
          <w:lang w:eastAsia="ko-KR"/>
        </w:rPr>
        <w:lastRenderedPageBreak/>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259401D6" w14:textId="77777777" w:rsidTr="00302EFE">
        <w:tc>
          <w:tcPr>
            <w:tcW w:w="5000" w:type="pct"/>
            <w:shd w:val="clear" w:color="auto" w:fill="F2F2F2"/>
          </w:tcPr>
          <w:p w14:paraId="071401C1"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w:t>
            </w:r>
          </w:p>
        </w:tc>
      </w:tr>
    </w:tbl>
    <w:p w14:paraId="3A17357A" w14:textId="77777777" w:rsidR="00B158E3" w:rsidRDefault="00B158E3" w:rsidP="00B158E3">
      <w:pPr>
        <w:spacing w:before="180"/>
        <w:rPr>
          <w:lang w:eastAsia="ko-KR"/>
        </w:rPr>
      </w:pPr>
      <w:r>
        <w:rPr>
          <w:lang w:eastAsia="ko-KR"/>
        </w:rPr>
        <w:t>Note that the EBNF allows also JEX expressions that do not make sense andresult in empty node output sets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2673FC40" w14:textId="77777777" w:rsidTr="00302EFE">
        <w:tc>
          <w:tcPr>
            <w:tcW w:w="5000" w:type="pct"/>
            <w:shd w:val="clear" w:color="auto" w:fill="F2F2F2"/>
          </w:tcPr>
          <w:p w14:paraId="276B4EC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/SubNetwork[id="SN1"]/attributes[id="A1"]</w:t>
            </w:r>
          </w:p>
          <w:p w14:paraId="5ABA10B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/SubNetwork[id="SN1"]/attributes/userLabel[2]</w:t>
            </w:r>
          </w:p>
          <w:p w14:paraId="2F212ACE"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/SubNetwork[2]/attributes/plmnId/mcc</w:t>
            </w:r>
          </w:p>
        </w:tc>
      </w:tr>
    </w:tbl>
    <w:p w14:paraId="4AA0EDCE" w14:textId="77777777" w:rsidR="00B158E3" w:rsidRDefault="00B158E3" w:rsidP="00B158E3">
      <w:pPr>
        <w:rPr>
          <w:lang w:eastAsia="ko-KR"/>
        </w:rPr>
      </w:pPr>
    </w:p>
    <w:p w14:paraId="1ACFC76A" w14:textId="77777777" w:rsidR="00B158E3" w:rsidRPr="008E5A41" w:rsidRDefault="00B158E3" w:rsidP="00B158E3">
      <w:pPr>
        <w:pStyle w:val="Heading2"/>
        <w:rPr>
          <w:lang w:eastAsia="ko-KR"/>
        </w:rPr>
      </w:pPr>
      <w:bookmarkStart w:id="86" w:name="_Toc157886917"/>
      <w:bookmarkStart w:id="87" w:name="_Toc157887252"/>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r>
        <w:rPr>
          <w:lang w:eastAsia="ko-KR"/>
        </w:rPr>
        <w:t>advanced for node selection</w:t>
      </w:r>
      <w:bookmarkEnd w:id="86"/>
      <w:bookmarkEnd w:id="87"/>
    </w:p>
    <w:p w14:paraId="3021DD3D" w14:textId="77777777" w:rsidR="00B158E3" w:rsidRDefault="00B158E3" w:rsidP="00B158E3">
      <w:pPr>
        <w:rPr>
          <w:lang w:eastAsia="ko-KR"/>
        </w:rPr>
      </w:pPr>
      <w:r>
        <w:rPr>
          <w:lang w:eastAsia="ko-KR"/>
        </w:rPr>
        <w:t xml:space="preserve">An expression in Jex advanced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much more powerful than in Jex basic.</w:t>
      </w:r>
    </w:p>
    <w:p w14:paraId="1E313BB0" w14:textId="77777777" w:rsidR="00B158E3" w:rsidRDefault="00B158E3" w:rsidP="00B158E3">
      <w:r>
        <w:rPr>
          <w:lang w:eastAsia="ko-KR"/>
        </w:rPr>
        <w:t xml:space="preserve">An expression in Jex advanced is a union of absolute path expressions. </w:t>
      </w:r>
      <w:r>
        <w:t>The path expression is more flexible than the location path and allows to select element nodes with more than one data node name in a single step.</w:t>
      </w:r>
    </w:p>
    <w:p w14:paraId="61CB9033"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JexAdvancedExpr ::= AbsolutePathExpr | (AbsolutePathExpr)*</w:t>
      </w:r>
    </w:p>
    <w:p w14:paraId="5967D662"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AbsolutePathExpr ::= ('/' RelativePathExpr?)</w:t>
      </w:r>
    </w:p>
    <w:p w14:paraId="7F984FFB"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RelativePathExpr ::= StepExpr ('/' StepExpr)*</w:t>
      </w:r>
    </w:p>
    <w:p w14:paraId="11413CFC"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StepExpr ::= ChildFilterExpr | ChildAxisStep</w:t>
      </w:r>
    </w:p>
    <w:p w14:paraId="0ECD3923"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ChildFilterExpr ::= '(' UnionExpr ')'</w:t>
      </w:r>
    </w:p>
    <w:p w14:paraId="72159FEB"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UnionExpr ::= LocationPath ('|' LocationPath)*</w:t>
      </w:r>
    </w:p>
    <w:p w14:paraId="42A50104"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LocationPath ::= AbsoluteLocationPath | RelativeLocationPath</w:t>
      </w:r>
    </w:p>
    <w:p w14:paraId="4F24E007" w14:textId="77777777" w:rsidR="00B158E3" w:rsidRDefault="00B158E3" w:rsidP="00B158E3">
      <w:pPr>
        <w:spacing w:before="180"/>
        <w:rPr>
          <w:lang w:eastAsia="ko-KR"/>
        </w:rPr>
      </w:pPr>
      <w:r>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2D4A8089" w14:textId="77777777" w:rsidTr="00302EFE">
        <w:tc>
          <w:tcPr>
            <w:tcW w:w="5000" w:type="pct"/>
            <w:shd w:val="clear" w:color="auto" w:fill="F2F2F2"/>
          </w:tcPr>
          <w:p w14:paraId="54B343C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/SubNetwork/(ManagedElement|PerfMetricJob)/attributes</w:t>
            </w:r>
          </w:p>
          <w:p w14:paraId="7C3B53CC"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/SubNetwork/(ManagedElement/XyzFunction|</w:t>
            </w:r>
            <w:r>
              <w:rPr>
                <w:rFonts w:ascii="Courier New" w:hAnsi="Courier New" w:cs="Courier New"/>
                <w:sz w:val="16"/>
                <w:szCs w:val="16"/>
                <w:lang w:eastAsia="ko-KR"/>
              </w:rPr>
              <w:t>ThresholdMonitor</w:t>
            </w:r>
            <w:r>
              <w:rPr>
                <w:rFonts w:ascii="Courier New" w:hAnsi="Courier New" w:cs="Courier New"/>
                <w:sz w:val="16"/>
                <w:szCs w:val="16"/>
              </w:rPr>
              <w:t>)/attributes</w:t>
            </w:r>
          </w:p>
          <w:p w14:paraId="0B0AAFA6"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/SubNetwork/ManagedElement/attributes/(userLabel|vendorName)</w:t>
            </w:r>
          </w:p>
          <w:p w14:paraId="34013491"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/SubNetwork/attributes/userLabel|/SubNetwork/ManagedElement/attributes/userLabel</w:t>
            </w:r>
          </w:p>
        </w:tc>
      </w:tr>
    </w:tbl>
    <w:p w14:paraId="1E31C3CA" w14:textId="77777777" w:rsidR="00B158E3" w:rsidRDefault="00B158E3" w:rsidP="00B158E3">
      <w:pPr>
        <w:spacing w:before="180"/>
        <w:rPr>
          <w:lang w:eastAsia="ko-KR"/>
        </w:rPr>
      </w:pPr>
      <w:r>
        <w:rPr>
          <w:lang w:eastAsia="ko-KR"/>
        </w:rPr>
        <w:t>Jex Advanced also extends Jex Basic with more powerful predicates for selecting data nodes by supporting comparison expressions that can be combined using "or" and "and".</w:t>
      </w:r>
    </w:p>
    <w:p w14:paraId="7630E2D0"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Predicate                ::= '[' JexAdvancedPredicateExpr ']'</w:t>
      </w:r>
    </w:p>
    <w:p w14:paraId="4C7A3BE0"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JexAdvancedPredicateExpr ::= OrExpr | AttributeElementSelector</w:t>
      </w:r>
    </w:p>
    <w:p w14:paraId="0857D306"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OrExpr                   ::= AndExpr (' or ' AndExpr)*</w:t>
      </w:r>
    </w:p>
    <w:p w14:paraId="2C474E12"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AndExpr                  ::= AndOperandExpr (' and ' AndOperandExpr)*</w:t>
      </w:r>
    </w:p>
    <w:p w14:paraId="468AC78E"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AndOperandExpr           ::= ComparisionExpr| LocationPath | FunctionCall | '(' OrExpr ')'</w:t>
      </w:r>
      <w:r>
        <w:rPr>
          <w:rFonts w:ascii="Courier New" w:hAnsi="Courier New" w:cs="Courier New"/>
          <w:sz w:val="16"/>
          <w:szCs w:val="16"/>
          <w:lang w:eastAsia="ko-KR"/>
        </w:rPr>
        <w:t xml:space="preserve"> </w:t>
      </w:r>
      <w:r w:rsidRPr="0074357F">
        <w:rPr>
          <w:rFonts w:ascii="Courier New" w:hAnsi="Courier New" w:cs="Courier New"/>
          <w:sz w:val="16"/>
          <w:szCs w:val="16"/>
          <w:lang w:eastAsia="ko-KR"/>
        </w:rPr>
        <w:t>| 'not' '(' OrExpr ')'</w:t>
      </w:r>
    </w:p>
    <w:p w14:paraId="55166335"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ComparisionExpr          ::= EqualityExpr | RelationalExpr</w:t>
      </w:r>
    </w:p>
    <w:p w14:paraId="56E8D32D"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AttributeElementSelector ::= NonNegativeInteger</w:t>
      </w:r>
    </w:p>
    <w:p w14:paraId="3CFA46E8" w14:textId="77777777" w:rsidR="00B158E3" w:rsidRDefault="00B158E3" w:rsidP="00B158E3">
      <w:pPr>
        <w:spacing w:before="180"/>
        <w:rPr>
          <w:lang w:eastAsia="ko-KR"/>
        </w:rPr>
      </w:pPr>
      <w:r>
        <w:rPr>
          <w:lang w:eastAsia="ko-KR"/>
        </w:rPr>
        <w:t xml:space="preserve">The "and" operator has a higher precedence than the "or" operator. An "and" expression, an "or" expression or any combination of an "and" and an "or" expressions can be </w:t>
      </w:r>
      <w:r>
        <w:t>enclosed in parentheses, which allows to control the precedence of the "and" and "or" operators.</w:t>
      </w:r>
    </w:p>
    <w:p w14:paraId="687EF8C9" w14:textId="77777777" w:rsidR="00B158E3" w:rsidRPr="00316784" w:rsidRDefault="00B158E3" w:rsidP="00B158E3">
      <w:pPr>
        <w:rPr>
          <w:lang w:eastAsia="ko-KR"/>
        </w:rPr>
      </w:pPr>
      <w:r>
        <w:rPr>
          <w:lang w:eastAsia="ko-KR"/>
        </w:rPr>
        <w:t>Equality and relational expressions have on the left side of the operator an absolute location path or a relative location path. On the right side</w:t>
      </w:r>
      <w:r w:rsidRPr="00FE3E0E">
        <w:rPr>
          <w:lang w:eastAsia="ko-KR"/>
        </w:rPr>
        <w:t xml:space="preserve"> </w:t>
      </w:r>
      <w:r>
        <w:rPr>
          <w:lang w:eastAsia="ko-KR"/>
        </w:rPr>
        <w:t>of the operator equality expressions have a string, a number or one of the three literals true, false, or null.</w:t>
      </w:r>
      <w:r w:rsidRPr="00FE3E0E">
        <w:rPr>
          <w:lang w:eastAsia="ko-KR"/>
        </w:rPr>
        <w:t xml:space="preserve"> </w:t>
      </w:r>
      <w:r>
        <w:rPr>
          <w:lang w:eastAsia="ko-KR"/>
        </w:rPr>
        <w:t>Relational expressions have on the right side of the operator a number.</w:t>
      </w:r>
    </w:p>
    <w:p w14:paraId="6A1B344C" w14:textId="77777777" w:rsidR="00B158E3" w:rsidRPr="00622BC6" w:rsidRDefault="00B158E3" w:rsidP="00B158E3">
      <w:pPr>
        <w:spacing w:after="0"/>
        <w:rPr>
          <w:rFonts w:ascii="Courier New" w:hAnsi="Courier New" w:cs="Courier New"/>
          <w:color w:val="000000"/>
          <w:sz w:val="16"/>
          <w:szCs w:val="16"/>
        </w:rPr>
      </w:pPr>
      <w:r w:rsidRPr="00622BC6">
        <w:rPr>
          <w:rFonts w:ascii="Courier New" w:hAnsi="Courier New" w:cs="Courier New"/>
          <w:sz w:val="16"/>
          <w:szCs w:val="16"/>
          <w:lang w:eastAsia="ko-KR"/>
        </w:rPr>
        <w:t>EqualityExpr   ::= LocationPath ('=' | '!=') (</w:t>
      </w:r>
      <w:r w:rsidRPr="00622BC6">
        <w:rPr>
          <w:rFonts w:ascii="Courier New" w:hAnsi="Courier New" w:cs="Courier New"/>
          <w:color w:val="000000"/>
          <w:sz w:val="16"/>
          <w:szCs w:val="16"/>
        </w:rPr>
        <w:t>String</w:t>
      </w:r>
    </w:p>
    <w:p w14:paraId="30B23C6D" w14:textId="77777777" w:rsidR="00B158E3" w:rsidRPr="00622BC6" w:rsidRDefault="00B158E3" w:rsidP="00B158E3">
      <w:pPr>
        <w:spacing w:after="0"/>
        <w:rPr>
          <w:rFonts w:ascii="Courier New" w:hAnsi="Courier New" w:cs="Courier New"/>
          <w:color w:val="000000"/>
          <w:sz w:val="16"/>
          <w:szCs w:val="16"/>
        </w:rPr>
      </w:pPr>
      <w:r w:rsidRPr="00622BC6">
        <w:rPr>
          <w:rFonts w:ascii="Courier New" w:hAnsi="Courier New" w:cs="Courier New"/>
          <w:color w:val="000000"/>
          <w:sz w:val="16"/>
          <w:szCs w:val="16"/>
        </w:rPr>
        <w:t xml:space="preserve">                                              </w:t>
      </w:r>
      <w:r w:rsidRPr="00622BC6">
        <w:rPr>
          <w:rFonts w:ascii="Courier New" w:hAnsi="Courier New" w:cs="Courier New"/>
          <w:sz w:val="16"/>
          <w:szCs w:val="16"/>
          <w:lang w:eastAsia="ko-KR"/>
        </w:rPr>
        <w:t xml:space="preserve">| </w:t>
      </w:r>
      <w:r w:rsidRPr="00622BC6">
        <w:rPr>
          <w:rFonts w:ascii="Courier New" w:hAnsi="Courier New" w:cs="Courier New"/>
          <w:color w:val="000000"/>
          <w:sz w:val="16"/>
          <w:szCs w:val="16"/>
        </w:rPr>
        <w:t>Number</w:t>
      </w:r>
    </w:p>
    <w:p w14:paraId="40C4DBE4" w14:textId="77777777" w:rsidR="00B158E3" w:rsidRPr="00622BC6" w:rsidRDefault="00B158E3" w:rsidP="00B158E3">
      <w:pPr>
        <w:spacing w:after="0"/>
        <w:rPr>
          <w:rFonts w:ascii="Courier New" w:hAnsi="Courier New" w:cs="Courier New"/>
          <w:color w:val="000000"/>
          <w:sz w:val="16"/>
          <w:szCs w:val="16"/>
        </w:rPr>
      </w:pPr>
      <w:r w:rsidRPr="00622BC6">
        <w:rPr>
          <w:rFonts w:ascii="Courier New" w:hAnsi="Courier New" w:cs="Courier New"/>
          <w:color w:val="000000"/>
          <w:sz w:val="16"/>
          <w:szCs w:val="16"/>
        </w:rPr>
        <w:t xml:space="preserve">                                              | true | false | null)</w:t>
      </w:r>
    </w:p>
    <w:p w14:paraId="5B349FCE"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RelationalExpr ::= LocationPath ('&lt;' | '&gt;' | '&lt;=' | '&gt;=' ) Number</w:t>
      </w:r>
    </w:p>
    <w:p w14:paraId="0CE383D8" w14:textId="77777777" w:rsidR="00B158E3" w:rsidRDefault="00B158E3" w:rsidP="00B158E3">
      <w:pPr>
        <w:spacing w:before="180" w:after="0"/>
        <w:rPr>
          <w:lang w:eastAsia="ko-KR"/>
        </w:rPr>
      </w:pPr>
      <w:r>
        <w:rPr>
          <w:lang w:eastAsia="ko-KR"/>
        </w:rPr>
        <w:t xml:space="preserve">The data type of the value on the right side of the operator shall have the same data type as the value produced by the location path on the left side of the operator. </w:t>
      </w:r>
      <w:r w:rsidRPr="00A8262E">
        <w:rPr>
          <w:lang w:eastAsia="ko-KR"/>
        </w:rPr>
        <w:t>If the values do not have the same data type the equality or relational expression shall evaluate to "false".</w:t>
      </w:r>
    </w:p>
    <w:p w14:paraId="0F45BF6D" w14:textId="77777777" w:rsidR="00B158E3" w:rsidRDefault="00B158E3" w:rsidP="00B158E3">
      <w:pPr>
        <w:spacing w:before="180" w:after="0"/>
        <w:rPr>
          <w:lang w:eastAsia="ko-KR"/>
        </w:rPr>
      </w:pPr>
      <w:r>
        <w:rPr>
          <w:lang w:eastAsia="ko-KR"/>
        </w:rPr>
        <w:t>The function library in Jex Advanced features the XPath string function "contains" defined in clause 4.2 of the W3C XPath1.0 specification [2], and the boolean function "not" defined in clause 4.3 of the W3C XPath1.0 specification [2].</w:t>
      </w:r>
    </w:p>
    <w:p w14:paraId="01CD76CB" w14:textId="77777777" w:rsidR="00B158E3" w:rsidRDefault="00B158E3" w:rsidP="00B158E3">
      <w:pPr>
        <w:spacing w:before="180" w:after="0"/>
        <w:rPr>
          <w:lang w:eastAsia="ko-KR"/>
        </w:rPr>
      </w:pPr>
      <w:r>
        <w:rPr>
          <w:lang w:eastAsia="ko-KR"/>
        </w:rPr>
        <w:lastRenderedPageBreak/>
        <w:t xml:space="preserve">The "not" function </w:t>
      </w:r>
      <w:r>
        <w:t>returns true if its argument is false, and false otherwise. Its argument is an "or" expression.</w:t>
      </w:r>
    </w:p>
    <w:p w14:paraId="4252F415" w14:textId="77777777" w:rsidR="00B158E3" w:rsidRDefault="00B158E3" w:rsidP="00B158E3">
      <w:pPr>
        <w:spacing w:before="180"/>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4AAFF546" w14:textId="77777777" w:rsidTr="00302EFE">
        <w:tc>
          <w:tcPr>
            <w:tcW w:w="5000" w:type="pct"/>
            <w:shd w:val="clear" w:color="auto" w:fill="F2F2F2"/>
          </w:tcPr>
          <w:p w14:paraId="036A952A" w14:textId="77777777" w:rsidR="00B158E3" w:rsidRDefault="00B158E3" w:rsidP="00302EFE">
            <w:pPr>
              <w:spacing w:after="0"/>
              <w:ind w:left="31"/>
              <w:rPr>
                <w:rFonts w:ascii="Courier New" w:hAnsi="Courier New" w:cs="Courier New"/>
                <w:sz w:val="16"/>
                <w:szCs w:val="16"/>
              </w:rPr>
            </w:pPr>
            <w:r w:rsidRPr="007E6C31">
              <w:rPr>
                <w:rFonts w:ascii="Courier New" w:hAnsi="Courier New" w:cs="Courier New"/>
                <w:sz w:val="16"/>
                <w:szCs w:val="16"/>
              </w:rPr>
              <w:t>/SubNetwork/ManagedElement/attributes[vendorName="Company XY" and location="TV Tower"]</w:t>
            </w:r>
          </w:p>
          <w:p w14:paraId="2AE913F9" w14:textId="77777777" w:rsidR="00B158E3" w:rsidRPr="00D32059" w:rsidRDefault="00B158E3" w:rsidP="00302EFE">
            <w:pPr>
              <w:spacing w:after="0"/>
              <w:ind w:left="31"/>
              <w:rPr>
                <w:rFonts w:ascii="Courier New" w:hAnsi="Courier New" w:cs="Courier New"/>
                <w:sz w:val="16"/>
                <w:szCs w:val="16"/>
              </w:rPr>
            </w:pPr>
            <w:r w:rsidRPr="007E6C31">
              <w:rPr>
                <w:rFonts w:ascii="Courier New" w:hAnsi="Courier New" w:cs="Courier New"/>
                <w:sz w:val="16"/>
                <w:szCs w:val="16"/>
              </w:rPr>
              <w:t xml:space="preserve">/SubNetwork/ManagedElement/attributes[vendorName="Company XY" and </w:t>
            </w:r>
            <w:r>
              <w:rPr>
                <w:rFonts w:ascii="Courier New" w:hAnsi="Courier New" w:cs="Courier New"/>
                <w:sz w:val="16"/>
                <w:szCs w:val="16"/>
              </w:rPr>
              <w:t>not(</w:t>
            </w:r>
            <w:r w:rsidRPr="007E6C31">
              <w:rPr>
                <w:rFonts w:ascii="Courier New" w:hAnsi="Courier New" w:cs="Courier New"/>
                <w:sz w:val="16"/>
                <w:szCs w:val="16"/>
              </w:rPr>
              <w:t>location="TV Tower"</w:t>
            </w:r>
            <w:r>
              <w:rPr>
                <w:rFonts w:ascii="Courier New" w:hAnsi="Courier New" w:cs="Courier New"/>
                <w:sz w:val="16"/>
                <w:szCs w:val="16"/>
              </w:rPr>
              <w:t>)</w:t>
            </w:r>
            <w:r w:rsidRPr="007E6C31">
              <w:rPr>
                <w:rFonts w:ascii="Courier New" w:hAnsi="Courier New" w:cs="Courier New"/>
                <w:sz w:val="16"/>
                <w:szCs w:val="16"/>
              </w:rPr>
              <w:t>]</w:t>
            </w:r>
          </w:p>
        </w:tc>
      </w:tr>
    </w:tbl>
    <w:p w14:paraId="5B6152A6" w14:textId="77777777" w:rsidR="00B158E3" w:rsidRDefault="00B158E3" w:rsidP="00B158E3">
      <w:pPr>
        <w:spacing w:before="180"/>
        <w:rPr>
          <w:lang w:eastAsia="ko-KR"/>
        </w:rPr>
      </w:pPr>
      <w:r>
        <w:rPr>
          <w:lang w:eastAsia="ko-KR"/>
        </w:rPr>
        <w:t xml:space="preserve">The "contains" function </w:t>
      </w:r>
      <w:r>
        <w:t>returns true if the first argument string contains the second argument string, and otherwise returns false. It can be</w:t>
      </w:r>
      <w:r>
        <w:rPr>
          <w:lang w:eastAsia="ko-KR"/>
        </w:rPr>
        <w:t xml:space="preserve"> used only in predicates as follows.</w:t>
      </w:r>
    </w:p>
    <w:p w14:paraId="3FAC8A70" w14:textId="77777777" w:rsidR="00B158E3" w:rsidRPr="006D3877" w:rsidRDefault="00B158E3" w:rsidP="00B158E3">
      <w:pPr>
        <w:spacing w:after="0"/>
        <w:rPr>
          <w:rFonts w:ascii="Courier New" w:hAnsi="Courier New" w:cs="Courier New"/>
          <w:sz w:val="16"/>
          <w:szCs w:val="16"/>
          <w:lang w:eastAsia="ko-KR"/>
        </w:rPr>
      </w:pPr>
      <w:r w:rsidRPr="006D3877">
        <w:rPr>
          <w:rFonts w:ascii="Courier New" w:hAnsi="Courier New" w:cs="Courier New"/>
          <w:sz w:val="16"/>
          <w:szCs w:val="16"/>
          <w:lang w:eastAsia="ko-KR"/>
        </w:rPr>
        <w:t>FunctionCall ::= FunctionName'('LocationPath','Argument')'</w:t>
      </w:r>
    </w:p>
    <w:p w14:paraId="5947C640" w14:textId="77777777" w:rsidR="00B158E3" w:rsidRPr="006D3877" w:rsidRDefault="00B158E3" w:rsidP="00B158E3">
      <w:pPr>
        <w:spacing w:after="0"/>
        <w:rPr>
          <w:rFonts w:ascii="Courier New" w:hAnsi="Courier New" w:cs="Courier New"/>
          <w:sz w:val="16"/>
          <w:szCs w:val="16"/>
          <w:lang w:eastAsia="ko-KR"/>
        </w:rPr>
      </w:pPr>
      <w:r w:rsidRPr="006D3877">
        <w:rPr>
          <w:rFonts w:ascii="Courier New" w:hAnsi="Courier New" w:cs="Courier New"/>
          <w:sz w:val="16"/>
          <w:szCs w:val="16"/>
          <w:lang w:eastAsia="ko-KR"/>
        </w:rPr>
        <w:t>FunctionName ::= "contains"</w:t>
      </w:r>
    </w:p>
    <w:p w14:paraId="318D5DBE" w14:textId="77777777" w:rsidR="00B158E3" w:rsidRDefault="00B158E3" w:rsidP="00B158E3">
      <w:pPr>
        <w:spacing w:after="0"/>
        <w:rPr>
          <w:rFonts w:ascii="Courier New" w:hAnsi="Courier New" w:cs="Courier New"/>
          <w:sz w:val="16"/>
          <w:szCs w:val="16"/>
          <w:lang w:eastAsia="ko-KR"/>
        </w:rPr>
      </w:pPr>
      <w:r w:rsidRPr="006D3877">
        <w:rPr>
          <w:rFonts w:ascii="Courier New" w:hAnsi="Courier New" w:cs="Courier New"/>
          <w:sz w:val="16"/>
          <w:szCs w:val="16"/>
          <w:lang w:eastAsia="ko-KR"/>
        </w:rPr>
        <w:t>Argument     ::= String</w:t>
      </w:r>
    </w:p>
    <w:p w14:paraId="1752095C" w14:textId="77777777" w:rsidR="00B158E3" w:rsidRDefault="00B158E3" w:rsidP="00B158E3">
      <w:pPr>
        <w:spacing w:before="180"/>
        <w:rPr>
          <w:lang w:eastAsia="ko-KR"/>
        </w:rPr>
      </w:pPr>
      <w:r>
        <w:rPr>
          <w:lang w:eastAsia="ko-KR"/>
        </w:rPr>
        <w:t>Examples:</w:t>
      </w:r>
    </w:p>
    <w:p w14:paraId="413DBEE7" w14:textId="77777777" w:rsidR="00B158E3" w:rsidRDefault="00B158E3" w:rsidP="00B158E3">
      <w:pPr>
        <w:rPr>
          <w:lang w:eastAsia="ko-KR"/>
        </w:rPr>
      </w:pPr>
      <w:r>
        <w:rPr>
          <w:lang w:eastAsia="ko-KR"/>
        </w:rPr>
        <w:t>In the first example the specified "ManagedElement" instance is selected only when the "vendorName"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15120CD6" w14:textId="77777777" w:rsidTr="00302EFE">
        <w:tc>
          <w:tcPr>
            <w:tcW w:w="5000" w:type="pct"/>
            <w:shd w:val="clear" w:color="auto" w:fill="F2F2F2"/>
          </w:tcPr>
          <w:p w14:paraId="78D16B65"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w:t>
            </w:r>
          </w:p>
        </w:tc>
      </w:tr>
    </w:tbl>
    <w:p w14:paraId="70832D0E" w14:textId="77777777" w:rsidR="00B158E3" w:rsidRDefault="00B158E3" w:rsidP="00B158E3">
      <w:pPr>
        <w:spacing w:before="180"/>
        <w:rPr>
          <w:lang w:eastAsia="ko-KR"/>
        </w:rPr>
      </w:pPr>
      <w:r>
        <w:rPr>
          <w:rStyle w:val="ui-provider"/>
        </w:rPr>
        <w:t>/SubNetwork[id="SN1"]/ManagedElement[id="ME1" and attributes/vendorName="Company XY"]</w:t>
      </w:r>
    </w:p>
    <w:p w14:paraId="73645E94" w14:textId="77777777" w:rsidR="00B158E3" w:rsidRDefault="00B158E3" w:rsidP="00B158E3">
      <w:pPr>
        <w:spacing w:before="180"/>
        <w:rPr>
          <w:lang w:eastAsia="ko-KR"/>
        </w:rPr>
      </w:pPr>
      <w:r>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04F221CF" w14:textId="77777777" w:rsidTr="00302EFE">
        <w:tc>
          <w:tcPr>
            <w:tcW w:w="5000" w:type="pct"/>
            <w:shd w:val="clear" w:color="auto" w:fill="F2F2F2"/>
          </w:tcPr>
          <w:p w14:paraId="6C8D5491"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XY"]/userLabel</w:t>
            </w:r>
          </w:p>
        </w:tc>
      </w:tr>
    </w:tbl>
    <w:p w14:paraId="5807C1AA" w14:textId="77777777" w:rsidR="00B158E3" w:rsidRDefault="00B158E3" w:rsidP="00B158E3">
      <w:pPr>
        <w:spacing w:before="180"/>
        <w:rPr>
          <w:lang w:eastAsia="ko-KR"/>
        </w:rPr>
      </w:pPr>
      <w:r>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7E181935" w14:textId="77777777" w:rsidTr="00302EFE">
        <w:tc>
          <w:tcPr>
            <w:tcW w:w="5000" w:type="pct"/>
            <w:shd w:val="clear" w:color="auto" w:fill="F2F2F2"/>
          </w:tcPr>
          <w:p w14:paraId="3C9D6AD4"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/SubNetwork[id="SN1"]/ManagedElement/attributes[vendorName="Company XY"]</w:t>
            </w:r>
          </w:p>
        </w:tc>
      </w:tr>
    </w:tbl>
    <w:p w14:paraId="7D8C106B" w14:textId="77777777" w:rsidR="00B158E3" w:rsidRDefault="00B158E3" w:rsidP="00B158E3">
      <w:pPr>
        <w:spacing w:before="180"/>
        <w:rPr>
          <w:lang w:eastAsia="ko-KR"/>
        </w:rPr>
      </w:pPr>
      <w:r>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2E6A0346" w14:textId="77777777" w:rsidTr="00302EFE">
        <w:tc>
          <w:tcPr>
            <w:tcW w:w="5000" w:type="pct"/>
            <w:shd w:val="clear" w:color="auto" w:fill="F2F2F2"/>
          </w:tcPr>
          <w:p w14:paraId="015ED6FB"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p>
        </w:tc>
      </w:tr>
    </w:tbl>
    <w:p w14:paraId="340C4EBA" w14:textId="77777777" w:rsidR="00B158E3" w:rsidRPr="00A1537E" w:rsidRDefault="00B158E3" w:rsidP="00B158E3">
      <w:pPr>
        <w:spacing w:before="180"/>
        <w:rPr>
          <w:lang w:eastAsia="ko-KR"/>
        </w:rPr>
      </w:pPr>
      <w:r w:rsidRPr="00A1537E">
        <w:rPr>
          <w:lang w:eastAsia="ko-KR"/>
        </w:rPr>
        <w:t>The location path</w:t>
      </w:r>
      <w:r>
        <w:rPr>
          <w:lang w:eastAsia="ko-KR"/>
        </w:rPr>
        <w:t>s</w:t>
      </w:r>
      <w:r w:rsidRPr="00A1537E">
        <w:rPr>
          <w:lang w:eastAsia="ko-KR"/>
        </w:rPr>
        <w:t xml:space="preserve"> in the predicate</w:t>
      </w:r>
      <w:r>
        <w:rPr>
          <w:lang w:eastAsia="ko-KR"/>
        </w:rPr>
        <w:t>s</w:t>
      </w:r>
      <w:r w:rsidRPr="00A1537E">
        <w:rPr>
          <w:lang w:eastAsia="ko-KR"/>
        </w:rPr>
        <w:t xml:space="preserve"> in the examples above </w:t>
      </w:r>
      <w:r>
        <w:rPr>
          <w:lang w:eastAsia="ko-KR"/>
        </w:rPr>
        <w:t>are</w:t>
      </w:r>
      <w:r w:rsidRPr="00A1537E">
        <w:rPr>
          <w:lang w:eastAsia="ko-KR"/>
        </w:rPr>
        <w:t xml:space="preserve"> relative location path</w:t>
      </w:r>
      <w:r>
        <w:rPr>
          <w:lang w:eastAsia="ko-KR"/>
        </w:rPr>
        <w:t>s</w:t>
      </w:r>
      <w:r w:rsidRPr="00A1537E">
        <w:rPr>
          <w:lang w:eastAsia="ko-KR"/>
        </w:rPr>
        <w:t xml:space="preserve"> with a single location step. Multiple location steps are also possible</w:t>
      </w:r>
      <w:r>
        <w:rPr>
          <w:lang w:eastAsia="ko-KR"/>
        </w:rPr>
        <w:t xml:space="preserve"> in a predicate</w:t>
      </w:r>
      <w:r w:rsidRPr="00A1537E">
        <w:rPr>
          <w:lang w:eastAsia="ko-KR"/>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27682A3B" w14:textId="77777777" w:rsidTr="00302EFE">
        <w:tc>
          <w:tcPr>
            <w:tcW w:w="5000" w:type="pct"/>
            <w:shd w:val="clear" w:color="auto" w:fill="F2F2F2"/>
          </w:tcPr>
          <w:p w14:paraId="573500AF"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/SubNetwork[id="SN1"]/attributes[plmnId/mnc=789]</w:t>
            </w:r>
          </w:p>
        </w:tc>
      </w:tr>
    </w:tbl>
    <w:p w14:paraId="6228E3C3" w14:textId="77777777" w:rsidR="00B158E3" w:rsidRDefault="00B158E3" w:rsidP="00B158E3">
      <w:pPr>
        <w:spacing w:before="180"/>
        <w:rPr>
          <w:lang w:eastAsia="ko-KR"/>
        </w:rPr>
      </w:pPr>
      <w:r w:rsidRPr="00CD4D4A">
        <w:rPr>
          <w:lang w:eastAsia="ko-KR"/>
        </w:rPr>
        <w:t xml:space="preserve">The </w:t>
      </w:r>
      <w:r>
        <w:rPr>
          <w:lang w:eastAsia="ko-KR"/>
        </w:rPr>
        <w:t>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5F05D1FE" w14:textId="77777777" w:rsidTr="00302EFE">
        <w:tc>
          <w:tcPr>
            <w:tcW w:w="5000" w:type="pct"/>
            <w:shd w:val="clear" w:color="auto" w:fill="F2F2F2"/>
          </w:tcPr>
          <w:p w14:paraId="55B690D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/SubNetwork[id="SN1"]/ManagedElement/attributes[/SubNetwork[id="SN1"]/PerfMetricJob[id="PMJ1"]\</w:t>
            </w:r>
          </w:p>
          <w:p w14:paraId="57E09D77"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/attributes/attrA=1]</w:t>
            </w:r>
          </w:p>
        </w:tc>
      </w:tr>
    </w:tbl>
    <w:p w14:paraId="7D55EF76" w14:textId="77777777" w:rsidR="00B158E3" w:rsidRPr="00CD4D4A" w:rsidRDefault="00B158E3" w:rsidP="00B158E3">
      <w:pPr>
        <w:spacing w:before="180"/>
        <w:rPr>
          <w:lang w:eastAsia="ko-KR"/>
        </w:rPr>
      </w:pPr>
      <w:r w:rsidRPr="00CD4D4A">
        <w:rPr>
          <w:lang w:eastAsia="ko-KR"/>
        </w:rPr>
        <w:t>T</w:t>
      </w:r>
      <w:r>
        <w:rPr>
          <w:lang w:eastAsia="ko-KR"/>
        </w:rPr>
        <w: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2D124A2F" w14:textId="77777777" w:rsidTr="00302EFE">
        <w:tc>
          <w:tcPr>
            <w:tcW w:w="5000" w:type="pct"/>
            <w:shd w:val="clear" w:color="auto" w:fill="F2F2F2"/>
          </w:tcPr>
          <w:p w14:paraId="64D07B2D"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/SubNetwork[id="SN1"]/attributes/(userLabel|userDefinedNetworkType)</w:t>
            </w:r>
          </w:p>
        </w:tc>
      </w:tr>
    </w:tbl>
    <w:p w14:paraId="31B4C8F0" w14:textId="77777777" w:rsidR="00B158E3" w:rsidRPr="00CD4D4A" w:rsidRDefault="00B158E3" w:rsidP="00B158E3">
      <w:pPr>
        <w:spacing w:before="180"/>
        <w:rPr>
          <w:lang w:eastAsia="ko-KR"/>
        </w:rPr>
      </w:pPr>
      <w:r>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6FA2A7A5" w14:textId="77777777" w:rsidTr="00302EFE">
        <w:tc>
          <w:tcPr>
            <w:tcW w:w="5000" w:type="pct"/>
            <w:shd w:val="clear" w:color="auto" w:fill="F2F2F2"/>
          </w:tcPr>
          <w:p w14:paraId="7F8D6D2F"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/SubNetwork[id="SN1"]/(ThresholdMonitor|PerfMetricJob)/attributes</w:t>
            </w:r>
          </w:p>
        </w:tc>
      </w:tr>
    </w:tbl>
    <w:p w14:paraId="4E0663A5" w14:textId="77777777" w:rsidR="00B158E3" w:rsidRPr="00CD4D4A" w:rsidRDefault="00B158E3" w:rsidP="00B158E3">
      <w:pPr>
        <w:spacing w:before="180"/>
        <w:rPr>
          <w:lang w:eastAsia="ko-KR"/>
        </w:rPr>
      </w:pPr>
      <w:r>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63A3E1FB" w14:textId="77777777" w:rsidTr="00302EFE">
        <w:tc>
          <w:tcPr>
            <w:tcW w:w="5000" w:type="pct"/>
            <w:shd w:val="clear" w:color="auto" w:fill="F2F2F2"/>
          </w:tcPr>
          <w:p w14:paraId="662990C6"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/SubNetwork[id="SN1"]/attributes[userLabel="Berlin NW" and userDefinedNetworkType="5G"]</w:t>
            </w:r>
          </w:p>
        </w:tc>
      </w:tr>
    </w:tbl>
    <w:p w14:paraId="21214329" w14:textId="77777777" w:rsidR="00B158E3" w:rsidRPr="0098534A" w:rsidRDefault="00B158E3" w:rsidP="00B158E3">
      <w:pPr>
        <w:spacing w:before="180"/>
      </w:pPr>
      <w:r>
        <w:t>The following expression selects all "ManagedElement"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4E586180" w14:textId="77777777" w:rsidTr="00302EFE">
        <w:tc>
          <w:tcPr>
            <w:tcW w:w="5000" w:type="pct"/>
            <w:shd w:val="clear" w:color="auto" w:fill="F2F2F2"/>
          </w:tcPr>
          <w:p w14:paraId="141A41BB" w14:textId="77777777" w:rsidR="00B158E3" w:rsidRPr="00D32059" w:rsidRDefault="00B158E3" w:rsidP="00302EFE">
            <w:pPr>
              <w:spacing w:after="0"/>
              <w:ind w:left="31"/>
              <w:rPr>
                <w:rFonts w:ascii="Courier New" w:hAnsi="Courier New" w:cs="Courier New"/>
                <w:sz w:val="16"/>
                <w:szCs w:val="16"/>
              </w:rPr>
            </w:pPr>
            <w:r w:rsidRPr="00AB4612">
              <w:rPr>
                <w:rFonts w:ascii="Courier New" w:hAnsi="Courier New" w:cs="Courier New"/>
                <w:sz w:val="16"/>
                <w:szCs w:val="16"/>
              </w:rPr>
              <w:t>/SubNetwork/ManagedElement/attributes[contains(</w:t>
            </w:r>
            <w:r>
              <w:rPr>
                <w:rFonts w:ascii="Courier New" w:hAnsi="Courier New" w:cs="Courier New"/>
                <w:sz w:val="16"/>
                <w:szCs w:val="16"/>
              </w:rPr>
              <w:t>location</w:t>
            </w:r>
            <w:r w:rsidRPr="00760021">
              <w:rPr>
                <w:rFonts w:ascii="Courier New" w:hAnsi="Courier New" w:cs="Courier New"/>
                <w:sz w:val="16"/>
                <w:szCs w:val="16"/>
              </w:rPr>
              <w:t>,</w:t>
            </w:r>
            <w:r w:rsidRPr="00AB4612">
              <w:rPr>
                <w:rFonts w:ascii="Courier New" w:hAnsi="Courier New" w:cs="Courier New"/>
                <w:sz w:val="16"/>
                <w:szCs w:val="16"/>
              </w:rPr>
              <w:t>"</w:t>
            </w:r>
            <w:r>
              <w:rPr>
                <w:rFonts w:ascii="Courier New" w:hAnsi="Courier New" w:cs="Courier New"/>
                <w:sz w:val="16"/>
                <w:szCs w:val="16"/>
              </w:rPr>
              <w:t>tower</w:t>
            </w:r>
            <w:r w:rsidRPr="00AB4612">
              <w:rPr>
                <w:rFonts w:ascii="Courier New" w:hAnsi="Courier New" w:cs="Courier New"/>
                <w:sz w:val="16"/>
                <w:szCs w:val="16"/>
              </w:rPr>
              <w:t>")]</w:t>
            </w:r>
          </w:p>
        </w:tc>
      </w:tr>
    </w:tbl>
    <w:p w14:paraId="2FA138AD" w14:textId="77777777" w:rsidR="00B158E3" w:rsidRDefault="00B158E3" w:rsidP="00B158E3">
      <w:pPr>
        <w:spacing w:before="180"/>
      </w:pPr>
      <w:r>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6E1251A8" w14:textId="77777777" w:rsidTr="00302EFE">
        <w:tc>
          <w:tcPr>
            <w:tcW w:w="5000" w:type="pct"/>
            <w:shd w:val="clear" w:color="auto" w:fill="F2F2F2"/>
          </w:tcPr>
          <w:p w14:paraId="57082222" w14:textId="77777777" w:rsidR="00B158E3" w:rsidRPr="00D32059" w:rsidRDefault="00B158E3" w:rsidP="00302EFE">
            <w:pPr>
              <w:spacing w:after="0"/>
              <w:ind w:left="31"/>
              <w:rPr>
                <w:rFonts w:ascii="Courier New" w:hAnsi="Courier New" w:cs="Courier New"/>
                <w:sz w:val="16"/>
                <w:szCs w:val="16"/>
              </w:rPr>
            </w:pPr>
            <w:r w:rsidRPr="009C182C">
              <w:rPr>
                <w:rFonts w:ascii="Courier New" w:hAnsi="Courier New" w:cs="Courier New"/>
                <w:sz w:val="16"/>
                <w:szCs w:val="16"/>
              </w:rPr>
              <w:t>/SubNetwork/attributes/</w:t>
            </w:r>
            <w:r>
              <w:rPr>
                <w:rFonts w:ascii="Courier New" w:hAnsi="Courier New" w:cs="Courier New"/>
                <w:sz w:val="16"/>
                <w:szCs w:val="16"/>
              </w:rPr>
              <w:t>location</w:t>
            </w:r>
            <w:r w:rsidRPr="009C182C">
              <w:rPr>
                <w:rFonts w:ascii="Courier New" w:hAnsi="Courier New" w:cs="Courier New"/>
                <w:sz w:val="16"/>
                <w:szCs w:val="16"/>
              </w:rPr>
              <w:t>[contains(.,"</w:t>
            </w:r>
            <w:r>
              <w:rPr>
                <w:rFonts w:ascii="Courier New" w:hAnsi="Courier New" w:cs="Courier New"/>
                <w:sz w:val="16"/>
                <w:szCs w:val="16"/>
              </w:rPr>
              <w:t>tower</w:t>
            </w:r>
            <w:r w:rsidRPr="009C182C">
              <w:rPr>
                <w:rFonts w:ascii="Courier New" w:hAnsi="Courier New" w:cs="Courier New"/>
                <w:sz w:val="16"/>
                <w:szCs w:val="16"/>
              </w:rPr>
              <w:t>")]</w:t>
            </w:r>
          </w:p>
        </w:tc>
      </w:tr>
    </w:tbl>
    <w:p w14:paraId="4FD39C08" w14:textId="77777777" w:rsidR="00B158E3" w:rsidRDefault="00B158E3" w:rsidP="00B158E3">
      <w:pPr>
        <w:spacing w:before="180"/>
        <w:rPr>
          <w:i/>
          <w:iCs/>
          <w:lang w:eastAsia="ko-KR"/>
        </w:rPr>
      </w:pPr>
    </w:p>
    <w:p w14:paraId="0415BE72" w14:textId="77777777" w:rsidR="00B158E3" w:rsidRDefault="00B158E3" w:rsidP="00B158E3">
      <w:pPr>
        <w:pStyle w:val="Heading2"/>
      </w:pPr>
      <w:bookmarkStart w:id="88" w:name="_Toc157886918"/>
      <w:bookmarkStart w:id="89" w:name="_Toc157887253"/>
      <w:r>
        <w:lastRenderedPageBreak/>
        <w:t>7.6</w:t>
      </w:r>
      <w:r>
        <w:tab/>
        <w:t>Jex conditions for condition evaluation</w:t>
      </w:r>
      <w:bookmarkEnd w:id="88"/>
      <w:bookmarkEnd w:id="89"/>
    </w:p>
    <w:p w14:paraId="5137BF3B" w14:textId="77777777" w:rsidR="00B158E3" w:rsidRPr="004F0764" w:rsidRDefault="00B158E3" w:rsidP="00B158E3">
      <w:pPr>
        <w:rPr>
          <w:lang w:eastAsia="ko-KR"/>
        </w:rPr>
      </w:pPr>
      <w:r>
        <w:rPr>
          <w:lang w:eastAsia="ko-KR"/>
        </w:rPr>
        <w:t>A Jex conditions expression evaluates to "true" or "false". It is equal to the predicate expression in Jex advanced.</w:t>
      </w:r>
    </w:p>
    <w:p w14:paraId="62B00D87" w14:textId="77777777" w:rsidR="00B158E3" w:rsidRDefault="00B158E3" w:rsidP="00B158E3">
      <w:pPr>
        <w:spacing w:after="0"/>
        <w:rPr>
          <w:rFonts w:ascii="Courier New" w:hAnsi="Courier New" w:cs="Courier New"/>
          <w:lang w:eastAsia="ko-KR"/>
        </w:rPr>
      </w:pPr>
      <w:r w:rsidRPr="000D7BEB">
        <w:rPr>
          <w:rFonts w:ascii="Courier New" w:hAnsi="Courier New" w:cs="Courier New"/>
          <w:lang w:eastAsia="ko-KR"/>
        </w:rPr>
        <w:t>JexConditionsExpr ::= JexAdvancedPredicateExpr</w:t>
      </w:r>
    </w:p>
    <w:p w14:paraId="1703DEBE" w14:textId="77777777" w:rsidR="00B158E3" w:rsidRDefault="00B158E3" w:rsidP="00B158E3">
      <w:pPr>
        <w:spacing w:before="180"/>
        <w:rPr>
          <w:lang w:eastAsia="ko-KR"/>
        </w:rPr>
      </w:pPr>
      <w:r>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p>
    <w:p w14:paraId="333B42F3" w14:textId="77777777" w:rsidR="00B158E3" w:rsidRPr="004250C6" w:rsidRDefault="00B158E3" w:rsidP="004250C6">
      <w:pPr>
        <w:pStyle w:val="Heading8"/>
        <w:rPr>
          <w:lang w:val="en-US"/>
        </w:rPr>
      </w:pPr>
      <w:bookmarkStart w:id="90" w:name="_Toc157886919"/>
      <w:bookmarkStart w:id="91" w:name="_Toc157887254"/>
      <w:bookmarkStart w:id="92" w:name="_Toc27559733"/>
      <w:bookmarkStart w:id="93" w:name="_Toc36039478"/>
      <w:bookmarkStart w:id="94" w:name="_Toc138174523"/>
      <w:r w:rsidRPr="004250C6">
        <w:rPr>
          <w:lang w:val="en-US"/>
        </w:rPr>
        <w:t>Annex A (normative):</w:t>
      </w:r>
      <w:r w:rsidRPr="004250C6">
        <w:rPr>
          <w:lang w:val="en-US"/>
        </w:rPr>
        <w:br/>
        <w:t>Jex grammar</w:t>
      </w:r>
      <w:bookmarkEnd w:id="90"/>
      <w:bookmarkEnd w:id="91"/>
    </w:p>
    <w:p w14:paraId="03843E45" w14:textId="77777777" w:rsidR="00B158E3" w:rsidRDefault="00B158E3" w:rsidP="00B158E3">
      <w:pPr>
        <w:pStyle w:val="Heading2"/>
        <w:rPr>
          <w:lang w:eastAsia="ko-KR"/>
        </w:rPr>
      </w:pPr>
      <w:bookmarkStart w:id="95" w:name="_Toc157886920"/>
      <w:bookmarkStart w:id="96" w:name="_Toc157887255"/>
      <w:r>
        <w:rPr>
          <w:lang w:eastAsia="ko-KR"/>
        </w:rPr>
        <w:t>A.1</w:t>
      </w:r>
      <w:r>
        <w:rPr>
          <w:lang w:eastAsia="ko-KR"/>
        </w:rPr>
        <w:tab/>
        <w:t>EBNF</w:t>
      </w:r>
      <w:bookmarkEnd w:id="95"/>
      <w:bookmarkEnd w:id="96"/>
    </w:p>
    <w:p w14:paraId="03559651" w14:textId="77777777" w:rsidR="00B158E3" w:rsidRDefault="00B158E3" w:rsidP="00B158E3">
      <w:r>
        <w:rPr>
          <w:lang w:eastAsia="ko-KR"/>
        </w:rPr>
        <w:t xml:space="preserve">The grammar of Jex is specified using the </w:t>
      </w:r>
      <w:r>
        <w:t xml:space="preserve">Extended Backus-Naur Form (EBNF) notation defined in </w:t>
      </w:r>
      <w:hyperlink r:id="rId14" w:anchor="XML" w:history="1">
        <w:r>
          <w:rPr>
            <w:rStyle w:val="Hyperlink"/>
          </w:rPr>
          <w:t>XML 1.0 [7]</w:t>
        </w:r>
      </w:hyperlink>
      <w:r>
        <w:t>, with the following addition:.</w:t>
      </w:r>
    </w:p>
    <w:p w14:paraId="05744C37" w14:textId="77777777" w:rsidR="00B158E3" w:rsidRDefault="00B158E3" w:rsidP="00B158E3">
      <w:pPr>
        <w:pStyle w:val="ListParagraph"/>
        <w:numPr>
          <w:ilvl w:val="0"/>
          <w:numId w:val="27"/>
        </w:numPr>
      </w:pPr>
      <w:r>
        <w:t xml:space="preserve">Regular expressions can be specified using </w:t>
      </w:r>
      <w:r w:rsidRPr="00A27DD0">
        <w:rPr>
          <w:rFonts w:ascii="Courier New" w:hAnsi="Courier New" w:cs="Courier New"/>
          <w:sz w:val="18"/>
          <w:szCs w:val="18"/>
        </w:rPr>
        <w:t>#'regEx'</w:t>
      </w:r>
    </w:p>
    <w:p w14:paraId="599C8297" w14:textId="77777777" w:rsidR="00B158E3" w:rsidRDefault="00B158E3" w:rsidP="00B158E3">
      <w:pPr>
        <w:pStyle w:val="Heading2"/>
        <w:rPr>
          <w:lang w:eastAsia="ko-KR"/>
        </w:rPr>
      </w:pPr>
      <w:bookmarkStart w:id="97" w:name="_Toc157886921"/>
      <w:bookmarkStart w:id="98" w:name="_Toc157887256"/>
      <w:r>
        <w:rPr>
          <w:lang w:eastAsia="ko-KR"/>
        </w:rPr>
        <w:t>A.1</w:t>
      </w:r>
      <w:r>
        <w:rPr>
          <w:lang w:eastAsia="ko-KR"/>
        </w:rPr>
        <w:tab/>
        <w:t>EBNF for Jex basic</w:t>
      </w:r>
      <w:bookmarkEnd w:id="97"/>
      <w:bookmarkEnd w:id="98"/>
    </w:p>
    <w:p w14:paraId="644AC5ED" w14:textId="77777777" w:rsidR="00B158E3" w:rsidRDefault="00B158E3" w:rsidP="00B158E3">
      <w:pPr>
        <w:rPr>
          <w:lang w:eastAsia="ko-KR"/>
        </w:rPr>
      </w:pPr>
      <w:r>
        <w:rPr>
          <w:lang w:eastAsia="ko-KR"/>
        </w:rPr>
        <w:t>This appendix specifies the normative version of the complete EBNF for Jex basic.</w:t>
      </w:r>
    </w:p>
    <w:p w14:paraId="23980498"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ManyPaths ::= (JexBasicExpr "\n" | "\n" | ("&amp;&amp;" #'[^\n]*' "\n")) *</w:t>
      </w:r>
    </w:p>
    <w:p w14:paraId="19F4F97D" w14:textId="77777777" w:rsidR="00B158E3" w:rsidRDefault="00B158E3" w:rsidP="00B158E3">
      <w:pPr>
        <w:spacing w:after="0"/>
        <w:rPr>
          <w:rFonts w:ascii="Courier New" w:hAnsi="Courier New" w:cs="Courier New"/>
          <w:sz w:val="16"/>
          <w:szCs w:val="16"/>
          <w:lang w:eastAsia="ko-KR"/>
        </w:rPr>
      </w:pPr>
    </w:p>
    <w:p w14:paraId="6613E1B6"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JexBasicExpr ::= AbsoluteLocationPath</w:t>
      </w:r>
    </w:p>
    <w:p w14:paraId="23C6F0E4"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AbsoluteLocationPath ::= '/' RelativeLocationPath</w:t>
      </w:r>
    </w:p>
    <w:p w14:paraId="22141247"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RelativeLocationPath ::= ChildAxisStep ('/' ChildAxisStep)*</w:t>
      </w:r>
    </w:p>
    <w:p w14:paraId="770DF127"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ChildAxisStep ::= DataNodeNameTest Predicate? | AbbreviatedStep</w:t>
      </w:r>
    </w:p>
    <w:p w14:paraId="6CE94A52"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DataNodeNameTest ::= DataNodeName | '*'</w:t>
      </w:r>
    </w:p>
    <w:p w14:paraId="4CD50E05"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AbbreviatedStep ::= '.'</w:t>
      </w:r>
    </w:p>
    <w:p w14:paraId="2487B4C1"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Predicate ::= '[' JexBasicPredicateExpr ']'</w:t>
      </w:r>
    </w:p>
    <w:p w14:paraId="052E08EA"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JexBasicPredicateExpr ::= MoiSelectorExpr | AttributeElementSelector</w:t>
      </w:r>
    </w:p>
    <w:p w14:paraId="5218A058"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MoiSelectorExpr ::= 'id=' String</w:t>
      </w:r>
    </w:p>
    <w:p w14:paraId="15CC37AC"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AttributeElementSelector ::= NonNegativeInteger</w:t>
      </w:r>
    </w:p>
    <w:p w14:paraId="568083F2" w14:textId="77777777" w:rsidR="00B158E3" w:rsidRPr="003E5D2F" w:rsidRDefault="00B158E3" w:rsidP="00B158E3">
      <w:pPr>
        <w:spacing w:after="0"/>
        <w:rPr>
          <w:rFonts w:ascii="Courier New" w:hAnsi="Courier New" w:cs="Courier New"/>
          <w:sz w:val="16"/>
          <w:szCs w:val="16"/>
          <w:lang w:val="en-US" w:eastAsia="ko-KR"/>
        </w:rPr>
      </w:pPr>
    </w:p>
    <w:p w14:paraId="1B52B92D"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NonNegativeInteger ::= #'[0-9]+'</w:t>
      </w:r>
    </w:p>
    <w:p w14:paraId="4F96BA27" w14:textId="77777777" w:rsidR="00B158E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DataNodeName ::= #'[^"[\]=!&lt;&gt;\n]*'</w:t>
      </w:r>
    </w:p>
    <w:p w14:paraId="64705CF5" w14:textId="77777777" w:rsidR="00B158E3" w:rsidRPr="00E06D33" w:rsidRDefault="00B158E3" w:rsidP="00B158E3">
      <w:pPr>
        <w:spacing w:after="0"/>
        <w:rPr>
          <w:rFonts w:ascii="Courier New" w:hAnsi="Courier New" w:cs="Courier New"/>
          <w:sz w:val="16"/>
          <w:szCs w:val="16"/>
          <w:lang w:eastAsia="ko-KR"/>
        </w:rPr>
      </w:pPr>
    </w:p>
    <w:p w14:paraId="45AB0755"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String ::= '"' StringChar '"'</w:t>
      </w:r>
    </w:p>
    <w:p w14:paraId="4D452A09" w14:textId="77777777" w:rsidR="00B158E3" w:rsidRPr="00C5663D" w:rsidRDefault="00B158E3" w:rsidP="00B158E3">
      <w:pPr>
        <w:spacing w:after="0"/>
        <w:rPr>
          <w:rFonts w:ascii="Courier New" w:hAnsi="Courier New" w:cs="Courier New"/>
          <w:sz w:val="16"/>
          <w:szCs w:val="16"/>
          <w:lang w:val="de-DE" w:eastAsia="ko-KR"/>
        </w:rPr>
      </w:pPr>
      <w:r w:rsidRPr="00C5663D">
        <w:rPr>
          <w:rFonts w:ascii="Courier New" w:hAnsi="Courier New" w:cs="Courier New"/>
          <w:sz w:val="16"/>
          <w:szCs w:val="16"/>
          <w:lang w:val="de-DE" w:eastAsia="ko-KR"/>
        </w:rPr>
        <w:t>StringChar ::= #'[^"\/\b\f\n\r\t]*'</w:t>
      </w:r>
    </w:p>
    <w:p w14:paraId="716A7328" w14:textId="77777777" w:rsidR="00B158E3" w:rsidRPr="003E5D2F" w:rsidRDefault="00B158E3" w:rsidP="00B158E3">
      <w:pPr>
        <w:rPr>
          <w:lang w:val="de-DE"/>
        </w:rPr>
      </w:pPr>
    </w:p>
    <w:p w14:paraId="1BD0C835" w14:textId="77777777" w:rsidR="00B158E3" w:rsidRDefault="00B158E3" w:rsidP="00B158E3">
      <w:pPr>
        <w:pStyle w:val="Heading2"/>
        <w:rPr>
          <w:lang w:eastAsia="ko-KR"/>
        </w:rPr>
      </w:pPr>
      <w:bookmarkStart w:id="99" w:name="_Toc157886922"/>
      <w:bookmarkStart w:id="100" w:name="_Toc157887257"/>
      <w:r>
        <w:rPr>
          <w:lang w:eastAsia="ko-KR"/>
        </w:rPr>
        <w:t>A.2</w:t>
      </w:r>
      <w:r>
        <w:rPr>
          <w:lang w:eastAsia="ko-KR"/>
        </w:rPr>
        <w:tab/>
        <w:t>EBNF for Jex advanced</w:t>
      </w:r>
      <w:bookmarkEnd w:id="99"/>
      <w:bookmarkEnd w:id="100"/>
    </w:p>
    <w:p w14:paraId="339D6AB4" w14:textId="77777777" w:rsidR="00B158E3" w:rsidRDefault="00B158E3" w:rsidP="00B158E3">
      <w:pPr>
        <w:rPr>
          <w:lang w:eastAsia="ko-KR"/>
        </w:rPr>
      </w:pPr>
      <w:r>
        <w:rPr>
          <w:lang w:eastAsia="ko-KR"/>
        </w:rPr>
        <w:t>This appendix specifies the normative version of the complete EBNF for Jex advanced.</w:t>
      </w:r>
    </w:p>
    <w:p w14:paraId="39133FE0"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ManyPaths ::= (JexAdvancedExpr "\n" | "\n" | ("&amp;&amp;" #'[^\n]*' "\n")) *</w:t>
      </w:r>
    </w:p>
    <w:p w14:paraId="32864EF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JexAdvancedExpr ::= AbsolutePathExpr</w:t>
      </w:r>
    </w:p>
    <w:p w14:paraId="6590245B"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AbsolutePathExpr ::= ('/' RelativePathExpr?)</w:t>
      </w:r>
    </w:p>
    <w:p w14:paraId="65CFB3F6"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RelativePathExpr ::= StepExpr ('/' StepExpr)*</w:t>
      </w:r>
    </w:p>
    <w:p w14:paraId="6C37DCB3"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StepExpr ::= ChildFilterExpr | ChildAxisStep</w:t>
      </w:r>
    </w:p>
    <w:p w14:paraId="361AB44B"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ChildFilterExpr ::= '(' UnionExpr ')'</w:t>
      </w:r>
    </w:p>
    <w:p w14:paraId="39835F10"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UnionExpr ::= LocationPath ('|' LocationPath)*</w:t>
      </w:r>
    </w:p>
    <w:p w14:paraId="7FE2BD07" w14:textId="77777777" w:rsidR="00B158E3" w:rsidRPr="00A64CED" w:rsidRDefault="00B158E3" w:rsidP="00B158E3">
      <w:pPr>
        <w:spacing w:after="0"/>
        <w:rPr>
          <w:rFonts w:ascii="Courier New" w:hAnsi="Courier New" w:cs="Courier New"/>
          <w:sz w:val="16"/>
          <w:szCs w:val="16"/>
          <w:lang w:eastAsia="ko-KR"/>
        </w:rPr>
      </w:pPr>
    </w:p>
    <w:p w14:paraId="387ABC0A"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LocationPath ::= AbsoluteLocationPath | RelativeLocationPath</w:t>
      </w:r>
    </w:p>
    <w:p w14:paraId="578CA745"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AbsoluteLocationPath ::= '/' RelativeLocationPath</w:t>
      </w:r>
    </w:p>
    <w:p w14:paraId="49F9E186"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RelativeLocationPath ::= ChildAxisStep ('/' ChildAxisStep)*</w:t>
      </w:r>
    </w:p>
    <w:p w14:paraId="124DBB42"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ChildAxisStep ::= DataNodeNameTest Predicate? | AbbreviatedStep</w:t>
      </w:r>
    </w:p>
    <w:p w14:paraId="4B1583D4" w14:textId="77777777" w:rsidR="00B158E3" w:rsidRPr="00A64CED" w:rsidRDefault="00B158E3" w:rsidP="00B158E3">
      <w:pPr>
        <w:spacing w:after="0"/>
        <w:rPr>
          <w:rFonts w:ascii="Courier New" w:hAnsi="Courier New" w:cs="Courier New"/>
          <w:sz w:val="16"/>
          <w:szCs w:val="16"/>
          <w:lang w:eastAsia="ko-KR"/>
        </w:rPr>
      </w:pPr>
    </w:p>
    <w:p w14:paraId="136F4658"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DataNodeNameTest ::= '*' | DataNodeName</w:t>
      </w:r>
    </w:p>
    <w:p w14:paraId="2EEA47C8"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Predicate        ::= '[' JexAdvancedPredicateExpr ']'</w:t>
      </w:r>
    </w:p>
    <w:p w14:paraId="6CD084C4"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lastRenderedPageBreak/>
        <w:t>AbbreviatedStep  ::= '.'</w:t>
      </w:r>
    </w:p>
    <w:p w14:paraId="16824D7D" w14:textId="77777777" w:rsidR="00B158E3" w:rsidRPr="00A64CED" w:rsidRDefault="00B158E3" w:rsidP="00B158E3">
      <w:pPr>
        <w:spacing w:after="0"/>
        <w:rPr>
          <w:rFonts w:ascii="Courier New" w:hAnsi="Courier New" w:cs="Courier New"/>
          <w:sz w:val="16"/>
          <w:szCs w:val="16"/>
          <w:lang w:eastAsia="ko-KR"/>
        </w:rPr>
      </w:pPr>
    </w:p>
    <w:p w14:paraId="1FE378AC"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JexAdvancedPredicateExpr ::= OrExpr | AttributeElementSelector</w:t>
      </w:r>
    </w:p>
    <w:p w14:paraId="7499242A"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AttributeElementSelector ::= NonNegativeInteger</w:t>
      </w:r>
    </w:p>
    <w:p w14:paraId="320D5C9D"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OrExpr                   ::= AndExpr (' or ' AndExpr)*</w:t>
      </w:r>
    </w:p>
    <w:p w14:paraId="45A6C88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AndExpr                  ::= AndOperandExpr (' and ' AndOperandExpr)*</w:t>
      </w:r>
    </w:p>
    <w:p w14:paraId="2A67C68D" w14:textId="77777777" w:rsidR="00B158E3" w:rsidRPr="003C7E33"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AndOperandExpr  ::= ComparisionExpr | LocationPath | </w:t>
      </w:r>
      <w:r w:rsidRPr="003C7E33">
        <w:rPr>
          <w:rFonts w:ascii="Courier New" w:hAnsi="Courier New" w:cs="Courier New"/>
          <w:sz w:val="16"/>
          <w:szCs w:val="16"/>
          <w:lang w:eastAsia="ko-KR"/>
        </w:rPr>
        <w:t>FunctionCall | '(' OrExpr ')' | 'not' '(' OrExpr ')'</w:t>
      </w:r>
    </w:p>
    <w:p w14:paraId="6A38CB17" w14:textId="77777777" w:rsidR="00B158E3" w:rsidRPr="00A64CED" w:rsidRDefault="00B158E3" w:rsidP="00B158E3">
      <w:pPr>
        <w:spacing w:after="0"/>
        <w:rPr>
          <w:rFonts w:ascii="Courier New" w:hAnsi="Courier New" w:cs="Courier New"/>
          <w:sz w:val="16"/>
          <w:szCs w:val="16"/>
          <w:lang w:eastAsia="ko-KR"/>
        </w:rPr>
      </w:pPr>
      <w:r w:rsidRPr="003C7E33">
        <w:rPr>
          <w:rFonts w:ascii="Courier New" w:hAnsi="Courier New" w:cs="Courier New"/>
          <w:sz w:val="16"/>
          <w:szCs w:val="16"/>
          <w:lang w:eastAsia="ko-KR"/>
        </w:rPr>
        <w:t>ComparisionExpr ::= EqualityExpr | RelationalExpr</w:t>
      </w:r>
      <w:r w:rsidRPr="00A64CED">
        <w:rPr>
          <w:rFonts w:ascii="Courier New" w:hAnsi="Courier New" w:cs="Courier New"/>
          <w:sz w:val="16"/>
          <w:szCs w:val="16"/>
          <w:lang w:eastAsia="ko-KR"/>
        </w:rPr>
        <w:tab/>
      </w:r>
    </w:p>
    <w:p w14:paraId="1FD41038" w14:textId="77777777" w:rsidR="00B158E3" w:rsidRPr="00A64CED" w:rsidRDefault="00B158E3" w:rsidP="00B158E3">
      <w:pPr>
        <w:spacing w:after="0"/>
        <w:rPr>
          <w:rFonts w:ascii="Courier New" w:hAnsi="Courier New" w:cs="Courier New"/>
          <w:sz w:val="16"/>
          <w:szCs w:val="16"/>
          <w:lang w:eastAsia="ko-KR"/>
        </w:rPr>
      </w:pPr>
    </w:p>
    <w:p w14:paraId="257EE62C"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EqualityExpr   ::= LocationPath ('=' | '!=') (String</w:t>
      </w:r>
    </w:p>
    <w:p w14:paraId="1050F7CF"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                                              | Number</w:t>
      </w:r>
    </w:p>
    <w:p w14:paraId="0D3F812A"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                                              | true | false | null)</w:t>
      </w:r>
    </w:p>
    <w:p w14:paraId="584AEE3D"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RelationalExpr ::= LocationPath ('&lt;' | '&gt;' | '&lt;=' | '&gt;=' ) Number</w:t>
      </w:r>
    </w:p>
    <w:p w14:paraId="4DA28D06" w14:textId="77777777" w:rsidR="00B158E3" w:rsidRPr="00A64CED" w:rsidRDefault="00B158E3" w:rsidP="00B158E3">
      <w:pPr>
        <w:spacing w:after="0"/>
        <w:rPr>
          <w:rFonts w:ascii="Courier New" w:hAnsi="Courier New" w:cs="Courier New"/>
          <w:sz w:val="16"/>
          <w:szCs w:val="16"/>
          <w:lang w:eastAsia="ko-KR"/>
        </w:rPr>
      </w:pPr>
    </w:p>
    <w:p w14:paraId="70090A79"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FunctionCall ::= FunctionName'('LocationPath','Argument')'</w:t>
      </w:r>
    </w:p>
    <w:p w14:paraId="25E3C85B"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FunctionName ::= "contains"</w:t>
      </w:r>
    </w:p>
    <w:p w14:paraId="2E8A236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Argument     ::= String</w:t>
      </w:r>
    </w:p>
    <w:p w14:paraId="047CDFD1" w14:textId="77777777" w:rsidR="00B158E3" w:rsidRPr="00A64CED" w:rsidRDefault="00B158E3" w:rsidP="00B158E3">
      <w:pPr>
        <w:spacing w:after="0"/>
        <w:rPr>
          <w:rFonts w:ascii="Courier New" w:hAnsi="Courier New" w:cs="Courier New"/>
          <w:sz w:val="16"/>
          <w:szCs w:val="16"/>
          <w:lang w:eastAsia="ko-KR"/>
        </w:rPr>
      </w:pPr>
    </w:p>
    <w:p w14:paraId="45A30DA5"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DataNodeName       ::= #'[^"[\]=!&lt;&gt;\n(),/]+'</w:t>
      </w:r>
    </w:p>
    <w:p w14:paraId="1B4F600A" w14:textId="77777777" w:rsidR="00B158E3" w:rsidRPr="00A64CED" w:rsidRDefault="00B158E3" w:rsidP="00B158E3">
      <w:pPr>
        <w:spacing w:after="0"/>
        <w:rPr>
          <w:rFonts w:ascii="Courier New" w:hAnsi="Courier New" w:cs="Courier New"/>
          <w:sz w:val="16"/>
          <w:szCs w:val="16"/>
          <w:lang w:val="en-US" w:eastAsia="ko-KR"/>
        </w:rPr>
      </w:pPr>
    </w:p>
    <w:p w14:paraId="4F24251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String       ::= '"' StringChar '"'</w:t>
      </w:r>
    </w:p>
    <w:p w14:paraId="38AFCBCE"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StringChar         ::= #'[^"]*'</w:t>
      </w:r>
    </w:p>
    <w:p w14:paraId="4B2A7F9E" w14:textId="77777777" w:rsidR="00B158E3" w:rsidRPr="00C74A25" w:rsidRDefault="00B158E3" w:rsidP="00B158E3">
      <w:pPr>
        <w:spacing w:after="0"/>
        <w:rPr>
          <w:rFonts w:ascii="Courier New" w:hAnsi="Courier New" w:cs="Courier New"/>
          <w:sz w:val="16"/>
          <w:szCs w:val="16"/>
          <w:lang w:val="en-US" w:eastAsia="ko-KR"/>
        </w:rPr>
      </w:pPr>
    </w:p>
    <w:p w14:paraId="386EABD0"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Number        ::= ( Minus )? NonNegativeInteger ( Fraction )? ( Exponent )?</w:t>
      </w:r>
    </w:p>
    <w:p w14:paraId="08C2151F"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DecimalPoint ::= '.'</w:t>
      </w:r>
    </w:p>
    <w:p w14:paraId="18B0EF7A" w14:textId="77777777" w:rsidR="00B158E3" w:rsidRPr="000F0FC3" w:rsidRDefault="00B158E3" w:rsidP="00B158E3">
      <w:pPr>
        <w:spacing w:after="0"/>
        <w:rPr>
          <w:rFonts w:ascii="Courier New" w:hAnsi="Courier New" w:cs="Courier New"/>
          <w:sz w:val="16"/>
          <w:szCs w:val="16"/>
          <w:lang w:val="de-DE" w:eastAsia="ko-KR"/>
        </w:rPr>
      </w:pPr>
      <w:r w:rsidRPr="000F0FC3">
        <w:rPr>
          <w:rFonts w:ascii="Courier New" w:hAnsi="Courier New" w:cs="Courier New"/>
          <w:sz w:val="16"/>
          <w:szCs w:val="16"/>
          <w:lang w:val="de-DE" w:eastAsia="ko-KR"/>
        </w:rPr>
        <w:t>Zero  ::= '0'</w:t>
      </w:r>
    </w:p>
    <w:p w14:paraId="56DFCB0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Digit0-9 ::= #'[0-9]+'</w:t>
      </w:r>
    </w:p>
    <w:p w14:paraId="627D803F"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Digit1-9 ::= #'[1-9]+'</w:t>
      </w:r>
    </w:p>
    <w:p w14:paraId="03ADD884"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 ::= 'e' | 'E'</w:t>
      </w:r>
    </w:p>
    <w:p w14:paraId="3F57FB72"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Exponent ::= e ( Minus | Plus )? Digit0-9+</w:t>
      </w:r>
    </w:p>
    <w:p w14:paraId="2D5626C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Fraction ::= DecimalPoint Digit0-9+</w:t>
      </w:r>
    </w:p>
    <w:p w14:paraId="5D1B268A"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NonNegativeInteger ::= Zero | ( Digit1-9 Digit0-9* )</w:t>
      </w:r>
    </w:p>
    <w:p w14:paraId="75A27271"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Minus ::= '-'</w:t>
      </w:r>
    </w:p>
    <w:p w14:paraId="740D51FB"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Plus  ::= '+'</w:t>
      </w:r>
    </w:p>
    <w:p w14:paraId="3E0F10FB" w14:textId="77777777" w:rsidR="00B158E3" w:rsidRPr="00CD26A8" w:rsidRDefault="00B158E3" w:rsidP="00B158E3">
      <w:pPr>
        <w:spacing w:after="0"/>
        <w:rPr>
          <w:rFonts w:ascii="Courier New" w:hAnsi="Courier New" w:cs="Courier New"/>
          <w:sz w:val="16"/>
          <w:szCs w:val="16"/>
          <w:lang w:val="de-DE" w:eastAsia="ko-KR"/>
        </w:rPr>
      </w:pPr>
    </w:p>
    <w:p w14:paraId="630B3E54"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A64CED">
        <w:rPr>
          <w:rFonts w:ascii="Courier New" w:hAnsi="Courier New" w:cs="Courier New"/>
          <w:sz w:val="16"/>
          <w:szCs w:val="16"/>
          <w:lang w:eastAsia="ko-KR"/>
        </w:rPr>
        <w:t>true</w:t>
      </w:r>
      <w:r>
        <w:rPr>
          <w:rFonts w:ascii="Courier New" w:hAnsi="Courier New" w:cs="Courier New"/>
          <w:sz w:val="16"/>
          <w:szCs w:val="16"/>
          <w:lang w:eastAsia="ko-KR"/>
        </w:rPr>
        <w:t>'</w:t>
      </w:r>
    </w:p>
    <w:p w14:paraId="416311DB"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false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false</w:t>
      </w:r>
      <w:r>
        <w:rPr>
          <w:rFonts w:ascii="Courier New" w:hAnsi="Courier New" w:cs="Courier New"/>
          <w:sz w:val="16"/>
          <w:szCs w:val="16"/>
          <w:lang w:val="en-US" w:eastAsia="ko-KR"/>
        </w:rPr>
        <w:t>'</w:t>
      </w:r>
    </w:p>
    <w:p w14:paraId="10B0C345"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null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null</w:t>
      </w:r>
      <w:r>
        <w:rPr>
          <w:rFonts w:ascii="Courier New" w:hAnsi="Courier New" w:cs="Courier New"/>
          <w:sz w:val="16"/>
          <w:szCs w:val="16"/>
          <w:lang w:val="en-US" w:eastAsia="ko-KR"/>
        </w:rPr>
        <w:t>'</w:t>
      </w:r>
    </w:p>
    <w:p w14:paraId="683FF732" w14:textId="77777777" w:rsidR="00B158E3" w:rsidRPr="00924C0A" w:rsidRDefault="00B158E3" w:rsidP="00B158E3">
      <w:pPr>
        <w:rPr>
          <w:lang w:eastAsia="ko-KR"/>
        </w:rPr>
      </w:pPr>
    </w:p>
    <w:p w14:paraId="78FB1DCA" w14:textId="77777777" w:rsidR="00B158E3" w:rsidRDefault="00B158E3" w:rsidP="00B158E3">
      <w:pPr>
        <w:pStyle w:val="Heading2"/>
        <w:rPr>
          <w:lang w:eastAsia="ko-KR"/>
        </w:rPr>
      </w:pPr>
      <w:bookmarkStart w:id="101" w:name="_Toc157886923"/>
      <w:bookmarkStart w:id="102" w:name="_Toc157887258"/>
      <w:r>
        <w:rPr>
          <w:lang w:eastAsia="ko-KR"/>
        </w:rPr>
        <w:t>A.3</w:t>
      </w:r>
      <w:r>
        <w:rPr>
          <w:lang w:eastAsia="ko-KR"/>
        </w:rPr>
        <w:tab/>
        <w:t>EBNF for Jex conditions</w:t>
      </w:r>
      <w:bookmarkEnd w:id="101"/>
      <w:bookmarkEnd w:id="102"/>
    </w:p>
    <w:p w14:paraId="54B2CC69" w14:textId="77777777" w:rsidR="00B158E3" w:rsidRDefault="00B158E3" w:rsidP="00B158E3">
      <w:pPr>
        <w:rPr>
          <w:lang w:eastAsia="ko-KR"/>
        </w:rPr>
      </w:pPr>
      <w:r>
        <w:rPr>
          <w:lang w:eastAsia="ko-KR"/>
        </w:rPr>
        <w:t>This appendix specifies the normative version of the complete EBNF for Jex conditions.</w:t>
      </w:r>
    </w:p>
    <w:p w14:paraId="6A58C610"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ManyPaths ::= (Jex</w:t>
      </w:r>
      <w:r>
        <w:rPr>
          <w:rFonts w:ascii="Courier New" w:hAnsi="Courier New" w:cs="Courier New"/>
          <w:sz w:val="16"/>
          <w:szCs w:val="16"/>
          <w:lang w:eastAsia="ko-KR"/>
        </w:rPr>
        <w:t>Conditions</w:t>
      </w:r>
      <w:r w:rsidRPr="00A64CED">
        <w:rPr>
          <w:rFonts w:ascii="Courier New" w:hAnsi="Courier New" w:cs="Courier New"/>
          <w:sz w:val="16"/>
          <w:szCs w:val="16"/>
          <w:lang w:eastAsia="ko-KR"/>
        </w:rPr>
        <w:t>Expr "\n" | "\n" | ("&amp;&amp;" #'[^\n]*' "\n")) *</w:t>
      </w:r>
    </w:p>
    <w:p w14:paraId="6AB33F8F"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JexConditionsExpr ::= JexAdvancedPredicateExpr</w:t>
      </w:r>
    </w:p>
    <w:p w14:paraId="799A326E" w14:textId="77777777" w:rsidR="00B158E3" w:rsidRPr="00B54DBE" w:rsidRDefault="00B158E3" w:rsidP="00B158E3">
      <w:pPr>
        <w:spacing w:after="0"/>
        <w:rPr>
          <w:rFonts w:ascii="Courier New" w:hAnsi="Courier New" w:cs="Courier New"/>
          <w:sz w:val="16"/>
          <w:szCs w:val="16"/>
          <w:lang w:eastAsia="ko-KR"/>
        </w:rPr>
      </w:pPr>
    </w:p>
    <w:p w14:paraId="2B8D8BDD"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LocationPath ::= AbsoluteLocationPath | RelativeLocationPath</w:t>
      </w:r>
    </w:p>
    <w:p w14:paraId="703B7852"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AbsoluteLocationPath ::= '/' RelativeLocationPath</w:t>
      </w:r>
    </w:p>
    <w:p w14:paraId="3483D63B"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RelativeLocationPath ::= ChildAxisStep ('/' ChildAxisStep)*</w:t>
      </w:r>
    </w:p>
    <w:p w14:paraId="40BE5366"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ChildAxisStep ::= DataNodeNameTest Predicate? | AbbreviatedStep</w:t>
      </w:r>
    </w:p>
    <w:p w14:paraId="60925236" w14:textId="77777777" w:rsidR="00B158E3" w:rsidRPr="00B54DBE" w:rsidRDefault="00B158E3" w:rsidP="00B158E3">
      <w:pPr>
        <w:spacing w:after="0"/>
        <w:rPr>
          <w:rFonts w:ascii="Courier New" w:hAnsi="Courier New" w:cs="Courier New"/>
          <w:sz w:val="16"/>
          <w:szCs w:val="16"/>
          <w:lang w:eastAsia="ko-KR"/>
        </w:rPr>
      </w:pPr>
    </w:p>
    <w:p w14:paraId="6868B982"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DataNodeNameTest ::= '*' | DataNodeName</w:t>
      </w:r>
    </w:p>
    <w:p w14:paraId="14A18C8B"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Predicate        ::= '[' JexAdvancedPredicateExpr ']'</w:t>
      </w:r>
    </w:p>
    <w:p w14:paraId="14995B95"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AbbreviatedStep  ::= '.'</w:t>
      </w:r>
    </w:p>
    <w:p w14:paraId="5A5B279D" w14:textId="77777777" w:rsidR="00B158E3" w:rsidRPr="00B54DBE" w:rsidRDefault="00B158E3" w:rsidP="00B158E3">
      <w:pPr>
        <w:spacing w:after="0"/>
        <w:rPr>
          <w:rFonts w:ascii="Courier New" w:hAnsi="Courier New" w:cs="Courier New"/>
          <w:sz w:val="16"/>
          <w:szCs w:val="16"/>
          <w:lang w:eastAsia="ko-KR"/>
        </w:rPr>
      </w:pPr>
    </w:p>
    <w:p w14:paraId="760B8C9F"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JexAdvancedPredicateExpr ::= OrExpr | AttributeElementSelector</w:t>
      </w:r>
    </w:p>
    <w:p w14:paraId="341EA0C1"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OrExpr         ::= AndExpr (' or ' AndExpr)*</w:t>
      </w:r>
    </w:p>
    <w:p w14:paraId="1609E2A9"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AndExpr        ::= AndOperandExpr (' and ' AndOperandExpr)*</w:t>
      </w:r>
    </w:p>
    <w:p w14:paraId="14491901" w14:textId="77777777" w:rsidR="00B158E3" w:rsidRPr="004E06A9" w:rsidRDefault="00B158E3" w:rsidP="00B158E3">
      <w:pPr>
        <w:spacing w:after="0"/>
        <w:rPr>
          <w:rFonts w:ascii="Courier New" w:hAnsi="Courier New" w:cs="Courier New"/>
          <w:sz w:val="16"/>
          <w:szCs w:val="16"/>
          <w:lang w:eastAsia="ko-KR"/>
        </w:rPr>
      </w:pPr>
      <w:r w:rsidRPr="004E06A9">
        <w:rPr>
          <w:rFonts w:ascii="Courier New" w:hAnsi="Courier New" w:cs="Courier New"/>
          <w:sz w:val="16"/>
          <w:szCs w:val="16"/>
          <w:lang w:eastAsia="ko-KR"/>
        </w:rPr>
        <w:t>AndOperandExpr ::= ComparisionExpr | LocationPath | FunctionCall | '(' OrExpr ')' | 'not' '(' OrExpr ')'</w:t>
      </w:r>
    </w:p>
    <w:p w14:paraId="53510A43" w14:textId="77777777" w:rsidR="00B158E3" w:rsidRPr="00B54DBE" w:rsidRDefault="00B158E3" w:rsidP="00B158E3">
      <w:pPr>
        <w:spacing w:after="0"/>
        <w:rPr>
          <w:rFonts w:ascii="Courier New" w:hAnsi="Courier New" w:cs="Courier New"/>
          <w:sz w:val="16"/>
          <w:szCs w:val="16"/>
          <w:lang w:eastAsia="ko-KR"/>
        </w:rPr>
      </w:pPr>
      <w:r w:rsidRPr="004E06A9">
        <w:rPr>
          <w:rFonts w:ascii="Courier New" w:hAnsi="Courier New" w:cs="Courier New"/>
          <w:sz w:val="16"/>
          <w:szCs w:val="16"/>
          <w:lang w:eastAsia="ko-KR"/>
        </w:rPr>
        <w:t>ComparisionExpr</w:t>
      </w:r>
      <w:r w:rsidRPr="00B54DBE">
        <w:rPr>
          <w:rFonts w:ascii="Courier New" w:hAnsi="Courier New" w:cs="Courier New"/>
          <w:sz w:val="16"/>
          <w:szCs w:val="16"/>
          <w:lang w:eastAsia="ko-KR"/>
        </w:rPr>
        <w:t xml:space="preserve"> ::= EqualityExpr | RelationalExpr</w:t>
      </w:r>
    </w:p>
    <w:p w14:paraId="67039071"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AttributeElementSelector ::= NonNegativeInteger</w:t>
      </w:r>
    </w:p>
    <w:p w14:paraId="0EC932AB" w14:textId="77777777" w:rsidR="00B158E3" w:rsidRPr="00B54DBE" w:rsidRDefault="00B158E3" w:rsidP="00B158E3">
      <w:pPr>
        <w:spacing w:after="0"/>
        <w:rPr>
          <w:rFonts w:ascii="Courier New" w:hAnsi="Courier New" w:cs="Courier New"/>
          <w:sz w:val="16"/>
          <w:szCs w:val="16"/>
          <w:lang w:eastAsia="ko-KR"/>
        </w:rPr>
      </w:pPr>
    </w:p>
    <w:p w14:paraId="57A98803"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EqualityExpr   ::= LocationPath ('=' | '!=') (String</w:t>
      </w:r>
    </w:p>
    <w:p w14:paraId="1DD3B648"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 xml:space="preserve">                                              | Number</w:t>
      </w:r>
    </w:p>
    <w:p w14:paraId="5E049DCE"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 xml:space="preserve">                                              | true | false | null)</w:t>
      </w:r>
    </w:p>
    <w:p w14:paraId="7226C3C5"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RelationalExpr ::= LocationPath ('&lt;' | '&gt;' | '&lt;=' | '&gt;=' ) Number</w:t>
      </w:r>
    </w:p>
    <w:p w14:paraId="543157E6" w14:textId="77777777" w:rsidR="00B158E3" w:rsidRPr="00B54DBE" w:rsidRDefault="00B158E3" w:rsidP="00B158E3">
      <w:pPr>
        <w:spacing w:after="0"/>
        <w:rPr>
          <w:rFonts w:ascii="Courier New" w:hAnsi="Courier New" w:cs="Courier New"/>
          <w:sz w:val="16"/>
          <w:szCs w:val="16"/>
          <w:lang w:eastAsia="ko-KR"/>
        </w:rPr>
      </w:pPr>
    </w:p>
    <w:p w14:paraId="0405EBCC"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FunctionCall ::= FunctionName'('LocationPath','Argument')'</w:t>
      </w:r>
    </w:p>
    <w:p w14:paraId="7233B165"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FunctionName ::= "contains"</w:t>
      </w:r>
    </w:p>
    <w:p w14:paraId="44296A0D"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Argument     ::= String</w:t>
      </w:r>
    </w:p>
    <w:p w14:paraId="03D64008" w14:textId="77777777" w:rsidR="00B158E3" w:rsidRPr="00B54DBE" w:rsidRDefault="00B158E3" w:rsidP="00B158E3">
      <w:pPr>
        <w:spacing w:after="0"/>
        <w:rPr>
          <w:rFonts w:ascii="Courier New" w:hAnsi="Courier New" w:cs="Courier New"/>
          <w:sz w:val="16"/>
          <w:szCs w:val="16"/>
          <w:lang w:eastAsia="ko-KR"/>
        </w:rPr>
      </w:pPr>
    </w:p>
    <w:p w14:paraId="4D631513"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DataNodeName       ::= #'[^"[\]=!&lt;&gt;\n(),/]+'</w:t>
      </w:r>
    </w:p>
    <w:p w14:paraId="6D2C4D25" w14:textId="77777777" w:rsidR="00B158E3" w:rsidRPr="00A64CED" w:rsidRDefault="00B158E3" w:rsidP="00B158E3">
      <w:pPr>
        <w:spacing w:after="0"/>
        <w:rPr>
          <w:rFonts w:ascii="Courier New" w:hAnsi="Courier New" w:cs="Courier New"/>
          <w:sz w:val="16"/>
          <w:szCs w:val="16"/>
          <w:lang w:val="en-US" w:eastAsia="ko-KR"/>
        </w:rPr>
      </w:pPr>
    </w:p>
    <w:p w14:paraId="57987D13"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lastRenderedPageBreak/>
        <w:t>String       ::= '"' StringChar '"'</w:t>
      </w:r>
    </w:p>
    <w:p w14:paraId="10032CD4"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StringChar         ::= #'[^"]*'</w:t>
      </w:r>
    </w:p>
    <w:p w14:paraId="64DB7C35" w14:textId="77777777" w:rsidR="00B158E3" w:rsidRPr="00C74A25" w:rsidRDefault="00B158E3" w:rsidP="00B158E3">
      <w:pPr>
        <w:spacing w:after="0"/>
        <w:rPr>
          <w:rFonts w:ascii="Courier New" w:hAnsi="Courier New" w:cs="Courier New"/>
          <w:sz w:val="16"/>
          <w:szCs w:val="16"/>
          <w:lang w:val="en-US" w:eastAsia="ko-KR"/>
        </w:rPr>
      </w:pPr>
    </w:p>
    <w:p w14:paraId="5338EA20"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Number        ::= ( Minus )? NonNegativeInteger ( Fraction )? ( Exponent )?</w:t>
      </w:r>
    </w:p>
    <w:p w14:paraId="497AA48B"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DecimalPoint ::= '.'</w:t>
      </w:r>
    </w:p>
    <w:p w14:paraId="010736F3" w14:textId="77777777" w:rsidR="00B158E3" w:rsidRPr="000F0FC3" w:rsidRDefault="00B158E3" w:rsidP="00B158E3">
      <w:pPr>
        <w:spacing w:after="0"/>
        <w:rPr>
          <w:rFonts w:ascii="Courier New" w:hAnsi="Courier New" w:cs="Courier New"/>
          <w:sz w:val="16"/>
          <w:szCs w:val="16"/>
          <w:lang w:val="de-DE" w:eastAsia="ko-KR"/>
        </w:rPr>
      </w:pPr>
      <w:r w:rsidRPr="000F0FC3">
        <w:rPr>
          <w:rFonts w:ascii="Courier New" w:hAnsi="Courier New" w:cs="Courier New"/>
          <w:sz w:val="16"/>
          <w:szCs w:val="16"/>
          <w:lang w:val="de-DE" w:eastAsia="ko-KR"/>
        </w:rPr>
        <w:t>Zero  ::= '0'</w:t>
      </w:r>
    </w:p>
    <w:p w14:paraId="0CD3C293"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Digit0-9 ::= #'[0-9]+'</w:t>
      </w:r>
    </w:p>
    <w:p w14:paraId="32DC4105"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Digit1-9 ::= #'[1-9]+'</w:t>
      </w:r>
    </w:p>
    <w:p w14:paraId="46B723F6"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 ::= 'e' | 'E'</w:t>
      </w:r>
    </w:p>
    <w:p w14:paraId="7AEB6CF7"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Exponent ::= e ( Minus | Plus )? Digit0-9+</w:t>
      </w:r>
    </w:p>
    <w:p w14:paraId="34C04B19"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Fraction ::= DecimalPoint Digit0-9+</w:t>
      </w:r>
    </w:p>
    <w:p w14:paraId="500DD23A"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NonNegativeInteger ::= Zero | ( Digit1-9 Digit0-9* )</w:t>
      </w:r>
    </w:p>
    <w:p w14:paraId="3D46D43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Minus ::= '-'</w:t>
      </w:r>
    </w:p>
    <w:p w14:paraId="6148E17B"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Plus  ::= '+'</w:t>
      </w:r>
    </w:p>
    <w:p w14:paraId="43FF03CD" w14:textId="77777777" w:rsidR="00B158E3" w:rsidRPr="00CD26A8" w:rsidRDefault="00B158E3" w:rsidP="00B158E3">
      <w:pPr>
        <w:spacing w:after="0"/>
        <w:rPr>
          <w:rFonts w:ascii="Courier New" w:hAnsi="Courier New" w:cs="Courier New"/>
          <w:sz w:val="16"/>
          <w:szCs w:val="16"/>
          <w:lang w:val="de-DE" w:eastAsia="ko-KR"/>
        </w:rPr>
      </w:pPr>
    </w:p>
    <w:p w14:paraId="29419A54"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A64CED">
        <w:rPr>
          <w:rFonts w:ascii="Courier New" w:hAnsi="Courier New" w:cs="Courier New"/>
          <w:sz w:val="16"/>
          <w:szCs w:val="16"/>
          <w:lang w:eastAsia="ko-KR"/>
        </w:rPr>
        <w:t>true</w:t>
      </w:r>
      <w:r>
        <w:rPr>
          <w:rFonts w:ascii="Courier New" w:hAnsi="Courier New" w:cs="Courier New"/>
          <w:sz w:val="16"/>
          <w:szCs w:val="16"/>
          <w:lang w:eastAsia="ko-KR"/>
        </w:rPr>
        <w:t>'</w:t>
      </w:r>
    </w:p>
    <w:p w14:paraId="54CA4D99"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false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false</w:t>
      </w:r>
      <w:r>
        <w:rPr>
          <w:rFonts w:ascii="Courier New" w:hAnsi="Courier New" w:cs="Courier New"/>
          <w:sz w:val="16"/>
          <w:szCs w:val="16"/>
          <w:lang w:val="en-US" w:eastAsia="ko-KR"/>
        </w:rPr>
        <w:t>'</w:t>
      </w:r>
    </w:p>
    <w:p w14:paraId="700FD28D"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null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null</w:t>
      </w:r>
      <w:r>
        <w:rPr>
          <w:rFonts w:ascii="Courier New" w:hAnsi="Courier New" w:cs="Courier New"/>
          <w:sz w:val="16"/>
          <w:szCs w:val="16"/>
          <w:lang w:val="en-US" w:eastAsia="ko-KR"/>
        </w:rPr>
        <w:t>'</w:t>
      </w:r>
    </w:p>
    <w:p w14:paraId="2A0D619C" w14:textId="77777777" w:rsidR="00B158E3" w:rsidRDefault="00B158E3" w:rsidP="00B158E3">
      <w:pPr>
        <w:rPr>
          <w:i/>
          <w:iCs/>
          <w:lang w:eastAsia="ko-KR"/>
        </w:rPr>
      </w:pPr>
    </w:p>
    <w:p w14:paraId="5E667736" w14:textId="77777777" w:rsidR="00B158E3" w:rsidRPr="00F4752F" w:rsidRDefault="00B158E3" w:rsidP="00B158E3">
      <w:pPr>
        <w:pStyle w:val="Heading8"/>
        <w:rPr>
          <w:lang w:val="en-US"/>
        </w:rPr>
      </w:pPr>
      <w:bookmarkStart w:id="103" w:name="_Toc157886924"/>
      <w:bookmarkStart w:id="104" w:name="_Toc157887259"/>
      <w:r w:rsidRPr="00F4752F">
        <w:rPr>
          <w:lang w:val="en-US"/>
        </w:rPr>
        <w:t>Annex B (informative):</w:t>
      </w:r>
      <w:r w:rsidRPr="00F4752F">
        <w:rPr>
          <w:lang w:val="en-US"/>
        </w:rPr>
        <w:br/>
        <w:t>EBNF test</w:t>
      </w:r>
      <w:r>
        <w:rPr>
          <w:lang w:val="en-US"/>
        </w:rPr>
        <w:t xml:space="preserve"> cases</w:t>
      </w:r>
      <w:bookmarkEnd w:id="103"/>
      <w:bookmarkEnd w:id="104"/>
    </w:p>
    <w:p w14:paraId="1BF82EC8" w14:textId="77777777" w:rsidR="00B158E3" w:rsidRDefault="00B158E3" w:rsidP="00B158E3">
      <w:pPr>
        <w:pStyle w:val="Heading2"/>
        <w:rPr>
          <w:lang w:eastAsia="ko-KR"/>
        </w:rPr>
      </w:pPr>
      <w:bookmarkStart w:id="105" w:name="_Toc157886925"/>
      <w:bookmarkStart w:id="106" w:name="_Toc157887260"/>
      <w:r>
        <w:rPr>
          <w:lang w:eastAsia="ko-KR"/>
        </w:rPr>
        <w:t>B.1</w:t>
      </w:r>
      <w:r>
        <w:rPr>
          <w:lang w:eastAsia="ko-KR"/>
        </w:rPr>
        <w:tab/>
        <w:t>Jex basic</w:t>
      </w:r>
      <w:bookmarkEnd w:id="105"/>
      <w:bookmarkEnd w:id="106"/>
    </w:p>
    <w:p w14:paraId="1B27722B"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w:t>
      </w:r>
    </w:p>
    <w:p w14:paraId="5353A859"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w:t>
      </w:r>
      <w:r>
        <w:rPr>
          <w:rFonts w:ascii="Courier New" w:hAnsi="Courier New" w:cs="Courier New"/>
          <w:sz w:val="16"/>
          <w:szCs w:val="16"/>
          <w:lang w:eastAsia="ko-KR"/>
        </w:rPr>
        <w:t>/attributes</w:t>
      </w:r>
    </w:p>
    <w:p w14:paraId="4B6E382C"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w:t>
      </w:r>
    </w:p>
    <w:p w14:paraId="5E6DC1A8"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w:t>
      </w:r>
    </w:p>
    <w:p w14:paraId="33AB236C"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/SubNetwork[id="SN1"]/attributes/userLabel</w:t>
      </w:r>
    </w:p>
    <w:p w14:paraId="477AB476"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/SubNetwork[id="SN1"]/attributes/plmnId/mcc</w:t>
      </w:r>
    </w:p>
    <w:p w14:paraId="4969DE9F"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/SubNetwork[id="SN1"]/attributes/plmnId/*</w:t>
      </w:r>
    </w:p>
    <w:p w14:paraId="7D8E45BC"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w:t>
      </w:r>
    </w:p>
    <w:p w14:paraId="5616448B"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/SubNetwork[id="SN1"]/ManagedElement[id="ME1"]/attributes/vendorName</w:t>
      </w:r>
    </w:p>
    <w:p w14:paraId="2F505D17"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/SubNetwork[id="SN1"]/ThresholdMonitor[id="TM1"]/attributes/ThresholdLevels[0]</w:t>
      </w:r>
    </w:p>
    <w:p w14:paraId="391017F8" w14:textId="77777777" w:rsidR="00B158E3" w:rsidRDefault="00B158E3" w:rsidP="00B158E3">
      <w:pPr>
        <w:pStyle w:val="Heading2"/>
        <w:rPr>
          <w:lang w:eastAsia="ko-KR"/>
        </w:rPr>
      </w:pPr>
      <w:bookmarkStart w:id="107" w:name="_Toc157886926"/>
      <w:bookmarkStart w:id="108" w:name="_Toc157887261"/>
      <w:r>
        <w:rPr>
          <w:lang w:eastAsia="ko-KR"/>
        </w:rPr>
        <w:t>B.2</w:t>
      </w:r>
      <w:r>
        <w:rPr>
          <w:lang w:eastAsia="ko-KR"/>
        </w:rPr>
        <w:tab/>
        <w:t>Jex advanced</w:t>
      </w:r>
      <w:bookmarkEnd w:id="107"/>
      <w:bookmarkEnd w:id="108"/>
    </w:p>
    <w:p w14:paraId="39744C0D"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w:t>
      </w:r>
    </w:p>
    <w:p w14:paraId="3D966916"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w:t>
      </w:r>
    </w:p>
    <w:p w14:paraId="4E4A4D14"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w:t>
      </w:r>
    </w:p>
    <w:p w14:paraId="137BDB2D"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/SubNetwork[id="SN1"]/ManagedElement[attributes/vendorName="Company XY"]</w:t>
      </w:r>
    </w:p>
    <w:p w14:paraId="1193F7D6"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w:t>
      </w:r>
    </w:p>
    <w:p w14:paraId="74977FD7"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w:t>
      </w:r>
    </w:p>
    <w:p w14:paraId="731056A9"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/SubNetwork[id="SN1"]/ManagedElement[id="ME1"]/attributes/opState</w:t>
      </w:r>
    </w:p>
    <w:p w14:paraId="54D97F77"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/SubNetwork[id="SN1"]/ManagedElement[attributes/vendorName="Company XY"]</w:t>
      </w:r>
    </w:p>
    <w:p w14:paraId="36FBCBA0"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 or /SubNetwork[id="SN2"]/ManagedElement/attributes/vendorName</w:t>
      </w:r>
    </w:p>
    <w:p w14:paraId="74BF9954"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/SubNetwork[id="SN2"]/</w:t>
      </w:r>
      <w:r>
        <w:rPr>
          <w:rFonts w:ascii="Courier New" w:hAnsi="Courier New" w:cs="Courier New"/>
          <w:sz w:val="16"/>
          <w:szCs w:val="16"/>
          <w:lang w:eastAsia="ko-KR"/>
        </w:rPr>
        <w:t>(</w:t>
      </w:r>
      <w:r w:rsidRPr="00D152A4">
        <w:rPr>
          <w:rFonts w:ascii="Courier New" w:hAnsi="Courier New" w:cs="Courier New"/>
          <w:sz w:val="16"/>
          <w:szCs w:val="16"/>
          <w:lang w:eastAsia="ko-KR"/>
        </w:rPr>
        <w:t>ManagedElement</w:t>
      </w:r>
      <w:r>
        <w:rPr>
          <w:rFonts w:ascii="Courier New" w:hAnsi="Courier New" w:cs="Courier New"/>
          <w:sz w:val="16"/>
          <w:szCs w:val="16"/>
          <w:lang w:eastAsia="ko-KR"/>
        </w:rPr>
        <w:t>|ThresholdMonitor)</w:t>
      </w:r>
      <w:r w:rsidRPr="00D152A4">
        <w:rPr>
          <w:rFonts w:ascii="Courier New" w:hAnsi="Courier New" w:cs="Courier New"/>
          <w:sz w:val="16"/>
          <w:szCs w:val="16"/>
          <w:lang w:eastAsia="ko-KR"/>
        </w:rPr>
        <w:t>/attributes</w:t>
      </w:r>
    </w:p>
    <w:p w14:paraId="756A3468" w14:textId="77777777" w:rsidR="00B158E3" w:rsidRDefault="00B158E3" w:rsidP="00B158E3">
      <w:pPr>
        <w:spacing w:after="0"/>
        <w:rPr>
          <w:rFonts w:ascii="Courier New" w:hAnsi="Courier New" w:cs="Courier New"/>
          <w:sz w:val="16"/>
          <w:szCs w:val="16"/>
          <w:lang w:eastAsia="ko-KR"/>
        </w:rPr>
      </w:pPr>
    </w:p>
    <w:p w14:paraId="06697498"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/SubNetwork[id="SN1"]/ThresholdMonitor[id="TM1"]/attributes/ThresholdLevels[level=3]</w:t>
      </w:r>
    </w:p>
    <w:p w14:paraId="16AA939C"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/SubNetwork[id="SN1"]/ThresholdMonitor[id="TM1"]/attributes/ThresholdLevels[3]</w:t>
      </w:r>
    </w:p>
    <w:p w14:paraId="28ED777A" w14:textId="77777777" w:rsidR="00B158E3" w:rsidRPr="00D152A4" w:rsidRDefault="00B158E3" w:rsidP="00B158E3">
      <w:pPr>
        <w:spacing w:after="0"/>
        <w:rPr>
          <w:rFonts w:ascii="Courier New" w:hAnsi="Courier New" w:cs="Courier New"/>
          <w:sz w:val="16"/>
          <w:szCs w:val="16"/>
          <w:lang w:eastAsia="ko-KR"/>
        </w:rPr>
      </w:pPr>
    </w:p>
    <w:p w14:paraId="390D58D0"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/SubNetwork[id="SN1"]/ManagedElement[id="ME1"]/attributes/(opState|adminState)</w:t>
      </w:r>
    </w:p>
    <w:p w14:paraId="50150711" w14:textId="77777777" w:rsidR="00B158E3" w:rsidRDefault="00B158E3" w:rsidP="00B158E3">
      <w:pPr>
        <w:spacing w:after="0"/>
        <w:ind w:left="31"/>
        <w:rPr>
          <w:rFonts w:ascii="Courier New" w:hAnsi="Courier New" w:cs="Courier New"/>
          <w:sz w:val="16"/>
          <w:szCs w:val="16"/>
        </w:rPr>
      </w:pPr>
      <w:r>
        <w:rPr>
          <w:rFonts w:ascii="Courier New" w:hAnsi="Courier New" w:cs="Courier New"/>
          <w:sz w:val="16"/>
          <w:szCs w:val="16"/>
        </w:rPr>
        <w:t>/SubNetwork/(ManagedElement|</w:t>
      </w:r>
      <w:r>
        <w:rPr>
          <w:rFonts w:ascii="Courier New" w:hAnsi="Courier New" w:cs="Courier New"/>
          <w:sz w:val="16"/>
          <w:szCs w:val="16"/>
          <w:lang w:eastAsia="ko-KR"/>
        </w:rPr>
        <w:t>ThresholdMonitor</w:t>
      </w:r>
      <w:r>
        <w:rPr>
          <w:rFonts w:ascii="Courier New" w:hAnsi="Courier New" w:cs="Courier New"/>
          <w:sz w:val="16"/>
          <w:szCs w:val="16"/>
        </w:rPr>
        <w:t>)/attributes</w:t>
      </w:r>
    </w:p>
    <w:p w14:paraId="51BCF968" w14:textId="77777777" w:rsidR="00B158E3" w:rsidRPr="00D152A4" w:rsidRDefault="00B158E3" w:rsidP="00B158E3">
      <w:pPr>
        <w:spacing w:after="0"/>
        <w:rPr>
          <w:rFonts w:ascii="Courier New" w:hAnsi="Courier New" w:cs="Courier New"/>
          <w:sz w:val="16"/>
          <w:szCs w:val="16"/>
          <w:lang w:eastAsia="ko-KR"/>
        </w:rPr>
      </w:pPr>
    </w:p>
    <w:p w14:paraId="59B8E9A4" w14:textId="77777777" w:rsidR="00B158E3" w:rsidRDefault="00B158E3" w:rsidP="00B158E3">
      <w:pPr>
        <w:spacing w:after="0"/>
        <w:rPr>
          <w:rFonts w:ascii="Courier New" w:hAnsi="Courier New" w:cs="Courier New"/>
          <w:sz w:val="16"/>
          <w:szCs w:val="16"/>
          <w:lang w:eastAsia="ko-KR"/>
        </w:rPr>
      </w:pPr>
      <w:r>
        <w:rPr>
          <w:rFonts w:ascii="Courier New" w:hAnsi="Courier New" w:cs="Courier New"/>
          <w:sz w:val="16"/>
          <w:szCs w:val="16"/>
        </w:rPr>
        <w:t>/SubNetwork/attributes/userLabel|/SubNetwork/ManagedElement/attributes/userLabel</w:t>
      </w:r>
    </w:p>
    <w:p w14:paraId="25E810C5" w14:textId="77777777" w:rsidR="00B158E3" w:rsidRPr="00D152A4" w:rsidRDefault="00B158E3" w:rsidP="00B158E3">
      <w:pPr>
        <w:spacing w:after="0"/>
        <w:rPr>
          <w:rFonts w:ascii="Courier New" w:hAnsi="Courier New" w:cs="Courier New"/>
          <w:sz w:val="16"/>
          <w:szCs w:val="16"/>
          <w:lang w:eastAsia="ko-KR"/>
        </w:rPr>
      </w:pPr>
    </w:p>
    <w:p w14:paraId="52D82763"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 and attributes/vendorName="Company XY"]</w:t>
      </w:r>
    </w:p>
    <w:p w14:paraId="496BE84A"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 and attributes/vendorName="Company XYZ" or attributes/userLabel="Berlin NW 1"]/attributes/userLabel</w:t>
      </w:r>
    </w:p>
    <w:p w14:paraId="4BBB4B3B" w14:textId="77777777" w:rsidR="00B158E3" w:rsidRDefault="00B158E3" w:rsidP="00B158E3">
      <w:pPr>
        <w:spacing w:after="0"/>
        <w:rPr>
          <w:rFonts w:ascii="Courier New" w:hAnsi="Courier New" w:cs="Courier New"/>
          <w:sz w:val="16"/>
          <w:szCs w:val="16"/>
          <w:lang w:eastAsia="ko-KR"/>
        </w:rPr>
      </w:pPr>
      <w:r w:rsidRPr="00F93B74">
        <w:rPr>
          <w:rFonts w:ascii="Courier New" w:hAnsi="Courier New" w:cs="Courier New"/>
          <w:sz w:val="16"/>
          <w:szCs w:val="16"/>
          <w:lang w:eastAsia="ko-KR"/>
        </w:rPr>
        <w:t>/SubNetwork/attributes[userLabel="Berlin NW" and (plmnId/mcc=456 or plmnId/mcc=457)]</w:t>
      </w:r>
    </w:p>
    <w:p w14:paraId="6B41E2EF" w14:textId="77777777" w:rsidR="00B158E3" w:rsidRPr="00D152A4" w:rsidRDefault="00B158E3" w:rsidP="00B158E3">
      <w:pPr>
        <w:spacing w:after="0"/>
        <w:rPr>
          <w:rFonts w:ascii="Courier New" w:hAnsi="Courier New" w:cs="Courier New"/>
          <w:sz w:val="16"/>
          <w:szCs w:val="16"/>
          <w:lang w:eastAsia="ko-KR"/>
        </w:rPr>
      </w:pPr>
    </w:p>
    <w:p w14:paraId="59ABD61F"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/SubNetwork/ManagedElement/attributes[contains(userLabel,"Berlin")]</w:t>
      </w:r>
    </w:p>
    <w:p w14:paraId="3042414C" w14:textId="77777777" w:rsidR="00B158E3" w:rsidRPr="00D152A4" w:rsidRDefault="00B158E3" w:rsidP="00B158E3">
      <w:pPr>
        <w:spacing w:after="0"/>
        <w:rPr>
          <w:rFonts w:ascii="Courier New" w:hAnsi="Courier New" w:cs="Courier New"/>
          <w:sz w:val="16"/>
          <w:szCs w:val="16"/>
          <w:lang w:eastAsia="ko-KR"/>
        </w:rPr>
      </w:pPr>
    </w:p>
    <w:p w14:paraId="78CFD8DF" w14:textId="77777777" w:rsidR="00B158E3" w:rsidRPr="00912183"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/SubNetwork/ManagedElement/attributes[not(userLabel="Berlin NW 1")]</w:t>
      </w:r>
    </w:p>
    <w:p w14:paraId="58BFE22A" w14:textId="77777777" w:rsidR="00B158E3" w:rsidRPr="00912183"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/SubNetwork/ManagedElement/attributes[not(contains(userLabel,"Berlin"))]</w:t>
      </w:r>
    </w:p>
    <w:p w14:paraId="54544889" w14:textId="77777777" w:rsidR="00B158E3" w:rsidRPr="00912183"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/SubNetwork[id="SN1"]/ThresholdMonitor[id="TM1"]/attributes/ThresholdLevels[not(level=1)]</w:t>
      </w:r>
    </w:p>
    <w:p w14:paraId="406FA376" w14:textId="77777777" w:rsidR="00B158E3" w:rsidRPr="00D152A4"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/SubNetwork/attributes[not(userLabel="Berlin NW" and not(plmnId/mcc=456 or not(plmnId/mcc=457)))]</w:t>
      </w:r>
    </w:p>
    <w:p w14:paraId="15DEAABB" w14:textId="77777777" w:rsidR="00B158E3" w:rsidRPr="00C558C7" w:rsidRDefault="00B158E3" w:rsidP="00B158E3">
      <w:pPr>
        <w:spacing w:after="0"/>
        <w:rPr>
          <w:rFonts w:ascii="Courier New" w:hAnsi="Courier New" w:cs="Courier New"/>
          <w:sz w:val="16"/>
          <w:szCs w:val="16"/>
          <w:lang w:eastAsia="ko-KR"/>
        </w:rPr>
      </w:pPr>
    </w:p>
    <w:p w14:paraId="1A4878A4" w14:textId="77777777" w:rsidR="00B158E3" w:rsidRDefault="00B158E3" w:rsidP="00B158E3">
      <w:pPr>
        <w:pStyle w:val="Heading2"/>
        <w:rPr>
          <w:lang w:eastAsia="ko-KR"/>
        </w:rPr>
      </w:pPr>
      <w:bookmarkStart w:id="109" w:name="_Toc157886927"/>
      <w:bookmarkStart w:id="110" w:name="_Toc157887262"/>
      <w:r>
        <w:rPr>
          <w:lang w:eastAsia="ko-KR"/>
        </w:rPr>
        <w:lastRenderedPageBreak/>
        <w:t>B.2</w:t>
      </w:r>
      <w:r>
        <w:rPr>
          <w:lang w:eastAsia="ko-KR"/>
        </w:rPr>
        <w:tab/>
        <w:t>Jex conditions</w:t>
      </w:r>
      <w:bookmarkEnd w:id="109"/>
      <w:bookmarkEnd w:id="110"/>
    </w:p>
    <w:p w14:paraId="6948E199"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/notificationType="notifyNewAlarm" and</w:t>
      </w:r>
      <w:r>
        <w:rPr>
          <w:rFonts w:ascii="Courier New" w:hAnsi="Courier New" w:cs="Courier New"/>
          <w:sz w:val="16"/>
          <w:szCs w:val="16"/>
          <w:lang w:eastAsia="ko-KR"/>
        </w:rPr>
        <w:t xml:space="preserve"> /</w:t>
      </w:r>
      <w:r w:rsidRPr="00C558C7">
        <w:rPr>
          <w:rFonts w:ascii="Courier New" w:hAnsi="Courier New" w:cs="Courier New"/>
          <w:sz w:val="16"/>
          <w:szCs w:val="16"/>
          <w:lang w:eastAsia="ko-KR"/>
        </w:rPr>
        <w:t>perceivedSeverity="CRITICAL"</w:t>
      </w:r>
    </w:p>
    <w:p w14:paraId="2C03A95D"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notificationType="notifyNewAlarm" and perceivedSeverity="CRITICAL"</w:t>
      </w:r>
    </w:p>
    <w:p w14:paraId="23851527" w14:textId="77777777" w:rsidR="00B158E3" w:rsidRPr="00C558C7" w:rsidRDefault="00B158E3" w:rsidP="00B158E3">
      <w:pPr>
        <w:spacing w:after="0"/>
        <w:rPr>
          <w:rFonts w:ascii="Courier New" w:hAnsi="Courier New" w:cs="Courier New"/>
          <w:sz w:val="16"/>
          <w:szCs w:val="16"/>
          <w:lang w:eastAsia="ko-KR"/>
        </w:rPr>
      </w:pPr>
    </w:p>
    <w:p w14:paraId="43892DC5"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(notificationType="notifyNewAlarm" or notificationType="notifyClearedAlarm" or notificationType="notifyChangedAlarmGeneral" or notificationType="notifyAckStateChanged" or notificationType="notifyComments") and perceivedSeverity="MAJOR" or notificationType="notifyCorrelatedNotificationChanged"</w:t>
      </w:r>
    </w:p>
    <w:p w14:paraId="00ADA5AD" w14:textId="77777777" w:rsidR="00B158E3" w:rsidRPr="00C558C7" w:rsidRDefault="00B158E3" w:rsidP="00B158E3">
      <w:pPr>
        <w:spacing w:after="0"/>
        <w:rPr>
          <w:rFonts w:ascii="Courier New" w:hAnsi="Courier New" w:cs="Courier New"/>
          <w:sz w:val="16"/>
          <w:szCs w:val="16"/>
          <w:lang w:eastAsia="ko-KR"/>
        </w:rPr>
      </w:pPr>
    </w:p>
    <w:p w14:paraId="20B99FC9"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alarmType="COMMUNICATIONS_ALARM" or alarmType="EQUIPMENT_ALARM"</w:t>
      </w:r>
    </w:p>
    <w:p w14:paraId="0C33B5DE" w14:textId="77777777" w:rsidR="00B158E3" w:rsidRPr="00C558C7" w:rsidRDefault="00B158E3" w:rsidP="00B158E3">
      <w:pPr>
        <w:spacing w:after="0"/>
        <w:rPr>
          <w:rFonts w:ascii="Courier New" w:hAnsi="Courier New" w:cs="Courier New"/>
          <w:sz w:val="16"/>
          <w:szCs w:val="16"/>
          <w:lang w:eastAsia="ko-KR"/>
        </w:rPr>
      </w:pPr>
    </w:p>
    <w:p w14:paraId="36D4CE71" w14:textId="77777777" w:rsidR="00B158E3" w:rsidRPr="00A026E5" w:rsidRDefault="00B158E3" w:rsidP="00B158E3">
      <w:pPr>
        <w:spacing w:after="0"/>
        <w:rPr>
          <w:rFonts w:ascii="Courier New" w:hAnsi="Courier New" w:cs="Courier New"/>
          <w:sz w:val="16"/>
          <w:szCs w:val="16"/>
          <w:lang w:eastAsia="ko-KR"/>
        </w:rPr>
      </w:pPr>
      <w:r w:rsidRPr="00A026E5">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p>
    <w:p w14:paraId="1D009D82" w14:textId="77777777" w:rsidR="00B158E3" w:rsidRPr="006D268B" w:rsidRDefault="00B158E3" w:rsidP="00B158E3">
      <w:pPr>
        <w:spacing w:after="0"/>
        <w:rPr>
          <w:rFonts w:ascii="Courier New" w:hAnsi="Courier New" w:cs="Courier New"/>
          <w:sz w:val="16"/>
          <w:szCs w:val="16"/>
          <w:highlight w:val="yellow"/>
          <w:lang w:eastAsia="ko-KR"/>
        </w:rPr>
      </w:pPr>
    </w:p>
    <w:p w14:paraId="3BA734EE"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(alarmType="Communications Alarm" and perceivedSeverity="CRITICAL")</w:t>
      </w:r>
    </w:p>
    <w:p w14:paraId="18A66ADA" w14:textId="77777777" w:rsidR="00B158E3" w:rsidRPr="006D268B" w:rsidRDefault="00B158E3" w:rsidP="00B158E3">
      <w:pPr>
        <w:spacing w:after="0"/>
        <w:rPr>
          <w:rFonts w:ascii="Courier New" w:hAnsi="Courier New" w:cs="Courier New"/>
          <w:sz w:val="16"/>
          <w:szCs w:val="16"/>
          <w:highlight w:val="yellow"/>
          <w:lang w:eastAsia="ko-KR"/>
        </w:rPr>
      </w:pPr>
    </w:p>
    <w:p w14:paraId="435DDF3F"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specificProblem[contains(.,"Flood")] and perceivedSeverity="CRITICAL"</w:t>
      </w:r>
    </w:p>
    <w:p w14:paraId="034A5A9E" w14:textId="77777777" w:rsidR="00B158E3" w:rsidRPr="006D268B" w:rsidRDefault="00B158E3" w:rsidP="00B158E3">
      <w:pPr>
        <w:spacing w:after="0"/>
        <w:rPr>
          <w:rFonts w:ascii="Courier New" w:hAnsi="Courier New" w:cs="Courier New"/>
          <w:sz w:val="16"/>
          <w:szCs w:val="16"/>
          <w:highlight w:val="yellow"/>
          <w:lang w:eastAsia="ko-KR"/>
        </w:rPr>
      </w:pPr>
    </w:p>
    <w:p w14:paraId="568313FF"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specificProblem[contains(.,"Fire")] and (perceivedSeverity="CRITICAL" or perceivedSeverity="MAJOR")</w:t>
      </w:r>
    </w:p>
    <w:p w14:paraId="7DA30B1B" w14:textId="77777777" w:rsidR="00B158E3" w:rsidRPr="006D268B" w:rsidRDefault="00B158E3" w:rsidP="00B158E3">
      <w:pPr>
        <w:spacing w:after="0"/>
        <w:rPr>
          <w:rFonts w:ascii="Courier New" w:hAnsi="Courier New" w:cs="Courier New"/>
          <w:sz w:val="16"/>
          <w:szCs w:val="16"/>
          <w:highlight w:val="yellow"/>
          <w:lang w:eastAsia="ko-KR"/>
        </w:rPr>
      </w:pPr>
    </w:p>
    <w:p w14:paraId="72EE0A1C"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notificationType="notifyChangedAlarmGeneral" and contains(specificProblem,"Fire") and (perceivedSeverity="CRITICAL" or perceivedSeverity="MAJOR")</w:t>
      </w:r>
    </w:p>
    <w:p w14:paraId="3106C564" w14:textId="77777777" w:rsidR="00B158E3" w:rsidRPr="00026A38" w:rsidRDefault="00B158E3" w:rsidP="00B158E3">
      <w:pPr>
        <w:spacing w:after="0"/>
        <w:rPr>
          <w:rFonts w:ascii="Courier New" w:hAnsi="Courier New" w:cs="Courier New"/>
          <w:sz w:val="16"/>
          <w:szCs w:val="16"/>
          <w:lang w:eastAsia="ko-KR"/>
        </w:rPr>
      </w:pPr>
    </w:p>
    <w:p w14:paraId="6BCF527C"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p>
    <w:p w14:paraId="0B9C51FE" w14:textId="77777777" w:rsidR="00B158E3" w:rsidRPr="006D268B" w:rsidRDefault="00B158E3" w:rsidP="00B158E3">
      <w:pPr>
        <w:spacing w:after="0"/>
        <w:rPr>
          <w:rFonts w:ascii="Courier New" w:hAnsi="Courier New" w:cs="Courier New"/>
          <w:sz w:val="16"/>
          <w:szCs w:val="16"/>
          <w:highlight w:val="yellow"/>
          <w:lang w:eastAsia="ko-KR"/>
        </w:rPr>
      </w:pPr>
    </w:p>
    <w:p w14:paraId="070222F7"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(contains(href,"GNDBDUFunction") and perceivedSeverity="CRITICAL") or contains(href,"CUCPFunction")</w:t>
      </w:r>
    </w:p>
    <w:p w14:paraId="78041F37" w14:textId="77777777" w:rsidR="00B158E3" w:rsidRPr="00026A38" w:rsidRDefault="00B158E3" w:rsidP="00B158E3">
      <w:pPr>
        <w:spacing w:after="0"/>
        <w:rPr>
          <w:rFonts w:ascii="Courier New" w:hAnsi="Courier New" w:cs="Courier New"/>
          <w:sz w:val="16"/>
          <w:szCs w:val="16"/>
          <w:lang w:eastAsia="ko-KR"/>
        </w:rPr>
      </w:pPr>
    </w:p>
    <w:p w14:paraId="512E77BE"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p>
    <w:p w14:paraId="7EB48A1D" w14:textId="77777777" w:rsidR="00B158E3" w:rsidRPr="006D268B" w:rsidRDefault="00B158E3" w:rsidP="00B158E3">
      <w:pPr>
        <w:spacing w:after="0"/>
        <w:rPr>
          <w:rFonts w:ascii="Courier New" w:hAnsi="Courier New" w:cs="Courier New"/>
          <w:sz w:val="16"/>
          <w:szCs w:val="16"/>
          <w:highlight w:val="yellow"/>
          <w:lang w:eastAsia="ko-KR"/>
        </w:rPr>
      </w:pPr>
    </w:p>
    <w:p w14:paraId="6F236F6C"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specificProblem!="CPUOverHeat" or monitoredAttributes/monitoredValue&gt;=5.67</w:t>
      </w:r>
    </w:p>
    <w:p w14:paraId="3D7669DC" w14:textId="77777777" w:rsidR="00B158E3" w:rsidRPr="006D268B" w:rsidRDefault="00B158E3" w:rsidP="00B158E3">
      <w:pPr>
        <w:spacing w:after="0"/>
        <w:rPr>
          <w:rFonts w:ascii="Courier New" w:hAnsi="Courier New" w:cs="Courier New"/>
          <w:sz w:val="16"/>
          <w:szCs w:val="16"/>
          <w:highlight w:val="yellow"/>
          <w:lang w:eastAsia="ko-KR"/>
        </w:rPr>
      </w:pPr>
    </w:p>
    <w:p w14:paraId="02C7FEDB"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monitoredAttributes/attr1/field1/subfield2="4a"</w:t>
      </w:r>
    </w:p>
    <w:p w14:paraId="4D88DA8B" w14:textId="77777777" w:rsidR="00B158E3" w:rsidRPr="006D268B" w:rsidRDefault="00B158E3" w:rsidP="00B158E3">
      <w:pPr>
        <w:spacing w:after="0"/>
        <w:rPr>
          <w:rFonts w:ascii="Courier New" w:hAnsi="Courier New" w:cs="Courier New"/>
          <w:sz w:val="16"/>
          <w:szCs w:val="16"/>
          <w:highlight w:val="yellow"/>
          <w:lang w:eastAsia="ko-KR"/>
        </w:rPr>
      </w:pPr>
    </w:p>
    <w:p w14:paraId="1634EF2D"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notificationType="notifyFileReady" and fileInfoList/fileDataType ="TRACE"</w:t>
      </w:r>
    </w:p>
    <w:p w14:paraId="07C85250" w14:textId="77777777" w:rsidR="00B158E3" w:rsidRDefault="00B158E3" w:rsidP="00B158E3">
      <w:pPr>
        <w:spacing w:after="0"/>
        <w:rPr>
          <w:rFonts w:ascii="Courier New" w:hAnsi="Courier New" w:cs="Courier New"/>
          <w:sz w:val="18"/>
          <w:szCs w:val="18"/>
          <w:lang w:eastAsia="ko-KR"/>
        </w:rPr>
      </w:pPr>
    </w:p>
    <w:p w14:paraId="2B0A8D0C" w14:textId="69937085" w:rsidR="00B158E3" w:rsidRDefault="00B158E3" w:rsidP="00B158E3">
      <w:pPr>
        <w:pStyle w:val="Heading8"/>
      </w:pPr>
      <w:bookmarkStart w:id="111" w:name="_Toc157886928"/>
      <w:bookmarkStart w:id="112" w:name="_Toc157887263"/>
      <w:r w:rsidRPr="00413E21">
        <w:t xml:space="preserve">Annex </w:t>
      </w:r>
      <w:r w:rsidR="00DC6B66">
        <w:t>C</w:t>
      </w:r>
      <w:r w:rsidRPr="00413E21">
        <w:t xml:space="preserve"> (</w:t>
      </w:r>
      <w:r>
        <w:t>informa</w:t>
      </w:r>
      <w:r w:rsidRPr="00413E21">
        <w:t>tive):</w:t>
      </w:r>
      <w:r w:rsidRPr="00413E21">
        <w:br/>
      </w:r>
      <w:r>
        <w:t>Comparison of Jex with XPath 1.0</w:t>
      </w:r>
      <w:bookmarkEnd w:id="111"/>
      <w:bookmarkEnd w:id="112"/>
    </w:p>
    <w:p w14:paraId="4ED1D1DC" w14:textId="05882931" w:rsidR="00B158E3" w:rsidRDefault="00DC6B66" w:rsidP="00B158E3">
      <w:pPr>
        <w:pStyle w:val="Heading2"/>
        <w:rPr>
          <w:lang w:eastAsia="ko-KR"/>
        </w:rPr>
      </w:pPr>
      <w:bookmarkStart w:id="113" w:name="_Toc157886929"/>
      <w:bookmarkStart w:id="114" w:name="_Toc157887264"/>
      <w:r>
        <w:rPr>
          <w:lang w:eastAsia="ko-KR"/>
        </w:rPr>
        <w:t>C</w:t>
      </w:r>
      <w:r w:rsidR="00B158E3">
        <w:rPr>
          <w:lang w:eastAsia="ko-KR"/>
        </w:rPr>
        <w:t>.1</w:t>
      </w:r>
      <w:r w:rsidR="00B158E3">
        <w:rPr>
          <w:lang w:eastAsia="ko-KR"/>
        </w:rPr>
        <w:tab/>
        <w:t>Comparision of Jex basic with XPath 1.0</w:t>
      </w:r>
      <w:bookmarkEnd w:id="113"/>
      <w:bookmarkEnd w:id="114"/>
    </w:p>
    <w:p w14:paraId="626CD038" w14:textId="77777777" w:rsidR="00B158E3" w:rsidRDefault="00B158E3" w:rsidP="00B158E3">
      <w:pPr>
        <w:rPr>
          <w:lang w:eastAsia="ko-KR"/>
        </w:rPr>
      </w:pPr>
      <w:r>
        <w:rPr>
          <w:lang w:eastAsia="ko-KR"/>
        </w:rPr>
        <w:t>The function library in Jex Basic is empty.</w:t>
      </w:r>
    </w:p>
    <w:p w14:paraId="037CD262" w14:textId="77777777" w:rsidR="00B158E3" w:rsidRDefault="00B158E3" w:rsidP="00B158E3">
      <w:pPr>
        <w:rPr>
          <w:lang w:eastAsia="ko-KR"/>
        </w:rPr>
      </w:pPr>
      <w:r>
        <w:rPr>
          <w:lang w:eastAsia="ko-KR"/>
        </w:rPr>
        <w:t>Only one predicate is allowed per step.</w:t>
      </w:r>
    </w:p>
    <w:p w14:paraId="669FAB80" w14:textId="77777777" w:rsidR="00B158E3" w:rsidRDefault="00B158E3" w:rsidP="00B158E3">
      <w:pPr>
        <w:rPr>
          <w:lang w:eastAsia="ko-KR"/>
        </w:rPr>
      </w:pPr>
      <w:r>
        <w:rPr>
          <w:lang w:eastAsia="ko-KR"/>
        </w:rPr>
        <w:t>Only the following operators are supported “=”.</w:t>
      </w:r>
    </w:p>
    <w:p w14:paraId="16834CA8" w14:textId="77777777" w:rsidR="00B158E3" w:rsidRDefault="00B158E3" w:rsidP="00B158E3">
      <w:pPr>
        <w:rPr>
          <w:lang w:eastAsia="ko-KR"/>
        </w:rPr>
      </w:pPr>
      <w:r>
        <w:rPr>
          <w:lang w:eastAsia="ko-KR"/>
        </w:rPr>
        <w:t>Use of parenthesis is not supported.</w:t>
      </w:r>
    </w:p>
    <w:p w14:paraId="462085DF" w14:textId="77777777" w:rsidR="00B158E3" w:rsidRDefault="00B158E3" w:rsidP="00B158E3">
      <w:pPr>
        <w:rPr>
          <w:lang w:eastAsia="ko-KR"/>
        </w:rPr>
      </w:pPr>
      <w:r>
        <w:rPr>
          <w:lang w:eastAsia="ko-KR"/>
        </w:rPr>
        <w:t>Namespaces are not supported.</w:t>
      </w:r>
    </w:p>
    <w:p w14:paraId="68BCA8BB" w14:textId="77777777" w:rsidR="00B158E3" w:rsidRDefault="00B158E3" w:rsidP="00B158E3">
      <w:pPr>
        <w:rPr>
          <w:lang w:eastAsia="ko-KR"/>
        </w:rPr>
      </w:pPr>
      <w:r>
        <w:rPr>
          <w:lang w:eastAsia="ko-KR"/>
        </w:rPr>
        <w:t>Only the child axis is supported.</w:t>
      </w:r>
    </w:p>
    <w:p w14:paraId="28A1FD47" w14:textId="77777777" w:rsidR="00B158E3" w:rsidRDefault="00B158E3" w:rsidP="00B158E3">
      <w:r>
        <w:t>The concept of variables is not used in Jex.</w:t>
      </w:r>
    </w:p>
    <w:p w14:paraId="697E637C" w14:textId="720C642A" w:rsidR="00B158E3" w:rsidRDefault="00DC6B66" w:rsidP="00B158E3">
      <w:pPr>
        <w:pStyle w:val="Heading2"/>
        <w:rPr>
          <w:lang w:eastAsia="ko-KR"/>
        </w:rPr>
      </w:pPr>
      <w:bookmarkStart w:id="115" w:name="_Toc157886930"/>
      <w:bookmarkStart w:id="116" w:name="_Toc157887265"/>
      <w:r>
        <w:rPr>
          <w:lang w:eastAsia="ko-KR"/>
        </w:rPr>
        <w:t>C</w:t>
      </w:r>
      <w:r w:rsidR="00B158E3">
        <w:rPr>
          <w:lang w:eastAsia="ko-KR"/>
        </w:rPr>
        <w:t>.2</w:t>
      </w:r>
      <w:r w:rsidR="00B158E3">
        <w:rPr>
          <w:lang w:eastAsia="ko-KR"/>
        </w:rPr>
        <w:tab/>
        <w:t>Comparision of Jex advanced with XPath 1.0</w:t>
      </w:r>
      <w:bookmarkEnd w:id="115"/>
      <w:bookmarkEnd w:id="116"/>
    </w:p>
    <w:p w14:paraId="30BB6BF5" w14:textId="77777777" w:rsidR="00B158E3" w:rsidRDefault="00B158E3" w:rsidP="00B158E3">
      <w:pPr>
        <w:rPr>
          <w:lang w:eastAsia="ko-KR"/>
        </w:rPr>
      </w:pPr>
      <w:r>
        <w:rPr>
          <w:lang w:eastAsia="ko-KR"/>
        </w:rPr>
        <w:t>The function library in Jex Basic includes only the "contains()" and "not()" function.</w:t>
      </w:r>
    </w:p>
    <w:p w14:paraId="21295CAA" w14:textId="77777777" w:rsidR="00B158E3" w:rsidRDefault="00B158E3" w:rsidP="00B158E3">
      <w:pPr>
        <w:rPr>
          <w:lang w:eastAsia="ko-KR"/>
        </w:rPr>
      </w:pPr>
      <w:r>
        <w:rPr>
          <w:lang w:eastAsia="ko-KR"/>
        </w:rPr>
        <w:lastRenderedPageBreak/>
        <w:t>Only one predicate is allowed per step.</w:t>
      </w:r>
    </w:p>
    <w:p w14:paraId="4AD4A43F" w14:textId="77777777" w:rsidR="00B158E3" w:rsidRDefault="00B158E3" w:rsidP="00B158E3">
      <w:pPr>
        <w:rPr>
          <w:lang w:eastAsia="ko-KR"/>
        </w:rPr>
      </w:pPr>
      <w:r>
        <w:rPr>
          <w:lang w:eastAsia="ko-KR"/>
        </w:rPr>
        <w:t>Only the following operators are supported "=", "</w:t>
      </w:r>
      <w:r>
        <w:t>!=", "&lt;", "&gt;", "&lt;=", "&gt;=", "or", "and"</w:t>
      </w:r>
      <w:r>
        <w:rPr>
          <w:lang w:eastAsia="ko-KR"/>
        </w:rPr>
        <w:t>.</w:t>
      </w:r>
    </w:p>
    <w:p w14:paraId="5AADF175" w14:textId="77777777" w:rsidR="00B158E3" w:rsidRDefault="00B158E3" w:rsidP="00B158E3">
      <w:pPr>
        <w:rPr>
          <w:lang w:eastAsia="ko-KR"/>
        </w:rPr>
      </w:pPr>
      <w:r>
        <w:rPr>
          <w:lang w:eastAsia="ko-KR"/>
        </w:rPr>
        <w:t>Namespaces are not supported.</w:t>
      </w:r>
    </w:p>
    <w:p w14:paraId="5E14F6E9" w14:textId="77777777" w:rsidR="00B158E3" w:rsidRDefault="00B158E3" w:rsidP="00B158E3">
      <w:pPr>
        <w:rPr>
          <w:lang w:eastAsia="ko-KR"/>
        </w:rPr>
      </w:pPr>
      <w:r>
        <w:rPr>
          <w:lang w:eastAsia="ko-KR"/>
        </w:rPr>
        <w:t>Only the child axis is supported.</w:t>
      </w:r>
    </w:p>
    <w:p w14:paraId="65512794" w14:textId="77777777" w:rsidR="00B158E3" w:rsidRDefault="00B158E3" w:rsidP="00B158E3">
      <w:r>
        <w:t>The concept of variables is not used in Jex.</w:t>
      </w:r>
    </w:p>
    <w:p w14:paraId="756837EC" w14:textId="77777777" w:rsidR="00B158E3" w:rsidRDefault="00B158E3" w:rsidP="00B158E3">
      <w:r>
        <w:t>When using comparison operators "=", "!=", "&lt;", "&gt;", "&gt;=" or "&lt;=" both sides must result in a single scalar value: string, number, or true, false or null. If this is not the case the expression shall have the value false. E.g., if multiple attributes or a multivalued attribute or an MOI is selected by the left side the result will be false.</w:t>
      </w:r>
    </w:p>
    <w:p w14:paraId="3A364CCD" w14:textId="5B461843" w:rsidR="00B158E3" w:rsidRPr="00F26A9B" w:rsidRDefault="00DC6B66" w:rsidP="00B158E3">
      <w:pPr>
        <w:pStyle w:val="Heading2"/>
        <w:rPr>
          <w:lang w:eastAsia="ko-KR"/>
        </w:rPr>
      </w:pPr>
      <w:bookmarkStart w:id="117" w:name="_Toc157886931"/>
      <w:bookmarkStart w:id="118" w:name="_Toc157887266"/>
      <w:r>
        <w:rPr>
          <w:lang w:eastAsia="ko-KR"/>
        </w:rPr>
        <w:t>C</w:t>
      </w:r>
      <w:r w:rsidR="00B158E3" w:rsidRPr="00F26A9B">
        <w:rPr>
          <w:lang w:eastAsia="ko-KR"/>
        </w:rPr>
        <w:t>.3</w:t>
      </w:r>
      <w:r w:rsidR="00B158E3" w:rsidRPr="00F26A9B">
        <w:rPr>
          <w:lang w:eastAsia="ko-KR"/>
        </w:rPr>
        <w:tab/>
        <w:t>Comparision of Jex conditions with XPath 1.0</w:t>
      </w:r>
      <w:bookmarkEnd w:id="117"/>
      <w:bookmarkEnd w:id="118"/>
    </w:p>
    <w:p w14:paraId="502D15E2" w14:textId="77777777" w:rsidR="00B158E3" w:rsidRDefault="00B158E3" w:rsidP="00B158E3">
      <w:r w:rsidRPr="00F26A9B">
        <w:t>A Jex conditions expression is equal to the predicate in Jex advanced. Therefore the statements made for the predicate in Jex advanced apply here.</w:t>
      </w:r>
    </w:p>
    <w:p w14:paraId="6CAD6EE4" w14:textId="498111BD" w:rsidR="00B158E3" w:rsidRDefault="00B158E3" w:rsidP="00B158E3">
      <w:pPr>
        <w:pStyle w:val="Heading8"/>
      </w:pPr>
      <w:bookmarkStart w:id="119" w:name="_Toc157886932"/>
      <w:bookmarkStart w:id="120" w:name="_Toc157887267"/>
      <w:r w:rsidRPr="00413E21">
        <w:t xml:space="preserve">Annex </w:t>
      </w:r>
      <w:r w:rsidR="00DC6B66">
        <w:t>D</w:t>
      </w:r>
      <w:r w:rsidRPr="00413E21">
        <w:t xml:space="preserve"> (informative):</w:t>
      </w:r>
      <w:r w:rsidRPr="00413E21">
        <w:br/>
      </w:r>
      <w:r>
        <w:t>Example us</w:t>
      </w:r>
      <w:bookmarkEnd w:id="92"/>
      <w:bookmarkEnd w:id="93"/>
      <w:bookmarkEnd w:id="94"/>
      <w:r>
        <w:t>e cases</w:t>
      </w:r>
      <w:bookmarkEnd w:id="119"/>
      <w:bookmarkEnd w:id="120"/>
    </w:p>
    <w:p w14:paraId="6BFF8122" w14:textId="082178EF" w:rsidR="00B158E3" w:rsidRDefault="00B158E3" w:rsidP="00B158E3">
      <w:pPr>
        <w:rPr>
          <w:lang w:eastAsia="ko-KR"/>
        </w:rPr>
      </w:pPr>
      <w:r>
        <w:rPr>
          <w:lang w:eastAsia="ko-KR"/>
        </w:rPr>
        <w:t>All these use cases have in common that one or more data nodes need to be identified. To these selected nodes a certain semantics is attached.</w:t>
      </w:r>
    </w:p>
    <w:p w14:paraId="4409EB97" w14:textId="07292D8A" w:rsidR="00B158E3" w:rsidRPr="003E5D2F" w:rsidRDefault="00B158E3" w:rsidP="00B158E3">
      <w:pPr>
        <w:rPr>
          <w:b/>
          <w:bCs/>
          <w:lang w:eastAsia="ko-KR"/>
        </w:rPr>
      </w:pPr>
      <w:r w:rsidRPr="003E5D2F">
        <w:rPr>
          <w:b/>
          <w:bCs/>
          <w:lang w:eastAsia="ko-KR"/>
        </w:rPr>
        <w:t>Notification subscription</w:t>
      </w:r>
    </w:p>
    <w:p w14:paraId="4B9FCB9C" w14:textId="77777777" w:rsidR="00B158E3" w:rsidRDefault="00B158E3" w:rsidP="00B158E3">
      <w:pPr>
        <w:rPr>
          <w:lang w:eastAsia="ko-KR"/>
        </w:rPr>
      </w:pPr>
      <w:r>
        <w:rPr>
          <w:lang w:eastAsia="ko-KR"/>
        </w:rPr>
        <w:t>1 Subscribe to all alarm notifications of one specific "ManagedElement" instance below a specific "SubNetwork" instance. Note, for subscribing to alarm notifications the Jex expression must identify a set of managed objects.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0C0AA5F6" w14:textId="77777777" w:rsidTr="00302EFE">
        <w:tc>
          <w:tcPr>
            <w:tcW w:w="5000" w:type="pct"/>
            <w:shd w:val="clear" w:color="auto" w:fill="F2F2F2"/>
          </w:tcPr>
          <w:p w14:paraId="4C52EBA6" w14:textId="51C4A9E6"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"/SubNetwork[id="SN1"]/ManagedElement[id="ME1"]/attributes",</w:t>
            </w:r>
          </w:p>
          <w:p w14:paraId="24272030"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F8D7DA6" w14:textId="77777777" w:rsidR="00B158E3" w:rsidRDefault="00B158E3" w:rsidP="00B158E3">
      <w:pPr>
        <w:rPr>
          <w:lang w:eastAsia="ko-KR"/>
        </w:rPr>
      </w:pPr>
    </w:p>
    <w:p w14:paraId="421A1462" w14:textId="77777777" w:rsidR="00B158E3" w:rsidRDefault="00B158E3" w:rsidP="00B158E3">
      <w:pPr>
        <w:rPr>
          <w:lang w:eastAsia="ko-KR"/>
        </w:rPr>
      </w:pPr>
      <w:r>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35EA1B61" w14:textId="77777777" w:rsidTr="00302EFE">
        <w:tc>
          <w:tcPr>
            <w:tcW w:w="5000" w:type="pct"/>
            <w:shd w:val="clear" w:color="auto" w:fill="F2F2F2"/>
          </w:tcPr>
          <w:p w14:paraId="7D8CCD96" w14:textId="00B6C130"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"/SubNetwork[id="SN1"]/ManagedElement/attributes",</w:t>
            </w:r>
          </w:p>
          <w:p w14:paraId="1DB7F977"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71292736" w14:textId="77777777" w:rsidR="00B158E3" w:rsidRDefault="00B158E3" w:rsidP="00B158E3">
      <w:pPr>
        <w:rPr>
          <w:lang w:eastAsia="ko-KR"/>
        </w:rPr>
      </w:pPr>
    </w:p>
    <w:p w14:paraId="52D22DB0" w14:textId="77777777" w:rsidR="00B158E3" w:rsidRPr="00C25B19" w:rsidRDefault="00B158E3" w:rsidP="00B158E3">
      <w:pPr>
        <w:rPr>
          <w:lang w:eastAsia="ko-KR"/>
        </w:rPr>
      </w:pPr>
      <w:r>
        <w:rPr>
          <w:lang w:eastAsia="ko-KR"/>
        </w:rPr>
        <w:t xml:space="preserve">3 </w:t>
      </w:r>
      <w:r w:rsidRPr="00C25B19">
        <w:rPr>
          <w:lang w:eastAsia="ko-KR"/>
        </w:rPr>
        <w:t>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6FC8AA69" w14:textId="77777777" w:rsidTr="00302EFE">
        <w:tc>
          <w:tcPr>
            <w:tcW w:w="5000" w:type="pct"/>
            <w:shd w:val="clear" w:color="auto" w:fill="F2F2F2"/>
          </w:tcPr>
          <w:p w14:paraId="642FA881" w14:textId="7E1DFFBD"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r>
              <w:rPr>
                <w:rFonts w:ascii="Courier New" w:hAnsi="Courier New" w:cs="Courier New"/>
                <w:sz w:val="16"/>
                <w:szCs w:val="16"/>
              </w:rPr>
              <w:t>dataNodeSelector</w:t>
            </w:r>
            <w:r w:rsidRPr="00C25B19">
              <w:rPr>
                <w:rFonts w:ascii="Courier New" w:hAnsi="Courier New" w:cs="Courier New"/>
                <w:sz w:val="16"/>
                <w:szCs w:val="16"/>
              </w:rPr>
              <w:t>": "/SubNetwork[id="SN1"]/ManagedElement[id="ME1"]",</w:t>
            </w:r>
          </w:p>
          <w:p w14:paraId="13604877"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003E6C4B" w14:textId="77777777" w:rsidR="00B158E3" w:rsidRDefault="00B158E3" w:rsidP="00B158E3">
      <w:pPr>
        <w:rPr>
          <w:lang w:eastAsia="ko-KR"/>
        </w:rPr>
      </w:pPr>
    </w:p>
    <w:p w14:paraId="75CD2D51" w14:textId="5FE8E36E" w:rsidR="00B158E3" w:rsidRDefault="00B158E3" w:rsidP="00B158E3">
      <w:pPr>
        <w:rPr>
          <w:lang w:eastAsia="ko-KR"/>
        </w:rPr>
      </w:pPr>
      <w:r>
        <w:rPr>
          <w:lang w:eastAsia="ko-KR"/>
        </w:rPr>
        <w:t>4 Subscribe to all alarm notifications of all managed object trees whose root objects are "ManagedElement" instances</w:t>
      </w:r>
      <w:r w:rsidRPr="00794E93">
        <w:rPr>
          <w:lang w:eastAsia="ko-KR"/>
        </w:rPr>
        <w:t xml:space="preserve"> </w:t>
      </w:r>
      <w:r>
        <w:rPr>
          <w:lang w:eastAsia="ko-KR"/>
        </w:rPr>
        <w:t>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13250C02" w14:textId="77777777" w:rsidTr="00302EFE">
        <w:tc>
          <w:tcPr>
            <w:tcW w:w="5000" w:type="pct"/>
            <w:shd w:val="clear" w:color="auto" w:fill="F2F2F2"/>
          </w:tcPr>
          <w:p w14:paraId="5B5085D8" w14:textId="0469DC64"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w:t>
            </w:r>
          </w:p>
          <w:p w14:paraId="3B2B9CA4"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F4A66B2" w14:textId="77777777" w:rsidR="00B158E3" w:rsidRDefault="00B158E3" w:rsidP="00B158E3">
      <w:pPr>
        <w:rPr>
          <w:lang w:eastAsia="ko-KR"/>
        </w:rPr>
      </w:pPr>
    </w:p>
    <w:p w14:paraId="34527675" w14:textId="77777777" w:rsidR="00B158E3" w:rsidRPr="00C25B19" w:rsidRDefault="00B158E3" w:rsidP="00B158E3">
      <w:pPr>
        <w:rPr>
          <w:lang w:eastAsia="ko-KR"/>
        </w:rPr>
      </w:pPr>
      <w:r>
        <w:rPr>
          <w:lang w:eastAsia="ko-KR"/>
        </w:rPr>
        <w:t xml:space="preserve">5 </w:t>
      </w:r>
      <w:r w:rsidRPr="00C25B19">
        <w:rPr>
          <w:lang w:eastAsia="ko-KR"/>
        </w:rPr>
        <w:t xml:space="preserve">Subscribe to all alarm notifications of "ManagedElement" instances from vendor "Company XY" below </w:t>
      </w:r>
      <w:r>
        <w:rPr>
          <w:lang w:eastAsia="ko-KR"/>
        </w:rPr>
        <w:t xml:space="preserve">a specific </w:t>
      </w:r>
      <w:r w:rsidRPr="00C25B19">
        <w:rPr>
          <w:lang w:eastAsia="ko-KR"/>
        </w:rPr>
        <w:t>"SubNetwork"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279848D0" w14:textId="77777777" w:rsidTr="00302EFE">
        <w:tc>
          <w:tcPr>
            <w:tcW w:w="5000" w:type="pct"/>
            <w:shd w:val="clear" w:color="auto" w:fill="F2F2F2"/>
          </w:tcPr>
          <w:p w14:paraId="5A973E65" w14:textId="6C388B3E"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r>
              <w:rPr>
                <w:rFonts w:ascii="Courier New" w:hAnsi="Courier New" w:cs="Courier New"/>
                <w:sz w:val="16"/>
                <w:szCs w:val="16"/>
              </w:rPr>
              <w:t>dataNodeSelector</w:t>
            </w:r>
            <w:r w:rsidRPr="00C25B19">
              <w:rPr>
                <w:rFonts w:ascii="Courier New" w:hAnsi="Courier New" w:cs="Courier New"/>
                <w:sz w:val="16"/>
                <w:szCs w:val="16"/>
              </w:rPr>
              <w:t>": "/SubNetwork[id="SN1"]/ManagedElement/attributes[vendorName="Company XY"]",</w:t>
            </w:r>
          </w:p>
          <w:p w14:paraId="77418500"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182E1820" w14:textId="77777777" w:rsidR="00B158E3" w:rsidRDefault="00B158E3" w:rsidP="00B158E3">
      <w:pPr>
        <w:rPr>
          <w:lang w:eastAsia="ko-KR"/>
        </w:rPr>
      </w:pPr>
    </w:p>
    <w:p w14:paraId="3B603ED2" w14:textId="77777777" w:rsidR="00B158E3" w:rsidRDefault="00B158E3" w:rsidP="00B158E3">
      <w:pPr>
        <w:rPr>
          <w:lang w:eastAsia="ko-KR"/>
        </w:rPr>
      </w:pPr>
      <w:r>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203CE3FF" w14:textId="77777777" w:rsidTr="00302EFE">
        <w:tc>
          <w:tcPr>
            <w:tcW w:w="5000" w:type="pct"/>
            <w:shd w:val="clear" w:color="auto" w:fill="F2F2F2"/>
          </w:tcPr>
          <w:p w14:paraId="7656C4CB" w14:textId="5042BC1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lastRenderedPageBreak/>
              <w:t>"dataNodeSelector": "/SubNetwork[id="SN1"]/ManagedElement[attributes/vendorName="Company XY"]",</w:t>
            </w:r>
          </w:p>
          <w:p w14:paraId="79C89D06"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5B036801" w14:textId="77777777" w:rsidR="00B158E3" w:rsidRDefault="00B158E3" w:rsidP="00B158E3">
      <w:pPr>
        <w:rPr>
          <w:lang w:eastAsia="ko-KR"/>
        </w:rPr>
      </w:pPr>
    </w:p>
    <w:p w14:paraId="2CB9DB4F" w14:textId="77777777" w:rsidR="00B158E3" w:rsidRDefault="00B158E3" w:rsidP="00B158E3">
      <w:pPr>
        <w:rPr>
          <w:lang w:eastAsia="ko-KR"/>
        </w:rPr>
      </w:pPr>
    </w:p>
    <w:p w14:paraId="711F4395" w14:textId="77777777" w:rsidR="00B158E3" w:rsidRDefault="00B158E3" w:rsidP="00B158E3">
      <w:pPr>
        <w:rPr>
          <w:lang w:eastAsia="ko-KR"/>
        </w:rPr>
      </w:pPr>
      <w:r>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7E44343E" w14:textId="77777777" w:rsidTr="00302EFE">
        <w:tc>
          <w:tcPr>
            <w:tcW w:w="5000" w:type="pct"/>
            <w:shd w:val="clear" w:color="auto" w:fill="F2F2F2"/>
          </w:tcPr>
          <w:p w14:paraId="57709BD2" w14:textId="2B368DDB"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"/SubNetwork[id="SN1"]/ManagedElement[id="ME1"]/attributes/opState",</w:t>
            </w:r>
          </w:p>
          <w:p w14:paraId="1616A853"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["avcNotification"]</w:t>
            </w:r>
          </w:p>
        </w:tc>
      </w:tr>
    </w:tbl>
    <w:p w14:paraId="1995224A" w14:textId="77777777" w:rsidR="00B158E3" w:rsidRDefault="00B158E3" w:rsidP="00B158E3">
      <w:pPr>
        <w:rPr>
          <w:lang w:eastAsia="ko-KR"/>
        </w:rPr>
      </w:pPr>
    </w:p>
    <w:p w14:paraId="09513CCA" w14:textId="77777777" w:rsidR="00B158E3" w:rsidRPr="006412C2" w:rsidRDefault="00B158E3" w:rsidP="00B158E3">
      <w:pPr>
        <w:rPr>
          <w:lang w:eastAsia="ko-KR"/>
        </w:rPr>
      </w:pPr>
      <w:r w:rsidRPr="006412C2">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954EB2" w14:paraId="642CF37F" w14:textId="77777777" w:rsidTr="00302EFE">
        <w:tc>
          <w:tcPr>
            <w:tcW w:w="5000" w:type="pct"/>
            <w:shd w:val="clear" w:color="auto" w:fill="F2F2F2"/>
          </w:tcPr>
          <w:p w14:paraId="0C95C4F0" w14:textId="2767E139" w:rsidR="00B158E3" w:rsidRPr="006412C2"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w:t>
            </w:r>
            <w:r>
              <w:rPr>
                <w:rFonts w:ascii="Courier New" w:hAnsi="Courier New" w:cs="Courier New"/>
                <w:sz w:val="16"/>
                <w:szCs w:val="16"/>
              </w:rPr>
              <w:t>dataNodeSelector</w:t>
            </w:r>
            <w:r w:rsidRPr="006412C2">
              <w:rPr>
                <w:rFonts w:ascii="Courier New" w:hAnsi="Courier New" w:cs="Courier New"/>
                <w:sz w:val="16"/>
                <w:szCs w:val="16"/>
              </w:rPr>
              <w:t>": "/SubNetwork[id="SN1"]/ManagedElement[id="ME1"]/attributes/(opState</w:t>
            </w:r>
            <w:r>
              <w:rPr>
                <w:rFonts w:ascii="Courier New" w:hAnsi="Courier New" w:cs="Courier New"/>
                <w:sz w:val="16"/>
                <w:szCs w:val="16"/>
              </w:rPr>
              <w:t xml:space="preserve"> |</w:t>
            </w:r>
            <w:r w:rsidRPr="006412C2">
              <w:rPr>
                <w:rFonts w:ascii="Courier New" w:hAnsi="Courier New" w:cs="Courier New"/>
                <w:sz w:val="16"/>
                <w:szCs w:val="16"/>
              </w:rPr>
              <w:t xml:space="preserve"> adminState)",</w:t>
            </w:r>
          </w:p>
          <w:p w14:paraId="68B0DD76" w14:textId="77777777" w:rsidR="00B158E3" w:rsidRPr="00D32059"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"notificationTyes": ["avcNotification"]</w:t>
            </w:r>
          </w:p>
        </w:tc>
      </w:tr>
    </w:tbl>
    <w:p w14:paraId="2B86441A" w14:textId="77777777" w:rsidR="00B158E3" w:rsidRDefault="00B158E3" w:rsidP="00B158E3">
      <w:pPr>
        <w:rPr>
          <w:lang w:eastAsia="ko-KR"/>
        </w:rPr>
      </w:pPr>
    </w:p>
    <w:p w14:paraId="42FDF638" w14:textId="77777777" w:rsidR="00B158E3" w:rsidRPr="00FE3DCC" w:rsidRDefault="00B158E3" w:rsidP="00B158E3">
      <w:pPr>
        <w:rPr>
          <w:b/>
          <w:bCs/>
          <w:lang w:eastAsia="ko-KR"/>
        </w:rPr>
      </w:pPr>
      <w:r w:rsidRPr="00FE3DCC">
        <w:rPr>
          <w:b/>
          <w:bCs/>
          <w:lang w:eastAsia="ko-KR"/>
        </w:rPr>
        <w:t>Notification filtering</w:t>
      </w:r>
    </w:p>
    <w:p w14:paraId="23DBA9E6" w14:textId="77777777" w:rsidR="00B158E3" w:rsidRDefault="00B158E3" w:rsidP="00B158E3">
      <w:pPr>
        <w:rPr>
          <w:lang w:eastAsia="ko-KR"/>
        </w:rPr>
      </w:pPr>
      <w:r>
        <w:rPr>
          <w:lang w:eastAsia="ko-KR"/>
        </w:rPr>
        <w:t>Jex conditions allows to select notifications based on the values of notification parameters. Note that in a JSON document with the representation of a notification all notification parameters are on the top level just below the root node. The following example shows an alarm notification.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14:paraId="71DE7505"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6A24D5" w:rsidRDefault="00B158E3" w:rsidP="00302EFE">
            <w:pPr>
              <w:spacing w:after="0"/>
              <w:rPr>
                <w:rFonts w:ascii="Courier New" w:hAnsi="Courier New" w:cs="Courier New"/>
                <w:sz w:val="16"/>
                <w:szCs w:val="16"/>
              </w:rPr>
            </w:pPr>
            <w:r w:rsidRPr="006A24D5">
              <w:rPr>
                <w:rFonts w:ascii="Courier New" w:hAnsi="Courier New" w:cs="Courier New"/>
                <w:sz w:val="16"/>
                <w:szCs w:val="16"/>
              </w:rPr>
              <w:t>{</w:t>
            </w:r>
          </w:p>
          <w:p w14:paraId="65F792C4" w14:textId="77777777" w:rsidR="00B158E3" w:rsidRPr="00FA2D8F" w:rsidRDefault="00B158E3" w:rsidP="00302EFE">
            <w:pPr>
              <w:spacing w:after="0"/>
              <w:rPr>
                <w:rFonts w:ascii="Courier New" w:hAnsi="Courier New" w:cs="Courier New"/>
                <w:sz w:val="16"/>
                <w:szCs w:val="16"/>
                <w:lang w:val="en-US"/>
              </w:rPr>
            </w:pPr>
            <w:r w:rsidRPr="006A24D5">
              <w:rPr>
                <w:rFonts w:ascii="Courier New" w:hAnsi="Courier New" w:cs="Courier New"/>
                <w:sz w:val="16"/>
                <w:szCs w:val="16"/>
              </w:rPr>
              <w:t xml:space="preserve">  </w:t>
            </w:r>
            <w:r w:rsidRPr="00FA2D8F">
              <w:rPr>
                <w:rFonts w:ascii="Courier New" w:hAnsi="Courier New" w:cs="Courier New"/>
                <w:sz w:val="16"/>
                <w:szCs w:val="16"/>
                <w:lang w:val="en-US"/>
              </w:rPr>
              <w:t>"</w:t>
            </w:r>
            <w:r>
              <w:rPr>
                <w:rFonts w:ascii="Courier New" w:hAnsi="Courier New" w:cs="Courier New"/>
                <w:sz w:val="16"/>
                <w:szCs w:val="16"/>
                <w:lang w:val="en-US"/>
              </w:rPr>
              <w:t>href</w:t>
            </w:r>
            <w:r w:rsidRPr="00FA2D8F">
              <w:rPr>
                <w:rFonts w:ascii="Courier New" w:hAnsi="Courier New" w:cs="Courier New"/>
                <w:sz w:val="16"/>
                <w:szCs w:val="16"/>
                <w:lang w:val="en-US"/>
              </w:rPr>
              <w:t>": "example.com/SubNetwork=1",</w:t>
            </w:r>
          </w:p>
          <w:p w14:paraId="65C6559F"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"notificationId": "34",</w:t>
            </w:r>
          </w:p>
          <w:p w14:paraId="04CFAE99"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"notificatio</w:t>
            </w:r>
            <w:r>
              <w:rPr>
                <w:rFonts w:ascii="Courier New" w:hAnsi="Courier New" w:cs="Courier New"/>
                <w:sz w:val="16"/>
                <w:szCs w:val="16"/>
                <w:lang w:val="en-US"/>
              </w:rPr>
              <w:t>nType</w:t>
            </w:r>
            <w:r w:rsidRPr="00FA2D8F">
              <w:rPr>
                <w:rFonts w:ascii="Courier New" w:hAnsi="Courier New" w:cs="Courier New"/>
                <w:sz w:val="16"/>
                <w:szCs w:val="16"/>
                <w:lang w:val="en-US"/>
              </w:rPr>
              <w:t>": "</w:t>
            </w:r>
            <w:r>
              <w:rPr>
                <w:rFonts w:ascii="Courier New" w:hAnsi="Courier New" w:cs="Courier New"/>
                <w:sz w:val="16"/>
                <w:szCs w:val="16"/>
                <w:lang w:val="en-US"/>
              </w:rPr>
              <w:t>notifyNewAlarm</w:t>
            </w:r>
            <w:r w:rsidRPr="00FA2D8F">
              <w:rPr>
                <w:rFonts w:ascii="Courier New" w:hAnsi="Courier New" w:cs="Courier New"/>
                <w:sz w:val="16"/>
                <w:szCs w:val="16"/>
                <w:lang w:val="en-US"/>
              </w:rPr>
              <w:t>",</w:t>
            </w:r>
          </w:p>
          <w:p w14:paraId="2E69E465"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w:t>
            </w:r>
            <w:r>
              <w:rPr>
                <w:rFonts w:ascii="Courier New" w:hAnsi="Courier New" w:cs="Courier New"/>
                <w:sz w:val="16"/>
                <w:szCs w:val="16"/>
                <w:lang w:val="en-US"/>
              </w:rPr>
              <w:t>event</w:t>
            </w:r>
            <w:r w:rsidRPr="00FA2D8F">
              <w:rPr>
                <w:rFonts w:ascii="Courier New" w:hAnsi="Courier New" w:cs="Courier New"/>
                <w:sz w:val="16"/>
                <w:szCs w:val="16"/>
                <w:lang w:val="en-US"/>
              </w:rPr>
              <w:t>Time": "2021-12-19T16:39:57-08:00",</w:t>
            </w:r>
          </w:p>
          <w:p w14:paraId="2F6BD51A" w14:textId="77777777" w:rsidR="00B158E3" w:rsidRDefault="00B158E3" w:rsidP="00302EFE">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FA2D8F">
              <w:rPr>
                <w:rFonts w:ascii="Courier New" w:hAnsi="Courier New" w:cs="Courier New"/>
                <w:sz w:val="16"/>
                <w:szCs w:val="16"/>
                <w:lang w:val="en-US"/>
              </w:rPr>
              <w:t>"</w:t>
            </w:r>
            <w:r>
              <w:rPr>
                <w:rFonts w:ascii="Courier New" w:hAnsi="Courier New" w:cs="Courier New"/>
                <w:sz w:val="16"/>
                <w:szCs w:val="16"/>
                <w:lang w:val="en-US"/>
              </w:rPr>
              <w:t>systemDN": "example.com,SubNetwork=SN1,MnsAgent=MA1",</w:t>
            </w:r>
          </w:p>
          <w:p w14:paraId="56DB1B30" w14:textId="77777777" w:rsidR="00B158E3" w:rsidRPr="00FA2D8F" w:rsidRDefault="00B158E3" w:rsidP="00302EFE">
            <w:pPr>
              <w:spacing w:after="0"/>
              <w:rPr>
                <w:rFonts w:ascii="Courier New" w:hAnsi="Courier New" w:cs="Courier New"/>
                <w:sz w:val="16"/>
                <w:szCs w:val="16"/>
                <w:lang w:val="en-US"/>
              </w:rPr>
            </w:pPr>
          </w:p>
          <w:p w14:paraId="2EAEEAFD" w14:textId="77777777" w:rsidR="00B158E3" w:rsidRPr="006A24D5" w:rsidRDefault="00B158E3" w:rsidP="00302EFE">
            <w:pPr>
              <w:spacing w:after="0"/>
              <w:rPr>
                <w:rFonts w:ascii="Courier New" w:hAnsi="Courier New" w:cs="Courier New"/>
                <w:sz w:val="16"/>
                <w:szCs w:val="16"/>
              </w:rPr>
            </w:pPr>
            <w:r w:rsidRPr="006A24D5">
              <w:rPr>
                <w:rFonts w:ascii="Courier New" w:hAnsi="Courier New" w:cs="Courier New"/>
                <w:sz w:val="16"/>
                <w:szCs w:val="16"/>
              </w:rPr>
              <w:t xml:space="preserve">  "alarmId": "alarmId1",</w:t>
            </w:r>
          </w:p>
          <w:p w14:paraId="0779AAA1" w14:textId="77777777" w:rsidR="00B158E3" w:rsidRPr="00FA2D8F"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"alarmType": "QUALITY_OF_SERVICE_ALARM",</w:t>
            </w:r>
          </w:p>
          <w:p w14:paraId="6193973C" w14:textId="77777777" w:rsidR="00B158E3" w:rsidRPr="00FA2D8F"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"probableCause": "SYSTEM_RESOURCES_OVERLOAD",</w:t>
            </w:r>
          </w:p>
          <w:p w14:paraId="761DD433"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"perceivedSeverity": "CRITICAL"</w:t>
            </w:r>
          </w:p>
          <w:p w14:paraId="7162AEF2" w14:textId="77777777" w:rsidR="00B158E3" w:rsidRPr="00E318E0"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w:t>
            </w:r>
          </w:p>
        </w:tc>
      </w:tr>
    </w:tbl>
    <w:p w14:paraId="7E3C2B70" w14:textId="77777777" w:rsidR="00B158E3" w:rsidRDefault="00B158E3" w:rsidP="00B158E3">
      <w:pPr>
        <w:spacing w:before="180"/>
        <w:rPr>
          <w:lang w:eastAsia="ko-KR"/>
        </w:rPr>
      </w:pPr>
      <w:r>
        <w:rPr>
          <w:lang w:eastAsia="ko-KR"/>
        </w:rPr>
        <w:t>The following Jex expressions are examples for notification filters that can be applied to this notification. When the Jex expression evaluates to true, the notification is forwarded, otherwise it is discarded.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14:paraId="0CB95C63"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"perceivedSeverity="CRITICAL""</w:t>
            </w:r>
          </w:p>
          <w:p w14:paraId="7BAB0A3B" w14:textId="77777777" w:rsidR="00B158E3" w:rsidRDefault="00B158E3" w:rsidP="00302EFE">
            <w:pPr>
              <w:spacing w:after="0"/>
              <w:ind w:left="31"/>
              <w:rPr>
                <w:rFonts w:ascii="Courier New" w:hAnsi="Courier New" w:cs="Courier New"/>
                <w:sz w:val="16"/>
                <w:szCs w:val="16"/>
              </w:rPr>
            </w:pPr>
          </w:p>
          <w:p w14:paraId="6BB4780F" w14:textId="77777777" w:rsidR="00B158E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w:t>
            </w:r>
            <w:r w:rsidRPr="00926D3F">
              <w:rPr>
                <w:rFonts w:ascii="Courier New" w:hAnsi="Courier New" w:cs="Courier New"/>
                <w:sz w:val="16"/>
                <w:szCs w:val="16"/>
              </w:rPr>
              <w:t>notificationType="notifyNewAlarm" and perceivedSeverity="CRITICAL"</w:t>
            </w:r>
          </w:p>
          <w:p w14:paraId="056ED6C2" w14:textId="77777777" w:rsidR="00B158E3" w:rsidRDefault="00B158E3" w:rsidP="00302EFE">
            <w:pPr>
              <w:spacing w:after="0"/>
              <w:ind w:left="31"/>
              <w:rPr>
                <w:rFonts w:ascii="Courier New" w:hAnsi="Courier New" w:cs="Courier New"/>
                <w:sz w:val="16"/>
                <w:szCs w:val="16"/>
              </w:rPr>
            </w:pPr>
          </w:p>
          <w:p w14:paraId="083174F8" w14:textId="77777777" w:rsidR="00B158E3" w:rsidRPr="00E95EB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"alarmType="</w:t>
            </w:r>
            <w:r w:rsidRPr="00FA2D8F">
              <w:rPr>
                <w:rFonts w:ascii="Courier New" w:hAnsi="Courier New" w:cs="Courier New"/>
                <w:sz w:val="16"/>
                <w:szCs w:val="16"/>
                <w:lang w:val="en-US"/>
              </w:rPr>
              <w:t>QUALITY_OF_SERVICE_ALARM</w:t>
            </w:r>
            <w:r w:rsidRPr="00E95EB3">
              <w:rPr>
                <w:rFonts w:ascii="Courier New" w:hAnsi="Courier New" w:cs="Courier New"/>
                <w:sz w:val="16"/>
                <w:szCs w:val="16"/>
              </w:rPr>
              <w:t>" and perceivedSeverity="CRITICAL""</w:t>
            </w:r>
          </w:p>
          <w:p w14:paraId="6C61132D" w14:textId="77777777" w:rsidR="00B158E3" w:rsidRPr="00E95EB3" w:rsidRDefault="00B158E3" w:rsidP="00302EFE">
            <w:pPr>
              <w:spacing w:after="0"/>
              <w:ind w:left="31"/>
              <w:rPr>
                <w:rFonts w:ascii="Courier New" w:hAnsi="Courier New" w:cs="Courier New"/>
                <w:sz w:val="16"/>
                <w:szCs w:val="16"/>
              </w:rPr>
            </w:pPr>
          </w:p>
          <w:p w14:paraId="63299151" w14:textId="77777777" w:rsidR="00B158E3" w:rsidRPr="00E95EB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"specificProblem[contains(.,"Flood")] and perceivedSeverity="CRITICAL""</w:t>
            </w:r>
          </w:p>
          <w:p w14:paraId="4CB8C6E3" w14:textId="77777777" w:rsidR="00B158E3" w:rsidRPr="00E95EB3" w:rsidRDefault="00B158E3" w:rsidP="00302EFE">
            <w:pPr>
              <w:spacing w:after="0"/>
              <w:ind w:left="31"/>
              <w:rPr>
                <w:rFonts w:ascii="Courier New" w:hAnsi="Courier New" w:cs="Courier New"/>
                <w:sz w:val="16"/>
                <w:szCs w:val="16"/>
              </w:rPr>
            </w:pPr>
          </w:p>
          <w:p w14:paraId="67B2D2F8" w14:textId="77777777" w:rsidR="00B158E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 xml:space="preserve">notificationFilter: "specificProblem[contains(.,"Fire")] </w:t>
            </w:r>
            <w:r>
              <w:rPr>
                <w:rFonts w:ascii="Courier New" w:hAnsi="Courier New" w:cs="Courier New"/>
                <w:sz w:val="16"/>
                <w:szCs w:val="16"/>
              </w:rPr>
              <w:t>\</w:t>
            </w:r>
          </w:p>
          <w:p w14:paraId="5254727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E95EB3">
              <w:rPr>
                <w:rFonts w:ascii="Courier New" w:hAnsi="Courier New" w:cs="Courier New"/>
                <w:sz w:val="16"/>
                <w:szCs w:val="16"/>
              </w:rPr>
              <w:t>and (perceivedSeverity="CRITICAL" or</w:t>
            </w:r>
            <w:r>
              <w:rPr>
                <w:rFonts w:ascii="Courier New" w:hAnsi="Courier New" w:cs="Courier New"/>
                <w:sz w:val="16"/>
                <w:szCs w:val="16"/>
              </w:rPr>
              <w:t xml:space="preserve"> </w:t>
            </w:r>
            <w:r w:rsidRPr="00E95EB3">
              <w:rPr>
                <w:rFonts w:ascii="Courier New" w:hAnsi="Courier New" w:cs="Courier New"/>
                <w:sz w:val="16"/>
                <w:szCs w:val="16"/>
              </w:rPr>
              <w:t>perceivedSeverity="MAJOR")"</w:t>
            </w:r>
          </w:p>
        </w:tc>
      </w:tr>
    </w:tbl>
    <w:p w14:paraId="3E1A0B2C" w14:textId="77777777" w:rsidR="00B158E3" w:rsidRDefault="00B158E3" w:rsidP="00B158E3">
      <w:pPr>
        <w:rPr>
          <w:noProof/>
        </w:rPr>
      </w:pPr>
    </w:p>
    <w:p w14:paraId="6E0F302B" w14:textId="77777777" w:rsidR="00B158E3" w:rsidRDefault="00B158E3" w:rsidP="00984EBD">
      <w:pPr>
        <w:rPr>
          <w:lang w:eastAsia="ko-KR"/>
        </w:rPr>
      </w:pPr>
    </w:p>
    <w:p w14:paraId="5CA5E6C2" w14:textId="77777777" w:rsidR="00080512" w:rsidRPr="004D3578" w:rsidRDefault="00080512">
      <w:pPr>
        <w:pStyle w:val="Heading8"/>
      </w:pPr>
      <w:r w:rsidRPr="004D3578">
        <w:br w:type="page"/>
      </w:r>
      <w:bookmarkStart w:id="121" w:name="_Toc157886933"/>
      <w:bookmarkStart w:id="122" w:name="_Toc157887268"/>
      <w:r w:rsidRPr="004D3578">
        <w:lastRenderedPageBreak/>
        <w:t>Annex &lt;X&gt; (informative):</w:t>
      </w:r>
      <w:r w:rsidRPr="004D3578">
        <w:br/>
        <w:t>Change history</w:t>
      </w:r>
      <w:bookmarkEnd w:id="121"/>
      <w:bookmarkEnd w:id="122"/>
    </w:p>
    <w:p w14:paraId="06FAD520" w14:textId="77777777" w:rsidR="00054A22" w:rsidRPr="00235394" w:rsidRDefault="00054A22" w:rsidP="00054A22">
      <w:pPr>
        <w:pStyle w:val="TH"/>
      </w:pPr>
      <w:bookmarkStart w:id="123" w:name="historyclause"/>
      <w:bookmarkEnd w:id="1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0410A14" w:rsidR="003C3971" w:rsidRPr="006B0D02" w:rsidRDefault="002A6893" w:rsidP="00C72833">
            <w:pPr>
              <w:pStyle w:val="TAC"/>
              <w:rPr>
                <w:sz w:val="16"/>
                <w:szCs w:val="16"/>
              </w:rPr>
            </w:pPr>
            <w:r>
              <w:rPr>
                <w:sz w:val="16"/>
                <w:szCs w:val="16"/>
              </w:rPr>
              <w:t>2023-10</w:t>
            </w:r>
          </w:p>
        </w:tc>
        <w:tc>
          <w:tcPr>
            <w:tcW w:w="800" w:type="dxa"/>
            <w:shd w:val="solid" w:color="FFFFFF" w:fill="auto"/>
          </w:tcPr>
          <w:p w14:paraId="55C8CC01" w14:textId="087613CF" w:rsidR="003C3971" w:rsidRPr="006B0D02" w:rsidRDefault="002A6893" w:rsidP="00C72833">
            <w:pPr>
              <w:pStyle w:val="TAC"/>
              <w:rPr>
                <w:sz w:val="16"/>
                <w:szCs w:val="16"/>
              </w:rPr>
            </w:pPr>
            <w:r>
              <w:rPr>
                <w:sz w:val="16"/>
                <w:szCs w:val="16"/>
              </w:rPr>
              <w:t>SA5#151</w:t>
            </w:r>
          </w:p>
        </w:tc>
        <w:tc>
          <w:tcPr>
            <w:tcW w:w="1094" w:type="dxa"/>
            <w:shd w:val="solid" w:color="FFFFFF" w:fill="auto"/>
          </w:tcPr>
          <w:p w14:paraId="134723C6" w14:textId="221E9860" w:rsidR="003C3971" w:rsidRPr="006B0D02" w:rsidRDefault="002A6893" w:rsidP="00C72833">
            <w:pPr>
              <w:pStyle w:val="TAC"/>
              <w:rPr>
                <w:sz w:val="16"/>
                <w:szCs w:val="16"/>
              </w:rPr>
            </w:pPr>
            <w:r w:rsidRPr="002A6893">
              <w:rPr>
                <w:sz w:val="16"/>
                <w:szCs w:val="16"/>
              </w:rPr>
              <w:t>S5-236575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3A9059" w:rsidR="003C3971" w:rsidRPr="006B0D02" w:rsidRDefault="002A6893" w:rsidP="00C72833">
            <w:pPr>
              <w:pStyle w:val="TAL"/>
              <w:rPr>
                <w:sz w:val="16"/>
                <w:szCs w:val="16"/>
              </w:rPr>
            </w:pPr>
            <w:r>
              <w:rPr>
                <w:sz w:val="16"/>
                <w:szCs w:val="16"/>
              </w:rPr>
              <w:t>Initial skeleton</w:t>
            </w:r>
          </w:p>
        </w:tc>
        <w:tc>
          <w:tcPr>
            <w:tcW w:w="708" w:type="dxa"/>
            <w:shd w:val="solid" w:color="FFFFFF" w:fill="auto"/>
          </w:tcPr>
          <w:p w14:paraId="5E97A6B2" w14:textId="483C1569" w:rsidR="003C3971" w:rsidRPr="007D6048" w:rsidRDefault="002A6893" w:rsidP="00C72833">
            <w:pPr>
              <w:pStyle w:val="TAC"/>
              <w:rPr>
                <w:sz w:val="16"/>
                <w:szCs w:val="16"/>
              </w:rPr>
            </w:pPr>
            <w:r>
              <w:rPr>
                <w:sz w:val="16"/>
                <w:szCs w:val="16"/>
              </w:rPr>
              <w:t>0.0.0</w:t>
            </w:r>
          </w:p>
        </w:tc>
      </w:tr>
      <w:tr w:rsidR="002A6893" w:rsidRPr="006B0D02" w14:paraId="282B04E4" w14:textId="77777777" w:rsidTr="00C72833">
        <w:tc>
          <w:tcPr>
            <w:tcW w:w="800" w:type="dxa"/>
            <w:shd w:val="solid" w:color="FFFFFF" w:fill="auto"/>
          </w:tcPr>
          <w:p w14:paraId="214E3794" w14:textId="67AFE201" w:rsidR="002A6893" w:rsidRDefault="002A6893" w:rsidP="002A6893">
            <w:pPr>
              <w:pStyle w:val="TAC"/>
              <w:rPr>
                <w:sz w:val="16"/>
                <w:szCs w:val="16"/>
              </w:rPr>
            </w:pPr>
            <w:r>
              <w:rPr>
                <w:sz w:val="16"/>
                <w:szCs w:val="16"/>
              </w:rPr>
              <w:t>2023-10</w:t>
            </w:r>
          </w:p>
        </w:tc>
        <w:tc>
          <w:tcPr>
            <w:tcW w:w="800" w:type="dxa"/>
            <w:shd w:val="solid" w:color="FFFFFF" w:fill="auto"/>
          </w:tcPr>
          <w:p w14:paraId="50B6DAAB" w14:textId="617E2511" w:rsidR="002A6893" w:rsidRDefault="002A6893" w:rsidP="002A6893">
            <w:pPr>
              <w:pStyle w:val="TAC"/>
              <w:rPr>
                <w:sz w:val="16"/>
                <w:szCs w:val="16"/>
              </w:rPr>
            </w:pPr>
            <w:r>
              <w:rPr>
                <w:sz w:val="16"/>
                <w:szCs w:val="16"/>
              </w:rPr>
              <w:t>SA5#151</w:t>
            </w:r>
          </w:p>
        </w:tc>
        <w:tc>
          <w:tcPr>
            <w:tcW w:w="1094" w:type="dxa"/>
            <w:shd w:val="solid" w:color="FFFFFF" w:fill="auto"/>
          </w:tcPr>
          <w:p w14:paraId="11EFAAEA" w14:textId="58B8EA43" w:rsidR="002A6893" w:rsidRPr="006B0D02" w:rsidRDefault="002A6893" w:rsidP="002A6893">
            <w:pPr>
              <w:pStyle w:val="TAC"/>
              <w:rPr>
                <w:sz w:val="16"/>
                <w:szCs w:val="16"/>
              </w:rPr>
            </w:pPr>
            <w:r w:rsidRPr="002A6893">
              <w:rPr>
                <w:sz w:val="16"/>
                <w:szCs w:val="16"/>
              </w:rPr>
              <w:t>S5-236577</w:t>
            </w:r>
          </w:p>
        </w:tc>
        <w:tc>
          <w:tcPr>
            <w:tcW w:w="425" w:type="dxa"/>
            <w:shd w:val="solid" w:color="FFFFFF" w:fill="auto"/>
          </w:tcPr>
          <w:p w14:paraId="327C8FDA" w14:textId="77777777" w:rsidR="002A6893" w:rsidRPr="006B0D02" w:rsidRDefault="002A6893" w:rsidP="002A6893">
            <w:pPr>
              <w:pStyle w:val="TAL"/>
              <w:rPr>
                <w:sz w:val="16"/>
                <w:szCs w:val="16"/>
              </w:rPr>
            </w:pPr>
          </w:p>
        </w:tc>
        <w:tc>
          <w:tcPr>
            <w:tcW w:w="425" w:type="dxa"/>
            <w:shd w:val="solid" w:color="FFFFFF" w:fill="auto"/>
          </w:tcPr>
          <w:p w14:paraId="6FA7648D" w14:textId="77777777" w:rsidR="002A6893" w:rsidRPr="006B0D02" w:rsidRDefault="002A6893" w:rsidP="002A6893">
            <w:pPr>
              <w:pStyle w:val="TAR"/>
              <w:rPr>
                <w:sz w:val="16"/>
                <w:szCs w:val="16"/>
              </w:rPr>
            </w:pPr>
          </w:p>
        </w:tc>
        <w:tc>
          <w:tcPr>
            <w:tcW w:w="425" w:type="dxa"/>
            <w:shd w:val="solid" w:color="FFFFFF" w:fill="auto"/>
          </w:tcPr>
          <w:p w14:paraId="03C96492" w14:textId="77777777" w:rsidR="002A6893" w:rsidRPr="006B0D02" w:rsidRDefault="002A6893" w:rsidP="002A6893">
            <w:pPr>
              <w:pStyle w:val="TAC"/>
              <w:rPr>
                <w:sz w:val="16"/>
                <w:szCs w:val="16"/>
              </w:rPr>
            </w:pPr>
          </w:p>
        </w:tc>
        <w:tc>
          <w:tcPr>
            <w:tcW w:w="4962" w:type="dxa"/>
            <w:shd w:val="solid" w:color="FFFFFF" w:fill="auto"/>
          </w:tcPr>
          <w:p w14:paraId="6023E584" w14:textId="751D3511" w:rsidR="002A6893" w:rsidRPr="006B0D02" w:rsidRDefault="002A6893" w:rsidP="002A6893">
            <w:pPr>
              <w:pStyle w:val="TAL"/>
              <w:rPr>
                <w:sz w:val="16"/>
                <w:szCs w:val="16"/>
              </w:rPr>
            </w:pPr>
            <w:r w:rsidRPr="002A6893">
              <w:rPr>
                <w:sz w:val="16"/>
                <w:szCs w:val="16"/>
              </w:rPr>
              <w:t>Rel-18 pCR 32.161 Add Jex definitions</w:t>
            </w:r>
          </w:p>
        </w:tc>
        <w:tc>
          <w:tcPr>
            <w:tcW w:w="708" w:type="dxa"/>
            <w:shd w:val="solid" w:color="FFFFFF" w:fill="auto"/>
          </w:tcPr>
          <w:p w14:paraId="5C28E6CC" w14:textId="7B2434AA" w:rsidR="002A6893" w:rsidRPr="007D6048" w:rsidRDefault="002A6893" w:rsidP="002A6893">
            <w:pPr>
              <w:pStyle w:val="TAC"/>
              <w:rPr>
                <w:sz w:val="16"/>
                <w:szCs w:val="16"/>
              </w:rPr>
            </w:pPr>
            <w:r>
              <w:rPr>
                <w:sz w:val="16"/>
                <w:szCs w:val="16"/>
              </w:rPr>
              <w:t>0.1.0</w:t>
            </w:r>
          </w:p>
        </w:tc>
      </w:tr>
      <w:tr w:rsidR="00611FBF" w:rsidRPr="006B0D02" w14:paraId="31E66672" w14:textId="77777777" w:rsidTr="00C72833">
        <w:tc>
          <w:tcPr>
            <w:tcW w:w="800" w:type="dxa"/>
            <w:shd w:val="solid" w:color="FFFFFF" w:fill="auto"/>
          </w:tcPr>
          <w:p w14:paraId="5B33CDEB" w14:textId="505039EA" w:rsidR="00611FBF" w:rsidRDefault="00611FBF" w:rsidP="002A6893">
            <w:pPr>
              <w:pStyle w:val="TAC"/>
              <w:rPr>
                <w:sz w:val="16"/>
                <w:szCs w:val="16"/>
              </w:rPr>
            </w:pPr>
            <w:r>
              <w:rPr>
                <w:sz w:val="16"/>
                <w:szCs w:val="16"/>
              </w:rPr>
              <w:t>2024-02</w:t>
            </w:r>
          </w:p>
        </w:tc>
        <w:tc>
          <w:tcPr>
            <w:tcW w:w="800" w:type="dxa"/>
            <w:shd w:val="solid" w:color="FFFFFF" w:fill="auto"/>
          </w:tcPr>
          <w:p w14:paraId="6D6F9E70" w14:textId="0689C3FE" w:rsidR="00611FBF" w:rsidRDefault="00611FBF" w:rsidP="002A6893">
            <w:pPr>
              <w:pStyle w:val="TAC"/>
              <w:rPr>
                <w:sz w:val="16"/>
                <w:szCs w:val="16"/>
              </w:rPr>
            </w:pPr>
            <w:r>
              <w:rPr>
                <w:sz w:val="16"/>
                <w:szCs w:val="16"/>
              </w:rPr>
              <w:t>SA5#153</w:t>
            </w:r>
          </w:p>
        </w:tc>
        <w:tc>
          <w:tcPr>
            <w:tcW w:w="1094" w:type="dxa"/>
            <w:shd w:val="solid" w:color="FFFFFF" w:fill="auto"/>
          </w:tcPr>
          <w:p w14:paraId="6E1E285E" w14:textId="1F6F8A21" w:rsidR="00611FBF" w:rsidRPr="002A6893" w:rsidRDefault="00611FBF" w:rsidP="002A6893">
            <w:pPr>
              <w:pStyle w:val="TAC"/>
              <w:rPr>
                <w:sz w:val="16"/>
                <w:szCs w:val="16"/>
              </w:rPr>
            </w:pPr>
            <w:r w:rsidRPr="00611FBF">
              <w:rPr>
                <w:sz w:val="16"/>
                <w:szCs w:val="16"/>
              </w:rPr>
              <w:t>S5</w:t>
            </w:r>
            <w:r w:rsidRPr="00611FBF">
              <w:rPr>
                <w:rFonts w:ascii="Cambria Math" w:hAnsi="Cambria Math" w:cs="Cambria Math"/>
                <w:sz w:val="16"/>
                <w:szCs w:val="16"/>
              </w:rPr>
              <w:t>‑</w:t>
            </w:r>
            <w:r w:rsidRPr="00611FBF">
              <w:rPr>
                <w:sz w:val="16"/>
                <w:szCs w:val="16"/>
              </w:rPr>
              <w:t>240841</w:t>
            </w:r>
          </w:p>
        </w:tc>
        <w:tc>
          <w:tcPr>
            <w:tcW w:w="425" w:type="dxa"/>
            <w:shd w:val="solid" w:color="FFFFFF" w:fill="auto"/>
          </w:tcPr>
          <w:p w14:paraId="15FF9DC1" w14:textId="77777777" w:rsidR="00611FBF" w:rsidRPr="006B0D02" w:rsidRDefault="00611FBF" w:rsidP="002A6893">
            <w:pPr>
              <w:pStyle w:val="TAL"/>
              <w:rPr>
                <w:sz w:val="16"/>
                <w:szCs w:val="16"/>
              </w:rPr>
            </w:pPr>
          </w:p>
        </w:tc>
        <w:tc>
          <w:tcPr>
            <w:tcW w:w="425" w:type="dxa"/>
            <w:shd w:val="solid" w:color="FFFFFF" w:fill="auto"/>
          </w:tcPr>
          <w:p w14:paraId="0A53B57B" w14:textId="77777777" w:rsidR="00611FBF" w:rsidRPr="006B0D02" w:rsidRDefault="00611FBF" w:rsidP="002A6893">
            <w:pPr>
              <w:pStyle w:val="TAR"/>
              <w:rPr>
                <w:sz w:val="16"/>
                <w:szCs w:val="16"/>
              </w:rPr>
            </w:pPr>
          </w:p>
        </w:tc>
        <w:tc>
          <w:tcPr>
            <w:tcW w:w="425" w:type="dxa"/>
            <w:shd w:val="solid" w:color="FFFFFF" w:fill="auto"/>
          </w:tcPr>
          <w:p w14:paraId="4865E448" w14:textId="77777777" w:rsidR="00611FBF" w:rsidRPr="006B0D02" w:rsidRDefault="00611FBF" w:rsidP="002A6893">
            <w:pPr>
              <w:pStyle w:val="TAC"/>
              <w:rPr>
                <w:sz w:val="16"/>
                <w:szCs w:val="16"/>
              </w:rPr>
            </w:pPr>
          </w:p>
        </w:tc>
        <w:tc>
          <w:tcPr>
            <w:tcW w:w="4962" w:type="dxa"/>
            <w:shd w:val="solid" w:color="FFFFFF" w:fill="auto"/>
          </w:tcPr>
          <w:p w14:paraId="07F38BA1" w14:textId="57E1838B" w:rsidR="00611FBF" w:rsidRPr="002A6893" w:rsidRDefault="00611FBF" w:rsidP="002A6893">
            <w:pPr>
              <w:pStyle w:val="TAL"/>
              <w:rPr>
                <w:sz w:val="16"/>
                <w:szCs w:val="16"/>
              </w:rPr>
            </w:pPr>
            <w:r w:rsidRPr="00611FBF">
              <w:rPr>
                <w:sz w:val="16"/>
                <w:szCs w:val="16"/>
              </w:rPr>
              <w:t>Rel-18 pCR 32.161 Improve Jex</w:t>
            </w:r>
          </w:p>
        </w:tc>
        <w:tc>
          <w:tcPr>
            <w:tcW w:w="708" w:type="dxa"/>
            <w:shd w:val="solid" w:color="FFFFFF" w:fill="auto"/>
          </w:tcPr>
          <w:p w14:paraId="2540616D" w14:textId="19205633" w:rsidR="00611FBF" w:rsidRDefault="00036B9D" w:rsidP="002A6893">
            <w:pPr>
              <w:pStyle w:val="TAC"/>
              <w:rPr>
                <w:sz w:val="16"/>
                <w:szCs w:val="16"/>
              </w:rPr>
            </w:pPr>
            <w:r>
              <w:rPr>
                <w:sz w:val="16"/>
                <w:szCs w:val="16"/>
              </w:rPr>
              <w:t>0</w:t>
            </w:r>
            <w:r w:rsidR="00F71AEF">
              <w:rPr>
                <w:sz w:val="16"/>
                <w:szCs w:val="16"/>
              </w:rPr>
              <w:t>.2</w:t>
            </w:r>
            <w:r>
              <w:rPr>
                <w:sz w:val="16"/>
                <w:szCs w:val="16"/>
              </w:rPr>
              <w:t>.0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86B58" w14:textId="77777777" w:rsidR="0086501F" w:rsidRDefault="0086501F">
      <w:r>
        <w:separator/>
      </w:r>
    </w:p>
  </w:endnote>
  <w:endnote w:type="continuationSeparator" w:id="0">
    <w:p w14:paraId="69EDDEAB" w14:textId="77777777" w:rsidR="0086501F" w:rsidRDefault="0086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48068" w14:textId="77777777" w:rsidR="0086501F" w:rsidRDefault="0086501F">
      <w:r>
        <w:separator/>
      </w:r>
    </w:p>
  </w:footnote>
  <w:footnote w:type="continuationSeparator" w:id="0">
    <w:p w14:paraId="5F76054F" w14:textId="77777777" w:rsidR="0086501F" w:rsidRDefault="00865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6D9F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4D5">
      <w:rPr>
        <w:rFonts w:ascii="Arial" w:hAnsi="Arial" w:cs="Arial"/>
        <w:b/>
        <w:noProof/>
        <w:sz w:val="18"/>
        <w:szCs w:val="18"/>
      </w:rPr>
      <w:t>3GPP TS 32.161 V0.2.0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4284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4D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KwNDE2NTc1NDY0sTRV0lEKTi0uzszPAykwrAUAmGVlXiwAAAA="/>
  </w:docVars>
  <w:rsids>
    <w:rsidRoot w:val="004E213A"/>
    <w:rsid w:val="00033397"/>
    <w:rsid w:val="00036B9D"/>
    <w:rsid w:val="00040095"/>
    <w:rsid w:val="00051834"/>
    <w:rsid w:val="00054A22"/>
    <w:rsid w:val="00062023"/>
    <w:rsid w:val="000655A6"/>
    <w:rsid w:val="000730E0"/>
    <w:rsid w:val="00080512"/>
    <w:rsid w:val="0008701B"/>
    <w:rsid w:val="000C47C3"/>
    <w:rsid w:val="000D58AB"/>
    <w:rsid w:val="000E44F0"/>
    <w:rsid w:val="001128F1"/>
    <w:rsid w:val="00133525"/>
    <w:rsid w:val="001A4C42"/>
    <w:rsid w:val="001A7420"/>
    <w:rsid w:val="001B6637"/>
    <w:rsid w:val="001C21C3"/>
    <w:rsid w:val="001D02C2"/>
    <w:rsid w:val="001E1C1E"/>
    <w:rsid w:val="001F0C1D"/>
    <w:rsid w:val="001F1132"/>
    <w:rsid w:val="001F168B"/>
    <w:rsid w:val="002347A2"/>
    <w:rsid w:val="002675F0"/>
    <w:rsid w:val="002760EE"/>
    <w:rsid w:val="00285190"/>
    <w:rsid w:val="002A6893"/>
    <w:rsid w:val="002B6339"/>
    <w:rsid w:val="002E00EE"/>
    <w:rsid w:val="003172DC"/>
    <w:rsid w:val="00321E45"/>
    <w:rsid w:val="0035462D"/>
    <w:rsid w:val="00356555"/>
    <w:rsid w:val="003765B8"/>
    <w:rsid w:val="003C3971"/>
    <w:rsid w:val="00423334"/>
    <w:rsid w:val="004250C6"/>
    <w:rsid w:val="004345EC"/>
    <w:rsid w:val="00465515"/>
    <w:rsid w:val="0049751D"/>
    <w:rsid w:val="004B18D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1FBF"/>
    <w:rsid w:val="00614FDF"/>
    <w:rsid w:val="0063543D"/>
    <w:rsid w:val="00647114"/>
    <w:rsid w:val="006912E9"/>
    <w:rsid w:val="006A24D5"/>
    <w:rsid w:val="006A323F"/>
    <w:rsid w:val="006B30D0"/>
    <w:rsid w:val="006C3D95"/>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6501F"/>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10F02"/>
    <w:rsid w:val="00A164B4"/>
    <w:rsid w:val="00A174D7"/>
    <w:rsid w:val="00A26956"/>
    <w:rsid w:val="00A27486"/>
    <w:rsid w:val="00A313AD"/>
    <w:rsid w:val="00A53724"/>
    <w:rsid w:val="00A53CB6"/>
    <w:rsid w:val="00A56066"/>
    <w:rsid w:val="00A73129"/>
    <w:rsid w:val="00A82346"/>
    <w:rsid w:val="00A92BA1"/>
    <w:rsid w:val="00A95A32"/>
    <w:rsid w:val="00AB4A5D"/>
    <w:rsid w:val="00AC092F"/>
    <w:rsid w:val="00AC25E1"/>
    <w:rsid w:val="00AC6BC6"/>
    <w:rsid w:val="00AE65E2"/>
    <w:rsid w:val="00AF1460"/>
    <w:rsid w:val="00B15449"/>
    <w:rsid w:val="00B158E3"/>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85273"/>
    <w:rsid w:val="00C91962"/>
    <w:rsid w:val="00C93F40"/>
    <w:rsid w:val="00CA3D0C"/>
    <w:rsid w:val="00CD2F3B"/>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56374"/>
    <w:rsid w:val="00F653B8"/>
    <w:rsid w:val="00F71AE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1998/REC-xml-1998021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path-3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path-1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w3.org/TR/xpath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6840</Words>
  <Characters>38992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2024-02-20T09:19:00Z</dcterms:created>
  <dcterms:modified xsi:type="dcterms:W3CDTF">2024-02-20T09:19:00Z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