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6A7F89">
        <w:rPr>
          <w:sz w:val="64"/>
        </w:rPr>
        <w:t>28</w:t>
      </w:r>
      <w:r w:rsidRPr="004D3578">
        <w:rPr>
          <w:sz w:val="64"/>
        </w:rPr>
        <w:t>.</w:t>
      </w:r>
      <w:r w:rsidR="006A7F89">
        <w:rPr>
          <w:sz w:val="64"/>
        </w:rPr>
        <w:t>533</w:t>
      </w:r>
      <w:r w:rsidRPr="004D3578">
        <w:rPr>
          <w:sz w:val="64"/>
        </w:rPr>
        <w:t xml:space="preserve"> </w:t>
      </w:r>
      <w:r w:rsidRPr="004D3578">
        <w:t>V</w:t>
      </w:r>
      <w:r w:rsidR="006A7F89">
        <w:t>0</w:t>
      </w:r>
      <w:r w:rsidRPr="004D3578">
        <w:t>.</w:t>
      </w:r>
      <w:r w:rsidR="00A36C71">
        <w:t>5</w:t>
      </w:r>
      <w:r w:rsidRPr="004D3578">
        <w:t>.</w:t>
      </w:r>
      <w:r w:rsidR="006A7F89">
        <w:t>0</w:t>
      </w:r>
      <w:r w:rsidRPr="004D3578">
        <w:t xml:space="preserve"> </w:t>
      </w:r>
      <w:r w:rsidRPr="004D3578">
        <w:rPr>
          <w:sz w:val="32"/>
        </w:rPr>
        <w:t>(</w:t>
      </w:r>
      <w:r w:rsidR="006A7F89">
        <w:rPr>
          <w:sz w:val="32"/>
        </w:rPr>
        <w:t>2018</w:t>
      </w:r>
      <w:r w:rsidRPr="004D3578">
        <w:rPr>
          <w:sz w:val="32"/>
        </w:rPr>
        <w:t>-</w:t>
      </w:r>
      <w:r w:rsidR="00DF4DBD">
        <w:rPr>
          <w:sz w:val="32"/>
        </w:rPr>
        <w:t>06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6A7F89">
        <w:t>and System Aspects</w:t>
      </w:r>
      <w:r w:rsidRPr="004D3578">
        <w:t>;</w:t>
      </w:r>
    </w:p>
    <w:p w:rsidR="00080512" w:rsidRPr="004D3578" w:rsidRDefault="006A7F89">
      <w:pPr>
        <w:pStyle w:val="ZT"/>
        <w:framePr w:wrap="notBeside"/>
      </w:pPr>
      <w:r w:rsidRPr="006A7F89">
        <w:t xml:space="preserve">Management and orchestration; </w:t>
      </w:r>
      <w:r w:rsidR="00DF4DBD">
        <w:t>A</w:t>
      </w:r>
      <w:r w:rsidRPr="006A7F89">
        <w:t>rchitecture</w:t>
      </w:r>
      <w:r w:rsidR="00DF4DBD">
        <w:t xml:space="preserve"> framework </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bookmarkStart w:id="1" w:name="_GoBack"/>
      <w:bookmarkEnd w:id="1"/>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FC1192" w:rsidRPr="004D3578" w:rsidRDefault="00FC1192" w:rsidP="00FC1192">
      <w:pPr>
        <w:pStyle w:val="ZU"/>
        <w:framePr w:h="4929" w:hRule="exact" w:wrap="notBeside"/>
        <w:tabs>
          <w:tab w:val="right" w:pos="10206"/>
        </w:tabs>
        <w:jc w:val="left"/>
      </w:pPr>
      <w:r w:rsidRPr="004D3578">
        <w:rPr>
          <w:color w:val="0000FF"/>
        </w:rPr>
        <w:tab/>
      </w:r>
    </w:p>
    <w:p w:rsidR="00917CCB" w:rsidRPr="00235394" w:rsidRDefault="00917CCB" w:rsidP="00917CCB">
      <w:pPr>
        <w:pStyle w:val="ZU"/>
        <w:framePr w:h="4929" w:hRule="exact" w:wrap="notBeside"/>
        <w:tabs>
          <w:tab w:val="right" w:pos="10206"/>
        </w:tabs>
        <w:jc w:val="left"/>
      </w:pPr>
      <w:r>
        <w:rPr>
          <w:i/>
        </w:rPr>
        <w:t xml:space="preserve">  </w:t>
      </w:r>
      <w:r w:rsidR="00A36C71">
        <w:rPr>
          <w:i/>
        </w:rPr>
        <w:drawing>
          <wp:inline distT="0" distB="0" distL="0" distR="0">
            <wp:extent cx="1214755" cy="832485"/>
            <wp:effectExtent l="0" t="0" r="0" b="0"/>
            <wp:docPr id="17" name="Picture 17"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2485"/>
                    </a:xfrm>
                    <a:prstGeom prst="rect">
                      <a:avLst/>
                    </a:prstGeom>
                    <a:noFill/>
                    <a:ln>
                      <a:noFill/>
                    </a:ln>
                  </pic:spPr>
                </pic:pic>
              </a:graphicData>
            </a:graphic>
          </wp:inline>
        </w:drawing>
      </w:r>
      <w:r w:rsidRPr="00235394">
        <w:rPr>
          <w:color w:val="0000FF"/>
        </w:rPr>
        <w:tab/>
      </w:r>
      <w:r w:rsidR="00A36C71" w:rsidRPr="00235394">
        <w:drawing>
          <wp:inline distT="0" distB="0" distL="0" distR="0">
            <wp:extent cx="1624330" cy="955040"/>
            <wp:effectExtent l="0" t="0" r="0" b="0"/>
            <wp:docPr id="18" name="Picture 18"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504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w:t>
      </w:r>
      <w:proofErr w:type="gramStart"/>
      <w:r w:rsidRPr="004D3578">
        <w:rPr>
          <w:sz w:val="16"/>
        </w:rPr>
        <w:t>GPP..</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EB282A" w:rsidRDefault="00EB282A"/>
    <w:p w:rsidR="00EB282A" w:rsidRPr="004D3578" w:rsidRDefault="00EB282A">
      <w:pPr>
        <w:sectPr w:rsidR="00EB282A" w:rsidRPr="004D3578">
          <w:footnotePr>
            <w:numRestart w:val="eachSect"/>
          </w:footnotePr>
          <w:pgSz w:w="11907" w:h="16840"/>
          <w:pgMar w:top="2268" w:right="851" w:bottom="10773" w:left="851" w:header="0" w:footer="0" w:gutter="0"/>
          <w:cols w:space="720"/>
        </w:sectPr>
      </w:pPr>
    </w:p>
    <w:p w:rsidR="00080512" w:rsidRPr="004D3578" w:rsidRDefault="00080512">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proofErr w:type="gramStart"/>
      <w:r w:rsidRPr="004D3578">
        <w:rPr>
          <w:rFonts w:ascii="Arial" w:hAnsi="Arial"/>
          <w:sz w:val="18"/>
        </w:rPr>
        <w:t>keyword[</w:t>
      </w:r>
      <w:proofErr w:type="gramEnd"/>
      <w:r w:rsidRPr="004D3578">
        <w:rPr>
          <w:rFonts w:ascii="Arial" w:hAnsi="Arial"/>
          <w:sz w:val="18"/>
        </w:rPr>
        <w:t>,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7C17A9">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485B8E" w:rsidRPr="00543E7E" w:rsidRDefault="004D3578">
      <w:pPr>
        <w:pStyle w:val="TOC1"/>
        <w:rPr>
          <w:rFonts w:ascii="Calibri" w:hAnsi="Calibri"/>
          <w:szCs w:val="22"/>
          <w:lang w:val="en-IE" w:eastAsia="en-IE"/>
        </w:rPr>
      </w:pPr>
      <w:r w:rsidRPr="004D3578">
        <w:fldChar w:fldCharType="begin"/>
      </w:r>
      <w:r w:rsidRPr="004D3578">
        <w:instrText xml:space="preserve"> TOC \o "1-9" </w:instrText>
      </w:r>
      <w:r w:rsidRPr="004D3578">
        <w:fldChar w:fldCharType="separate"/>
      </w:r>
      <w:r w:rsidR="00485B8E">
        <w:t>Foreword</w:t>
      </w:r>
      <w:r w:rsidR="00485B8E">
        <w:tab/>
      </w:r>
      <w:r w:rsidR="00485B8E">
        <w:fldChar w:fldCharType="begin"/>
      </w:r>
      <w:r w:rsidR="00485B8E">
        <w:instrText xml:space="preserve"> PAGEREF _Toc518289900 \h </w:instrText>
      </w:r>
      <w:r w:rsidR="00485B8E">
        <w:fldChar w:fldCharType="separate"/>
      </w:r>
      <w:r w:rsidR="00485B8E">
        <w:t>4</w:t>
      </w:r>
      <w:r w:rsidR="00485B8E">
        <w:fldChar w:fldCharType="end"/>
      </w:r>
    </w:p>
    <w:p w:rsidR="00485B8E" w:rsidRPr="00543E7E" w:rsidRDefault="00485B8E">
      <w:pPr>
        <w:pStyle w:val="TOC1"/>
        <w:rPr>
          <w:rFonts w:ascii="Calibri" w:hAnsi="Calibri"/>
          <w:szCs w:val="22"/>
          <w:lang w:val="en-IE" w:eastAsia="en-IE"/>
        </w:rPr>
      </w:pPr>
      <w:r>
        <w:t>Introduction</w:t>
      </w:r>
      <w:r>
        <w:tab/>
      </w:r>
      <w:r>
        <w:fldChar w:fldCharType="begin"/>
      </w:r>
      <w:r>
        <w:instrText xml:space="preserve"> PAGEREF _Toc518289901 \h </w:instrText>
      </w:r>
      <w:r>
        <w:fldChar w:fldCharType="separate"/>
      </w:r>
      <w:r>
        <w:t>4</w:t>
      </w:r>
      <w:r>
        <w:fldChar w:fldCharType="end"/>
      </w:r>
    </w:p>
    <w:p w:rsidR="00485B8E" w:rsidRPr="00543E7E" w:rsidRDefault="00485B8E">
      <w:pPr>
        <w:pStyle w:val="TOC1"/>
        <w:rPr>
          <w:rFonts w:ascii="Calibri" w:hAnsi="Calibri"/>
          <w:szCs w:val="22"/>
          <w:lang w:val="en-IE" w:eastAsia="en-IE"/>
        </w:rPr>
      </w:pPr>
      <w:r>
        <w:t>1</w:t>
      </w:r>
      <w:r w:rsidRPr="00543E7E">
        <w:rPr>
          <w:rFonts w:ascii="Calibri" w:hAnsi="Calibri"/>
          <w:szCs w:val="22"/>
          <w:lang w:val="en-IE" w:eastAsia="en-IE"/>
        </w:rPr>
        <w:tab/>
      </w:r>
      <w:r>
        <w:t>Scope</w:t>
      </w:r>
      <w:r>
        <w:tab/>
      </w:r>
      <w:r>
        <w:fldChar w:fldCharType="begin"/>
      </w:r>
      <w:r>
        <w:instrText xml:space="preserve"> PAGEREF _Toc518289902 \h </w:instrText>
      </w:r>
      <w:r>
        <w:fldChar w:fldCharType="separate"/>
      </w:r>
      <w:r>
        <w:t>4</w:t>
      </w:r>
      <w:r>
        <w:fldChar w:fldCharType="end"/>
      </w:r>
    </w:p>
    <w:p w:rsidR="00485B8E" w:rsidRPr="00543E7E" w:rsidRDefault="00485B8E">
      <w:pPr>
        <w:pStyle w:val="TOC1"/>
        <w:rPr>
          <w:rFonts w:ascii="Calibri" w:hAnsi="Calibri"/>
          <w:szCs w:val="22"/>
          <w:lang w:val="en-IE" w:eastAsia="en-IE"/>
        </w:rPr>
      </w:pPr>
      <w:r>
        <w:t>2</w:t>
      </w:r>
      <w:r w:rsidRPr="00543E7E">
        <w:rPr>
          <w:rFonts w:ascii="Calibri" w:hAnsi="Calibri"/>
          <w:szCs w:val="22"/>
          <w:lang w:val="en-IE" w:eastAsia="en-IE"/>
        </w:rPr>
        <w:tab/>
      </w:r>
      <w:r>
        <w:t>References</w:t>
      </w:r>
      <w:r>
        <w:tab/>
      </w:r>
      <w:r>
        <w:fldChar w:fldCharType="begin"/>
      </w:r>
      <w:r>
        <w:instrText xml:space="preserve"> PAGEREF _Toc518289903 \h </w:instrText>
      </w:r>
      <w:r>
        <w:fldChar w:fldCharType="separate"/>
      </w:r>
      <w:r>
        <w:t>4</w:t>
      </w:r>
      <w:r>
        <w:fldChar w:fldCharType="end"/>
      </w:r>
    </w:p>
    <w:p w:rsidR="00485B8E" w:rsidRPr="00543E7E" w:rsidRDefault="00485B8E">
      <w:pPr>
        <w:pStyle w:val="TOC1"/>
        <w:rPr>
          <w:rFonts w:ascii="Calibri" w:hAnsi="Calibri"/>
          <w:szCs w:val="22"/>
          <w:lang w:val="en-IE" w:eastAsia="en-IE"/>
        </w:rPr>
      </w:pPr>
      <w:r>
        <w:t>3</w:t>
      </w:r>
      <w:r w:rsidRPr="00543E7E">
        <w:rPr>
          <w:rFonts w:ascii="Calibri" w:hAnsi="Calibri"/>
          <w:szCs w:val="22"/>
          <w:lang w:val="en-IE" w:eastAsia="en-IE"/>
        </w:rPr>
        <w:tab/>
      </w:r>
      <w:r>
        <w:t>Definitions, symbols and abbreviations</w:t>
      </w:r>
      <w:r>
        <w:tab/>
      </w:r>
      <w:r>
        <w:fldChar w:fldCharType="begin"/>
      </w:r>
      <w:r>
        <w:instrText xml:space="preserve"> PAGEREF _Toc518289904 \h </w:instrText>
      </w:r>
      <w:r>
        <w:fldChar w:fldCharType="separate"/>
      </w:r>
      <w:r>
        <w:t>5</w:t>
      </w:r>
      <w:r>
        <w:fldChar w:fldCharType="end"/>
      </w:r>
    </w:p>
    <w:p w:rsidR="00485B8E" w:rsidRPr="00543E7E" w:rsidRDefault="00485B8E">
      <w:pPr>
        <w:pStyle w:val="TOC2"/>
        <w:rPr>
          <w:rFonts w:ascii="Calibri" w:hAnsi="Calibri"/>
          <w:sz w:val="22"/>
          <w:szCs w:val="22"/>
          <w:lang w:val="en-IE" w:eastAsia="en-IE"/>
        </w:rPr>
      </w:pPr>
      <w:r>
        <w:t>3.1</w:t>
      </w:r>
      <w:r w:rsidRPr="00543E7E">
        <w:rPr>
          <w:rFonts w:ascii="Calibri" w:hAnsi="Calibri"/>
          <w:sz w:val="22"/>
          <w:szCs w:val="22"/>
          <w:lang w:val="en-IE" w:eastAsia="en-IE"/>
        </w:rPr>
        <w:tab/>
      </w:r>
      <w:r>
        <w:t>Definitions</w:t>
      </w:r>
      <w:r>
        <w:tab/>
      </w:r>
      <w:r>
        <w:fldChar w:fldCharType="begin"/>
      </w:r>
      <w:r>
        <w:instrText xml:space="preserve"> PAGEREF _Toc518289905 \h </w:instrText>
      </w:r>
      <w:r>
        <w:fldChar w:fldCharType="separate"/>
      </w:r>
      <w:r>
        <w:t>5</w:t>
      </w:r>
      <w:r>
        <w:fldChar w:fldCharType="end"/>
      </w:r>
    </w:p>
    <w:p w:rsidR="00485B8E" w:rsidRPr="00543E7E" w:rsidRDefault="00485B8E">
      <w:pPr>
        <w:pStyle w:val="TOC2"/>
        <w:rPr>
          <w:rFonts w:ascii="Calibri" w:hAnsi="Calibri"/>
          <w:sz w:val="22"/>
          <w:szCs w:val="22"/>
          <w:lang w:val="en-IE" w:eastAsia="en-IE"/>
        </w:rPr>
      </w:pPr>
      <w:r>
        <w:t>3.2</w:t>
      </w:r>
      <w:r w:rsidRPr="00543E7E">
        <w:rPr>
          <w:rFonts w:ascii="Calibri" w:hAnsi="Calibri"/>
          <w:sz w:val="22"/>
          <w:szCs w:val="22"/>
          <w:lang w:val="en-IE" w:eastAsia="en-IE"/>
        </w:rPr>
        <w:tab/>
      </w:r>
      <w:r>
        <w:t>Symbols</w:t>
      </w:r>
      <w:r>
        <w:tab/>
      </w:r>
      <w:r>
        <w:fldChar w:fldCharType="begin"/>
      </w:r>
      <w:r>
        <w:instrText xml:space="preserve"> PAGEREF _Toc518289906 \h </w:instrText>
      </w:r>
      <w:r>
        <w:fldChar w:fldCharType="separate"/>
      </w:r>
      <w:r>
        <w:t>5</w:t>
      </w:r>
      <w:r>
        <w:fldChar w:fldCharType="end"/>
      </w:r>
    </w:p>
    <w:p w:rsidR="00485B8E" w:rsidRPr="00543E7E" w:rsidRDefault="00485B8E">
      <w:pPr>
        <w:pStyle w:val="TOC2"/>
        <w:rPr>
          <w:rFonts w:ascii="Calibri" w:hAnsi="Calibri"/>
          <w:sz w:val="22"/>
          <w:szCs w:val="22"/>
          <w:lang w:val="en-IE" w:eastAsia="en-IE"/>
        </w:rPr>
      </w:pPr>
      <w:r>
        <w:t>3.3</w:t>
      </w:r>
      <w:r w:rsidRPr="00543E7E">
        <w:rPr>
          <w:rFonts w:ascii="Calibri" w:hAnsi="Calibri"/>
          <w:sz w:val="22"/>
          <w:szCs w:val="22"/>
          <w:lang w:val="en-IE" w:eastAsia="en-IE"/>
        </w:rPr>
        <w:tab/>
      </w:r>
      <w:r>
        <w:t>Abbreviations</w:t>
      </w:r>
      <w:r>
        <w:tab/>
      </w:r>
      <w:r>
        <w:fldChar w:fldCharType="begin"/>
      </w:r>
      <w:r>
        <w:instrText xml:space="preserve"> PAGEREF _Toc518289907 \h </w:instrText>
      </w:r>
      <w:r>
        <w:fldChar w:fldCharType="separate"/>
      </w:r>
      <w:r>
        <w:t>5</w:t>
      </w:r>
      <w:r>
        <w:fldChar w:fldCharType="end"/>
      </w:r>
    </w:p>
    <w:p w:rsidR="00485B8E" w:rsidRPr="00543E7E" w:rsidRDefault="00485B8E">
      <w:pPr>
        <w:pStyle w:val="TOC1"/>
        <w:rPr>
          <w:rFonts w:ascii="Calibri" w:hAnsi="Calibri"/>
          <w:szCs w:val="22"/>
          <w:lang w:val="en-IE" w:eastAsia="en-IE"/>
        </w:rPr>
      </w:pPr>
      <w:r>
        <w:t>4</w:t>
      </w:r>
      <w:r w:rsidRPr="00543E7E">
        <w:rPr>
          <w:rFonts w:ascii="Calibri" w:hAnsi="Calibri"/>
          <w:szCs w:val="22"/>
          <w:lang w:val="en-IE" w:eastAsia="en-IE"/>
        </w:rPr>
        <w:tab/>
      </w:r>
      <w:r>
        <w:t>Management framework</w:t>
      </w:r>
      <w:r>
        <w:tab/>
      </w:r>
      <w:r>
        <w:fldChar w:fldCharType="begin"/>
      </w:r>
      <w:r>
        <w:instrText xml:space="preserve"> PAGEREF _Toc518289908 \h </w:instrText>
      </w:r>
      <w:r>
        <w:fldChar w:fldCharType="separate"/>
      </w:r>
      <w:r>
        <w:t>6</w:t>
      </w:r>
      <w:r>
        <w:fldChar w:fldCharType="end"/>
      </w:r>
    </w:p>
    <w:p w:rsidR="00485B8E" w:rsidRPr="00543E7E" w:rsidRDefault="00485B8E">
      <w:pPr>
        <w:pStyle w:val="TOC2"/>
        <w:rPr>
          <w:rFonts w:ascii="Calibri" w:hAnsi="Calibri"/>
          <w:sz w:val="22"/>
          <w:szCs w:val="22"/>
          <w:lang w:val="en-IE" w:eastAsia="en-IE"/>
        </w:rPr>
      </w:pPr>
      <w:r>
        <w:t>4.1</w:t>
      </w:r>
      <w:r w:rsidRPr="00543E7E">
        <w:rPr>
          <w:rFonts w:ascii="Calibri" w:hAnsi="Calibri"/>
          <w:sz w:val="22"/>
          <w:szCs w:val="22"/>
          <w:lang w:val="en-IE" w:eastAsia="en-IE"/>
        </w:rPr>
        <w:tab/>
      </w:r>
      <w:r>
        <w:t>Overview</w:t>
      </w:r>
      <w:r>
        <w:tab/>
      </w:r>
      <w:r>
        <w:fldChar w:fldCharType="begin"/>
      </w:r>
      <w:r>
        <w:instrText xml:space="preserve"> PAGEREF _Toc518289909 \h </w:instrText>
      </w:r>
      <w:r>
        <w:fldChar w:fldCharType="separate"/>
      </w:r>
      <w:r>
        <w:t>6</w:t>
      </w:r>
      <w:r>
        <w:fldChar w:fldCharType="end"/>
      </w:r>
    </w:p>
    <w:p w:rsidR="00485B8E" w:rsidRPr="00543E7E" w:rsidRDefault="00485B8E">
      <w:pPr>
        <w:pStyle w:val="TOC2"/>
        <w:rPr>
          <w:rFonts w:ascii="Calibri" w:hAnsi="Calibri"/>
          <w:sz w:val="22"/>
          <w:szCs w:val="22"/>
          <w:lang w:val="en-IE" w:eastAsia="en-IE"/>
        </w:rPr>
      </w:pPr>
      <w:r>
        <w:t>4.2</w:t>
      </w:r>
      <w:r w:rsidRPr="00543E7E">
        <w:rPr>
          <w:rFonts w:ascii="Calibri" w:hAnsi="Calibri"/>
          <w:sz w:val="22"/>
          <w:szCs w:val="22"/>
          <w:lang w:val="en-IE" w:eastAsia="en-IE"/>
        </w:rPr>
        <w:tab/>
      </w:r>
      <w:r>
        <w:t>Management services</w:t>
      </w:r>
      <w:r>
        <w:tab/>
      </w:r>
      <w:r>
        <w:fldChar w:fldCharType="begin"/>
      </w:r>
      <w:r>
        <w:instrText xml:space="preserve"> PAGEREF _Toc518289910 \h </w:instrText>
      </w:r>
      <w:r>
        <w:fldChar w:fldCharType="separate"/>
      </w:r>
      <w:r>
        <w:t>6</w:t>
      </w:r>
      <w:r>
        <w:fldChar w:fldCharType="end"/>
      </w:r>
    </w:p>
    <w:p w:rsidR="00485B8E" w:rsidRPr="00543E7E" w:rsidRDefault="00485B8E">
      <w:pPr>
        <w:pStyle w:val="TOC2"/>
        <w:rPr>
          <w:rFonts w:ascii="Calibri" w:hAnsi="Calibri"/>
          <w:sz w:val="22"/>
          <w:szCs w:val="22"/>
          <w:lang w:val="en-IE" w:eastAsia="en-IE"/>
        </w:rPr>
      </w:pPr>
      <w:r>
        <w:t>4.3</w:t>
      </w:r>
      <w:r w:rsidRPr="00543E7E">
        <w:rPr>
          <w:rFonts w:ascii="Calibri" w:hAnsi="Calibri"/>
          <w:sz w:val="22"/>
          <w:szCs w:val="22"/>
          <w:lang w:val="en-IE" w:eastAsia="en-IE"/>
        </w:rPr>
        <w:tab/>
      </w:r>
      <w:r w:rsidRPr="00046EA4">
        <w:rPr>
          <w:lang w:val="en-CA"/>
        </w:rPr>
        <w:t>Management service components</w:t>
      </w:r>
      <w:r>
        <w:tab/>
      </w:r>
      <w:r>
        <w:fldChar w:fldCharType="begin"/>
      </w:r>
      <w:r>
        <w:instrText xml:space="preserve"> PAGEREF _Toc518289911 \h </w:instrText>
      </w:r>
      <w:r>
        <w:fldChar w:fldCharType="separate"/>
      </w:r>
      <w:r>
        <w:t>7</w:t>
      </w:r>
      <w:r>
        <w:fldChar w:fldCharType="end"/>
      </w:r>
    </w:p>
    <w:p w:rsidR="00485B8E" w:rsidRPr="00543E7E" w:rsidRDefault="00485B8E">
      <w:pPr>
        <w:pStyle w:val="TOC3"/>
        <w:rPr>
          <w:rFonts w:ascii="Calibri" w:hAnsi="Calibri"/>
          <w:sz w:val="22"/>
          <w:szCs w:val="22"/>
          <w:lang w:val="en-IE" w:eastAsia="en-IE"/>
        </w:rPr>
      </w:pPr>
      <w:r>
        <w:t>4.3.1</w:t>
      </w:r>
      <w:r w:rsidRPr="00543E7E">
        <w:rPr>
          <w:rFonts w:ascii="Calibri" w:hAnsi="Calibri"/>
          <w:sz w:val="22"/>
          <w:szCs w:val="22"/>
          <w:lang w:val="en-IE" w:eastAsia="en-IE"/>
        </w:rPr>
        <w:tab/>
      </w:r>
      <w:r>
        <w:t>Management service component type A</w:t>
      </w:r>
      <w:r>
        <w:tab/>
      </w:r>
      <w:r>
        <w:fldChar w:fldCharType="begin"/>
      </w:r>
      <w:r>
        <w:instrText xml:space="preserve"> PAGEREF _Toc518289912 \h </w:instrText>
      </w:r>
      <w:r>
        <w:fldChar w:fldCharType="separate"/>
      </w:r>
      <w:r>
        <w:t>7</w:t>
      </w:r>
      <w:r>
        <w:fldChar w:fldCharType="end"/>
      </w:r>
    </w:p>
    <w:p w:rsidR="00485B8E" w:rsidRPr="00543E7E" w:rsidRDefault="00485B8E">
      <w:pPr>
        <w:pStyle w:val="TOC3"/>
        <w:rPr>
          <w:rFonts w:ascii="Calibri" w:hAnsi="Calibri"/>
          <w:sz w:val="22"/>
          <w:szCs w:val="22"/>
          <w:lang w:val="en-IE" w:eastAsia="en-IE"/>
        </w:rPr>
      </w:pPr>
      <w:r>
        <w:t>4.3.</w:t>
      </w:r>
      <w:r>
        <w:rPr>
          <w:lang w:eastAsia="zh-CN"/>
        </w:rPr>
        <w:t>2</w:t>
      </w:r>
      <w:r w:rsidRPr="00543E7E">
        <w:rPr>
          <w:rFonts w:ascii="Calibri" w:hAnsi="Calibri"/>
          <w:sz w:val="22"/>
          <w:szCs w:val="22"/>
          <w:lang w:val="en-IE" w:eastAsia="en-IE"/>
        </w:rPr>
        <w:tab/>
      </w:r>
      <w:r>
        <w:t>Management information</w:t>
      </w:r>
      <w:r>
        <w:tab/>
      </w:r>
      <w:r>
        <w:fldChar w:fldCharType="begin"/>
      </w:r>
      <w:r>
        <w:instrText xml:space="preserve"> PAGEREF _Toc518289913 \h </w:instrText>
      </w:r>
      <w:r>
        <w:fldChar w:fldCharType="separate"/>
      </w:r>
      <w:r>
        <w:t>7</w:t>
      </w:r>
      <w:r>
        <w:fldChar w:fldCharType="end"/>
      </w:r>
    </w:p>
    <w:p w:rsidR="00485B8E" w:rsidRPr="00543E7E" w:rsidRDefault="00485B8E">
      <w:pPr>
        <w:pStyle w:val="TOC4"/>
        <w:rPr>
          <w:rFonts w:ascii="Calibri" w:hAnsi="Calibri"/>
          <w:sz w:val="22"/>
          <w:szCs w:val="22"/>
          <w:lang w:val="en-IE" w:eastAsia="en-IE"/>
        </w:rPr>
      </w:pPr>
      <w:r>
        <w:t>4.3.</w:t>
      </w:r>
      <w:r>
        <w:rPr>
          <w:lang w:eastAsia="zh-CN"/>
        </w:rPr>
        <w:t>2.1</w:t>
      </w:r>
      <w:r w:rsidRPr="00543E7E">
        <w:rPr>
          <w:rFonts w:ascii="Calibri" w:hAnsi="Calibri"/>
          <w:sz w:val="22"/>
          <w:szCs w:val="22"/>
          <w:lang w:val="en-IE" w:eastAsia="en-IE"/>
        </w:rPr>
        <w:tab/>
      </w:r>
      <w:r>
        <w:rPr>
          <w:lang w:eastAsia="zh-CN"/>
        </w:rPr>
        <w:t>Management service component type B</w:t>
      </w:r>
      <w:r>
        <w:tab/>
      </w:r>
      <w:r>
        <w:fldChar w:fldCharType="begin"/>
      </w:r>
      <w:r>
        <w:instrText xml:space="preserve"> PAGEREF _Toc518289914 \h </w:instrText>
      </w:r>
      <w:r>
        <w:fldChar w:fldCharType="separate"/>
      </w:r>
      <w:r>
        <w:t>7</w:t>
      </w:r>
      <w:r>
        <w:fldChar w:fldCharType="end"/>
      </w:r>
    </w:p>
    <w:p w:rsidR="00485B8E" w:rsidRPr="00543E7E" w:rsidRDefault="00485B8E">
      <w:pPr>
        <w:pStyle w:val="TOC4"/>
        <w:rPr>
          <w:rFonts w:ascii="Calibri" w:hAnsi="Calibri"/>
          <w:sz w:val="22"/>
          <w:szCs w:val="22"/>
          <w:lang w:val="en-IE" w:eastAsia="en-IE"/>
        </w:rPr>
      </w:pPr>
      <w:r>
        <w:t>4.3.</w:t>
      </w:r>
      <w:r>
        <w:rPr>
          <w:lang w:eastAsia="zh-CN"/>
        </w:rPr>
        <w:t>2.2</w:t>
      </w:r>
      <w:r w:rsidRPr="00543E7E">
        <w:rPr>
          <w:rFonts w:ascii="Calibri" w:hAnsi="Calibri"/>
          <w:sz w:val="22"/>
          <w:szCs w:val="22"/>
          <w:lang w:val="en-IE" w:eastAsia="en-IE"/>
        </w:rPr>
        <w:tab/>
      </w:r>
      <w:r>
        <w:rPr>
          <w:lang w:eastAsia="zh-CN"/>
        </w:rPr>
        <w:t>Management service component type C</w:t>
      </w:r>
      <w:r>
        <w:tab/>
      </w:r>
      <w:r>
        <w:fldChar w:fldCharType="begin"/>
      </w:r>
      <w:r>
        <w:instrText xml:space="preserve"> PAGEREF _Toc518289915 \h </w:instrText>
      </w:r>
      <w:r>
        <w:fldChar w:fldCharType="separate"/>
      </w:r>
      <w:r>
        <w:t>8</w:t>
      </w:r>
      <w:r>
        <w:fldChar w:fldCharType="end"/>
      </w:r>
    </w:p>
    <w:p w:rsidR="00485B8E" w:rsidRPr="00543E7E" w:rsidRDefault="00485B8E">
      <w:pPr>
        <w:pStyle w:val="TOC2"/>
        <w:rPr>
          <w:rFonts w:ascii="Calibri" w:hAnsi="Calibri"/>
          <w:sz w:val="22"/>
          <w:szCs w:val="22"/>
          <w:lang w:val="en-IE" w:eastAsia="en-IE"/>
        </w:rPr>
      </w:pPr>
      <w:r w:rsidRPr="00046EA4">
        <w:rPr>
          <w:lang w:val="en-CA"/>
        </w:rPr>
        <w:t>4.4</w:t>
      </w:r>
      <w:r w:rsidRPr="00543E7E">
        <w:rPr>
          <w:rFonts w:ascii="Calibri" w:hAnsi="Calibri"/>
          <w:sz w:val="22"/>
          <w:szCs w:val="22"/>
          <w:lang w:val="en-IE" w:eastAsia="en-IE"/>
        </w:rPr>
        <w:tab/>
      </w:r>
      <w:r>
        <w:t>Aggregation of management service components</w:t>
      </w:r>
      <w:r>
        <w:tab/>
      </w:r>
      <w:r>
        <w:fldChar w:fldCharType="begin"/>
      </w:r>
      <w:r>
        <w:instrText xml:space="preserve"> PAGEREF _Toc518289916 \h </w:instrText>
      </w:r>
      <w:r>
        <w:fldChar w:fldCharType="separate"/>
      </w:r>
      <w:r>
        <w:t>8</w:t>
      </w:r>
      <w:r>
        <w:fldChar w:fldCharType="end"/>
      </w:r>
    </w:p>
    <w:p w:rsidR="00485B8E" w:rsidRPr="00543E7E" w:rsidRDefault="00485B8E">
      <w:pPr>
        <w:pStyle w:val="TOC2"/>
        <w:rPr>
          <w:rFonts w:ascii="Calibri" w:hAnsi="Calibri"/>
          <w:sz w:val="22"/>
          <w:szCs w:val="22"/>
          <w:lang w:val="en-IE" w:eastAsia="en-IE"/>
        </w:rPr>
      </w:pPr>
      <w:r>
        <w:t>4.5</w:t>
      </w:r>
      <w:r w:rsidRPr="00543E7E">
        <w:rPr>
          <w:rFonts w:ascii="Calibri" w:hAnsi="Calibri"/>
          <w:sz w:val="22"/>
          <w:szCs w:val="22"/>
          <w:lang w:val="en-IE" w:eastAsia="en-IE"/>
        </w:rPr>
        <w:tab/>
      </w:r>
      <w:r>
        <w:t>Management capability exposure governance</w:t>
      </w:r>
      <w:r>
        <w:tab/>
      </w:r>
      <w:r>
        <w:fldChar w:fldCharType="begin"/>
      </w:r>
      <w:r>
        <w:instrText xml:space="preserve"> PAGEREF _Toc518289917 \h </w:instrText>
      </w:r>
      <w:r>
        <w:fldChar w:fldCharType="separate"/>
      </w:r>
      <w:r>
        <w:t>8</w:t>
      </w:r>
      <w:r>
        <w:fldChar w:fldCharType="end"/>
      </w:r>
    </w:p>
    <w:p w:rsidR="00485B8E" w:rsidRPr="00543E7E" w:rsidRDefault="00485B8E">
      <w:pPr>
        <w:pStyle w:val="TOC3"/>
        <w:rPr>
          <w:rFonts w:ascii="Calibri" w:hAnsi="Calibri"/>
          <w:sz w:val="22"/>
          <w:szCs w:val="22"/>
          <w:lang w:val="en-IE" w:eastAsia="en-IE"/>
        </w:rPr>
      </w:pPr>
      <w:r>
        <w:rPr>
          <w:lang w:eastAsia="zh-CN"/>
        </w:rPr>
        <w:t>4.6</w:t>
      </w:r>
      <w:r w:rsidRPr="00543E7E">
        <w:rPr>
          <w:rFonts w:ascii="Calibri" w:hAnsi="Calibri"/>
          <w:sz w:val="22"/>
          <w:szCs w:val="22"/>
          <w:lang w:val="en-IE" w:eastAsia="en-IE"/>
        </w:rPr>
        <w:tab/>
      </w:r>
      <w:r>
        <w:rPr>
          <w:lang w:eastAsia="zh-CN"/>
        </w:rPr>
        <w:t>Management Function (MF) Concept</w:t>
      </w:r>
      <w:r>
        <w:tab/>
      </w:r>
      <w:r>
        <w:fldChar w:fldCharType="begin"/>
      </w:r>
      <w:r>
        <w:instrText xml:space="preserve"> PAGEREF _Toc518289918 \h </w:instrText>
      </w:r>
      <w:r>
        <w:fldChar w:fldCharType="separate"/>
      </w:r>
      <w:r>
        <w:t>9</w:t>
      </w:r>
      <w:r>
        <w:fldChar w:fldCharType="end"/>
      </w:r>
    </w:p>
    <w:p w:rsidR="00485B8E" w:rsidRPr="00543E7E" w:rsidRDefault="00485B8E">
      <w:pPr>
        <w:pStyle w:val="TOC2"/>
        <w:rPr>
          <w:rFonts w:ascii="Calibri" w:hAnsi="Calibri"/>
          <w:sz w:val="22"/>
          <w:szCs w:val="22"/>
          <w:lang w:val="en-IE" w:eastAsia="en-IE"/>
        </w:rPr>
      </w:pPr>
      <w:r>
        <w:t>4. 7</w:t>
      </w:r>
      <w:r w:rsidRPr="00543E7E">
        <w:rPr>
          <w:rFonts w:ascii="Calibri" w:hAnsi="Calibri"/>
          <w:sz w:val="22"/>
          <w:szCs w:val="22"/>
          <w:lang w:val="en-IE" w:eastAsia="en-IE"/>
        </w:rPr>
        <w:tab/>
      </w:r>
      <w:r>
        <w:t>Management data analytics capability</w:t>
      </w:r>
      <w:r>
        <w:tab/>
      </w:r>
      <w:r>
        <w:fldChar w:fldCharType="begin"/>
      </w:r>
      <w:r>
        <w:instrText xml:space="preserve"> PAGEREF _Toc518289919 \h </w:instrText>
      </w:r>
      <w:r>
        <w:fldChar w:fldCharType="separate"/>
      </w:r>
      <w:r>
        <w:t>10</w:t>
      </w:r>
      <w:r>
        <w:fldChar w:fldCharType="end"/>
      </w:r>
    </w:p>
    <w:p w:rsidR="00485B8E" w:rsidRPr="00543E7E" w:rsidRDefault="00485B8E">
      <w:pPr>
        <w:pStyle w:val="TOC1"/>
        <w:rPr>
          <w:rFonts w:ascii="Calibri" w:hAnsi="Calibri"/>
          <w:szCs w:val="22"/>
          <w:lang w:val="en-IE" w:eastAsia="en-IE"/>
        </w:rPr>
      </w:pPr>
      <w:r>
        <w:t>5</w:t>
      </w:r>
      <w:r w:rsidRPr="00543E7E">
        <w:rPr>
          <w:rFonts w:ascii="Calibri" w:hAnsi="Calibri"/>
          <w:szCs w:val="22"/>
          <w:lang w:val="en-IE" w:eastAsia="en-IE"/>
        </w:rPr>
        <w:tab/>
      </w:r>
      <w:r>
        <w:t>Architecture reference model</w:t>
      </w:r>
      <w:r>
        <w:tab/>
      </w:r>
      <w:r>
        <w:fldChar w:fldCharType="begin"/>
      </w:r>
      <w:r>
        <w:instrText xml:space="preserve"> PAGEREF _Toc518289920 \h </w:instrText>
      </w:r>
      <w:r>
        <w:fldChar w:fldCharType="separate"/>
      </w:r>
      <w:r>
        <w:t>11</w:t>
      </w:r>
      <w:r>
        <w:fldChar w:fldCharType="end"/>
      </w:r>
    </w:p>
    <w:p w:rsidR="00485B8E" w:rsidRPr="00543E7E" w:rsidRDefault="00485B8E">
      <w:pPr>
        <w:pStyle w:val="TOC2"/>
        <w:rPr>
          <w:rFonts w:ascii="Calibri" w:hAnsi="Calibri"/>
          <w:sz w:val="22"/>
          <w:szCs w:val="22"/>
          <w:lang w:val="en-IE" w:eastAsia="en-IE"/>
        </w:rPr>
      </w:pPr>
      <w:r>
        <w:t>5.1</w:t>
      </w:r>
      <w:r w:rsidRPr="00543E7E">
        <w:rPr>
          <w:rFonts w:ascii="Calibri" w:hAnsi="Calibri"/>
          <w:sz w:val="22"/>
          <w:szCs w:val="22"/>
          <w:lang w:val="en-IE" w:eastAsia="en-IE"/>
        </w:rPr>
        <w:tab/>
      </w:r>
      <w:r>
        <w:t>General concepts</w:t>
      </w:r>
      <w:r>
        <w:tab/>
      </w:r>
      <w:r>
        <w:fldChar w:fldCharType="begin"/>
      </w:r>
      <w:r>
        <w:instrText xml:space="preserve"> PAGEREF _Toc518289921 \h </w:instrText>
      </w:r>
      <w:r>
        <w:fldChar w:fldCharType="separate"/>
      </w:r>
      <w:r>
        <w:t>11</w:t>
      </w:r>
      <w:r>
        <w:fldChar w:fldCharType="end"/>
      </w:r>
    </w:p>
    <w:p w:rsidR="00485B8E" w:rsidRPr="00543E7E" w:rsidRDefault="00485B8E">
      <w:pPr>
        <w:pStyle w:val="TOC3"/>
        <w:rPr>
          <w:rFonts w:ascii="Calibri" w:hAnsi="Calibri"/>
          <w:sz w:val="22"/>
          <w:szCs w:val="22"/>
          <w:lang w:val="en-IE" w:eastAsia="en-IE"/>
        </w:rPr>
      </w:pPr>
      <w:r>
        <w:rPr>
          <w:lang w:eastAsia="zh-CN"/>
        </w:rPr>
        <w:t>5.1.1</w:t>
      </w:r>
      <w:r w:rsidRPr="00543E7E">
        <w:rPr>
          <w:rFonts w:ascii="Calibri" w:hAnsi="Calibri"/>
          <w:sz w:val="22"/>
          <w:szCs w:val="22"/>
          <w:lang w:val="en-IE" w:eastAsia="en-IE"/>
        </w:rPr>
        <w:tab/>
      </w:r>
      <w:r>
        <w:rPr>
          <w:lang w:eastAsia="zh-CN"/>
        </w:rPr>
        <w:t>Interactions between management service producer and management service consumer</w:t>
      </w:r>
      <w:r>
        <w:tab/>
      </w:r>
      <w:r>
        <w:fldChar w:fldCharType="begin"/>
      </w:r>
      <w:r>
        <w:instrText xml:space="preserve"> PAGEREF _Toc518289922 \h </w:instrText>
      </w:r>
      <w:r>
        <w:fldChar w:fldCharType="separate"/>
      </w:r>
      <w:r>
        <w:t>11</w:t>
      </w:r>
      <w:r>
        <w:fldChar w:fldCharType="end"/>
      </w:r>
    </w:p>
    <w:p w:rsidR="00485B8E" w:rsidRPr="00543E7E" w:rsidRDefault="00485B8E">
      <w:pPr>
        <w:pStyle w:val="TOC2"/>
        <w:rPr>
          <w:rFonts w:ascii="Calibri" w:hAnsi="Calibri"/>
          <w:sz w:val="22"/>
          <w:szCs w:val="22"/>
          <w:lang w:val="en-IE" w:eastAsia="en-IE"/>
        </w:rPr>
      </w:pPr>
      <w:r>
        <w:rPr>
          <w:lang w:eastAsia="zh-CN"/>
        </w:rPr>
        <w:t>5.2</w:t>
      </w:r>
      <w:r w:rsidRPr="00543E7E">
        <w:rPr>
          <w:rFonts w:ascii="Calibri" w:hAnsi="Calibri"/>
          <w:sz w:val="22"/>
          <w:szCs w:val="22"/>
          <w:lang w:val="en-IE" w:eastAsia="en-IE"/>
        </w:rPr>
        <w:tab/>
      </w:r>
      <w:r>
        <w:rPr>
          <w:lang w:eastAsia="zh-CN"/>
        </w:rPr>
        <w:t>Management interactions with NFV MANO</w:t>
      </w:r>
      <w:r>
        <w:tab/>
      </w:r>
      <w:r>
        <w:fldChar w:fldCharType="begin"/>
      </w:r>
      <w:r>
        <w:instrText xml:space="preserve"> PAGEREF _Toc518289923 \h </w:instrText>
      </w:r>
      <w:r>
        <w:fldChar w:fldCharType="separate"/>
      </w:r>
      <w:r>
        <w:t>12</w:t>
      </w:r>
      <w:r>
        <w:fldChar w:fldCharType="end"/>
      </w:r>
    </w:p>
    <w:p w:rsidR="00485B8E" w:rsidRPr="00543E7E" w:rsidRDefault="00485B8E">
      <w:pPr>
        <w:pStyle w:val="TOC1"/>
        <w:rPr>
          <w:rFonts w:ascii="Calibri" w:hAnsi="Calibri"/>
          <w:szCs w:val="22"/>
          <w:lang w:val="en-IE" w:eastAsia="en-IE"/>
        </w:rPr>
      </w:pPr>
      <w:r>
        <w:t>6</w:t>
      </w:r>
      <w:r w:rsidRPr="00543E7E">
        <w:rPr>
          <w:rFonts w:ascii="Calibri" w:hAnsi="Calibri"/>
          <w:szCs w:val="22"/>
          <w:lang w:val="en-IE" w:eastAsia="en-IE"/>
        </w:rPr>
        <w:tab/>
      </w:r>
      <w:r>
        <w:t>Solutions for management of 5G network and network slicing</w:t>
      </w:r>
      <w:r>
        <w:tab/>
      </w:r>
      <w:r>
        <w:fldChar w:fldCharType="begin"/>
      </w:r>
      <w:r>
        <w:instrText xml:space="preserve"> PAGEREF _Toc518289924 \h </w:instrText>
      </w:r>
      <w:r>
        <w:fldChar w:fldCharType="separate"/>
      </w:r>
      <w:r>
        <w:t>12</w:t>
      </w:r>
      <w:r>
        <w:fldChar w:fldCharType="end"/>
      </w:r>
    </w:p>
    <w:p w:rsidR="00485B8E" w:rsidRPr="00543E7E" w:rsidRDefault="00485B8E">
      <w:pPr>
        <w:pStyle w:val="TOC8"/>
        <w:rPr>
          <w:rFonts w:ascii="Calibri" w:hAnsi="Calibri"/>
          <w:b w:val="0"/>
          <w:szCs w:val="22"/>
          <w:lang w:val="en-IE" w:eastAsia="en-IE"/>
        </w:rPr>
      </w:pPr>
      <w:r>
        <w:t>Annex A (informative): Example of deployment model</w:t>
      </w:r>
      <w:r>
        <w:rPr>
          <w:lang w:eastAsia="zh-CN"/>
        </w:rPr>
        <w:t xml:space="preserve"> with utilization of management services</w:t>
      </w:r>
      <w:r>
        <w:tab/>
      </w:r>
      <w:r>
        <w:fldChar w:fldCharType="begin"/>
      </w:r>
      <w:r>
        <w:instrText xml:space="preserve"> PAGEREF _Toc518289925 \h </w:instrText>
      </w:r>
      <w:r>
        <w:fldChar w:fldCharType="separate"/>
      </w:r>
      <w:r>
        <w:t>14</w:t>
      </w:r>
      <w:r>
        <w:fldChar w:fldCharType="end"/>
      </w:r>
    </w:p>
    <w:p w:rsidR="00485B8E" w:rsidRPr="00543E7E" w:rsidRDefault="00485B8E">
      <w:pPr>
        <w:pStyle w:val="TOC1"/>
        <w:rPr>
          <w:rFonts w:ascii="Calibri" w:hAnsi="Calibri"/>
          <w:szCs w:val="22"/>
          <w:lang w:val="en-IE" w:eastAsia="en-IE"/>
        </w:rPr>
      </w:pPr>
      <w:r>
        <w:rPr>
          <w:lang w:eastAsia="zh-CN"/>
        </w:rPr>
        <w:t>A.1</w:t>
      </w:r>
      <w:r w:rsidRPr="00543E7E">
        <w:rPr>
          <w:rFonts w:ascii="Calibri" w:hAnsi="Calibri"/>
          <w:szCs w:val="22"/>
          <w:lang w:val="en-IE" w:eastAsia="en-IE"/>
        </w:rPr>
        <w:tab/>
      </w:r>
      <w:r>
        <w:rPr>
          <w:lang w:eastAsia="zh-CN"/>
        </w:rPr>
        <w:t xml:space="preserve">Utilization of </w:t>
      </w:r>
      <w:r>
        <w:t>Management services in network and subnet layers</w:t>
      </w:r>
      <w:r>
        <w:tab/>
      </w:r>
      <w:r>
        <w:fldChar w:fldCharType="begin"/>
      </w:r>
      <w:r>
        <w:instrText xml:space="preserve"> PAGEREF _Toc518289926 \h </w:instrText>
      </w:r>
      <w:r>
        <w:fldChar w:fldCharType="separate"/>
      </w:r>
      <w:r>
        <w:t>14</w:t>
      </w:r>
      <w:r>
        <w:fldChar w:fldCharType="end"/>
      </w:r>
    </w:p>
    <w:p w:rsidR="00485B8E" w:rsidRPr="00543E7E" w:rsidRDefault="00485B8E">
      <w:pPr>
        <w:pStyle w:val="TOC1"/>
        <w:rPr>
          <w:rFonts w:ascii="Calibri" w:hAnsi="Calibri"/>
          <w:szCs w:val="22"/>
          <w:lang w:val="en-IE" w:eastAsia="en-IE"/>
        </w:rPr>
      </w:pPr>
      <w:r>
        <w:rPr>
          <w:lang w:eastAsia="zh-CN"/>
        </w:rPr>
        <w:t>A.2</w:t>
      </w:r>
      <w:r w:rsidRPr="00543E7E">
        <w:rPr>
          <w:rFonts w:ascii="Calibri" w:hAnsi="Calibri"/>
          <w:szCs w:val="22"/>
          <w:lang w:val="en-IE" w:eastAsia="en-IE"/>
        </w:rPr>
        <w:tab/>
      </w:r>
      <w:r>
        <w:rPr>
          <w:lang w:eastAsia="zh-CN"/>
        </w:rPr>
        <w:t xml:space="preserve">Utilization of </w:t>
      </w:r>
      <w:r>
        <w:t xml:space="preserve">management services in network function </w:t>
      </w:r>
      <w:r>
        <w:rPr>
          <w:lang w:eastAsia="zh-CN"/>
        </w:rPr>
        <w:t>management</w:t>
      </w:r>
      <w:r>
        <w:t>.</w:t>
      </w:r>
      <w:r>
        <w:tab/>
      </w:r>
      <w:r>
        <w:fldChar w:fldCharType="begin"/>
      </w:r>
      <w:r>
        <w:instrText xml:space="preserve"> PAGEREF _Toc518289927 \h </w:instrText>
      </w:r>
      <w:r>
        <w:fldChar w:fldCharType="separate"/>
      </w:r>
      <w:r>
        <w:t>14</w:t>
      </w:r>
      <w:r>
        <w:fldChar w:fldCharType="end"/>
      </w:r>
    </w:p>
    <w:p w:rsidR="00485B8E" w:rsidRPr="00543E7E" w:rsidRDefault="00485B8E">
      <w:pPr>
        <w:pStyle w:val="TOC1"/>
        <w:rPr>
          <w:rFonts w:ascii="Calibri" w:hAnsi="Calibri"/>
          <w:szCs w:val="22"/>
          <w:lang w:val="en-IE" w:eastAsia="en-IE"/>
        </w:rPr>
      </w:pPr>
      <w:r>
        <w:t>A.3</w:t>
      </w:r>
      <w:r w:rsidRPr="00543E7E">
        <w:rPr>
          <w:rFonts w:ascii="Calibri" w:hAnsi="Calibri"/>
          <w:szCs w:val="22"/>
          <w:lang w:val="en-IE" w:eastAsia="en-IE"/>
        </w:rPr>
        <w:tab/>
      </w:r>
      <w:r>
        <w:rPr>
          <w:lang w:eastAsia="zh-CN"/>
        </w:rPr>
        <w:t xml:space="preserve">Utilization of </w:t>
      </w:r>
      <w:r>
        <w:t>management services</w:t>
      </w:r>
      <w:r>
        <w:rPr>
          <w:lang w:eastAsia="zh-CN"/>
        </w:rPr>
        <w:t xml:space="preserve"> by Exposure Governance Management Function (EGMF)</w:t>
      </w:r>
      <w:r>
        <w:tab/>
      </w:r>
      <w:r>
        <w:fldChar w:fldCharType="begin"/>
      </w:r>
      <w:r>
        <w:instrText xml:space="preserve"> PAGEREF _Toc518289928 \h </w:instrText>
      </w:r>
      <w:r>
        <w:fldChar w:fldCharType="separate"/>
      </w:r>
      <w:r>
        <w:t>15</w:t>
      </w:r>
      <w:r>
        <w:fldChar w:fldCharType="end"/>
      </w:r>
    </w:p>
    <w:p w:rsidR="00485B8E" w:rsidRPr="00543E7E" w:rsidRDefault="00485B8E">
      <w:pPr>
        <w:pStyle w:val="TOC1"/>
        <w:rPr>
          <w:rFonts w:ascii="Calibri" w:hAnsi="Calibri"/>
          <w:szCs w:val="22"/>
          <w:lang w:val="en-IE" w:eastAsia="en-IE"/>
        </w:rPr>
      </w:pPr>
      <w:r>
        <w:rPr>
          <w:lang w:eastAsia="zh-CN"/>
        </w:rPr>
        <w:t>A.4</w:t>
      </w:r>
      <w:r w:rsidRPr="00543E7E">
        <w:rPr>
          <w:rFonts w:ascii="Calibri" w:hAnsi="Calibri"/>
          <w:szCs w:val="22"/>
          <w:lang w:val="en-IE" w:eastAsia="en-IE"/>
        </w:rPr>
        <w:tab/>
      </w:r>
      <w:r>
        <w:t xml:space="preserve">Utilization of </w:t>
      </w:r>
      <w:r>
        <w:rPr>
          <w:lang w:eastAsia="zh-CN"/>
        </w:rPr>
        <w:t>interface to NFV-MANO for management services</w:t>
      </w:r>
      <w:r>
        <w:tab/>
      </w:r>
      <w:r>
        <w:fldChar w:fldCharType="begin"/>
      </w:r>
      <w:r>
        <w:instrText xml:space="preserve"> PAGEREF _Toc518289929 \h </w:instrText>
      </w:r>
      <w:r>
        <w:fldChar w:fldCharType="separate"/>
      </w:r>
      <w:r>
        <w:t>16</w:t>
      </w:r>
      <w:r>
        <w:fldChar w:fldCharType="end"/>
      </w:r>
    </w:p>
    <w:p w:rsidR="00485B8E" w:rsidRPr="00543E7E" w:rsidRDefault="00485B8E">
      <w:pPr>
        <w:pStyle w:val="TOC1"/>
        <w:rPr>
          <w:rFonts w:ascii="Calibri" w:hAnsi="Calibri"/>
          <w:szCs w:val="22"/>
          <w:lang w:val="en-IE" w:eastAsia="en-IE"/>
        </w:rPr>
      </w:pPr>
      <w:r>
        <w:t>A.5</w:t>
      </w:r>
      <w:r w:rsidRPr="00543E7E">
        <w:rPr>
          <w:rFonts w:ascii="Calibri" w:hAnsi="Calibri"/>
          <w:szCs w:val="22"/>
          <w:lang w:val="en-IE" w:eastAsia="en-IE"/>
        </w:rPr>
        <w:tab/>
      </w:r>
      <w:r>
        <w:t>Management Data Analytics Service (MDAS)</w:t>
      </w:r>
      <w:r>
        <w:tab/>
      </w:r>
      <w:r>
        <w:fldChar w:fldCharType="begin"/>
      </w:r>
      <w:r>
        <w:instrText xml:space="preserve"> PAGEREF _Toc518289930 \h </w:instrText>
      </w:r>
      <w:r>
        <w:fldChar w:fldCharType="separate"/>
      </w:r>
      <w:r>
        <w:t>17</w:t>
      </w:r>
      <w:r>
        <w:fldChar w:fldCharType="end"/>
      </w:r>
    </w:p>
    <w:p w:rsidR="00485B8E" w:rsidRPr="00543E7E" w:rsidRDefault="00485B8E">
      <w:pPr>
        <w:pStyle w:val="TOC1"/>
        <w:rPr>
          <w:rFonts w:ascii="Calibri" w:hAnsi="Calibri"/>
          <w:szCs w:val="22"/>
          <w:lang w:val="en-IE" w:eastAsia="en-IE"/>
        </w:rPr>
      </w:pPr>
      <w:r>
        <w:t>A.6</w:t>
      </w:r>
      <w:r w:rsidRPr="00543E7E">
        <w:rPr>
          <w:rFonts w:ascii="Calibri" w:hAnsi="Calibri"/>
          <w:szCs w:val="22"/>
          <w:lang w:val="en-IE" w:eastAsia="en-IE"/>
        </w:rPr>
        <w:tab/>
      </w:r>
      <w:r>
        <w:t xml:space="preserve">Utilization of management services in functional management architecture for 5G network and network slicing </w:t>
      </w:r>
      <w:r>
        <w:tab/>
      </w:r>
      <w:r>
        <w:fldChar w:fldCharType="begin"/>
      </w:r>
      <w:r>
        <w:instrText xml:space="preserve"> PAGEREF _Toc518289931 \h </w:instrText>
      </w:r>
      <w:r>
        <w:fldChar w:fldCharType="separate"/>
      </w:r>
      <w:r>
        <w:t>18</w:t>
      </w:r>
      <w:r>
        <w:fldChar w:fldCharType="end"/>
      </w:r>
    </w:p>
    <w:p w:rsidR="00485B8E" w:rsidRPr="00543E7E" w:rsidRDefault="00485B8E">
      <w:pPr>
        <w:pStyle w:val="TOC1"/>
        <w:rPr>
          <w:rFonts w:ascii="Calibri" w:hAnsi="Calibri"/>
          <w:szCs w:val="22"/>
          <w:lang w:val="en-IE" w:eastAsia="en-IE"/>
        </w:rPr>
      </w:pPr>
      <w:r>
        <w:t>A.7</w:t>
      </w:r>
      <w:r w:rsidRPr="00543E7E">
        <w:rPr>
          <w:rFonts w:ascii="Calibri" w:hAnsi="Calibri"/>
          <w:szCs w:val="22"/>
          <w:lang w:val="en-IE" w:eastAsia="en-IE"/>
        </w:rPr>
        <w:tab/>
      </w:r>
      <w:r>
        <w:t>Utilization of management data analytics services</w:t>
      </w:r>
      <w:r>
        <w:tab/>
      </w:r>
      <w:r>
        <w:fldChar w:fldCharType="begin"/>
      </w:r>
      <w:r>
        <w:instrText xml:space="preserve"> PAGEREF _Toc518289932 \h </w:instrText>
      </w:r>
      <w:r>
        <w:fldChar w:fldCharType="separate"/>
      </w:r>
      <w:r>
        <w:t>19</w:t>
      </w:r>
      <w:r>
        <w:fldChar w:fldCharType="end"/>
      </w:r>
    </w:p>
    <w:p w:rsidR="00485B8E" w:rsidRPr="00543E7E" w:rsidRDefault="00485B8E">
      <w:pPr>
        <w:pStyle w:val="TOC1"/>
        <w:rPr>
          <w:rFonts w:ascii="Calibri" w:hAnsi="Calibri"/>
          <w:szCs w:val="22"/>
          <w:lang w:val="en-IE" w:eastAsia="en-IE"/>
        </w:rPr>
      </w:pPr>
      <w:r>
        <w:t>A.8</w:t>
      </w:r>
      <w:r w:rsidRPr="00543E7E">
        <w:rPr>
          <w:rFonts w:ascii="Calibri" w:hAnsi="Calibri"/>
          <w:szCs w:val="22"/>
          <w:lang w:val="en-IE" w:eastAsia="en-IE"/>
        </w:rPr>
        <w:tab/>
      </w:r>
      <w:r>
        <w:t>An example of deployment scenario for network and network slice</w:t>
      </w:r>
      <w:r>
        <w:tab/>
      </w:r>
      <w:r>
        <w:fldChar w:fldCharType="begin"/>
      </w:r>
      <w:r>
        <w:instrText xml:space="preserve"> PAGEREF _Toc518289933 \h </w:instrText>
      </w:r>
      <w:r>
        <w:fldChar w:fldCharType="separate"/>
      </w:r>
      <w:r>
        <w:t>19</w:t>
      </w:r>
      <w:r>
        <w:fldChar w:fldCharType="end"/>
      </w:r>
    </w:p>
    <w:p w:rsidR="00485B8E" w:rsidRPr="00543E7E" w:rsidRDefault="00485B8E">
      <w:pPr>
        <w:pStyle w:val="TOC8"/>
        <w:rPr>
          <w:rFonts w:ascii="Calibri" w:hAnsi="Calibri"/>
          <w:b w:val="0"/>
          <w:szCs w:val="22"/>
          <w:lang w:val="en-IE" w:eastAsia="en-IE"/>
        </w:rPr>
      </w:pPr>
      <w:r>
        <w:t>Annex B (informative): Change history</w:t>
      </w:r>
      <w:r>
        <w:tab/>
      </w:r>
      <w:r>
        <w:fldChar w:fldCharType="begin"/>
      </w:r>
      <w:r>
        <w:instrText xml:space="preserve"> PAGEREF _Toc518289934 \h </w:instrText>
      </w:r>
      <w:r>
        <w:fldChar w:fldCharType="separate"/>
      </w:r>
      <w:r>
        <w:t>21</w:t>
      </w:r>
      <w:r>
        <w:fldChar w:fldCharType="end"/>
      </w:r>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4" w:name="_Toc518289900"/>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9847AE" w:rsidRDefault="009847AE" w:rsidP="009847AE">
      <w:pPr>
        <w:pStyle w:val="Heading1"/>
      </w:pPr>
      <w:bookmarkStart w:id="5" w:name="_Toc354565177"/>
      <w:bookmarkStart w:id="6" w:name="_Hlk502656995"/>
      <w:bookmarkStart w:id="7" w:name="_Toc518289901"/>
      <w:r>
        <w:t>Introduction</w:t>
      </w:r>
      <w:bookmarkEnd w:id="5"/>
      <w:bookmarkEnd w:id="7"/>
    </w:p>
    <w:p w:rsidR="00F25B0B" w:rsidRDefault="00F25B0B" w:rsidP="00F25B0B">
      <w:pPr>
        <w:rPr>
          <w:lang w:eastAsia="zh-CN"/>
        </w:rPr>
      </w:pPr>
      <w:r w:rsidRPr="00934BBB">
        <w:rPr>
          <w:lang w:eastAsia="zh-CN"/>
        </w:rPr>
        <w:t xml:space="preserve">The </w:t>
      </w:r>
      <w:r>
        <w:rPr>
          <w:lang w:eastAsia="zh-CN"/>
        </w:rPr>
        <w:t xml:space="preserve">management of the 3GPP </w:t>
      </w:r>
      <w:r w:rsidRPr="00934BBB">
        <w:rPr>
          <w:lang w:eastAsia="zh-CN"/>
        </w:rPr>
        <w:t xml:space="preserve">network is </w:t>
      </w:r>
      <w:r>
        <w:rPr>
          <w:lang w:eastAsia="zh-CN"/>
        </w:rPr>
        <w:t xml:space="preserve">provided by management </w:t>
      </w:r>
      <w:r w:rsidRPr="00934BBB">
        <w:rPr>
          <w:lang w:eastAsia="zh-CN"/>
        </w:rPr>
        <w:t>service</w:t>
      </w:r>
      <w:r>
        <w:rPr>
          <w:lang w:eastAsia="zh-CN"/>
        </w:rPr>
        <w:t xml:space="preserve">s. </w:t>
      </w:r>
      <w:r w:rsidRPr="00934BBB">
        <w:rPr>
          <w:lang w:eastAsia="zh-CN"/>
        </w:rPr>
        <w:t xml:space="preserve"> </w:t>
      </w:r>
      <w:r>
        <w:rPr>
          <w:lang w:eastAsia="zh-CN"/>
        </w:rPr>
        <w:t xml:space="preserve">The </w:t>
      </w:r>
      <w:proofErr w:type="gramStart"/>
      <w:r w:rsidRPr="00934BBB">
        <w:rPr>
          <w:lang w:eastAsia="zh-CN"/>
        </w:rPr>
        <w:t>service based</w:t>
      </w:r>
      <w:proofErr w:type="gramEnd"/>
      <w:r w:rsidRPr="00934BBB">
        <w:rPr>
          <w:lang w:eastAsia="zh-CN"/>
        </w:rPr>
        <w:t xml:space="preserve"> </w:t>
      </w:r>
      <w:r>
        <w:rPr>
          <w:lang w:eastAsia="zh-CN"/>
        </w:rPr>
        <w:t xml:space="preserve">architecture and </w:t>
      </w:r>
      <w:r w:rsidRPr="00934BBB">
        <w:rPr>
          <w:lang w:eastAsia="zh-CN"/>
        </w:rPr>
        <w:t xml:space="preserve">interfaces support various </w:t>
      </w:r>
      <w:r>
        <w:rPr>
          <w:lang w:eastAsia="zh-CN"/>
        </w:rPr>
        <w:t xml:space="preserve">management </w:t>
      </w:r>
      <w:r w:rsidRPr="00934BBB">
        <w:rPr>
          <w:lang w:eastAsia="zh-CN"/>
        </w:rPr>
        <w:t>services of vastly different requirements on network configuration</w:t>
      </w:r>
      <w:r>
        <w:rPr>
          <w:lang w:eastAsia="zh-CN"/>
        </w:rPr>
        <w:t>,</w:t>
      </w:r>
      <w:r w:rsidRPr="00934BBB">
        <w:rPr>
          <w:lang w:eastAsia="zh-CN"/>
        </w:rPr>
        <w:t xml:space="preserve"> </w:t>
      </w:r>
      <w:r>
        <w:rPr>
          <w:lang w:eastAsia="zh-CN"/>
        </w:rPr>
        <w:t xml:space="preserve">network </w:t>
      </w:r>
      <w:r w:rsidRPr="00934BBB">
        <w:rPr>
          <w:lang w:eastAsia="zh-CN"/>
        </w:rPr>
        <w:t xml:space="preserve">performance, and </w:t>
      </w:r>
      <w:r>
        <w:rPr>
          <w:lang w:eastAsia="zh-CN"/>
        </w:rPr>
        <w:t>network fault supervision</w:t>
      </w:r>
      <w:r w:rsidRPr="00934BBB">
        <w:rPr>
          <w:lang w:eastAsia="zh-CN"/>
        </w:rPr>
        <w:t>. The 3GPP network management architecture evolve</w:t>
      </w:r>
      <w:r>
        <w:rPr>
          <w:lang w:eastAsia="zh-CN"/>
        </w:rPr>
        <w:t>s</w:t>
      </w:r>
      <w:r w:rsidRPr="00934BBB">
        <w:rPr>
          <w:lang w:eastAsia="zh-CN"/>
        </w:rPr>
        <w:t xml:space="preserve"> supporting operators’ design and management of their </w:t>
      </w:r>
      <w:proofErr w:type="gramStart"/>
      <w:r>
        <w:rPr>
          <w:lang w:eastAsia="zh-CN"/>
        </w:rPr>
        <w:t>service oriented</w:t>
      </w:r>
      <w:proofErr w:type="gramEnd"/>
      <w:r w:rsidRPr="00934BBB">
        <w:rPr>
          <w:lang w:eastAsia="zh-CN"/>
        </w:rPr>
        <w:t xml:space="preserve"> networks.</w:t>
      </w:r>
      <w:r>
        <w:rPr>
          <w:lang w:eastAsia="zh-CN"/>
        </w:rPr>
        <w:t xml:space="preserve"> </w:t>
      </w:r>
    </w:p>
    <w:p w:rsidR="009847AE" w:rsidRPr="004D3578" w:rsidRDefault="009847AE" w:rsidP="009847AE">
      <w:pPr>
        <w:pStyle w:val="B2"/>
        <w:ind w:left="0" w:firstLine="0"/>
      </w:pPr>
    </w:p>
    <w:p w:rsidR="00080512" w:rsidRPr="004D3578" w:rsidRDefault="00080512">
      <w:pPr>
        <w:pStyle w:val="Heading1"/>
      </w:pPr>
      <w:bookmarkStart w:id="8" w:name="_Toc518289902"/>
      <w:r w:rsidRPr="004D3578">
        <w:t>1</w:t>
      </w:r>
      <w:r w:rsidRPr="004D3578">
        <w:tab/>
        <w:t>Scope</w:t>
      </w:r>
      <w:bookmarkEnd w:id="8"/>
    </w:p>
    <w:p w:rsidR="00080512" w:rsidRPr="004D3578" w:rsidRDefault="00080512">
      <w:r w:rsidRPr="004D3578">
        <w:t xml:space="preserve">The present document </w:t>
      </w:r>
      <w:r w:rsidR="00F25B0B">
        <w:t>defines the network management and orchestration architecture for 3GPP networks including network slicing. The use cases and requirements are specified in TS 28.530 [3].</w:t>
      </w:r>
    </w:p>
    <w:p w:rsidR="00080512" w:rsidRPr="004D3578" w:rsidRDefault="00080512">
      <w:pPr>
        <w:pStyle w:val="Heading1"/>
      </w:pPr>
      <w:bookmarkStart w:id="9" w:name="_Toc518289903"/>
      <w:r w:rsidRPr="004D3578">
        <w:t>2</w:t>
      </w:r>
      <w:r w:rsidRPr="004D3578">
        <w:tab/>
        <w:t>References</w:t>
      </w:r>
      <w:bookmarkEnd w:id="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0" w:name="OLE_LINK1"/>
      <w:bookmarkStart w:id="11" w:name="OLE_LINK2"/>
      <w:bookmarkStart w:id="12" w:name="OLE_LINK3"/>
      <w:bookmarkStart w:id="1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0"/>
    <w:bookmarkEnd w:id="11"/>
    <w:bookmarkEnd w:id="12"/>
    <w:bookmarkEnd w:id="13"/>
    <w:p w:rsidR="00EC4A25" w:rsidRDefault="00EC4A25" w:rsidP="00EC4A25">
      <w:pPr>
        <w:pStyle w:val="EX"/>
      </w:pPr>
      <w:r w:rsidRPr="004D3578">
        <w:t>[1]</w:t>
      </w:r>
      <w:r w:rsidRPr="004D3578">
        <w:tab/>
        <w:t>3GPP TR 21.905: "Vocabulary for 3GPP Specifications".</w:t>
      </w:r>
    </w:p>
    <w:p w:rsidR="00F25B0B" w:rsidRDefault="00F25B0B" w:rsidP="00F25B0B">
      <w:pPr>
        <w:pStyle w:val="EX"/>
      </w:pPr>
      <w:r>
        <w:t>[2]</w:t>
      </w:r>
      <w:r>
        <w:tab/>
        <w:t xml:space="preserve">3GPP TS 32.101: "Telecommunication management; Principles and </w:t>
      </w:r>
      <w:proofErr w:type="gramStart"/>
      <w:r>
        <w:t>high level</w:t>
      </w:r>
      <w:proofErr w:type="gramEnd"/>
      <w:r>
        <w:t xml:space="preserve"> requirements"</w:t>
      </w:r>
    </w:p>
    <w:p w:rsidR="00F25B0B" w:rsidRDefault="00F25B0B" w:rsidP="00F25B0B">
      <w:pPr>
        <w:pStyle w:val="EX"/>
      </w:pPr>
      <w:r>
        <w:t>[3]</w:t>
      </w:r>
      <w:r>
        <w:tab/>
      </w:r>
      <w:r>
        <w:tab/>
        <w:t>3GPP TS 28.530: "</w:t>
      </w:r>
      <w:r w:rsidRPr="00465951">
        <w:t>Management and orchestration of networks and network slicing; Concepts, use cases and requirements</w:t>
      </w:r>
      <w:r>
        <w:t>"</w:t>
      </w:r>
    </w:p>
    <w:p w:rsidR="00F25B0B" w:rsidRPr="002450A8" w:rsidRDefault="008C14E5" w:rsidP="002450A8">
      <w:pPr>
        <w:pStyle w:val="EX"/>
      </w:pPr>
      <w:r w:rsidRPr="000B2C30">
        <w:lastRenderedPageBreak/>
        <w:t>[4]</w:t>
      </w:r>
      <w:r w:rsidRPr="000B2C30">
        <w:tab/>
        <w:t xml:space="preserve">3GPP </w:t>
      </w:r>
      <w:r w:rsidRPr="000B2C30">
        <w:rPr>
          <w:rFonts w:hint="eastAsia"/>
        </w:rPr>
        <w:t>TS 28.541</w:t>
      </w:r>
      <w:r w:rsidRPr="000B2C30">
        <w:t xml:space="preserve"> </w:t>
      </w:r>
      <w:r w:rsidR="002450A8" w:rsidRPr="000B2C30">
        <w:t>"</w:t>
      </w:r>
      <w:r w:rsidRPr="000B2C30">
        <w:t xml:space="preserve">Management and orchestration of </w:t>
      </w:r>
      <w:r w:rsidR="00C73DB3">
        <w:t xml:space="preserve">5G </w:t>
      </w:r>
      <w:r w:rsidRPr="000B2C30">
        <w:t>networks; Network Resource Model (NRM); Stage 2 and stage 3</w:t>
      </w:r>
      <w:r w:rsidR="002450A8" w:rsidRPr="002450A8">
        <w:t>"</w:t>
      </w:r>
    </w:p>
    <w:p w:rsidR="008C14E5" w:rsidRPr="002450A8" w:rsidRDefault="00406B7C" w:rsidP="002450A8">
      <w:pPr>
        <w:pStyle w:val="EX"/>
      </w:pPr>
      <w:r w:rsidRPr="002450A8" w:rsidDel="00406B7C">
        <w:t xml:space="preserve">  </w:t>
      </w:r>
      <w:r w:rsidR="008C14E5" w:rsidRPr="002450A8">
        <w:t>[</w:t>
      </w:r>
      <w:r w:rsidR="00E34105">
        <w:t>5</w:t>
      </w:r>
      <w:r w:rsidR="008C14E5" w:rsidRPr="00BB5CCC">
        <w:t>]</w:t>
      </w:r>
      <w:r w:rsidR="008C14E5" w:rsidRPr="00BB5CCC">
        <w:tab/>
        <w:t>3G</w:t>
      </w:r>
      <w:r w:rsidR="008C14E5" w:rsidRPr="00B364E3">
        <w:t>PP T</w:t>
      </w:r>
      <w:r w:rsidR="008C14E5" w:rsidRPr="00B364E3">
        <w:rPr>
          <w:rFonts w:hint="eastAsia"/>
        </w:rPr>
        <w:t>S 28.552</w:t>
      </w:r>
      <w:r w:rsidR="002450A8" w:rsidRPr="007B5208">
        <w:t xml:space="preserve"> "</w:t>
      </w:r>
      <w:r w:rsidR="002450A8" w:rsidRPr="000B2C30">
        <w:t xml:space="preserve">Management and orchestration of </w:t>
      </w:r>
      <w:r>
        <w:t xml:space="preserve">5G </w:t>
      </w:r>
      <w:r w:rsidR="002450A8" w:rsidRPr="000B2C30">
        <w:t xml:space="preserve">networks; </w:t>
      </w:r>
      <w:r>
        <w:t>P</w:t>
      </w:r>
      <w:r w:rsidR="002450A8" w:rsidRPr="000B2C30">
        <w:t>erformance measurements and assurance data</w:t>
      </w:r>
      <w:r w:rsidR="002450A8" w:rsidRPr="002450A8">
        <w:t>"</w:t>
      </w:r>
      <w:r w:rsidR="008C14E5" w:rsidRPr="002450A8">
        <w:t xml:space="preserve"> </w:t>
      </w:r>
    </w:p>
    <w:p w:rsidR="008C14E5" w:rsidRPr="002450A8" w:rsidRDefault="00406B7C" w:rsidP="00BB5CCC">
      <w:pPr>
        <w:pStyle w:val="EX"/>
      </w:pPr>
      <w:r w:rsidRPr="002450A8" w:rsidDel="00406B7C">
        <w:t xml:space="preserve"> </w:t>
      </w:r>
      <w:r w:rsidR="008C14E5" w:rsidRPr="002450A8">
        <w:t>[</w:t>
      </w:r>
      <w:r w:rsidR="00E34105">
        <w:t>6</w:t>
      </w:r>
      <w:r w:rsidR="008C14E5" w:rsidRPr="00BB5CCC">
        <w:t>]</w:t>
      </w:r>
      <w:r w:rsidR="008C14E5" w:rsidRPr="00BB5CCC">
        <w:tab/>
        <w:t>3G</w:t>
      </w:r>
      <w:r w:rsidR="008C14E5" w:rsidRPr="00B364E3">
        <w:t xml:space="preserve">PP TS </w:t>
      </w:r>
      <w:r w:rsidR="008C14E5" w:rsidRPr="007B5208">
        <w:t>28.</w:t>
      </w:r>
      <w:r w:rsidR="008C14E5" w:rsidRPr="007B5208">
        <w:rPr>
          <w:rFonts w:hint="eastAsia"/>
        </w:rPr>
        <w:t>554</w:t>
      </w:r>
      <w:r w:rsidR="008C14E5" w:rsidRPr="007B5208">
        <w:t xml:space="preserve"> </w:t>
      </w:r>
      <w:r w:rsidR="002450A8" w:rsidRPr="00EF49C6">
        <w:t>"</w:t>
      </w:r>
      <w:r w:rsidR="002450A8" w:rsidRPr="000B2C30">
        <w:t xml:space="preserve">Management and orchestration of </w:t>
      </w:r>
      <w:r>
        <w:t xml:space="preserve">5G </w:t>
      </w:r>
      <w:r w:rsidR="002450A8" w:rsidRPr="000B2C30">
        <w:t>networks; 5G End to end Key Performance Indicators (KPI)</w:t>
      </w:r>
      <w:r w:rsidR="002450A8" w:rsidRPr="002450A8">
        <w:t>"</w:t>
      </w:r>
    </w:p>
    <w:p w:rsidR="008C14E5" w:rsidRDefault="008C14E5" w:rsidP="00BB5CCC">
      <w:pPr>
        <w:pStyle w:val="EX"/>
      </w:pPr>
      <w:r w:rsidRPr="002450A8">
        <w:t>[</w:t>
      </w:r>
      <w:r w:rsidR="00E34105">
        <w:t>7</w:t>
      </w:r>
      <w:r w:rsidRPr="00BB5CCC">
        <w:t>]</w:t>
      </w:r>
      <w:r w:rsidRPr="00BB5CCC">
        <w:tab/>
        <w:t>3</w:t>
      </w:r>
      <w:r w:rsidRPr="00B364E3">
        <w:t>GPP TS</w:t>
      </w:r>
      <w:r w:rsidRPr="007B5208">
        <w:t xml:space="preserve"> </w:t>
      </w:r>
      <w:r w:rsidRPr="007B5208">
        <w:rPr>
          <w:rFonts w:hint="eastAsia"/>
        </w:rPr>
        <w:t>32.425</w:t>
      </w:r>
      <w:r w:rsidR="002450A8" w:rsidRPr="007B5208">
        <w:t xml:space="preserve"> "</w:t>
      </w:r>
      <w:r w:rsidR="002450A8" w:rsidRPr="000B2C30">
        <w:t>Telecommunication management; Performance Management (PM); Performance measurements Evolved Universal Terrestrial Radio Access Network (E-UTRAN)</w:t>
      </w:r>
      <w:r w:rsidR="002450A8" w:rsidRPr="002450A8">
        <w:t>"</w:t>
      </w:r>
    </w:p>
    <w:p w:rsidR="00E97D6C" w:rsidRDefault="00E97D6C" w:rsidP="00E97D6C">
      <w:pPr>
        <w:pStyle w:val="EX"/>
      </w:pPr>
      <w:r w:rsidRPr="002450A8">
        <w:t>[</w:t>
      </w:r>
      <w:r w:rsidR="00FB0C02">
        <w:t>8</w:t>
      </w:r>
      <w:r w:rsidRPr="00BB5CCC">
        <w:t>]</w:t>
      </w:r>
      <w:r w:rsidRPr="00BB5CCC">
        <w:tab/>
        <w:t>3</w:t>
      </w:r>
      <w:r w:rsidRPr="00B364E3">
        <w:t>GPP TS</w:t>
      </w:r>
      <w:r w:rsidRPr="007B5208">
        <w:t xml:space="preserve"> </w:t>
      </w:r>
      <w:r w:rsidRPr="007B5208">
        <w:rPr>
          <w:rFonts w:hint="eastAsia"/>
        </w:rPr>
        <w:t>2</w:t>
      </w:r>
      <w:r>
        <w:t>8</w:t>
      </w:r>
      <w:r w:rsidRPr="007B5208">
        <w:rPr>
          <w:rFonts w:hint="eastAsia"/>
        </w:rPr>
        <w:t>.5</w:t>
      </w:r>
      <w:r>
        <w:t>3</w:t>
      </w:r>
      <w:r w:rsidR="00836A3F">
        <w:t>1</w:t>
      </w:r>
      <w:r w:rsidRPr="007B5208">
        <w:t xml:space="preserve"> </w:t>
      </w:r>
      <w:r w:rsidR="00406B7C" w:rsidRPr="00EF49C6">
        <w:t>"</w:t>
      </w:r>
      <w:r w:rsidRPr="00517B85">
        <w:t xml:space="preserve">Management and orchestration of </w:t>
      </w:r>
      <w:r w:rsidR="00406B7C">
        <w:t xml:space="preserve">5G </w:t>
      </w:r>
      <w:r w:rsidRPr="00517B85">
        <w:t xml:space="preserve">networks; Provisioning; </w:t>
      </w:r>
      <w:r w:rsidR="005B6B1B">
        <w:t>Stage 1</w:t>
      </w:r>
      <w:r w:rsidR="00BE6181" w:rsidRPr="00EF49C6">
        <w:t>"</w:t>
      </w:r>
    </w:p>
    <w:p w:rsidR="00406B7C" w:rsidRPr="000845CC" w:rsidRDefault="00406B7C" w:rsidP="00D601C9">
      <w:pPr>
        <w:pStyle w:val="EX"/>
      </w:pPr>
      <w:r>
        <w:t>[</w:t>
      </w:r>
      <w:r w:rsidR="00FB0C02">
        <w:t>9</w:t>
      </w:r>
      <w:r>
        <w:t>]</w:t>
      </w:r>
      <w:r>
        <w:tab/>
        <w:t xml:space="preserve">3GPP TS 28.xxx </w:t>
      </w:r>
      <w:r w:rsidRPr="00EF49C6">
        <w:t>"</w:t>
      </w:r>
      <w:r w:rsidRPr="000B2C30">
        <w:t xml:space="preserve">Management and orchestration; </w:t>
      </w:r>
      <w:r>
        <w:t>Management services</w:t>
      </w:r>
      <w:r w:rsidRPr="002450A8">
        <w:t>"</w:t>
      </w:r>
    </w:p>
    <w:p w:rsidR="00D601C9" w:rsidRDefault="00D601C9" w:rsidP="00E97D6C">
      <w:pPr>
        <w:pStyle w:val="EX"/>
        <w:rPr>
          <w:i/>
        </w:rPr>
      </w:pPr>
    </w:p>
    <w:p w:rsidR="00E97D6C" w:rsidRPr="002450A8" w:rsidRDefault="00E97D6C" w:rsidP="00BB5CCC">
      <w:pPr>
        <w:pStyle w:val="EX"/>
      </w:pPr>
    </w:p>
    <w:p w:rsidR="00080512" w:rsidRPr="004D3578" w:rsidRDefault="00080512">
      <w:pPr>
        <w:pStyle w:val="Heading1"/>
      </w:pPr>
      <w:bookmarkStart w:id="14" w:name="_Toc518289904"/>
      <w:bookmarkEnd w:id="6"/>
      <w:r w:rsidRPr="004D3578">
        <w:t>3</w:t>
      </w:r>
      <w:r w:rsidRPr="004D3578">
        <w:tab/>
        <w:t xml:space="preserve">Definitions, </w:t>
      </w:r>
      <w:proofErr w:type="gramStart"/>
      <w:r w:rsidR="008028A4" w:rsidRPr="004D3578">
        <w:t>symbols</w:t>
      </w:r>
      <w:proofErr w:type="gramEnd"/>
      <w:r w:rsidR="008028A4" w:rsidRPr="004D3578">
        <w:t xml:space="preserve"> and abbreviations</w:t>
      </w:r>
      <w:bookmarkEnd w:id="14"/>
    </w:p>
    <w:p w:rsidR="00080512" w:rsidRPr="004D3578" w:rsidRDefault="00080512">
      <w:pPr>
        <w:pStyle w:val="Heading2"/>
      </w:pPr>
      <w:bookmarkStart w:id="15" w:name="_Toc518289905"/>
      <w:r w:rsidRPr="004D3578">
        <w:t>3.1</w:t>
      </w:r>
      <w:r w:rsidRPr="004D3578">
        <w:tab/>
        <w:t>Definitions</w:t>
      </w:r>
      <w:bookmarkEnd w:id="15"/>
    </w:p>
    <w:p w:rsidR="00080512" w:rsidRDefault="00080512">
      <w:r w:rsidRPr="004D3578">
        <w:t xml:space="preserve">For the purposes of the present document, the terms and definitions given in </w:t>
      </w:r>
      <w:bookmarkStart w:id="16" w:name="OLE_LINK6"/>
      <w:bookmarkStart w:id="17" w:name="OLE_LINK7"/>
      <w:bookmarkStart w:id="18" w:name="OLE_LINK8"/>
      <w:r w:rsidR="00DF62CD">
        <w:t xml:space="preserve">3GPP </w:t>
      </w:r>
      <w:bookmarkEnd w:id="16"/>
      <w:bookmarkEnd w:id="17"/>
      <w:bookmarkEnd w:id="18"/>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D3D37" w:rsidRDefault="000D3D37" w:rsidP="000D3D37">
      <w:r>
        <w:rPr>
          <w:b/>
        </w:rPr>
        <w:t>Exposure governance management function</w:t>
      </w:r>
      <w:r>
        <w:t>: Management Function entity with the role of management service exposure governance.</w:t>
      </w:r>
    </w:p>
    <w:p w:rsidR="000D3D37" w:rsidRPr="004D3578" w:rsidRDefault="000D3D37"/>
    <w:p w:rsidR="00080512" w:rsidRPr="004D3578" w:rsidRDefault="00080512">
      <w:pPr>
        <w:pStyle w:val="Heading2"/>
      </w:pPr>
      <w:bookmarkStart w:id="19" w:name="_Toc518289906"/>
      <w:r w:rsidRPr="004D3578">
        <w:t>3.2</w:t>
      </w:r>
      <w:r w:rsidRPr="004D3578">
        <w:tab/>
        <w:t>Symbols</w:t>
      </w:r>
      <w:bookmarkEnd w:id="19"/>
    </w:p>
    <w:p w:rsidR="00080512" w:rsidRPr="004D3578" w:rsidRDefault="00080512">
      <w:pPr>
        <w:keepNext/>
      </w:pPr>
      <w:r w:rsidRPr="004D3578">
        <w:t>For the purposes of the present document, the following symbols apply:</w:t>
      </w:r>
    </w:p>
    <w:p w:rsidR="00080512" w:rsidRPr="004D3578" w:rsidRDefault="00080512">
      <w:pPr>
        <w:pStyle w:val="EW"/>
      </w:pPr>
    </w:p>
    <w:p w:rsidR="00080512" w:rsidRPr="004D3578" w:rsidRDefault="00080512">
      <w:pPr>
        <w:pStyle w:val="Heading2"/>
      </w:pPr>
      <w:bookmarkStart w:id="20" w:name="_Toc518289907"/>
      <w:r w:rsidRPr="004D3578">
        <w:t>3.3</w:t>
      </w:r>
      <w:r w:rsidRPr="004D3578">
        <w:tab/>
        <w:t>Abbreviations</w:t>
      </w:r>
      <w:bookmarkEnd w:id="20"/>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C1363" w:rsidRDefault="006C1363" w:rsidP="0028701D">
      <w:pPr>
        <w:pStyle w:val="EW"/>
      </w:pPr>
      <w:r>
        <w:t>EGMF</w:t>
      </w:r>
      <w:r>
        <w:tab/>
        <w:t>Exposure Governance Management Function</w:t>
      </w:r>
    </w:p>
    <w:p w:rsidR="00617017" w:rsidRDefault="00617017" w:rsidP="00617017">
      <w:pPr>
        <w:pStyle w:val="EW"/>
        <w:rPr>
          <w:rFonts w:hint="eastAsia"/>
          <w:lang w:eastAsia="zh-CN"/>
        </w:rPr>
      </w:pPr>
      <w:r>
        <w:t>MDA</w:t>
      </w:r>
      <w:r>
        <w:rPr>
          <w:rFonts w:hint="eastAsia"/>
          <w:lang w:eastAsia="zh-CN"/>
        </w:rPr>
        <w:t>F</w:t>
      </w:r>
      <w:r>
        <w:rPr>
          <w:rFonts w:hint="eastAsia"/>
          <w:lang w:eastAsia="zh-CN"/>
        </w:rPr>
        <w:tab/>
        <w:t>M</w:t>
      </w:r>
      <w:r w:rsidRPr="00E97596">
        <w:t xml:space="preserve">anagement </w:t>
      </w:r>
      <w:r>
        <w:rPr>
          <w:rFonts w:hint="eastAsia"/>
          <w:lang w:eastAsia="zh-CN"/>
        </w:rPr>
        <w:t>D</w:t>
      </w:r>
      <w:r w:rsidRPr="00E97596">
        <w:t xml:space="preserve">ata </w:t>
      </w:r>
      <w:r>
        <w:rPr>
          <w:rFonts w:hint="eastAsia"/>
          <w:lang w:eastAsia="zh-CN"/>
        </w:rPr>
        <w:t>A</w:t>
      </w:r>
      <w:r w:rsidRPr="00E97596">
        <w:t xml:space="preserve">nalytics </w:t>
      </w:r>
      <w:r>
        <w:rPr>
          <w:rFonts w:hint="eastAsia"/>
          <w:lang w:eastAsia="zh-CN"/>
        </w:rPr>
        <w:t>Function</w:t>
      </w:r>
    </w:p>
    <w:p w:rsidR="00617017" w:rsidRDefault="00617017" w:rsidP="00617017">
      <w:pPr>
        <w:pStyle w:val="EW"/>
        <w:rPr>
          <w:rFonts w:hint="eastAsia"/>
          <w:lang w:eastAsia="zh-CN"/>
        </w:rPr>
      </w:pPr>
      <w:r w:rsidRPr="00E97596">
        <w:t>MDAS</w:t>
      </w:r>
      <w:r>
        <w:rPr>
          <w:rFonts w:hint="eastAsia"/>
          <w:lang w:eastAsia="zh-CN"/>
        </w:rPr>
        <w:tab/>
        <w:t>M</w:t>
      </w:r>
      <w:r w:rsidRPr="00E97596">
        <w:t xml:space="preserve">anagement </w:t>
      </w:r>
      <w:r>
        <w:rPr>
          <w:rFonts w:hint="eastAsia"/>
          <w:lang w:eastAsia="zh-CN"/>
        </w:rPr>
        <w:t>D</w:t>
      </w:r>
      <w:r w:rsidRPr="00E97596">
        <w:t xml:space="preserve">ata </w:t>
      </w:r>
      <w:r>
        <w:rPr>
          <w:rFonts w:hint="eastAsia"/>
          <w:lang w:eastAsia="zh-CN"/>
        </w:rPr>
        <w:t>A</w:t>
      </w:r>
      <w:r w:rsidRPr="00E97596">
        <w:t xml:space="preserve">nalytics </w:t>
      </w:r>
      <w:r>
        <w:rPr>
          <w:rFonts w:hint="eastAsia"/>
          <w:lang w:eastAsia="zh-CN"/>
        </w:rPr>
        <w:t>S</w:t>
      </w:r>
      <w:r w:rsidRPr="00E97596">
        <w:t>ervice</w:t>
      </w:r>
    </w:p>
    <w:p w:rsidR="00617017" w:rsidRDefault="00617017" w:rsidP="0028701D">
      <w:pPr>
        <w:pStyle w:val="EW"/>
      </w:pPr>
    </w:p>
    <w:p w:rsidR="005B6B1B" w:rsidRDefault="005B6B1B" w:rsidP="0028701D">
      <w:pPr>
        <w:pStyle w:val="EW"/>
      </w:pPr>
    </w:p>
    <w:p w:rsidR="005B6B1B" w:rsidRDefault="005B6B1B" w:rsidP="0028701D">
      <w:pPr>
        <w:pStyle w:val="EW"/>
      </w:pPr>
    </w:p>
    <w:p w:rsidR="005B6B1B" w:rsidRDefault="005B6B1B" w:rsidP="00C43AF5">
      <w:pPr>
        <w:pStyle w:val="EW"/>
      </w:pPr>
    </w:p>
    <w:p w:rsidR="00DD77BF" w:rsidRDefault="00DD77BF" w:rsidP="00DD77BF">
      <w:pPr>
        <w:pStyle w:val="Heading1"/>
      </w:pPr>
      <w:bookmarkStart w:id="21" w:name="_Toc518289908"/>
      <w:r>
        <w:lastRenderedPageBreak/>
        <w:t>4</w:t>
      </w:r>
      <w:r w:rsidRPr="004D3578">
        <w:tab/>
      </w:r>
      <w:r>
        <w:t xml:space="preserve">Management </w:t>
      </w:r>
      <w:proofErr w:type="gramStart"/>
      <w:r>
        <w:t>framework</w:t>
      </w:r>
      <w:bookmarkEnd w:id="21"/>
      <w:proofErr w:type="gramEnd"/>
    </w:p>
    <w:p w:rsidR="00DD77BF" w:rsidRDefault="00DD77BF" w:rsidP="00B751CC">
      <w:pPr>
        <w:pStyle w:val="Heading2"/>
      </w:pPr>
      <w:bookmarkStart w:id="22" w:name="_Toc518289909"/>
      <w:r>
        <w:t>4.1</w:t>
      </w:r>
      <w:r>
        <w:tab/>
        <w:t>Overview</w:t>
      </w:r>
      <w:bookmarkEnd w:id="22"/>
    </w:p>
    <w:p w:rsidR="00DD77BF" w:rsidRDefault="00DD77BF" w:rsidP="00B751CC">
      <w:pPr>
        <w:pStyle w:val="Heading2"/>
      </w:pPr>
      <w:bookmarkStart w:id="23" w:name="_Toc518289910"/>
      <w:r>
        <w:t>4.2</w:t>
      </w:r>
      <w:r>
        <w:tab/>
        <w:t>Management services</w:t>
      </w:r>
      <w:bookmarkEnd w:id="23"/>
    </w:p>
    <w:p w:rsidR="00961764" w:rsidRPr="0012530C" w:rsidRDefault="00961764" w:rsidP="00961764">
      <w:pPr>
        <w:rPr>
          <w:rFonts w:hint="eastAsia"/>
          <w:lang w:eastAsia="zh-CN"/>
        </w:rPr>
      </w:pPr>
      <w:r>
        <w:t xml:space="preserve">A </w:t>
      </w:r>
      <w:r>
        <w:rPr>
          <w:rFonts w:hint="eastAsia"/>
          <w:lang w:eastAsia="zh-CN"/>
        </w:rPr>
        <w:t>m</w:t>
      </w:r>
      <w:r>
        <w:t xml:space="preserve">anagement </w:t>
      </w:r>
      <w:r>
        <w:rPr>
          <w:rFonts w:hint="eastAsia"/>
          <w:lang w:eastAsia="zh-CN"/>
        </w:rPr>
        <w:t>s</w:t>
      </w:r>
      <w:r>
        <w:t xml:space="preserve">ervice offers management capabilities. </w:t>
      </w:r>
      <w:r>
        <w:rPr>
          <w:rFonts w:hint="eastAsia"/>
          <w:lang w:eastAsia="zh-CN"/>
        </w:rPr>
        <w:t>These m</w:t>
      </w:r>
      <w:r>
        <w:t xml:space="preserve">anagement capabilities are accessed by </w:t>
      </w:r>
      <w:r>
        <w:rPr>
          <w:rFonts w:hint="eastAsia"/>
          <w:lang w:eastAsia="zh-CN"/>
        </w:rPr>
        <w:t>management s</w:t>
      </w:r>
      <w:r>
        <w:t xml:space="preserve">ervice </w:t>
      </w:r>
      <w:r>
        <w:rPr>
          <w:rFonts w:hint="eastAsia"/>
          <w:lang w:eastAsia="zh-CN"/>
        </w:rPr>
        <w:t>c</w:t>
      </w:r>
      <w:r>
        <w:t>onsumers</w:t>
      </w:r>
      <w:r>
        <w:rPr>
          <w:rFonts w:hint="eastAsia"/>
          <w:lang w:eastAsia="zh-CN"/>
        </w:rPr>
        <w:t xml:space="preserve"> via standardized service interface composed of individually specified management service components.</w:t>
      </w:r>
    </w:p>
    <w:p w:rsidR="00961764" w:rsidRDefault="00961764" w:rsidP="000B2C30">
      <w:pPr>
        <w:pStyle w:val="TH"/>
      </w:pPr>
      <w:r>
        <w:fldChar w:fldCharType="begin"/>
      </w:r>
      <w:r>
        <w:instrText xml:space="preserve"> INCLUDEPICTURE  "cid:EA459032AAD601479114052B384AEACC@eurprd07.prod.outlook.com"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2.75pt;height:96pt">
            <v:imagedata r:id="rId11" r:href="rId12"/>
          </v:shape>
        </w:pict>
      </w:r>
      <w:r>
        <w:fldChar w:fldCharType="end"/>
      </w:r>
    </w:p>
    <w:p w:rsidR="00961764" w:rsidRDefault="00961764" w:rsidP="000B2C30">
      <w:pPr>
        <w:pStyle w:val="TF"/>
      </w:pPr>
      <w:r>
        <w:t>Figure 4.2</w:t>
      </w:r>
      <w:r w:rsidR="008F3562">
        <w:t>.</w:t>
      </w:r>
      <w:r>
        <w:t>1: Management Service</w:t>
      </w:r>
    </w:p>
    <w:p w:rsidR="009712E5" w:rsidRPr="00B225D1" w:rsidRDefault="009712E5" w:rsidP="00C43AF5">
      <w:r w:rsidRPr="00B225D1">
        <w:t xml:space="preserve">A </w:t>
      </w:r>
      <w:r w:rsidRPr="00B225D1">
        <w:rPr>
          <w:rFonts w:hint="eastAsia"/>
          <w:lang w:eastAsia="zh-CN"/>
        </w:rPr>
        <w:t>m</w:t>
      </w:r>
      <w:r w:rsidRPr="00B225D1">
        <w:t xml:space="preserve">anagement </w:t>
      </w:r>
      <w:r w:rsidRPr="00B225D1">
        <w:rPr>
          <w:rFonts w:hint="eastAsia"/>
          <w:lang w:eastAsia="zh-CN"/>
        </w:rPr>
        <w:t>s</w:t>
      </w:r>
      <w:r w:rsidRPr="00B225D1">
        <w:t>ervice may contain the combination of the following:</w:t>
      </w:r>
    </w:p>
    <w:p w:rsidR="009712E5" w:rsidRPr="00B225D1" w:rsidRDefault="00B225D1" w:rsidP="00C43AF5">
      <w:pPr>
        <w:pStyle w:val="B1"/>
      </w:pPr>
      <w:r>
        <w:t>1)</w:t>
      </w:r>
      <w:r>
        <w:tab/>
      </w:r>
      <w:r w:rsidR="009712E5" w:rsidRPr="00B225D1">
        <w:t>management service component type A and management service component type B</w:t>
      </w:r>
    </w:p>
    <w:p w:rsidR="009712E5" w:rsidRPr="00B225D1" w:rsidRDefault="00B225D1" w:rsidP="00C43AF5">
      <w:pPr>
        <w:pStyle w:val="B1"/>
      </w:pPr>
      <w:r>
        <w:t>2)</w:t>
      </w:r>
      <w:r>
        <w:tab/>
      </w:r>
      <w:r w:rsidR="009712E5" w:rsidRPr="00B225D1">
        <w:t>management service component type A, management service component type B and management service component type C.</w:t>
      </w:r>
    </w:p>
    <w:p w:rsidR="009712E5" w:rsidRPr="00B225D1" w:rsidRDefault="000C5AE4" w:rsidP="00C43AF5">
      <w:r>
        <w:t xml:space="preserve">The instances of management services carry information about </w:t>
      </w:r>
      <w:r w:rsidRPr="006F730B">
        <w:rPr>
          <w:rFonts w:hint="eastAsia"/>
        </w:rPr>
        <w:t>specified management service components</w:t>
      </w:r>
      <w:r>
        <w:t xml:space="preserve"> in the metadata attributes. Figure 4.2.2 illustrates examples of management service instances with various </w:t>
      </w:r>
      <w:r w:rsidR="009712E5" w:rsidRPr="00B225D1">
        <w:t>management service component</w:t>
      </w:r>
      <w:r>
        <w:t>s of</w:t>
      </w:r>
      <w:r w:rsidR="009712E5" w:rsidRPr="00B225D1">
        <w:t xml:space="preserve"> type A, type B and type C:</w:t>
      </w:r>
    </w:p>
    <w:p w:rsidR="009712E5" w:rsidRDefault="00A36C71" w:rsidP="009712E5">
      <w:r>
        <w:rPr>
          <w:noProof/>
        </w:rPr>
        <w:drawing>
          <wp:inline distT="0" distB="0" distL="0" distR="0">
            <wp:extent cx="5806440" cy="3474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6440" cy="3474085"/>
                    </a:xfrm>
                    <a:prstGeom prst="rect">
                      <a:avLst/>
                    </a:prstGeom>
                    <a:noFill/>
                  </pic:spPr>
                </pic:pic>
              </a:graphicData>
            </a:graphic>
          </wp:inline>
        </w:drawing>
      </w:r>
    </w:p>
    <w:p w:rsidR="009712E5" w:rsidRDefault="009712E5" w:rsidP="00C43AF5">
      <w:pPr>
        <w:pStyle w:val="TF"/>
      </w:pPr>
      <w:r w:rsidRPr="0024251B">
        <w:t>Figure 4.2.</w:t>
      </w:r>
      <w:r w:rsidR="0028701D">
        <w:t>2</w:t>
      </w:r>
      <w:r w:rsidRPr="0024251B">
        <w:t xml:space="preserve">: </w:t>
      </w:r>
      <w:r>
        <w:t xml:space="preserve">Example of </w:t>
      </w:r>
      <w:r w:rsidRPr="0024251B">
        <w:t>Management Service</w:t>
      </w:r>
      <w:r>
        <w:t xml:space="preserve"> and component type A, B and C</w:t>
      </w:r>
    </w:p>
    <w:p w:rsidR="00DD77BF" w:rsidRDefault="00DD77BF" w:rsidP="00B751CC">
      <w:pPr>
        <w:pStyle w:val="Heading2"/>
        <w:rPr>
          <w:lang w:val="en-CA"/>
        </w:rPr>
      </w:pPr>
      <w:bookmarkStart w:id="24" w:name="_Toc518289911"/>
      <w:r>
        <w:lastRenderedPageBreak/>
        <w:t>4.3</w:t>
      </w:r>
      <w:r>
        <w:tab/>
      </w:r>
      <w:r w:rsidR="00E97D6C">
        <w:rPr>
          <w:lang w:val="en-CA"/>
        </w:rPr>
        <w:t>M</w:t>
      </w:r>
      <w:r>
        <w:rPr>
          <w:lang w:val="en-CA"/>
        </w:rPr>
        <w:t xml:space="preserve">anagement service </w:t>
      </w:r>
      <w:r w:rsidR="00E97D6C">
        <w:rPr>
          <w:lang w:val="en-CA"/>
        </w:rPr>
        <w:t>components</w:t>
      </w:r>
      <w:bookmarkEnd w:id="24"/>
    </w:p>
    <w:p w:rsidR="00E97D6C" w:rsidRPr="004D3578" w:rsidRDefault="00E97D6C" w:rsidP="00E97D6C">
      <w:pPr>
        <w:keepNext/>
      </w:pPr>
      <w:r>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rsidR="00961764" w:rsidRPr="000B2C30" w:rsidRDefault="00961764" w:rsidP="00B364E3">
      <w:pPr>
        <w:pStyle w:val="Heading3"/>
      </w:pPr>
      <w:bookmarkStart w:id="25" w:name="_Toc518289912"/>
      <w:r w:rsidRPr="00B364E3">
        <w:t>4.</w:t>
      </w:r>
      <w:r w:rsidRPr="000B2C30">
        <w:rPr>
          <w:rFonts w:hint="eastAsia"/>
        </w:rPr>
        <w:t>3</w:t>
      </w:r>
      <w:r w:rsidRPr="000B2C30">
        <w:t>.</w:t>
      </w:r>
      <w:r w:rsidRPr="000B2C30">
        <w:rPr>
          <w:rFonts w:hint="eastAsia"/>
        </w:rPr>
        <w:t>1</w:t>
      </w:r>
      <w:r w:rsidRPr="000B2C30">
        <w:tab/>
      </w:r>
      <w:r w:rsidRPr="000B2C30">
        <w:rPr>
          <w:rFonts w:hint="eastAsia"/>
        </w:rPr>
        <w:t>Management service component type A</w:t>
      </w:r>
      <w:bookmarkEnd w:id="25"/>
      <w:r w:rsidRPr="000B2C30">
        <w:rPr>
          <w:rFonts w:hint="eastAsia"/>
        </w:rPr>
        <w:t xml:space="preserve"> </w:t>
      </w:r>
    </w:p>
    <w:p w:rsidR="00961764" w:rsidRDefault="00961764" w:rsidP="00961764">
      <w:pPr>
        <w:rPr>
          <w:rFonts w:hint="eastAsia"/>
          <w:lang w:eastAsia="zh-CN"/>
        </w:rPr>
      </w:pPr>
      <w:r>
        <w:rPr>
          <w:rFonts w:hint="eastAsia"/>
          <w:lang w:eastAsia="zh-CN"/>
        </w:rPr>
        <w:t xml:space="preserve">Management service component type A is a group of </w:t>
      </w:r>
      <w:r>
        <w:rPr>
          <w:lang w:eastAsia="zh-CN"/>
        </w:rPr>
        <w:t>management</w:t>
      </w:r>
      <w:r>
        <w:rPr>
          <w:rFonts w:hint="eastAsia"/>
          <w:lang w:eastAsia="zh-CN"/>
        </w:rPr>
        <w:t xml:space="preserve"> operations and/or notifications agnostic of managed entities.</w:t>
      </w:r>
    </w:p>
    <w:p w:rsidR="00961764" w:rsidRDefault="00961764" w:rsidP="00961764">
      <w:pPr>
        <w:pStyle w:val="Heading3"/>
        <w:rPr>
          <w:rFonts w:hint="eastAsia"/>
          <w:lang w:eastAsia="zh-CN"/>
        </w:rPr>
      </w:pPr>
      <w:bookmarkStart w:id="26" w:name="_Toc518289913"/>
      <w:r>
        <w:t>4.</w:t>
      </w:r>
      <w:r w:rsidR="008F3562">
        <w:t>3</w:t>
      </w:r>
      <w:r>
        <w:t>.</w:t>
      </w:r>
      <w:r>
        <w:rPr>
          <w:rFonts w:hint="eastAsia"/>
          <w:lang w:eastAsia="zh-CN"/>
        </w:rPr>
        <w:t>2</w:t>
      </w:r>
      <w:r>
        <w:tab/>
        <w:t>Management information</w:t>
      </w:r>
      <w:bookmarkEnd w:id="26"/>
      <w:r>
        <w:t xml:space="preserve"> </w:t>
      </w:r>
    </w:p>
    <w:p w:rsidR="00961764" w:rsidRDefault="00961764" w:rsidP="000B2C30">
      <w:pPr>
        <w:pStyle w:val="Heading4"/>
        <w:rPr>
          <w:rFonts w:hint="eastAsia"/>
          <w:lang w:eastAsia="zh-CN"/>
        </w:rPr>
      </w:pPr>
      <w:bookmarkStart w:id="27" w:name="_Toc518289914"/>
      <w:r>
        <w:t>4.</w:t>
      </w:r>
      <w:r w:rsidR="008F3562">
        <w:t>3</w:t>
      </w:r>
      <w:r>
        <w:t>.</w:t>
      </w:r>
      <w:r>
        <w:rPr>
          <w:rFonts w:hint="eastAsia"/>
          <w:lang w:eastAsia="zh-CN"/>
        </w:rPr>
        <w:t>2.1</w:t>
      </w:r>
      <w:r>
        <w:tab/>
      </w:r>
      <w:r>
        <w:rPr>
          <w:rFonts w:hint="eastAsia"/>
          <w:lang w:eastAsia="zh-CN"/>
        </w:rPr>
        <w:t>Management service component type</w:t>
      </w:r>
      <w:r w:rsidDel="007F02BF">
        <w:rPr>
          <w:rFonts w:hint="eastAsia"/>
          <w:lang w:eastAsia="zh-CN"/>
        </w:rPr>
        <w:t xml:space="preserve"> </w:t>
      </w:r>
      <w:r>
        <w:rPr>
          <w:rFonts w:hint="eastAsia"/>
          <w:lang w:eastAsia="zh-CN"/>
        </w:rPr>
        <w:t>B</w:t>
      </w:r>
      <w:bookmarkEnd w:id="27"/>
      <w:r>
        <w:rPr>
          <w:rFonts w:hint="eastAsia"/>
          <w:lang w:eastAsia="zh-CN"/>
        </w:rPr>
        <w:t xml:space="preserve"> </w:t>
      </w:r>
    </w:p>
    <w:p w:rsidR="00961764" w:rsidRDefault="00961764" w:rsidP="00961764">
      <w:pPr>
        <w:rPr>
          <w:rFonts w:hint="eastAsia"/>
          <w:lang w:eastAsia="zh-CN"/>
        </w:rPr>
      </w:pPr>
      <w:r>
        <w:rPr>
          <w:rFonts w:hint="eastAsia"/>
          <w:lang w:eastAsia="zh-CN"/>
        </w:rPr>
        <w:t xml:space="preserve">Management service component type B is the management information </w:t>
      </w:r>
      <w:r>
        <w:rPr>
          <w:lang w:eastAsia="zh-CN"/>
        </w:rPr>
        <w:t>represent</w:t>
      </w:r>
      <w:r>
        <w:rPr>
          <w:rFonts w:hint="eastAsia"/>
          <w:lang w:eastAsia="zh-CN"/>
        </w:rPr>
        <w:t>ed by information model of managed entities.</w:t>
      </w:r>
    </w:p>
    <w:p w:rsidR="00961764" w:rsidRDefault="004836F5" w:rsidP="00961764">
      <w:pPr>
        <w:rPr>
          <w:rFonts w:hint="eastAsia"/>
          <w:lang w:eastAsia="zh-CN"/>
        </w:rPr>
      </w:pPr>
      <w:r>
        <w:rPr>
          <w:lang w:eastAsia="zh-CN"/>
        </w:rPr>
        <w:t xml:space="preserve">The following are examples of </w:t>
      </w:r>
      <w:r w:rsidR="00961764">
        <w:rPr>
          <w:rFonts w:hint="eastAsia"/>
          <w:lang w:eastAsia="zh-CN"/>
        </w:rPr>
        <w:t>Management service component type</w:t>
      </w:r>
      <w:r w:rsidR="00961764" w:rsidDel="002F6EF9">
        <w:rPr>
          <w:rFonts w:hint="eastAsia"/>
          <w:lang w:eastAsia="zh-CN"/>
        </w:rPr>
        <w:t xml:space="preserve"> </w:t>
      </w:r>
      <w:r w:rsidR="00961764">
        <w:rPr>
          <w:rFonts w:hint="eastAsia"/>
          <w:lang w:eastAsia="zh-CN"/>
        </w:rPr>
        <w:t>B</w:t>
      </w:r>
      <w:r>
        <w:rPr>
          <w:lang w:eastAsia="zh-CN"/>
        </w:rPr>
        <w:t>:</w:t>
      </w:r>
    </w:p>
    <w:p w:rsidR="00961764" w:rsidRDefault="00961764" w:rsidP="000B2C30">
      <w:pPr>
        <w:pStyle w:val="B1"/>
        <w:rPr>
          <w:rFonts w:hint="eastAsia"/>
          <w:lang w:eastAsia="zh-CN"/>
        </w:rPr>
      </w:pPr>
      <w:r>
        <w:rPr>
          <w:rFonts w:hint="eastAsia"/>
          <w:lang w:eastAsia="zh-CN"/>
        </w:rPr>
        <w:t>1</w:t>
      </w:r>
      <w:r w:rsidR="008C14E5">
        <w:rPr>
          <w:lang w:eastAsia="zh-CN"/>
        </w:rPr>
        <w:t xml:space="preserve">) </w:t>
      </w:r>
      <w:r>
        <w:rPr>
          <w:rFonts w:hint="eastAsia"/>
          <w:lang w:eastAsia="zh-CN"/>
        </w:rPr>
        <w:t>Network resource model</w:t>
      </w:r>
      <w:r w:rsidR="00C73DB3">
        <w:rPr>
          <w:lang w:eastAsia="zh-CN"/>
        </w:rPr>
        <w:t>s</w:t>
      </w:r>
      <w:r>
        <w:rPr>
          <w:rFonts w:hint="eastAsia"/>
          <w:lang w:eastAsia="zh-CN"/>
        </w:rPr>
        <w:t xml:space="preserve"> </w:t>
      </w:r>
      <w:r w:rsidR="00C73DB3">
        <w:rPr>
          <w:lang w:eastAsia="zh-CN"/>
        </w:rPr>
        <w:t xml:space="preserve">of 3GPP defined entities </w:t>
      </w:r>
      <w:r>
        <w:rPr>
          <w:rFonts w:hint="eastAsia"/>
          <w:lang w:eastAsia="zh-CN"/>
        </w:rPr>
        <w:t xml:space="preserve">for </w:t>
      </w:r>
      <w:r w:rsidR="002F4C6D">
        <w:rPr>
          <w:lang w:eastAsia="zh-CN"/>
        </w:rPr>
        <w:t>mobile networks</w:t>
      </w:r>
      <w:r w:rsidR="004836F5">
        <w:rPr>
          <w:lang w:eastAsia="zh-CN"/>
        </w:rPr>
        <w:t xml:space="preserve"> such as </w:t>
      </w:r>
      <w:proofErr w:type="gramStart"/>
      <w:r w:rsidR="004836F5">
        <w:rPr>
          <w:lang w:eastAsia="zh-CN"/>
        </w:rPr>
        <w:t xml:space="preserve">those </w:t>
      </w:r>
      <w:r w:rsidR="00C73DB3">
        <w:rPr>
          <w:lang w:eastAsia="zh-CN"/>
        </w:rPr>
        <w:t xml:space="preserve"> found</w:t>
      </w:r>
      <w:proofErr w:type="gramEnd"/>
      <w:r w:rsidR="00C73DB3">
        <w:rPr>
          <w:lang w:eastAsia="zh-CN"/>
        </w:rPr>
        <w:t xml:space="preserve"> in </w:t>
      </w:r>
      <w:r w:rsidR="008C14E5">
        <w:rPr>
          <w:lang w:eastAsia="zh-CN"/>
        </w:rPr>
        <w:t>[4]</w:t>
      </w:r>
      <w:r>
        <w:rPr>
          <w:rFonts w:hint="eastAsia"/>
          <w:lang w:eastAsia="zh-CN"/>
        </w:rPr>
        <w:t xml:space="preserve"> </w:t>
      </w:r>
    </w:p>
    <w:p w:rsidR="00961764" w:rsidRDefault="00961764" w:rsidP="000B2C30">
      <w:pPr>
        <w:pStyle w:val="Heading4"/>
        <w:rPr>
          <w:rFonts w:hint="eastAsia"/>
          <w:lang w:eastAsia="zh-CN"/>
        </w:rPr>
      </w:pPr>
      <w:bookmarkStart w:id="28" w:name="_Toc518289915"/>
      <w:bookmarkStart w:id="29" w:name="_Hlk519080745"/>
      <w:r>
        <w:t>4.</w:t>
      </w:r>
      <w:r w:rsidR="008F3562">
        <w:t>3</w:t>
      </w:r>
      <w:r>
        <w:t>.</w:t>
      </w:r>
      <w:r>
        <w:rPr>
          <w:rFonts w:hint="eastAsia"/>
          <w:lang w:eastAsia="zh-CN"/>
        </w:rPr>
        <w:t>2.2</w:t>
      </w:r>
      <w:r>
        <w:tab/>
      </w:r>
      <w:r>
        <w:rPr>
          <w:rFonts w:hint="eastAsia"/>
          <w:lang w:eastAsia="zh-CN"/>
        </w:rPr>
        <w:t>Management service component type</w:t>
      </w:r>
      <w:r w:rsidDel="007F02BF">
        <w:rPr>
          <w:rFonts w:hint="eastAsia"/>
          <w:lang w:eastAsia="zh-CN"/>
        </w:rPr>
        <w:t xml:space="preserve"> </w:t>
      </w:r>
      <w:r>
        <w:rPr>
          <w:rFonts w:hint="eastAsia"/>
          <w:lang w:eastAsia="zh-CN"/>
        </w:rPr>
        <w:t>C</w:t>
      </w:r>
      <w:bookmarkEnd w:id="28"/>
      <w:r>
        <w:rPr>
          <w:rFonts w:hint="eastAsia"/>
          <w:lang w:eastAsia="zh-CN"/>
        </w:rPr>
        <w:t xml:space="preserve"> </w:t>
      </w:r>
    </w:p>
    <w:p w:rsidR="00961764" w:rsidRDefault="00961764" w:rsidP="00961764">
      <w:pPr>
        <w:rPr>
          <w:rFonts w:hint="eastAsia"/>
          <w:lang w:eastAsia="zh-CN"/>
        </w:rPr>
      </w:pPr>
      <w:r>
        <w:rPr>
          <w:rFonts w:hint="eastAsia"/>
          <w:lang w:eastAsia="zh-CN"/>
        </w:rPr>
        <w:t>Management service component type C is performance information of the managed entity and</w:t>
      </w:r>
      <w:r w:rsidRPr="007E731E">
        <w:rPr>
          <w:rFonts w:hint="eastAsia"/>
          <w:lang w:eastAsia="zh-CN"/>
        </w:rPr>
        <w:t xml:space="preserve"> </w:t>
      </w:r>
      <w:r>
        <w:rPr>
          <w:rFonts w:hint="eastAsia"/>
          <w:lang w:eastAsia="zh-CN"/>
        </w:rPr>
        <w:t>fault information of the managed entity.</w:t>
      </w:r>
    </w:p>
    <w:p w:rsidR="00961764" w:rsidRDefault="004836F5" w:rsidP="00961764">
      <w:pPr>
        <w:rPr>
          <w:rFonts w:hint="eastAsia"/>
          <w:lang w:eastAsia="zh-CN"/>
        </w:rPr>
      </w:pPr>
      <w:r>
        <w:rPr>
          <w:lang w:eastAsia="zh-CN"/>
        </w:rPr>
        <w:t xml:space="preserve">The following are examples of </w:t>
      </w:r>
      <w:r w:rsidR="00961764">
        <w:rPr>
          <w:rFonts w:hint="eastAsia"/>
          <w:lang w:eastAsia="zh-CN"/>
        </w:rPr>
        <w:t>Management service component type</w:t>
      </w:r>
      <w:r w:rsidR="00961764" w:rsidDel="002F6EF9">
        <w:rPr>
          <w:rFonts w:hint="eastAsia"/>
          <w:lang w:eastAsia="zh-CN"/>
        </w:rPr>
        <w:t xml:space="preserve"> </w:t>
      </w:r>
      <w:r w:rsidR="00961764">
        <w:rPr>
          <w:rFonts w:hint="eastAsia"/>
          <w:lang w:eastAsia="zh-CN"/>
        </w:rPr>
        <w:t>C</w:t>
      </w:r>
      <w:r>
        <w:rPr>
          <w:lang w:eastAsia="zh-CN"/>
        </w:rPr>
        <w:t>:</w:t>
      </w:r>
    </w:p>
    <w:p w:rsidR="00961764" w:rsidRDefault="00961764" w:rsidP="000845CC">
      <w:pPr>
        <w:ind w:left="284"/>
        <w:rPr>
          <w:rFonts w:hint="eastAsia"/>
          <w:lang w:eastAsia="zh-CN"/>
        </w:rPr>
      </w:pPr>
      <w:r>
        <w:rPr>
          <w:rFonts w:hint="eastAsia"/>
          <w:lang w:eastAsia="zh-CN"/>
        </w:rPr>
        <w:t>1. Alarm information as defined in TS 28.</w:t>
      </w:r>
      <w:r w:rsidR="00406B7C">
        <w:rPr>
          <w:lang w:eastAsia="zh-CN"/>
        </w:rPr>
        <w:t xml:space="preserve">xxx </w:t>
      </w:r>
      <w:r w:rsidR="008C14E5">
        <w:rPr>
          <w:lang w:eastAsia="zh-CN"/>
        </w:rPr>
        <w:t>[</w:t>
      </w:r>
      <w:r w:rsidR="00FB0C02">
        <w:rPr>
          <w:lang w:eastAsia="zh-CN"/>
        </w:rPr>
        <w:t>9</w:t>
      </w:r>
      <w:r w:rsidR="008C14E5">
        <w:rPr>
          <w:lang w:eastAsia="zh-CN"/>
        </w:rPr>
        <w:t>]</w:t>
      </w:r>
      <w:r>
        <w:rPr>
          <w:rFonts w:hint="eastAsia"/>
          <w:lang w:eastAsia="zh-CN"/>
        </w:rPr>
        <w:t>.</w:t>
      </w:r>
    </w:p>
    <w:p w:rsidR="00961764" w:rsidRDefault="00961764" w:rsidP="000845CC">
      <w:pPr>
        <w:ind w:left="284"/>
        <w:rPr>
          <w:rFonts w:hint="eastAsia"/>
          <w:lang w:eastAsia="zh-CN"/>
        </w:rPr>
      </w:pPr>
      <w:r>
        <w:rPr>
          <w:rFonts w:hint="eastAsia"/>
          <w:lang w:eastAsia="zh-CN"/>
        </w:rPr>
        <w:t>2. Performance data as defined in TS 28.552</w:t>
      </w:r>
      <w:r w:rsidR="008C14E5">
        <w:rPr>
          <w:lang w:eastAsia="zh-CN"/>
        </w:rPr>
        <w:t xml:space="preserve"> [</w:t>
      </w:r>
      <w:r w:rsidR="00E34105">
        <w:rPr>
          <w:lang w:eastAsia="zh-CN"/>
        </w:rPr>
        <w:t>5</w:t>
      </w:r>
      <w:r w:rsidR="008C14E5">
        <w:rPr>
          <w:lang w:eastAsia="zh-CN"/>
        </w:rPr>
        <w:t>]</w:t>
      </w:r>
      <w:proofErr w:type="gramStart"/>
      <w:r w:rsidR="008C14E5">
        <w:rPr>
          <w:lang w:eastAsia="zh-CN"/>
        </w:rPr>
        <w:t>, ,</w:t>
      </w:r>
      <w:proofErr w:type="gramEnd"/>
      <w:r w:rsidR="008C14E5">
        <w:rPr>
          <w:lang w:eastAsia="zh-CN"/>
        </w:rPr>
        <w:t xml:space="preserve"> 28.</w:t>
      </w:r>
      <w:r>
        <w:rPr>
          <w:rFonts w:hint="eastAsia"/>
          <w:lang w:eastAsia="zh-CN"/>
        </w:rPr>
        <w:t>554</w:t>
      </w:r>
      <w:r w:rsidR="008C14E5">
        <w:rPr>
          <w:lang w:eastAsia="zh-CN"/>
        </w:rPr>
        <w:t xml:space="preserve"> [</w:t>
      </w:r>
      <w:r w:rsidR="00E34105">
        <w:rPr>
          <w:lang w:eastAsia="zh-CN"/>
        </w:rPr>
        <w:t>6</w:t>
      </w:r>
      <w:r w:rsidR="008C14E5">
        <w:rPr>
          <w:lang w:eastAsia="zh-CN"/>
        </w:rPr>
        <w:t xml:space="preserve">] and </w:t>
      </w:r>
      <w:r>
        <w:rPr>
          <w:rFonts w:hint="eastAsia"/>
          <w:lang w:eastAsia="zh-CN"/>
        </w:rPr>
        <w:t>32.425</w:t>
      </w:r>
      <w:r w:rsidR="008C14E5">
        <w:rPr>
          <w:lang w:eastAsia="zh-CN"/>
        </w:rPr>
        <w:t xml:space="preserve"> [</w:t>
      </w:r>
      <w:r w:rsidR="00E34105">
        <w:rPr>
          <w:lang w:eastAsia="zh-CN"/>
        </w:rPr>
        <w:t>7</w:t>
      </w:r>
      <w:r w:rsidR="008C14E5">
        <w:rPr>
          <w:lang w:eastAsia="zh-CN"/>
        </w:rPr>
        <w:t>]</w:t>
      </w:r>
      <w:r>
        <w:rPr>
          <w:rFonts w:hint="eastAsia"/>
          <w:lang w:eastAsia="zh-CN"/>
        </w:rPr>
        <w:t>.</w:t>
      </w:r>
    </w:p>
    <w:p w:rsidR="00961764" w:rsidRDefault="00961764" w:rsidP="000B2C30">
      <w:pPr>
        <w:pStyle w:val="EditorsNote"/>
        <w:rPr>
          <w:rFonts w:hint="eastAsia"/>
          <w:lang w:eastAsia="zh-CN"/>
        </w:rPr>
      </w:pPr>
      <w:r>
        <w:rPr>
          <w:lang w:eastAsia="zh-CN"/>
        </w:rPr>
        <w:t>E</w:t>
      </w:r>
      <w:r>
        <w:rPr>
          <w:rFonts w:hint="eastAsia"/>
          <w:lang w:eastAsia="zh-CN"/>
        </w:rPr>
        <w:t>ditor</w:t>
      </w:r>
      <w:r>
        <w:rPr>
          <w:lang w:eastAsia="zh-CN"/>
        </w:rPr>
        <w:t>’</w:t>
      </w:r>
      <w:r>
        <w:rPr>
          <w:rFonts w:hint="eastAsia"/>
          <w:lang w:eastAsia="zh-CN"/>
        </w:rPr>
        <w:t xml:space="preserve">s </w:t>
      </w:r>
      <w:r w:rsidR="0028701D">
        <w:rPr>
          <w:lang w:eastAsia="zh-CN"/>
        </w:rPr>
        <w:t>N</w:t>
      </w:r>
      <w:r>
        <w:rPr>
          <w:rFonts w:hint="eastAsia"/>
          <w:lang w:eastAsia="zh-CN"/>
        </w:rPr>
        <w:t>ote: management service component type C could be merged with Management service component type</w:t>
      </w:r>
      <w:r w:rsidDel="007F02BF">
        <w:rPr>
          <w:rFonts w:hint="eastAsia"/>
          <w:lang w:eastAsia="zh-CN"/>
        </w:rPr>
        <w:t xml:space="preserve"> </w:t>
      </w:r>
      <w:r>
        <w:rPr>
          <w:rFonts w:hint="eastAsia"/>
          <w:lang w:eastAsia="zh-CN"/>
        </w:rPr>
        <w:t>B.</w:t>
      </w:r>
    </w:p>
    <w:p w:rsidR="00961764" w:rsidRDefault="00961764" w:rsidP="000B2C30">
      <w:pPr>
        <w:pStyle w:val="EditorsNote"/>
        <w:rPr>
          <w:rFonts w:hint="eastAsia"/>
          <w:lang w:eastAsia="zh-CN"/>
        </w:rPr>
      </w:pPr>
      <w:r>
        <w:rPr>
          <w:lang w:eastAsia="zh-CN"/>
        </w:rPr>
        <w:t>E</w:t>
      </w:r>
      <w:r>
        <w:rPr>
          <w:rFonts w:hint="eastAsia"/>
          <w:lang w:eastAsia="zh-CN"/>
        </w:rPr>
        <w:t>ditor</w:t>
      </w:r>
      <w:r>
        <w:rPr>
          <w:lang w:eastAsia="zh-CN"/>
        </w:rPr>
        <w:t>’</w:t>
      </w:r>
      <w:r>
        <w:rPr>
          <w:rFonts w:hint="eastAsia"/>
          <w:lang w:eastAsia="zh-CN"/>
        </w:rPr>
        <w:t xml:space="preserve">s </w:t>
      </w:r>
      <w:r w:rsidR="0028701D">
        <w:rPr>
          <w:lang w:eastAsia="zh-CN"/>
        </w:rPr>
        <w:t>N</w:t>
      </w:r>
      <w:r>
        <w:rPr>
          <w:rFonts w:hint="eastAsia"/>
          <w:lang w:eastAsia="zh-CN"/>
        </w:rPr>
        <w:t>ote: the MDT data will be decided later.</w:t>
      </w:r>
    </w:p>
    <w:p w:rsidR="00961764" w:rsidRPr="00D357B9" w:rsidRDefault="00961764" w:rsidP="000B2C30">
      <w:pPr>
        <w:pStyle w:val="EditorsNote"/>
        <w:rPr>
          <w:rFonts w:hint="eastAsia"/>
          <w:lang w:eastAsia="zh-CN"/>
        </w:rPr>
      </w:pPr>
      <w:r>
        <w:rPr>
          <w:lang w:eastAsia="zh-CN"/>
        </w:rPr>
        <w:t>E</w:t>
      </w:r>
      <w:r>
        <w:rPr>
          <w:rFonts w:hint="eastAsia"/>
          <w:lang w:eastAsia="zh-CN"/>
        </w:rPr>
        <w:t>ditor</w:t>
      </w:r>
      <w:r>
        <w:rPr>
          <w:lang w:eastAsia="zh-CN"/>
        </w:rPr>
        <w:t>’</w:t>
      </w:r>
      <w:r>
        <w:rPr>
          <w:rFonts w:hint="eastAsia"/>
          <w:lang w:eastAsia="zh-CN"/>
        </w:rPr>
        <w:t xml:space="preserve">s </w:t>
      </w:r>
      <w:r w:rsidR="0028701D">
        <w:rPr>
          <w:lang w:eastAsia="zh-CN"/>
        </w:rPr>
        <w:t>N</w:t>
      </w:r>
      <w:r>
        <w:rPr>
          <w:rFonts w:hint="eastAsia"/>
          <w:lang w:eastAsia="zh-CN"/>
        </w:rPr>
        <w:t>ote: more management information belonging to type C is to be added later.</w:t>
      </w:r>
    </w:p>
    <w:p w:rsidR="00DD77BF" w:rsidRPr="00B751CC" w:rsidRDefault="00DD77BF" w:rsidP="00B751CC">
      <w:pPr>
        <w:pStyle w:val="Heading2"/>
        <w:rPr>
          <w:lang w:val="en-CA"/>
        </w:rPr>
      </w:pPr>
      <w:bookmarkStart w:id="30" w:name="_Toc518289916"/>
      <w:bookmarkEnd w:id="29"/>
      <w:r>
        <w:rPr>
          <w:lang w:val="en-CA"/>
        </w:rPr>
        <w:t>4.4</w:t>
      </w:r>
      <w:r>
        <w:rPr>
          <w:lang w:val="en-CA"/>
        </w:rPr>
        <w:tab/>
      </w:r>
      <w:r>
        <w:t xml:space="preserve">Aggregation of </w:t>
      </w:r>
      <w:r w:rsidR="00E97D6C">
        <w:t>management service components</w:t>
      </w:r>
      <w:bookmarkEnd w:id="30"/>
    </w:p>
    <w:p w:rsidR="000D3D37" w:rsidRDefault="000D3D37" w:rsidP="000D3D37">
      <w:pPr>
        <w:pStyle w:val="Heading2"/>
      </w:pPr>
      <w:bookmarkStart w:id="31" w:name="_Toc518289917"/>
      <w:r>
        <w:t>4.</w:t>
      </w:r>
      <w:r w:rsidR="0016369C">
        <w:t>5</w:t>
      </w:r>
      <w:r>
        <w:tab/>
        <w:t>Management capability exposure governance</w:t>
      </w:r>
      <w:bookmarkEnd w:id="31"/>
    </w:p>
    <w:p w:rsidR="00A254AF" w:rsidRDefault="00A254AF" w:rsidP="00A254AF">
      <w:r>
        <w:t xml:space="preserve">As precondition for Management Service exposure governance offer, producer of management capability exposure governance (e.g. EGMF) should have access to: </w:t>
      </w:r>
    </w:p>
    <w:p w:rsidR="00A254AF" w:rsidRDefault="00A254AF" w:rsidP="00A254AF">
      <w:pPr>
        <w:numPr>
          <w:ilvl w:val="0"/>
          <w:numId w:val="9"/>
        </w:numPr>
      </w:pPr>
      <w:r>
        <w:t xml:space="preserve">A dedicated attribute for </w:t>
      </w:r>
      <w:r w:rsidRPr="00F54C2C">
        <w:t xml:space="preserve">individually specified </w:t>
      </w:r>
      <w:r>
        <w:t>component A, component B and component C</w:t>
      </w:r>
      <w:r w:rsidRPr="00F54C2C">
        <w:t xml:space="preserve"> </w:t>
      </w:r>
      <w:r>
        <w:t>description information; and,</w:t>
      </w:r>
    </w:p>
    <w:p w:rsidR="00A254AF" w:rsidRDefault="00A254AF" w:rsidP="00A254AF">
      <w:pPr>
        <w:numPr>
          <w:ilvl w:val="0"/>
          <w:numId w:val="9"/>
        </w:numPr>
      </w:pPr>
      <w:r>
        <w:t xml:space="preserve">An association between dedicated attribute for </w:t>
      </w:r>
      <w:r w:rsidRPr="00F54C2C">
        <w:t xml:space="preserve">individually specified </w:t>
      </w:r>
      <w:r>
        <w:t>component A, component B and component C</w:t>
      </w:r>
      <w:r w:rsidRPr="00F54C2C">
        <w:t xml:space="preserve"> </w:t>
      </w:r>
      <w:r>
        <w:t>description information</w:t>
      </w:r>
      <w:r w:rsidDel="00DC0246">
        <w:t xml:space="preserve"> </w:t>
      </w:r>
      <w:r>
        <w:t>and specified exposure governance.</w:t>
      </w:r>
    </w:p>
    <w:p w:rsidR="00A254AF" w:rsidRPr="00337DAB" w:rsidRDefault="00A254AF" w:rsidP="00A46E13">
      <w:pPr>
        <w:pStyle w:val="NO"/>
      </w:pPr>
      <w:r w:rsidRPr="00337DAB">
        <w:t>N</w:t>
      </w:r>
      <w:r>
        <w:t>OTE</w:t>
      </w:r>
      <w:r w:rsidRPr="00337DAB">
        <w:t xml:space="preserve"> 1: </w:t>
      </w:r>
      <w:r>
        <w:t>The detail creation of an</w:t>
      </w:r>
      <w:r w:rsidRPr="00337DAB">
        <w:t xml:space="preserve"> association </w:t>
      </w:r>
      <w:r>
        <w:t>is</w:t>
      </w:r>
      <w:r w:rsidRPr="00337DAB">
        <w:t xml:space="preserve"> left for implementation and out of scope of 3GPP standardization.</w:t>
      </w:r>
    </w:p>
    <w:p w:rsidR="000D3D37" w:rsidRDefault="000D3D37" w:rsidP="000D3D37">
      <w:r>
        <w:t>Management capability exposure governance provides exposure governance on b</w:t>
      </w:r>
      <w:r w:rsidRPr="005237CE">
        <w:t xml:space="preserve">asic elements of management function </w:t>
      </w:r>
      <w:proofErr w:type="gramStart"/>
      <w:r w:rsidRPr="005237CE">
        <w:t>service based</w:t>
      </w:r>
      <w:proofErr w:type="gramEnd"/>
      <w:r w:rsidRPr="005237CE">
        <w:t xml:space="preserve"> interface</w:t>
      </w:r>
      <w:r>
        <w:t>:</w:t>
      </w:r>
    </w:p>
    <w:p w:rsidR="000D3D37" w:rsidRDefault="0028701D" w:rsidP="00C43AF5">
      <w:pPr>
        <w:pStyle w:val="B1"/>
      </w:pPr>
      <w:r>
        <w:t>1)</w:t>
      </w:r>
      <w:r>
        <w:tab/>
      </w:r>
      <w:r w:rsidR="000D3D37" w:rsidRPr="005237CE">
        <w:t>Management service component type A</w:t>
      </w:r>
    </w:p>
    <w:p w:rsidR="000D3D37" w:rsidRDefault="0028701D" w:rsidP="00C43AF5">
      <w:pPr>
        <w:pStyle w:val="B1"/>
      </w:pPr>
      <w:r>
        <w:lastRenderedPageBreak/>
        <w:t>2)</w:t>
      </w:r>
      <w:r>
        <w:tab/>
      </w:r>
      <w:r w:rsidR="000D3D37" w:rsidRPr="005237CE">
        <w:t>Management service component type B</w:t>
      </w:r>
    </w:p>
    <w:p w:rsidR="000D3D37" w:rsidRDefault="0028701D" w:rsidP="00C43AF5">
      <w:pPr>
        <w:pStyle w:val="B1"/>
      </w:pPr>
      <w:r>
        <w:t>3)</w:t>
      </w:r>
      <w:r>
        <w:tab/>
      </w:r>
      <w:r w:rsidR="000D3D37" w:rsidRPr="005237CE">
        <w:t>Management service component type C</w:t>
      </w:r>
    </w:p>
    <w:p w:rsidR="000D3D37" w:rsidRDefault="000D3D37" w:rsidP="000D3D37">
      <w:r>
        <w:t>As described in Figure 4.</w:t>
      </w:r>
      <w:r w:rsidR="00AA5AB2">
        <w:t>5</w:t>
      </w:r>
      <w:r>
        <w:t>.1</w:t>
      </w:r>
      <w:r w:rsidR="00AA5AB2">
        <w:t>.</w:t>
      </w:r>
      <w:r>
        <w:t xml:space="preserve">1, when there is a Management Service A exposure without exposure governance, Management Service A Consumer </w:t>
      </w:r>
      <w:r w:rsidR="00AA5AB2">
        <w:t>(e.g. 3</w:t>
      </w:r>
      <w:r w:rsidR="00AA5AB2" w:rsidRPr="00A46E13">
        <w:rPr>
          <w:vertAlign w:val="superscript"/>
        </w:rPr>
        <w:t>rd</w:t>
      </w:r>
      <w:r w:rsidR="00AA5AB2">
        <w:t xml:space="preserve"> party)</w:t>
      </w:r>
      <w:r w:rsidR="00080567">
        <w:t xml:space="preserve"> </w:t>
      </w:r>
      <w:r>
        <w:t xml:space="preserve">can access all management capability offered by Management Service A Producer. </w:t>
      </w:r>
    </w:p>
    <w:p w:rsidR="000D3D37" w:rsidRDefault="000D3D37" w:rsidP="000D3D37">
      <w:r>
        <w:t>When Management Service A is exposed with applied exposure governance it becomes Management Service A. Management Service A Consumer can access Management Service A’ after following steps:</w:t>
      </w:r>
    </w:p>
    <w:p w:rsidR="000D3D37" w:rsidRDefault="000D3D37" w:rsidP="000D3D37">
      <w:pPr>
        <w:numPr>
          <w:ilvl w:val="0"/>
          <w:numId w:val="9"/>
        </w:numPr>
      </w:pPr>
      <w:r>
        <w:t>Management Service A, exposed by Management Service A</w:t>
      </w:r>
      <w:r w:rsidR="0028701D">
        <w:t>’</w:t>
      </w:r>
      <w:r>
        <w:t xml:space="preserve"> Producer, is consumed by Management Service A</w:t>
      </w:r>
      <w:r w:rsidR="0028701D">
        <w:t>’</w:t>
      </w:r>
      <w:r>
        <w:t xml:space="preserve"> Consumer</w:t>
      </w:r>
      <w:r w:rsidR="00AA5AB2">
        <w:t xml:space="preserve"> (e.g. EGMF)</w:t>
      </w:r>
      <w:r>
        <w:t>;</w:t>
      </w:r>
    </w:p>
    <w:p w:rsidR="000D3D37" w:rsidRDefault="000D3D37" w:rsidP="000D3D37">
      <w:pPr>
        <w:numPr>
          <w:ilvl w:val="0"/>
          <w:numId w:val="9"/>
        </w:numPr>
      </w:pPr>
      <w:r>
        <w:t>Management Service B, exposed by Management Service B Producer</w:t>
      </w:r>
      <w:r w:rsidR="00AA5AB2">
        <w:t xml:space="preserve"> (e.g. EGMF)</w:t>
      </w:r>
      <w:r>
        <w:t xml:space="preserve">, is consumed by </w:t>
      </w:r>
      <w:r w:rsidR="00AA5AB2">
        <w:t>Management Service B Consumer (e.</w:t>
      </w:r>
      <w:r w:rsidR="0059602A">
        <w:t>g</w:t>
      </w:r>
      <w:r w:rsidR="00AA5AB2">
        <w:t xml:space="preserve">. operator) </w:t>
      </w:r>
      <w:r>
        <w:t xml:space="preserve">who </w:t>
      </w:r>
      <w:r w:rsidR="00AA5AB2">
        <w:t>is authorized to access offered management capabilities</w:t>
      </w:r>
      <w:r>
        <w:t xml:space="preserve"> exposure governance</w:t>
      </w:r>
      <w:r w:rsidR="00AA5AB2">
        <w:t>(s);</w:t>
      </w:r>
    </w:p>
    <w:p w:rsidR="00AA5AB2" w:rsidRDefault="00AA5AB2" w:rsidP="00AA5AB2">
      <w:pPr>
        <w:numPr>
          <w:ilvl w:val="0"/>
          <w:numId w:val="9"/>
        </w:numPr>
      </w:pPr>
      <w:r>
        <w:t>Management Service B Consumer (</w:t>
      </w:r>
      <w:proofErr w:type="spellStart"/>
      <w:r>
        <w:t>e.g</w:t>
      </w:r>
      <w:proofErr w:type="spellEnd"/>
      <w:r>
        <w:t xml:space="preserve"> operator) </w:t>
      </w:r>
      <w:r w:rsidRPr="00373087">
        <w:t>request a</w:t>
      </w:r>
      <w:r w:rsidRPr="000B7454">
        <w:t xml:space="preserve"> specified</w:t>
      </w:r>
      <w:r w:rsidRPr="000B7454">
        <w:rPr>
          <w:color w:val="FF0000"/>
        </w:rPr>
        <w:t xml:space="preserve"> </w:t>
      </w:r>
      <w:r>
        <w:t>exposure governance on Management Service A;</w:t>
      </w:r>
    </w:p>
    <w:p w:rsidR="000D3D37" w:rsidRDefault="000D3D37" w:rsidP="00AA5AB2">
      <w:pPr>
        <w:numPr>
          <w:ilvl w:val="0"/>
          <w:numId w:val="9"/>
        </w:numPr>
      </w:pPr>
      <w:r>
        <w:t xml:space="preserve">Management Service A Producer </w:t>
      </w:r>
      <w:r w:rsidR="00AA5AB2">
        <w:t xml:space="preserve">(e.g. EGMF) </w:t>
      </w:r>
      <w:r>
        <w:t>produces Management Service A</w:t>
      </w:r>
      <w:r w:rsidR="00AA5AB2">
        <w:t>’ based on applied exposure governance on Management Service A.</w:t>
      </w:r>
    </w:p>
    <w:p w:rsidR="000D3D37" w:rsidRDefault="000D3D37" w:rsidP="000D3D37">
      <w:r>
        <w:t>The Management Service A Consumer</w:t>
      </w:r>
      <w:r w:rsidR="00AA5AB2">
        <w:t xml:space="preserve"> in Figure 4.5.1.1 righthand part</w:t>
      </w:r>
      <w:proofErr w:type="gramStart"/>
      <w:r>
        <w:t>, ,</w:t>
      </w:r>
      <w:proofErr w:type="gramEnd"/>
      <w:r>
        <w:t xml:space="preserve"> the Management Service </w:t>
      </w:r>
      <w:r w:rsidR="00AA5AB2">
        <w:t>A’ Producer</w:t>
      </w:r>
      <w:r>
        <w:t xml:space="preserve"> and Management Service A’ Producer</w:t>
      </w:r>
      <w:r w:rsidR="00080567">
        <w:t xml:space="preserve"> </w:t>
      </w:r>
      <w:r>
        <w:t>can be represented as</w:t>
      </w:r>
      <w:r w:rsidR="00CE3454">
        <w:t xml:space="preserve"> a single</w:t>
      </w:r>
      <w:r>
        <w:t xml:space="preserve"> management function entity (e.g. EGMF).</w:t>
      </w:r>
    </w:p>
    <w:p w:rsidR="000D3D37" w:rsidRDefault="00A36C71" w:rsidP="000D3D37">
      <w:pPr>
        <w:jc w:val="center"/>
      </w:pPr>
      <w:r>
        <w:rPr>
          <w:noProof/>
        </w:rPr>
        <w:drawing>
          <wp:inline distT="0" distB="0" distL="0" distR="0">
            <wp:extent cx="3507740" cy="3957955"/>
            <wp:effectExtent l="0" t="0" r="0" b="0"/>
            <wp:docPr id="3" name="Picture 3" descr="EG new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G new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7740" cy="3957955"/>
                    </a:xfrm>
                    <a:prstGeom prst="rect">
                      <a:avLst/>
                    </a:prstGeom>
                    <a:noFill/>
                    <a:ln>
                      <a:noFill/>
                    </a:ln>
                  </pic:spPr>
                </pic:pic>
              </a:graphicData>
            </a:graphic>
          </wp:inline>
        </w:drawing>
      </w:r>
    </w:p>
    <w:p w:rsidR="000D3D37" w:rsidRDefault="000D3D37" w:rsidP="00C43AF5">
      <w:pPr>
        <w:pStyle w:val="TF"/>
        <w:rPr>
          <w:lang w:eastAsia="zh-CN"/>
        </w:rPr>
      </w:pPr>
      <w:r>
        <w:rPr>
          <w:lang w:eastAsia="zh-CN"/>
        </w:rPr>
        <w:t>Figure 4.</w:t>
      </w:r>
      <w:r w:rsidR="0016369C">
        <w:rPr>
          <w:lang w:eastAsia="zh-CN"/>
        </w:rPr>
        <w:t>5</w:t>
      </w:r>
      <w:r>
        <w:rPr>
          <w:lang w:eastAsia="zh-CN"/>
        </w:rPr>
        <w:t>.1</w:t>
      </w:r>
      <w:r w:rsidR="00CE3454">
        <w:rPr>
          <w:lang w:eastAsia="zh-CN"/>
        </w:rPr>
        <w:t>.1</w:t>
      </w:r>
      <w:r>
        <w:rPr>
          <w:lang w:eastAsia="zh-CN"/>
        </w:rPr>
        <w:t>: Management capability exposure governance applied on exposed Management Service A</w:t>
      </w:r>
    </w:p>
    <w:p w:rsidR="00E97D6C" w:rsidRDefault="00E97D6C" w:rsidP="00E97D6C">
      <w:pPr>
        <w:pStyle w:val="Heading3"/>
        <w:rPr>
          <w:lang w:eastAsia="zh-CN"/>
        </w:rPr>
      </w:pPr>
      <w:bookmarkStart w:id="32" w:name="_Toc518289918"/>
      <w:r>
        <w:rPr>
          <w:lang w:eastAsia="zh-CN"/>
        </w:rPr>
        <w:t>4.</w:t>
      </w:r>
      <w:r w:rsidR="0016369C">
        <w:rPr>
          <w:lang w:eastAsia="zh-CN"/>
        </w:rPr>
        <w:t>6</w:t>
      </w:r>
      <w:r>
        <w:rPr>
          <w:lang w:eastAsia="zh-CN"/>
        </w:rPr>
        <w:tab/>
        <w:t>Management Function (MF) Concept</w:t>
      </w:r>
      <w:bookmarkEnd w:id="32"/>
    </w:p>
    <w:p w:rsidR="00E97D6C" w:rsidRDefault="00E97D6C" w:rsidP="00E97D6C">
      <w:pPr>
        <w:rPr>
          <w:lang w:eastAsia="zh-CN"/>
        </w:rPr>
      </w:pPr>
      <w:r>
        <w:rPr>
          <w:lang w:eastAsia="zh-CN"/>
        </w:rPr>
        <w:t>A Management Function (MF) is a management entity whose externally-observable behaviour and interfaces are specified by 3GPP.</w:t>
      </w:r>
    </w:p>
    <w:p w:rsidR="00E97D6C" w:rsidRDefault="00E97D6C" w:rsidP="00E97D6C">
      <w:pPr>
        <w:rPr>
          <w:lang w:eastAsia="zh-CN"/>
        </w:rPr>
      </w:pPr>
      <w:r>
        <w:rPr>
          <w:lang w:eastAsia="zh-CN"/>
        </w:rPr>
        <w:lastRenderedPageBreak/>
        <w:t xml:space="preserve">In the service-based management architecture MF plays the role of either Management Service producer or Management Service consumer. </w:t>
      </w:r>
      <w:r w:rsidRPr="003F7C4E">
        <w:rPr>
          <w:rFonts w:hint="eastAsia"/>
          <w:lang w:eastAsia="zh-CN"/>
        </w:rPr>
        <w:t>A M</w:t>
      </w:r>
      <w:r w:rsidRPr="003F7C4E">
        <w:rPr>
          <w:lang w:eastAsia="zh-CN"/>
        </w:rPr>
        <w:t xml:space="preserve">anagement </w:t>
      </w:r>
      <w:r>
        <w:rPr>
          <w:lang w:eastAsia="zh-CN"/>
        </w:rPr>
        <w:t>S</w:t>
      </w:r>
      <w:r w:rsidRPr="003F7C4E">
        <w:rPr>
          <w:lang w:eastAsia="zh-CN"/>
        </w:rPr>
        <w:t>ervice pro</w:t>
      </w:r>
      <w:r>
        <w:rPr>
          <w:lang w:eastAsia="zh-CN"/>
        </w:rPr>
        <w:t>duced</w:t>
      </w:r>
      <w:r w:rsidRPr="003F7C4E">
        <w:rPr>
          <w:lang w:eastAsia="zh-CN"/>
        </w:rPr>
        <w:t xml:space="preserve"> by MF </w:t>
      </w:r>
      <w:r w:rsidRPr="003F7C4E">
        <w:rPr>
          <w:rFonts w:hint="eastAsia"/>
          <w:lang w:eastAsia="zh-CN"/>
        </w:rPr>
        <w:t>may have multiple consumers</w:t>
      </w:r>
      <w:r>
        <w:rPr>
          <w:lang w:eastAsia="zh-CN"/>
        </w:rPr>
        <w:t>.</w:t>
      </w:r>
      <w:r w:rsidRPr="003F7C4E">
        <w:rPr>
          <w:lang w:eastAsia="zh-CN"/>
        </w:rPr>
        <w:t xml:space="preserve"> The MF </w:t>
      </w:r>
      <w:r>
        <w:rPr>
          <w:lang w:eastAsia="zh-CN"/>
        </w:rPr>
        <w:t>may consume multiple M</w:t>
      </w:r>
      <w:r w:rsidRPr="00B67C09">
        <w:rPr>
          <w:lang w:eastAsia="zh-CN"/>
        </w:rPr>
        <w:t xml:space="preserve">anagement </w:t>
      </w:r>
      <w:r>
        <w:rPr>
          <w:lang w:eastAsia="zh-CN"/>
        </w:rPr>
        <w:t>S</w:t>
      </w:r>
      <w:r w:rsidRPr="00B67C09">
        <w:rPr>
          <w:lang w:eastAsia="zh-CN"/>
        </w:rPr>
        <w:t xml:space="preserve">ervices from one or multiple </w:t>
      </w:r>
      <w:r>
        <w:rPr>
          <w:lang w:eastAsia="zh-CN"/>
        </w:rPr>
        <w:t>Management S</w:t>
      </w:r>
      <w:r w:rsidRPr="00B67C09">
        <w:rPr>
          <w:lang w:eastAsia="zh-CN"/>
        </w:rPr>
        <w:t>ervice pro</w:t>
      </w:r>
      <w:r>
        <w:rPr>
          <w:lang w:eastAsia="zh-CN"/>
        </w:rPr>
        <w:t>ducers. An example of MF playing both roles (Management Service producer and consumer) illustrated in the figure 4.</w:t>
      </w:r>
      <w:r w:rsidR="0016369C">
        <w:rPr>
          <w:lang w:eastAsia="zh-CN"/>
        </w:rPr>
        <w:t>6.1</w:t>
      </w:r>
      <w:r>
        <w:rPr>
          <w:lang w:eastAsia="zh-CN"/>
        </w:rPr>
        <w:t xml:space="preserve"> below.</w:t>
      </w:r>
    </w:p>
    <w:p w:rsidR="00E97D6C" w:rsidRPr="00823ED8" w:rsidRDefault="00A36C71" w:rsidP="00E97D6C">
      <w:pPr>
        <w:jc w:val="center"/>
      </w:pPr>
      <w:r w:rsidRPr="009B08B8">
        <w:rPr>
          <w:noProof/>
        </w:rPr>
        <w:drawing>
          <wp:inline distT="0" distB="0" distL="0" distR="0">
            <wp:extent cx="3056890" cy="2129155"/>
            <wp:effectExtent l="0" t="0" r="0" b="0"/>
            <wp:docPr id="4" name="Picture 4"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6890" cy="2129155"/>
                    </a:xfrm>
                    <a:prstGeom prst="rect">
                      <a:avLst/>
                    </a:prstGeom>
                    <a:noFill/>
                    <a:ln>
                      <a:noFill/>
                    </a:ln>
                  </pic:spPr>
                </pic:pic>
              </a:graphicData>
            </a:graphic>
          </wp:inline>
        </w:drawing>
      </w:r>
    </w:p>
    <w:p w:rsidR="00E97D6C" w:rsidRPr="001638C8" w:rsidRDefault="00E97D6C" w:rsidP="00E97D6C">
      <w:pPr>
        <w:pStyle w:val="TF"/>
        <w:rPr>
          <w:lang w:eastAsia="zh-CN"/>
        </w:rPr>
      </w:pPr>
      <w:r w:rsidRPr="001638C8">
        <w:rPr>
          <w:lang w:eastAsia="zh-CN"/>
        </w:rPr>
        <w:t>Figure 4.</w:t>
      </w:r>
      <w:r w:rsidR="0016369C">
        <w:rPr>
          <w:lang w:eastAsia="zh-CN"/>
        </w:rPr>
        <w:t>6.</w:t>
      </w:r>
      <w:r w:rsidRPr="001638C8">
        <w:rPr>
          <w:lang w:eastAsia="zh-CN"/>
        </w:rPr>
        <w:t xml:space="preserve">1: </w:t>
      </w:r>
      <w:r>
        <w:rPr>
          <w:lang w:eastAsia="zh-CN"/>
        </w:rPr>
        <w:t xml:space="preserve">Example of </w:t>
      </w:r>
      <w:r w:rsidRPr="001638C8">
        <w:rPr>
          <w:lang w:eastAsia="zh-CN"/>
        </w:rPr>
        <w:t xml:space="preserve">Management </w:t>
      </w:r>
      <w:r>
        <w:rPr>
          <w:lang w:eastAsia="zh-CN"/>
        </w:rPr>
        <w:t>F</w:t>
      </w:r>
      <w:r w:rsidRPr="001638C8">
        <w:rPr>
          <w:lang w:eastAsia="zh-CN"/>
        </w:rPr>
        <w:t xml:space="preserve">unction </w:t>
      </w:r>
      <w:r>
        <w:rPr>
          <w:lang w:eastAsia="zh-CN"/>
        </w:rPr>
        <w:t>and Management Services</w:t>
      </w:r>
    </w:p>
    <w:p w:rsidR="00E97D6C" w:rsidRDefault="00E97D6C" w:rsidP="00E97D6C">
      <w:pPr>
        <w:rPr>
          <w:lang w:eastAsia="zh-CN"/>
        </w:rPr>
      </w:pPr>
      <w:r>
        <w:rPr>
          <w:lang w:eastAsia="zh-CN"/>
        </w:rPr>
        <w:t>Management Functions may interact by consuming Management Services produced by other Management Functions. The figure 4.</w:t>
      </w:r>
      <w:r w:rsidR="0016369C">
        <w:rPr>
          <w:lang w:eastAsia="zh-CN"/>
        </w:rPr>
        <w:t>6.</w:t>
      </w:r>
      <w:r>
        <w:rPr>
          <w:lang w:eastAsia="zh-CN"/>
        </w:rPr>
        <w:t>2 below illustrates multiple scenarios:</w:t>
      </w:r>
    </w:p>
    <w:p w:rsidR="00E97D6C" w:rsidRDefault="00E97D6C" w:rsidP="00E97D6C">
      <w:pPr>
        <w:pStyle w:val="B1"/>
        <w:rPr>
          <w:lang w:eastAsia="zh-CN"/>
        </w:rPr>
      </w:pPr>
      <w:r>
        <w:rPr>
          <w:lang w:eastAsia="zh-CN"/>
        </w:rPr>
        <w:t>-</w:t>
      </w:r>
      <w:r>
        <w:rPr>
          <w:lang w:eastAsia="zh-CN"/>
        </w:rPr>
        <w:tab/>
        <w:t xml:space="preserve">MF1 produces Management Service </w:t>
      </w:r>
      <w:proofErr w:type="spellStart"/>
      <w:r>
        <w:rPr>
          <w:lang w:eastAsia="zh-CN"/>
        </w:rPr>
        <w:t>MnS</w:t>
      </w:r>
      <w:proofErr w:type="spellEnd"/>
      <w:r>
        <w:rPr>
          <w:lang w:eastAsia="zh-CN"/>
        </w:rPr>
        <w:t>-a;</w:t>
      </w:r>
    </w:p>
    <w:p w:rsidR="00E97D6C" w:rsidRDefault="00E97D6C" w:rsidP="00E97D6C">
      <w:pPr>
        <w:pStyle w:val="B1"/>
        <w:rPr>
          <w:lang w:eastAsia="zh-CN"/>
        </w:rPr>
      </w:pPr>
      <w:r>
        <w:rPr>
          <w:lang w:eastAsia="zh-CN"/>
        </w:rPr>
        <w:t>-</w:t>
      </w:r>
      <w:r>
        <w:rPr>
          <w:lang w:eastAsia="zh-CN"/>
        </w:rPr>
        <w:tab/>
        <w:t xml:space="preserve">MF2 consumes Management Service </w:t>
      </w:r>
      <w:proofErr w:type="spellStart"/>
      <w:r>
        <w:rPr>
          <w:lang w:eastAsia="zh-CN"/>
        </w:rPr>
        <w:t>MnS</w:t>
      </w:r>
      <w:proofErr w:type="spellEnd"/>
      <w:r>
        <w:rPr>
          <w:lang w:eastAsia="zh-CN"/>
        </w:rPr>
        <w:t xml:space="preserve">-a produced by MF1 and produces Management Services </w:t>
      </w:r>
      <w:proofErr w:type="spellStart"/>
      <w:r>
        <w:rPr>
          <w:lang w:eastAsia="zh-CN"/>
        </w:rPr>
        <w:t>MnS</w:t>
      </w:r>
      <w:proofErr w:type="spellEnd"/>
      <w:r>
        <w:rPr>
          <w:lang w:eastAsia="zh-CN"/>
        </w:rPr>
        <w:t xml:space="preserve">-b and </w:t>
      </w:r>
      <w:proofErr w:type="spellStart"/>
      <w:r>
        <w:rPr>
          <w:lang w:eastAsia="zh-CN"/>
        </w:rPr>
        <w:t>MnS</w:t>
      </w:r>
      <w:proofErr w:type="spellEnd"/>
      <w:r>
        <w:rPr>
          <w:lang w:eastAsia="zh-CN"/>
        </w:rPr>
        <w:t>-c;</w:t>
      </w:r>
    </w:p>
    <w:p w:rsidR="00E97D6C" w:rsidRDefault="00E97D6C" w:rsidP="00E97D6C">
      <w:pPr>
        <w:pStyle w:val="B1"/>
        <w:rPr>
          <w:lang w:eastAsia="zh-CN"/>
        </w:rPr>
      </w:pPr>
      <w:r>
        <w:rPr>
          <w:lang w:eastAsia="zh-CN"/>
        </w:rPr>
        <w:t>-</w:t>
      </w:r>
      <w:r>
        <w:rPr>
          <w:lang w:eastAsia="zh-CN"/>
        </w:rPr>
        <w:tab/>
        <w:t xml:space="preserve">MF3 produces Management Service </w:t>
      </w:r>
      <w:proofErr w:type="spellStart"/>
      <w:r>
        <w:rPr>
          <w:lang w:eastAsia="zh-CN"/>
        </w:rPr>
        <w:t>MnS</w:t>
      </w:r>
      <w:proofErr w:type="spellEnd"/>
      <w:r>
        <w:rPr>
          <w:lang w:eastAsia="zh-CN"/>
        </w:rPr>
        <w:t>-c;</w:t>
      </w:r>
    </w:p>
    <w:p w:rsidR="00E97D6C" w:rsidRDefault="00E97D6C" w:rsidP="00E97D6C">
      <w:pPr>
        <w:pStyle w:val="B1"/>
        <w:rPr>
          <w:lang w:eastAsia="zh-CN"/>
        </w:rPr>
      </w:pPr>
      <w:r>
        <w:rPr>
          <w:lang w:eastAsia="zh-CN"/>
        </w:rPr>
        <w:t>-</w:t>
      </w:r>
      <w:r>
        <w:rPr>
          <w:lang w:eastAsia="zh-CN"/>
        </w:rPr>
        <w:tab/>
        <w:t xml:space="preserve">MF4 consumes Management Service </w:t>
      </w:r>
      <w:proofErr w:type="spellStart"/>
      <w:r>
        <w:rPr>
          <w:lang w:eastAsia="zh-CN"/>
        </w:rPr>
        <w:t>MnS</w:t>
      </w:r>
      <w:proofErr w:type="spellEnd"/>
      <w:r>
        <w:rPr>
          <w:lang w:eastAsia="zh-CN"/>
        </w:rPr>
        <w:t>-b produced by the MF2;</w:t>
      </w:r>
    </w:p>
    <w:p w:rsidR="00E97D6C" w:rsidRPr="00CD0C56" w:rsidRDefault="00E97D6C" w:rsidP="00E97D6C">
      <w:pPr>
        <w:pStyle w:val="B1"/>
        <w:rPr>
          <w:rFonts w:hint="eastAsia"/>
          <w:lang w:eastAsia="zh-CN"/>
        </w:rPr>
      </w:pPr>
      <w:r>
        <w:rPr>
          <w:lang w:eastAsia="zh-CN"/>
        </w:rPr>
        <w:t>-</w:t>
      </w:r>
      <w:r>
        <w:rPr>
          <w:lang w:eastAsia="zh-CN"/>
        </w:rPr>
        <w:tab/>
        <w:t xml:space="preserve">MF5 consumes Management Services </w:t>
      </w:r>
      <w:proofErr w:type="spellStart"/>
      <w:r>
        <w:rPr>
          <w:lang w:eastAsia="zh-CN"/>
        </w:rPr>
        <w:t>MnS</w:t>
      </w:r>
      <w:proofErr w:type="spellEnd"/>
      <w:r>
        <w:rPr>
          <w:lang w:eastAsia="zh-CN"/>
        </w:rPr>
        <w:t xml:space="preserve">-c produced by the MF2 and MF3, and in turn produces the same Management Service </w:t>
      </w:r>
      <w:proofErr w:type="spellStart"/>
      <w:r>
        <w:rPr>
          <w:lang w:eastAsia="zh-CN"/>
        </w:rPr>
        <w:t>MnS</w:t>
      </w:r>
      <w:proofErr w:type="spellEnd"/>
      <w:r>
        <w:rPr>
          <w:lang w:eastAsia="zh-CN"/>
        </w:rPr>
        <w:t xml:space="preserve">-c. The behaviour of MF5 may </w:t>
      </w:r>
      <w:proofErr w:type="gramStart"/>
      <w:r>
        <w:rPr>
          <w:lang w:eastAsia="zh-CN"/>
        </w:rPr>
        <w:t>be seen as</w:t>
      </w:r>
      <w:proofErr w:type="gramEnd"/>
      <w:r>
        <w:rPr>
          <w:lang w:eastAsia="zh-CN"/>
        </w:rPr>
        <w:t xml:space="preserve"> aggregation of Management Services </w:t>
      </w:r>
      <w:proofErr w:type="spellStart"/>
      <w:r>
        <w:rPr>
          <w:lang w:eastAsia="zh-CN"/>
        </w:rPr>
        <w:t>MnS</w:t>
      </w:r>
      <w:proofErr w:type="spellEnd"/>
      <w:r>
        <w:rPr>
          <w:lang w:eastAsia="zh-CN"/>
        </w:rPr>
        <w:t>-c.</w:t>
      </w:r>
    </w:p>
    <w:p w:rsidR="00E97D6C" w:rsidRDefault="00E97D6C" w:rsidP="00E97D6C">
      <w:pPr>
        <w:pStyle w:val="PlantUML"/>
      </w:pPr>
      <w:bookmarkStart w:id="33" w:name="_Hlk514263879"/>
      <w:r>
        <w:t>@startuml</w:t>
      </w:r>
    </w:p>
    <w:p w:rsidR="00E97D6C" w:rsidRDefault="00E97D6C" w:rsidP="00E97D6C">
      <w:pPr>
        <w:pStyle w:val="PlantUML"/>
      </w:pPr>
      <w:r>
        <w:t>skinparam monochrome true</w:t>
      </w:r>
    </w:p>
    <w:p w:rsidR="00E97D6C" w:rsidRDefault="00E97D6C" w:rsidP="00E97D6C">
      <w:pPr>
        <w:pStyle w:val="PlantUML"/>
      </w:pPr>
      <w:r>
        <w:t>skinparam shadowing false</w:t>
      </w:r>
    </w:p>
    <w:p w:rsidR="00E97D6C" w:rsidRDefault="00E97D6C" w:rsidP="00E97D6C">
      <w:pPr>
        <w:pStyle w:val="PlantUML"/>
      </w:pPr>
      <w:r>
        <w:t>rectangle "MF1" as mf1</w:t>
      </w:r>
    </w:p>
    <w:p w:rsidR="00E97D6C" w:rsidRDefault="00E97D6C" w:rsidP="00E97D6C">
      <w:pPr>
        <w:pStyle w:val="PlantUML"/>
      </w:pPr>
      <w:r>
        <w:t>rectangle "MF2" as mf2</w:t>
      </w:r>
    </w:p>
    <w:p w:rsidR="00E97D6C" w:rsidRDefault="00E97D6C" w:rsidP="00E97D6C">
      <w:pPr>
        <w:pStyle w:val="PlantUML"/>
      </w:pPr>
      <w:r>
        <w:t>rectangle "MF3" as mf3</w:t>
      </w:r>
    </w:p>
    <w:p w:rsidR="00E97D6C" w:rsidRDefault="00E97D6C" w:rsidP="00E97D6C">
      <w:pPr>
        <w:pStyle w:val="PlantUML"/>
      </w:pPr>
      <w:r>
        <w:t>rectangle "MF4" as mf4</w:t>
      </w:r>
    </w:p>
    <w:p w:rsidR="00E97D6C" w:rsidRDefault="00E97D6C" w:rsidP="00E97D6C">
      <w:pPr>
        <w:pStyle w:val="PlantUML"/>
      </w:pPr>
      <w:r>
        <w:t>rectangle "MF5" as mf5</w:t>
      </w:r>
    </w:p>
    <w:p w:rsidR="00E97D6C" w:rsidRDefault="00E97D6C" w:rsidP="00E97D6C">
      <w:pPr>
        <w:pStyle w:val="PlantUML"/>
      </w:pPr>
      <w:r>
        <w:t>rectangle "MF6" as mf6</w:t>
      </w:r>
    </w:p>
    <w:p w:rsidR="00E97D6C" w:rsidRDefault="00E97D6C" w:rsidP="00E97D6C">
      <w:pPr>
        <w:pStyle w:val="PlantUML"/>
      </w:pPr>
      <w:r>
        <w:t>mf1 "MnS-a" -0)- mf2</w:t>
      </w:r>
    </w:p>
    <w:p w:rsidR="00E97D6C" w:rsidRDefault="00E97D6C" w:rsidP="00E97D6C">
      <w:pPr>
        <w:pStyle w:val="PlantUML"/>
      </w:pPr>
      <w:r>
        <w:t>mf2 "MnS-b" -0)- mf4</w:t>
      </w:r>
    </w:p>
    <w:p w:rsidR="00E97D6C" w:rsidRDefault="00E97D6C" w:rsidP="00E97D6C">
      <w:pPr>
        <w:pStyle w:val="PlantUML"/>
      </w:pPr>
      <w:r>
        <w:t>mf2 "MnS-c" -0)- mf5</w:t>
      </w:r>
    </w:p>
    <w:p w:rsidR="00E97D6C" w:rsidRDefault="00E97D6C" w:rsidP="00E97D6C">
      <w:pPr>
        <w:pStyle w:val="PlantUML"/>
      </w:pPr>
      <w:r>
        <w:t>mf3 "MnS-c" -0)- mf5</w:t>
      </w:r>
    </w:p>
    <w:p w:rsidR="00E97D6C" w:rsidRDefault="00E97D6C" w:rsidP="00E97D6C">
      <w:pPr>
        <w:pStyle w:val="PlantUML"/>
      </w:pPr>
      <w:r>
        <w:t>mf5 "MnS-c" -0)- mf6</w:t>
      </w:r>
    </w:p>
    <w:p w:rsidR="00E97D6C" w:rsidRDefault="00E97D6C" w:rsidP="00E97D6C">
      <w:pPr>
        <w:pStyle w:val="PlantUML"/>
      </w:pPr>
      <w:r>
        <w:t>@enduml</w:t>
      </w:r>
    </w:p>
    <w:bookmarkEnd w:id="33"/>
    <w:p w:rsidR="00E97D6C" w:rsidRDefault="00A36C71" w:rsidP="00E97D6C">
      <w:pPr>
        <w:pStyle w:val="TH"/>
      </w:pPr>
      <w:r>
        <w:rPr>
          <w:noProof/>
        </w:rPr>
        <w:drawing>
          <wp:inline distT="0" distB="0" distL="0" distR="0">
            <wp:extent cx="1719580" cy="3329940"/>
            <wp:effectExtent l="0" t="0" r="0" b="0"/>
            <wp:docPr id="5"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19580" cy="3329940"/>
                    </a:xfrm>
                    <a:prstGeom prst="rect">
                      <a:avLst/>
                    </a:prstGeom>
                    <a:noFill/>
                    <a:ln>
                      <a:noFill/>
                    </a:ln>
                  </pic:spPr>
                </pic:pic>
              </a:graphicData>
            </a:graphic>
          </wp:inline>
        </w:drawing>
      </w:r>
    </w:p>
    <w:p w:rsidR="00E97D6C" w:rsidRDefault="00E97D6C" w:rsidP="00E97D6C">
      <w:pPr>
        <w:pStyle w:val="TF"/>
        <w:rPr>
          <w:lang w:eastAsia="zh-CN"/>
        </w:rPr>
      </w:pPr>
      <w:r>
        <w:rPr>
          <w:rFonts w:hint="eastAsia"/>
          <w:lang w:eastAsia="zh-CN"/>
        </w:rPr>
        <w:t xml:space="preserve">Figure </w:t>
      </w:r>
      <w:r>
        <w:rPr>
          <w:lang w:eastAsia="zh-CN"/>
        </w:rPr>
        <w:t>4.</w:t>
      </w:r>
      <w:r w:rsidR="0016369C">
        <w:rPr>
          <w:lang w:eastAsia="zh-CN"/>
        </w:rPr>
        <w:t>6.</w:t>
      </w:r>
      <w:r>
        <w:rPr>
          <w:lang w:eastAsia="zh-CN"/>
        </w:rPr>
        <w:t>2</w:t>
      </w:r>
      <w:r>
        <w:rPr>
          <w:rFonts w:hint="eastAsia"/>
          <w:lang w:eastAsia="zh-CN"/>
        </w:rPr>
        <w:t xml:space="preserve">: </w:t>
      </w:r>
      <w:r>
        <w:rPr>
          <w:lang w:eastAsia="zh-CN"/>
        </w:rPr>
        <w:t>An example of interactions between</w:t>
      </w:r>
      <w:r>
        <w:rPr>
          <w:rFonts w:hint="eastAsia"/>
          <w:lang w:eastAsia="zh-CN"/>
        </w:rPr>
        <w:t xml:space="preserve"> </w:t>
      </w:r>
      <w:r>
        <w:rPr>
          <w:lang w:eastAsia="zh-CN"/>
        </w:rPr>
        <w:t>M</w:t>
      </w:r>
      <w:r>
        <w:rPr>
          <w:rFonts w:hint="eastAsia"/>
          <w:lang w:eastAsia="zh-CN"/>
        </w:rPr>
        <w:t xml:space="preserve">anagement </w:t>
      </w:r>
      <w:r>
        <w:rPr>
          <w:lang w:eastAsia="zh-CN"/>
        </w:rPr>
        <w:t>F</w:t>
      </w:r>
      <w:r>
        <w:rPr>
          <w:rFonts w:hint="eastAsia"/>
          <w:lang w:eastAsia="zh-CN"/>
        </w:rPr>
        <w:t>unctions</w:t>
      </w:r>
    </w:p>
    <w:p w:rsidR="00DD77BF" w:rsidRDefault="00E97D6C" w:rsidP="00C43AF5">
      <w:pPr>
        <w:pStyle w:val="NO"/>
        <w:rPr>
          <w:lang w:eastAsia="zh-CN"/>
        </w:rPr>
      </w:pPr>
      <w:r w:rsidRPr="00CD0C56">
        <w:rPr>
          <w:lang w:eastAsia="zh-CN"/>
        </w:rPr>
        <w:lastRenderedPageBreak/>
        <w:t>N</w:t>
      </w:r>
      <w:r>
        <w:rPr>
          <w:lang w:eastAsia="zh-CN"/>
        </w:rPr>
        <w:t>OTE</w:t>
      </w:r>
      <w:r w:rsidRPr="00CD0C56">
        <w:rPr>
          <w:lang w:eastAsia="zh-CN"/>
        </w:rPr>
        <w:t>: The concrete MF is left for implementation and out of scope of 3GPP standardization.</w:t>
      </w:r>
    </w:p>
    <w:p w:rsidR="00617017" w:rsidRDefault="00617017" w:rsidP="00617017">
      <w:pPr>
        <w:pStyle w:val="Heading2"/>
      </w:pPr>
      <w:bookmarkStart w:id="34" w:name="_Toc518289919"/>
      <w:r>
        <w:t>4.</w:t>
      </w:r>
      <w:r w:rsidDel="0071010E">
        <w:t xml:space="preserve"> </w:t>
      </w:r>
      <w:r>
        <w:t>7</w:t>
      </w:r>
      <w:r>
        <w:tab/>
        <w:t>Management data analytics capability</w:t>
      </w:r>
      <w:bookmarkEnd w:id="34"/>
    </w:p>
    <w:p w:rsidR="00617017" w:rsidRDefault="00310E8E" w:rsidP="00A46E13">
      <w:pPr>
        <w:jc w:val="center"/>
      </w:pPr>
      <w:r>
        <w:rPr>
          <w:lang w:eastAsia="zh-CN"/>
        </w:rPr>
        <w:t>Mobile</w:t>
      </w:r>
      <w:r w:rsidR="00617017" w:rsidRPr="006D2599">
        <w:rPr>
          <w:lang w:eastAsia="zh-CN"/>
        </w:rPr>
        <w:t xml:space="preserve"> networks have </w:t>
      </w:r>
      <w:r>
        <w:rPr>
          <w:lang w:eastAsia="zh-CN"/>
        </w:rPr>
        <w:t xml:space="preserve">the </w:t>
      </w:r>
      <w:r w:rsidR="00617017" w:rsidRPr="006D2599">
        <w:rPr>
          <w:lang w:eastAsia="zh-CN"/>
        </w:rPr>
        <w:t xml:space="preserve">capability to support a variety of services, </w:t>
      </w:r>
      <w:r w:rsidR="00617017">
        <w:rPr>
          <w:lang w:eastAsia="zh-CN"/>
        </w:rPr>
        <w:t>i</w:t>
      </w:r>
      <w:r w:rsidR="00617017" w:rsidRPr="006D2599">
        <w:rPr>
          <w:lang w:eastAsia="zh-CN"/>
        </w:rPr>
        <w:t xml:space="preserve">ncreasing flexibility of the network may cause management challenges. </w:t>
      </w:r>
      <w:r>
        <w:rPr>
          <w:lang w:eastAsia="zh-CN"/>
        </w:rPr>
        <w:t xml:space="preserve">The </w:t>
      </w:r>
      <w:r w:rsidR="00617017" w:rsidRPr="006D2599">
        <w:rPr>
          <w:lang w:eastAsia="zh-CN"/>
        </w:rPr>
        <w:t xml:space="preserve">management system can benefit from </w:t>
      </w:r>
      <w:r w:rsidR="00617017">
        <w:rPr>
          <w:lang w:eastAsia="zh-CN"/>
        </w:rPr>
        <w:t>management</w:t>
      </w:r>
      <w:r w:rsidR="00617017" w:rsidRPr="006D2599">
        <w:rPr>
          <w:lang w:eastAsia="zh-CN"/>
        </w:rPr>
        <w:t xml:space="preserve"> data analytics services to make the </w:t>
      </w:r>
      <w:r w:rsidR="002F4C6D">
        <w:rPr>
          <w:lang w:eastAsia="zh-CN"/>
        </w:rPr>
        <w:t xml:space="preserve">mobile </w:t>
      </w:r>
      <w:r w:rsidR="00617017" w:rsidRPr="006D2599">
        <w:rPr>
          <w:lang w:eastAsia="zh-CN"/>
        </w:rPr>
        <w:t xml:space="preserve">network more efficient in responding to various requests. </w:t>
      </w:r>
      <w:r w:rsidR="00617017">
        <w:rPr>
          <w:lang w:eastAsia="zh-CN"/>
        </w:rPr>
        <w:t xml:space="preserve">The management data analytics utilize the network management data collected from the network and make the corresponding analytics based on the collected information. </w:t>
      </w:r>
      <w:r w:rsidR="00617017" w:rsidRPr="006D2599">
        <w:rPr>
          <w:lang w:eastAsia="zh-CN"/>
        </w:rPr>
        <w:t xml:space="preserve">For </w:t>
      </w:r>
      <w:r w:rsidR="00617017">
        <w:rPr>
          <w:lang w:eastAsia="zh-CN"/>
        </w:rPr>
        <w:t>example</w:t>
      </w:r>
      <w:r w:rsidR="00617017" w:rsidRPr="006D2599">
        <w:rPr>
          <w:lang w:eastAsia="zh-CN"/>
        </w:rPr>
        <w:t xml:space="preserve">, </w:t>
      </w:r>
      <w:r w:rsidR="00617017">
        <w:rPr>
          <w:lang w:eastAsia="zh-CN"/>
        </w:rPr>
        <w:t xml:space="preserve">the information provided by </w:t>
      </w:r>
      <w:r w:rsidR="00617017" w:rsidRPr="006D2599">
        <w:rPr>
          <w:lang w:eastAsia="zh-CN"/>
        </w:rPr>
        <w:t>PM data analytics services can be used to optimize network performance, and</w:t>
      </w:r>
      <w:r w:rsidR="00617017">
        <w:rPr>
          <w:lang w:eastAsia="zh-CN"/>
        </w:rPr>
        <w:t xml:space="preserve"> the information provided by</w:t>
      </w:r>
      <w:r w:rsidR="00617017" w:rsidRPr="006D2599">
        <w:rPr>
          <w:lang w:eastAsia="zh-CN"/>
        </w:rPr>
        <w:t xml:space="preserve"> FM data analytics services can be used to predict and prevent failures</w:t>
      </w:r>
      <w:r w:rsidR="00617017">
        <w:rPr>
          <w:lang w:eastAsia="zh-CN"/>
        </w:rPr>
        <w:t xml:space="preserve"> of the network</w:t>
      </w:r>
      <w:r w:rsidR="00617017" w:rsidRPr="006D2599">
        <w:rPr>
          <w:lang w:eastAsia="zh-CN"/>
        </w:rPr>
        <w:t>.</w:t>
      </w:r>
      <w:r w:rsidR="00617017">
        <w:rPr>
          <w:lang w:eastAsia="zh-CN"/>
        </w:rPr>
        <w:t xml:space="preserve"> </w:t>
      </w:r>
      <w:r w:rsidR="00617017" w:rsidRPr="006D2599">
        <w:rPr>
          <w:lang w:eastAsia="zh-CN"/>
        </w:rPr>
        <w:t xml:space="preserve">For </w:t>
      </w:r>
      <w:r w:rsidR="002F4C6D">
        <w:rPr>
          <w:lang w:eastAsia="zh-CN"/>
        </w:rPr>
        <w:t>mobile</w:t>
      </w:r>
      <w:r w:rsidR="002F4C6D" w:rsidRPr="006D2599">
        <w:rPr>
          <w:lang w:eastAsia="zh-CN"/>
        </w:rPr>
        <w:t xml:space="preserve"> </w:t>
      </w:r>
      <w:r w:rsidR="00617017" w:rsidRPr="006D2599">
        <w:rPr>
          <w:lang w:eastAsia="zh-CN"/>
        </w:rPr>
        <w:t xml:space="preserve">networks with slicing, </w:t>
      </w:r>
      <w:r w:rsidR="00617017" w:rsidRPr="00D76037">
        <w:rPr>
          <w:lang w:eastAsia="zh-CN"/>
        </w:rPr>
        <w:t>a network slice data analytics service can consume performance measurements and fault measurements data for its constituent network slice subnets.</w:t>
      </w:r>
      <w:r w:rsidR="00A36C71" w:rsidRPr="00825DA8">
        <w:rPr>
          <w:noProof/>
        </w:rPr>
        <w:drawing>
          <wp:inline distT="0" distB="0" distL="0" distR="0">
            <wp:extent cx="3889375" cy="162433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9375" cy="1624330"/>
                    </a:xfrm>
                    <a:prstGeom prst="rect">
                      <a:avLst/>
                    </a:prstGeom>
                    <a:noFill/>
                    <a:ln>
                      <a:noFill/>
                    </a:ln>
                  </pic:spPr>
                </pic:pic>
              </a:graphicData>
            </a:graphic>
          </wp:inline>
        </w:drawing>
      </w:r>
    </w:p>
    <w:p w:rsidR="00617017" w:rsidRDefault="00617017" w:rsidP="00A46E13">
      <w:pPr>
        <w:jc w:val="center"/>
      </w:pPr>
      <w:r>
        <w:t>Figure: 4.7.1: Service based architecture for management data analytics</w:t>
      </w:r>
    </w:p>
    <w:p w:rsidR="00617017" w:rsidRDefault="00617017" w:rsidP="00C43AF5">
      <w:pPr>
        <w:pStyle w:val="NO"/>
      </w:pPr>
    </w:p>
    <w:p w:rsidR="00DD77BF" w:rsidRDefault="00DD77BF" w:rsidP="00DD77BF">
      <w:pPr>
        <w:pStyle w:val="Heading1"/>
      </w:pPr>
      <w:bookmarkStart w:id="35" w:name="_Toc518289920"/>
      <w:r>
        <w:t>5</w:t>
      </w:r>
      <w:r w:rsidRPr="004D3578">
        <w:tab/>
      </w:r>
      <w:r>
        <w:t xml:space="preserve">Architecture reference </w:t>
      </w:r>
      <w:proofErr w:type="gramStart"/>
      <w:r>
        <w:t>model</w:t>
      </w:r>
      <w:bookmarkEnd w:id="35"/>
      <w:proofErr w:type="gramEnd"/>
    </w:p>
    <w:p w:rsidR="00DD77BF" w:rsidRDefault="00DD77BF" w:rsidP="00B751CC">
      <w:pPr>
        <w:pStyle w:val="Heading2"/>
      </w:pPr>
      <w:bookmarkStart w:id="36" w:name="_Toc518289921"/>
      <w:r>
        <w:t>5.1</w:t>
      </w:r>
      <w:r>
        <w:tab/>
        <w:t>General concepts</w:t>
      </w:r>
      <w:bookmarkEnd w:id="36"/>
    </w:p>
    <w:p w:rsidR="00961764" w:rsidRDefault="00961764" w:rsidP="00961764">
      <w:pPr>
        <w:pStyle w:val="Heading3"/>
        <w:rPr>
          <w:lang w:eastAsia="zh-CN"/>
        </w:rPr>
      </w:pPr>
      <w:bookmarkStart w:id="37" w:name="_Toc518289922"/>
      <w:r>
        <w:rPr>
          <w:lang w:eastAsia="zh-CN"/>
        </w:rPr>
        <w:t>5.1.1</w:t>
      </w:r>
      <w:r>
        <w:rPr>
          <w:lang w:eastAsia="zh-CN"/>
        </w:rPr>
        <w:tab/>
        <w:t xml:space="preserve">Interactions between </w:t>
      </w:r>
      <w:r>
        <w:rPr>
          <w:rFonts w:hint="eastAsia"/>
          <w:lang w:eastAsia="zh-CN"/>
        </w:rPr>
        <w:t xml:space="preserve">management service </w:t>
      </w:r>
      <w:r>
        <w:rPr>
          <w:lang w:eastAsia="zh-CN"/>
        </w:rPr>
        <w:t>p</w:t>
      </w:r>
      <w:r>
        <w:rPr>
          <w:rFonts w:hint="eastAsia"/>
          <w:lang w:eastAsia="zh-CN"/>
        </w:rPr>
        <w:t>roducer and management service consumer</w:t>
      </w:r>
      <w:bookmarkEnd w:id="37"/>
      <w:r>
        <w:rPr>
          <w:rFonts w:hint="eastAsia"/>
          <w:lang w:eastAsia="zh-CN"/>
        </w:rPr>
        <w:t xml:space="preserve"> </w:t>
      </w:r>
    </w:p>
    <w:p w:rsidR="00961764" w:rsidRDefault="00961764" w:rsidP="00961764">
      <w:pPr>
        <w:pStyle w:val="B1"/>
        <w:ind w:left="0" w:firstLine="0"/>
        <w:rPr>
          <w:lang w:eastAsia="zh-CN"/>
        </w:rPr>
      </w:pPr>
      <w:r>
        <w:rPr>
          <w:lang w:eastAsia="zh-CN"/>
        </w:rPr>
        <w:t xml:space="preserve">The interactions between </w:t>
      </w:r>
      <w:r>
        <w:rPr>
          <w:rFonts w:hint="eastAsia"/>
          <w:lang w:eastAsia="zh-CN"/>
        </w:rPr>
        <w:t>the</w:t>
      </w:r>
      <w:r w:rsidRPr="007F02BF">
        <w:rPr>
          <w:rFonts w:hint="eastAsia"/>
          <w:lang w:eastAsia="zh-CN"/>
        </w:rPr>
        <w:t xml:space="preserve"> </w:t>
      </w:r>
      <w:r>
        <w:rPr>
          <w:rFonts w:hint="eastAsia"/>
          <w:lang w:eastAsia="zh-CN"/>
        </w:rPr>
        <w:t>management service producer and management service consumer</w:t>
      </w:r>
      <w:r>
        <w:rPr>
          <w:lang w:eastAsia="zh-CN"/>
        </w:rPr>
        <w:t xml:space="preserve"> follow</w:t>
      </w:r>
      <w:r>
        <w:rPr>
          <w:rFonts w:hint="eastAsia"/>
          <w:lang w:eastAsia="zh-CN"/>
        </w:rPr>
        <w:t>s</w:t>
      </w:r>
      <w:r>
        <w:rPr>
          <w:lang w:eastAsia="zh-CN"/>
        </w:rPr>
        <w:t xml:space="preserve"> one of the two following paradigms:</w:t>
      </w:r>
    </w:p>
    <w:p w:rsidR="00961764" w:rsidRPr="00FF6FC9" w:rsidRDefault="00961764" w:rsidP="00961764">
      <w:pPr>
        <w:pStyle w:val="B1"/>
        <w:rPr>
          <w:lang w:val="x-none"/>
        </w:rPr>
      </w:pPr>
      <w:r>
        <w:rPr>
          <w:lang w:val="x-none"/>
        </w:rPr>
        <w:t>-</w:t>
      </w:r>
      <w:r>
        <w:rPr>
          <w:lang w:val="x-none"/>
        </w:rPr>
        <w:tab/>
      </w:r>
      <w:r w:rsidRPr="00FF6FC9">
        <w:rPr>
          <w:lang w:val="x-none"/>
        </w:rPr>
        <w:t xml:space="preserve">"Request-response": </w:t>
      </w:r>
      <w:r w:rsidRPr="00D44A6C">
        <w:rPr>
          <w:lang w:eastAsia="zh-CN"/>
        </w:rPr>
        <w:t xml:space="preserve">A </w:t>
      </w:r>
      <w:r>
        <w:rPr>
          <w:rFonts w:hint="eastAsia"/>
          <w:lang w:eastAsia="zh-CN"/>
        </w:rPr>
        <w:t xml:space="preserve">management service </w:t>
      </w:r>
      <w:r>
        <w:rPr>
          <w:lang w:eastAsia="zh-CN"/>
        </w:rPr>
        <w:t>prod</w:t>
      </w:r>
      <w:r>
        <w:rPr>
          <w:rFonts w:hint="eastAsia"/>
          <w:lang w:eastAsia="zh-CN"/>
        </w:rPr>
        <w:t>uc</w:t>
      </w:r>
      <w:r>
        <w:rPr>
          <w:lang w:eastAsia="zh-CN"/>
        </w:rPr>
        <w:t>er</w:t>
      </w:r>
      <w:r w:rsidRPr="00D44A6C">
        <w:rPr>
          <w:lang w:eastAsia="zh-CN"/>
        </w:rPr>
        <w:t xml:space="preserve"> is requested by a </w:t>
      </w:r>
      <w:r>
        <w:rPr>
          <w:rFonts w:hint="eastAsia"/>
          <w:lang w:eastAsia="zh-CN"/>
        </w:rPr>
        <w:t xml:space="preserve">management service </w:t>
      </w:r>
      <w:r>
        <w:rPr>
          <w:lang w:eastAsia="zh-CN"/>
        </w:rPr>
        <w:t>c</w:t>
      </w:r>
      <w:r w:rsidRPr="00D44A6C">
        <w:rPr>
          <w:lang w:eastAsia="zh-CN"/>
        </w:rPr>
        <w:t xml:space="preserve">onsumer </w:t>
      </w:r>
      <w:r>
        <w:rPr>
          <w:rFonts w:hint="eastAsia"/>
          <w:lang w:eastAsia="zh-CN"/>
        </w:rPr>
        <w:t>to invoke an operation</w:t>
      </w:r>
      <w:r w:rsidRPr="00D44A6C">
        <w:rPr>
          <w:lang w:eastAsia="zh-CN"/>
        </w:rPr>
        <w:t xml:space="preserve">, which either performs an action or provides information or both. </w:t>
      </w:r>
      <w:r>
        <w:rPr>
          <w:lang w:eastAsia="zh-CN"/>
        </w:rPr>
        <w:t xml:space="preserve">The </w:t>
      </w:r>
      <w:r>
        <w:rPr>
          <w:rFonts w:hint="eastAsia"/>
          <w:lang w:eastAsia="zh-CN"/>
        </w:rPr>
        <w:t xml:space="preserve">management service </w:t>
      </w:r>
      <w:r>
        <w:rPr>
          <w:lang w:eastAsia="zh-CN"/>
        </w:rPr>
        <w:t>p</w:t>
      </w:r>
      <w:r w:rsidRPr="00D44A6C">
        <w:rPr>
          <w:lang w:eastAsia="zh-CN"/>
        </w:rPr>
        <w:t xml:space="preserve">roducer provides </w:t>
      </w:r>
      <w:r>
        <w:rPr>
          <w:rFonts w:hint="eastAsia"/>
          <w:lang w:eastAsia="zh-CN"/>
        </w:rPr>
        <w:t xml:space="preserve">response </w:t>
      </w:r>
      <w:r w:rsidRPr="00D44A6C">
        <w:rPr>
          <w:lang w:eastAsia="zh-CN"/>
        </w:rPr>
        <w:t xml:space="preserve">based on the request by </w:t>
      </w:r>
      <w:r>
        <w:rPr>
          <w:rFonts w:hint="eastAsia"/>
          <w:lang w:eastAsia="zh-CN"/>
        </w:rPr>
        <w:t xml:space="preserve">management service </w:t>
      </w:r>
      <w:r>
        <w:rPr>
          <w:lang w:eastAsia="zh-CN"/>
        </w:rPr>
        <w:t>c</w:t>
      </w:r>
      <w:r w:rsidRPr="00D44A6C">
        <w:rPr>
          <w:lang w:eastAsia="zh-CN"/>
        </w:rPr>
        <w:t xml:space="preserve">onsumer. </w:t>
      </w:r>
    </w:p>
    <w:p w:rsidR="00961764" w:rsidRDefault="00961764" w:rsidP="000B2C30">
      <w:pPr>
        <w:pStyle w:val="TH"/>
        <w:rPr>
          <w:rFonts w:hint="eastAsia"/>
          <w:lang w:val="x-none" w:eastAsia="zh-CN"/>
        </w:rPr>
      </w:pPr>
      <w:r>
        <w:object w:dxaOrig="4860" w:dyaOrig="3195">
          <v:shape id="_x0000_i1031" type="#_x0000_t75" style="width:243pt;height:159.75pt" o:ole="">
            <v:imagedata r:id="rId18" o:title=""/>
          </v:shape>
          <o:OLEObject Type="Embed" ProgID="Visio.Drawing.15" ShapeID="_x0000_i1031" DrawAspect="Content" ObjectID="_1594368639" r:id="rId19"/>
        </w:object>
      </w:r>
    </w:p>
    <w:p w:rsidR="00961764" w:rsidRPr="00E76C2E" w:rsidRDefault="00961764" w:rsidP="000B2C30">
      <w:pPr>
        <w:pStyle w:val="TF"/>
        <w:rPr>
          <w:lang w:val="fr-FR" w:eastAsia="zh-CN"/>
        </w:rPr>
      </w:pPr>
      <w:r w:rsidRPr="00E76C2E">
        <w:rPr>
          <w:lang w:val="fr-FR" w:eastAsia="zh-CN"/>
        </w:rPr>
        <w:t xml:space="preserve">Figure </w:t>
      </w:r>
      <w:r>
        <w:rPr>
          <w:lang w:val="fr-FR" w:eastAsia="zh-CN"/>
        </w:rPr>
        <w:t>5.1.</w:t>
      </w:r>
      <w:r>
        <w:rPr>
          <w:rFonts w:hint="eastAsia"/>
          <w:lang w:val="fr-FR" w:eastAsia="zh-CN"/>
        </w:rPr>
        <w:t>1</w:t>
      </w:r>
      <w:r w:rsidR="008F3562">
        <w:rPr>
          <w:lang w:val="fr-FR" w:eastAsia="zh-CN"/>
        </w:rPr>
        <w:t>.</w:t>
      </w:r>
      <w:r>
        <w:rPr>
          <w:lang w:val="fr-FR" w:eastAsia="zh-CN"/>
        </w:rPr>
        <w:t>1</w:t>
      </w:r>
      <w:r w:rsidRPr="00E76C2E">
        <w:rPr>
          <w:lang w:val="fr-FR" w:eastAsia="zh-CN"/>
        </w:rPr>
        <w:t xml:space="preserve">: </w:t>
      </w:r>
      <w:proofErr w:type="spellStart"/>
      <w:r w:rsidRPr="00E76C2E">
        <w:rPr>
          <w:lang w:val="fr-FR" w:eastAsia="zh-CN"/>
        </w:rPr>
        <w:t>Request-</w:t>
      </w:r>
      <w:r>
        <w:rPr>
          <w:lang w:val="fr-FR" w:eastAsia="zh-CN"/>
        </w:rPr>
        <w:t>r</w:t>
      </w:r>
      <w:r w:rsidRPr="00E76C2E">
        <w:rPr>
          <w:lang w:val="fr-FR" w:eastAsia="zh-CN"/>
        </w:rPr>
        <w:t>esponse</w:t>
      </w:r>
      <w:proofErr w:type="spellEnd"/>
      <w:r w:rsidRPr="00E76C2E">
        <w:rPr>
          <w:lang w:val="fr-FR" w:eastAsia="zh-CN"/>
        </w:rPr>
        <w:t xml:space="preserve"> communication </w:t>
      </w:r>
      <w:proofErr w:type="spellStart"/>
      <w:r>
        <w:rPr>
          <w:lang w:val="fr-FR" w:eastAsia="zh-CN"/>
        </w:rPr>
        <w:t>paradigm</w:t>
      </w:r>
      <w:proofErr w:type="spellEnd"/>
    </w:p>
    <w:p w:rsidR="00B90124" w:rsidRDefault="00961764" w:rsidP="00B90124">
      <w:pPr>
        <w:numPr>
          <w:ilvl w:val="0"/>
          <w:numId w:val="12"/>
        </w:numPr>
        <w:rPr>
          <w:iCs/>
        </w:rPr>
      </w:pPr>
      <w:r>
        <w:rPr>
          <w:lang w:eastAsia="zh-CN"/>
        </w:rPr>
        <w:t xml:space="preserve">- </w:t>
      </w:r>
      <w:r w:rsidR="00B90124">
        <w:rPr>
          <w:iCs/>
        </w:rPr>
        <w:t>“</w:t>
      </w:r>
      <w:r w:rsidR="00B90124" w:rsidRPr="00BA7D57">
        <w:rPr>
          <w:iCs/>
        </w:rPr>
        <w:t>Subscribe-notify</w:t>
      </w:r>
      <w:r w:rsidR="00B90124">
        <w:rPr>
          <w:iCs/>
        </w:rPr>
        <w:t xml:space="preserve">”: </w:t>
      </w:r>
      <w:r w:rsidR="00B90124" w:rsidRPr="007C14B5">
        <w:rPr>
          <w:lang w:eastAsia="zh-CN"/>
        </w:rPr>
        <w:t xml:space="preserve">A management service consumer requests a management service producer to establish a subscription to receive network events via notifications, under the filter constraint specified in this operation.  </w:t>
      </w:r>
    </w:p>
    <w:p w:rsidR="00B90124" w:rsidRDefault="00B90124" w:rsidP="00B90124">
      <w:pPr>
        <w:ind w:left="720"/>
        <w:rPr>
          <w:iCs/>
        </w:rPr>
      </w:pPr>
      <w:r>
        <w:rPr>
          <w:lang w:val="en-US"/>
        </w:rPr>
        <w:t>Subscriptions can be created also by other means than by using such operation</w:t>
      </w:r>
      <w:r w:rsidRPr="00600577">
        <w:rPr>
          <w:iCs/>
        </w:rPr>
        <w:t>.</w:t>
      </w:r>
    </w:p>
    <w:p w:rsidR="00B90124" w:rsidRPr="00E24445" w:rsidRDefault="00B90124" w:rsidP="00961764">
      <w:pPr>
        <w:pStyle w:val="B1"/>
        <w:rPr>
          <w:lang w:eastAsia="zh-CN"/>
        </w:rPr>
      </w:pPr>
    </w:p>
    <w:p w:rsidR="00961764" w:rsidRPr="00FE47D5" w:rsidRDefault="00961764" w:rsidP="00961764">
      <w:pPr>
        <w:pStyle w:val="B1"/>
        <w:rPr>
          <w:lang w:eastAsia="zh-CN"/>
        </w:rPr>
      </w:pPr>
    </w:p>
    <w:p w:rsidR="00961764" w:rsidRDefault="00B90124" w:rsidP="000B2C30">
      <w:pPr>
        <w:pStyle w:val="TH"/>
      </w:pPr>
      <w:r>
        <w:object w:dxaOrig="5590" w:dyaOrig="5810">
          <v:shape id="_x0000_i1032" type="#_x0000_t75" style="width:279.75pt;height:290.25pt" o:ole="">
            <v:imagedata r:id="rId20" o:title=""/>
          </v:shape>
          <o:OLEObject Type="Embed" ProgID="Visio.Drawing.15" ShapeID="_x0000_i1032" DrawAspect="Content" ObjectID="_1594368640" r:id="rId21"/>
        </w:object>
      </w:r>
    </w:p>
    <w:p w:rsidR="00961764" w:rsidRDefault="00961764" w:rsidP="000B2C30">
      <w:pPr>
        <w:pStyle w:val="TF"/>
        <w:rPr>
          <w:lang w:val="fr-FR" w:eastAsia="zh-CN"/>
        </w:rPr>
      </w:pPr>
      <w:r w:rsidRPr="0070084F">
        <w:rPr>
          <w:lang w:val="fr-FR" w:eastAsia="zh-CN"/>
        </w:rPr>
        <w:t xml:space="preserve">Figure </w:t>
      </w:r>
      <w:r>
        <w:rPr>
          <w:lang w:val="fr-FR" w:eastAsia="zh-CN"/>
        </w:rPr>
        <w:t>5</w:t>
      </w:r>
      <w:r w:rsidRPr="0070084F">
        <w:rPr>
          <w:lang w:val="fr-FR" w:eastAsia="zh-CN"/>
        </w:rPr>
        <w:t>.</w:t>
      </w:r>
      <w:r>
        <w:rPr>
          <w:lang w:val="fr-FR" w:eastAsia="zh-CN"/>
        </w:rPr>
        <w:t>1.</w:t>
      </w:r>
      <w:r>
        <w:rPr>
          <w:rFonts w:hint="eastAsia"/>
          <w:lang w:val="fr-FR" w:eastAsia="zh-CN"/>
        </w:rPr>
        <w:t>1</w:t>
      </w:r>
      <w:r w:rsidR="008F3562">
        <w:rPr>
          <w:lang w:val="fr-FR" w:eastAsia="zh-CN"/>
        </w:rPr>
        <w:t>.</w:t>
      </w:r>
      <w:r>
        <w:rPr>
          <w:lang w:val="fr-FR" w:eastAsia="zh-CN"/>
        </w:rPr>
        <w:t>2</w:t>
      </w:r>
      <w:r w:rsidRPr="0070084F">
        <w:rPr>
          <w:lang w:val="fr-FR" w:eastAsia="zh-CN"/>
        </w:rPr>
        <w:t xml:space="preserve">: </w:t>
      </w:r>
      <w:proofErr w:type="spellStart"/>
      <w:r w:rsidR="00B90124">
        <w:rPr>
          <w:lang w:val="fr-FR" w:eastAsia="zh-CN"/>
        </w:rPr>
        <w:t>Subscribe-</w:t>
      </w:r>
      <w:r w:rsidR="002450A8">
        <w:rPr>
          <w:lang w:val="fr-FR" w:eastAsia="zh-CN"/>
        </w:rPr>
        <w:t>n</w:t>
      </w:r>
      <w:r>
        <w:rPr>
          <w:lang w:val="fr-FR" w:eastAsia="zh-CN"/>
        </w:rPr>
        <w:t>otify</w:t>
      </w:r>
      <w:proofErr w:type="spellEnd"/>
      <w:r w:rsidRPr="0070084F">
        <w:rPr>
          <w:lang w:val="fr-FR" w:eastAsia="zh-CN"/>
        </w:rPr>
        <w:t xml:space="preserve"> communication </w:t>
      </w:r>
      <w:proofErr w:type="spellStart"/>
      <w:r>
        <w:rPr>
          <w:lang w:val="fr-FR" w:eastAsia="zh-CN"/>
        </w:rPr>
        <w:t>paradigm</w:t>
      </w:r>
      <w:proofErr w:type="spellEnd"/>
    </w:p>
    <w:p w:rsidR="00E97D6C" w:rsidRPr="00E97D6C" w:rsidRDefault="00E97D6C" w:rsidP="00C43AF5">
      <w:pPr>
        <w:pStyle w:val="NO"/>
      </w:pPr>
      <w:r w:rsidRPr="00E97D6C">
        <w:t xml:space="preserve">NOTE: Example of a common aspect applicable to all management services </w:t>
      </w:r>
      <w:r>
        <w:t xml:space="preserve">is the use of </w:t>
      </w:r>
      <w:r w:rsidRPr="00E97D6C">
        <w:t xml:space="preserve">notifications. For a management service to use notifications the management service consumer needs a subscription to notifications it is interested in. The management service consumer requests the creation of a subscription by sending a subscribe operation to the management service producer. To cancel a subscription the consumer sends an unsubscribe operation to the producer. </w:t>
      </w:r>
    </w:p>
    <w:p w:rsidR="000D3D37" w:rsidRDefault="000D3D37" w:rsidP="000D3D37">
      <w:pPr>
        <w:pStyle w:val="Heading2"/>
        <w:rPr>
          <w:lang w:eastAsia="zh-CN"/>
        </w:rPr>
      </w:pPr>
      <w:bookmarkStart w:id="38" w:name="historyclause"/>
      <w:bookmarkStart w:id="39" w:name="_Hlk514747681"/>
      <w:bookmarkStart w:id="40" w:name="_Toc518289923"/>
      <w:r>
        <w:rPr>
          <w:lang w:eastAsia="zh-CN"/>
        </w:rPr>
        <w:lastRenderedPageBreak/>
        <w:t>5.</w:t>
      </w:r>
      <w:r w:rsidR="0016369C">
        <w:rPr>
          <w:lang w:eastAsia="zh-CN"/>
        </w:rPr>
        <w:t>2</w:t>
      </w:r>
      <w:r>
        <w:rPr>
          <w:lang w:eastAsia="zh-CN"/>
        </w:rPr>
        <w:tab/>
        <w:t>M</w:t>
      </w:r>
      <w:r w:rsidRPr="000E02FB">
        <w:rPr>
          <w:lang w:eastAsia="zh-CN"/>
        </w:rPr>
        <w:t>anagement</w:t>
      </w:r>
      <w:r>
        <w:rPr>
          <w:lang w:eastAsia="zh-CN"/>
        </w:rPr>
        <w:t xml:space="preserve"> interactions with </w:t>
      </w:r>
      <w:r w:rsidR="00836A3F">
        <w:rPr>
          <w:lang w:eastAsia="zh-CN"/>
        </w:rPr>
        <w:t>NFV MANO</w:t>
      </w:r>
      <w:bookmarkEnd w:id="40"/>
    </w:p>
    <w:bookmarkEnd w:id="39"/>
    <w:p w:rsidR="000D3D37" w:rsidRDefault="000D3D37" w:rsidP="000D3D37">
      <w:pPr>
        <w:rPr>
          <w:lang w:eastAsia="zh-CN"/>
        </w:rPr>
      </w:pPr>
      <w:r>
        <w:rPr>
          <w:lang w:eastAsia="zh-CN"/>
        </w:rPr>
        <w:t xml:space="preserve">3GPP management system shall be capable to consume to NFV MANO interface (e.g. </w:t>
      </w:r>
      <w:proofErr w:type="spellStart"/>
      <w:r>
        <w:rPr>
          <w:lang w:eastAsia="zh-CN"/>
        </w:rPr>
        <w:t>Os</w:t>
      </w:r>
      <w:proofErr w:type="spellEnd"/>
      <w:r>
        <w:rPr>
          <w:lang w:eastAsia="zh-CN"/>
        </w:rPr>
        <w:t>-Ma-</w:t>
      </w:r>
      <w:proofErr w:type="spellStart"/>
      <w:r w:rsidR="000A1D24">
        <w:rPr>
          <w:lang w:eastAsia="zh-CN"/>
        </w:rPr>
        <w:t>n</w:t>
      </w:r>
      <w:r>
        <w:rPr>
          <w:lang w:eastAsia="zh-CN"/>
        </w:rPr>
        <w:t>fvo</w:t>
      </w:r>
      <w:proofErr w:type="spellEnd"/>
      <w:r>
        <w:rPr>
          <w:lang w:eastAsia="zh-CN"/>
        </w:rPr>
        <w:t xml:space="preserve">, </w:t>
      </w:r>
      <w:proofErr w:type="spellStart"/>
      <w:r>
        <w:rPr>
          <w:lang w:eastAsia="zh-CN"/>
        </w:rPr>
        <w:t>Ve-</w:t>
      </w:r>
      <w:r w:rsidR="0071057F">
        <w:rPr>
          <w:lang w:eastAsia="zh-CN"/>
        </w:rPr>
        <w:t>V</w:t>
      </w:r>
      <w:r>
        <w:rPr>
          <w:lang w:eastAsia="zh-CN"/>
        </w:rPr>
        <w:t>nfm-em</w:t>
      </w:r>
      <w:proofErr w:type="spellEnd"/>
      <w:r>
        <w:rPr>
          <w:lang w:eastAsia="zh-CN"/>
        </w:rPr>
        <w:t xml:space="preserve"> and </w:t>
      </w:r>
      <w:proofErr w:type="spellStart"/>
      <w:r>
        <w:rPr>
          <w:lang w:eastAsia="zh-CN"/>
        </w:rPr>
        <w:t>Ve-</w:t>
      </w:r>
      <w:r w:rsidR="000A1D24">
        <w:rPr>
          <w:lang w:eastAsia="zh-CN"/>
        </w:rPr>
        <w:t>V</w:t>
      </w:r>
      <w:r>
        <w:rPr>
          <w:lang w:eastAsia="zh-CN"/>
        </w:rPr>
        <w:t>nfm-vnf</w:t>
      </w:r>
      <w:proofErr w:type="spellEnd"/>
      <w:r>
        <w:rPr>
          <w:lang w:eastAsia="zh-CN"/>
        </w:rPr>
        <w:t xml:space="preserve"> reference points). </w:t>
      </w:r>
    </w:p>
    <w:p w:rsidR="000D3D37" w:rsidRDefault="000D3D37" w:rsidP="000D3D37">
      <w:pPr>
        <w:rPr>
          <w:lang w:eastAsia="zh-CN"/>
        </w:rPr>
      </w:pPr>
      <w:r>
        <w:rPr>
          <w:lang w:eastAsia="zh-CN"/>
        </w:rPr>
        <w:t>Producer of management services can consume management interfaces provided by NFV MANO for following purposes:</w:t>
      </w:r>
    </w:p>
    <w:p w:rsidR="000D3D37" w:rsidRDefault="0016369C" w:rsidP="00C43AF5">
      <w:pPr>
        <w:pStyle w:val="B1"/>
        <w:rPr>
          <w:lang w:eastAsia="zh-CN"/>
        </w:rPr>
      </w:pPr>
      <w:r>
        <w:rPr>
          <w:lang w:eastAsia="zh-CN"/>
        </w:rPr>
        <w:t>-</w:t>
      </w:r>
      <w:r>
        <w:rPr>
          <w:lang w:eastAsia="zh-CN"/>
        </w:rPr>
        <w:tab/>
      </w:r>
      <w:r w:rsidR="000D3D37">
        <w:rPr>
          <w:rFonts w:hint="eastAsia"/>
          <w:lang w:eastAsia="zh-CN"/>
        </w:rPr>
        <w:t>NS LCM.</w:t>
      </w:r>
    </w:p>
    <w:p w:rsidR="000D3D37" w:rsidRDefault="0016369C" w:rsidP="00C43AF5">
      <w:pPr>
        <w:pStyle w:val="B1"/>
        <w:rPr>
          <w:lang w:eastAsia="zh-CN"/>
        </w:rPr>
      </w:pPr>
      <w:r>
        <w:rPr>
          <w:lang w:eastAsia="zh-CN"/>
        </w:rPr>
        <w:t>-</w:t>
      </w:r>
      <w:r>
        <w:rPr>
          <w:lang w:eastAsia="zh-CN"/>
        </w:rPr>
        <w:tab/>
      </w:r>
      <w:r w:rsidR="000D3D37">
        <w:rPr>
          <w:lang w:eastAsia="zh-CN"/>
        </w:rPr>
        <w:t xml:space="preserve">LCM </w:t>
      </w:r>
      <w:r w:rsidR="000D3D37">
        <w:rPr>
          <w:rFonts w:hint="eastAsia"/>
          <w:lang w:eastAsia="zh-CN"/>
        </w:rPr>
        <w:t>VNF</w:t>
      </w:r>
      <w:r w:rsidR="000D3D37">
        <w:rPr>
          <w:lang w:eastAsia="zh-CN"/>
        </w:rPr>
        <w:t>, PM, FM, CM on resources supporting VNF.</w:t>
      </w:r>
    </w:p>
    <w:p w:rsidR="00A254AF" w:rsidRDefault="00A254AF" w:rsidP="00C43AF5">
      <w:pPr>
        <w:pStyle w:val="B1"/>
        <w:rPr>
          <w:lang w:eastAsia="zh-CN"/>
        </w:rPr>
      </w:pPr>
    </w:p>
    <w:p w:rsidR="00834070" w:rsidRPr="004D3578" w:rsidRDefault="00080512" w:rsidP="00834070">
      <w:pPr>
        <w:pStyle w:val="Heading8"/>
      </w:pPr>
      <w:r w:rsidRPr="004D3578">
        <w:br w:type="page"/>
      </w:r>
      <w:bookmarkStart w:id="41" w:name="_Toc518289925"/>
      <w:bookmarkEnd w:id="38"/>
      <w:r w:rsidR="00834070" w:rsidRPr="004D3578">
        <w:lastRenderedPageBreak/>
        <w:t xml:space="preserve">Annex </w:t>
      </w:r>
      <w:r w:rsidR="004D555B">
        <w:t>A</w:t>
      </w:r>
      <w:r w:rsidR="004D555B" w:rsidRPr="004D3578">
        <w:t xml:space="preserve"> </w:t>
      </w:r>
      <w:r w:rsidR="00834070" w:rsidRPr="004D3578">
        <w:t>(informative):</w:t>
      </w:r>
      <w:r w:rsidR="00834070" w:rsidRPr="004D3578">
        <w:br/>
      </w:r>
      <w:r w:rsidR="00834070">
        <w:t>Example of deployment model</w:t>
      </w:r>
      <w:r w:rsidR="004D555B" w:rsidRPr="004D555B">
        <w:rPr>
          <w:lang w:eastAsia="zh-CN"/>
        </w:rPr>
        <w:t xml:space="preserve"> </w:t>
      </w:r>
      <w:r w:rsidR="004D555B">
        <w:rPr>
          <w:lang w:eastAsia="zh-CN"/>
        </w:rPr>
        <w:t>with utilization of management services</w:t>
      </w:r>
      <w:bookmarkEnd w:id="41"/>
    </w:p>
    <w:p w:rsidR="008B61C3" w:rsidRDefault="004D555B" w:rsidP="000B2C30">
      <w:pPr>
        <w:pStyle w:val="Heading1"/>
      </w:pPr>
      <w:bookmarkStart w:id="42" w:name="_Toc518289926"/>
      <w:r>
        <w:rPr>
          <w:lang w:eastAsia="zh-CN"/>
        </w:rPr>
        <w:t>A</w:t>
      </w:r>
      <w:r w:rsidR="008B61C3">
        <w:rPr>
          <w:rFonts w:hint="eastAsia"/>
          <w:lang w:eastAsia="zh-CN"/>
        </w:rPr>
        <w:t>.</w:t>
      </w:r>
      <w:r w:rsidR="008B61C3">
        <w:rPr>
          <w:lang w:eastAsia="zh-CN"/>
        </w:rPr>
        <w:t>1</w:t>
      </w:r>
      <w:r w:rsidR="00D601C9">
        <w:rPr>
          <w:lang w:eastAsia="zh-CN"/>
        </w:rPr>
        <w:tab/>
      </w:r>
      <w:r w:rsidR="008B61C3">
        <w:rPr>
          <w:rFonts w:hint="eastAsia"/>
          <w:lang w:eastAsia="zh-CN"/>
        </w:rPr>
        <w:t xml:space="preserve">Utilization of </w:t>
      </w:r>
      <w:r w:rsidR="008B61C3">
        <w:t>Management services in network and subnet layers</w:t>
      </w:r>
      <w:bookmarkEnd w:id="42"/>
    </w:p>
    <w:p w:rsidR="008B61C3" w:rsidRDefault="008B61C3" w:rsidP="008B61C3">
      <w:pPr>
        <w:rPr>
          <w:lang w:eastAsia="zh-CN"/>
        </w:rPr>
      </w:pPr>
      <w:r>
        <w:rPr>
          <w:lang w:eastAsia="zh-CN"/>
        </w:rPr>
        <w:t xml:space="preserve">To deploy </w:t>
      </w:r>
      <w:r w:rsidR="002F4C6D">
        <w:rPr>
          <w:lang w:eastAsia="zh-CN"/>
        </w:rPr>
        <w:t xml:space="preserve">a </w:t>
      </w:r>
      <w:r>
        <w:rPr>
          <w:lang w:eastAsia="zh-CN"/>
        </w:rPr>
        <w:t>m</w:t>
      </w:r>
      <w:r>
        <w:rPr>
          <w:rFonts w:hint="eastAsia"/>
          <w:lang w:eastAsia="zh-CN"/>
        </w:rPr>
        <w:t xml:space="preserve">anagement </w:t>
      </w:r>
      <w:r>
        <w:rPr>
          <w:lang w:eastAsia="zh-CN"/>
        </w:rPr>
        <w:t xml:space="preserve">and orchestration </w:t>
      </w:r>
      <w:r>
        <w:rPr>
          <w:rFonts w:hint="eastAsia"/>
          <w:lang w:eastAsia="zh-CN"/>
        </w:rPr>
        <w:t xml:space="preserve">system </w:t>
      </w:r>
      <w:r>
        <w:rPr>
          <w:lang w:eastAsia="zh-CN"/>
        </w:rPr>
        <w:t xml:space="preserve">for </w:t>
      </w:r>
      <w:r w:rsidR="002F4C6D">
        <w:rPr>
          <w:lang w:eastAsia="zh-CN"/>
        </w:rPr>
        <w:t xml:space="preserve">the mobile </w:t>
      </w:r>
      <w:r>
        <w:rPr>
          <w:lang w:eastAsia="zh-CN"/>
        </w:rPr>
        <w:t xml:space="preserve">network </w:t>
      </w:r>
      <w:r w:rsidR="00E34105">
        <w:rPr>
          <w:lang w:eastAsia="zh-CN"/>
        </w:rPr>
        <w:t xml:space="preserve">including </w:t>
      </w:r>
      <w:r>
        <w:rPr>
          <w:lang w:eastAsia="zh-CN"/>
        </w:rPr>
        <w:t>network slice</w:t>
      </w:r>
      <w:r w:rsidR="002F4C6D">
        <w:rPr>
          <w:lang w:eastAsia="zh-CN"/>
        </w:rPr>
        <w:t>(s)</w:t>
      </w:r>
      <w:r>
        <w:rPr>
          <w:lang w:eastAsia="zh-CN"/>
        </w:rPr>
        <w:t xml:space="preserve">, </w:t>
      </w:r>
      <w:r w:rsidR="002F4C6D">
        <w:rPr>
          <w:lang w:eastAsia="zh-CN"/>
        </w:rPr>
        <w:t xml:space="preserve">the </w:t>
      </w:r>
      <w:r>
        <w:rPr>
          <w:lang w:eastAsia="zh-CN"/>
        </w:rPr>
        <w:t>management system can follow</w:t>
      </w:r>
      <w:r>
        <w:rPr>
          <w:rFonts w:hint="eastAsia"/>
          <w:lang w:eastAsia="zh-CN"/>
        </w:rPr>
        <w:t xml:space="preserve"> </w:t>
      </w:r>
      <w:r w:rsidR="00E34105">
        <w:rPr>
          <w:lang w:eastAsia="zh-CN"/>
        </w:rPr>
        <w:t xml:space="preserve">the </w:t>
      </w:r>
      <w:r>
        <w:rPr>
          <w:lang w:eastAsia="zh-CN"/>
        </w:rPr>
        <w:t>network and network slice management model,</w:t>
      </w:r>
      <w:r>
        <w:rPr>
          <w:rFonts w:hint="eastAsia"/>
          <w:lang w:eastAsia="zh-CN"/>
        </w:rPr>
        <w:t xml:space="preserve"> subnetwork</w:t>
      </w:r>
      <w:r>
        <w:rPr>
          <w:lang w:eastAsia="zh-CN"/>
        </w:rPr>
        <w:t xml:space="preserve"> and </w:t>
      </w:r>
      <w:r w:rsidRPr="009B3087">
        <w:rPr>
          <w:noProof/>
          <w:lang w:eastAsia="zh-CN"/>
        </w:rPr>
        <w:t>network</w:t>
      </w:r>
      <w:r>
        <w:rPr>
          <w:lang w:eastAsia="zh-CN"/>
        </w:rPr>
        <w:t xml:space="preserve"> slice subnet management model</w:t>
      </w:r>
      <w:r>
        <w:rPr>
          <w:rFonts w:hint="eastAsia"/>
          <w:lang w:eastAsia="zh-CN"/>
        </w:rPr>
        <w:t>,</w:t>
      </w:r>
      <w:r>
        <w:rPr>
          <w:lang w:eastAsia="zh-CN"/>
        </w:rPr>
        <w:t xml:space="preserve"> and network function management model. As an example</w:t>
      </w:r>
      <w:r w:rsidR="006C1363">
        <w:rPr>
          <w:lang w:eastAsia="zh-CN"/>
        </w:rPr>
        <w:t>,</w:t>
      </w:r>
      <w:r>
        <w:rPr>
          <w:lang w:eastAsia="zh-CN"/>
        </w:rPr>
        <w:t xml:space="preserve"> management models are shown in Figure </w:t>
      </w:r>
      <w:r w:rsidR="00B3561F">
        <w:rPr>
          <w:lang w:eastAsia="zh-CN"/>
        </w:rPr>
        <w:t>A</w:t>
      </w:r>
      <w:r>
        <w:rPr>
          <w:lang w:eastAsia="zh-CN"/>
        </w:rPr>
        <w:t>.1</w:t>
      </w:r>
      <w:r w:rsidR="002450A8">
        <w:rPr>
          <w:lang w:eastAsia="zh-CN"/>
        </w:rPr>
        <w:t>.</w:t>
      </w:r>
      <w:r>
        <w:rPr>
          <w:lang w:eastAsia="zh-CN"/>
        </w:rPr>
        <w:t xml:space="preserve">1, management services in each management model. </w:t>
      </w:r>
    </w:p>
    <w:p w:rsidR="008B61C3" w:rsidRDefault="00A36C71" w:rsidP="008B61C3">
      <w:pPr>
        <w:jc w:val="center"/>
        <w:rPr>
          <w:lang w:eastAsia="zh-CN"/>
        </w:rPr>
      </w:pPr>
      <w:r>
        <w:rPr>
          <w:noProof/>
        </w:rPr>
        <w:drawing>
          <wp:inline distT="0" distB="0" distL="0" distR="0">
            <wp:extent cx="3998595" cy="37395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98595" cy="3739515"/>
                    </a:xfrm>
                    <a:prstGeom prst="rect">
                      <a:avLst/>
                    </a:prstGeom>
                    <a:noFill/>
                    <a:ln>
                      <a:noFill/>
                    </a:ln>
                  </pic:spPr>
                </pic:pic>
              </a:graphicData>
            </a:graphic>
          </wp:inline>
        </w:drawing>
      </w:r>
    </w:p>
    <w:p w:rsidR="008B61C3" w:rsidRDefault="008B61C3" w:rsidP="008B61C3">
      <w:pPr>
        <w:jc w:val="center"/>
        <w:rPr>
          <w:lang w:eastAsia="zh-CN"/>
        </w:rPr>
      </w:pPr>
      <w:r>
        <w:rPr>
          <w:lang w:eastAsia="zh-CN"/>
        </w:rPr>
        <w:t xml:space="preserve">Figure </w:t>
      </w:r>
      <w:r w:rsidR="00B3561F">
        <w:rPr>
          <w:lang w:eastAsia="zh-CN"/>
        </w:rPr>
        <w:t>A</w:t>
      </w:r>
      <w:r>
        <w:rPr>
          <w:lang w:eastAsia="zh-CN"/>
        </w:rPr>
        <w:t>.1</w:t>
      </w:r>
      <w:r w:rsidR="002450A8">
        <w:rPr>
          <w:lang w:eastAsia="zh-CN"/>
        </w:rPr>
        <w:t>.</w:t>
      </w:r>
      <w:r>
        <w:rPr>
          <w:lang w:eastAsia="zh-CN"/>
        </w:rPr>
        <w:t xml:space="preserve">1: Example management layers in </w:t>
      </w:r>
      <w:r>
        <w:t>l</w:t>
      </w:r>
      <w:r>
        <w:rPr>
          <w:rFonts w:hint="eastAsia"/>
          <w:lang w:eastAsia="zh-CN"/>
        </w:rPr>
        <w:t xml:space="preserve">ayered </w:t>
      </w:r>
      <w:r>
        <w:rPr>
          <w:lang w:eastAsia="zh-CN"/>
        </w:rPr>
        <w:t>management</w:t>
      </w:r>
      <w:r>
        <w:rPr>
          <w:rFonts w:hint="eastAsia"/>
          <w:lang w:eastAsia="zh-CN"/>
        </w:rPr>
        <w:t xml:space="preserve"> model</w:t>
      </w:r>
    </w:p>
    <w:p w:rsidR="008B61C3" w:rsidRDefault="008B61C3" w:rsidP="000B2C30">
      <w:pPr>
        <w:pStyle w:val="EditorsNote"/>
        <w:rPr>
          <w:lang w:eastAsia="zh-CN"/>
        </w:rPr>
      </w:pPr>
      <w:r>
        <w:rPr>
          <w:rFonts w:hint="eastAsia"/>
          <w:lang w:eastAsia="zh-CN"/>
        </w:rPr>
        <w:t>Editor</w:t>
      </w:r>
      <w:r>
        <w:rPr>
          <w:lang w:eastAsia="zh-CN"/>
        </w:rPr>
        <w:t xml:space="preserve">’s </w:t>
      </w:r>
      <w:r w:rsidR="0016369C">
        <w:rPr>
          <w:lang w:eastAsia="zh-CN"/>
        </w:rPr>
        <w:t>N</w:t>
      </w:r>
      <w:r>
        <w:rPr>
          <w:lang w:eastAsia="zh-CN"/>
        </w:rPr>
        <w:t xml:space="preserve">ote: The service names in figure will be revisited. </w:t>
      </w:r>
    </w:p>
    <w:p w:rsidR="006C1363" w:rsidRDefault="004D555B" w:rsidP="00C43AF5">
      <w:pPr>
        <w:pStyle w:val="Heading1"/>
      </w:pPr>
      <w:bookmarkStart w:id="43" w:name="_Toc518289927"/>
      <w:r>
        <w:rPr>
          <w:lang w:eastAsia="zh-CN"/>
        </w:rPr>
        <w:t>A</w:t>
      </w:r>
      <w:r w:rsidR="008B61C3">
        <w:rPr>
          <w:rFonts w:hint="eastAsia"/>
          <w:lang w:eastAsia="zh-CN"/>
        </w:rPr>
        <w:t>.</w:t>
      </w:r>
      <w:r w:rsidR="008B61C3">
        <w:rPr>
          <w:lang w:eastAsia="zh-CN"/>
        </w:rPr>
        <w:t>2</w:t>
      </w:r>
      <w:r w:rsidR="006C1363">
        <w:rPr>
          <w:lang w:eastAsia="zh-CN"/>
        </w:rPr>
        <w:tab/>
      </w:r>
      <w:r w:rsidR="008B61C3">
        <w:rPr>
          <w:rFonts w:hint="eastAsia"/>
          <w:lang w:eastAsia="zh-CN"/>
        </w:rPr>
        <w:t xml:space="preserve">Utilization of </w:t>
      </w:r>
      <w:r w:rsidR="008B61C3">
        <w:t xml:space="preserve">management services in network function </w:t>
      </w:r>
      <w:r w:rsidR="008B61C3">
        <w:rPr>
          <w:rFonts w:hint="eastAsia"/>
          <w:lang w:eastAsia="zh-CN"/>
        </w:rPr>
        <w:t>management</w:t>
      </w:r>
      <w:r w:rsidR="008B61C3">
        <w:t>.</w:t>
      </w:r>
      <w:bookmarkEnd w:id="43"/>
      <w:r w:rsidR="008B61C3">
        <w:t xml:space="preserve"> </w:t>
      </w:r>
    </w:p>
    <w:p w:rsidR="008B61C3" w:rsidRDefault="008B61C3" w:rsidP="008B61C3">
      <w:r>
        <w:rPr>
          <w:rFonts w:hint="eastAsia"/>
          <w:lang w:eastAsia="zh-CN"/>
        </w:rPr>
        <w:t>T</w:t>
      </w:r>
      <w:r>
        <w:rPr>
          <w:lang w:eastAsia="zh-CN"/>
        </w:rPr>
        <w:t xml:space="preserve">his subclause describes the network function management model in the example of management services deployment. </w:t>
      </w:r>
      <w:r>
        <w:t>In case that a deployment requires management service in NF management model, m</w:t>
      </w:r>
      <w:r w:rsidRPr="00D841F7">
        <w:t>anagement service</w:t>
      </w:r>
      <w:r>
        <w:t xml:space="preserve">s in NF management model can </w:t>
      </w:r>
      <w:r w:rsidRPr="00D841F7">
        <w:t>provide specific management capability</w:t>
      </w:r>
      <w:r>
        <w:t xml:space="preserve"> for NFs</w:t>
      </w:r>
      <w:r w:rsidRPr="00D841F7">
        <w:t xml:space="preserve"> to authorized management service consumer through </w:t>
      </w:r>
      <w:r w:rsidRPr="009B3087">
        <w:rPr>
          <w:noProof/>
        </w:rPr>
        <w:t>service based</w:t>
      </w:r>
      <w:r w:rsidRPr="00D841F7">
        <w:t xml:space="preserve"> interface.</w:t>
      </w:r>
      <w:r>
        <w:t xml:space="preserve"> </w:t>
      </w:r>
    </w:p>
    <w:p w:rsidR="008B61C3" w:rsidRPr="005340DD" w:rsidRDefault="008B61C3" w:rsidP="008B61C3">
      <w:pPr>
        <w:rPr>
          <w:lang w:eastAsia="zh-CN"/>
        </w:rPr>
      </w:pPr>
      <w:r w:rsidRPr="00D841F7">
        <w:t>NF management function is</w:t>
      </w:r>
      <w:r>
        <w:t xml:space="preserve"> an</w:t>
      </w:r>
      <w:r w:rsidRPr="00D841F7">
        <w:t xml:space="preserve"> </w:t>
      </w:r>
      <w:r w:rsidRPr="002F5378">
        <w:rPr>
          <w:noProof/>
        </w:rPr>
        <w:t>ex</w:t>
      </w:r>
      <w:r>
        <w:rPr>
          <w:noProof/>
        </w:rPr>
        <w:t>e</w:t>
      </w:r>
      <w:r w:rsidRPr="002F5378">
        <w:rPr>
          <w:noProof/>
        </w:rPr>
        <w:t>cution</w:t>
      </w:r>
      <w:r>
        <w:rPr>
          <w:noProof/>
        </w:rPr>
        <w:t xml:space="preserve"> entity</w:t>
      </w:r>
      <w:r>
        <w:t xml:space="preserve"> to</w:t>
      </w:r>
      <w:r w:rsidRPr="00D841F7">
        <w:t xml:space="preserve"> provide NF Management service</w:t>
      </w:r>
      <w:r>
        <w:t>s</w:t>
      </w:r>
      <w:r w:rsidRPr="00177768">
        <w:t xml:space="preserve"> </w:t>
      </w:r>
      <w:r>
        <w:t>in NF management model</w:t>
      </w:r>
      <w:r w:rsidRPr="00D841F7">
        <w:t>.</w:t>
      </w:r>
      <w:r>
        <w:t xml:space="preserve"> </w:t>
      </w:r>
      <w:r w:rsidRPr="002A39FD">
        <w:rPr>
          <w:lang w:eastAsia="zh-CN"/>
        </w:rPr>
        <w:t xml:space="preserve">NF </w:t>
      </w:r>
      <w:r>
        <w:rPr>
          <w:lang w:eastAsia="zh-CN"/>
        </w:rPr>
        <w:t>M</w:t>
      </w:r>
      <w:r w:rsidRPr="002A39FD">
        <w:rPr>
          <w:lang w:eastAsia="zh-CN"/>
        </w:rPr>
        <w:t xml:space="preserve">anagement </w:t>
      </w:r>
      <w:r w:rsidRPr="005340DD">
        <w:rPr>
          <w:lang w:eastAsia="zh-CN"/>
        </w:rPr>
        <w:t>function</w:t>
      </w:r>
      <w:r>
        <w:rPr>
          <w:lang w:eastAsia="zh-CN"/>
        </w:rPr>
        <w:t xml:space="preserve"> (NFMF)</w:t>
      </w:r>
      <w:r w:rsidRPr="005340DD">
        <w:rPr>
          <w:lang w:eastAsia="zh-CN"/>
        </w:rPr>
        <w:t xml:space="preserve"> </w:t>
      </w:r>
      <w:r>
        <w:rPr>
          <w:lang w:eastAsia="zh-CN"/>
        </w:rPr>
        <w:t xml:space="preserve">may manage more than one network functions. </w:t>
      </w:r>
    </w:p>
    <w:p w:rsidR="008B61C3" w:rsidRDefault="008B61C3" w:rsidP="008B61C3">
      <w:pPr>
        <w:rPr>
          <w:lang w:eastAsia="zh-CN"/>
        </w:rPr>
      </w:pPr>
      <w:r w:rsidRPr="006C3A84">
        <w:rPr>
          <w:lang w:eastAsia="zh-CN"/>
        </w:rPr>
        <w:t xml:space="preserve">NF management </w:t>
      </w:r>
      <w:r>
        <w:rPr>
          <w:lang w:eastAsia="zh-CN"/>
        </w:rPr>
        <w:t xml:space="preserve">function </w:t>
      </w:r>
      <w:r w:rsidRPr="006C3A84">
        <w:rPr>
          <w:lang w:eastAsia="zh-CN"/>
        </w:rPr>
        <w:t>for multiple managed network functions</w:t>
      </w:r>
      <w:r>
        <w:rPr>
          <w:lang w:eastAsia="zh-CN"/>
        </w:rPr>
        <w:t xml:space="preserve"> as shown in Figure</w:t>
      </w:r>
      <w:r w:rsidR="002450A8">
        <w:rPr>
          <w:lang w:eastAsia="zh-CN"/>
        </w:rPr>
        <w:t xml:space="preserve"> </w:t>
      </w:r>
      <w:r w:rsidR="007F3AF4">
        <w:rPr>
          <w:lang w:eastAsia="zh-CN"/>
        </w:rPr>
        <w:t>A</w:t>
      </w:r>
      <w:r>
        <w:rPr>
          <w:lang w:eastAsia="zh-CN"/>
        </w:rPr>
        <w:t>.2</w:t>
      </w:r>
      <w:r w:rsidR="002450A8">
        <w:rPr>
          <w:lang w:eastAsia="zh-CN"/>
        </w:rPr>
        <w:t>.</w:t>
      </w:r>
      <w:r>
        <w:rPr>
          <w:lang w:eastAsia="zh-CN"/>
        </w:rPr>
        <w:t xml:space="preserve">1 </w:t>
      </w:r>
      <w:r w:rsidRPr="00842A70">
        <w:rPr>
          <w:lang w:eastAsia="zh-CN"/>
        </w:rPr>
        <w:t>provide</w:t>
      </w:r>
      <w:r>
        <w:rPr>
          <w:lang w:eastAsia="zh-CN"/>
        </w:rPr>
        <w:t>s</w:t>
      </w:r>
      <w:r w:rsidRPr="00842A70">
        <w:rPr>
          <w:lang w:eastAsia="zh-CN"/>
        </w:rPr>
        <w:t>:</w:t>
      </w:r>
      <w:r>
        <w:rPr>
          <w:lang w:eastAsia="zh-CN"/>
        </w:rPr>
        <w:t xml:space="preserve"> </w:t>
      </w:r>
    </w:p>
    <w:p w:rsidR="008B61C3" w:rsidRDefault="008B61C3" w:rsidP="000B2C30">
      <w:pPr>
        <w:pStyle w:val="B1"/>
        <w:rPr>
          <w:lang w:eastAsia="zh-CN"/>
        </w:rPr>
      </w:pPr>
      <w:r>
        <w:rPr>
          <w:lang w:eastAsia="zh-CN"/>
        </w:rPr>
        <w:lastRenderedPageBreak/>
        <w:t>- Management services exposure; and,</w:t>
      </w:r>
    </w:p>
    <w:p w:rsidR="008B61C3" w:rsidRPr="00842A70" w:rsidRDefault="008B61C3" w:rsidP="000B2C30">
      <w:pPr>
        <w:pStyle w:val="B1"/>
        <w:rPr>
          <w:lang w:eastAsia="zh-CN"/>
        </w:rPr>
      </w:pPr>
      <w:r>
        <w:rPr>
          <w:lang w:eastAsia="zh-CN"/>
        </w:rPr>
        <w:t>- Data governance for management service exposure.</w:t>
      </w:r>
    </w:p>
    <w:p w:rsidR="008B61C3" w:rsidRPr="00D820FC" w:rsidRDefault="008B61C3" w:rsidP="000B2C30">
      <w:pPr>
        <w:pStyle w:val="NO"/>
        <w:rPr>
          <w:lang w:eastAsia="zh-CN"/>
        </w:rPr>
      </w:pPr>
      <w:r w:rsidRPr="009A375E">
        <w:rPr>
          <w:rFonts w:hint="eastAsia"/>
          <w:lang w:eastAsia="zh-CN"/>
        </w:rPr>
        <w:t>NOTE</w:t>
      </w:r>
      <w:r w:rsidRPr="009A375E">
        <w:rPr>
          <w:lang w:eastAsia="zh-CN"/>
        </w:rPr>
        <w:t xml:space="preserve"> 1</w:t>
      </w:r>
      <w:r w:rsidRPr="00681256">
        <w:rPr>
          <w:lang w:eastAsia="zh-CN"/>
        </w:rPr>
        <w:t>: One example of a management object with multiple management services is NF pooling design. Another example of a management object with this</w:t>
      </w:r>
      <w:r w:rsidRPr="00D820FC">
        <w:rPr>
          <w:lang w:eastAsia="zh-CN"/>
        </w:rPr>
        <w:t xml:space="preserve"> multiple NF management services is 5G Core control plane.</w:t>
      </w:r>
    </w:p>
    <w:p w:rsidR="008B61C3" w:rsidRDefault="008B61C3" w:rsidP="000B2C30">
      <w:pPr>
        <w:pStyle w:val="NO"/>
        <w:rPr>
          <w:lang w:eastAsia="zh-CN"/>
        </w:rPr>
      </w:pPr>
      <w:r w:rsidRPr="00CD251C">
        <w:rPr>
          <w:rFonts w:hint="eastAsia"/>
          <w:lang w:eastAsia="zh-CN"/>
        </w:rPr>
        <w:t xml:space="preserve">NOTE </w:t>
      </w:r>
      <w:r>
        <w:rPr>
          <w:lang w:eastAsia="zh-CN"/>
        </w:rPr>
        <w:t>2</w:t>
      </w:r>
      <w:r w:rsidRPr="00CD251C">
        <w:rPr>
          <w:lang w:eastAsia="zh-CN"/>
        </w:rPr>
        <w:t xml:space="preserve">: NF management </w:t>
      </w:r>
      <w:r>
        <w:rPr>
          <w:lang w:eastAsia="zh-CN"/>
        </w:rPr>
        <w:t>function</w:t>
      </w:r>
      <w:r w:rsidRPr="00555853">
        <w:rPr>
          <w:lang w:eastAsia="zh-CN"/>
        </w:rPr>
        <w:t xml:space="preserve"> can behave as </w:t>
      </w:r>
      <w:r w:rsidRPr="002F5378">
        <w:rPr>
          <w:noProof/>
          <w:lang w:eastAsia="zh-CN"/>
        </w:rPr>
        <w:t>consumer</w:t>
      </w:r>
      <w:r w:rsidRPr="00555853">
        <w:rPr>
          <w:lang w:eastAsia="zh-CN"/>
        </w:rPr>
        <w:t xml:space="preserve"> to ETSI ISG NFV MANO </w:t>
      </w:r>
      <w:r w:rsidRPr="00BE4819">
        <w:rPr>
          <w:lang w:eastAsia="zh-CN"/>
        </w:rPr>
        <w:t xml:space="preserve">interfaces (e.g. </w:t>
      </w:r>
      <w:proofErr w:type="spellStart"/>
      <w:r w:rsidRPr="00BE1915">
        <w:rPr>
          <w:lang w:eastAsia="zh-CN"/>
        </w:rPr>
        <w:t>Ve-</w:t>
      </w:r>
      <w:r w:rsidR="000A1D24">
        <w:rPr>
          <w:noProof/>
          <w:lang w:eastAsia="zh-CN"/>
        </w:rPr>
        <w:t>V</w:t>
      </w:r>
      <w:r w:rsidRPr="002F5378">
        <w:rPr>
          <w:noProof/>
          <w:lang w:eastAsia="zh-CN"/>
        </w:rPr>
        <w:t>nfm</w:t>
      </w:r>
      <w:r w:rsidRPr="00BE1915">
        <w:rPr>
          <w:lang w:eastAsia="zh-CN"/>
        </w:rPr>
        <w:t>-em</w:t>
      </w:r>
      <w:proofErr w:type="spellEnd"/>
      <w:r w:rsidRPr="00BE1915">
        <w:rPr>
          <w:lang w:eastAsia="zh-CN"/>
        </w:rPr>
        <w:t xml:space="preserve"> interface exposed by VNFM).</w:t>
      </w:r>
    </w:p>
    <w:p w:rsidR="008B61C3" w:rsidRDefault="00A36C71" w:rsidP="008B61C3">
      <w:pPr>
        <w:rPr>
          <w:lang w:eastAsia="zh-CN"/>
        </w:rPr>
      </w:pPr>
      <w:r>
        <w:rPr>
          <w:noProof/>
          <w:lang w:eastAsia="zh-CN"/>
        </w:rPr>
        <w:drawing>
          <wp:inline distT="0" distB="0" distL="0" distR="0">
            <wp:extent cx="5158740" cy="12280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58740" cy="1228090"/>
                    </a:xfrm>
                    <a:prstGeom prst="rect">
                      <a:avLst/>
                    </a:prstGeom>
                    <a:noFill/>
                    <a:ln>
                      <a:noFill/>
                    </a:ln>
                  </pic:spPr>
                </pic:pic>
              </a:graphicData>
            </a:graphic>
          </wp:inline>
        </w:drawing>
      </w:r>
    </w:p>
    <w:p w:rsidR="008B61C3" w:rsidRDefault="008B61C3" w:rsidP="008B61C3">
      <w:pPr>
        <w:jc w:val="center"/>
        <w:rPr>
          <w:lang w:eastAsia="zh-CN"/>
        </w:rPr>
      </w:pPr>
      <w:r>
        <w:rPr>
          <w:lang w:eastAsia="zh-CN"/>
        </w:rPr>
        <w:t xml:space="preserve">Figure </w:t>
      </w:r>
      <w:r w:rsidR="00B3561F">
        <w:rPr>
          <w:lang w:eastAsia="zh-CN"/>
        </w:rPr>
        <w:t>A</w:t>
      </w:r>
      <w:r>
        <w:rPr>
          <w:lang w:eastAsia="zh-CN"/>
        </w:rPr>
        <w:t>.2</w:t>
      </w:r>
      <w:r w:rsidR="002450A8">
        <w:rPr>
          <w:lang w:eastAsia="zh-CN"/>
        </w:rPr>
        <w:t>.</w:t>
      </w:r>
      <w:r>
        <w:rPr>
          <w:lang w:eastAsia="zh-CN"/>
        </w:rPr>
        <w:t>1: Example NF management function layer structure</w:t>
      </w:r>
    </w:p>
    <w:p w:rsidR="008B61C3" w:rsidRPr="00791E28" w:rsidRDefault="008B61C3" w:rsidP="008B61C3">
      <w:pPr>
        <w:rPr>
          <w:rFonts w:hint="eastAsia"/>
          <w:lang w:eastAsia="zh-CN"/>
        </w:rPr>
      </w:pPr>
      <w:r>
        <w:t xml:space="preserve">As shown in Figure </w:t>
      </w:r>
      <w:r w:rsidR="00B3561F">
        <w:t>A</w:t>
      </w:r>
      <w:r>
        <w:t>.2</w:t>
      </w:r>
      <w:r w:rsidR="002450A8">
        <w:t>.</w:t>
      </w:r>
      <w:r>
        <w:t xml:space="preserve">1, an example of NF management function model structure is given. </w:t>
      </w:r>
      <w:r w:rsidRPr="007145BF">
        <w:t>Exposure governance management function (EGMF)</w:t>
      </w:r>
      <w:r>
        <w:t xml:space="preserve"> shown in Figure </w:t>
      </w:r>
      <w:r w:rsidR="00B3561F">
        <w:t>A</w:t>
      </w:r>
      <w:r>
        <w:t>.2</w:t>
      </w:r>
      <w:r w:rsidR="002450A8">
        <w:t>.</w:t>
      </w:r>
      <w:r>
        <w:t>1</w:t>
      </w:r>
      <w:r w:rsidRPr="007145BF">
        <w:t xml:space="preserve"> </w:t>
      </w:r>
      <w:r>
        <w:t xml:space="preserve">is management function in network function model with the role of management service exposure governance (i.e. abstraction, simplification, filtering, </w:t>
      </w:r>
      <w:r w:rsidRPr="009B3087">
        <w:rPr>
          <w:noProof/>
        </w:rPr>
        <w:t>etc.</w:t>
      </w:r>
      <w:r>
        <w:t xml:space="preserve">). </w:t>
      </w:r>
      <w:r>
        <w:rPr>
          <w:lang w:eastAsia="zh-CN"/>
        </w:rPr>
        <w:t xml:space="preserve">When multiple NF management services </w:t>
      </w:r>
      <w:r w:rsidRPr="009B3087">
        <w:rPr>
          <w:noProof/>
          <w:lang w:eastAsia="zh-CN"/>
        </w:rPr>
        <w:t>are exposed</w:t>
      </w:r>
      <w:r>
        <w:rPr>
          <w:lang w:eastAsia="zh-CN"/>
        </w:rPr>
        <w:t xml:space="preserve"> to network management, </w:t>
      </w:r>
      <w:proofErr w:type="gramStart"/>
      <w:r>
        <w:rPr>
          <w:lang w:eastAsia="zh-CN"/>
        </w:rPr>
        <w:t xml:space="preserve">the particular group of multiple NF management services can </w:t>
      </w:r>
      <w:r w:rsidRPr="009B3087">
        <w:rPr>
          <w:noProof/>
          <w:lang w:eastAsia="zh-CN"/>
        </w:rPr>
        <w:t>be represented</w:t>
      </w:r>
      <w:r>
        <w:rPr>
          <w:lang w:eastAsia="zh-CN"/>
        </w:rPr>
        <w:t xml:space="preserve"> by a set of NF management services</w:t>
      </w:r>
      <w:proofErr w:type="gramEnd"/>
      <w:r>
        <w:rPr>
          <w:lang w:eastAsia="zh-CN"/>
        </w:rPr>
        <w:t xml:space="preserve">. This set of NF management services are exposed as a bulk NF management service, by NF management function. Additional management service abstraction may be needed based on NF management services because of lack of trust relationship between management service provider/consumer cannot address management services to build a global view of </w:t>
      </w:r>
      <w:r w:rsidRPr="009B3087">
        <w:rPr>
          <w:noProof/>
          <w:lang w:eastAsia="zh-CN"/>
        </w:rPr>
        <w:t>subnet</w:t>
      </w:r>
      <w:r>
        <w:rPr>
          <w:lang w:eastAsia="zh-CN"/>
        </w:rPr>
        <w:t xml:space="preserve"> or </w:t>
      </w:r>
      <w:r w:rsidRPr="009B3087">
        <w:rPr>
          <w:noProof/>
          <w:lang w:eastAsia="zh-CN"/>
        </w:rPr>
        <w:t>meaningful</w:t>
      </w:r>
      <w:r>
        <w:rPr>
          <w:lang w:eastAsia="zh-CN"/>
        </w:rPr>
        <w:t xml:space="preserve"> management purposes.</w:t>
      </w:r>
    </w:p>
    <w:p w:rsidR="000D3D37" w:rsidRDefault="00B3561F" w:rsidP="00C43AF5">
      <w:pPr>
        <w:pStyle w:val="Heading1"/>
      </w:pPr>
      <w:bookmarkStart w:id="44" w:name="_Toc518289928"/>
      <w:r>
        <w:t>A</w:t>
      </w:r>
      <w:r w:rsidR="000D3D37">
        <w:t>.</w:t>
      </w:r>
      <w:r w:rsidR="006C1363">
        <w:t>3</w:t>
      </w:r>
      <w:r w:rsidR="000D3D37">
        <w:tab/>
      </w:r>
      <w:r w:rsidR="000D3D37">
        <w:rPr>
          <w:lang w:eastAsia="zh-CN"/>
        </w:rPr>
        <w:t xml:space="preserve">Utilization of </w:t>
      </w:r>
      <w:r>
        <w:t>management services</w:t>
      </w:r>
      <w:r>
        <w:rPr>
          <w:lang w:eastAsia="zh-CN"/>
        </w:rPr>
        <w:t xml:space="preserve"> by </w:t>
      </w:r>
      <w:r w:rsidR="000D3D37">
        <w:rPr>
          <w:lang w:eastAsia="zh-CN"/>
        </w:rPr>
        <w:t>Exposure Governance Management Function (EGMF)</w:t>
      </w:r>
      <w:bookmarkEnd w:id="44"/>
    </w:p>
    <w:p w:rsidR="000D3D37" w:rsidRDefault="000D3D37" w:rsidP="000D3D37">
      <w:r>
        <w:t>Exposure Governance Management Function (EGMF)</w:t>
      </w:r>
      <w:r w:rsidRPr="00BF3617">
        <w:t xml:space="preserve"> </w:t>
      </w:r>
      <w:r>
        <w:t xml:space="preserve">offers following management capability (Figure </w:t>
      </w:r>
      <w:r w:rsidR="00C64FDE">
        <w:t>A</w:t>
      </w:r>
      <w:r w:rsidR="00D601C9">
        <w:t>.</w:t>
      </w:r>
      <w:r w:rsidR="006C1363">
        <w:t>3</w:t>
      </w:r>
      <w:r w:rsidR="00D601C9">
        <w:t>.1</w:t>
      </w:r>
      <w:r>
        <w:t>):</w:t>
      </w:r>
    </w:p>
    <w:p w:rsidR="000D3D37" w:rsidRDefault="00D601C9" w:rsidP="00C43AF5">
      <w:pPr>
        <w:pStyle w:val="B1"/>
      </w:pPr>
      <w:r>
        <w:t>-</w:t>
      </w:r>
      <w:r>
        <w:tab/>
      </w:r>
      <w:r w:rsidR="000D3D37">
        <w:t>Exposure governance</w:t>
      </w:r>
    </w:p>
    <w:p w:rsidR="000D3D37" w:rsidRDefault="000D3D37" w:rsidP="00C43AF5">
      <w:pPr>
        <w:pStyle w:val="NO"/>
      </w:pPr>
      <w:r>
        <w:t>NOTE</w:t>
      </w:r>
      <w:r w:rsidRPr="00CD0C56">
        <w:t xml:space="preserve">: </w:t>
      </w:r>
      <w:r>
        <w:t xml:space="preserve">details of </w:t>
      </w:r>
      <w:r w:rsidRPr="00CD0C56">
        <w:t>EGMF management capability</w:t>
      </w:r>
      <w:r>
        <w:t xml:space="preserve"> exposure governance</w:t>
      </w:r>
      <w:r w:rsidRPr="00CD0C56">
        <w:t xml:space="preserve"> is FF</w:t>
      </w:r>
      <w:r>
        <w:t>S</w:t>
      </w:r>
      <w:r w:rsidRPr="00CD0C56">
        <w:t>.</w:t>
      </w:r>
    </w:p>
    <w:p w:rsidR="000D3D37" w:rsidRDefault="000D3D37" w:rsidP="000D3D37">
      <w:r>
        <w:t xml:space="preserve">In Figure </w:t>
      </w:r>
      <w:r w:rsidR="00C64FDE">
        <w:t>A</w:t>
      </w:r>
      <w:r w:rsidR="00D601C9">
        <w:t>.</w:t>
      </w:r>
      <w:r w:rsidR="006C1363">
        <w:t>3</w:t>
      </w:r>
      <w:r w:rsidR="00D601C9">
        <w:t>.</w:t>
      </w:r>
      <w:r>
        <w:t xml:space="preserve">1, </w:t>
      </w:r>
      <w:r w:rsidRPr="00CD0C56">
        <w:t xml:space="preserve">EGMF produces </w:t>
      </w:r>
      <w:r>
        <w:t>e</w:t>
      </w:r>
      <w:r w:rsidRPr="00CD0C56">
        <w:t xml:space="preserve">xposure </w:t>
      </w:r>
      <w:r>
        <w:t>g</w:t>
      </w:r>
      <w:r w:rsidRPr="00CD0C56">
        <w:t>overnance management capability</w:t>
      </w:r>
      <w:r>
        <w:t xml:space="preserve"> that</w:t>
      </w:r>
      <w:r w:rsidRPr="00CD0C56">
        <w:t xml:space="preserve"> operators can apply on </w:t>
      </w:r>
      <w:r>
        <w:t xml:space="preserve">Management Function (MF) 1 </w:t>
      </w:r>
      <w:r w:rsidRPr="00CD0C56">
        <w:t>MS</w:t>
      </w:r>
      <w:r>
        <w:t xml:space="preserve"> for exposing different derivation of MF 1 MS to:</w:t>
      </w:r>
    </w:p>
    <w:p w:rsidR="000D3D37" w:rsidRDefault="00D601C9" w:rsidP="00C43AF5">
      <w:pPr>
        <w:pStyle w:val="B1"/>
      </w:pPr>
      <w:r>
        <w:t>-</w:t>
      </w:r>
      <w:r>
        <w:tab/>
      </w:r>
      <w:r w:rsidR="000D3D37" w:rsidRPr="00CD0C56">
        <w:t xml:space="preserve">MF 2 </w:t>
      </w:r>
      <w:r w:rsidR="000D3D37">
        <w:t xml:space="preserve">(e.g. from another Operator) </w:t>
      </w:r>
      <w:r w:rsidR="000D3D37" w:rsidRPr="00CD0C56">
        <w:t xml:space="preserve">and </w:t>
      </w:r>
    </w:p>
    <w:p w:rsidR="000D3D37" w:rsidRPr="002646CB" w:rsidRDefault="00D601C9" w:rsidP="00C43AF5">
      <w:pPr>
        <w:pStyle w:val="B1"/>
      </w:pPr>
      <w:r>
        <w:t>-</w:t>
      </w:r>
      <w:r>
        <w:tab/>
      </w:r>
      <w:r w:rsidR="000D3D37" w:rsidRPr="00003E72">
        <w:t>3</w:t>
      </w:r>
      <w:r w:rsidR="000D3D37" w:rsidRPr="00003E72">
        <w:rPr>
          <w:vertAlign w:val="superscript"/>
        </w:rPr>
        <w:t>rd</w:t>
      </w:r>
      <w:r w:rsidR="000D3D37" w:rsidRPr="00003E72">
        <w:t xml:space="preserve"> party</w:t>
      </w:r>
      <w:r w:rsidR="000D3D37">
        <w:t xml:space="preserve"> (e.g. from Vertical industry)</w:t>
      </w:r>
      <w:r w:rsidR="000D3D37" w:rsidRPr="00CD0C56">
        <w:t>.</w:t>
      </w:r>
    </w:p>
    <w:p w:rsidR="000D3D37" w:rsidRDefault="00A36C71" w:rsidP="000D3D37">
      <w:pPr>
        <w:jc w:val="center"/>
      </w:pPr>
      <w:r>
        <w:rPr>
          <w:noProof/>
        </w:rPr>
        <w:drawing>
          <wp:inline distT="0" distB="0" distL="0" distR="0">
            <wp:extent cx="5022215" cy="2074545"/>
            <wp:effectExtent l="0" t="0" r="0" b="0"/>
            <wp:docPr id="11" name="Picture 11" descr="EG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GM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22215" cy="2074545"/>
                    </a:xfrm>
                    <a:prstGeom prst="rect">
                      <a:avLst/>
                    </a:prstGeom>
                    <a:noFill/>
                    <a:ln>
                      <a:noFill/>
                    </a:ln>
                  </pic:spPr>
                </pic:pic>
              </a:graphicData>
            </a:graphic>
          </wp:inline>
        </w:drawing>
      </w:r>
    </w:p>
    <w:p w:rsidR="000D3D37" w:rsidRDefault="000D3D37" w:rsidP="00C43AF5">
      <w:pPr>
        <w:pStyle w:val="TF"/>
      </w:pPr>
      <w:r>
        <w:rPr>
          <w:lang w:eastAsia="zh-CN"/>
        </w:rPr>
        <w:lastRenderedPageBreak/>
        <w:t xml:space="preserve">Figure </w:t>
      </w:r>
      <w:r w:rsidR="00B3561F">
        <w:rPr>
          <w:lang w:eastAsia="zh-CN"/>
        </w:rPr>
        <w:t>A</w:t>
      </w:r>
      <w:r w:rsidR="00D601C9">
        <w:rPr>
          <w:lang w:eastAsia="zh-CN"/>
        </w:rPr>
        <w:t>.</w:t>
      </w:r>
      <w:r w:rsidR="006C1363">
        <w:rPr>
          <w:lang w:eastAsia="zh-CN"/>
        </w:rPr>
        <w:t>3</w:t>
      </w:r>
      <w:r w:rsidR="00D601C9">
        <w:rPr>
          <w:lang w:eastAsia="zh-CN"/>
        </w:rPr>
        <w:t>.1</w:t>
      </w:r>
      <w:r>
        <w:rPr>
          <w:lang w:eastAsia="zh-CN"/>
        </w:rPr>
        <w:t>: Management service (MS) exposed through Exposure Governance Management Function (EGMF)</w:t>
      </w:r>
    </w:p>
    <w:p w:rsidR="009712E5" w:rsidRDefault="00B3561F" w:rsidP="00C43AF5">
      <w:pPr>
        <w:pStyle w:val="Heading1"/>
        <w:rPr>
          <w:lang w:eastAsia="zh-CN"/>
        </w:rPr>
      </w:pPr>
      <w:bookmarkStart w:id="45" w:name="_Toc518289929"/>
      <w:r>
        <w:rPr>
          <w:lang w:eastAsia="zh-CN"/>
        </w:rPr>
        <w:t>A</w:t>
      </w:r>
      <w:r w:rsidR="009712E5">
        <w:rPr>
          <w:lang w:eastAsia="zh-CN"/>
        </w:rPr>
        <w:t>.</w:t>
      </w:r>
      <w:r w:rsidR="00874D18">
        <w:rPr>
          <w:lang w:eastAsia="zh-CN"/>
        </w:rPr>
        <w:t>4</w:t>
      </w:r>
      <w:r w:rsidR="009712E5">
        <w:rPr>
          <w:lang w:eastAsia="zh-CN"/>
        </w:rPr>
        <w:tab/>
      </w:r>
      <w:r>
        <w:t xml:space="preserve">Utilization of </w:t>
      </w:r>
      <w:r>
        <w:rPr>
          <w:lang w:eastAsia="zh-CN"/>
        </w:rPr>
        <w:t xml:space="preserve">interface </w:t>
      </w:r>
      <w:r w:rsidR="009712E5">
        <w:rPr>
          <w:lang w:eastAsia="zh-CN"/>
        </w:rPr>
        <w:t>to NFV-MANO</w:t>
      </w:r>
      <w:r w:rsidRPr="00B3561F">
        <w:rPr>
          <w:lang w:eastAsia="zh-CN"/>
        </w:rPr>
        <w:t xml:space="preserve"> </w:t>
      </w:r>
      <w:r>
        <w:rPr>
          <w:lang w:eastAsia="zh-CN"/>
        </w:rPr>
        <w:t>for management services</w:t>
      </w:r>
      <w:bookmarkEnd w:id="45"/>
    </w:p>
    <w:p w:rsidR="009712E5" w:rsidRDefault="009712E5" w:rsidP="009712E5">
      <w:pPr>
        <w:rPr>
          <w:color w:val="000000"/>
          <w:lang w:eastAsia="zh-CN"/>
        </w:rPr>
      </w:pPr>
      <w:r>
        <w:rPr>
          <w:color w:val="000000"/>
          <w:lang w:eastAsia="zh-CN"/>
        </w:rPr>
        <w:t xml:space="preserve">In this deployment </w:t>
      </w:r>
      <w:r w:rsidRPr="0070275C">
        <w:rPr>
          <w:color w:val="000000"/>
          <w:lang w:eastAsia="zh-CN"/>
        </w:rPr>
        <w:t>scenario</w:t>
      </w:r>
      <w:r>
        <w:rPr>
          <w:color w:val="000000"/>
          <w:lang w:eastAsia="zh-CN"/>
        </w:rPr>
        <w:t xml:space="preserve"> the providers of the NSS related management services and NF related management services are also consuming the management interfaces provided by the NFV-MANO:</w:t>
      </w:r>
    </w:p>
    <w:p w:rsidR="009712E5" w:rsidRPr="00560B21" w:rsidRDefault="009712E5" w:rsidP="009712E5">
      <w:pPr>
        <w:numPr>
          <w:ilvl w:val="0"/>
          <w:numId w:val="11"/>
        </w:numPr>
        <w:rPr>
          <w:color w:val="000000"/>
          <w:lang w:eastAsia="zh-CN"/>
        </w:rPr>
      </w:pPr>
      <w:r>
        <w:rPr>
          <w:color w:val="000000"/>
          <w:lang w:eastAsia="zh-CN"/>
        </w:rPr>
        <w:t xml:space="preserve">VNF PM, FM and LCM </w:t>
      </w:r>
    </w:p>
    <w:p w:rsidR="009712E5" w:rsidRPr="00560B21" w:rsidRDefault="009712E5" w:rsidP="009712E5">
      <w:pPr>
        <w:numPr>
          <w:ilvl w:val="0"/>
          <w:numId w:val="11"/>
        </w:numPr>
        <w:rPr>
          <w:color w:val="000000"/>
          <w:lang w:eastAsia="zh-CN"/>
        </w:rPr>
      </w:pPr>
      <w:r w:rsidRPr="00560B21">
        <w:rPr>
          <w:color w:val="000000"/>
          <w:lang w:eastAsia="zh-CN"/>
        </w:rPr>
        <w:t>NS PM</w:t>
      </w:r>
      <w:r>
        <w:rPr>
          <w:color w:val="000000"/>
          <w:lang w:eastAsia="zh-CN"/>
        </w:rPr>
        <w:t xml:space="preserve">, </w:t>
      </w:r>
      <w:proofErr w:type="gramStart"/>
      <w:r w:rsidRPr="00560B21">
        <w:rPr>
          <w:color w:val="000000"/>
          <w:lang w:eastAsia="zh-CN"/>
        </w:rPr>
        <w:t>FM</w:t>
      </w:r>
      <w:proofErr w:type="gramEnd"/>
      <w:r w:rsidRPr="00560B21">
        <w:rPr>
          <w:color w:val="000000"/>
          <w:lang w:eastAsia="zh-CN"/>
        </w:rPr>
        <w:t xml:space="preserve"> </w:t>
      </w:r>
      <w:r>
        <w:rPr>
          <w:color w:val="000000"/>
          <w:lang w:eastAsia="zh-CN"/>
        </w:rPr>
        <w:t xml:space="preserve">and LCM </w:t>
      </w:r>
    </w:p>
    <w:p w:rsidR="009712E5" w:rsidRDefault="009712E5" w:rsidP="009712E5">
      <w:pPr>
        <w:rPr>
          <w:color w:val="000000"/>
          <w:lang w:eastAsia="zh-CN"/>
        </w:rPr>
      </w:pPr>
      <w:r>
        <w:rPr>
          <w:color w:val="000000"/>
          <w:lang w:eastAsia="zh-CN"/>
        </w:rPr>
        <w:t xml:space="preserve">These interfaces are provided via the </w:t>
      </w:r>
      <w:proofErr w:type="spellStart"/>
      <w:r w:rsidRPr="00560B21">
        <w:rPr>
          <w:color w:val="000000"/>
          <w:lang w:eastAsia="zh-CN"/>
        </w:rPr>
        <w:t>Os</w:t>
      </w:r>
      <w:proofErr w:type="spellEnd"/>
      <w:r w:rsidRPr="00560B21">
        <w:rPr>
          <w:color w:val="000000"/>
          <w:lang w:eastAsia="zh-CN"/>
        </w:rPr>
        <w:t>-Ma-</w:t>
      </w:r>
      <w:proofErr w:type="spellStart"/>
      <w:r w:rsidRPr="00560B21">
        <w:rPr>
          <w:color w:val="000000"/>
          <w:lang w:eastAsia="zh-CN"/>
        </w:rPr>
        <w:t>nfvo</w:t>
      </w:r>
      <w:proofErr w:type="spellEnd"/>
      <w:r w:rsidRPr="00560B21">
        <w:rPr>
          <w:color w:val="000000"/>
          <w:lang w:eastAsia="zh-CN"/>
        </w:rPr>
        <w:t xml:space="preserve"> </w:t>
      </w:r>
      <w:r>
        <w:rPr>
          <w:color w:val="000000"/>
          <w:lang w:eastAsia="zh-CN"/>
        </w:rPr>
        <w:t xml:space="preserve">and the </w:t>
      </w:r>
      <w:proofErr w:type="spellStart"/>
      <w:r w:rsidRPr="00560B21">
        <w:rPr>
          <w:color w:val="000000"/>
          <w:lang w:eastAsia="zh-CN"/>
        </w:rPr>
        <w:t>Ve-</w:t>
      </w:r>
      <w:r w:rsidR="000A1D24">
        <w:rPr>
          <w:color w:val="000000"/>
          <w:lang w:eastAsia="zh-CN"/>
        </w:rPr>
        <w:t>V</w:t>
      </w:r>
      <w:r w:rsidRPr="00560B21">
        <w:rPr>
          <w:color w:val="000000"/>
          <w:lang w:eastAsia="zh-CN"/>
        </w:rPr>
        <w:t>nfm-em</w:t>
      </w:r>
      <w:proofErr w:type="spellEnd"/>
      <w:r w:rsidRPr="00560B21">
        <w:rPr>
          <w:color w:val="000000"/>
          <w:lang w:eastAsia="zh-CN"/>
        </w:rPr>
        <w:t xml:space="preserve"> reference point</w:t>
      </w:r>
      <w:r>
        <w:rPr>
          <w:color w:val="000000"/>
          <w:lang w:eastAsia="zh-CN"/>
        </w:rPr>
        <w:t>s</w:t>
      </w:r>
      <w:r w:rsidRPr="00560B21">
        <w:rPr>
          <w:color w:val="000000"/>
          <w:lang w:eastAsia="zh-CN"/>
        </w:rPr>
        <w:t xml:space="preserve"> </w:t>
      </w:r>
      <w:r>
        <w:rPr>
          <w:color w:val="000000"/>
          <w:lang w:eastAsia="zh-CN"/>
        </w:rPr>
        <w:t>a</w:t>
      </w:r>
      <w:r w:rsidRPr="00560B21">
        <w:rPr>
          <w:color w:val="000000"/>
          <w:lang w:eastAsia="zh-CN"/>
        </w:rPr>
        <w:t xml:space="preserve">s specified in </w:t>
      </w:r>
      <w:r>
        <w:rPr>
          <w:color w:val="000000"/>
          <w:lang w:eastAsia="zh-CN"/>
        </w:rPr>
        <w:t>the following specifications</w:t>
      </w:r>
      <w:r w:rsidR="006C1363">
        <w:rPr>
          <w:color w:val="000000"/>
          <w:lang w:eastAsia="zh-CN"/>
        </w:rPr>
        <w:t>;</w:t>
      </w:r>
    </w:p>
    <w:p w:rsidR="009712E5" w:rsidRDefault="006C1363" w:rsidP="00C43AF5">
      <w:pPr>
        <w:pStyle w:val="B1"/>
        <w:rPr>
          <w:lang w:eastAsia="zh-CN"/>
        </w:rPr>
      </w:pPr>
      <w:r>
        <w:rPr>
          <w:lang w:eastAsia="zh-CN"/>
        </w:rPr>
        <w:t>-</w:t>
      </w:r>
      <w:r>
        <w:rPr>
          <w:lang w:eastAsia="zh-CN"/>
        </w:rPr>
        <w:tab/>
      </w:r>
      <w:r w:rsidR="009712E5" w:rsidRPr="00A76010">
        <w:rPr>
          <w:lang w:eastAsia="zh-CN"/>
        </w:rPr>
        <w:t>Configuration Management (CM)</w:t>
      </w:r>
      <w:r w:rsidR="009712E5">
        <w:rPr>
          <w:lang w:eastAsia="zh-CN"/>
        </w:rPr>
        <w:t>:</w:t>
      </w:r>
      <w:r w:rsidR="009712E5" w:rsidRPr="00A76010">
        <w:rPr>
          <w:lang w:eastAsia="zh-CN"/>
        </w:rPr>
        <w:t xml:space="preserve"> TS 28.510</w:t>
      </w:r>
      <w:r w:rsidR="009712E5">
        <w:rPr>
          <w:lang w:eastAsia="zh-CN"/>
        </w:rPr>
        <w:t xml:space="preserve">, </w:t>
      </w:r>
      <w:r w:rsidR="009712E5" w:rsidRPr="00A76010">
        <w:rPr>
          <w:lang w:eastAsia="zh-CN"/>
        </w:rPr>
        <w:t>TS 28.511</w:t>
      </w:r>
      <w:r w:rsidR="009712E5">
        <w:rPr>
          <w:lang w:eastAsia="zh-CN"/>
        </w:rPr>
        <w:t xml:space="preserve">, </w:t>
      </w:r>
      <w:r w:rsidR="009712E5" w:rsidRPr="00A76010">
        <w:rPr>
          <w:lang w:eastAsia="zh-CN"/>
        </w:rPr>
        <w:t>TS 28.512</w:t>
      </w:r>
      <w:r w:rsidR="009712E5">
        <w:rPr>
          <w:lang w:eastAsia="zh-CN"/>
        </w:rPr>
        <w:t xml:space="preserve">, </w:t>
      </w:r>
      <w:r w:rsidR="009712E5" w:rsidRPr="00A76010">
        <w:rPr>
          <w:lang w:eastAsia="zh-CN"/>
        </w:rPr>
        <w:t>TS 28.513</w:t>
      </w:r>
      <w:r>
        <w:rPr>
          <w:lang w:eastAsia="zh-CN"/>
        </w:rPr>
        <w:t>,</w:t>
      </w:r>
    </w:p>
    <w:p w:rsidR="009712E5" w:rsidRPr="00A76010" w:rsidRDefault="006C1363" w:rsidP="00C43AF5">
      <w:pPr>
        <w:pStyle w:val="B1"/>
        <w:rPr>
          <w:lang w:eastAsia="zh-CN"/>
        </w:rPr>
      </w:pPr>
      <w:r>
        <w:rPr>
          <w:lang w:eastAsia="zh-CN"/>
        </w:rPr>
        <w:t>-</w:t>
      </w:r>
      <w:r>
        <w:rPr>
          <w:lang w:eastAsia="zh-CN"/>
        </w:rPr>
        <w:tab/>
      </w:r>
      <w:r w:rsidR="009712E5" w:rsidRPr="00A76010">
        <w:rPr>
          <w:lang w:eastAsia="zh-CN"/>
        </w:rPr>
        <w:t>Fault Management (FM)</w:t>
      </w:r>
      <w:r w:rsidR="009712E5">
        <w:rPr>
          <w:lang w:eastAsia="zh-CN"/>
        </w:rPr>
        <w:t xml:space="preserve">: </w:t>
      </w:r>
      <w:r w:rsidR="009712E5" w:rsidRPr="00A76010">
        <w:rPr>
          <w:lang w:eastAsia="zh-CN"/>
        </w:rPr>
        <w:t>TS 28.515</w:t>
      </w:r>
      <w:r w:rsidR="009712E5">
        <w:rPr>
          <w:lang w:eastAsia="zh-CN"/>
        </w:rPr>
        <w:t xml:space="preserve">, </w:t>
      </w:r>
      <w:r w:rsidR="009712E5" w:rsidRPr="00A76010">
        <w:rPr>
          <w:lang w:eastAsia="zh-CN"/>
        </w:rPr>
        <w:t>TS 28.516</w:t>
      </w:r>
      <w:r w:rsidR="009712E5">
        <w:rPr>
          <w:lang w:eastAsia="zh-CN"/>
        </w:rPr>
        <w:t xml:space="preserve">, </w:t>
      </w:r>
      <w:r w:rsidR="009712E5" w:rsidRPr="00A76010">
        <w:rPr>
          <w:lang w:eastAsia="zh-CN"/>
        </w:rPr>
        <w:t>TS 28.517</w:t>
      </w:r>
      <w:r w:rsidR="009712E5">
        <w:rPr>
          <w:lang w:eastAsia="zh-CN"/>
        </w:rPr>
        <w:t xml:space="preserve">, </w:t>
      </w:r>
      <w:r w:rsidR="009712E5" w:rsidRPr="00A76010">
        <w:rPr>
          <w:lang w:eastAsia="zh-CN"/>
        </w:rPr>
        <w:t>TS 28.518</w:t>
      </w:r>
      <w:r>
        <w:rPr>
          <w:lang w:eastAsia="zh-CN"/>
        </w:rPr>
        <w:t>,</w:t>
      </w:r>
    </w:p>
    <w:p w:rsidR="009712E5" w:rsidRDefault="006C1363" w:rsidP="00C43AF5">
      <w:pPr>
        <w:pStyle w:val="B1"/>
        <w:rPr>
          <w:lang w:eastAsia="zh-CN"/>
        </w:rPr>
      </w:pPr>
      <w:r>
        <w:rPr>
          <w:lang w:eastAsia="zh-CN"/>
        </w:rPr>
        <w:t>-</w:t>
      </w:r>
      <w:r>
        <w:rPr>
          <w:lang w:eastAsia="zh-CN"/>
        </w:rPr>
        <w:tab/>
      </w:r>
      <w:r w:rsidR="009712E5" w:rsidRPr="00A76010">
        <w:rPr>
          <w:lang w:eastAsia="zh-CN"/>
        </w:rPr>
        <w:t>Performance Management (PM)</w:t>
      </w:r>
      <w:r w:rsidR="009712E5">
        <w:rPr>
          <w:lang w:eastAsia="zh-CN"/>
        </w:rPr>
        <w:t>:</w:t>
      </w:r>
      <w:r w:rsidR="009712E5" w:rsidRPr="00A76010">
        <w:rPr>
          <w:lang w:eastAsia="zh-CN"/>
        </w:rPr>
        <w:t xml:space="preserve"> TS 28.520</w:t>
      </w:r>
      <w:r w:rsidR="009712E5">
        <w:rPr>
          <w:lang w:eastAsia="zh-CN"/>
        </w:rPr>
        <w:t xml:space="preserve">, </w:t>
      </w:r>
      <w:r w:rsidR="009712E5" w:rsidRPr="00A76010">
        <w:rPr>
          <w:lang w:eastAsia="zh-CN"/>
        </w:rPr>
        <w:t>TS 28.521</w:t>
      </w:r>
      <w:r w:rsidR="009712E5">
        <w:rPr>
          <w:lang w:eastAsia="zh-CN"/>
        </w:rPr>
        <w:t xml:space="preserve">, </w:t>
      </w:r>
      <w:r w:rsidR="009712E5" w:rsidRPr="00A76010">
        <w:rPr>
          <w:lang w:eastAsia="zh-CN"/>
        </w:rPr>
        <w:t>TS 28.522</w:t>
      </w:r>
      <w:r w:rsidR="009712E5">
        <w:rPr>
          <w:lang w:eastAsia="zh-CN"/>
        </w:rPr>
        <w:t xml:space="preserve">, </w:t>
      </w:r>
      <w:r w:rsidR="009712E5" w:rsidRPr="00A76010">
        <w:rPr>
          <w:lang w:eastAsia="zh-CN"/>
        </w:rPr>
        <w:t>TS 28.523</w:t>
      </w:r>
      <w:r>
        <w:rPr>
          <w:lang w:eastAsia="zh-CN"/>
        </w:rPr>
        <w:t>,</w:t>
      </w:r>
    </w:p>
    <w:p w:rsidR="009712E5" w:rsidRDefault="006C1363" w:rsidP="00C43AF5">
      <w:pPr>
        <w:pStyle w:val="B1"/>
        <w:rPr>
          <w:lang w:eastAsia="zh-CN"/>
        </w:rPr>
      </w:pPr>
      <w:r>
        <w:rPr>
          <w:lang w:eastAsia="zh-CN"/>
        </w:rPr>
        <w:t>-</w:t>
      </w:r>
      <w:r>
        <w:rPr>
          <w:lang w:eastAsia="zh-CN"/>
        </w:rPr>
        <w:tab/>
      </w:r>
      <w:r w:rsidR="009712E5" w:rsidRPr="00A76010">
        <w:rPr>
          <w:lang w:eastAsia="zh-CN"/>
        </w:rPr>
        <w:t>Life Cycle Management (LCM)</w:t>
      </w:r>
      <w:r w:rsidR="009712E5">
        <w:rPr>
          <w:lang w:eastAsia="zh-CN"/>
        </w:rPr>
        <w:t xml:space="preserve">: </w:t>
      </w:r>
      <w:r w:rsidR="009712E5" w:rsidRPr="00A76010">
        <w:rPr>
          <w:lang w:eastAsia="zh-CN"/>
        </w:rPr>
        <w:t>TS 28.52</w:t>
      </w:r>
      <w:r w:rsidR="009712E5">
        <w:rPr>
          <w:lang w:eastAsia="zh-CN"/>
        </w:rPr>
        <w:t xml:space="preserve">5, </w:t>
      </w:r>
      <w:r w:rsidR="009712E5" w:rsidRPr="00A76010">
        <w:rPr>
          <w:lang w:eastAsia="zh-CN"/>
        </w:rPr>
        <w:t>TS 28.52</w:t>
      </w:r>
      <w:r w:rsidR="009712E5">
        <w:rPr>
          <w:lang w:eastAsia="zh-CN"/>
        </w:rPr>
        <w:t xml:space="preserve">6, </w:t>
      </w:r>
      <w:r w:rsidR="009712E5" w:rsidRPr="00A76010">
        <w:rPr>
          <w:lang w:eastAsia="zh-CN"/>
        </w:rPr>
        <w:t>TS 28.52</w:t>
      </w:r>
      <w:r w:rsidR="009712E5">
        <w:rPr>
          <w:lang w:eastAsia="zh-CN"/>
        </w:rPr>
        <w:t xml:space="preserve">7, </w:t>
      </w:r>
      <w:r w:rsidR="009712E5" w:rsidRPr="00A76010">
        <w:rPr>
          <w:lang w:eastAsia="zh-CN"/>
        </w:rPr>
        <w:t>TS 28.52</w:t>
      </w:r>
      <w:r w:rsidR="009712E5">
        <w:rPr>
          <w:lang w:eastAsia="zh-CN"/>
        </w:rPr>
        <w:t>8</w:t>
      </w:r>
      <w:r>
        <w:rPr>
          <w:lang w:eastAsia="zh-CN"/>
        </w:rPr>
        <w:t>.</w:t>
      </w:r>
    </w:p>
    <w:p w:rsidR="009712E5" w:rsidRPr="00A76010" w:rsidRDefault="009712E5" w:rsidP="00C43AF5">
      <w:pPr>
        <w:pStyle w:val="EditorsNote"/>
        <w:rPr>
          <w:lang w:eastAsia="zh-CN"/>
        </w:rPr>
      </w:pPr>
      <w:r>
        <w:rPr>
          <w:lang w:eastAsia="zh-CN"/>
        </w:rPr>
        <w:t>Editor’s Note: The references to the NFV related 28.5xx specifications should be revisited after they are updated to match the SBA concept.</w:t>
      </w:r>
    </w:p>
    <w:p w:rsidR="009712E5" w:rsidRDefault="009712E5" w:rsidP="009712E5">
      <w:pPr>
        <w:rPr>
          <w:lang w:eastAsia="zh-CN"/>
        </w:rPr>
      </w:pPr>
      <w:r>
        <w:rPr>
          <w:lang w:eastAsia="zh-CN"/>
        </w:rPr>
        <w:t>In this deployment</w:t>
      </w:r>
      <w:r w:rsidR="00E04FF2">
        <w:rPr>
          <w:lang w:eastAsia="zh-CN"/>
        </w:rPr>
        <w:t xml:space="preserve"> </w:t>
      </w:r>
      <w:r>
        <w:rPr>
          <w:lang w:eastAsia="zh-CN"/>
        </w:rPr>
        <w:t>scenario</w:t>
      </w:r>
      <w:r w:rsidR="00D601C9">
        <w:rPr>
          <w:lang w:eastAsia="zh-CN"/>
        </w:rPr>
        <w:t>;</w:t>
      </w:r>
      <w:r>
        <w:rPr>
          <w:lang w:eastAsia="zh-CN"/>
        </w:rPr>
        <w:t xml:space="preserve"> </w:t>
      </w:r>
    </w:p>
    <w:p w:rsidR="009712E5" w:rsidRDefault="009712E5" w:rsidP="00C43AF5">
      <w:pPr>
        <w:pStyle w:val="B1"/>
        <w:rPr>
          <w:lang w:eastAsia="zh-CN"/>
        </w:rPr>
      </w:pPr>
      <w:r>
        <w:rPr>
          <w:lang w:eastAsia="zh-CN"/>
        </w:rPr>
        <w:t>-</w:t>
      </w:r>
      <w:r w:rsidR="00D601C9">
        <w:rPr>
          <w:lang w:eastAsia="zh-CN"/>
        </w:rPr>
        <w:tab/>
      </w:r>
      <w:r>
        <w:rPr>
          <w:lang w:eastAsia="zh-CN"/>
        </w:rPr>
        <w:t xml:space="preserve">the entity denoted as NSSMF (NSS Management Function), </w:t>
      </w:r>
      <w:proofErr w:type="gramStart"/>
      <w:r>
        <w:rPr>
          <w:lang w:eastAsia="zh-CN"/>
        </w:rPr>
        <w:t>is capable of consuming</w:t>
      </w:r>
      <w:proofErr w:type="gramEnd"/>
      <w:r>
        <w:rPr>
          <w:lang w:eastAsia="zh-CN"/>
        </w:rPr>
        <w:t xml:space="preserve"> the VNF LCM and NS LCM related services provided by the NFV-MANO (NFVO). Same entity is also a provider of the NSS related management services.</w:t>
      </w:r>
    </w:p>
    <w:p w:rsidR="009712E5" w:rsidRPr="00AA2CB6" w:rsidRDefault="009712E5" w:rsidP="00C43AF5">
      <w:pPr>
        <w:pStyle w:val="B1"/>
        <w:rPr>
          <w:lang w:eastAsia="zh-CN"/>
        </w:rPr>
      </w:pPr>
      <w:r>
        <w:rPr>
          <w:lang w:eastAsia="zh-CN"/>
        </w:rPr>
        <w:t>-</w:t>
      </w:r>
      <w:r w:rsidR="00D601C9">
        <w:rPr>
          <w:lang w:eastAsia="zh-CN"/>
        </w:rPr>
        <w:tab/>
      </w:r>
      <w:r>
        <w:rPr>
          <w:lang w:eastAsia="zh-CN"/>
        </w:rPr>
        <w:t xml:space="preserve">the entity denoted as NFMF (NF Management Function), is capable of application level management of VNFs and PNFs and is a producer of the NF Provisioning service that includes </w:t>
      </w:r>
      <w:r w:rsidRPr="00E9727B">
        <w:rPr>
          <w:lang w:eastAsia="zh-CN"/>
        </w:rPr>
        <w:t>Configuration Management (CM)</w:t>
      </w:r>
      <w:r>
        <w:rPr>
          <w:lang w:eastAsia="zh-CN"/>
        </w:rPr>
        <w:t xml:space="preserve">, </w:t>
      </w:r>
      <w:r w:rsidRPr="00E9727B">
        <w:rPr>
          <w:lang w:eastAsia="zh-CN"/>
        </w:rPr>
        <w:t>Fault Management (FM</w:t>
      </w:r>
      <w:r>
        <w:rPr>
          <w:lang w:eastAsia="zh-CN"/>
        </w:rPr>
        <w:t xml:space="preserve">) and </w:t>
      </w:r>
      <w:r w:rsidRPr="00A76010">
        <w:rPr>
          <w:color w:val="000000"/>
          <w:lang w:eastAsia="zh-CN"/>
        </w:rPr>
        <w:t>Performance Management</w:t>
      </w:r>
      <w:r>
        <w:rPr>
          <w:lang w:eastAsia="zh-CN"/>
        </w:rPr>
        <w:t xml:space="preserve">. Same entity is consumer of the </w:t>
      </w:r>
      <w:r w:rsidRPr="00AA2CB6">
        <w:rPr>
          <w:lang w:eastAsia="zh-CN"/>
        </w:rPr>
        <w:t>NF Provisioning service</w:t>
      </w:r>
      <w:r>
        <w:rPr>
          <w:lang w:eastAsia="zh-CN"/>
        </w:rPr>
        <w:t xml:space="preserve"> produced by VNFs and PNFs.</w:t>
      </w:r>
    </w:p>
    <w:p w:rsidR="009712E5" w:rsidRDefault="009712E5" w:rsidP="009712E5">
      <w:pPr>
        <w:rPr>
          <w:lang w:eastAsia="zh-CN"/>
        </w:rPr>
      </w:pPr>
    </w:p>
    <w:p w:rsidR="009712E5" w:rsidRDefault="009712E5" w:rsidP="00C43AF5">
      <w:pPr>
        <w:jc w:val="center"/>
      </w:pPr>
      <w:r w:rsidRPr="00C43AF5">
        <w:object w:dxaOrig="7906" w:dyaOrig="6158">
          <v:shape id="_x0000_i1036" type="#_x0000_t75" style="width:395.25pt;height:308.25pt" o:ole="">
            <v:imagedata r:id="rId25" o:title=""/>
          </v:shape>
          <o:OLEObject Type="Embed" ProgID="Visio.Drawing.15" ShapeID="_x0000_i1036" DrawAspect="Content" ObjectID="_1594368641" r:id="rId26"/>
        </w:object>
      </w:r>
    </w:p>
    <w:p w:rsidR="009712E5" w:rsidRDefault="009712E5" w:rsidP="00C43AF5">
      <w:pPr>
        <w:pStyle w:val="TF"/>
      </w:pPr>
      <w:r>
        <w:t xml:space="preserve">Figure </w:t>
      </w:r>
      <w:r w:rsidR="00B3561F">
        <w:t>A.4</w:t>
      </w:r>
      <w:r>
        <w:t>.1 The deployment scenario for NSSI management with interface to NFV-MANO</w:t>
      </w:r>
    </w:p>
    <w:p w:rsidR="009712E5" w:rsidRDefault="009712E5" w:rsidP="009712E5">
      <w:pPr>
        <w:rPr>
          <w:iCs/>
        </w:rPr>
      </w:pPr>
      <w:r>
        <w:rPr>
          <w:iCs/>
        </w:rPr>
        <w:t xml:space="preserve">The use case </w:t>
      </w:r>
      <w:r w:rsidRPr="00637E91">
        <w:rPr>
          <w:iCs/>
        </w:rPr>
        <w:t xml:space="preserve">Network slice subnet instance creation </w:t>
      </w:r>
      <w:r>
        <w:rPr>
          <w:iCs/>
        </w:rPr>
        <w:t>in the clause 5.1.2 of the TS 28.531</w:t>
      </w:r>
      <w:r w:rsidR="005B6B1B">
        <w:rPr>
          <w:iCs/>
        </w:rPr>
        <w:t xml:space="preserve"> [</w:t>
      </w:r>
      <w:r w:rsidR="00FB0C02">
        <w:rPr>
          <w:iCs/>
        </w:rPr>
        <w:t>8</w:t>
      </w:r>
      <w:r w:rsidR="005B6B1B">
        <w:rPr>
          <w:iCs/>
        </w:rPr>
        <w:t>]</w:t>
      </w:r>
      <w:r w:rsidR="00E04FF2">
        <w:rPr>
          <w:iCs/>
        </w:rPr>
        <w:t xml:space="preserve"> </w:t>
      </w:r>
      <w:r>
        <w:rPr>
          <w:iCs/>
        </w:rPr>
        <w:t xml:space="preserve">shows example of interaction between </w:t>
      </w:r>
    </w:p>
    <w:p w:rsidR="009712E5" w:rsidRDefault="009712E5" w:rsidP="00C43AF5">
      <w:pPr>
        <w:pStyle w:val="B1"/>
      </w:pPr>
      <w:r>
        <w:t>-</w:t>
      </w:r>
      <w:r>
        <w:tab/>
        <w:t xml:space="preserve">the consumer of the NSS related management services (e.g. </w:t>
      </w:r>
      <w:r w:rsidRPr="00856CC7">
        <w:t>NSS provisioning service</w:t>
      </w:r>
      <w:r>
        <w:t xml:space="preserve">) and the NSSMF as the provider of the </w:t>
      </w:r>
      <w:r w:rsidRPr="00FE6A6B">
        <w:t xml:space="preserve">NSS </w:t>
      </w:r>
      <w:r>
        <w:t xml:space="preserve">related </w:t>
      </w:r>
      <w:r w:rsidRPr="00FE6A6B">
        <w:t>management service</w:t>
      </w:r>
      <w:r>
        <w:t>s.</w:t>
      </w:r>
    </w:p>
    <w:p w:rsidR="009712E5" w:rsidRPr="00CE4C4C" w:rsidRDefault="009712E5" w:rsidP="00C43AF5">
      <w:pPr>
        <w:pStyle w:val="B1"/>
      </w:pPr>
      <w:r>
        <w:t xml:space="preserve">- </w:t>
      </w:r>
      <w:r>
        <w:tab/>
        <w:t xml:space="preserve">the NSSMF and the </w:t>
      </w:r>
      <w:r w:rsidRPr="00CE4C4C">
        <w:t>NF</w:t>
      </w:r>
      <w:r>
        <w:t>MF</w:t>
      </w:r>
    </w:p>
    <w:p w:rsidR="009712E5" w:rsidRPr="00FE6A6B" w:rsidRDefault="009712E5" w:rsidP="00C43AF5">
      <w:pPr>
        <w:pStyle w:val="B1"/>
      </w:pPr>
      <w:proofErr w:type="gramStart"/>
      <w:r>
        <w:t>and also</w:t>
      </w:r>
      <w:proofErr w:type="gramEnd"/>
      <w:r w:rsidR="00D601C9">
        <w:t>,</w:t>
      </w:r>
      <w:r>
        <w:t xml:space="preserve"> the interaction between</w:t>
      </w:r>
      <w:r w:rsidR="00D601C9">
        <w:t>;</w:t>
      </w:r>
      <w:r>
        <w:t xml:space="preserve"> </w:t>
      </w:r>
    </w:p>
    <w:p w:rsidR="009712E5" w:rsidRDefault="009712E5" w:rsidP="00C43AF5">
      <w:pPr>
        <w:pStyle w:val="B1"/>
      </w:pPr>
      <w:r>
        <w:t>-</w:t>
      </w:r>
      <w:r>
        <w:tab/>
        <w:t>the NSSMF and the NFV-MANO</w:t>
      </w:r>
      <w:r w:rsidR="00D601C9">
        <w:t>,</w:t>
      </w:r>
    </w:p>
    <w:p w:rsidR="009712E5" w:rsidRDefault="009712E5" w:rsidP="00C43AF5">
      <w:pPr>
        <w:pStyle w:val="B1"/>
      </w:pPr>
      <w:r>
        <w:t>-</w:t>
      </w:r>
      <w:r>
        <w:tab/>
      </w:r>
      <w:r w:rsidRPr="00CE4C4C">
        <w:t xml:space="preserve">the </w:t>
      </w:r>
      <w:r>
        <w:t xml:space="preserve">NFMF </w:t>
      </w:r>
      <w:r w:rsidRPr="00CE4C4C">
        <w:t>and the NF</w:t>
      </w:r>
      <w:r>
        <w:t>V</w:t>
      </w:r>
      <w:r w:rsidRPr="00CE4C4C">
        <w:t>-MANO</w:t>
      </w:r>
    </w:p>
    <w:p w:rsidR="009712E5" w:rsidRPr="00F26366" w:rsidRDefault="009712E5" w:rsidP="00C43AF5">
      <w:pPr>
        <w:pStyle w:val="EditorsNote"/>
      </w:pPr>
      <w:r w:rsidRPr="00F26366">
        <w:t xml:space="preserve">Editor’s Note: it is FFS whether </w:t>
      </w:r>
      <w:r>
        <w:t xml:space="preserve">the interface between the VNF and the VIM should be shown in the diagram at the </w:t>
      </w:r>
      <w:r w:rsidRPr="00F26366">
        <w:t xml:space="preserve">Figure </w:t>
      </w:r>
      <w:r w:rsidR="00B3561F">
        <w:t>A</w:t>
      </w:r>
      <w:r w:rsidRPr="00F26366">
        <w:t>.</w:t>
      </w:r>
      <w:r w:rsidR="005B6B1B">
        <w:t>4</w:t>
      </w:r>
      <w:r w:rsidRPr="00F26366">
        <w:t>.1</w:t>
      </w:r>
    </w:p>
    <w:p w:rsidR="009712E5" w:rsidRPr="00970CB0" w:rsidRDefault="009712E5" w:rsidP="00C43AF5">
      <w:pPr>
        <w:pStyle w:val="EditorsNote"/>
      </w:pPr>
      <w:r w:rsidRPr="00970CB0">
        <w:t xml:space="preserve">Editor’s Note: It is FFS whether the case when the NFMF is integrated with the VNF (PNF), should be considered a separated deployment scenario </w:t>
      </w:r>
    </w:p>
    <w:p w:rsidR="009712E5" w:rsidRDefault="009712E5" w:rsidP="00C43AF5">
      <w:pPr>
        <w:pStyle w:val="EditorsNote"/>
      </w:pPr>
      <w:r w:rsidRPr="00970CB0">
        <w:t>Editor’s Note: it is FFS whether this deployment scenario enables other NFV-MANO-related use cases in clause 5.</w:t>
      </w:r>
      <w:r>
        <w:t>1</w:t>
      </w:r>
    </w:p>
    <w:p w:rsidR="00B3561F" w:rsidRDefault="00B3561F" w:rsidP="00A46E13">
      <w:pPr>
        <w:pStyle w:val="Heading1"/>
      </w:pPr>
      <w:bookmarkStart w:id="46" w:name="_Toc518289930"/>
      <w:r>
        <w:t>A.5</w:t>
      </w:r>
      <w:r>
        <w:tab/>
        <w:t>Management Data Analytics Service (MDAS)</w:t>
      </w:r>
      <w:bookmarkEnd w:id="46"/>
    </w:p>
    <w:p w:rsidR="00B3561F" w:rsidRDefault="00B3561F" w:rsidP="00B3561F">
      <w:r>
        <w:t xml:space="preserve">A management data analytics service (MDAS) provides data analytics of different network related parameters including for example load level and/or resource utilisation. For example, the MDAS for a network function (NF) can collect the NF’s load related performance data, e.g., resource usage status </w:t>
      </w:r>
      <w:r w:rsidR="00097F73">
        <w:t>of</w:t>
      </w:r>
      <w:r>
        <w:t xml:space="preserve"> the NF. The analysis of the collected data may provide forecast of resource usage information in a predefined future time. This analysis may also recommend appropriate actions e.g., scaling of resources, admission control, load balancing of traffic, etc.</w:t>
      </w:r>
    </w:p>
    <w:p w:rsidR="00B3561F" w:rsidRDefault="00B3561F" w:rsidP="00B3561F">
      <w:r>
        <w:t xml:space="preserve">A MDAS for a network slice subnet </w:t>
      </w:r>
      <w:r w:rsidR="00097F73">
        <w:t xml:space="preserve">instance (NSSI) </w:t>
      </w:r>
      <w:r>
        <w:t>provides NSS</w:t>
      </w:r>
      <w:r w:rsidR="00097F73">
        <w:t>I</w:t>
      </w:r>
      <w:r>
        <w:t xml:space="preserve"> related data analytics. The service may consume </w:t>
      </w:r>
      <w:r w:rsidR="00097F73">
        <w:t xml:space="preserve">the </w:t>
      </w:r>
      <w:r>
        <w:t xml:space="preserve">corresponding MDAS </w:t>
      </w:r>
      <w:r w:rsidR="00097F73">
        <w:t xml:space="preserve">of </w:t>
      </w:r>
      <w:r>
        <w:t>its constituent NFs’. The NSS</w:t>
      </w:r>
      <w:r w:rsidR="00097F73">
        <w:t>I</w:t>
      </w:r>
      <w:r>
        <w:t xml:space="preserve"> MDAS may further classify or shape the data in different </w:t>
      </w:r>
      <w:r>
        <w:lastRenderedPageBreak/>
        <w:t>useful categories and analyse them for different network slice subnet management needs (e.g., scaling, admission control of the constituent NFs etc.). If an NSSI is composed of multiple other NSSIs, the NSS</w:t>
      </w:r>
      <w:r w:rsidR="00097F73">
        <w:t>I</w:t>
      </w:r>
      <w:r>
        <w:t xml:space="preserve"> MDAS acts as a consumer of MDAS of the constituent NSSIs for further analysis e.g., resource usage prediction, failure prediction </w:t>
      </w:r>
      <w:r w:rsidR="00097F73">
        <w:t>for</w:t>
      </w:r>
      <w:r>
        <w:t xml:space="preserve"> a</w:t>
      </w:r>
      <w:r w:rsidR="00097F73">
        <w:t>n</w:t>
      </w:r>
      <w:r>
        <w:t xml:space="preserve"> NSSI, etc.</w:t>
      </w:r>
    </w:p>
    <w:p w:rsidR="00B3561F" w:rsidRPr="006A1B4C" w:rsidRDefault="00B3561F" w:rsidP="00B3561F">
      <w:r>
        <w:t xml:space="preserve">A MDAS for a network slice </w:t>
      </w:r>
      <w:r w:rsidR="00097F73">
        <w:t xml:space="preserve">instance </w:t>
      </w:r>
      <w:r>
        <w:t>(NS</w:t>
      </w:r>
      <w:r w:rsidR="00097F73">
        <w:t>I</w:t>
      </w:r>
      <w:r>
        <w:t>) provides NS</w:t>
      </w:r>
      <w:r w:rsidR="00097F73">
        <w:t>I</w:t>
      </w:r>
      <w:r>
        <w:t xml:space="preserve"> related data analytics. The service may consume</w:t>
      </w:r>
      <w:r w:rsidR="00097F73">
        <w:t xml:space="preserve"> the</w:t>
      </w:r>
      <w:r>
        <w:t xml:space="preserve"> corresponding MDAS </w:t>
      </w:r>
      <w:r w:rsidR="00097F73">
        <w:t>of</w:t>
      </w:r>
      <w:r>
        <w:t xml:space="preserve"> its constituent NSS</w:t>
      </w:r>
      <w:r w:rsidR="00097F73">
        <w:t>I(s)</w:t>
      </w:r>
      <w:r>
        <w:t>. The NS</w:t>
      </w:r>
      <w:r w:rsidR="00097F73">
        <w:t>I</w:t>
      </w:r>
      <w:r>
        <w:t xml:space="preserve"> MDAS may further classify or shape the data in different useful categories according to different customer needs, e.g., slice load, constituent NSS</w:t>
      </w:r>
      <w:r w:rsidR="00097F73">
        <w:t>I</w:t>
      </w:r>
      <w:r>
        <w:t xml:space="preserve"> load, communication service loads. This data can be used for further analysis e.g., resource usage prediction, failure prediction </w:t>
      </w:r>
      <w:r w:rsidR="00097F73">
        <w:t>for</w:t>
      </w:r>
      <w:r>
        <w:t xml:space="preserve"> an NSI, etc. </w:t>
      </w:r>
    </w:p>
    <w:p w:rsidR="009712E5" w:rsidRDefault="009712E5" w:rsidP="000D3D37"/>
    <w:p w:rsidR="000D3D37" w:rsidRDefault="00B3561F" w:rsidP="00A46E13">
      <w:pPr>
        <w:pStyle w:val="Heading1"/>
      </w:pPr>
      <w:bookmarkStart w:id="47" w:name="_Toc518289931"/>
      <w:r w:rsidRPr="00FC58DB">
        <w:t>A.6</w:t>
      </w:r>
      <w:r w:rsidRPr="00FC58DB">
        <w:tab/>
        <w:t xml:space="preserve">Utilization of management services in functional management architecture </w:t>
      </w:r>
      <w:bookmarkEnd w:id="47"/>
    </w:p>
    <w:p w:rsidR="000D3D37" w:rsidRPr="007E6DD3" w:rsidRDefault="000D3D37" w:rsidP="000D3D37">
      <w:pPr>
        <w:rPr>
          <w:lang w:eastAsia="zh-CN"/>
        </w:rPr>
      </w:pPr>
      <w:r>
        <w:rPr>
          <w:lang w:eastAsia="zh-CN"/>
        </w:rPr>
        <w:t>The</w:t>
      </w:r>
      <w:r w:rsidRPr="007E6DD3">
        <w:rPr>
          <w:lang w:eastAsia="zh-CN"/>
        </w:rPr>
        <w:t xml:space="preserve"> </w:t>
      </w:r>
      <w:r>
        <w:rPr>
          <w:lang w:eastAsia="zh-CN"/>
        </w:rPr>
        <w:t xml:space="preserve">management services for </w:t>
      </w:r>
      <w:r w:rsidR="002F4C6D">
        <w:rPr>
          <w:lang w:eastAsia="zh-CN"/>
        </w:rPr>
        <w:t xml:space="preserve">a mobile </w:t>
      </w:r>
      <w:r w:rsidRPr="007E6DD3">
        <w:rPr>
          <w:lang w:eastAsia="zh-CN"/>
        </w:rPr>
        <w:t xml:space="preserve">network </w:t>
      </w:r>
      <w:r w:rsidR="002F4C6D">
        <w:rPr>
          <w:lang w:eastAsia="zh-CN"/>
        </w:rPr>
        <w:t xml:space="preserve">including </w:t>
      </w:r>
      <w:r w:rsidRPr="007E6DD3">
        <w:rPr>
          <w:lang w:eastAsia="zh-CN"/>
        </w:rPr>
        <w:t xml:space="preserve">network slicing may be </w:t>
      </w:r>
      <w:r>
        <w:rPr>
          <w:lang w:eastAsia="zh-CN"/>
        </w:rPr>
        <w:t>produced by</w:t>
      </w:r>
      <w:r w:rsidRPr="007E6DD3">
        <w:rPr>
          <w:lang w:eastAsia="zh-CN"/>
        </w:rPr>
        <w:t xml:space="preserve"> </w:t>
      </w:r>
      <w:r>
        <w:rPr>
          <w:lang w:eastAsia="zh-CN"/>
        </w:rPr>
        <w:t>a set of functional blocks</w:t>
      </w:r>
      <w:r w:rsidRPr="007E6DD3">
        <w:rPr>
          <w:lang w:eastAsia="zh-CN"/>
        </w:rPr>
        <w:t xml:space="preserve">. This annex shows an example of </w:t>
      </w:r>
      <w:r>
        <w:rPr>
          <w:lang w:eastAsia="zh-CN"/>
        </w:rPr>
        <w:t>such deployment scenario where functional blocks (such as NSMF, NSSMF, NFMF and CSMF) are producing and consuming various management services.</w:t>
      </w:r>
      <w:r w:rsidRPr="007E6DD3">
        <w:rPr>
          <w:lang w:eastAsia="zh-CN"/>
        </w:rPr>
        <w:t xml:space="preserve"> </w:t>
      </w:r>
    </w:p>
    <w:p w:rsidR="000D3D37" w:rsidRDefault="005F4F98" w:rsidP="000D3D37">
      <w:pPr>
        <w:jc w:val="center"/>
      </w:pPr>
      <w:r>
        <w:object w:dxaOrig="7760" w:dyaOrig="3250">
          <v:shape id="_x0000_i1037" type="#_x0000_t75" style="width:387.75pt;height:162.75pt" o:ole="">
            <v:imagedata r:id="rId27" o:title=""/>
          </v:shape>
          <o:OLEObject Type="Embed" ProgID="Visio.Drawing.15" ShapeID="_x0000_i1037" DrawAspect="Content" ObjectID="_1594368642" r:id="rId28"/>
        </w:object>
      </w:r>
    </w:p>
    <w:p w:rsidR="000D3D37" w:rsidRPr="007E6DD3" w:rsidRDefault="000D3D37" w:rsidP="000D3D37">
      <w:pPr>
        <w:pStyle w:val="TF"/>
        <w:overflowPunct w:val="0"/>
        <w:autoSpaceDE w:val="0"/>
        <w:autoSpaceDN w:val="0"/>
        <w:adjustRightInd w:val="0"/>
        <w:textAlignment w:val="baseline"/>
        <w:rPr>
          <w:lang w:val="x-none" w:eastAsia="ja-JP"/>
        </w:rPr>
      </w:pPr>
      <w:r w:rsidRPr="007E6DD3">
        <w:rPr>
          <w:lang w:val="x-none" w:eastAsia="ja-JP"/>
        </w:rPr>
        <w:t xml:space="preserve">Figure </w:t>
      </w:r>
      <w:r w:rsidR="00B3561F">
        <w:rPr>
          <w:lang w:val="en-IE" w:eastAsia="ja-JP"/>
        </w:rPr>
        <w:t>A</w:t>
      </w:r>
      <w:r w:rsidRPr="007E6DD3">
        <w:rPr>
          <w:lang w:val="x-none" w:eastAsia="ja-JP"/>
        </w:rPr>
        <w:t>.</w:t>
      </w:r>
      <w:r w:rsidR="00B3561F">
        <w:rPr>
          <w:lang w:val="en-IE" w:eastAsia="ja-JP"/>
        </w:rPr>
        <w:t>6.1</w:t>
      </w:r>
      <w:r w:rsidRPr="007E6DD3">
        <w:rPr>
          <w:lang w:val="x-none" w:eastAsia="ja-JP"/>
        </w:rPr>
        <w:t xml:space="preserve"> Example of functional management architecture</w:t>
      </w:r>
    </w:p>
    <w:p w:rsidR="000D3D37" w:rsidRPr="007E6DD3" w:rsidRDefault="000D3D37" w:rsidP="000D3D37">
      <w:pPr>
        <w:rPr>
          <w:lang w:eastAsia="zh-CN"/>
        </w:rPr>
      </w:pPr>
      <w:r w:rsidRPr="007E6DD3">
        <w:rPr>
          <w:lang w:eastAsia="zh-CN"/>
        </w:rPr>
        <w:t xml:space="preserve">In this </w:t>
      </w:r>
      <w:r>
        <w:rPr>
          <w:lang w:val="en-US" w:eastAsia="ja-JP"/>
        </w:rPr>
        <w:t>deployment example</w:t>
      </w:r>
      <w:r w:rsidRPr="007E6DD3">
        <w:rPr>
          <w:lang w:eastAsia="zh-CN"/>
        </w:rPr>
        <w:t xml:space="preserve">, </w:t>
      </w:r>
    </w:p>
    <w:p w:rsidR="000D3D37" w:rsidRDefault="000D3D37" w:rsidP="00C43AF5">
      <w:pPr>
        <w:pStyle w:val="B1"/>
        <w:rPr>
          <w:lang w:eastAsia="zh-CN"/>
        </w:rPr>
      </w:pPr>
      <w:r w:rsidRPr="007E6DD3">
        <w:rPr>
          <w:lang w:eastAsia="zh-CN"/>
        </w:rPr>
        <w:t>-</w:t>
      </w:r>
      <w:r w:rsidR="005B6B1B">
        <w:rPr>
          <w:lang w:eastAsia="zh-CN"/>
        </w:rPr>
        <w:tab/>
      </w:r>
      <w:r>
        <w:rPr>
          <w:lang w:eastAsia="zh-CN"/>
        </w:rPr>
        <w:t xml:space="preserve">NFMF (Network Function Management Function) provides </w:t>
      </w:r>
      <w:r w:rsidRPr="007E6DD3">
        <w:rPr>
          <w:lang w:eastAsia="zh-CN"/>
        </w:rPr>
        <w:t xml:space="preserve">the management services </w:t>
      </w:r>
      <w:r>
        <w:rPr>
          <w:lang w:eastAsia="zh-CN"/>
        </w:rPr>
        <w:t>for one or more NF and may consume some management services produced by other functional blocks.</w:t>
      </w:r>
    </w:p>
    <w:p w:rsidR="000D3D37" w:rsidRPr="007E6DD3" w:rsidRDefault="000D3D37" w:rsidP="00C43AF5">
      <w:pPr>
        <w:pStyle w:val="B1"/>
        <w:rPr>
          <w:lang w:eastAsia="zh-CN"/>
        </w:rPr>
      </w:pPr>
      <w:r>
        <w:rPr>
          <w:lang w:eastAsia="zh-CN"/>
        </w:rPr>
        <w:t>-</w:t>
      </w:r>
      <w:r w:rsidR="005B6B1B">
        <w:rPr>
          <w:lang w:eastAsia="zh-CN"/>
        </w:rPr>
        <w:tab/>
      </w:r>
      <w:r>
        <w:rPr>
          <w:lang w:eastAsia="zh-CN"/>
        </w:rPr>
        <w:t xml:space="preserve">The NF provides some </w:t>
      </w:r>
      <w:r w:rsidRPr="007E6DD3">
        <w:rPr>
          <w:lang w:eastAsia="zh-CN"/>
        </w:rPr>
        <w:t>management services</w:t>
      </w:r>
      <w:r>
        <w:rPr>
          <w:lang w:eastAsia="zh-CN"/>
        </w:rPr>
        <w:t>, for example the NF performance management services, NF configuration management services and NF fault supervis</w:t>
      </w:r>
      <w:r w:rsidR="005B6B1B">
        <w:rPr>
          <w:lang w:eastAsia="zh-CN"/>
        </w:rPr>
        <w:t>i</w:t>
      </w:r>
      <w:r>
        <w:rPr>
          <w:lang w:eastAsia="zh-CN"/>
        </w:rPr>
        <w:t>on services.</w:t>
      </w:r>
    </w:p>
    <w:p w:rsidR="000D3D37" w:rsidRPr="007E6DD3" w:rsidRDefault="000D3D37" w:rsidP="00C43AF5">
      <w:pPr>
        <w:pStyle w:val="B1"/>
        <w:rPr>
          <w:lang w:eastAsia="zh-CN"/>
        </w:rPr>
      </w:pPr>
      <w:r w:rsidRPr="007E6DD3">
        <w:rPr>
          <w:lang w:eastAsia="zh-CN"/>
        </w:rPr>
        <w:t>-</w:t>
      </w:r>
      <w:r w:rsidR="005B6B1B">
        <w:rPr>
          <w:lang w:eastAsia="zh-CN"/>
        </w:rPr>
        <w:tab/>
      </w:r>
      <w:r w:rsidRPr="007E6DD3">
        <w:rPr>
          <w:lang w:eastAsia="zh-CN"/>
        </w:rPr>
        <w:t>NSSMF</w:t>
      </w:r>
      <w:r>
        <w:rPr>
          <w:lang w:eastAsia="zh-CN"/>
        </w:rPr>
        <w:t xml:space="preserve"> provides t</w:t>
      </w:r>
      <w:r w:rsidRPr="007E6DD3">
        <w:rPr>
          <w:lang w:eastAsia="zh-CN"/>
        </w:rPr>
        <w:t>he management services</w:t>
      </w:r>
      <w:r>
        <w:rPr>
          <w:lang w:eastAsia="zh-CN"/>
        </w:rPr>
        <w:t xml:space="preserve"> for one or more NSSI and may consume some management services produced by other functional blocks.</w:t>
      </w:r>
    </w:p>
    <w:p w:rsidR="005F4F98" w:rsidRDefault="000D3D37" w:rsidP="00C43AF5">
      <w:pPr>
        <w:pStyle w:val="B1"/>
        <w:rPr>
          <w:lang w:eastAsia="zh-CN"/>
        </w:rPr>
      </w:pPr>
      <w:r w:rsidRPr="007E6DD3">
        <w:rPr>
          <w:lang w:eastAsia="zh-CN"/>
        </w:rPr>
        <w:t>-</w:t>
      </w:r>
      <w:r w:rsidR="005B6B1B">
        <w:rPr>
          <w:lang w:eastAsia="zh-CN"/>
        </w:rPr>
        <w:tab/>
      </w:r>
      <w:r>
        <w:rPr>
          <w:lang w:eastAsia="zh-CN"/>
        </w:rPr>
        <w:t xml:space="preserve">NSMF provides </w:t>
      </w:r>
      <w:r w:rsidRPr="007E6DD3">
        <w:rPr>
          <w:lang w:eastAsia="zh-CN"/>
        </w:rPr>
        <w:t>the management services</w:t>
      </w:r>
      <w:r>
        <w:rPr>
          <w:lang w:eastAsia="zh-CN"/>
        </w:rPr>
        <w:t xml:space="preserve"> for one or more NSI and may consume some management services produced by other functional blocks.</w:t>
      </w:r>
    </w:p>
    <w:p w:rsidR="000D3D37" w:rsidRDefault="005F4F98" w:rsidP="00C43AF5">
      <w:pPr>
        <w:pStyle w:val="B1"/>
        <w:rPr>
          <w:lang w:eastAsia="zh-CN"/>
        </w:rPr>
      </w:pPr>
      <w:r>
        <w:rPr>
          <w:lang w:eastAsia="zh-CN"/>
        </w:rPr>
        <w:t>-</w:t>
      </w:r>
      <w:r>
        <w:rPr>
          <w:lang w:eastAsia="zh-CN"/>
        </w:rPr>
        <w:tab/>
        <w:t xml:space="preserve">MDAF provides the </w:t>
      </w:r>
      <w:r>
        <w:t>Management Data Analytics Service</w:t>
      </w:r>
      <w:r>
        <w:rPr>
          <w:lang w:eastAsia="zh-CN"/>
        </w:rPr>
        <w:t xml:space="preserve"> for one or more NF, NSSI and/or NSI, and may consume some management services produced by other functional blocks.</w:t>
      </w:r>
      <w:r w:rsidR="000D3D37" w:rsidRPr="007E6DD3">
        <w:rPr>
          <w:lang w:eastAsia="zh-CN"/>
        </w:rPr>
        <w:t xml:space="preserve"> </w:t>
      </w:r>
    </w:p>
    <w:p w:rsidR="000D3D37" w:rsidRPr="007E6DD3" w:rsidRDefault="000D3D37" w:rsidP="00C43AF5">
      <w:pPr>
        <w:pStyle w:val="B1"/>
        <w:rPr>
          <w:lang w:eastAsia="zh-CN"/>
        </w:rPr>
      </w:pPr>
      <w:r>
        <w:rPr>
          <w:lang w:eastAsia="zh-CN"/>
        </w:rPr>
        <w:t>-</w:t>
      </w:r>
      <w:r w:rsidR="005B6B1B">
        <w:rPr>
          <w:lang w:eastAsia="zh-CN"/>
        </w:rPr>
        <w:tab/>
      </w:r>
      <w:r>
        <w:rPr>
          <w:lang w:eastAsia="zh-CN"/>
        </w:rPr>
        <w:t>CSMF consumes the management service(s) provided by the other functional blocks. This deployment example does not illustrate what management services the CSMF consumes.</w:t>
      </w:r>
    </w:p>
    <w:p w:rsidR="000D3D37" w:rsidRDefault="000D3D37" w:rsidP="00C43AF5">
      <w:pPr>
        <w:pStyle w:val="B1"/>
        <w:rPr>
          <w:lang w:eastAsia="zh-CN"/>
        </w:rPr>
      </w:pPr>
      <w:r w:rsidRPr="007E6DD3">
        <w:rPr>
          <w:lang w:eastAsia="zh-CN"/>
        </w:rPr>
        <w:t>-</w:t>
      </w:r>
      <w:r w:rsidR="005B6B1B">
        <w:rPr>
          <w:lang w:eastAsia="zh-CN"/>
        </w:rPr>
        <w:tab/>
      </w:r>
      <w:r>
        <w:rPr>
          <w:lang w:eastAsia="zh-CN"/>
        </w:rPr>
        <w:t>O</w:t>
      </w:r>
      <w:r w:rsidRPr="007E6DD3">
        <w:rPr>
          <w:lang w:eastAsia="zh-CN"/>
        </w:rPr>
        <w:t xml:space="preserve">ne functional block may consume the management service(s) provided by another functional block, depending on </w:t>
      </w:r>
      <w:r>
        <w:rPr>
          <w:lang w:eastAsia="zh-CN"/>
        </w:rPr>
        <w:t>the management scope of</w:t>
      </w:r>
      <w:r w:rsidRPr="007E6DD3">
        <w:rPr>
          <w:lang w:eastAsia="zh-CN"/>
        </w:rPr>
        <w:t xml:space="preserve"> the functional block</w:t>
      </w:r>
      <w:r>
        <w:rPr>
          <w:lang w:eastAsia="zh-CN"/>
        </w:rPr>
        <w:t>(</w:t>
      </w:r>
      <w:r w:rsidRPr="007E6DD3">
        <w:rPr>
          <w:lang w:eastAsia="zh-CN"/>
        </w:rPr>
        <w:t>s</w:t>
      </w:r>
      <w:r>
        <w:rPr>
          <w:lang w:eastAsia="zh-CN"/>
        </w:rPr>
        <w:t>)</w:t>
      </w:r>
      <w:r w:rsidRPr="007E6DD3">
        <w:rPr>
          <w:lang w:eastAsia="zh-CN"/>
        </w:rPr>
        <w:t xml:space="preserve">. </w:t>
      </w:r>
      <w:r>
        <w:rPr>
          <w:lang w:eastAsia="zh-CN"/>
        </w:rPr>
        <w:t>The scope may be expressed in the terms of Management Service Components (see clause 4.3).</w:t>
      </w:r>
    </w:p>
    <w:p w:rsidR="000D3D37" w:rsidRDefault="000D3D37" w:rsidP="000D3D37">
      <w:pPr>
        <w:pStyle w:val="EditorsNote"/>
        <w:rPr>
          <w:lang w:eastAsia="zh-CN"/>
        </w:rPr>
      </w:pPr>
      <w:r>
        <w:rPr>
          <w:lang w:eastAsia="zh-CN"/>
        </w:rPr>
        <w:t xml:space="preserve">Editor’s </w:t>
      </w:r>
      <w:r w:rsidR="005B6B1B">
        <w:rPr>
          <w:lang w:eastAsia="zh-CN"/>
        </w:rPr>
        <w:t>N</w:t>
      </w:r>
      <w:r>
        <w:rPr>
          <w:lang w:eastAsia="zh-CN"/>
        </w:rPr>
        <w:t>ote: it is FFS that if other deployment examples based on the functional blocks are needed.</w:t>
      </w:r>
    </w:p>
    <w:p w:rsidR="008D59E3" w:rsidRPr="006627D5" w:rsidRDefault="008D59E3" w:rsidP="008D59E3">
      <w:pPr>
        <w:pStyle w:val="Heading1"/>
        <w:pBdr>
          <w:top w:val="single" w:sz="12" w:space="0" w:color="auto"/>
        </w:pBdr>
      </w:pPr>
      <w:bookmarkStart w:id="48" w:name="_Toc518289932"/>
      <w:r>
        <w:lastRenderedPageBreak/>
        <w:t>A</w:t>
      </w:r>
      <w:r w:rsidRPr="006627D5">
        <w:t>.</w:t>
      </w:r>
      <w:r>
        <w:t>7</w:t>
      </w:r>
      <w:r w:rsidRPr="006627D5">
        <w:tab/>
        <w:t>Utilization of management data analy</w:t>
      </w:r>
      <w:r>
        <w:t xml:space="preserve">tics </w:t>
      </w:r>
      <w:r w:rsidRPr="006627D5">
        <w:t>services</w:t>
      </w:r>
      <w:bookmarkEnd w:id="48"/>
    </w:p>
    <w:p w:rsidR="008D59E3" w:rsidRDefault="008D59E3" w:rsidP="008D59E3">
      <w:r w:rsidRPr="00E97596">
        <w:t xml:space="preserve">A management data analytics service (MDAS) provides data analytics for the network. MDAS can be deployed at different levels, for example, at domain level (e.g., RAN, CN, NSSI) or in a centralized manner (e.g., in a PLMN level). A domain-level MDAS provides domain specific analytics, e.g., resource usage prediction in a CN or failure prediction in a NSSI, etc. A centralized MDAS can provide end-to-end or cross-domain analytics service, e.g., resource usage or failure prediction in an NSI, optimal CN node placement for ensuring lowest latency in the connected RAN, etc. Figure </w:t>
      </w:r>
      <w:r w:rsidR="007F3AF4">
        <w:t>A.7</w:t>
      </w:r>
      <w:r w:rsidRPr="00E97596">
        <w:t xml:space="preserve">.1 illustrates </w:t>
      </w:r>
      <w:r>
        <w:rPr>
          <w:rFonts w:hint="eastAsia"/>
          <w:lang w:eastAsia="zh-CN"/>
        </w:rPr>
        <w:t>an example of</w:t>
      </w:r>
      <w:r w:rsidRPr="00E97596">
        <w:t xml:space="preserve"> deployment model of the MDAS:</w:t>
      </w:r>
    </w:p>
    <w:p w:rsidR="008D59E3" w:rsidRDefault="008D59E3" w:rsidP="00A46E13">
      <w:pPr>
        <w:pStyle w:val="B1"/>
      </w:pPr>
      <w:r>
        <w:t>-</w:t>
      </w:r>
      <w:r>
        <w:tab/>
        <w:t>Domain MDAF produces Domain MDAS</w:t>
      </w:r>
    </w:p>
    <w:p w:rsidR="008D59E3" w:rsidRDefault="008D59E3" w:rsidP="00A46E13">
      <w:pPr>
        <w:pStyle w:val="B1"/>
      </w:pPr>
      <w:r>
        <w:t>-</w:t>
      </w:r>
      <w:r>
        <w:tab/>
        <w:t>Domain MDAS is consumed by the Centralized MDAF and the other authorized MDAS Consumers (for example, infrastructure manager, network manager, slice manager, slice subnet manger, other 3rd party OSS, etc.)</w:t>
      </w:r>
    </w:p>
    <w:p w:rsidR="008D59E3" w:rsidRDefault="008D59E3" w:rsidP="00A46E13">
      <w:pPr>
        <w:pStyle w:val="B1"/>
      </w:pPr>
      <w:r>
        <w:t>-</w:t>
      </w:r>
      <w:r>
        <w:tab/>
        <w:t>Centralized MDAF produces Centralized MDAS</w:t>
      </w:r>
    </w:p>
    <w:p w:rsidR="008D59E3" w:rsidRDefault="008D59E3" w:rsidP="00A46E13">
      <w:pPr>
        <w:pStyle w:val="B1"/>
      </w:pPr>
      <w:r>
        <w:t>-</w:t>
      </w:r>
      <w:r>
        <w:tab/>
        <w:t>Centralized MDAS is consumed by different authorized MDAS Consumers</w:t>
      </w:r>
    </w:p>
    <w:p w:rsidR="008D59E3" w:rsidRDefault="00A36C71" w:rsidP="008D59E3">
      <w:pPr>
        <w:ind w:left="3124" w:firstLine="284"/>
        <w:jc w:val="both"/>
      </w:pPr>
      <w:r w:rsidRPr="00825DA8">
        <w:rPr>
          <w:noProof/>
        </w:rPr>
        <w:drawing>
          <wp:inline distT="0" distB="0" distL="0" distR="0">
            <wp:extent cx="2442845" cy="255206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42845" cy="2552065"/>
                    </a:xfrm>
                    <a:prstGeom prst="rect">
                      <a:avLst/>
                    </a:prstGeom>
                    <a:noFill/>
                    <a:ln>
                      <a:noFill/>
                    </a:ln>
                  </pic:spPr>
                </pic:pic>
              </a:graphicData>
            </a:graphic>
          </wp:inline>
        </w:drawing>
      </w:r>
    </w:p>
    <w:p w:rsidR="008D59E3" w:rsidRDefault="008D59E3" w:rsidP="008D59E3">
      <w:pPr>
        <w:ind w:left="3124" w:firstLine="284"/>
      </w:pPr>
      <w:r>
        <w:t>Figure A.7.1: MDAS provided at different levels</w:t>
      </w:r>
    </w:p>
    <w:p w:rsidR="00D217ED" w:rsidRDefault="00D217ED" w:rsidP="00D217ED">
      <w:pPr>
        <w:pStyle w:val="EditorsNote"/>
        <w:ind w:left="0" w:firstLine="0"/>
        <w:jc w:val="both"/>
        <w:rPr>
          <w:rFonts w:ascii="Arial" w:hAnsi="Arial"/>
          <w:color w:val="auto"/>
          <w:sz w:val="36"/>
        </w:rPr>
      </w:pPr>
    </w:p>
    <w:p w:rsidR="00D217ED" w:rsidRPr="00361166" w:rsidRDefault="00D217ED" w:rsidP="00A46E13">
      <w:pPr>
        <w:pStyle w:val="Heading1"/>
      </w:pPr>
      <w:bookmarkStart w:id="49" w:name="_Toc518289933"/>
      <w:r>
        <w:t>A.</w:t>
      </w:r>
      <w:r w:rsidR="0021709B">
        <w:t>8</w:t>
      </w:r>
      <w:r>
        <w:tab/>
        <w:t>A</w:t>
      </w:r>
      <w:r w:rsidRPr="00EF7F7C">
        <w:t>n example of deployment scenario</w:t>
      </w:r>
      <w:r>
        <w:t xml:space="preserve"> for network and network slice</w:t>
      </w:r>
      <w:bookmarkEnd w:id="49"/>
    </w:p>
    <w:p w:rsidR="00D217ED" w:rsidRDefault="00D217ED" w:rsidP="00A46E13">
      <w:pPr>
        <w:rPr>
          <w:rFonts w:hint="eastAsia"/>
          <w:noProof/>
          <w:lang w:val="en-US" w:eastAsia="zh-CN"/>
        </w:rPr>
      </w:pPr>
      <w:r>
        <w:rPr>
          <w:rFonts w:hint="eastAsia"/>
          <w:noProof/>
          <w:lang w:val="en-US" w:eastAsia="zh-CN"/>
        </w:rPr>
        <w:t xml:space="preserve">This </w:t>
      </w:r>
      <w:r w:rsidRPr="00A46E13">
        <w:rPr>
          <w:rFonts w:hint="eastAsia"/>
        </w:rPr>
        <w:t>annex</w:t>
      </w:r>
      <w:r>
        <w:rPr>
          <w:rFonts w:hint="eastAsia"/>
          <w:noProof/>
          <w:lang w:val="en-US" w:eastAsia="zh-CN"/>
        </w:rPr>
        <w:t xml:space="preserve"> shows an example of deployment scenario for </w:t>
      </w:r>
      <w:r>
        <w:rPr>
          <w:noProof/>
          <w:lang w:val="en-US" w:eastAsia="zh-CN"/>
        </w:rPr>
        <w:t xml:space="preserve">management of </w:t>
      </w:r>
      <w:r w:rsidR="002F4C6D">
        <w:rPr>
          <w:noProof/>
          <w:lang w:val="en-US" w:eastAsia="zh-CN"/>
        </w:rPr>
        <w:t xml:space="preserve">a mobile </w:t>
      </w:r>
      <w:r>
        <w:rPr>
          <w:noProof/>
          <w:lang w:val="en-US" w:eastAsia="zh-CN"/>
        </w:rPr>
        <w:t xml:space="preserve">network </w:t>
      </w:r>
      <w:r w:rsidR="002F4C6D">
        <w:rPr>
          <w:noProof/>
          <w:lang w:val="en-US" w:eastAsia="zh-CN"/>
        </w:rPr>
        <w:t>including</w:t>
      </w:r>
      <w:r>
        <w:rPr>
          <w:noProof/>
          <w:lang w:val="en-US" w:eastAsia="zh-CN"/>
        </w:rPr>
        <w:t xml:space="preserve"> network slicing.</w:t>
      </w:r>
    </w:p>
    <w:p w:rsidR="00D217ED" w:rsidRDefault="00D217ED" w:rsidP="00D217ED">
      <w:pPr>
        <w:ind w:left="360"/>
        <w:jc w:val="center"/>
      </w:pPr>
    </w:p>
    <w:p w:rsidR="00D217ED" w:rsidRDefault="00D217ED" w:rsidP="00D217ED">
      <w:pPr>
        <w:ind w:left="360"/>
        <w:jc w:val="center"/>
      </w:pPr>
      <w:r>
        <w:object w:dxaOrig="14130" w:dyaOrig="6930">
          <v:shape id="_x0000_i1039" type="#_x0000_t75" style="width:438pt;height:215.25pt" o:ole="">
            <v:imagedata r:id="rId30" o:title=""/>
          </v:shape>
          <o:OLEObject Type="Embed" ProgID="Visio.Drawing.15" ShapeID="_x0000_i1039" DrawAspect="Content" ObjectID="_1594368643" r:id="rId31"/>
        </w:object>
      </w:r>
    </w:p>
    <w:p w:rsidR="00D217ED" w:rsidRPr="00A03D99" w:rsidRDefault="00D217ED" w:rsidP="00D217ED">
      <w:pPr>
        <w:ind w:left="360"/>
        <w:jc w:val="center"/>
        <w:rPr>
          <w:noProof/>
          <w:lang w:eastAsia="zh-CN"/>
        </w:rPr>
      </w:pPr>
      <w:r>
        <w:t>Figure A.</w:t>
      </w:r>
      <w:r w:rsidR="0021709B">
        <w:t>8</w:t>
      </w:r>
      <w:r>
        <w:t xml:space="preserve">.1 An example of deployment scenario for management of </w:t>
      </w:r>
      <w:r w:rsidR="002F4C6D">
        <w:t xml:space="preserve">a mobile </w:t>
      </w:r>
      <w:r>
        <w:t xml:space="preserve">network </w:t>
      </w:r>
      <w:r w:rsidR="002F4C6D">
        <w:t>including</w:t>
      </w:r>
      <w:r>
        <w:t xml:space="preserve"> network slicing</w:t>
      </w:r>
    </w:p>
    <w:p w:rsidR="00080567" w:rsidRDefault="00D217ED" w:rsidP="00080567">
      <w:pPr>
        <w:jc w:val="both"/>
        <w:rPr>
          <w:noProof/>
          <w:lang w:val="en-US" w:eastAsia="zh-CN"/>
        </w:rPr>
      </w:pPr>
      <w:r>
        <w:rPr>
          <w:rFonts w:hint="eastAsia"/>
          <w:noProof/>
          <w:lang w:val="en-US" w:eastAsia="zh-CN"/>
        </w:rPr>
        <w:t>In this deployment scenario:</w:t>
      </w:r>
    </w:p>
    <w:p w:rsidR="00080567" w:rsidRPr="00080567" w:rsidRDefault="00080567" w:rsidP="00A46E13">
      <w:pPr>
        <w:pStyle w:val="B1"/>
        <w:rPr>
          <w:noProof/>
          <w:lang w:val="en-US" w:eastAsia="zh-CN"/>
        </w:rPr>
      </w:pPr>
      <w:r w:rsidRPr="00080567">
        <w:rPr>
          <w:noProof/>
          <w:lang w:val="en-US" w:eastAsia="zh-CN"/>
        </w:rPr>
        <w:t>-</w:t>
      </w:r>
      <w:r>
        <w:rPr>
          <w:noProof/>
          <w:lang w:val="en-US" w:eastAsia="zh-CN"/>
        </w:rPr>
        <w:t xml:space="preserve"> </w:t>
      </w:r>
      <w:r>
        <w:rPr>
          <w:noProof/>
          <w:lang w:val="en-US" w:eastAsia="zh-CN"/>
        </w:rPr>
        <w:tab/>
      </w:r>
      <w:r w:rsidRPr="00080567">
        <w:rPr>
          <w:noProof/>
          <w:lang w:val="en-US" w:eastAsia="zh-CN"/>
        </w:rPr>
        <w:t>Network and Network Slice Management Function provides the management services for network or NSI which inlcudes RAN part, CN part and TN part to the Consumer. Network and Network Slice Management Function consumes management services for RAN SubNetwork or NSSI produced by RAN Management Function, management services for CN SubNetwork or NSSI produced by CN Management Function and interface produced by TN Manager.</w:t>
      </w:r>
    </w:p>
    <w:p w:rsidR="00080567" w:rsidRDefault="00080567" w:rsidP="00080567">
      <w:pPr>
        <w:pStyle w:val="B1"/>
        <w:rPr>
          <w:noProof/>
          <w:lang w:val="en-US" w:eastAsia="zh-CN"/>
        </w:rPr>
      </w:pPr>
      <w:r>
        <w:rPr>
          <w:noProof/>
          <w:lang w:val="en-US" w:eastAsia="zh-CN"/>
        </w:rPr>
        <w:t>-</w:t>
      </w:r>
      <w:r>
        <w:rPr>
          <w:noProof/>
          <w:lang w:val="en-US" w:eastAsia="zh-CN"/>
        </w:rPr>
        <w:tab/>
      </w:r>
      <w:r w:rsidRPr="00080567">
        <w:rPr>
          <w:noProof/>
          <w:lang w:val="en-US" w:eastAsia="zh-CN"/>
        </w:rPr>
        <w:t>RAN Management Function provides the management services for RAN SubNetwork or NSSI and/or management services for RAN NF(s). RAN Management Function may consume management service for RAN SubNetwork or NSSI and management services for RAN NF. In this sceanrio, the following RAN Management Function(s) are described:</w:t>
      </w:r>
    </w:p>
    <w:p w:rsidR="001B4E08" w:rsidRPr="001B4E08" w:rsidRDefault="001B4E08" w:rsidP="00A46E13">
      <w:pPr>
        <w:pStyle w:val="B2"/>
        <w:rPr>
          <w:noProof/>
          <w:lang w:val="en-US" w:eastAsia="zh-CN"/>
        </w:rPr>
      </w:pPr>
      <w:r>
        <w:rPr>
          <w:noProof/>
          <w:lang w:val="en-US" w:eastAsia="zh-CN"/>
        </w:rPr>
        <w:t>-</w:t>
      </w:r>
      <w:r>
        <w:rPr>
          <w:noProof/>
          <w:lang w:val="en-US" w:eastAsia="zh-CN"/>
        </w:rPr>
        <w:tab/>
      </w:r>
      <w:r w:rsidRPr="001B4E08">
        <w:rPr>
          <w:noProof/>
          <w:lang w:val="en-US" w:eastAsia="zh-CN"/>
        </w:rPr>
        <w:t>RAN Management Function A provides the management services for RAN SubNetwork or NSSI to Network and Network Slice Management Function. RAN Management Function A consumes the  management services for RAN NSSI(s) and management services for RAN NF produced by RAN Management Function B, and management services for RAN NF produced by RAN Management Function C.</w:t>
      </w:r>
    </w:p>
    <w:p w:rsidR="001B4E08" w:rsidRDefault="001B4E08" w:rsidP="00A46E13">
      <w:pPr>
        <w:pStyle w:val="B2"/>
        <w:rPr>
          <w:noProof/>
          <w:lang w:val="en-US" w:eastAsia="zh-CN"/>
        </w:rPr>
      </w:pPr>
      <w:r>
        <w:rPr>
          <w:noProof/>
          <w:lang w:val="en-US" w:eastAsia="zh-CN"/>
        </w:rPr>
        <w:t>-</w:t>
      </w:r>
      <w:r>
        <w:rPr>
          <w:noProof/>
          <w:lang w:val="en-US" w:eastAsia="zh-CN"/>
        </w:rPr>
        <w:tab/>
      </w:r>
      <w:r w:rsidRPr="001B4E08">
        <w:rPr>
          <w:noProof/>
          <w:lang w:val="en-US" w:eastAsia="zh-CN"/>
        </w:rPr>
        <w:t xml:space="preserve">RAN Management Function B provides the management services for  RAN NSSI and management services for RAN NF to RAN Management Function A. </w:t>
      </w:r>
    </w:p>
    <w:p w:rsidR="001B4E08" w:rsidRDefault="001B4E08" w:rsidP="00A46E13">
      <w:pPr>
        <w:pStyle w:val="B2"/>
        <w:rPr>
          <w:noProof/>
          <w:lang w:val="en-US" w:eastAsia="zh-CN"/>
        </w:rPr>
      </w:pPr>
      <w:r>
        <w:rPr>
          <w:noProof/>
          <w:lang w:val="en-US" w:eastAsia="zh-CN"/>
        </w:rPr>
        <w:t>-</w:t>
      </w:r>
      <w:r>
        <w:rPr>
          <w:noProof/>
          <w:lang w:val="en-US" w:eastAsia="zh-CN"/>
        </w:rPr>
        <w:tab/>
      </w:r>
      <w:r w:rsidRPr="001B4E08">
        <w:rPr>
          <w:noProof/>
          <w:lang w:val="en-US" w:eastAsia="zh-CN"/>
        </w:rPr>
        <w:t>RAN Management Function C provides the management services for RAN NF to RAN Management Function A.</w:t>
      </w:r>
    </w:p>
    <w:p w:rsidR="00080567" w:rsidRDefault="00080567" w:rsidP="00080567">
      <w:pPr>
        <w:pStyle w:val="B1"/>
        <w:rPr>
          <w:noProof/>
          <w:lang w:val="en-US" w:eastAsia="zh-CN"/>
        </w:rPr>
      </w:pPr>
      <w:r>
        <w:rPr>
          <w:noProof/>
          <w:lang w:val="en-US" w:eastAsia="zh-CN"/>
        </w:rPr>
        <w:t>-</w:t>
      </w:r>
      <w:r>
        <w:rPr>
          <w:noProof/>
          <w:lang w:val="en-US" w:eastAsia="zh-CN"/>
        </w:rPr>
        <w:tab/>
      </w:r>
      <w:r w:rsidRPr="00080567">
        <w:rPr>
          <w:noProof/>
          <w:lang w:val="en-US" w:eastAsia="zh-CN"/>
        </w:rPr>
        <w:t>CN Management Function provides the management services for CN NSSI and/or management services for CN NF. CN  Management Function may consume management service for CN NSSI and management services for CN NF. In this sceanrio, the following CN Management Function(s) are described:</w:t>
      </w:r>
    </w:p>
    <w:p w:rsidR="001B4E08" w:rsidRDefault="001B4E08" w:rsidP="00A46E13">
      <w:pPr>
        <w:pStyle w:val="B2"/>
      </w:pPr>
      <w:r>
        <w:t>-</w:t>
      </w:r>
      <w:r>
        <w:tab/>
        <w:t>CN Management Function A provides the management services for CN NSSI to Network and Network Slicing Management Function. CN A consumes the management services for CN NSSI and management services for CN NF produced by CN Management Function B and management services for CN NFs produced by CN Management Function C.</w:t>
      </w:r>
    </w:p>
    <w:p w:rsidR="001B4E08" w:rsidRDefault="001B4E08" w:rsidP="00A46E13">
      <w:pPr>
        <w:pStyle w:val="B2"/>
      </w:pPr>
      <w:r>
        <w:t>-</w:t>
      </w:r>
      <w:r>
        <w:tab/>
        <w:t xml:space="preserve">CN Management Function B provides the management services for CN NSSI and management services for CN NF to RAN Management Function A. </w:t>
      </w:r>
    </w:p>
    <w:p w:rsidR="001B4E08" w:rsidRPr="00A46E13" w:rsidRDefault="001B4E08" w:rsidP="00A46E13">
      <w:pPr>
        <w:pStyle w:val="B2"/>
      </w:pPr>
      <w:r>
        <w:t>-</w:t>
      </w:r>
      <w:r>
        <w:tab/>
        <w:t>CN Management Function C provides the management services for CN NF to CN Management Function A.</w:t>
      </w:r>
    </w:p>
    <w:p w:rsidR="001B4E08" w:rsidRDefault="001B4E08" w:rsidP="00A46E13">
      <w:pPr>
        <w:rPr>
          <w:noProof/>
          <w:lang w:val="en-US" w:eastAsia="zh-CN"/>
        </w:rPr>
      </w:pPr>
    </w:p>
    <w:p w:rsidR="00310E8E" w:rsidRDefault="00310E8E" w:rsidP="00310E8E">
      <w:pPr>
        <w:pStyle w:val="Heading1"/>
      </w:pPr>
      <w:r>
        <w:lastRenderedPageBreak/>
        <w:t>Annex B</w:t>
      </w:r>
      <w:r w:rsidR="004836F5">
        <w:t>:</w:t>
      </w:r>
      <w:r>
        <w:t xml:space="preserve"> </w:t>
      </w:r>
      <w:r w:rsidR="004836F5">
        <w:t xml:space="preserve">Solutions for </w:t>
      </w:r>
      <w:r>
        <w:t xml:space="preserve">management of </w:t>
      </w:r>
      <w:r w:rsidR="004836F5">
        <w:t xml:space="preserve">5G </w:t>
      </w:r>
      <w:r>
        <w:t xml:space="preserve">network </w:t>
      </w:r>
      <w:proofErr w:type="spellStart"/>
      <w:r w:rsidR="004836F5">
        <w:t>and</w:t>
      </w:r>
      <w:r>
        <w:t>network</w:t>
      </w:r>
      <w:proofErr w:type="spellEnd"/>
      <w:r>
        <w:t xml:space="preserve"> slicing </w:t>
      </w:r>
    </w:p>
    <w:p w:rsidR="00310E8E" w:rsidRDefault="00310E8E" w:rsidP="00310E8E">
      <w:pPr>
        <w:rPr>
          <w:noProof/>
          <w:lang w:val="en-US" w:eastAsia="zh-CN"/>
        </w:rPr>
      </w:pPr>
      <w:r>
        <w:rPr>
          <w:noProof/>
          <w:lang w:val="en-US" w:eastAsia="zh-CN"/>
        </w:rPr>
        <w:t xml:space="preserve">Figure B.1 shows the two solutions for managing the </w:t>
      </w:r>
      <w:r w:rsidR="002F4C6D">
        <w:rPr>
          <w:noProof/>
          <w:lang w:val="en-US" w:eastAsia="zh-CN"/>
        </w:rPr>
        <w:t>mobile</w:t>
      </w:r>
      <w:r>
        <w:rPr>
          <w:noProof/>
          <w:lang w:val="en-US" w:eastAsia="zh-CN"/>
        </w:rPr>
        <w:t xml:space="preserve"> network </w:t>
      </w:r>
      <w:r w:rsidR="002F4C6D">
        <w:rPr>
          <w:noProof/>
          <w:lang w:val="en-US" w:eastAsia="zh-CN"/>
        </w:rPr>
        <w:t>including</w:t>
      </w:r>
      <w:r>
        <w:rPr>
          <w:noProof/>
          <w:lang w:val="en-US" w:eastAsia="zh-CN"/>
        </w:rPr>
        <w:t xml:space="preserve"> network slicing:</w:t>
      </w:r>
    </w:p>
    <w:p w:rsidR="00310E8E" w:rsidRDefault="00310E8E" w:rsidP="00310E8E">
      <w:pPr>
        <w:rPr>
          <w:noProof/>
          <w:lang w:val="en-US" w:eastAsia="zh-CN"/>
        </w:rPr>
      </w:pPr>
      <w:r>
        <w:rPr>
          <w:noProof/>
          <w:lang w:val="en-US" w:eastAsia="zh-CN"/>
        </w:rPr>
        <w:t>Solution1: Management with combination of existing interface IRP whe</w:t>
      </w:r>
      <w:r>
        <w:rPr>
          <w:rFonts w:hint="eastAsia"/>
          <w:noProof/>
          <w:lang w:val="en-US" w:eastAsia="zh-CN"/>
        </w:rPr>
        <w:t>re</w:t>
      </w:r>
      <w:r>
        <w:rPr>
          <w:noProof/>
          <w:lang w:val="en-US" w:eastAsia="zh-CN"/>
        </w:rPr>
        <w:t xml:space="preserve"> applicable and 5G management information (</w:t>
      </w:r>
      <w:r>
        <w:rPr>
          <w:rFonts w:hint="eastAsia"/>
          <w:lang w:eastAsia="zh-CN"/>
        </w:rPr>
        <w:t>Management service component type</w:t>
      </w:r>
      <w:r w:rsidDel="007F02BF">
        <w:rPr>
          <w:rFonts w:hint="eastAsia"/>
          <w:lang w:eastAsia="zh-CN"/>
        </w:rPr>
        <w:t xml:space="preserve"> </w:t>
      </w:r>
      <w:r>
        <w:rPr>
          <w:rFonts w:hint="eastAsia"/>
          <w:lang w:eastAsia="zh-CN"/>
        </w:rPr>
        <w:t>B</w:t>
      </w:r>
      <w:r>
        <w:rPr>
          <w:lang w:eastAsia="zh-CN"/>
        </w:rPr>
        <w:t xml:space="preserve"> and </w:t>
      </w:r>
      <w:r>
        <w:rPr>
          <w:rFonts w:hint="eastAsia"/>
          <w:lang w:eastAsia="zh-CN"/>
        </w:rPr>
        <w:t>Management service component type</w:t>
      </w:r>
      <w:r w:rsidDel="007F02BF">
        <w:rPr>
          <w:rFonts w:hint="eastAsia"/>
          <w:lang w:eastAsia="zh-CN"/>
        </w:rPr>
        <w:t xml:space="preserve"> </w:t>
      </w:r>
      <w:r>
        <w:rPr>
          <w:lang w:eastAsia="zh-CN"/>
        </w:rPr>
        <w:t>C).</w:t>
      </w:r>
    </w:p>
    <w:p w:rsidR="00310E8E" w:rsidRDefault="00310E8E" w:rsidP="00310E8E">
      <w:pPr>
        <w:rPr>
          <w:rFonts w:hint="eastAsia"/>
          <w:noProof/>
          <w:lang w:val="en-US" w:eastAsia="zh-CN"/>
        </w:rPr>
      </w:pPr>
      <w:r>
        <w:rPr>
          <w:noProof/>
          <w:lang w:val="en-US" w:eastAsia="zh-CN"/>
        </w:rPr>
        <w:t>Solution2:</w:t>
      </w:r>
      <w:r w:rsidRPr="00CB5350">
        <w:rPr>
          <w:noProof/>
          <w:lang w:val="en-US" w:eastAsia="zh-CN"/>
        </w:rPr>
        <w:t xml:space="preserve"> </w:t>
      </w:r>
      <w:r>
        <w:rPr>
          <w:noProof/>
          <w:lang w:val="en-US" w:eastAsia="zh-CN"/>
        </w:rPr>
        <w:t xml:space="preserve">Management with using the management services </w:t>
      </w:r>
      <w:r>
        <w:rPr>
          <w:rFonts w:hint="eastAsia"/>
          <w:noProof/>
          <w:lang w:val="en-US" w:eastAsia="zh-CN"/>
        </w:rPr>
        <w:t>(</w:t>
      </w:r>
      <w:r>
        <w:rPr>
          <w:noProof/>
          <w:lang w:val="en-US" w:eastAsia="zh-CN"/>
        </w:rPr>
        <w:t>Management serivce component type A, Management service component type B and Management service component type C</w:t>
      </w:r>
      <w:r>
        <w:rPr>
          <w:rFonts w:hint="eastAsia"/>
          <w:noProof/>
          <w:lang w:val="en-US" w:eastAsia="zh-CN"/>
        </w:rPr>
        <w:t>)</w:t>
      </w:r>
      <w:r>
        <w:rPr>
          <w:noProof/>
          <w:lang w:val="en-US" w:eastAsia="zh-CN"/>
        </w:rPr>
        <w:t>.</w:t>
      </w:r>
    </w:p>
    <w:p w:rsidR="00310E8E" w:rsidRDefault="00310E8E" w:rsidP="00310E8E">
      <w:pPr>
        <w:jc w:val="center"/>
      </w:pPr>
      <w:r>
        <w:object w:dxaOrig="6495" w:dyaOrig="4680">
          <v:shape id="_x0000_i1040" type="#_x0000_t75" style="width:256.5pt;height:184.5pt" o:ole="">
            <v:imagedata r:id="rId32" o:title=""/>
          </v:shape>
          <o:OLEObject Type="Embed" ProgID="Visio.Drawing.15" ShapeID="_x0000_i1040" DrawAspect="Content" ObjectID="_1594368644" r:id="rId33"/>
        </w:object>
      </w:r>
    </w:p>
    <w:p w:rsidR="00310E8E" w:rsidRDefault="00310E8E" w:rsidP="00310E8E">
      <w:pPr>
        <w:jc w:val="center"/>
        <w:rPr>
          <w:rFonts w:hint="eastAsia"/>
          <w:lang w:eastAsia="zh-CN"/>
        </w:rPr>
      </w:pPr>
      <w:r>
        <w:t>Figure B.1: T</w:t>
      </w:r>
      <w:r>
        <w:rPr>
          <w:noProof/>
          <w:lang w:val="en-US" w:eastAsia="zh-CN"/>
        </w:rPr>
        <w:t xml:space="preserve">wo solutions for managing </w:t>
      </w:r>
      <w:r w:rsidR="002F4C6D">
        <w:rPr>
          <w:noProof/>
          <w:lang w:val="en-US" w:eastAsia="zh-CN"/>
        </w:rPr>
        <w:t>a</w:t>
      </w:r>
      <w:r>
        <w:rPr>
          <w:noProof/>
          <w:lang w:val="en-US" w:eastAsia="zh-CN"/>
        </w:rPr>
        <w:t xml:space="preserve"> 5G network </w:t>
      </w:r>
      <w:r w:rsidR="002F4C6D">
        <w:rPr>
          <w:noProof/>
          <w:lang w:val="en-US" w:eastAsia="zh-CN"/>
        </w:rPr>
        <w:t>including</w:t>
      </w:r>
      <w:r>
        <w:rPr>
          <w:noProof/>
          <w:lang w:val="en-US" w:eastAsia="zh-CN"/>
        </w:rPr>
        <w:t xml:space="preserve"> network slicing</w:t>
      </w:r>
    </w:p>
    <w:p w:rsidR="00D40341" w:rsidRDefault="00D40341" w:rsidP="00D40341">
      <w:pPr>
        <w:rPr>
          <w:lang w:eastAsia="zh-CN"/>
        </w:rPr>
      </w:pPr>
    </w:p>
    <w:p w:rsidR="00371004" w:rsidRPr="004D3578" w:rsidRDefault="00371004" w:rsidP="00371004">
      <w:pPr>
        <w:pStyle w:val="Heading8"/>
      </w:pPr>
      <w:bookmarkStart w:id="50" w:name="_Toc518289934"/>
      <w:r w:rsidRPr="004D3578">
        <w:lastRenderedPageBreak/>
        <w:t xml:space="preserve">Annex </w:t>
      </w:r>
      <w:r w:rsidR="00310E8E">
        <w:t>C</w:t>
      </w:r>
      <w:r w:rsidR="00310E8E" w:rsidRPr="004D3578">
        <w:t xml:space="preserve"> </w:t>
      </w:r>
      <w:r w:rsidRPr="004D3578">
        <w:t>(informative):</w:t>
      </w:r>
      <w:r w:rsidRPr="004D3578">
        <w:br/>
        <w:t>Change history</w:t>
      </w:r>
      <w:bookmarkEnd w:id="50"/>
    </w:p>
    <w:p w:rsidR="00371004" w:rsidRPr="00235394" w:rsidRDefault="00371004" w:rsidP="0037100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71004" w:rsidRPr="00235394" w:rsidTr="00441E43">
        <w:tblPrEx>
          <w:tblCellMar>
            <w:top w:w="0" w:type="dxa"/>
            <w:bottom w:w="0" w:type="dxa"/>
          </w:tblCellMar>
        </w:tblPrEx>
        <w:trPr>
          <w:cantSplit/>
        </w:trPr>
        <w:tc>
          <w:tcPr>
            <w:tcW w:w="9639" w:type="dxa"/>
            <w:gridSpan w:val="8"/>
            <w:tcBorders>
              <w:bottom w:val="nil"/>
            </w:tcBorders>
            <w:shd w:val="solid" w:color="FFFFFF" w:fill="auto"/>
          </w:tcPr>
          <w:p w:rsidR="00371004" w:rsidRPr="00235394" w:rsidRDefault="00371004" w:rsidP="00441E43">
            <w:pPr>
              <w:pStyle w:val="TAL"/>
              <w:jc w:val="center"/>
              <w:rPr>
                <w:b/>
                <w:sz w:val="16"/>
              </w:rPr>
            </w:pPr>
            <w:r w:rsidRPr="00235394">
              <w:rPr>
                <w:b/>
              </w:rPr>
              <w:t>Change history</w:t>
            </w:r>
          </w:p>
        </w:tc>
      </w:tr>
      <w:tr w:rsidR="00371004" w:rsidRPr="00235394" w:rsidTr="00441E43">
        <w:tblPrEx>
          <w:tblCellMar>
            <w:top w:w="0" w:type="dxa"/>
            <w:bottom w:w="0" w:type="dxa"/>
          </w:tblCellMar>
        </w:tblPrEx>
        <w:tc>
          <w:tcPr>
            <w:tcW w:w="800" w:type="dxa"/>
            <w:shd w:val="pct10" w:color="auto" w:fill="FFFFFF"/>
          </w:tcPr>
          <w:p w:rsidR="00371004" w:rsidRPr="00235394" w:rsidRDefault="00371004" w:rsidP="00441E43">
            <w:pPr>
              <w:pStyle w:val="TAL"/>
              <w:rPr>
                <w:b/>
                <w:sz w:val="16"/>
              </w:rPr>
            </w:pPr>
            <w:r w:rsidRPr="00235394">
              <w:rPr>
                <w:b/>
                <w:sz w:val="16"/>
              </w:rPr>
              <w:t>Date</w:t>
            </w:r>
          </w:p>
        </w:tc>
        <w:tc>
          <w:tcPr>
            <w:tcW w:w="800" w:type="dxa"/>
            <w:shd w:val="pct10" w:color="auto" w:fill="FFFFFF"/>
          </w:tcPr>
          <w:p w:rsidR="00371004" w:rsidRPr="00235394" w:rsidRDefault="00371004" w:rsidP="00441E43">
            <w:pPr>
              <w:pStyle w:val="TAL"/>
              <w:rPr>
                <w:b/>
                <w:sz w:val="16"/>
              </w:rPr>
            </w:pPr>
            <w:r>
              <w:rPr>
                <w:b/>
                <w:sz w:val="16"/>
              </w:rPr>
              <w:t>Meeting</w:t>
            </w:r>
          </w:p>
        </w:tc>
        <w:tc>
          <w:tcPr>
            <w:tcW w:w="1094" w:type="dxa"/>
            <w:shd w:val="pct10" w:color="auto" w:fill="FFFFFF"/>
          </w:tcPr>
          <w:p w:rsidR="00371004" w:rsidRPr="00235394" w:rsidRDefault="00371004" w:rsidP="00441E43">
            <w:pPr>
              <w:pStyle w:val="TAL"/>
              <w:rPr>
                <w:b/>
                <w:sz w:val="16"/>
              </w:rPr>
            </w:pPr>
            <w:proofErr w:type="spellStart"/>
            <w:r w:rsidRPr="00235394">
              <w:rPr>
                <w:b/>
                <w:sz w:val="16"/>
              </w:rPr>
              <w:t>TDoc</w:t>
            </w:r>
            <w:proofErr w:type="spellEnd"/>
          </w:p>
        </w:tc>
        <w:tc>
          <w:tcPr>
            <w:tcW w:w="425" w:type="dxa"/>
            <w:shd w:val="pct10" w:color="auto" w:fill="FFFFFF"/>
          </w:tcPr>
          <w:p w:rsidR="00371004" w:rsidRPr="00235394" w:rsidRDefault="00371004" w:rsidP="00441E43">
            <w:pPr>
              <w:pStyle w:val="TAL"/>
              <w:rPr>
                <w:b/>
                <w:sz w:val="16"/>
              </w:rPr>
            </w:pPr>
            <w:r w:rsidRPr="00235394">
              <w:rPr>
                <w:b/>
                <w:sz w:val="16"/>
              </w:rPr>
              <w:t>CR</w:t>
            </w:r>
          </w:p>
        </w:tc>
        <w:tc>
          <w:tcPr>
            <w:tcW w:w="425" w:type="dxa"/>
            <w:shd w:val="pct10" w:color="auto" w:fill="FFFFFF"/>
          </w:tcPr>
          <w:p w:rsidR="00371004" w:rsidRPr="00235394" w:rsidRDefault="00371004" w:rsidP="00441E43">
            <w:pPr>
              <w:pStyle w:val="TAL"/>
              <w:rPr>
                <w:b/>
                <w:sz w:val="16"/>
              </w:rPr>
            </w:pPr>
            <w:r w:rsidRPr="00235394">
              <w:rPr>
                <w:b/>
                <w:sz w:val="16"/>
              </w:rPr>
              <w:t>Rev</w:t>
            </w:r>
          </w:p>
        </w:tc>
        <w:tc>
          <w:tcPr>
            <w:tcW w:w="425" w:type="dxa"/>
            <w:shd w:val="pct10" w:color="auto" w:fill="FFFFFF"/>
          </w:tcPr>
          <w:p w:rsidR="00371004" w:rsidRPr="00235394" w:rsidRDefault="00371004" w:rsidP="00441E43">
            <w:pPr>
              <w:pStyle w:val="TAL"/>
              <w:rPr>
                <w:b/>
                <w:sz w:val="16"/>
              </w:rPr>
            </w:pPr>
            <w:r>
              <w:rPr>
                <w:b/>
                <w:sz w:val="16"/>
              </w:rPr>
              <w:t>Cat</w:t>
            </w:r>
          </w:p>
        </w:tc>
        <w:tc>
          <w:tcPr>
            <w:tcW w:w="4962" w:type="dxa"/>
            <w:shd w:val="pct10" w:color="auto" w:fill="FFFFFF"/>
          </w:tcPr>
          <w:p w:rsidR="00371004" w:rsidRPr="00235394" w:rsidRDefault="00371004" w:rsidP="00441E43">
            <w:pPr>
              <w:pStyle w:val="TAL"/>
              <w:rPr>
                <w:b/>
                <w:sz w:val="16"/>
              </w:rPr>
            </w:pPr>
            <w:r w:rsidRPr="00235394">
              <w:rPr>
                <w:b/>
                <w:sz w:val="16"/>
              </w:rPr>
              <w:t>Subject/Comment</w:t>
            </w:r>
          </w:p>
        </w:tc>
        <w:tc>
          <w:tcPr>
            <w:tcW w:w="708" w:type="dxa"/>
            <w:shd w:val="pct10" w:color="auto" w:fill="FFFFFF"/>
          </w:tcPr>
          <w:p w:rsidR="00371004" w:rsidRPr="00235394" w:rsidRDefault="00371004" w:rsidP="00441E43">
            <w:pPr>
              <w:pStyle w:val="TAL"/>
              <w:rPr>
                <w:b/>
                <w:sz w:val="16"/>
              </w:rPr>
            </w:pPr>
            <w:r w:rsidRPr="00235394">
              <w:rPr>
                <w:b/>
                <w:sz w:val="16"/>
              </w:rPr>
              <w:t>New</w:t>
            </w:r>
            <w:r>
              <w:rPr>
                <w:b/>
                <w:sz w:val="16"/>
              </w:rPr>
              <w:t xml:space="preserve"> version</w:t>
            </w:r>
          </w:p>
        </w:tc>
      </w:tr>
      <w:tr w:rsidR="00371004" w:rsidRPr="006B0D02" w:rsidTr="00441E43">
        <w:tblPrEx>
          <w:tblCellMar>
            <w:top w:w="0" w:type="dxa"/>
            <w:bottom w:w="0" w:type="dxa"/>
          </w:tblCellMar>
        </w:tblPrEx>
        <w:tc>
          <w:tcPr>
            <w:tcW w:w="800" w:type="dxa"/>
            <w:shd w:val="solid" w:color="FFFFFF" w:fill="auto"/>
          </w:tcPr>
          <w:p w:rsidR="00371004" w:rsidRPr="006B0D02" w:rsidRDefault="00371004" w:rsidP="00441E43">
            <w:pPr>
              <w:pStyle w:val="TAC"/>
              <w:rPr>
                <w:sz w:val="16"/>
                <w:szCs w:val="16"/>
              </w:rPr>
            </w:pPr>
            <w:r>
              <w:rPr>
                <w:sz w:val="16"/>
                <w:szCs w:val="16"/>
              </w:rPr>
              <w:t>2018-01</w:t>
            </w:r>
          </w:p>
        </w:tc>
        <w:tc>
          <w:tcPr>
            <w:tcW w:w="800" w:type="dxa"/>
            <w:shd w:val="solid" w:color="FFFFFF" w:fill="auto"/>
          </w:tcPr>
          <w:p w:rsidR="00371004" w:rsidRPr="006B0D02" w:rsidRDefault="00371004" w:rsidP="00441E43">
            <w:pPr>
              <w:pStyle w:val="TAC"/>
              <w:rPr>
                <w:sz w:val="16"/>
                <w:szCs w:val="16"/>
              </w:rPr>
            </w:pPr>
          </w:p>
        </w:tc>
        <w:tc>
          <w:tcPr>
            <w:tcW w:w="1094" w:type="dxa"/>
            <w:shd w:val="solid" w:color="FFFFFF" w:fill="auto"/>
          </w:tcPr>
          <w:p w:rsidR="00371004" w:rsidRPr="006B0D02" w:rsidRDefault="00371004" w:rsidP="00441E43">
            <w:pPr>
              <w:pStyle w:val="TAC"/>
              <w:rPr>
                <w:sz w:val="16"/>
                <w:szCs w:val="16"/>
              </w:rPr>
            </w:pPr>
          </w:p>
        </w:tc>
        <w:tc>
          <w:tcPr>
            <w:tcW w:w="425" w:type="dxa"/>
            <w:shd w:val="solid" w:color="FFFFFF" w:fill="auto"/>
          </w:tcPr>
          <w:p w:rsidR="00371004" w:rsidRPr="006B0D02" w:rsidRDefault="00371004" w:rsidP="00441E43">
            <w:pPr>
              <w:pStyle w:val="TAL"/>
              <w:rPr>
                <w:sz w:val="16"/>
                <w:szCs w:val="16"/>
              </w:rPr>
            </w:pPr>
          </w:p>
        </w:tc>
        <w:tc>
          <w:tcPr>
            <w:tcW w:w="425" w:type="dxa"/>
            <w:shd w:val="solid" w:color="FFFFFF" w:fill="auto"/>
          </w:tcPr>
          <w:p w:rsidR="00371004" w:rsidRPr="006B0D02" w:rsidRDefault="00371004" w:rsidP="00441E43">
            <w:pPr>
              <w:pStyle w:val="TAR"/>
              <w:rPr>
                <w:sz w:val="16"/>
                <w:szCs w:val="16"/>
              </w:rPr>
            </w:pPr>
          </w:p>
        </w:tc>
        <w:tc>
          <w:tcPr>
            <w:tcW w:w="425" w:type="dxa"/>
            <w:shd w:val="solid" w:color="FFFFFF" w:fill="auto"/>
          </w:tcPr>
          <w:p w:rsidR="00371004" w:rsidRPr="006B0D02" w:rsidRDefault="00371004" w:rsidP="00441E43">
            <w:pPr>
              <w:pStyle w:val="TAC"/>
              <w:rPr>
                <w:sz w:val="16"/>
                <w:szCs w:val="16"/>
              </w:rPr>
            </w:pPr>
          </w:p>
        </w:tc>
        <w:tc>
          <w:tcPr>
            <w:tcW w:w="4962" w:type="dxa"/>
            <w:shd w:val="solid" w:color="FFFFFF" w:fill="auto"/>
          </w:tcPr>
          <w:p w:rsidR="00371004" w:rsidRPr="006B0D02" w:rsidRDefault="00371004" w:rsidP="00441E43">
            <w:pPr>
              <w:pStyle w:val="TAL"/>
              <w:rPr>
                <w:sz w:val="16"/>
                <w:szCs w:val="16"/>
              </w:rPr>
            </w:pPr>
            <w:r>
              <w:rPr>
                <w:rFonts w:cs="Arial"/>
                <w:color w:val="000000"/>
                <w:sz w:val="16"/>
                <w:szCs w:val="16"/>
              </w:rPr>
              <w:t>First skeleton TS 28.533</w:t>
            </w:r>
          </w:p>
        </w:tc>
        <w:tc>
          <w:tcPr>
            <w:tcW w:w="708" w:type="dxa"/>
            <w:shd w:val="solid" w:color="FFFFFF" w:fill="auto"/>
          </w:tcPr>
          <w:p w:rsidR="00371004" w:rsidRPr="007D6048" w:rsidRDefault="00371004" w:rsidP="00441E43">
            <w:pPr>
              <w:pStyle w:val="TAC"/>
              <w:rPr>
                <w:sz w:val="16"/>
                <w:szCs w:val="16"/>
              </w:rPr>
            </w:pPr>
            <w:r>
              <w:rPr>
                <w:sz w:val="16"/>
                <w:szCs w:val="16"/>
              </w:rPr>
              <w:t>0.0.0</w:t>
            </w:r>
          </w:p>
        </w:tc>
      </w:tr>
      <w:tr w:rsidR="00371004" w:rsidRPr="006B0D02" w:rsidTr="00441E43">
        <w:tblPrEx>
          <w:tblCellMar>
            <w:top w:w="0" w:type="dxa"/>
            <w:bottom w:w="0" w:type="dxa"/>
          </w:tblCellMar>
        </w:tblPrEx>
        <w:tc>
          <w:tcPr>
            <w:tcW w:w="800" w:type="dxa"/>
            <w:shd w:val="solid" w:color="FFFFFF" w:fill="auto"/>
          </w:tcPr>
          <w:p w:rsidR="00371004" w:rsidRPr="006B0D02" w:rsidRDefault="00371004" w:rsidP="00441E43">
            <w:pPr>
              <w:pStyle w:val="TAC"/>
              <w:rPr>
                <w:sz w:val="16"/>
                <w:szCs w:val="16"/>
              </w:rPr>
            </w:pPr>
            <w:r>
              <w:rPr>
                <w:sz w:val="16"/>
                <w:szCs w:val="16"/>
              </w:rPr>
              <w:t>2018-02</w:t>
            </w:r>
          </w:p>
        </w:tc>
        <w:tc>
          <w:tcPr>
            <w:tcW w:w="800" w:type="dxa"/>
            <w:shd w:val="solid" w:color="FFFFFF" w:fill="auto"/>
          </w:tcPr>
          <w:p w:rsidR="00371004" w:rsidRPr="006B0D02" w:rsidRDefault="00371004" w:rsidP="00441E43">
            <w:pPr>
              <w:pStyle w:val="TAC"/>
              <w:rPr>
                <w:sz w:val="16"/>
                <w:szCs w:val="16"/>
              </w:rPr>
            </w:pPr>
            <w:r>
              <w:rPr>
                <w:sz w:val="16"/>
                <w:szCs w:val="16"/>
              </w:rPr>
              <w:t>SA5#117</w:t>
            </w:r>
          </w:p>
        </w:tc>
        <w:tc>
          <w:tcPr>
            <w:tcW w:w="1094" w:type="dxa"/>
            <w:shd w:val="solid" w:color="FFFFFF" w:fill="auto"/>
          </w:tcPr>
          <w:p w:rsidR="00371004" w:rsidRPr="006B0D02" w:rsidRDefault="00371004" w:rsidP="00441E43">
            <w:pPr>
              <w:pStyle w:val="TAC"/>
              <w:rPr>
                <w:sz w:val="16"/>
                <w:szCs w:val="16"/>
              </w:rPr>
            </w:pPr>
            <w:r>
              <w:rPr>
                <w:sz w:val="16"/>
                <w:szCs w:val="16"/>
              </w:rPr>
              <w:t>S5-181354</w:t>
            </w:r>
          </w:p>
        </w:tc>
        <w:tc>
          <w:tcPr>
            <w:tcW w:w="425" w:type="dxa"/>
            <w:shd w:val="solid" w:color="FFFFFF" w:fill="auto"/>
          </w:tcPr>
          <w:p w:rsidR="00371004" w:rsidRPr="006B0D02" w:rsidRDefault="00371004" w:rsidP="00441E43">
            <w:pPr>
              <w:pStyle w:val="TAL"/>
              <w:rPr>
                <w:sz w:val="16"/>
                <w:szCs w:val="16"/>
              </w:rPr>
            </w:pPr>
          </w:p>
        </w:tc>
        <w:tc>
          <w:tcPr>
            <w:tcW w:w="425" w:type="dxa"/>
            <w:shd w:val="solid" w:color="FFFFFF" w:fill="auto"/>
          </w:tcPr>
          <w:p w:rsidR="00371004" w:rsidRPr="006B0D02" w:rsidRDefault="00371004" w:rsidP="00441E43">
            <w:pPr>
              <w:pStyle w:val="TAR"/>
              <w:rPr>
                <w:sz w:val="16"/>
                <w:szCs w:val="16"/>
              </w:rPr>
            </w:pPr>
          </w:p>
        </w:tc>
        <w:tc>
          <w:tcPr>
            <w:tcW w:w="425" w:type="dxa"/>
            <w:shd w:val="solid" w:color="FFFFFF" w:fill="auto"/>
          </w:tcPr>
          <w:p w:rsidR="00371004" w:rsidRPr="006B0D02" w:rsidRDefault="00371004" w:rsidP="00441E43">
            <w:pPr>
              <w:pStyle w:val="TAC"/>
              <w:rPr>
                <w:sz w:val="16"/>
                <w:szCs w:val="16"/>
              </w:rPr>
            </w:pPr>
          </w:p>
        </w:tc>
        <w:tc>
          <w:tcPr>
            <w:tcW w:w="4962" w:type="dxa"/>
            <w:shd w:val="solid" w:color="FFFFFF" w:fill="auto"/>
          </w:tcPr>
          <w:p w:rsidR="00371004" w:rsidRDefault="00371004" w:rsidP="00441E43">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SA5#117:</w:t>
            </w:r>
          </w:p>
          <w:p w:rsidR="00371004" w:rsidRPr="006B0D02" w:rsidRDefault="00371004" w:rsidP="00441E43">
            <w:pPr>
              <w:pStyle w:val="TAL"/>
              <w:rPr>
                <w:sz w:val="16"/>
                <w:szCs w:val="16"/>
              </w:rPr>
            </w:pPr>
            <w:r w:rsidRPr="00CF5C39">
              <w:rPr>
                <w:sz w:val="16"/>
                <w:szCs w:val="16"/>
              </w:rPr>
              <w:t xml:space="preserve">S5-181354 </w:t>
            </w:r>
            <w:proofErr w:type="spellStart"/>
            <w:r w:rsidRPr="00CF5C39">
              <w:rPr>
                <w:sz w:val="16"/>
                <w:szCs w:val="16"/>
              </w:rPr>
              <w:t>pCR</w:t>
            </w:r>
            <w:proofErr w:type="spellEnd"/>
            <w:r w:rsidRPr="00CF5C39">
              <w:rPr>
                <w:sz w:val="16"/>
                <w:szCs w:val="16"/>
              </w:rPr>
              <w:t xml:space="preserve"> 28.533 Add introduction and scope</w:t>
            </w:r>
            <w:r>
              <w:rPr>
                <w:sz w:val="16"/>
                <w:szCs w:val="16"/>
              </w:rPr>
              <w:t>.</w:t>
            </w:r>
          </w:p>
        </w:tc>
        <w:tc>
          <w:tcPr>
            <w:tcW w:w="708" w:type="dxa"/>
            <w:shd w:val="solid" w:color="FFFFFF" w:fill="auto"/>
          </w:tcPr>
          <w:p w:rsidR="00371004" w:rsidRPr="007D6048" w:rsidRDefault="00371004" w:rsidP="00441E43">
            <w:pPr>
              <w:pStyle w:val="TAC"/>
              <w:rPr>
                <w:sz w:val="16"/>
                <w:szCs w:val="16"/>
              </w:rPr>
            </w:pPr>
            <w:r>
              <w:rPr>
                <w:sz w:val="16"/>
                <w:szCs w:val="16"/>
              </w:rPr>
              <w:t>0.1.0</w:t>
            </w:r>
          </w:p>
        </w:tc>
      </w:tr>
      <w:tr w:rsidR="00371004" w:rsidRPr="006B0D02" w:rsidTr="00441E43">
        <w:tblPrEx>
          <w:tblCellMar>
            <w:top w:w="0" w:type="dxa"/>
            <w:bottom w:w="0" w:type="dxa"/>
          </w:tblCellMar>
        </w:tblPrEx>
        <w:tc>
          <w:tcPr>
            <w:tcW w:w="800" w:type="dxa"/>
            <w:shd w:val="solid" w:color="FFFFFF" w:fill="auto"/>
          </w:tcPr>
          <w:p w:rsidR="00371004" w:rsidRPr="006B0D02" w:rsidRDefault="00371004" w:rsidP="00441E43">
            <w:pPr>
              <w:pStyle w:val="TAC"/>
              <w:rPr>
                <w:sz w:val="16"/>
                <w:szCs w:val="16"/>
              </w:rPr>
            </w:pPr>
            <w:r>
              <w:rPr>
                <w:sz w:val="16"/>
                <w:szCs w:val="16"/>
              </w:rPr>
              <w:t>2018-04</w:t>
            </w:r>
          </w:p>
        </w:tc>
        <w:tc>
          <w:tcPr>
            <w:tcW w:w="800" w:type="dxa"/>
            <w:shd w:val="solid" w:color="FFFFFF" w:fill="auto"/>
          </w:tcPr>
          <w:p w:rsidR="00371004" w:rsidRPr="006B0D02" w:rsidRDefault="00371004" w:rsidP="00441E43">
            <w:pPr>
              <w:pStyle w:val="TAC"/>
              <w:rPr>
                <w:sz w:val="16"/>
                <w:szCs w:val="16"/>
              </w:rPr>
            </w:pPr>
            <w:r>
              <w:rPr>
                <w:sz w:val="16"/>
                <w:szCs w:val="16"/>
              </w:rPr>
              <w:t>SA5#118</w:t>
            </w:r>
          </w:p>
        </w:tc>
        <w:tc>
          <w:tcPr>
            <w:tcW w:w="1094" w:type="dxa"/>
            <w:shd w:val="solid" w:color="FFFFFF" w:fill="auto"/>
          </w:tcPr>
          <w:p w:rsidR="00371004" w:rsidRDefault="00371004" w:rsidP="00441E43">
            <w:pPr>
              <w:pStyle w:val="TAC"/>
              <w:rPr>
                <w:sz w:val="16"/>
                <w:szCs w:val="16"/>
              </w:rPr>
            </w:pPr>
            <w:r>
              <w:rPr>
                <w:sz w:val="16"/>
                <w:szCs w:val="16"/>
              </w:rPr>
              <w:t>S5-182393</w:t>
            </w:r>
          </w:p>
          <w:p w:rsidR="00371004" w:rsidRPr="006B0D02" w:rsidRDefault="00371004" w:rsidP="00441E43">
            <w:pPr>
              <w:pStyle w:val="TAC"/>
              <w:rPr>
                <w:sz w:val="16"/>
                <w:szCs w:val="16"/>
              </w:rPr>
            </w:pPr>
            <w:r>
              <w:rPr>
                <w:sz w:val="16"/>
                <w:szCs w:val="16"/>
              </w:rPr>
              <w:t>S5-182545</w:t>
            </w:r>
          </w:p>
        </w:tc>
        <w:tc>
          <w:tcPr>
            <w:tcW w:w="425" w:type="dxa"/>
            <w:shd w:val="solid" w:color="FFFFFF" w:fill="auto"/>
          </w:tcPr>
          <w:p w:rsidR="00371004" w:rsidRPr="006B0D02" w:rsidRDefault="00371004" w:rsidP="00441E43">
            <w:pPr>
              <w:pStyle w:val="TAL"/>
              <w:rPr>
                <w:sz w:val="16"/>
                <w:szCs w:val="16"/>
              </w:rPr>
            </w:pPr>
          </w:p>
        </w:tc>
        <w:tc>
          <w:tcPr>
            <w:tcW w:w="425" w:type="dxa"/>
            <w:shd w:val="solid" w:color="FFFFFF" w:fill="auto"/>
          </w:tcPr>
          <w:p w:rsidR="00371004" w:rsidRPr="006B0D02" w:rsidRDefault="00371004" w:rsidP="00441E43">
            <w:pPr>
              <w:pStyle w:val="TAR"/>
              <w:rPr>
                <w:sz w:val="16"/>
                <w:szCs w:val="16"/>
              </w:rPr>
            </w:pPr>
          </w:p>
        </w:tc>
        <w:tc>
          <w:tcPr>
            <w:tcW w:w="425" w:type="dxa"/>
            <w:shd w:val="solid" w:color="FFFFFF" w:fill="auto"/>
          </w:tcPr>
          <w:p w:rsidR="00371004" w:rsidRPr="006B0D02" w:rsidRDefault="00371004" w:rsidP="00441E43">
            <w:pPr>
              <w:pStyle w:val="TAC"/>
              <w:rPr>
                <w:sz w:val="16"/>
                <w:szCs w:val="16"/>
              </w:rPr>
            </w:pPr>
          </w:p>
        </w:tc>
        <w:tc>
          <w:tcPr>
            <w:tcW w:w="4962" w:type="dxa"/>
            <w:shd w:val="solid" w:color="FFFFFF" w:fill="auto"/>
          </w:tcPr>
          <w:p w:rsidR="00371004" w:rsidRDefault="00371004" w:rsidP="00441E43">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SA5#118:</w:t>
            </w:r>
          </w:p>
          <w:p w:rsidR="00371004" w:rsidRDefault="00371004" w:rsidP="00441E43">
            <w:pPr>
              <w:pStyle w:val="TAL"/>
              <w:rPr>
                <w:sz w:val="16"/>
                <w:szCs w:val="16"/>
              </w:rPr>
            </w:pPr>
            <w:r w:rsidRPr="008B61C3">
              <w:rPr>
                <w:sz w:val="16"/>
                <w:szCs w:val="16"/>
              </w:rPr>
              <w:t xml:space="preserve">S5-182393 </w:t>
            </w:r>
            <w:proofErr w:type="spellStart"/>
            <w:r w:rsidRPr="008B61C3">
              <w:rPr>
                <w:sz w:val="16"/>
                <w:szCs w:val="16"/>
              </w:rPr>
              <w:t>pCR</w:t>
            </w:r>
            <w:proofErr w:type="spellEnd"/>
            <w:r w:rsidRPr="008B61C3">
              <w:rPr>
                <w:sz w:val="16"/>
                <w:szCs w:val="16"/>
              </w:rPr>
              <w:t xml:space="preserve"> 28.533 Add Management Service Concept</w:t>
            </w:r>
          </w:p>
          <w:p w:rsidR="00371004" w:rsidRPr="006B0D02" w:rsidRDefault="00371004" w:rsidP="00441E43">
            <w:pPr>
              <w:pStyle w:val="TAL"/>
              <w:rPr>
                <w:sz w:val="16"/>
                <w:szCs w:val="16"/>
              </w:rPr>
            </w:pPr>
            <w:r w:rsidRPr="008B61C3">
              <w:rPr>
                <w:sz w:val="16"/>
                <w:szCs w:val="16"/>
              </w:rPr>
              <w:t xml:space="preserve">S5-182545 </w:t>
            </w:r>
            <w:proofErr w:type="spellStart"/>
            <w:r w:rsidRPr="008B61C3">
              <w:rPr>
                <w:sz w:val="16"/>
                <w:szCs w:val="16"/>
              </w:rPr>
              <w:t>pCR</w:t>
            </w:r>
            <w:proofErr w:type="spellEnd"/>
            <w:r w:rsidRPr="008B61C3">
              <w:rPr>
                <w:sz w:val="16"/>
                <w:szCs w:val="16"/>
              </w:rPr>
              <w:t xml:space="preserve"> 28.533 Network Function management service</w:t>
            </w:r>
          </w:p>
        </w:tc>
        <w:tc>
          <w:tcPr>
            <w:tcW w:w="708" w:type="dxa"/>
            <w:shd w:val="solid" w:color="FFFFFF" w:fill="auto"/>
          </w:tcPr>
          <w:p w:rsidR="00371004" w:rsidRPr="007D6048" w:rsidRDefault="00371004" w:rsidP="00441E43">
            <w:pPr>
              <w:pStyle w:val="TAC"/>
              <w:rPr>
                <w:sz w:val="16"/>
                <w:szCs w:val="16"/>
              </w:rPr>
            </w:pPr>
            <w:r>
              <w:rPr>
                <w:sz w:val="16"/>
                <w:szCs w:val="16"/>
              </w:rPr>
              <w:t>0.2.0</w:t>
            </w:r>
          </w:p>
        </w:tc>
      </w:tr>
      <w:tr w:rsidR="00371004" w:rsidRPr="006B0D02" w:rsidTr="00441E43">
        <w:tblPrEx>
          <w:tblCellMar>
            <w:top w:w="0" w:type="dxa"/>
            <w:bottom w:w="0" w:type="dxa"/>
          </w:tblCellMar>
        </w:tblPrEx>
        <w:tc>
          <w:tcPr>
            <w:tcW w:w="800" w:type="dxa"/>
            <w:shd w:val="solid" w:color="FFFFFF" w:fill="auto"/>
          </w:tcPr>
          <w:p w:rsidR="00371004" w:rsidRPr="006B0D02" w:rsidRDefault="00371004" w:rsidP="00441E43">
            <w:pPr>
              <w:pStyle w:val="TAC"/>
              <w:rPr>
                <w:sz w:val="16"/>
                <w:szCs w:val="16"/>
              </w:rPr>
            </w:pPr>
            <w:r>
              <w:rPr>
                <w:sz w:val="16"/>
                <w:szCs w:val="16"/>
              </w:rPr>
              <w:t>2018-05</w:t>
            </w:r>
          </w:p>
        </w:tc>
        <w:tc>
          <w:tcPr>
            <w:tcW w:w="800" w:type="dxa"/>
            <w:shd w:val="solid" w:color="FFFFFF" w:fill="auto"/>
          </w:tcPr>
          <w:p w:rsidR="00371004" w:rsidRPr="006B0D02" w:rsidRDefault="00371004" w:rsidP="00441E43">
            <w:pPr>
              <w:pStyle w:val="TAC"/>
              <w:rPr>
                <w:sz w:val="16"/>
                <w:szCs w:val="16"/>
              </w:rPr>
            </w:pPr>
            <w:r>
              <w:rPr>
                <w:sz w:val="16"/>
                <w:szCs w:val="16"/>
              </w:rPr>
              <w:t>SA5#119</w:t>
            </w:r>
          </w:p>
        </w:tc>
        <w:tc>
          <w:tcPr>
            <w:tcW w:w="1094" w:type="dxa"/>
            <w:shd w:val="solid" w:color="FFFFFF" w:fill="auto"/>
          </w:tcPr>
          <w:p w:rsidR="00371004" w:rsidRPr="009265A6" w:rsidRDefault="00371004" w:rsidP="00441E43">
            <w:pPr>
              <w:pStyle w:val="TAC"/>
              <w:rPr>
                <w:sz w:val="16"/>
                <w:szCs w:val="16"/>
              </w:rPr>
            </w:pPr>
            <w:r w:rsidRPr="009265A6">
              <w:rPr>
                <w:sz w:val="16"/>
                <w:szCs w:val="16"/>
              </w:rPr>
              <w:t>S5</w:t>
            </w:r>
            <w:r>
              <w:rPr>
                <w:sz w:val="16"/>
                <w:szCs w:val="16"/>
              </w:rPr>
              <w:t>-</w:t>
            </w:r>
            <w:r w:rsidRPr="009265A6">
              <w:rPr>
                <w:sz w:val="16"/>
                <w:szCs w:val="16"/>
              </w:rPr>
              <w:t>183611</w:t>
            </w:r>
          </w:p>
          <w:p w:rsidR="00371004" w:rsidRPr="009265A6" w:rsidRDefault="00371004" w:rsidP="00441E43">
            <w:pPr>
              <w:pStyle w:val="TAC"/>
              <w:rPr>
                <w:sz w:val="16"/>
                <w:szCs w:val="16"/>
              </w:rPr>
            </w:pPr>
            <w:r w:rsidRPr="009265A6">
              <w:rPr>
                <w:sz w:val="16"/>
                <w:szCs w:val="16"/>
              </w:rPr>
              <w:t>S5</w:t>
            </w:r>
            <w:r>
              <w:rPr>
                <w:sz w:val="16"/>
                <w:szCs w:val="16"/>
              </w:rPr>
              <w:t>-</w:t>
            </w:r>
            <w:r w:rsidRPr="009265A6">
              <w:rPr>
                <w:sz w:val="16"/>
                <w:szCs w:val="16"/>
              </w:rPr>
              <w:t>183502</w:t>
            </w:r>
          </w:p>
          <w:p w:rsidR="00371004" w:rsidRPr="009265A6" w:rsidRDefault="00371004" w:rsidP="00441E43">
            <w:pPr>
              <w:pStyle w:val="TAC"/>
              <w:rPr>
                <w:sz w:val="16"/>
                <w:szCs w:val="16"/>
              </w:rPr>
            </w:pPr>
            <w:r w:rsidRPr="009265A6">
              <w:rPr>
                <w:sz w:val="16"/>
                <w:szCs w:val="16"/>
              </w:rPr>
              <w:t>S5</w:t>
            </w:r>
            <w:r>
              <w:rPr>
                <w:sz w:val="16"/>
                <w:szCs w:val="16"/>
              </w:rPr>
              <w:t>-</w:t>
            </w:r>
            <w:r w:rsidRPr="009265A6">
              <w:rPr>
                <w:sz w:val="16"/>
                <w:szCs w:val="16"/>
              </w:rPr>
              <w:t>183560</w:t>
            </w:r>
          </w:p>
          <w:p w:rsidR="00371004" w:rsidRPr="009265A6" w:rsidRDefault="00371004" w:rsidP="00441E43">
            <w:pPr>
              <w:pStyle w:val="TAC"/>
              <w:rPr>
                <w:sz w:val="16"/>
                <w:szCs w:val="16"/>
              </w:rPr>
            </w:pPr>
            <w:r w:rsidRPr="009265A6">
              <w:rPr>
                <w:sz w:val="16"/>
                <w:szCs w:val="16"/>
              </w:rPr>
              <w:t>S5</w:t>
            </w:r>
            <w:r>
              <w:rPr>
                <w:sz w:val="16"/>
                <w:szCs w:val="16"/>
              </w:rPr>
              <w:t>-</w:t>
            </w:r>
            <w:r w:rsidRPr="009265A6">
              <w:rPr>
                <w:sz w:val="16"/>
                <w:szCs w:val="16"/>
              </w:rPr>
              <w:t>183434</w:t>
            </w:r>
          </w:p>
          <w:p w:rsidR="00371004" w:rsidRPr="009265A6" w:rsidRDefault="00371004" w:rsidP="00441E43">
            <w:pPr>
              <w:pStyle w:val="TAC"/>
              <w:rPr>
                <w:sz w:val="16"/>
                <w:szCs w:val="16"/>
              </w:rPr>
            </w:pPr>
            <w:r w:rsidRPr="009265A6">
              <w:rPr>
                <w:sz w:val="16"/>
                <w:szCs w:val="16"/>
              </w:rPr>
              <w:t>S5</w:t>
            </w:r>
            <w:r>
              <w:rPr>
                <w:sz w:val="16"/>
                <w:szCs w:val="16"/>
              </w:rPr>
              <w:t>-</w:t>
            </w:r>
            <w:r w:rsidRPr="009265A6">
              <w:rPr>
                <w:sz w:val="16"/>
                <w:szCs w:val="16"/>
              </w:rPr>
              <w:t>183435</w:t>
            </w:r>
          </w:p>
          <w:p w:rsidR="00371004" w:rsidRPr="009265A6" w:rsidRDefault="00371004" w:rsidP="00441E43">
            <w:pPr>
              <w:pStyle w:val="TAC"/>
              <w:rPr>
                <w:sz w:val="16"/>
                <w:szCs w:val="16"/>
              </w:rPr>
            </w:pPr>
            <w:r w:rsidRPr="009265A6">
              <w:rPr>
                <w:sz w:val="16"/>
                <w:szCs w:val="16"/>
              </w:rPr>
              <w:t>S5</w:t>
            </w:r>
            <w:r>
              <w:rPr>
                <w:sz w:val="16"/>
                <w:szCs w:val="16"/>
              </w:rPr>
              <w:t>-</w:t>
            </w:r>
            <w:r w:rsidRPr="009265A6">
              <w:rPr>
                <w:sz w:val="16"/>
                <w:szCs w:val="16"/>
              </w:rPr>
              <w:t>183406</w:t>
            </w:r>
          </w:p>
          <w:p w:rsidR="00371004" w:rsidRPr="009265A6" w:rsidRDefault="00371004" w:rsidP="00441E43">
            <w:pPr>
              <w:pStyle w:val="TAC"/>
              <w:rPr>
                <w:sz w:val="16"/>
                <w:szCs w:val="16"/>
              </w:rPr>
            </w:pPr>
            <w:r w:rsidRPr="009265A6">
              <w:rPr>
                <w:sz w:val="16"/>
                <w:szCs w:val="16"/>
              </w:rPr>
              <w:t>S5</w:t>
            </w:r>
            <w:r>
              <w:rPr>
                <w:sz w:val="16"/>
                <w:szCs w:val="16"/>
              </w:rPr>
              <w:t>-</w:t>
            </w:r>
            <w:r w:rsidRPr="009265A6">
              <w:rPr>
                <w:sz w:val="16"/>
                <w:szCs w:val="16"/>
              </w:rPr>
              <w:t>183409</w:t>
            </w:r>
          </w:p>
          <w:p w:rsidR="00371004" w:rsidRPr="009265A6" w:rsidRDefault="00371004" w:rsidP="00441E43">
            <w:pPr>
              <w:pStyle w:val="TAC"/>
              <w:rPr>
                <w:sz w:val="16"/>
                <w:szCs w:val="16"/>
              </w:rPr>
            </w:pPr>
            <w:r w:rsidRPr="009265A6">
              <w:rPr>
                <w:sz w:val="16"/>
                <w:szCs w:val="16"/>
              </w:rPr>
              <w:t>S5</w:t>
            </w:r>
            <w:r>
              <w:rPr>
                <w:sz w:val="16"/>
                <w:szCs w:val="16"/>
              </w:rPr>
              <w:t>-</w:t>
            </w:r>
            <w:r w:rsidRPr="009265A6">
              <w:rPr>
                <w:sz w:val="16"/>
                <w:szCs w:val="16"/>
              </w:rPr>
              <w:t>183481</w:t>
            </w:r>
          </w:p>
          <w:p w:rsidR="00371004" w:rsidRDefault="00371004" w:rsidP="00441E43">
            <w:pPr>
              <w:pStyle w:val="TAC"/>
              <w:rPr>
                <w:sz w:val="16"/>
                <w:szCs w:val="16"/>
              </w:rPr>
            </w:pPr>
            <w:r w:rsidRPr="009265A6">
              <w:rPr>
                <w:sz w:val="16"/>
                <w:szCs w:val="16"/>
              </w:rPr>
              <w:t>S5</w:t>
            </w:r>
            <w:r>
              <w:rPr>
                <w:sz w:val="16"/>
                <w:szCs w:val="16"/>
              </w:rPr>
              <w:t>-</w:t>
            </w:r>
            <w:r w:rsidRPr="009265A6">
              <w:rPr>
                <w:sz w:val="16"/>
                <w:szCs w:val="16"/>
              </w:rPr>
              <w:t>183436</w:t>
            </w:r>
          </w:p>
          <w:p w:rsidR="00371004" w:rsidRPr="006B0D02" w:rsidRDefault="00371004" w:rsidP="00441E43">
            <w:pPr>
              <w:pStyle w:val="TAC"/>
              <w:rPr>
                <w:sz w:val="16"/>
                <w:szCs w:val="16"/>
              </w:rPr>
            </w:pPr>
            <w:r w:rsidRPr="00C43AF5">
              <w:rPr>
                <w:sz w:val="16"/>
                <w:szCs w:val="16"/>
              </w:rPr>
              <w:t>S5-183629</w:t>
            </w:r>
          </w:p>
        </w:tc>
        <w:tc>
          <w:tcPr>
            <w:tcW w:w="425" w:type="dxa"/>
            <w:shd w:val="solid" w:color="FFFFFF" w:fill="auto"/>
          </w:tcPr>
          <w:p w:rsidR="00371004" w:rsidRPr="006B0D02" w:rsidRDefault="00371004" w:rsidP="00441E43">
            <w:pPr>
              <w:pStyle w:val="TAL"/>
              <w:rPr>
                <w:sz w:val="16"/>
                <w:szCs w:val="16"/>
              </w:rPr>
            </w:pPr>
          </w:p>
        </w:tc>
        <w:tc>
          <w:tcPr>
            <w:tcW w:w="425" w:type="dxa"/>
            <w:shd w:val="solid" w:color="FFFFFF" w:fill="auto"/>
          </w:tcPr>
          <w:p w:rsidR="00371004" w:rsidRPr="006B0D02" w:rsidRDefault="00371004" w:rsidP="00441E43">
            <w:pPr>
              <w:pStyle w:val="TAR"/>
              <w:rPr>
                <w:sz w:val="16"/>
                <w:szCs w:val="16"/>
              </w:rPr>
            </w:pPr>
          </w:p>
        </w:tc>
        <w:tc>
          <w:tcPr>
            <w:tcW w:w="425" w:type="dxa"/>
            <w:shd w:val="solid" w:color="FFFFFF" w:fill="auto"/>
          </w:tcPr>
          <w:p w:rsidR="00371004" w:rsidRPr="006B0D02" w:rsidRDefault="00371004" w:rsidP="00441E43">
            <w:pPr>
              <w:pStyle w:val="TAC"/>
              <w:rPr>
                <w:sz w:val="16"/>
                <w:szCs w:val="16"/>
              </w:rPr>
            </w:pPr>
          </w:p>
        </w:tc>
        <w:tc>
          <w:tcPr>
            <w:tcW w:w="4962" w:type="dxa"/>
            <w:shd w:val="solid" w:color="FFFFFF" w:fill="auto"/>
          </w:tcPr>
          <w:p w:rsidR="00371004" w:rsidRDefault="00371004" w:rsidP="00441E43">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SA5#119:</w:t>
            </w:r>
          </w:p>
          <w:p w:rsidR="00371004" w:rsidRPr="009265A6" w:rsidRDefault="00371004" w:rsidP="00441E43">
            <w:pPr>
              <w:pStyle w:val="TAL"/>
              <w:rPr>
                <w:sz w:val="16"/>
                <w:szCs w:val="16"/>
              </w:rPr>
            </w:pPr>
            <w:r w:rsidRPr="009265A6">
              <w:rPr>
                <w:sz w:val="16"/>
                <w:szCs w:val="16"/>
              </w:rPr>
              <w:t>S5</w:t>
            </w:r>
            <w:r>
              <w:rPr>
                <w:sz w:val="16"/>
                <w:szCs w:val="16"/>
              </w:rPr>
              <w:t>-</w:t>
            </w:r>
            <w:r w:rsidRPr="009265A6">
              <w:rPr>
                <w:sz w:val="16"/>
                <w:szCs w:val="16"/>
              </w:rPr>
              <w:t xml:space="preserve">183611 </w:t>
            </w:r>
            <w:r w:rsidRPr="009265A6">
              <w:rPr>
                <w:sz w:val="16"/>
                <w:szCs w:val="16"/>
              </w:rPr>
              <w:tab/>
            </w:r>
            <w:proofErr w:type="spellStart"/>
            <w:r w:rsidRPr="009265A6">
              <w:rPr>
                <w:sz w:val="16"/>
                <w:szCs w:val="16"/>
              </w:rPr>
              <w:t>pCR</w:t>
            </w:r>
            <w:proofErr w:type="spellEnd"/>
            <w:r w:rsidRPr="009265A6">
              <w:rPr>
                <w:sz w:val="16"/>
                <w:szCs w:val="16"/>
              </w:rPr>
              <w:t xml:space="preserve"> 28.533 Interface to NFV-MANO </w:t>
            </w:r>
          </w:p>
          <w:p w:rsidR="00371004" w:rsidRPr="009265A6" w:rsidRDefault="00371004" w:rsidP="00441E43">
            <w:pPr>
              <w:pStyle w:val="TAL"/>
              <w:rPr>
                <w:sz w:val="16"/>
                <w:szCs w:val="16"/>
              </w:rPr>
            </w:pPr>
            <w:r w:rsidRPr="009265A6">
              <w:rPr>
                <w:sz w:val="16"/>
                <w:szCs w:val="16"/>
              </w:rPr>
              <w:t>S5</w:t>
            </w:r>
            <w:r>
              <w:rPr>
                <w:sz w:val="16"/>
                <w:szCs w:val="16"/>
              </w:rPr>
              <w:t>-1</w:t>
            </w:r>
            <w:r w:rsidRPr="009265A6">
              <w:rPr>
                <w:sz w:val="16"/>
                <w:szCs w:val="16"/>
              </w:rPr>
              <w:t xml:space="preserve">83502 </w:t>
            </w:r>
            <w:r w:rsidRPr="009265A6">
              <w:rPr>
                <w:sz w:val="16"/>
                <w:szCs w:val="16"/>
              </w:rPr>
              <w:tab/>
            </w:r>
            <w:proofErr w:type="spellStart"/>
            <w:r w:rsidRPr="009265A6">
              <w:rPr>
                <w:sz w:val="16"/>
                <w:szCs w:val="16"/>
              </w:rPr>
              <w:t>pCR</w:t>
            </w:r>
            <w:proofErr w:type="spellEnd"/>
            <w:r w:rsidRPr="009265A6">
              <w:rPr>
                <w:sz w:val="16"/>
                <w:szCs w:val="16"/>
              </w:rPr>
              <w:t xml:space="preserve"> 28.530 Add grouping of the management services </w:t>
            </w:r>
          </w:p>
          <w:p w:rsidR="00371004" w:rsidRPr="009265A6" w:rsidRDefault="00371004" w:rsidP="00441E43">
            <w:pPr>
              <w:pStyle w:val="TAL"/>
              <w:rPr>
                <w:sz w:val="16"/>
                <w:szCs w:val="16"/>
              </w:rPr>
            </w:pPr>
            <w:r w:rsidRPr="009265A6">
              <w:rPr>
                <w:sz w:val="16"/>
                <w:szCs w:val="16"/>
              </w:rPr>
              <w:t>S5</w:t>
            </w:r>
            <w:r>
              <w:rPr>
                <w:sz w:val="16"/>
                <w:szCs w:val="16"/>
              </w:rPr>
              <w:t>-</w:t>
            </w:r>
            <w:r w:rsidRPr="009265A6">
              <w:rPr>
                <w:sz w:val="16"/>
                <w:szCs w:val="16"/>
              </w:rPr>
              <w:t xml:space="preserve">183560 </w:t>
            </w:r>
            <w:r w:rsidRPr="009265A6">
              <w:rPr>
                <w:sz w:val="16"/>
                <w:szCs w:val="16"/>
              </w:rPr>
              <w:tab/>
            </w:r>
            <w:proofErr w:type="spellStart"/>
            <w:r w:rsidRPr="009265A6">
              <w:rPr>
                <w:sz w:val="16"/>
                <w:szCs w:val="16"/>
              </w:rPr>
              <w:t>pCR</w:t>
            </w:r>
            <w:proofErr w:type="spellEnd"/>
            <w:r w:rsidRPr="009265A6">
              <w:rPr>
                <w:sz w:val="16"/>
                <w:szCs w:val="16"/>
              </w:rPr>
              <w:t xml:space="preserve"> 28.533 Add Data Analytics Management Service for Network Slice and Network Slice Subnet </w:t>
            </w:r>
          </w:p>
          <w:p w:rsidR="00371004" w:rsidRPr="009265A6" w:rsidRDefault="00371004" w:rsidP="00441E43">
            <w:pPr>
              <w:pStyle w:val="TAL"/>
              <w:rPr>
                <w:sz w:val="16"/>
                <w:szCs w:val="16"/>
              </w:rPr>
            </w:pPr>
            <w:r w:rsidRPr="009265A6">
              <w:rPr>
                <w:sz w:val="16"/>
                <w:szCs w:val="16"/>
              </w:rPr>
              <w:t>S5</w:t>
            </w:r>
            <w:r>
              <w:rPr>
                <w:sz w:val="16"/>
                <w:szCs w:val="16"/>
              </w:rPr>
              <w:t>-</w:t>
            </w:r>
            <w:r w:rsidRPr="009265A6">
              <w:rPr>
                <w:sz w:val="16"/>
                <w:szCs w:val="16"/>
              </w:rPr>
              <w:t xml:space="preserve">183434 </w:t>
            </w:r>
            <w:r w:rsidRPr="009265A6">
              <w:rPr>
                <w:sz w:val="16"/>
                <w:szCs w:val="16"/>
              </w:rPr>
              <w:tab/>
            </w:r>
            <w:proofErr w:type="spellStart"/>
            <w:r w:rsidRPr="009265A6">
              <w:rPr>
                <w:sz w:val="16"/>
                <w:szCs w:val="16"/>
              </w:rPr>
              <w:t>pCR</w:t>
            </w:r>
            <w:proofErr w:type="spellEnd"/>
            <w:r w:rsidRPr="009265A6">
              <w:rPr>
                <w:sz w:val="16"/>
                <w:szCs w:val="16"/>
              </w:rPr>
              <w:t xml:space="preserve"> 28.533 Exposure governance management function </w:t>
            </w:r>
          </w:p>
          <w:p w:rsidR="00371004" w:rsidRPr="009265A6" w:rsidRDefault="00371004" w:rsidP="00441E43">
            <w:pPr>
              <w:pStyle w:val="TAL"/>
              <w:rPr>
                <w:sz w:val="16"/>
                <w:szCs w:val="16"/>
              </w:rPr>
            </w:pPr>
            <w:r w:rsidRPr="009265A6">
              <w:rPr>
                <w:sz w:val="16"/>
                <w:szCs w:val="16"/>
              </w:rPr>
              <w:t>S5</w:t>
            </w:r>
            <w:r>
              <w:rPr>
                <w:sz w:val="16"/>
                <w:szCs w:val="16"/>
              </w:rPr>
              <w:t>-</w:t>
            </w:r>
            <w:r w:rsidRPr="009265A6">
              <w:rPr>
                <w:sz w:val="16"/>
                <w:szCs w:val="16"/>
              </w:rPr>
              <w:t xml:space="preserve">183435 </w:t>
            </w:r>
            <w:r w:rsidRPr="009265A6">
              <w:rPr>
                <w:sz w:val="16"/>
                <w:szCs w:val="16"/>
              </w:rPr>
              <w:tab/>
            </w:r>
            <w:proofErr w:type="spellStart"/>
            <w:r w:rsidRPr="009265A6">
              <w:rPr>
                <w:sz w:val="16"/>
                <w:szCs w:val="16"/>
              </w:rPr>
              <w:t>pCR</w:t>
            </w:r>
            <w:proofErr w:type="spellEnd"/>
            <w:r w:rsidRPr="009265A6">
              <w:rPr>
                <w:sz w:val="16"/>
                <w:szCs w:val="16"/>
              </w:rPr>
              <w:t xml:space="preserve"> 28.533 Management function services exposed as bulk management service </w:t>
            </w:r>
          </w:p>
          <w:p w:rsidR="00371004" w:rsidRPr="009265A6" w:rsidRDefault="00371004" w:rsidP="00441E43">
            <w:pPr>
              <w:pStyle w:val="TAL"/>
              <w:rPr>
                <w:sz w:val="16"/>
                <w:szCs w:val="16"/>
              </w:rPr>
            </w:pPr>
            <w:r w:rsidRPr="009265A6">
              <w:rPr>
                <w:sz w:val="16"/>
                <w:szCs w:val="16"/>
              </w:rPr>
              <w:t>S5</w:t>
            </w:r>
            <w:r>
              <w:rPr>
                <w:sz w:val="16"/>
                <w:szCs w:val="16"/>
              </w:rPr>
              <w:t>-</w:t>
            </w:r>
            <w:r w:rsidRPr="009265A6">
              <w:rPr>
                <w:sz w:val="16"/>
                <w:szCs w:val="16"/>
              </w:rPr>
              <w:t xml:space="preserve">183406 </w:t>
            </w:r>
            <w:r w:rsidRPr="009265A6">
              <w:rPr>
                <w:sz w:val="16"/>
                <w:szCs w:val="16"/>
              </w:rPr>
              <w:tab/>
            </w:r>
            <w:proofErr w:type="spellStart"/>
            <w:r w:rsidRPr="009265A6">
              <w:rPr>
                <w:sz w:val="16"/>
                <w:szCs w:val="16"/>
              </w:rPr>
              <w:t>pCR</w:t>
            </w:r>
            <w:proofErr w:type="spellEnd"/>
            <w:r w:rsidRPr="009265A6">
              <w:rPr>
                <w:sz w:val="16"/>
                <w:szCs w:val="16"/>
              </w:rPr>
              <w:t xml:space="preserve"> 28.533 Network management architecture interaction with NFV-MANO </w:t>
            </w:r>
          </w:p>
          <w:p w:rsidR="00371004" w:rsidRPr="009265A6" w:rsidRDefault="00371004" w:rsidP="00441E43">
            <w:pPr>
              <w:pStyle w:val="TAL"/>
              <w:rPr>
                <w:sz w:val="16"/>
                <w:szCs w:val="16"/>
              </w:rPr>
            </w:pPr>
            <w:r w:rsidRPr="009265A6">
              <w:rPr>
                <w:sz w:val="16"/>
                <w:szCs w:val="16"/>
              </w:rPr>
              <w:t>S5</w:t>
            </w:r>
            <w:r>
              <w:rPr>
                <w:sz w:val="16"/>
                <w:szCs w:val="16"/>
              </w:rPr>
              <w:t>-</w:t>
            </w:r>
            <w:r w:rsidRPr="009265A6">
              <w:rPr>
                <w:sz w:val="16"/>
                <w:szCs w:val="16"/>
              </w:rPr>
              <w:t xml:space="preserve">183409 </w:t>
            </w:r>
            <w:r w:rsidRPr="009265A6">
              <w:rPr>
                <w:sz w:val="16"/>
                <w:szCs w:val="16"/>
              </w:rPr>
              <w:tab/>
            </w:r>
            <w:proofErr w:type="spellStart"/>
            <w:r w:rsidRPr="009265A6">
              <w:rPr>
                <w:sz w:val="16"/>
                <w:szCs w:val="16"/>
              </w:rPr>
              <w:t>pCR</w:t>
            </w:r>
            <w:proofErr w:type="spellEnd"/>
            <w:r w:rsidRPr="009265A6">
              <w:rPr>
                <w:sz w:val="16"/>
                <w:szCs w:val="16"/>
              </w:rPr>
              <w:t xml:space="preserve"> 28.533 Add example of functional management architecture </w:t>
            </w:r>
          </w:p>
          <w:p w:rsidR="00371004" w:rsidRPr="009265A6" w:rsidRDefault="00371004" w:rsidP="00441E43">
            <w:pPr>
              <w:pStyle w:val="TAL"/>
              <w:rPr>
                <w:sz w:val="16"/>
                <w:szCs w:val="16"/>
              </w:rPr>
            </w:pPr>
            <w:r w:rsidRPr="009265A6">
              <w:rPr>
                <w:sz w:val="16"/>
                <w:szCs w:val="16"/>
              </w:rPr>
              <w:t>S5</w:t>
            </w:r>
            <w:r>
              <w:rPr>
                <w:sz w:val="16"/>
                <w:szCs w:val="16"/>
              </w:rPr>
              <w:t>-</w:t>
            </w:r>
            <w:r w:rsidRPr="009265A6">
              <w:rPr>
                <w:sz w:val="16"/>
                <w:szCs w:val="16"/>
              </w:rPr>
              <w:t xml:space="preserve">183481 </w:t>
            </w:r>
            <w:r w:rsidRPr="009265A6">
              <w:rPr>
                <w:sz w:val="16"/>
                <w:szCs w:val="16"/>
              </w:rPr>
              <w:tab/>
            </w:r>
            <w:proofErr w:type="spellStart"/>
            <w:r w:rsidRPr="009265A6">
              <w:rPr>
                <w:sz w:val="16"/>
                <w:szCs w:val="16"/>
              </w:rPr>
              <w:t>pCR</w:t>
            </w:r>
            <w:proofErr w:type="spellEnd"/>
            <w:r w:rsidRPr="009265A6">
              <w:rPr>
                <w:sz w:val="16"/>
                <w:szCs w:val="16"/>
              </w:rPr>
              <w:t xml:space="preserve"> 28.533 Add general description on MF </w:t>
            </w:r>
          </w:p>
          <w:p w:rsidR="00371004" w:rsidRDefault="00371004" w:rsidP="00441E43">
            <w:pPr>
              <w:pStyle w:val="TAL"/>
              <w:rPr>
                <w:sz w:val="16"/>
                <w:szCs w:val="16"/>
              </w:rPr>
            </w:pPr>
            <w:r w:rsidRPr="009265A6">
              <w:rPr>
                <w:sz w:val="16"/>
                <w:szCs w:val="16"/>
              </w:rPr>
              <w:t>S5</w:t>
            </w:r>
            <w:r>
              <w:rPr>
                <w:sz w:val="16"/>
                <w:szCs w:val="16"/>
              </w:rPr>
              <w:t>-</w:t>
            </w:r>
            <w:r w:rsidRPr="009265A6">
              <w:rPr>
                <w:sz w:val="16"/>
                <w:szCs w:val="16"/>
              </w:rPr>
              <w:t xml:space="preserve">183436 </w:t>
            </w:r>
            <w:r w:rsidRPr="009265A6">
              <w:rPr>
                <w:sz w:val="16"/>
                <w:szCs w:val="16"/>
              </w:rPr>
              <w:tab/>
            </w:r>
            <w:proofErr w:type="spellStart"/>
            <w:r w:rsidRPr="009265A6">
              <w:rPr>
                <w:sz w:val="16"/>
                <w:szCs w:val="16"/>
              </w:rPr>
              <w:t>pCR</w:t>
            </w:r>
            <w:proofErr w:type="spellEnd"/>
            <w:r w:rsidRPr="009265A6">
              <w:rPr>
                <w:sz w:val="16"/>
                <w:szCs w:val="16"/>
              </w:rPr>
              <w:t xml:space="preserve"> TS 28.533 Rapporteurs update</w:t>
            </w:r>
          </w:p>
          <w:p w:rsidR="00371004" w:rsidRDefault="00371004" w:rsidP="00441E43">
            <w:pPr>
              <w:pStyle w:val="TAL"/>
              <w:rPr>
                <w:sz w:val="16"/>
                <w:szCs w:val="16"/>
              </w:rPr>
            </w:pPr>
            <w:r w:rsidRPr="00C43AF5">
              <w:rPr>
                <w:sz w:val="16"/>
                <w:szCs w:val="16"/>
              </w:rPr>
              <w:t xml:space="preserve">S5-183629 </w:t>
            </w:r>
            <w:proofErr w:type="spellStart"/>
            <w:r w:rsidRPr="00C43AF5">
              <w:rPr>
                <w:sz w:val="16"/>
                <w:szCs w:val="16"/>
              </w:rPr>
              <w:t>pCR</w:t>
            </w:r>
            <w:proofErr w:type="spellEnd"/>
            <w:r w:rsidRPr="00C43AF5">
              <w:rPr>
                <w:sz w:val="16"/>
                <w:szCs w:val="16"/>
              </w:rPr>
              <w:t xml:space="preserve"> 28.533 Subscribe-notify paradigm</w:t>
            </w:r>
          </w:p>
          <w:p w:rsidR="00371004" w:rsidRPr="006B0D02" w:rsidRDefault="00371004" w:rsidP="00441E43">
            <w:pPr>
              <w:pStyle w:val="TAL"/>
              <w:rPr>
                <w:sz w:val="16"/>
                <w:szCs w:val="16"/>
              </w:rPr>
            </w:pPr>
          </w:p>
        </w:tc>
        <w:tc>
          <w:tcPr>
            <w:tcW w:w="708" w:type="dxa"/>
            <w:shd w:val="solid" w:color="FFFFFF" w:fill="auto"/>
          </w:tcPr>
          <w:p w:rsidR="00371004" w:rsidRPr="007D6048" w:rsidRDefault="00371004" w:rsidP="00441E43">
            <w:pPr>
              <w:pStyle w:val="TAC"/>
              <w:rPr>
                <w:sz w:val="16"/>
                <w:szCs w:val="16"/>
              </w:rPr>
            </w:pPr>
            <w:r>
              <w:rPr>
                <w:sz w:val="16"/>
                <w:szCs w:val="16"/>
              </w:rPr>
              <w:t>0.3.0</w:t>
            </w:r>
          </w:p>
        </w:tc>
      </w:tr>
      <w:tr w:rsidR="00371004" w:rsidRPr="006B0D02" w:rsidTr="00441E43">
        <w:tblPrEx>
          <w:tblCellMar>
            <w:top w:w="0" w:type="dxa"/>
            <w:bottom w:w="0" w:type="dxa"/>
          </w:tblCellMar>
        </w:tblPrEx>
        <w:tc>
          <w:tcPr>
            <w:tcW w:w="800" w:type="dxa"/>
            <w:shd w:val="solid" w:color="FFFFFF" w:fill="auto"/>
          </w:tcPr>
          <w:p w:rsidR="00371004" w:rsidRPr="006B0D02" w:rsidRDefault="00371004" w:rsidP="00441E43">
            <w:pPr>
              <w:pStyle w:val="TAC"/>
              <w:rPr>
                <w:sz w:val="16"/>
                <w:szCs w:val="16"/>
              </w:rPr>
            </w:pPr>
            <w:r>
              <w:rPr>
                <w:sz w:val="16"/>
                <w:szCs w:val="16"/>
              </w:rPr>
              <w:t>2018-06</w:t>
            </w:r>
          </w:p>
        </w:tc>
        <w:tc>
          <w:tcPr>
            <w:tcW w:w="800" w:type="dxa"/>
            <w:shd w:val="solid" w:color="FFFFFF" w:fill="auto"/>
          </w:tcPr>
          <w:p w:rsidR="00371004" w:rsidRPr="006B0D02" w:rsidRDefault="00371004" w:rsidP="00441E43">
            <w:pPr>
              <w:pStyle w:val="TAC"/>
              <w:rPr>
                <w:sz w:val="16"/>
                <w:szCs w:val="16"/>
              </w:rPr>
            </w:pPr>
            <w:r>
              <w:rPr>
                <w:sz w:val="16"/>
                <w:szCs w:val="16"/>
              </w:rPr>
              <w:t>SA5#119 Ad-hoc</w:t>
            </w:r>
          </w:p>
        </w:tc>
        <w:tc>
          <w:tcPr>
            <w:tcW w:w="1094" w:type="dxa"/>
            <w:shd w:val="solid" w:color="FFFFFF" w:fill="auto"/>
          </w:tcPr>
          <w:p w:rsidR="00371004" w:rsidRDefault="00371004" w:rsidP="00441E43">
            <w:pPr>
              <w:pStyle w:val="TAC"/>
              <w:rPr>
                <w:sz w:val="16"/>
                <w:szCs w:val="16"/>
              </w:rPr>
            </w:pPr>
            <w:r w:rsidRPr="00371004">
              <w:rPr>
                <w:sz w:val="16"/>
                <w:szCs w:val="16"/>
              </w:rPr>
              <w:t>S5-184322</w:t>
            </w:r>
          </w:p>
          <w:p w:rsidR="00DF4DBD" w:rsidRDefault="00DF4DBD" w:rsidP="00441E43">
            <w:pPr>
              <w:pStyle w:val="TAC"/>
              <w:rPr>
                <w:sz w:val="16"/>
                <w:szCs w:val="16"/>
              </w:rPr>
            </w:pPr>
            <w:r w:rsidRPr="00DF4DBD">
              <w:rPr>
                <w:sz w:val="16"/>
                <w:szCs w:val="16"/>
              </w:rPr>
              <w:t>S5-184066</w:t>
            </w:r>
          </w:p>
          <w:p w:rsidR="00A254AF" w:rsidRDefault="00A254AF" w:rsidP="00441E43">
            <w:pPr>
              <w:pStyle w:val="TAC"/>
              <w:rPr>
                <w:sz w:val="16"/>
                <w:szCs w:val="16"/>
              </w:rPr>
            </w:pPr>
            <w:r w:rsidRPr="00A254AF">
              <w:rPr>
                <w:sz w:val="16"/>
                <w:szCs w:val="16"/>
              </w:rPr>
              <w:t>S5-184236</w:t>
            </w:r>
          </w:p>
          <w:p w:rsidR="00A254AF" w:rsidRDefault="00A254AF" w:rsidP="00441E43">
            <w:pPr>
              <w:pStyle w:val="TAC"/>
              <w:rPr>
                <w:sz w:val="16"/>
                <w:szCs w:val="16"/>
              </w:rPr>
            </w:pPr>
            <w:r w:rsidRPr="00A254AF">
              <w:rPr>
                <w:sz w:val="16"/>
                <w:szCs w:val="16"/>
              </w:rPr>
              <w:t>S5-184316</w:t>
            </w:r>
          </w:p>
          <w:p w:rsidR="00B5256E" w:rsidRDefault="00B5256E" w:rsidP="00441E43">
            <w:pPr>
              <w:pStyle w:val="TAC"/>
              <w:rPr>
                <w:sz w:val="16"/>
                <w:szCs w:val="16"/>
              </w:rPr>
            </w:pPr>
            <w:r w:rsidRPr="00A254AF">
              <w:rPr>
                <w:sz w:val="16"/>
                <w:szCs w:val="16"/>
              </w:rPr>
              <w:t>S5-18431</w:t>
            </w:r>
            <w:r>
              <w:rPr>
                <w:sz w:val="16"/>
                <w:szCs w:val="16"/>
              </w:rPr>
              <w:t>7</w:t>
            </w:r>
          </w:p>
          <w:p w:rsidR="00D217ED" w:rsidRDefault="00D217ED" w:rsidP="00441E43">
            <w:pPr>
              <w:pStyle w:val="TAC"/>
              <w:rPr>
                <w:sz w:val="16"/>
                <w:szCs w:val="16"/>
              </w:rPr>
            </w:pPr>
            <w:r w:rsidRPr="00D217ED">
              <w:rPr>
                <w:sz w:val="16"/>
                <w:szCs w:val="16"/>
              </w:rPr>
              <w:t>S5-184319</w:t>
            </w:r>
          </w:p>
          <w:p w:rsidR="005F4F98" w:rsidRDefault="005F4F98" w:rsidP="00441E43">
            <w:pPr>
              <w:pStyle w:val="TAC"/>
              <w:rPr>
                <w:sz w:val="16"/>
                <w:szCs w:val="16"/>
              </w:rPr>
            </w:pPr>
            <w:r w:rsidRPr="005F4F98">
              <w:rPr>
                <w:sz w:val="16"/>
                <w:szCs w:val="16"/>
              </w:rPr>
              <w:t>S5-184345</w:t>
            </w:r>
          </w:p>
          <w:p w:rsidR="00617017" w:rsidRDefault="00617017" w:rsidP="00441E43">
            <w:pPr>
              <w:pStyle w:val="TAC"/>
              <w:rPr>
                <w:sz w:val="16"/>
                <w:szCs w:val="16"/>
              </w:rPr>
            </w:pPr>
            <w:r w:rsidRPr="00617017">
              <w:rPr>
                <w:sz w:val="16"/>
                <w:szCs w:val="16"/>
              </w:rPr>
              <w:t>S5-184344</w:t>
            </w:r>
          </w:p>
          <w:p w:rsidR="0021709B" w:rsidRDefault="0021709B" w:rsidP="00441E43">
            <w:pPr>
              <w:pStyle w:val="TAC"/>
              <w:rPr>
                <w:sz w:val="16"/>
                <w:szCs w:val="16"/>
              </w:rPr>
            </w:pPr>
            <w:r w:rsidRPr="0021709B">
              <w:rPr>
                <w:sz w:val="16"/>
                <w:szCs w:val="16"/>
              </w:rPr>
              <w:t>S5-184374</w:t>
            </w:r>
          </w:p>
          <w:p w:rsidR="001B4E08" w:rsidRPr="006B0D02" w:rsidRDefault="001B4E08" w:rsidP="00441E43">
            <w:pPr>
              <w:pStyle w:val="TAC"/>
              <w:rPr>
                <w:sz w:val="16"/>
                <w:szCs w:val="16"/>
              </w:rPr>
            </w:pPr>
          </w:p>
        </w:tc>
        <w:tc>
          <w:tcPr>
            <w:tcW w:w="425" w:type="dxa"/>
            <w:shd w:val="solid" w:color="FFFFFF" w:fill="auto"/>
          </w:tcPr>
          <w:p w:rsidR="00371004" w:rsidRPr="006B0D02" w:rsidRDefault="00371004" w:rsidP="00441E43">
            <w:pPr>
              <w:pStyle w:val="TAL"/>
              <w:rPr>
                <w:sz w:val="16"/>
                <w:szCs w:val="16"/>
              </w:rPr>
            </w:pPr>
          </w:p>
        </w:tc>
        <w:tc>
          <w:tcPr>
            <w:tcW w:w="425" w:type="dxa"/>
            <w:shd w:val="solid" w:color="FFFFFF" w:fill="auto"/>
          </w:tcPr>
          <w:p w:rsidR="00371004" w:rsidRPr="006B0D02" w:rsidRDefault="00371004" w:rsidP="00441E43">
            <w:pPr>
              <w:pStyle w:val="TAR"/>
              <w:rPr>
                <w:sz w:val="16"/>
                <w:szCs w:val="16"/>
              </w:rPr>
            </w:pPr>
          </w:p>
        </w:tc>
        <w:tc>
          <w:tcPr>
            <w:tcW w:w="425" w:type="dxa"/>
            <w:shd w:val="solid" w:color="FFFFFF" w:fill="auto"/>
          </w:tcPr>
          <w:p w:rsidR="00371004" w:rsidRPr="006B0D02" w:rsidRDefault="00371004" w:rsidP="00441E43">
            <w:pPr>
              <w:pStyle w:val="TAC"/>
              <w:rPr>
                <w:sz w:val="16"/>
                <w:szCs w:val="16"/>
              </w:rPr>
            </w:pPr>
          </w:p>
        </w:tc>
        <w:tc>
          <w:tcPr>
            <w:tcW w:w="4962" w:type="dxa"/>
            <w:shd w:val="solid" w:color="FFFFFF" w:fill="auto"/>
          </w:tcPr>
          <w:p w:rsidR="00371004" w:rsidRDefault="00371004" w:rsidP="00371004">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SA5#119 Ad-hoc:</w:t>
            </w:r>
          </w:p>
          <w:p w:rsidR="00371004" w:rsidRDefault="00371004" w:rsidP="00441E43">
            <w:pPr>
              <w:pStyle w:val="TAL"/>
              <w:rPr>
                <w:sz w:val="16"/>
                <w:szCs w:val="16"/>
              </w:rPr>
            </w:pPr>
            <w:r w:rsidRPr="00371004">
              <w:rPr>
                <w:sz w:val="16"/>
                <w:szCs w:val="16"/>
              </w:rPr>
              <w:t xml:space="preserve">S5-184322 </w:t>
            </w:r>
            <w:proofErr w:type="spellStart"/>
            <w:r w:rsidRPr="00371004">
              <w:rPr>
                <w:sz w:val="16"/>
                <w:szCs w:val="16"/>
              </w:rPr>
              <w:t>pCR</w:t>
            </w:r>
            <w:proofErr w:type="spellEnd"/>
            <w:r w:rsidRPr="00371004">
              <w:rPr>
                <w:sz w:val="16"/>
                <w:szCs w:val="16"/>
              </w:rPr>
              <w:t xml:space="preserve"> 28.533 Update title</w:t>
            </w:r>
          </w:p>
          <w:p w:rsidR="00DF4DBD" w:rsidRDefault="00DF4DBD" w:rsidP="00441E43">
            <w:pPr>
              <w:pStyle w:val="TAL"/>
              <w:rPr>
                <w:sz w:val="16"/>
                <w:szCs w:val="16"/>
              </w:rPr>
            </w:pPr>
            <w:r w:rsidRPr="00DF4DBD">
              <w:rPr>
                <w:sz w:val="16"/>
                <w:szCs w:val="16"/>
              </w:rPr>
              <w:t xml:space="preserve">S5-184066 </w:t>
            </w:r>
            <w:proofErr w:type="spellStart"/>
            <w:r w:rsidRPr="00DF4DBD">
              <w:rPr>
                <w:sz w:val="16"/>
                <w:szCs w:val="16"/>
              </w:rPr>
              <w:t>pCR</w:t>
            </w:r>
            <w:proofErr w:type="spellEnd"/>
            <w:r w:rsidRPr="00DF4DBD">
              <w:rPr>
                <w:sz w:val="16"/>
                <w:szCs w:val="16"/>
              </w:rPr>
              <w:t xml:space="preserve"> 28.533 Re-organize the deployment model sections</w:t>
            </w:r>
          </w:p>
          <w:p w:rsidR="00A254AF" w:rsidRDefault="00A254AF" w:rsidP="00441E43">
            <w:pPr>
              <w:pStyle w:val="TAL"/>
              <w:rPr>
                <w:sz w:val="16"/>
                <w:szCs w:val="16"/>
              </w:rPr>
            </w:pPr>
            <w:r w:rsidRPr="00A254AF">
              <w:rPr>
                <w:sz w:val="16"/>
                <w:szCs w:val="16"/>
              </w:rPr>
              <w:t xml:space="preserve">S5-184236 </w:t>
            </w:r>
            <w:proofErr w:type="spellStart"/>
            <w:r w:rsidRPr="00A254AF">
              <w:rPr>
                <w:sz w:val="16"/>
                <w:szCs w:val="16"/>
              </w:rPr>
              <w:t>pCR</w:t>
            </w:r>
            <w:proofErr w:type="spellEnd"/>
            <w:r w:rsidRPr="00A254AF">
              <w:rPr>
                <w:sz w:val="16"/>
                <w:szCs w:val="16"/>
              </w:rPr>
              <w:t xml:space="preserve"> 28.533 Solutions for management of 5G network and network slicing</w:t>
            </w:r>
          </w:p>
          <w:p w:rsidR="00A254AF" w:rsidRDefault="00A254AF" w:rsidP="00441E43">
            <w:pPr>
              <w:pStyle w:val="TAL"/>
              <w:rPr>
                <w:sz w:val="16"/>
                <w:szCs w:val="16"/>
              </w:rPr>
            </w:pPr>
            <w:r w:rsidRPr="00A254AF">
              <w:rPr>
                <w:sz w:val="16"/>
                <w:szCs w:val="16"/>
              </w:rPr>
              <w:t xml:space="preserve">S5-184316 </w:t>
            </w:r>
            <w:proofErr w:type="spellStart"/>
            <w:r w:rsidRPr="00A254AF">
              <w:rPr>
                <w:sz w:val="16"/>
                <w:szCs w:val="16"/>
              </w:rPr>
              <w:t>pCR</w:t>
            </w:r>
            <w:proofErr w:type="spellEnd"/>
            <w:r w:rsidRPr="00A254AF">
              <w:rPr>
                <w:sz w:val="16"/>
                <w:szCs w:val="16"/>
              </w:rPr>
              <w:t xml:space="preserve"> 28.533 Exposure governance precondition</w:t>
            </w:r>
          </w:p>
          <w:p w:rsidR="00B5256E" w:rsidRDefault="00B5256E" w:rsidP="00441E43">
            <w:pPr>
              <w:pStyle w:val="TAL"/>
              <w:rPr>
                <w:sz w:val="16"/>
                <w:szCs w:val="16"/>
              </w:rPr>
            </w:pPr>
            <w:r w:rsidRPr="00B5256E">
              <w:rPr>
                <w:sz w:val="16"/>
                <w:szCs w:val="16"/>
              </w:rPr>
              <w:t xml:space="preserve">S5-184317 </w:t>
            </w:r>
            <w:proofErr w:type="spellStart"/>
            <w:r w:rsidRPr="00B5256E">
              <w:rPr>
                <w:sz w:val="16"/>
                <w:szCs w:val="16"/>
              </w:rPr>
              <w:t>pCR</w:t>
            </w:r>
            <w:proofErr w:type="spellEnd"/>
            <w:r w:rsidRPr="00B5256E">
              <w:rPr>
                <w:sz w:val="16"/>
                <w:szCs w:val="16"/>
              </w:rPr>
              <w:t xml:space="preserve"> 28.533 Exposure governance clarification</w:t>
            </w:r>
          </w:p>
          <w:p w:rsidR="00D217ED" w:rsidRDefault="00D217ED" w:rsidP="00441E43">
            <w:pPr>
              <w:pStyle w:val="TAL"/>
              <w:rPr>
                <w:sz w:val="16"/>
                <w:szCs w:val="16"/>
              </w:rPr>
            </w:pPr>
            <w:r w:rsidRPr="00D217ED">
              <w:rPr>
                <w:sz w:val="16"/>
                <w:szCs w:val="16"/>
              </w:rPr>
              <w:t xml:space="preserve">S5-184319 </w:t>
            </w:r>
            <w:proofErr w:type="spellStart"/>
            <w:r w:rsidRPr="00D217ED">
              <w:rPr>
                <w:sz w:val="16"/>
                <w:szCs w:val="16"/>
              </w:rPr>
              <w:t>pCR</w:t>
            </w:r>
            <w:proofErr w:type="spellEnd"/>
            <w:r w:rsidRPr="00D217ED">
              <w:rPr>
                <w:sz w:val="16"/>
                <w:szCs w:val="16"/>
              </w:rPr>
              <w:t xml:space="preserve"> 28.533 add deployment model for management of network and network slice</w:t>
            </w:r>
          </w:p>
          <w:p w:rsidR="001B4E08" w:rsidRDefault="005F4F98" w:rsidP="00441E43">
            <w:pPr>
              <w:pStyle w:val="TAL"/>
              <w:rPr>
                <w:sz w:val="16"/>
                <w:szCs w:val="16"/>
              </w:rPr>
            </w:pPr>
            <w:r w:rsidRPr="005F4F98">
              <w:rPr>
                <w:sz w:val="16"/>
                <w:szCs w:val="16"/>
              </w:rPr>
              <w:t xml:space="preserve">S5-184345 </w:t>
            </w:r>
            <w:proofErr w:type="spellStart"/>
            <w:r w:rsidRPr="005F4F98">
              <w:rPr>
                <w:sz w:val="16"/>
                <w:szCs w:val="16"/>
              </w:rPr>
              <w:t>pCR</w:t>
            </w:r>
            <w:proofErr w:type="spellEnd"/>
            <w:r w:rsidRPr="005F4F98">
              <w:rPr>
                <w:sz w:val="16"/>
                <w:szCs w:val="16"/>
              </w:rPr>
              <w:t xml:space="preserve"> 28.533 Update functional management architecture to include MDAF</w:t>
            </w:r>
          </w:p>
          <w:p w:rsidR="00617017" w:rsidRDefault="00617017" w:rsidP="00441E43">
            <w:pPr>
              <w:pStyle w:val="TAL"/>
              <w:rPr>
                <w:sz w:val="16"/>
                <w:szCs w:val="16"/>
              </w:rPr>
            </w:pPr>
            <w:r w:rsidRPr="00617017">
              <w:rPr>
                <w:sz w:val="16"/>
                <w:szCs w:val="16"/>
              </w:rPr>
              <w:t xml:space="preserve">S5-184344 </w:t>
            </w:r>
            <w:proofErr w:type="spellStart"/>
            <w:r w:rsidRPr="00617017">
              <w:rPr>
                <w:sz w:val="16"/>
                <w:szCs w:val="16"/>
              </w:rPr>
              <w:t>pCR</w:t>
            </w:r>
            <w:proofErr w:type="spellEnd"/>
            <w:r w:rsidRPr="00617017">
              <w:rPr>
                <w:sz w:val="16"/>
                <w:szCs w:val="16"/>
              </w:rPr>
              <w:t xml:space="preserve"> 28.533 Add MDAS Diagram</w:t>
            </w:r>
          </w:p>
          <w:p w:rsidR="0021709B" w:rsidRPr="006B0D02" w:rsidRDefault="0021709B" w:rsidP="00441E43">
            <w:pPr>
              <w:pStyle w:val="TAL"/>
              <w:rPr>
                <w:sz w:val="16"/>
                <w:szCs w:val="16"/>
              </w:rPr>
            </w:pPr>
            <w:r w:rsidRPr="0021709B">
              <w:rPr>
                <w:sz w:val="16"/>
                <w:szCs w:val="16"/>
              </w:rPr>
              <w:t xml:space="preserve">S5-184374 </w:t>
            </w:r>
            <w:proofErr w:type="spellStart"/>
            <w:r w:rsidRPr="0021709B">
              <w:rPr>
                <w:sz w:val="16"/>
                <w:szCs w:val="16"/>
              </w:rPr>
              <w:t>pCR</w:t>
            </w:r>
            <w:proofErr w:type="spellEnd"/>
            <w:r w:rsidRPr="0021709B">
              <w:rPr>
                <w:sz w:val="16"/>
                <w:szCs w:val="16"/>
              </w:rPr>
              <w:t xml:space="preserve"> 28.533 Management service unique identifier</w:t>
            </w:r>
          </w:p>
        </w:tc>
        <w:tc>
          <w:tcPr>
            <w:tcW w:w="708" w:type="dxa"/>
            <w:shd w:val="solid" w:color="FFFFFF" w:fill="auto"/>
          </w:tcPr>
          <w:p w:rsidR="00371004" w:rsidRPr="007D6048" w:rsidRDefault="00371004" w:rsidP="00441E43">
            <w:pPr>
              <w:pStyle w:val="TAC"/>
              <w:rPr>
                <w:sz w:val="16"/>
                <w:szCs w:val="16"/>
              </w:rPr>
            </w:pPr>
            <w:r>
              <w:rPr>
                <w:sz w:val="16"/>
                <w:szCs w:val="16"/>
              </w:rPr>
              <w:t>0.4.0</w:t>
            </w:r>
          </w:p>
        </w:tc>
      </w:tr>
    </w:tbl>
    <w:p w:rsidR="00371004" w:rsidRPr="00235394" w:rsidRDefault="00371004" w:rsidP="00371004"/>
    <w:p w:rsidR="00371004" w:rsidRDefault="00371004" w:rsidP="00371004">
      <w:pPr>
        <w:pStyle w:val="Guidance"/>
      </w:pPr>
      <w:r>
        <w:t xml:space="preserve"> </w:t>
      </w:r>
    </w:p>
    <w:p w:rsidR="000D3D37" w:rsidRPr="004D3578" w:rsidRDefault="000D3D37" w:rsidP="000D3D37"/>
    <w:sectPr w:rsidR="000D3D37" w:rsidRPr="004D3578">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29F" w:rsidRDefault="000F029F">
      <w:r>
        <w:separator/>
      </w:r>
    </w:p>
  </w:endnote>
  <w:endnote w:type="continuationSeparator" w:id="0">
    <w:p w:rsidR="000F029F" w:rsidRDefault="000F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F74" w:rsidRDefault="00D65F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29F" w:rsidRDefault="000F029F">
      <w:r>
        <w:separator/>
      </w:r>
    </w:p>
  </w:footnote>
  <w:footnote w:type="continuationSeparator" w:id="0">
    <w:p w:rsidR="000F029F" w:rsidRDefault="000F0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F74" w:rsidRDefault="00D65F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C71">
      <w:rPr>
        <w:rFonts w:ascii="Arial" w:hAnsi="Arial" w:cs="Arial"/>
        <w:b/>
        <w:noProof/>
        <w:sz w:val="18"/>
        <w:szCs w:val="18"/>
      </w:rPr>
      <w:t>ss3GPP TS 28.533 V0.4.0 (2018-06)</w:t>
    </w:r>
    <w:r>
      <w:rPr>
        <w:rFonts w:ascii="Arial" w:hAnsi="Arial" w:cs="Arial"/>
        <w:b/>
        <w:sz w:val="18"/>
        <w:szCs w:val="18"/>
      </w:rPr>
      <w:fldChar w:fldCharType="end"/>
    </w:r>
  </w:p>
  <w:p w:rsidR="00D65F74" w:rsidRDefault="00D65F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rsidR="00D65F74" w:rsidRDefault="00D65F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C71">
      <w:rPr>
        <w:rFonts w:ascii="Arial" w:hAnsi="Arial" w:cs="Arial"/>
        <w:b/>
        <w:noProof/>
        <w:sz w:val="18"/>
        <w:szCs w:val="18"/>
      </w:rPr>
      <w:t>Release 15</w:t>
    </w:r>
    <w:r>
      <w:rPr>
        <w:rFonts w:ascii="Arial" w:hAnsi="Arial" w:cs="Arial"/>
        <w:b/>
        <w:sz w:val="18"/>
        <w:szCs w:val="18"/>
      </w:rPr>
      <w:fldChar w:fldCharType="end"/>
    </w:r>
  </w:p>
  <w:p w:rsidR="00D65F74" w:rsidRDefault="00D65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C7627"/>
    <w:multiLevelType w:val="hybridMultilevel"/>
    <w:tmpl w:val="05E47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025F7"/>
    <w:multiLevelType w:val="hybridMultilevel"/>
    <w:tmpl w:val="75E42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211B2"/>
    <w:multiLevelType w:val="hybridMultilevel"/>
    <w:tmpl w:val="C166E838"/>
    <w:lvl w:ilvl="0" w:tplc="DFC06FF0">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23178E"/>
    <w:multiLevelType w:val="hybridMultilevel"/>
    <w:tmpl w:val="F3861834"/>
    <w:lvl w:ilvl="0" w:tplc="D456A30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7E4153"/>
    <w:multiLevelType w:val="hybridMultilevel"/>
    <w:tmpl w:val="CE261ECA"/>
    <w:lvl w:ilvl="0" w:tplc="39CA68B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D57552"/>
    <w:multiLevelType w:val="hybridMultilevel"/>
    <w:tmpl w:val="590450E6"/>
    <w:lvl w:ilvl="0" w:tplc="653E66B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0B2345"/>
    <w:multiLevelType w:val="hybridMultilevel"/>
    <w:tmpl w:val="40F2D3E6"/>
    <w:lvl w:ilvl="0" w:tplc="9D8C880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F06BEC"/>
    <w:multiLevelType w:val="hybridMultilevel"/>
    <w:tmpl w:val="06180600"/>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543BAE"/>
    <w:multiLevelType w:val="hybridMultilevel"/>
    <w:tmpl w:val="821A89B0"/>
    <w:lvl w:ilvl="0" w:tplc="E69A2FC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8751DC1"/>
    <w:multiLevelType w:val="hybridMultilevel"/>
    <w:tmpl w:val="7D48C99A"/>
    <w:lvl w:ilvl="0" w:tplc="9D8C880C">
      <w:start w:val="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7C581F"/>
    <w:multiLevelType w:val="hybridMultilevel"/>
    <w:tmpl w:val="C87CF4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0"/>
  </w:num>
  <w:num w:numId="6">
    <w:abstractNumId w:val="11"/>
  </w:num>
  <w:num w:numId="7">
    <w:abstractNumId w:val="8"/>
  </w:num>
  <w:num w:numId="8">
    <w:abstractNumId w:val="12"/>
  </w:num>
  <w:num w:numId="9">
    <w:abstractNumId w:val="4"/>
  </w:num>
  <w:num w:numId="10">
    <w:abstractNumId w:val="2"/>
  </w:num>
  <w:num w:numId="11">
    <w:abstractNumId w:val="7"/>
  </w:num>
  <w:num w:numId="12">
    <w:abstractNumId w:val="6"/>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outline"/>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E29"/>
    <w:rsid w:val="00040095"/>
    <w:rsid w:val="00051834"/>
    <w:rsid w:val="00054A22"/>
    <w:rsid w:val="00062CAC"/>
    <w:rsid w:val="000655A6"/>
    <w:rsid w:val="000674DF"/>
    <w:rsid w:val="00080512"/>
    <w:rsid w:val="00080567"/>
    <w:rsid w:val="000845CC"/>
    <w:rsid w:val="00097F73"/>
    <w:rsid w:val="000A1D24"/>
    <w:rsid w:val="000A281B"/>
    <w:rsid w:val="000B12E7"/>
    <w:rsid w:val="000B2C30"/>
    <w:rsid w:val="000C2A2B"/>
    <w:rsid w:val="000C5AE4"/>
    <w:rsid w:val="000D3D37"/>
    <w:rsid w:val="000D58AB"/>
    <w:rsid w:val="000F029F"/>
    <w:rsid w:val="000F64CA"/>
    <w:rsid w:val="000F7107"/>
    <w:rsid w:val="00154EB6"/>
    <w:rsid w:val="0016369C"/>
    <w:rsid w:val="00171880"/>
    <w:rsid w:val="00174BAB"/>
    <w:rsid w:val="001B1836"/>
    <w:rsid w:val="001B4E08"/>
    <w:rsid w:val="001D02C2"/>
    <w:rsid w:val="001F168B"/>
    <w:rsid w:val="001F2F85"/>
    <w:rsid w:val="001F59F8"/>
    <w:rsid w:val="0021709B"/>
    <w:rsid w:val="002347A2"/>
    <w:rsid w:val="002419FC"/>
    <w:rsid w:val="002450A8"/>
    <w:rsid w:val="0028701D"/>
    <w:rsid w:val="002F4C6D"/>
    <w:rsid w:val="00310E8E"/>
    <w:rsid w:val="003172DC"/>
    <w:rsid w:val="00352293"/>
    <w:rsid w:val="00353580"/>
    <w:rsid w:val="0035462D"/>
    <w:rsid w:val="00371004"/>
    <w:rsid w:val="003A6C5C"/>
    <w:rsid w:val="003B0623"/>
    <w:rsid w:val="003C3971"/>
    <w:rsid w:val="00406B7C"/>
    <w:rsid w:val="004121B3"/>
    <w:rsid w:val="00441E43"/>
    <w:rsid w:val="00453F11"/>
    <w:rsid w:val="00482D10"/>
    <w:rsid w:val="004836F5"/>
    <w:rsid w:val="00485B8E"/>
    <w:rsid w:val="004D3578"/>
    <w:rsid w:val="004D555B"/>
    <w:rsid w:val="004E213A"/>
    <w:rsid w:val="004E3E92"/>
    <w:rsid w:val="004F595D"/>
    <w:rsid w:val="00543E6C"/>
    <w:rsid w:val="00543E7E"/>
    <w:rsid w:val="00562B79"/>
    <w:rsid w:val="00565087"/>
    <w:rsid w:val="0059602A"/>
    <w:rsid w:val="005B6B1B"/>
    <w:rsid w:val="005D2E01"/>
    <w:rsid w:val="005F4F98"/>
    <w:rsid w:val="00614FDF"/>
    <w:rsid w:val="00616230"/>
    <w:rsid w:val="00617017"/>
    <w:rsid w:val="00621876"/>
    <w:rsid w:val="0064189B"/>
    <w:rsid w:val="006446C7"/>
    <w:rsid w:val="006A7F89"/>
    <w:rsid w:val="006C1363"/>
    <w:rsid w:val="006E23C7"/>
    <w:rsid w:val="006E5C86"/>
    <w:rsid w:val="006F3FF8"/>
    <w:rsid w:val="0071057F"/>
    <w:rsid w:val="00734A5B"/>
    <w:rsid w:val="00744E76"/>
    <w:rsid w:val="00747359"/>
    <w:rsid w:val="00781F0F"/>
    <w:rsid w:val="00790865"/>
    <w:rsid w:val="007A6770"/>
    <w:rsid w:val="007B5208"/>
    <w:rsid w:val="007C17A9"/>
    <w:rsid w:val="007F3AF4"/>
    <w:rsid w:val="008028A4"/>
    <w:rsid w:val="00804185"/>
    <w:rsid w:val="00825FEB"/>
    <w:rsid w:val="00834070"/>
    <w:rsid w:val="00836A3F"/>
    <w:rsid w:val="00837C4B"/>
    <w:rsid w:val="00846326"/>
    <w:rsid w:val="008538B5"/>
    <w:rsid w:val="00874D18"/>
    <w:rsid w:val="008768CA"/>
    <w:rsid w:val="008B3BBD"/>
    <w:rsid w:val="008B61C3"/>
    <w:rsid w:val="008C14E5"/>
    <w:rsid w:val="008D59E3"/>
    <w:rsid w:val="008F3562"/>
    <w:rsid w:val="0090271F"/>
    <w:rsid w:val="00902E23"/>
    <w:rsid w:val="0091348E"/>
    <w:rsid w:val="00917CCB"/>
    <w:rsid w:val="009265A6"/>
    <w:rsid w:val="00942EC2"/>
    <w:rsid w:val="00961764"/>
    <w:rsid w:val="009712E5"/>
    <w:rsid w:val="009847AE"/>
    <w:rsid w:val="009B6682"/>
    <w:rsid w:val="009F0E3D"/>
    <w:rsid w:val="009F1E4C"/>
    <w:rsid w:val="009F37B7"/>
    <w:rsid w:val="00A10F02"/>
    <w:rsid w:val="00A164B4"/>
    <w:rsid w:val="00A254AF"/>
    <w:rsid w:val="00A36C71"/>
    <w:rsid w:val="00A46E13"/>
    <w:rsid w:val="00A53724"/>
    <w:rsid w:val="00A77A61"/>
    <w:rsid w:val="00A82346"/>
    <w:rsid w:val="00A82BB3"/>
    <w:rsid w:val="00AA5AB2"/>
    <w:rsid w:val="00AA6FB4"/>
    <w:rsid w:val="00AA71C4"/>
    <w:rsid w:val="00AB19D3"/>
    <w:rsid w:val="00B11696"/>
    <w:rsid w:val="00B15449"/>
    <w:rsid w:val="00B225D1"/>
    <w:rsid w:val="00B3561F"/>
    <w:rsid w:val="00B364E3"/>
    <w:rsid w:val="00B5256E"/>
    <w:rsid w:val="00B737C8"/>
    <w:rsid w:val="00B751CC"/>
    <w:rsid w:val="00B90124"/>
    <w:rsid w:val="00BB5CCC"/>
    <w:rsid w:val="00BC0F7D"/>
    <w:rsid w:val="00BC184A"/>
    <w:rsid w:val="00BE6181"/>
    <w:rsid w:val="00BF549B"/>
    <w:rsid w:val="00C05343"/>
    <w:rsid w:val="00C2766C"/>
    <w:rsid w:val="00C33079"/>
    <w:rsid w:val="00C43AF5"/>
    <w:rsid w:val="00C45231"/>
    <w:rsid w:val="00C64FDE"/>
    <w:rsid w:val="00C72833"/>
    <w:rsid w:val="00C73DB3"/>
    <w:rsid w:val="00C93F40"/>
    <w:rsid w:val="00CA3D0C"/>
    <w:rsid w:val="00CC18F1"/>
    <w:rsid w:val="00CC3BFE"/>
    <w:rsid w:val="00CE3454"/>
    <w:rsid w:val="00CF5C39"/>
    <w:rsid w:val="00D217ED"/>
    <w:rsid w:val="00D40341"/>
    <w:rsid w:val="00D41C0E"/>
    <w:rsid w:val="00D43AA1"/>
    <w:rsid w:val="00D57141"/>
    <w:rsid w:val="00D601C9"/>
    <w:rsid w:val="00D65F74"/>
    <w:rsid w:val="00D732BE"/>
    <w:rsid w:val="00D738D6"/>
    <w:rsid w:val="00D755EB"/>
    <w:rsid w:val="00D762BC"/>
    <w:rsid w:val="00D87E00"/>
    <w:rsid w:val="00D9134D"/>
    <w:rsid w:val="00DA7A03"/>
    <w:rsid w:val="00DB1818"/>
    <w:rsid w:val="00DC309B"/>
    <w:rsid w:val="00DC4DA2"/>
    <w:rsid w:val="00DD77BF"/>
    <w:rsid w:val="00DF2B1F"/>
    <w:rsid w:val="00DF4DBD"/>
    <w:rsid w:val="00DF62CD"/>
    <w:rsid w:val="00E04FF2"/>
    <w:rsid w:val="00E34105"/>
    <w:rsid w:val="00E6641A"/>
    <w:rsid w:val="00E77645"/>
    <w:rsid w:val="00E97D6C"/>
    <w:rsid w:val="00EB282A"/>
    <w:rsid w:val="00EC4A25"/>
    <w:rsid w:val="00EF49C6"/>
    <w:rsid w:val="00F025A2"/>
    <w:rsid w:val="00F04712"/>
    <w:rsid w:val="00F071B5"/>
    <w:rsid w:val="00F12B09"/>
    <w:rsid w:val="00F22EC7"/>
    <w:rsid w:val="00F23A9A"/>
    <w:rsid w:val="00F254BB"/>
    <w:rsid w:val="00F25B0B"/>
    <w:rsid w:val="00F653B8"/>
    <w:rsid w:val="00F657CD"/>
    <w:rsid w:val="00FA1266"/>
    <w:rsid w:val="00FA61A3"/>
    <w:rsid w:val="00FB0C02"/>
    <w:rsid w:val="00FC1192"/>
    <w:rsid w:val="00FC5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C9B8AD3"/>
  <w15:chartTrackingRefBased/>
  <w15:docId w15:val="{FBFFB67D-DC8E-43CA-BFC8-45545637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1Char">
    <w:name w:val="Heading 1 Char"/>
    <w:link w:val="Heading1"/>
    <w:rsid w:val="009847AE"/>
    <w:rPr>
      <w:rFonts w:ascii="Arial" w:hAnsi="Arial"/>
      <w:sz w:val="36"/>
      <w:lang w:val="en-GB" w:eastAsia="en-US"/>
    </w:rPr>
  </w:style>
  <w:style w:type="paragraph" w:styleId="BalloonText">
    <w:name w:val="Balloon Text"/>
    <w:basedOn w:val="Normal"/>
    <w:link w:val="BalloonTextChar"/>
    <w:rsid w:val="00171880"/>
    <w:pPr>
      <w:spacing w:after="0"/>
    </w:pPr>
    <w:rPr>
      <w:rFonts w:ascii="Segoe UI" w:hAnsi="Segoe UI" w:cs="Segoe UI"/>
      <w:sz w:val="18"/>
      <w:szCs w:val="18"/>
    </w:rPr>
  </w:style>
  <w:style w:type="character" w:customStyle="1" w:styleId="BalloonTextChar">
    <w:name w:val="Balloon Text Char"/>
    <w:link w:val="BalloonText"/>
    <w:rsid w:val="00171880"/>
    <w:rPr>
      <w:rFonts w:ascii="Segoe UI" w:hAnsi="Segoe UI" w:cs="Segoe UI"/>
      <w:sz w:val="18"/>
      <w:szCs w:val="18"/>
      <w:lang w:val="en-GB" w:eastAsia="en-US"/>
    </w:rPr>
  </w:style>
  <w:style w:type="character" w:customStyle="1" w:styleId="EXCar">
    <w:name w:val="EX Car"/>
    <w:link w:val="EX"/>
    <w:locked/>
    <w:rsid w:val="00F25B0B"/>
    <w:rPr>
      <w:lang w:val="en-GB" w:eastAsia="en-US"/>
    </w:rPr>
  </w:style>
  <w:style w:type="character" w:customStyle="1" w:styleId="B1Char">
    <w:name w:val="B1 Char"/>
    <w:link w:val="B1"/>
    <w:rsid w:val="00961764"/>
    <w:rPr>
      <w:lang w:val="en-GB" w:eastAsia="en-US"/>
    </w:rPr>
  </w:style>
  <w:style w:type="character" w:customStyle="1" w:styleId="TFChar">
    <w:name w:val="TF Char"/>
    <w:link w:val="TF"/>
    <w:rsid w:val="000D3D37"/>
    <w:rPr>
      <w:rFonts w:ascii="Arial" w:hAnsi="Arial"/>
      <w:b/>
      <w:lang w:val="en-GB" w:eastAsia="en-US"/>
    </w:rPr>
  </w:style>
  <w:style w:type="character" w:customStyle="1" w:styleId="THChar">
    <w:name w:val="TH Char"/>
    <w:link w:val="TH"/>
    <w:rsid w:val="00E97D6C"/>
    <w:rPr>
      <w:rFonts w:ascii="Arial" w:hAnsi="Arial"/>
      <w:b/>
      <w:lang w:val="en-GB" w:eastAsia="en-US"/>
    </w:rPr>
  </w:style>
  <w:style w:type="paragraph" w:customStyle="1" w:styleId="PlantUML">
    <w:name w:val="PlantUML"/>
    <w:basedOn w:val="Normal"/>
    <w:link w:val="PlantUMLChar"/>
    <w:autoRedefine/>
    <w:rsid w:val="00E97D6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SimSun" w:hAnsi="Courier New" w:cs="Courier New"/>
      <w:noProof/>
      <w:vanish/>
      <w:color w:val="008000"/>
      <w:sz w:val="18"/>
    </w:rPr>
  </w:style>
  <w:style w:type="character" w:customStyle="1" w:styleId="PlantUMLChar">
    <w:name w:val="PlantUML Char"/>
    <w:link w:val="PlantUML"/>
    <w:rsid w:val="00E97D6C"/>
    <w:rPr>
      <w:rFonts w:ascii="Courier New" w:eastAsia="SimSun" w:hAnsi="Courier New" w:cs="Courier New"/>
      <w:noProof/>
      <w:vanish/>
      <w:color w:val="008000"/>
      <w:sz w:val="18"/>
      <w:shd w:val="clear" w:color="auto" w:fill="BAFDBA"/>
      <w:lang w:val="en-GB" w:eastAsia="en-US"/>
    </w:rPr>
  </w:style>
  <w:style w:type="paragraph" w:styleId="Caption">
    <w:name w:val="caption"/>
    <w:basedOn w:val="Normal"/>
    <w:next w:val="Normal"/>
    <w:unhideWhenUsed/>
    <w:qFormat/>
    <w:rsid w:val="00D601C9"/>
    <w:pPr>
      <w:keepNext/>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775160">
      <w:bodyDiv w:val="1"/>
      <w:marLeft w:val="0"/>
      <w:marRight w:val="0"/>
      <w:marTop w:val="0"/>
      <w:marBottom w:val="0"/>
      <w:divBdr>
        <w:top w:val="none" w:sz="0" w:space="0" w:color="auto"/>
        <w:left w:val="none" w:sz="0" w:space="0" w:color="auto"/>
        <w:bottom w:val="none" w:sz="0" w:space="0" w:color="auto"/>
        <w:right w:val="none" w:sz="0" w:space="0" w:color="auto"/>
      </w:divBdr>
    </w:div>
    <w:div w:id="1164932376">
      <w:bodyDiv w:val="1"/>
      <w:marLeft w:val="0"/>
      <w:marRight w:val="0"/>
      <w:marTop w:val="0"/>
      <w:marBottom w:val="0"/>
      <w:divBdr>
        <w:top w:val="none" w:sz="0" w:space="0" w:color="auto"/>
        <w:left w:val="none" w:sz="0" w:space="0" w:color="auto"/>
        <w:bottom w:val="none" w:sz="0" w:space="0" w:color="auto"/>
        <w:right w:val="none" w:sz="0" w:space="0" w:color="auto"/>
      </w:divBdr>
    </w:div>
    <w:div w:id="162716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cid:EA459032AAD601479114052B384AEACC@eurprd07.prod.outlook.com" TargetMode="External"/><Relationship Id="rId17" Type="http://schemas.openxmlformats.org/officeDocument/2006/relationships/image" Target="media/image8.png"/><Relationship Id="rId25" Type="http://schemas.openxmlformats.org/officeDocument/2006/relationships/image" Target="media/image14.emf"/><Relationship Id="rId33"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0.emf"/><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3.png"/><Relationship Id="rId32" Type="http://schemas.openxmlformats.org/officeDocument/2006/relationships/image" Target="media/image18.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emf"/><Relationship Id="rId30" Type="http://schemas.openxmlformats.org/officeDocument/2006/relationships/image" Target="media/image17.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FAE68-4997-49DB-911B-3FAC26C32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4603</Words>
  <Characters>28447</Characters>
  <Application>Microsoft Office Word</Application>
  <DocSecurity>0</DocSecurity>
  <Lines>237</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32985</CharactersWithSpaces>
  <SharedDoc>false</SharedDoc>
  <HyperlinkBase/>
  <HLinks>
    <vt:vector size="6" baseType="variant">
      <vt:variant>
        <vt:i4>2162758</vt:i4>
      </vt:variant>
      <vt:variant>
        <vt:i4>10657</vt:i4>
      </vt:variant>
      <vt:variant>
        <vt:i4>1026</vt:i4>
      </vt:variant>
      <vt:variant>
        <vt:i4>1</vt:i4>
      </vt:variant>
      <vt:variant>
        <vt:lpwstr>cid:EA459032AAD601479114052B384AEACC@eurprd07.prod.outlook.com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ERIC99</cp:lastModifiedBy>
  <cp:revision>2</cp:revision>
  <dcterms:created xsi:type="dcterms:W3CDTF">2018-07-29T15:24:00Z</dcterms:created>
  <dcterms:modified xsi:type="dcterms:W3CDTF">2018-07-29T15:24:00Z</dcterms:modified>
</cp:coreProperties>
</file>