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9151B" w14:paraId="29570AE5" w14:textId="77777777">
        <w:tc>
          <w:tcPr>
            <w:tcW w:w="10423" w:type="dxa"/>
            <w:gridSpan w:val="2"/>
            <w:shd w:val="clear" w:color="auto" w:fill="auto"/>
          </w:tcPr>
          <w:p w14:paraId="4CDBDA6B" w14:textId="77777777" w:rsidR="00A9151B" w:rsidRDefault="00F13F4B" w:rsidP="00387898">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t>1.</w:t>
            </w:r>
            <w:r w:rsidR="00387898" w:rsidRPr="007054EC">
              <w:rPr>
                <w:rFonts w:eastAsia="SimSun" w:hint="eastAsia"/>
                <w:lang w:eastAsia="zh-CN"/>
              </w:rPr>
              <w:t>1</w:t>
            </w:r>
            <w:r>
              <w:t>.</w:t>
            </w:r>
            <w:bookmarkEnd w:id="2"/>
            <w:r>
              <w:rPr>
                <w:rFonts w:eastAsia="SimSun" w:hint="eastAsia"/>
                <w:lang w:val="en-US" w:eastAsia="zh-CN"/>
              </w:rPr>
              <w:t>0</w:t>
            </w:r>
            <w:r>
              <w:t xml:space="preserve"> </w:t>
            </w:r>
            <w:r>
              <w:rPr>
                <w:sz w:val="32"/>
              </w:rPr>
              <w:t>(</w:t>
            </w:r>
            <w:bookmarkStart w:id="3" w:name="issueDate"/>
            <w:r>
              <w:rPr>
                <w:rFonts w:eastAsia="SimSun" w:hint="eastAsia"/>
                <w:sz w:val="32"/>
                <w:lang w:val="en-US" w:eastAsia="zh-CN"/>
              </w:rPr>
              <w:t>2022</w:t>
            </w:r>
            <w:r>
              <w:rPr>
                <w:sz w:val="32"/>
              </w:rPr>
              <w:t>-</w:t>
            </w:r>
            <w:bookmarkEnd w:id="3"/>
            <w:r w:rsidR="00387898">
              <w:rPr>
                <w:rFonts w:eastAsia="DengXian" w:hint="eastAsia"/>
                <w:sz w:val="32"/>
                <w:lang w:eastAsia="zh-CN"/>
              </w:rPr>
              <w:t>04</w:t>
            </w:r>
            <w:r>
              <w:rPr>
                <w:sz w:val="32"/>
              </w:rPr>
              <w:t>)</w:t>
            </w:r>
          </w:p>
        </w:tc>
      </w:tr>
      <w:tr w:rsidR="00A9151B" w14:paraId="07333BF3" w14:textId="77777777">
        <w:trPr>
          <w:trHeight w:hRule="exact" w:val="1134"/>
        </w:trPr>
        <w:tc>
          <w:tcPr>
            <w:tcW w:w="10423" w:type="dxa"/>
            <w:gridSpan w:val="2"/>
            <w:shd w:val="clear" w:color="auto" w:fill="auto"/>
          </w:tcPr>
          <w:p w14:paraId="0B49CCBC" w14:textId="77777777" w:rsidR="00A9151B" w:rsidRDefault="00F13F4B">
            <w:pPr>
              <w:pStyle w:val="ZB"/>
              <w:framePr w:w="0" w:hRule="auto" w:wrap="auto" w:vAnchor="margin" w:hAnchor="text" w:yAlign="inline"/>
            </w:pPr>
            <w:r>
              <w:t xml:space="preserve">Technical </w:t>
            </w:r>
            <w:bookmarkStart w:id="4" w:name="spectype2"/>
            <w:r>
              <w:t>Report</w:t>
            </w:r>
            <w:bookmarkEnd w:id="4"/>
          </w:p>
          <w:p w14:paraId="293FFE19" w14:textId="77777777" w:rsidR="00A9151B" w:rsidRDefault="00A9151B">
            <w:pPr>
              <w:pStyle w:val="Guidance"/>
              <w:rPr>
                <w:rFonts w:eastAsia="SimSun"/>
                <w:lang w:eastAsia="zh-CN"/>
              </w:rPr>
            </w:pPr>
          </w:p>
          <w:p w14:paraId="1703C898" w14:textId="77777777" w:rsidR="00A9151B" w:rsidRDefault="00A9151B">
            <w:pPr>
              <w:pStyle w:val="Guidance"/>
              <w:rPr>
                <w:rFonts w:eastAsia="SimSun"/>
                <w:lang w:eastAsia="zh-CN"/>
              </w:rPr>
            </w:pPr>
          </w:p>
        </w:tc>
      </w:tr>
      <w:tr w:rsidR="00A9151B" w14:paraId="50CCFFAE" w14:textId="77777777">
        <w:trPr>
          <w:trHeight w:hRule="exact" w:val="3686"/>
        </w:trPr>
        <w:tc>
          <w:tcPr>
            <w:tcW w:w="10423" w:type="dxa"/>
            <w:gridSpan w:val="2"/>
            <w:shd w:val="clear" w:color="auto" w:fill="auto"/>
          </w:tcPr>
          <w:p w14:paraId="538F8CC1" w14:textId="77777777" w:rsidR="00A9151B" w:rsidRDefault="00F13F4B">
            <w:pPr>
              <w:pStyle w:val="ZT"/>
              <w:framePr w:wrap="auto" w:hAnchor="text" w:yAlign="inline"/>
            </w:pPr>
            <w:r>
              <w:t>3rd Generation Partnership Project;</w:t>
            </w:r>
          </w:p>
          <w:p w14:paraId="451799C9" w14:textId="77777777" w:rsidR="00A9151B" w:rsidRDefault="00F13F4B">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Services and System Aspects</w:t>
            </w:r>
            <w:r>
              <w:rPr>
                <w:rFonts w:eastAsia="SimSun" w:hint="eastAsia"/>
                <w:lang w:val="en-US" w:eastAsia="zh-CN"/>
              </w:rPr>
              <w:t>;</w:t>
            </w:r>
          </w:p>
          <w:bookmarkEnd w:id="5"/>
          <w:p w14:paraId="35738D69" w14:textId="77777777" w:rsidR="00A9151B" w:rsidRDefault="00F13F4B">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2D04C35F" w14:textId="77777777" w:rsidR="00A9151B" w:rsidRDefault="00F13F4B">
            <w:pPr>
              <w:pStyle w:val="ZT"/>
              <w:framePr w:wrap="notBeside"/>
              <w:rPr>
                <w:lang w:val="en-US"/>
              </w:rPr>
            </w:pPr>
            <w:r>
              <w:rPr>
                <w:lang w:eastAsia="zh-CN"/>
              </w:rPr>
              <w:t xml:space="preserve">Application Layer Enablement </w:t>
            </w:r>
            <w:r>
              <w:rPr>
                <w:rFonts w:hint="eastAsia"/>
                <w:lang w:val="en-US" w:eastAsia="zh-CN"/>
              </w:rPr>
              <w:t>(NSCALE)</w:t>
            </w:r>
          </w:p>
          <w:p w14:paraId="2AC7DF44" w14:textId="77777777" w:rsidR="00A9151B" w:rsidRDefault="00F13F4B">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A9151B" w14:paraId="4AA6483D" w14:textId="77777777">
        <w:tc>
          <w:tcPr>
            <w:tcW w:w="10423" w:type="dxa"/>
            <w:gridSpan w:val="2"/>
            <w:shd w:val="clear" w:color="auto" w:fill="auto"/>
          </w:tcPr>
          <w:p w14:paraId="63799717" w14:textId="77777777" w:rsidR="00A9151B" w:rsidRDefault="00F13F4B">
            <w:pPr>
              <w:pStyle w:val="ZU"/>
              <w:framePr w:w="0" w:wrap="auto" w:vAnchor="margin" w:hAnchor="text" w:yAlign="inline"/>
              <w:tabs>
                <w:tab w:val="right" w:pos="10206"/>
              </w:tabs>
              <w:jc w:val="left"/>
              <w:rPr>
                <w:color w:val="0000FF"/>
              </w:rPr>
            </w:pPr>
            <w:r>
              <w:rPr>
                <w:color w:val="0000FF"/>
              </w:rPr>
              <w:tab/>
            </w:r>
          </w:p>
        </w:tc>
      </w:tr>
      <w:tr w:rsidR="00A9151B" w14:paraId="6EB738FF" w14:textId="77777777">
        <w:trPr>
          <w:trHeight w:hRule="exact" w:val="1531"/>
        </w:trPr>
        <w:tc>
          <w:tcPr>
            <w:tcW w:w="4883" w:type="dxa"/>
            <w:shd w:val="clear" w:color="auto" w:fill="auto"/>
          </w:tcPr>
          <w:p w14:paraId="682E21CD" w14:textId="77777777" w:rsidR="00A9151B" w:rsidRDefault="007054EC">
            <w:pPr>
              <w:rPr>
                <w:i/>
              </w:rPr>
            </w:pPr>
            <w:r>
              <w:rPr>
                <w:i/>
              </w:rPr>
              <w:pict w14:anchorId="1429D7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2.45pt">
                  <v:imagedata r:id="rId8" o:title=""/>
                </v:shape>
              </w:pict>
            </w:r>
          </w:p>
        </w:tc>
        <w:tc>
          <w:tcPr>
            <w:tcW w:w="5540" w:type="dxa"/>
            <w:shd w:val="clear" w:color="auto" w:fill="auto"/>
          </w:tcPr>
          <w:p w14:paraId="4CD3A6EA" w14:textId="77777777" w:rsidR="00A9151B" w:rsidRDefault="007054EC">
            <w:pPr>
              <w:jc w:val="right"/>
            </w:pPr>
            <w:r>
              <w:pict w14:anchorId="24430566">
                <v:shape id="_x0000_i1026" type="#_x0000_t75" style="width:127.75pt;height:74.9pt">
                  <v:imagedata r:id="rId9" o:title="3GPP-logo_web"/>
                </v:shape>
              </w:pict>
            </w:r>
          </w:p>
        </w:tc>
      </w:tr>
      <w:tr w:rsidR="00A9151B" w14:paraId="0C1C380A" w14:textId="77777777">
        <w:trPr>
          <w:trHeight w:hRule="exact" w:val="5783"/>
        </w:trPr>
        <w:tc>
          <w:tcPr>
            <w:tcW w:w="10423" w:type="dxa"/>
            <w:gridSpan w:val="2"/>
            <w:shd w:val="clear" w:color="auto" w:fill="auto"/>
          </w:tcPr>
          <w:p w14:paraId="06126E40" w14:textId="77777777" w:rsidR="00A9151B" w:rsidRDefault="00A9151B">
            <w:pPr>
              <w:pStyle w:val="Guidance"/>
              <w:rPr>
                <w:b/>
              </w:rPr>
            </w:pPr>
          </w:p>
        </w:tc>
      </w:tr>
      <w:tr w:rsidR="00A9151B" w14:paraId="34208796" w14:textId="77777777">
        <w:trPr>
          <w:cantSplit/>
          <w:trHeight w:hRule="exact" w:val="964"/>
        </w:trPr>
        <w:tc>
          <w:tcPr>
            <w:tcW w:w="10423" w:type="dxa"/>
            <w:gridSpan w:val="2"/>
            <w:shd w:val="clear" w:color="auto" w:fill="auto"/>
          </w:tcPr>
          <w:p w14:paraId="319E803F" w14:textId="77777777" w:rsidR="00A9151B" w:rsidRDefault="00F13F4B">
            <w:pPr>
              <w:rPr>
                <w:rFonts w:eastAsia="SimSun"/>
                <w:sz w:val="16"/>
                <w:lang w:eastAsia="zh-CN"/>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28AAB599" w14:textId="77777777" w:rsidR="00A9151B" w:rsidRDefault="00F13F4B">
            <w:pPr>
              <w:rPr>
                <w:rFonts w:eastAsia="SimSun"/>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380577B6" w14:textId="77777777" w:rsidR="00A9151B" w:rsidRDefault="00F13F4B">
            <w:pPr>
              <w:rPr>
                <w:rFonts w:eastAsia="SimSun"/>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44CE65BF" w14:textId="77777777" w:rsidR="00A9151B" w:rsidRDefault="00F13F4B">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14:paraId="3D22280E" w14:textId="77777777" w:rsidR="00A9151B" w:rsidRDefault="00A9151B">
            <w:pPr>
              <w:pStyle w:val="ZV"/>
              <w:framePr w:wrap="notBeside"/>
            </w:pPr>
          </w:p>
          <w:p w14:paraId="6267687E" w14:textId="77777777" w:rsidR="00A9151B" w:rsidRDefault="00A9151B">
            <w:pPr>
              <w:rPr>
                <w:sz w:val="16"/>
              </w:rPr>
            </w:pPr>
          </w:p>
        </w:tc>
      </w:tr>
      <w:bookmarkEnd w:id="0"/>
    </w:tbl>
    <w:p w14:paraId="5EFE48DA" w14:textId="77777777" w:rsidR="00A9151B" w:rsidRDefault="00A9151B">
      <w:pPr>
        <w:sectPr w:rsidR="00A9151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9151B" w14:paraId="46D6106A" w14:textId="77777777">
        <w:trPr>
          <w:trHeight w:hRule="exact" w:val="5670"/>
        </w:trPr>
        <w:tc>
          <w:tcPr>
            <w:tcW w:w="10423" w:type="dxa"/>
            <w:shd w:val="clear" w:color="auto" w:fill="auto"/>
          </w:tcPr>
          <w:p w14:paraId="5C3DB859" w14:textId="77777777" w:rsidR="00A9151B" w:rsidRDefault="00A9151B">
            <w:pPr>
              <w:pStyle w:val="Guidance"/>
            </w:pPr>
            <w:bookmarkStart w:id="7" w:name="page2"/>
          </w:p>
        </w:tc>
      </w:tr>
      <w:tr w:rsidR="00A9151B" w14:paraId="62EFCDFA" w14:textId="77777777">
        <w:trPr>
          <w:trHeight w:hRule="exact" w:val="5387"/>
        </w:trPr>
        <w:tc>
          <w:tcPr>
            <w:tcW w:w="10423" w:type="dxa"/>
            <w:shd w:val="clear" w:color="auto" w:fill="auto"/>
          </w:tcPr>
          <w:p w14:paraId="1D40836F" w14:textId="77777777" w:rsidR="00A9151B" w:rsidRDefault="00F13F4B">
            <w:pPr>
              <w:pStyle w:val="FP"/>
              <w:spacing w:after="240"/>
              <w:ind w:left="2835" w:right="2835"/>
              <w:jc w:val="center"/>
              <w:rPr>
                <w:rFonts w:ascii="Arial" w:hAnsi="Arial"/>
                <w:b/>
                <w:i/>
              </w:rPr>
            </w:pPr>
            <w:bookmarkStart w:id="8" w:name="coords3gpp"/>
            <w:r>
              <w:rPr>
                <w:rFonts w:ascii="Arial" w:hAnsi="Arial"/>
                <w:b/>
                <w:i/>
              </w:rPr>
              <w:t>3GPP</w:t>
            </w:r>
          </w:p>
          <w:p w14:paraId="4EFEF365" w14:textId="77777777" w:rsidR="00A9151B" w:rsidRDefault="00F13F4B">
            <w:pPr>
              <w:pStyle w:val="FP"/>
              <w:pBdr>
                <w:bottom w:val="single" w:sz="6" w:space="1" w:color="auto"/>
              </w:pBdr>
              <w:ind w:left="2835" w:right="2835"/>
              <w:jc w:val="center"/>
            </w:pPr>
            <w:r>
              <w:t>Postal address</w:t>
            </w:r>
          </w:p>
          <w:p w14:paraId="25CC3AC4" w14:textId="77777777" w:rsidR="00A9151B" w:rsidRDefault="00A9151B">
            <w:pPr>
              <w:pStyle w:val="FP"/>
              <w:ind w:left="2835" w:right="2835"/>
              <w:jc w:val="center"/>
              <w:rPr>
                <w:rFonts w:ascii="Arial" w:hAnsi="Arial"/>
                <w:sz w:val="18"/>
              </w:rPr>
            </w:pPr>
          </w:p>
          <w:p w14:paraId="26F73936" w14:textId="77777777" w:rsidR="00A9151B" w:rsidRDefault="00F13F4B">
            <w:pPr>
              <w:pStyle w:val="FP"/>
              <w:pBdr>
                <w:bottom w:val="single" w:sz="6" w:space="1" w:color="auto"/>
              </w:pBdr>
              <w:spacing w:before="240"/>
              <w:ind w:left="2835" w:right="2835"/>
              <w:jc w:val="center"/>
            </w:pPr>
            <w:r>
              <w:t>3GPP support office address</w:t>
            </w:r>
          </w:p>
          <w:p w14:paraId="755A9572" w14:textId="77777777" w:rsidR="00A9151B" w:rsidRDefault="00F13F4B">
            <w:pPr>
              <w:pStyle w:val="FP"/>
              <w:ind w:left="2835" w:right="2835"/>
              <w:jc w:val="center"/>
              <w:rPr>
                <w:rFonts w:ascii="Arial" w:hAnsi="Arial"/>
                <w:sz w:val="18"/>
                <w:lang w:val="fr-FR"/>
              </w:rPr>
            </w:pPr>
            <w:r>
              <w:rPr>
                <w:rFonts w:ascii="Arial" w:hAnsi="Arial"/>
                <w:sz w:val="18"/>
                <w:lang w:val="fr-FR"/>
              </w:rPr>
              <w:t>650 Route des Lucioles - Sophia Antipolis</w:t>
            </w:r>
          </w:p>
          <w:p w14:paraId="2F242589" w14:textId="77777777" w:rsidR="00A9151B" w:rsidRDefault="00F13F4B">
            <w:pPr>
              <w:pStyle w:val="FP"/>
              <w:ind w:left="2835" w:right="2835"/>
              <w:jc w:val="center"/>
              <w:rPr>
                <w:rFonts w:ascii="Arial" w:hAnsi="Arial"/>
                <w:sz w:val="18"/>
                <w:lang w:val="fr-FR"/>
              </w:rPr>
            </w:pPr>
            <w:r>
              <w:rPr>
                <w:rFonts w:ascii="Arial" w:hAnsi="Arial"/>
                <w:sz w:val="18"/>
                <w:lang w:val="fr-FR"/>
              </w:rPr>
              <w:t>Valbonne - FRANCE</w:t>
            </w:r>
          </w:p>
          <w:p w14:paraId="18C0BAA2" w14:textId="77777777" w:rsidR="00A9151B" w:rsidRDefault="00F13F4B">
            <w:pPr>
              <w:pStyle w:val="FP"/>
              <w:spacing w:after="20"/>
              <w:ind w:left="2835" w:right="2835"/>
              <w:jc w:val="center"/>
              <w:rPr>
                <w:rFonts w:ascii="Arial" w:hAnsi="Arial"/>
                <w:sz w:val="18"/>
              </w:rPr>
            </w:pPr>
            <w:r>
              <w:rPr>
                <w:rFonts w:ascii="Arial" w:hAnsi="Arial"/>
                <w:sz w:val="18"/>
              </w:rPr>
              <w:t>Tel.: +33 4 92 94 42 00 Fax: +33 4 93 65 47 16</w:t>
            </w:r>
          </w:p>
          <w:p w14:paraId="34C4A5BB" w14:textId="77777777" w:rsidR="00A9151B" w:rsidRDefault="00F13F4B">
            <w:pPr>
              <w:pStyle w:val="FP"/>
              <w:pBdr>
                <w:bottom w:val="single" w:sz="6" w:space="1" w:color="auto"/>
              </w:pBdr>
              <w:spacing w:before="240"/>
              <w:ind w:left="2835" w:right="2835"/>
              <w:jc w:val="center"/>
            </w:pPr>
            <w:r>
              <w:t>Internet</w:t>
            </w:r>
          </w:p>
          <w:p w14:paraId="7716B858" w14:textId="77777777" w:rsidR="00A9151B" w:rsidRDefault="00F13F4B">
            <w:pPr>
              <w:pStyle w:val="FP"/>
              <w:ind w:left="2835" w:right="2835"/>
              <w:jc w:val="center"/>
              <w:rPr>
                <w:rFonts w:ascii="Arial" w:hAnsi="Arial"/>
                <w:sz w:val="18"/>
              </w:rPr>
            </w:pPr>
            <w:r>
              <w:rPr>
                <w:rFonts w:ascii="Arial" w:hAnsi="Arial"/>
                <w:sz w:val="18"/>
              </w:rPr>
              <w:t>http://www.3gpp.org</w:t>
            </w:r>
            <w:bookmarkEnd w:id="8"/>
          </w:p>
          <w:p w14:paraId="3DAAF7C3" w14:textId="77777777" w:rsidR="00A9151B" w:rsidRDefault="00A9151B"/>
        </w:tc>
      </w:tr>
      <w:tr w:rsidR="00A9151B" w14:paraId="29C05D9F" w14:textId="77777777">
        <w:tc>
          <w:tcPr>
            <w:tcW w:w="10423" w:type="dxa"/>
            <w:shd w:val="clear" w:color="auto" w:fill="auto"/>
            <w:vAlign w:val="bottom"/>
          </w:tcPr>
          <w:p w14:paraId="24BDDD5E" w14:textId="77777777" w:rsidR="00A9151B" w:rsidRDefault="00F13F4B">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14:paraId="22E2280E" w14:textId="77777777" w:rsidR="00A9151B" w:rsidRDefault="00F13F4B">
            <w:pPr>
              <w:pStyle w:val="FP"/>
              <w:jc w:val="center"/>
              <w:rPr>
                <w:rFonts w:eastAsia="SimSun"/>
                <w:lang w:eastAsia="zh-CN"/>
              </w:rPr>
            </w:pPr>
            <w:r>
              <w:t>No part may be reproduced except as authorized by written permission.</w:t>
            </w:r>
          </w:p>
          <w:p w14:paraId="592770CF" w14:textId="77777777" w:rsidR="00A9151B" w:rsidRDefault="00F13F4B">
            <w:pPr>
              <w:pStyle w:val="FP"/>
              <w:jc w:val="center"/>
            </w:pPr>
            <w:r>
              <w:t>The copyright and the foregoing restriction extend to reproduction in all media.</w:t>
            </w:r>
          </w:p>
          <w:p w14:paraId="591F993A" w14:textId="77777777" w:rsidR="00A9151B" w:rsidRDefault="00A9151B">
            <w:pPr>
              <w:pStyle w:val="FP"/>
              <w:jc w:val="center"/>
            </w:pPr>
          </w:p>
          <w:p w14:paraId="2C4632B8" w14:textId="77777777" w:rsidR="00A9151B" w:rsidRDefault="00F13F4B">
            <w:pPr>
              <w:pStyle w:val="FP"/>
              <w:jc w:val="center"/>
              <w:rPr>
                <w:sz w:val="18"/>
              </w:rPr>
            </w:pPr>
            <w:r>
              <w:rPr>
                <w:sz w:val="18"/>
              </w:rPr>
              <w:t>© 20</w:t>
            </w:r>
            <w:r>
              <w:rPr>
                <w:rFonts w:eastAsia="SimSun" w:hint="eastAsia"/>
                <w:sz w:val="18"/>
                <w:lang w:val="en-US" w:eastAsia="zh-CN"/>
              </w:rPr>
              <w:t>22</w:t>
            </w:r>
            <w:r>
              <w:rPr>
                <w:sz w:val="18"/>
              </w:rPr>
              <w:t>, 3GPP Organizational Partners (ARIB, ATIS, CCSA, ETSI, TSDSI, TTA, TTC).</w:t>
            </w:r>
            <w:bookmarkStart w:id="10" w:name="copyrightaddon"/>
            <w:bookmarkEnd w:id="10"/>
          </w:p>
          <w:p w14:paraId="1C147EDC" w14:textId="77777777" w:rsidR="00A9151B" w:rsidRDefault="00F13F4B">
            <w:pPr>
              <w:pStyle w:val="FP"/>
              <w:jc w:val="center"/>
              <w:rPr>
                <w:sz w:val="18"/>
              </w:rPr>
            </w:pPr>
            <w:r>
              <w:rPr>
                <w:sz w:val="18"/>
              </w:rPr>
              <w:t>All rights reserved.</w:t>
            </w:r>
          </w:p>
          <w:p w14:paraId="5953725F" w14:textId="77777777" w:rsidR="00A9151B" w:rsidRDefault="00A9151B">
            <w:pPr>
              <w:pStyle w:val="FP"/>
              <w:rPr>
                <w:sz w:val="18"/>
              </w:rPr>
            </w:pPr>
          </w:p>
          <w:p w14:paraId="7157860B" w14:textId="77777777" w:rsidR="00A9151B" w:rsidRDefault="00F13F4B">
            <w:pPr>
              <w:pStyle w:val="FP"/>
              <w:rPr>
                <w:sz w:val="18"/>
              </w:rPr>
            </w:pPr>
            <w:r>
              <w:rPr>
                <w:sz w:val="18"/>
              </w:rPr>
              <w:t>UMTS™ is a Trade Mark of ETSI registered for the benefit of its members</w:t>
            </w:r>
          </w:p>
          <w:p w14:paraId="45BE448A" w14:textId="77777777" w:rsidR="00A9151B" w:rsidRDefault="00F13F4B">
            <w:pPr>
              <w:pStyle w:val="FP"/>
              <w:rPr>
                <w:rFonts w:eastAsia="SimSun"/>
                <w:sz w:val="18"/>
                <w:lang w:eastAsia="zh-CN"/>
              </w:rPr>
            </w:pPr>
            <w:r>
              <w:rPr>
                <w:sz w:val="18"/>
              </w:rPr>
              <w:t>3GPP™ is a Trade Mark of ETSI registered for the benefit of its Members and of the 3GPP Organizational Partners</w:t>
            </w:r>
          </w:p>
          <w:p w14:paraId="2F583561" w14:textId="77777777" w:rsidR="00A9151B" w:rsidRDefault="00F13F4B">
            <w:pPr>
              <w:pStyle w:val="FP"/>
              <w:rPr>
                <w:sz w:val="18"/>
              </w:rPr>
            </w:pPr>
            <w:r>
              <w:rPr>
                <w:sz w:val="18"/>
              </w:rPr>
              <w:t>LTE™ is a Trade Mark of ETSI registered for the benefit of its Members and of the 3GPP Organizational Partners</w:t>
            </w:r>
          </w:p>
          <w:p w14:paraId="66049C82" w14:textId="77777777" w:rsidR="00A9151B" w:rsidRDefault="00F13F4B">
            <w:pPr>
              <w:pStyle w:val="FP"/>
              <w:rPr>
                <w:sz w:val="18"/>
              </w:rPr>
            </w:pPr>
            <w:r>
              <w:rPr>
                <w:sz w:val="18"/>
              </w:rPr>
              <w:t>GSM® and the GSM logo are registered and owned by the GSM Association</w:t>
            </w:r>
            <w:bookmarkEnd w:id="9"/>
          </w:p>
          <w:p w14:paraId="59F51200" w14:textId="77777777" w:rsidR="00A9151B" w:rsidRDefault="00A9151B"/>
        </w:tc>
      </w:tr>
      <w:bookmarkEnd w:id="7"/>
    </w:tbl>
    <w:p w14:paraId="53D46B83" w14:textId="77777777" w:rsidR="00A9151B" w:rsidRDefault="00F13F4B">
      <w:pPr>
        <w:pStyle w:val="TT"/>
        <w:outlineLvl w:val="0"/>
      </w:pPr>
      <w:r>
        <w:br w:type="page"/>
      </w:r>
      <w:bookmarkStart w:id="11" w:name="tableOfContents"/>
      <w:bookmarkEnd w:id="11"/>
      <w:r>
        <w:lastRenderedPageBreak/>
        <w:t>Contents</w:t>
      </w:r>
    </w:p>
    <w:p w14:paraId="172D56C3" w14:textId="77777777" w:rsidR="001B2627" w:rsidRPr="007054EC" w:rsidRDefault="003715C6">
      <w:pPr>
        <w:pStyle w:val="TOC1"/>
        <w:rPr>
          <w:rFonts w:ascii="Calibri" w:eastAsia="SimSun" w:hAnsi="Calibri"/>
          <w:noProof/>
          <w:kern w:val="2"/>
          <w:sz w:val="21"/>
          <w:szCs w:val="22"/>
          <w:lang w:val="en-US" w:eastAsia="zh-CN"/>
        </w:rPr>
      </w:pPr>
      <w:r>
        <w:fldChar w:fldCharType="begin"/>
      </w:r>
      <w:r w:rsidR="00F13F4B">
        <w:instrText xml:space="preserve"> TOC \o "1-9" </w:instrText>
      </w:r>
      <w:r>
        <w:fldChar w:fldCharType="separate"/>
      </w:r>
      <w:r w:rsidR="001B2627">
        <w:rPr>
          <w:noProof/>
        </w:rPr>
        <w:t>Foreword</w:t>
      </w:r>
      <w:r w:rsidR="001B2627">
        <w:rPr>
          <w:noProof/>
        </w:rPr>
        <w:tab/>
      </w:r>
      <w:r>
        <w:rPr>
          <w:noProof/>
        </w:rPr>
        <w:fldChar w:fldCharType="begin"/>
      </w:r>
      <w:r w:rsidR="001B2627">
        <w:rPr>
          <w:noProof/>
        </w:rPr>
        <w:instrText xml:space="preserve"> PAGEREF _Toc101342123 \h </w:instrText>
      </w:r>
      <w:r>
        <w:rPr>
          <w:noProof/>
        </w:rPr>
      </w:r>
      <w:r>
        <w:rPr>
          <w:noProof/>
        </w:rPr>
        <w:fldChar w:fldCharType="separate"/>
      </w:r>
      <w:r w:rsidR="001B2627">
        <w:rPr>
          <w:noProof/>
        </w:rPr>
        <w:t>5</w:t>
      </w:r>
      <w:r>
        <w:rPr>
          <w:noProof/>
        </w:rPr>
        <w:fldChar w:fldCharType="end"/>
      </w:r>
    </w:p>
    <w:p w14:paraId="416625F8" w14:textId="77777777" w:rsidR="001B2627" w:rsidRPr="007054EC" w:rsidRDefault="001B2627">
      <w:pPr>
        <w:pStyle w:val="TOC1"/>
        <w:rPr>
          <w:rFonts w:ascii="Calibri" w:eastAsia="SimSun" w:hAnsi="Calibri"/>
          <w:noProof/>
          <w:kern w:val="2"/>
          <w:sz w:val="21"/>
          <w:szCs w:val="22"/>
          <w:lang w:val="en-US" w:eastAsia="zh-CN"/>
        </w:rPr>
      </w:pPr>
      <w:r>
        <w:rPr>
          <w:noProof/>
        </w:rPr>
        <w:t>1</w:t>
      </w:r>
      <w:r w:rsidRPr="007054EC">
        <w:rPr>
          <w:rFonts w:ascii="Calibri" w:eastAsia="SimSun" w:hAnsi="Calibri"/>
          <w:noProof/>
          <w:kern w:val="2"/>
          <w:sz w:val="21"/>
          <w:szCs w:val="22"/>
          <w:lang w:val="en-US" w:eastAsia="zh-CN"/>
        </w:rPr>
        <w:tab/>
      </w:r>
      <w:r>
        <w:rPr>
          <w:noProof/>
        </w:rPr>
        <w:t>Scope</w:t>
      </w:r>
      <w:r>
        <w:rPr>
          <w:noProof/>
        </w:rPr>
        <w:tab/>
      </w:r>
      <w:r w:rsidR="003715C6">
        <w:rPr>
          <w:noProof/>
        </w:rPr>
        <w:fldChar w:fldCharType="begin"/>
      </w:r>
      <w:r>
        <w:rPr>
          <w:noProof/>
        </w:rPr>
        <w:instrText xml:space="preserve"> PAGEREF _Toc101342124 \h </w:instrText>
      </w:r>
      <w:r w:rsidR="003715C6">
        <w:rPr>
          <w:noProof/>
        </w:rPr>
      </w:r>
      <w:r w:rsidR="003715C6">
        <w:rPr>
          <w:noProof/>
        </w:rPr>
        <w:fldChar w:fldCharType="separate"/>
      </w:r>
      <w:r>
        <w:rPr>
          <w:noProof/>
        </w:rPr>
        <w:t>6</w:t>
      </w:r>
      <w:r w:rsidR="003715C6">
        <w:rPr>
          <w:noProof/>
        </w:rPr>
        <w:fldChar w:fldCharType="end"/>
      </w:r>
    </w:p>
    <w:p w14:paraId="06CB7E9A" w14:textId="77777777" w:rsidR="001B2627" w:rsidRPr="007054EC" w:rsidRDefault="001B2627">
      <w:pPr>
        <w:pStyle w:val="TOC1"/>
        <w:rPr>
          <w:rFonts w:ascii="Calibri" w:eastAsia="SimSun" w:hAnsi="Calibri"/>
          <w:noProof/>
          <w:kern w:val="2"/>
          <w:sz w:val="21"/>
          <w:szCs w:val="22"/>
          <w:lang w:val="en-US" w:eastAsia="zh-CN"/>
        </w:rPr>
      </w:pPr>
      <w:r>
        <w:rPr>
          <w:noProof/>
        </w:rPr>
        <w:t>2</w:t>
      </w:r>
      <w:r w:rsidRPr="007054EC">
        <w:rPr>
          <w:rFonts w:ascii="Calibri" w:eastAsia="SimSun" w:hAnsi="Calibri"/>
          <w:noProof/>
          <w:kern w:val="2"/>
          <w:sz w:val="21"/>
          <w:szCs w:val="22"/>
          <w:lang w:val="en-US" w:eastAsia="zh-CN"/>
        </w:rPr>
        <w:tab/>
      </w:r>
      <w:r>
        <w:rPr>
          <w:noProof/>
        </w:rPr>
        <w:t>References</w:t>
      </w:r>
      <w:r>
        <w:rPr>
          <w:noProof/>
        </w:rPr>
        <w:tab/>
      </w:r>
      <w:r w:rsidR="003715C6">
        <w:rPr>
          <w:noProof/>
        </w:rPr>
        <w:fldChar w:fldCharType="begin"/>
      </w:r>
      <w:r>
        <w:rPr>
          <w:noProof/>
        </w:rPr>
        <w:instrText xml:space="preserve"> PAGEREF _Toc101342125 \h </w:instrText>
      </w:r>
      <w:r w:rsidR="003715C6">
        <w:rPr>
          <w:noProof/>
        </w:rPr>
      </w:r>
      <w:r w:rsidR="003715C6">
        <w:rPr>
          <w:noProof/>
        </w:rPr>
        <w:fldChar w:fldCharType="separate"/>
      </w:r>
      <w:r>
        <w:rPr>
          <w:noProof/>
        </w:rPr>
        <w:t>6</w:t>
      </w:r>
      <w:r w:rsidR="003715C6">
        <w:rPr>
          <w:noProof/>
        </w:rPr>
        <w:fldChar w:fldCharType="end"/>
      </w:r>
    </w:p>
    <w:p w14:paraId="47C495D0" w14:textId="77777777" w:rsidR="001B2627" w:rsidRPr="007054EC" w:rsidRDefault="001B2627">
      <w:pPr>
        <w:pStyle w:val="TOC1"/>
        <w:rPr>
          <w:rFonts w:ascii="Calibri" w:eastAsia="SimSun" w:hAnsi="Calibri"/>
          <w:noProof/>
          <w:kern w:val="2"/>
          <w:sz w:val="21"/>
          <w:szCs w:val="22"/>
          <w:lang w:val="en-US" w:eastAsia="zh-CN"/>
        </w:rPr>
      </w:pPr>
      <w:r>
        <w:rPr>
          <w:noProof/>
        </w:rPr>
        <w:t>3</w:t>
      </w:r>
      <w:r w:rsidRPr="007054EC">
        <w:rPr>
          <w:rFonts w:ascii="Calibri" w:eastAsia="SimSun" w:hAnsi="Calibri"/>
          <w:noProof/>
          <w:kern w:val="2"/>
          <w:sz w:val="21"/>
          <w:szCs w:val="22"/>
          <w:lang w:val="en-US" w:eastAsia="zh-CN"/>
        </w:rPr>
        <w:tab/>
      </w:r>
      <w:r>
        <w:rPr>
          <w:noProof/>
        </w:rPr>
        <w:t>Definitions of terms, symbols and abbreviations</w:t>
      </w:r>
      <w:r>
        <w:rPr>
          <w:noProof/>
        </w:rPr>
        <w:tab/>
      </w:r>
      <w:r w:rsidR="003715C6">
        <w:rPr>
          <w:noProof/>
        </w:rPr>
        <w:fldChar w:fldCharType="begin"/>
      </w:r>
      <w:r>
        <w:rPr>
          <w:noProof/>
        </w:rPr>
        <w:instrText xml:space="preserve"> PAGEREF _Toc101342126 \h </w:instrText>
      </w:r>
      <w:r w:rsidR="003715C6">
        <w:rPr>
          <w:noProof/>
        </w:rPr>
      </w:r>
      <w:r w:rsidR="003715C6">
        <w:rPr>
          <w:noProof/>
        </w:rPr>
        <w:fldChar w:fldCharType="separate"/>
      </w:r>
      <w:r>
        <w:rPr>
          <w:noProof/>
        </w:rPr>
        <w:t>7</w:t>
      </w:r>
      <w:r w:rsidR="003715C6">
        <w:rPr>
          <w:noProof/>
        </w:rPr>
        <w:fldChar w:fldCharType="end"/>
      </w:r>
    </w:p>
    <w:p w14:paraId="5BB42B6C" w14:textId="77777777" w:rsidR="001B2627" w:rsidRPr="007054EC" w:rsidRDefault="001B2627">
      <w:pPr>
        <w:pStyle w:val="TOC2"/>
        <w:rPr>
          <w:rFonts w:ascii="Calibri" w:eastAsia="SimSun" w:hAnsi="Calibri"/>
          <w:noProof/>
          <w:kern w:val="2"/>
          <w:sz w:val="21"/>
          <w:szCs w:val="22"/>
          <w:lang w:val="en-US" w:eastAsia="zh-CN"/>
        </w:rPr>
      </w:pPr>
      <w:r>
        <w:rPr>
          <w:noProof/>
        </w:rPr>
        <w:t>3.1</w:t>
      </w:r>
      <w:r w:rsidRPr="007054EC">
        <w:rPr>
          <w:rFonts w:ascii="Calibri" w:eastAsia="SimSun" w:hAnsi="Calibri"/>
          <w:noProof/>
          <w:kern w:val="2"/>
          <w:sz w:val="21"/>
          <w:szCs w:val="22"/>
          <w:lang w:val="en-US" w:eastAsia="zh-CN"/>
        </w:rPr>
        <w:tab/>
      </w:r>
      <w:r>
        <w:rPr>
          <w:noProof/>
        </w:rPr>
        <w:t>Terms</w:t>
      </w:r>
      <w:r>
        <w:rPr>
          <w:noProof/>
        </w:rPr>
        <w:tab/>
      </w:r>
      <w:r w:rsidR="003715C6">
        <w:rPr>
          <w:noProof/>
        </w:rPr>
        <w:fldChar w:fldCharType="begin"/>
      </w:r>
      <w:r>
        <w:rPr>
          <w:noProof/>
        </w:rPr>
        <w:instrText xml:space="preserve"> PAGEREF _Toc101342127 \h </w:instrText>
      </w:r>
      <w:r w:rsidR="003715C6">
        <w:rPr>
          <w:noProof/>
        </w:rPr>
      </w:r>
      <w:r w:rsidR="003715C6">
        <w:rPr>
          <w:noProof/>
        </w:rPr>
        <w:fldChar w:fldCharType="separate"/>
      </w:r>
      <w:r>
        <w:rPr>
          <w:noProof/>
        </w:rPr>
        <w:t>7</w:t>
      </w:r>
      <w:r w:rsidR="003715C6">
        <w:rPr>
          <w:noProof/>
        </w:rPr>
        <w:fldChar w:fldCharType="end"/>
      </w:r>
    </w:p>
    <w:p w14:paraId="29F2A66D" w14:textId="77777777" w:rsidR="001B2627" w:rsidRPr="007054EC" w:rsidRDefault="001B2627">
      <w:pPr>
        <w:pStyle w:val="TOC2"/>
        <w:rPr>
          <w:rFonts w:ascii="Calibri" w:eastAsia="SimSun" w:hAnsi="Calibri"/>
          <w:noProof/>
          <w:kern w:val="2"/>
          <w:sz w:val="21"/>
          <w:szCs w:val="22"/>
          <w:lang w:val="en-US" w:eastAsia="zh-CN"/>
        </w:rPr>
      </w:pPr>
      <w:r>
        <w:rPr>
          <w:noProof/>
        </w:rPr>
        <w:t>3.2</w:t>
      </w:r>
      <w:r w:rsidRPr="007054EC">
        <w:rPr>
          <w:rFonts w:ascii="Calibri" w:eastAsia="SimSun" w:hAnsi="Calibri"/>
          <w:noProof/>
          <w:kern w:val="2"/>
          <w:sz w:val="21"/>
          <w:szCs w:val="22"/>
          <w:lang w:val="en-US" w:eastAsia="zh-CN"/>
        </w:rPr>
        <w:tab/>
      </w:r>
      <w:r>
        <w:rPr>
          <w:noProof/>
        </w:rPr>
        <w:t>Symbols</w:t>
      </w:r>
      <w:r>
        <w:rPr>
          <w:noProof/>
        </w:rPr>
        <w:tab/>
      </w:r>
      <w:r w:rsidR="003715C6">
        <w:rPr>
          <w:noProof/>
        </w:rPr>
        <w:fldChar w:fldCharType="begin"/>
      </w:r>
      <w:r>
        <w:rPr>
          <w:noProof/>
        </w:rPr>
        <w:instrText xml:space="preserve"> PAGEREF _Toc101342128 \h </w:instrText>
      </w:r>
      <w:r w:rsidR="003715C6">
        <w:rPr>
          <w:noProof/>
        </w:rPr>
      </w:r>
      <w:r w:rsidR="003715C6">
        <w:rPr>
          <w:noProof/>
        </w:rPr>
        <w:fldChar w:fldCharType="separate"/>
      </w:r>
      <w:r>
        <w:rPr>
          <w:noProof/>
        </w:rPr>
        <w:t>7</w:t>
      </w:r>
      <w:r w:rsidR="003715C6">
        <w:rPr>
          <w:noProof/>
        </w:rPr>
        <w:fldChar w:fldCharType="end"/>
      </w:r>
    </w:p>
    <w:p w14:paraId="5CE7756B" w14:textId="77777777" w:rsidR="001B2627" w:rsidRPr="007054EC" w:rsidRDefault="001B2627">
      <w:pPr>
        <w:pStyle w:val="TOC2"/>
        <w:rPr>
          <w:rFonts w:ascii="Calibri" w:eastAsia="SimSun" w:hAnsi="Calibri"/>
          <w:noProof/>
          <w:kern w:val="2"/>
          <w:sz w:val="21"/>
          <w:szCs w:val="22"/>
          <w:lang w:val="en-US" w:eastAsia="zh-CN"/>
        </w:rPr>
      </w:pPr>
      <w:r>
        <w:rPr>
          <w:noProof/>
        </w:rPr>
        <w:t>3.3</w:t>
      </w:r>
      <w:r w:rsidRPr="007054EC">
        <w:rPr>
          <w:rFonts w:ascii="Calibri" w:eastAsia="SimSun" w:hAnsi="Calibri"/>
          <w:noProof/>
          <w:kern w:val="2"/>
          <w:sz w:val="21"/>
          <w:szCs w:val="22"/>
          <w:lang w:val="en-US" w:eastAsia="zh-CN"/>
        </w:rPr>
        <w:tab/>
      </w:r>
      <w:r>
        <w:rPr>
          <w:noProof/>
        </w:rPr>
        <w:t>Abbreviations</w:t>
      </w:r>
      <w:r>
        <w:rPr>
          <w:noProof/>
        </w:rPr>
        <w:tab/>
      </w:r>
      <w:r w:rsidR="003715C6">
        <w:rPr>
          <w:noProof/>
        </w:rPr>
        <w:fldChar w:fldCharType="begin"/>
      </w:r>
      <w:r>
        <w:rPr>
          <w:noProof/>
        </w:rPr>
        <w:instrText xml:space="preserve"> PAGEREF _Toc101342129 \h </w:instrText>
      </w:r>
      <w:r w:rsidR="003715C6">
        <w:rPr>
          <w:noProof/>
        </w:rPr>
      </w:r>
      <w:r w:rsidR="003715C6">
        <w:rPr>
          <w:noProof/>
        </w:rPr>
        <w:fldChar w:fldCharType="separate"/>
      </w:r>
      <w:r>
        <w:rPr>
          <w:noProof/>
        </w:rPr>
        <w:t>8</w:t>
      </w:r>
      <w:r w:rsidR="003715C6">
        <w:rPr>
          <w:noProof/>
        </w:rPr>
        <w:fldChar w:fldCharType="end"/>
      </w:r>
    </w:p>
    <w:p w14:paraId="36907133" w14:textId="77777777" w:rsidR="001B2627" w:rsidRPr="007054EC" w:rsidRDefault="001B2627">
      <w:pPr>
        <w:pStyle w:val="TOC1"/>
        <w:rPr>
          <w:rFonts w:ascii="Calibri" w:eastAsia="SimSun" w:hAnsi="Calibri"/>
          <w:noProof/>
          <w:kern w:val="2"/>
          <w:sz w:val="21"/>
          <w:szCs w:val="22"/>
          <w:lang w:val="en-US" w:eastAsia="zh-CN"/>
        </w:rPr>
      </w:pPr>
      <w:r w:rsidRPr="008A17BA">
        <w:rPr>
          <w:rFonts w:eastAsia="SimSun"/>
          <w:noProof/>
          <w:lang w:val="en-US" w:eastAsia="zh-CN"/>
        </w:rPr>
        <w:t>4</w:t>
      </w:r>
      <w:r w:rsidRPr="007054EC">
        <w:rPr>
          <w:rFonts w:ascii="Calibri" w:eastAsia="SimSun" w:hAnsi="Calibri"/>
          <w:noProof/>
          <w:kern w:val="2"/>
          <w:sz w:val="21"/>
          <w:szCs w:val="22"/>
          <w:lang w:val="en-US" w:eastAsia="zh-CN"/>
        </w:rPr>
        <w:tab/>
      </w:r>
      <w:r w:rsidRPr="008A17BA">
        <w:rPr>
          <w:rFonts w:eastAsia="DengXian"/>
          <w:noProof/>
          <w:lang w:eastAsia="zh-CN"/>
        </w:rPr>
        <w:t>Application architecture</w:t>
      </w:r>
      <w:r>
        <w:rPr>
          <w:noProof/>
        </w:rPr>
        <w:t xml:space="preserve"> for </w:t>
      </w:r>
      <w:r w:rsidRPr="008A17BA">
        <w:rPr>
          <w:rFonts w:eastAsia="DengXian"/>
          <w:noProof/>
          <w:lang w:eastAsia="zh-CN"/>
        </w:rPr>
        <w:t>network slice capability enablement</w:t>
      </w:r>
      <w:r>
        <w:rPr>
          <w:noProof/>
        </w:rPr>
        <w:tab/>
      </w:r>
      <w:r w:rsidR="003715C6">
        <w:rPr>
          <w:noProof/>
        </w:rPr>
        <w:fldChar w:fldCharType="begin"/>
      </w:r>
      <w:r>
        <w:rPr>
          <w:noProof/>
        </w:rPr>
        <w:instrText xml:space="preserve"> PAGEREF _Toc101342130 \h </w:instrText>
      </w:r>
      <w:r w:rsidR="003715C6">
        <w:rPr>
          <w:noProof/>
        </w:rPr>
      </w:r>
      <w:r w:rsidR="003715C6">
        <w:rPr>
          <w:noProof/>
        </w:rPr>
        <w:fldChar w:fldCharType="separate"/>
      </w:r>
      <w:r>
        <w:rPr>
          <w:noProof/>
        </w:rPr>
        <w:t>8</w:t>
      </w:r>
      <w:r w:rsidR="003715C6">
        <w:rPr>
          <w:noProof/>
        </w:rPr>
        <w:fldChar w:fldCharType="end"/>
      </w:r>
    </w:p>
    <w:p w14:paraId="5E537782" w14:textId="77777777" w:rsidR="001B2627" w:rsidRPr="007054EC" w:rsidRDefault="001B2627">
      <w:pPr>
        <w:pStyle w:val="TOC2"/>
        <w:rPr>
          <w:rFonts w:ascii="Calibri" w:eastAsia="SimSun" w:hAnsi="Calibri"/>
          <w:noProof/>
          <w:kern w:val="2"/>
          <w:sz w:val="21"/>
          <w:szCs w:val="22"/>
          <w:lang w:val="en-US" w:eastAsia="zh-CN"/>
        </w:rPr>
      </w:pPr>
      <w:r w:rsidRPr="008A17BA">
        <w:rPr>
          <w:rFonts w:eastAsia="SimSun"/>
          <w:noProof/>
          <w:lang w:val="en-US" w:eastAsia="zh-CN"/>
        </w:rPr>
        <w:t>4</w:t>
      </w:r>
      <w:r>
        <w:rPr>
          <w:noProof/>
        </w:rPr>
        <w:t>.1</w:t>
      </w:r>
      <w:r w:rsidRPr="007054EC">
        <w:rPr>
          <w:rFonts w:ascii="Calibri" w:eastAsia="SimSun" w:hAnsi="Calibri"/>
          <w:noProof/>
          <w:kern w:val="2"/>
          <w:sz w:val="21"/>
          <w:szCs w:val="22"/>
          <w:lang w:val="en-US" w:eastAsia="zh-CN"/>
        </w:rPr>
        <w:tab/>
      </w:r>
      <w:r w:rsidRPr="008A17BA">
        <w:rPr>
          <w:rFonts w:eastAsia="DengXian"/>
          <w:noProof/>
          <w:lang w:eastAsia="zh-CN"/>
        </w:rPr>
        <w:t>Architectural</w:t>
      </w:r>
      <w:r>
        <w:rPr>
          <w:noProof/>
        </w:rPr>
        <w:t xml:space="preserve"> requirements</w:t>
      </w:r>
      <w:r>
        <w:rPr>
          <w:noProof/>
        </w:rPr>
        <w:tab/>
      </w:r>
      <w:r w:rsidR="003715C6">
        <w:rPr>
          <w:noProof/>
        </w:rPr>
        <w:fldChar w:fldCharType="begin"/>
      </w:r>
      <w:r>
        <w:rPr>
          <w:noProof/>
        </w:rPr>
        <w:instrText xml:space="preserve"> PAGEREF _Toc101342131 \h </w:instrText>
      </w:r>
      <w:r w:rsidR="003715C6">
        <w:rPr>
          <w:noProof/>
        </w:rPr>
      </w:r>
      <w:r w:rsidR="003715C6">
        <w:rPr>
          <w:noProof/>
        </w:rPr>
        <w:fldChar w:fldCharType="separate"/>
      </w:r>
      <w:r>
        <w:rPr>
          <w:noProof/>
        </w:rPr>
        <w:t>8</w:t>
      </w:r>
      <w:r w:rsidR="003715C6">
        <w:rPr>
          <w:noProof/>
        </w:rPr>
        <w:fldChar w:fldCharType="end"/>
      </w:r>
    </w:p>
    <w:p w14:paraId="431CA917" w14:textId="77777777" w:rsidR="001B2627" w:rsidRPr="007054EC" w:rsidRDefault="001B2627">
      <w:pPr>
        <w:pStyle w:val="TOC3"/>
        <w:rPr>
          <w:rFonts w:ascii="Calibri" w:eastAsia="SimSun" w:hAnsi="Calibri"/>
          <w:noProof/>
          <w:kern w:val="2"/>
          <w:sz w:val="21"/>
          <w:szCs w:val="22"/>
          <w:lang w:val="en-US" w:eastAsia="zh-CN"/>
        </w:rPr>
      </w:pPr>
      <w:r w:rsidRPr="008A17BA">
        <w:rPr>
          <w:rFonts w:eastAsia="SimSun"/>
          <w:noProof/>
        </w:rPr>
        <w:t>4</w:t>
      </w:r>
      <w:r>
        <w:rPr>
          <w:noProof/>
        </w:rPr>
        <w:t>.1.1</w:t>
      </w:r>
      <w:r w:rsidRPr="007054EC">
        <w:rPr>
          <w:rFonts w:ascii="Calibri" w:eastAsia="SimSun" w:hAnsi="Calibri"/>
          <w:noProof/>
          <w:kern w:val="2"/>
          <w:sz w:val="21"/>
          <w:szCs w:val="22"/>
          <w:lang w:val="en-US" w:eastAsia="zh-CN"/>
        </w:rPr>
        <w:tab/>
      </w:r>
      <w:r>
        <w:rPr>
          <w:noProof/>
        </w:rPr>
        <w:t>General requirements</w:t>
      </w:r>
      <w:r>
        <w:rPr>
          <w:noProof/>
        </w:rPr>
        <w:tab/>
      </w:r>
      <w:r w:rsidR="003715C6">
        <w:rPr>
          <w:noProof/>
        </w:rPr>
        <w:fldChar w:fldCharType="begin"/>
      </w:r>
      <w:r>
        <w:rPr>
          <w:noProof/>
        </w:rPr>
        <w:instrText xml:space="preserve"> PAGEREF _Toc101342132 \h </w:instrText>
      </w:r>
      <w:r w:rsidR="003715C6">
        <w:rPr>
          <w:noProof/>
        </w:rPr>
      </w:r>
      <w:r w:rsidR="003715C6">
        <w:rPr>
          <w:noProof/>
        </w:rPr>
        <w:fldChar w:fldCharType="separate"/>
      </w:r>
      <w:r>
        <w:rPr>
          <w:noProof/>
        </w:rPr>
        <w:t>8</w:t>
      </w:r>
      <w:r w:rsidR="003715C6">
        <w:rPr>
          <w:noProof/>
        </w:rPr>
        <w:fldChar w:fldCharType="end"/>
      </w:r>
    </w:p>
    <w:p w14:paraId="3D8FC2A7" w14:textId="77777777" w:rsidR="001B2627" w:rsidRPr="007054EC" w:rsidRDefault="001B2627">
      <w:pPr>
        <w:pStyle w:val="TOC3"/>
        <w:rPr>
          <w:rFonts w:ascii="Calibri" w:eastAsia="SimSun" w:hAnsi="Calibri"/>
          <w:noProof/>
          <w:kern w:val="2"/>
          <w:sz w:val="21"/>
          <w:szCs w:val="22"/>
          <w:lang w:val="en-US" w:eastAsia="zh-CN"/>
        </w:rPr>
      </w:pPr>
      <w:r w:rsidRPr="008A17BA">
        <w:rPr>
          <w:rFonts w:eastAsia="SimSun"/>
          <w:noProof/>
          <w:lang w:val="en-US" w:eastAsia="zh-CN"/>
        </w:rPr>
        <w:t>4</w:t>
      </w:r>
      <w:r>
        <w:rPr>
          <w:noProof/>
        </w:rPr>
        <w:t>.1.</w:t>
      </w:r>
      <w:r w:rsidRPr="008A17BA">
        <w:rPr>
          <w:rFonts w:eastAsia="DengXian"/>
          <w:noProof/>
          <w:lang w:eastAsia="zh-CN"/>
        </w:rPr>
        <w:t>2</w:t>
      </w:r>
      <w:r w:rsidRPr="007054EC">
        <w:rPr>
          <w:rFonts w:ascii="Calibri" w:eastAsia="SimSun" w:hAnsi="Calibri"/>
          <w:noProof/>
          <w:kern w:val="2"/>
          <w:sz w:val="21"/>
          <w:szCs w:val="22"/>
          <w:lang w:val="en-US" w:eastAsia="zh-CN"/>
        </w:rPr>
        <w:tab/>
      </w:r>
      <w:r w:rsidRPr="008A17BA">
        <w:rPr>
          <w:rFonts w:eastAsia="SimSun"/>
          <w:noProof/>
          <w:lang w:val="en-US" w:eastAsia="zh-CN"/>
        </w:rPr>
        <w:t>Security requirements</w:t>
      </w:r>
      <w:r>
        <w:rPr>
          <w:noProof/>
        </w:rPr>
        <w:tab/>
      </w:r>
      <w:r w:rsidR="003715C6">
        <w:rPr>
          <w:noProof/>
        </w:rPr>
        <w:fldChar w:fldCharType="begin"/>
      </w:r>
      <w:r>
        <w:rPr>
          <w:noProof/>
        </w:rPr>
        <w:instrText xml:space="preserve"> PAGEREF _Toc101342133 \h </w:instrText>
      </w:r>
      <w:r w:rsidR="003715C6">
        <w:rPr>
          <w:noProof/>
        </w:rPr>
      </w:r>
      <w:r w:rsidR="003715C6">
        <w:rPr>
          <w:noProof/>
        </w:rPr>
        <w:fldChar w:fldCharType="separate"/>
      </w:r>
      <w:r>
        <w:rPr>
          <w:noProof/>
        </w:rPr>
        <w:t>8</w:t>
      </w:r>
      <w:r w:rsidR="003715C6">
        <w:rPr>
          <w:noProof/>
        </w:rPr>
        <w:fldChar w:fldCharType="end"/>
      </w:r>
    </w:p>
    <w:p w14:paraId="4F2B5EB4" w14:textId="77777777" w:rsidR="001B2627" w:rsidRPr="007054EC" w:rsidRDefault="001B2627">
      <w:pPr>
        <w:pStyle w:val="TOC3"/>
        <w:rPr>
          <w:rFonts w:ascii="Calibri" w:eastAsia="SimSun" w:hAnsi="Calibri"/>
          <w:noProof/>
          <w:kern w:val="2"/>
          <w:sz w:val="21"/>
          <w:szCs w:val="22"/>
          <w:lang w:val="en-US" w:eastAsia="zh-CN"/>
        </w:rPr>
      </w:pPr>
      <w:r>
        <w:rPr>
          <w:noProof/>
        </w:rPr>
        <w:t>4.1.</w:t>
      </w:r>
      <w:r w:rsidRPr="008A17BA">
        <w:rPr>
          <w:rFonts w:eastAsia="SimSun"/>
          <w:noProof/>
        </w:rPr>
        <w:t>3</w:t>
      </w:r>
      <w:r w:rsidRPr="007054EC">
        <w:rPr>
          <w:rFonts w:ascii="Calibri" w:eastAsia="SimSun" w:hAnsi="Calibri"/>
          <w:noProof/>
          <w:kern w:val="2"/>
          <w:sz w:val="21"/>
          <w:szCs w:val="22"/>
          <w:lang w:val="en-US" w:eastAsia="zh-CN"/>
        </w:rPr>
        <w:tab/>
      </w:r>
      <w:r>
        <w:rPr>
          <w:noProof/>
        </w:rPr>
        <w:t>Registration requirement</w:t>
      </w:r>
      <w:r>
        <w:rPr>
          <w:noProof/>
        </w:rPr>
        <w:tab/>
      </w:r>
      <w:r w:rsidR="003715C6">
        <w:rPr>
          <w:noProof/>
        </w:rPr>
        <w:fldChar w:fldCharType="begin"/>
      </w:r>
      <w:r>
        <w:rPr>
          <w:noProof/>
        </w:rPr>
        <w:instrText xml:space="preserve"> PAGEREF _Toc101342134 \h </w:instrText>
      </w:r>
      <w:r w:rsidR="003715C6">
        <w:rPr>
          <w:noProof/>
        </w:rPr>
      </w:r>
      <w:r w:rsidR="003715C6">
        <w:rPr>
          <w:noProof/>
        </w:rPr>
        <w:fldChar w:fldCharType="separate"/>
      </w:r>
      <w:r>
        <w:rPr>
          <w:noProof/>
        </w:rPr>
        <w:t>9</w:t>
      </w:r>
      <w:r w:rsidR="003715C6">
        <w:rPr>
          <w:noProof/>
        </w:rPr>
        <w:fldChar w:fldCharType="end"/>
      </w:r>
    </w:p>
    <w:p w14:paraId="4DDCF7A8" w14:textId="77777777" w:rsidR="001B2627" w:rsidRPr="007054EC" w:rsidRDefault="001B2627">
      <w:pPr>
        <w:pStyle w:val="TOC3"/>
        <w:rPr>
          <w:rFonts w:ascii="Calibri" w:eastAsia="SimSun" w:hAnsi="Calibri"/>
          <w:noProof/>
          <w:kern w:val="2"/>
          <w:sz w:val="21"/>
          <w:szCs w:val="22"/>
          <w:lang w:val="en-US" w:eastAsia="zh-CN"/>
        </w:rPr>
      </w:pPr>
      <w:r>
        <w:rPr>
          <w:noProof/>
        </w:rPr>
        <w:t>4.1.</w:t>
      </w:r>
      <w:r w:rsidRPr="008A17BA">
        <w:rPr>
          <w:rFonts w:eastAsia="SimSun"/>
          <w:noProof/>
        </w:rPr>
        <w:t>4</w:t>
      </w:r>
      <w:r w:rsidRPr="007054EC">
        <w:rPr>
          <w:rFonts w:ascii="Calibri" w:eastAsia="SimSun" w:hAnsi="Calibri"/>
          <w:noProof/>
          <w:kern w:val="2"/>
          <w:sz w:val="21"/>
          <w:szCs w:val="22"/>
          <w:lang w:val="en-US" w:eastAsia="zh-CN"/>
        </w:rPr>
        <w:tab/>
      </w:r>
      <w:r w:rsidRPr="008A17BA">
        <w:rPr>
          <w:rFonts w:eastAsia="SimSun"/>
          <w:noProof/>
          <w:lang w:eastAsia="zh-CN"/>
        </w:rPr>
        <w:t>D</w:t>
      </w:r>
      <w:r>
        <w:rPr>
          <w:noProof/>
        </w:rPr>
        <w:t>iscovery requirement</w:t>
      </w:r>
      <w:r>
        <w:rPr>
          <w:noProof/>
        </w:rPr>
        <w:tab/>
      </w:r>
      <w:r w:rsidR="003715C6">
        <w:rPr>
          <w:noProof/>
        </w:rPr>
        <w:fldChar w:fldCharType="begin"/>
      </w:r>
      <w:r>
        <w:rPr>
          <w:noProof/>
        </w:rPr>
        <w:instrText xml:space="preserve"> PAGEREF _Toc101342135 \h </w:instrText>
      </w:r>
      <w:r w:rsidR="003715C6">
        <w:rPr>
          <w:noProof/>
        </w:rPr>
      </w:r>
      <w:r w:rsidR="003715C6">
        <w:rPr>
          <w:noProof/>
        </w:rPr>
        <w:fldChar w:fldCharType="separate"/>
      </w:r>
      <w:r>
        <w:rPr>
          <w:noProof/>
        </w:rPr>
        <w:t>9</w:t>
      </w:r>
      <w:r w:rsidR="003715C6">
        <w:rPr>
          <w:noProof/>
        </w:rPr>
        <w:fldChar w:fldCharType="end"/>
      </w:r>
    </w:p>
    <w:p w14:paraId="3115C0D3" w14:textId="77777777" w:rsidR="001B2627" w:rsidRPr="007054EC" w:rsidRDefault="001B2627">
      <w:pPr>
        <w:pStyle w:val="TOC3"/>
        <w:rPr>
          <w:rFonts w:ascii="Calibri" w:eastAsia="SimSun" w:hAnsi="Calibri"/>
          <w:noProof/>
          <w:kern w:val="2"/>
          <w:sz w:val="21"/>
          <w:szCs w:val="22"/>
          <w:lang w:val="en-US" w:eastAsia="zh-CN"/>
        </w:rPr>
      </w:pPr>
      <w:r>
        <w:rPr>
          <w:noProof/>
        </w:rPr>
        <w:t>4.1.</w:t>
      </w:r>
      <w:r w:rsidRPr="007054EC">
        <w:rPr>
          <w:rFonts w:eastAsia="SimSun"/>
          <w:noProof/>
        </w:rPr>
        <w:t>5</w:t>
      </w:r>
      <w:r w:rsidRPr="007054EC">
        <w:rPr>
          <w:rFonts w:ascii="Calibri" w:eastAsia="SimSun" w:hAnsi="Calibri"/>
          <w:noProof/>
          <w:kern w:val="2"/>
          <w:sz w:val="21"/>
          <w:szCs w:val="22"/>
          <w:lang w:val="en-US" w:eastAsia="zh-CN"/>
        </w:rPr>
        <w:tab/>
      </w:r>
      <w:r w:rsidRPr="007054EC">
        <w:rPr>
          <w:rFonts w:eastAsia="SimSun"/>
          <w:noProof/>
        </w:rPr>
        <w:t>L</w:t>
      </w:r>
      <w:r>
        <w:rPr>
          <w:noProof/>
        </w:rPr>
        <w:t>ifecycle management requirement</w:t>
      </w:r>
      <w:r>
        <w:rPr>
          <w:noProof/>
        </w:rPr>
        <w:tab/>
      </w:r>
      <w:r w:rsidR="003715C6">
        <w:rPr>
          <w:noProof/>
        </w:rPr>
        <w:fldChar w:fldCharType="begin"/>
      </w:r>
      <w:r>
        <w:rPr>
          <w:noProof/>
        </w:rPr>
        <w:instrText xml:space="preserve"> PAGEREF _Toc101342136 \h </w:instrText>
      </w:r>
      <w:r w:rsidR="003715C6">
        <w:rPr>
          <w:noProof/>
        </w:rPr>
      </w:r>
      <w:r w:rsidR="003715C6">
        <w:rPr>
          <w:noProof/>
        </w:rPr>
        <w:fldChar w:fldCharType="separate"/>
      </w:r>
      <w:r>
        <w:rPr>
          <w:noProof/>
        </w:rPr>
        <w:t>9</w:t>
      </w:r>
      <w:r w:rsidR="003715C6">
        <w:rPr>
          <w:noProof/>
        </w:rPr>
        <w:fldChar w:fldCharType="end"/>
      </w:r>
    </w:p>
    <w:p w14:paraId="2A931B7F" w14:textId="77777777" w:rsidR="001B2627" w:rsidRPr="007054EC" w:rsidRDefault="001B2627">
      <w:pPr>
        <w:pStyle w:val="TOC3"/>
        <w:rPr>
          <w:rFonts w:ascii="Calibri" w:eastAsia="SimSun" w:hAnsi="Calibri"/>
          <w:noProof/>
          <w:kern w:val="2"/>
          <w:sz w:val="21"/>
          <w:szCs w:val="22"/>
          <w:lang w:val="en-US" w:eastAsia="zh-CN"/>
        </w:rPr>
      </w:pPr>
      <w:r w:rsidRPr="008A17BA">
        <w:rPr>
          <w:rFonts w:eastAsia="SimSun"/>
          <w:noProof/>
          <w:lang w:val="en-US" w:eastAsia="zh-CN"/>
        </w:rPr>
        <w:t>4</w:t>
      </w:r>
      <w:r>
        <w:rPr>
          <w:noProof/>
        </w:rPr>
        <w:t>.1.</w:t>
      </w:r>
      <w:r w:rsidRPr="008A17BA">
        <w:rPr>
          <w:rFonts w:eastAsia="DengXian"/>
          <w:noProof/>
          <w:lang w:eastAsia="zh-CN"/>
        </w:rPr>
        <w:t>X</w:t>
      </w:r>
      <w:r w:rsidRPr="007054EC">
        <w:rPr>
          <w:rFonts w:ascii="Calibri" w:eastAsia="SimSun" w:hAnsi="Calibri"/>
          <w:noProof/>
          <w:kern w:val="2"/>
          <w:sz w:val="21"/>
          <w:szCs w:val="22"/>
          <w:lang w:val="en-US" w:eastAsia="zh-CN"/>
        </w:rPr>
        <w:tab/>
      </w:r>
      <w:r w:rsidRPr="008A17BA">
        <w:rPr>
          <w:rFonts w:eastAsia="SimSun"/>
          <w:noProof/>
          <w:lang w:val="en-US" w:eastAsia="zh-CN"/>
        </w:rPr>
        <w:t>&lt;</w:t>
      </w:r>
      <w:r>
        <w:rPr>
          <w:noProof/>
        </w:rPr>
        <w:t>title</w:t>
      </w:r>
      <w:r w:rsidRPr="008A17BA">
        <w:rPr>
          <w:rFonts w:eastAsia="SimSun"/>
          <w:noProof/>
          <w:lang w:val="en-US" w:eastAsia="zh-CN"/>
        </w:rPr>
        <w:t xml:space="preserve"> of </w:t>
      </w:r>
      <w:r>
        <w:rPr>
          <w:noProof/>
        </w:rPr>
        <w:t>requirements</w:t>
      </w:r>
      <w:r w:rsidRPr="008A17BA">
        <w:rPr>
          <w:rFonts w:eastAsia="SimSun"/>
          <w:noProof/>
          <w:lang w:val="en-US" w:eastAsia="zh-CN"/>
        </w:rPr>
        <w:t>#X&gt;</w:t>
      </w:r>
      <w:r>
        <w:rPr>
          <w:noProof/>
        </w:rPr>
        <w:tab/>
      </w:r>
      <w:r w:rsidR="003715C6">
        <w:rPr>
          <w:noProof/>
        </w:rPr>
        <w:fldChar w:fldCharType="begin"/>
      </w:r>
      <w:r>
        <w:rPr>
          <w:noProof/>
        </w:rPr>
        <w:instrText xml:space="preserve"> PAGEREF _Toc101342137 \h </w:instrText>
      </w:r>
      <w:r w:rsidR="003715C6">
        <w:rPr>
          <w:noProof/>
        </w:rPr>
      </w:r>
      <w:r w:rsidR="003715C6">
        <w:rPr>
          <w:noProof/>
        </w:rPr>
        <w:fldChar w:fldCharType="separate"/>
      </w:r>
      <w:r>
        <w:rPr>
          <w:noProof/>
        </w:rPr>
        <w:t>9</w:t>
      </w:r>
      <w:r w:rsidR="003715C6">
        <w:rPr>
          <w:noProof/>
        </w:rPr>
        <w:fldChar w:fldCharType="end"/>
      </w:r>
    </w:p>
    <w:p w14:paraId="68929D7E" w14:textId="77777777" w:rsidR="001B2627" w:rsidRPr="007054EC" w:rsidRDefault="001B2627">
      <w:pPr>
        <w:pStyle w:val="TOC2"/>
        <w:rPr>
          <w:rFonts w:ascii="Calibri" w:eastAsia="SimSun" w:hAnsi="Calibri"/>
          <w:noProof/>
          <w:kern w:val="2"/>
          <w:sz w:val="21"/>
          <w:szCs w:val="22"/>
          <w:lang w:val="en-US" w:eastAsia="zh-CN"/>
        </w:rPr>
      </w:pPr>
      <w:r w:rsidRPr="008A17BA">
        <w:rPr>
          <w:rFonts w:eastAsia="SimSun"/>
          <w:noProof/>
          <w:lang w:val="en-US" w:eastAsia="zh-CN"/>
        </w:rPr>
        <w:t>4</w:t>
      </w:r>
      <w:r w:rsidRPr="008A17BA">
        <w:rPr>
          <w:noProof/>
          <w:lang w:val="en-IN"/>
        </w:rPr>
        <w:t>.</w:t>
      </w:r>
      <w:r w:rsidRPr="008A17BA">
        <w:rPr>
          <w:rFonts w:eastAsia="SimSun"/>
          <w:noProof/>
          <w:lang w:val="en-US" w:eastAsia="zh-CN"/>
        </w:rPr>
        <w:t>2</w:t>
      </w:r>
      <w:r w:rsidRPr="007054EC">
        <w:rPr>
          <w:rFonts w:ascii="Calibri" w:eastAsia="SimSun" w:hAnsi="Calibri"/>
          <w:noProof/>
          <w:kern w:val="2"/>
          <w:sz w:val="21"/>
          <w:szCs w:val="22"/>
          <w:lang w:val="en-US" w:eastAsia="zh-CN"/>
        </w:rPr>
        <w:tab/>
      </w:r>
      <w:r w:rsidRPr="008A17BA">
        <w:rPr>
          <w:rFonts w:eastAsia="DengXian"/>
          <w:noProof/>
          <w:lang w:val="en-IN" w:eastAsia="zh-CN"/>
        </w:rPr>
        <w:t>Application architecture</w:t>
      </w:r>
      <w:r>
        <w:rPr>
          <w:noProof/>
        </w:rPr>
        <w:tab/>
      </w:r>
      <w:r w:rsidR="003715C6">
        <w:rPr>
          <w:noProof/>
        </w:rPr>
        <w:fldChar w:fldCharType="begin"/>
      </w:r>
      <w:r>
        <w:rPr>
          <w:noProof/>
        </w:rPr>
        <w:instrText xml:space="preserve"> PAGEREF _Toc101342138 \h </w:instrText>
      </w:r>
      <w:r w:rsidR="003715C6">
        <w:rPr>
          <w:noProof/>
        </w:rPr>
      </w:r>
      <w:r w:rsidR="003715C6">
        <w:rPr>
          <w:noProof/>
        </w:rPr>
        <w:fldChar w:fldCharType="separate"/>
      </w:r>
      <w:r>
        <w:rPr>
          <w:noProof/>
        </w:rPr>
        <w:t>9</w:t>
      </w:r>
      <w:r w:rsidR="003715C6">
        <w:rPr>
          <w:noProof/>
        </w:rPr>
        <w:fldChar w:fldCharType="end"/>
      </w:r>
    </w:p>
    <w:p w14:paraId="5BB0DA1E" w14:textId="77777777" w:rsidR="001B2627" w:rsidRPr="007054EC" w:rsidRDefault="001B2627">
      <w:pPr>
        <w:pStyle w:val="TOC3"/>
        <w:rPr>
          <w:rFonts w:ascii="Calibri" w:eastAsia="SimSun" w:hAnsi="Calibri"/>
          <w:noProof/>
          <w:kern w:val="2"/>
          <w:sz w:val="21"/>
          <w:szCs w:val="22"/>
          <w:lang w:val="en-US" w:eastAsia="zh-CN"/>
        </w:rPr>
      </w:pPr>
      <w:r>
        <w:rPr>
          <w:noProof/>
        </w:rPr>
        <w:t>4.2.1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_Toc101342139 \h </w:instrText>
      </w:r>
      <w:r w:rsidR="003715C6">
        <w:rPr>
          <w:noProof/>
        </w:rPr>
      </w:r>
      <w:r w:rsidR="003715C6">
        <w:rPr>
          <w:noProof/>
        </w:rPr>
        <w:fldChar w:fldCharType="separate"/>
      </w:r>
      <w:r>
        <w:rPr>
          <w:noProof/>
        </w:rPr>
        <w:t>9</w:t>
      </w:r>
      <w:r w:rsidR="003715C6">
        <w:rPr>
          <w:noProof/>
        </w:rPr>
        <w:fldChar w:fldCharType="end"/>
      </w:r>
    </w:p>
    <w:p w14:paraId="2AAC8798" w14:textId="77777777" w:rsidR="001B2627" w:rsidRPr="007054EC" w:rsidRDefault="001B2627">
      <w:pPr>
        <w:pStyle w:val="TOC3"/>
        <w:rPr>
          <w:rFonts w:ascii="Calibri" w:eastAsia="SimSun" w:hAnsi="Calibri"/>
          <w:noProof/>
          <w:kern w:val="2"/>
          <w:sz w:val="21"/>
          <w:szCs w:val="22"/>
          <w:lang w:val="en-US" w:eastAsia="zh-CN"/>
        </w:rPr>
      </w:pPr>
      <w:r>
        <w:rPr>
          <w:noProof/>
        </w:rPr>
        <w:t>4.2.2</w:t>
      </w:r>
      <w:r w:rsidRPr="007054EC">
        <w:rPr>
          <w:rFonts w:ascii="Calibri" w:eastAsia="SimSun" w:hAnsi="Calibri"/>
          <w:noProof/>
          <w:kern w:val="2"/>
          <w:sz w:val="21"/>
          <w:szCs w:val="22"/>
          <w:lang w:val="en-US" w:eastAsia="zh-CN"/>
        </w:rPr>
        <w:tab/>
      </w:r>
      <w:r>
        <w:rPr>
          <w:noProof/>
        </w:rPr>
        <w:t>Architecture</w:t>
      </w:r>
      <w:r>
        <w:rPr>
          <w:noProof/>
        </w:rPr>
        <w:tab/>
      </w:r>
      <w:r w:rsidR="003715C6">
        <w:rPr>
          <w:noProof/>
        </w:rPr>
        <w:fldChar w:fldCharType="begin"/>
      </w:r>
      <w:r>
        <w:rPr>
          <w:noProof/>
        </w:rPr>
        <w:instrText xml:space="preserve"> PAGEREF _Toc101342140 \h </w:instrText>
      </w:r>
      <w:r w:rsidR="003715C6">
        <w:rPr>
          <w:noProof/>
        </w:rPr>
      </w:r>
      <w:r w:rsidR="003715C6">
        <w:rPr>
          <w:noProof/>
        </w:rPr>
        <w:fldChar w:fldCharType="separate"/>
      </w:r>
      <w:r>
        <w:rPr>
          <w:noProof/>
        </w:rPr>
        <w:t>9</w:t>
      </w:r>
      <w:r w:rsidR="003715C6">
        <w:rPr>
          <w:noProof/>
        </w:rPr>
        <w:fldChar w:fldCharType="end"/>
      </w:r>
    </w:p>
    <w:p w14:paraId="37DA8BC4" w14:textId="77777777" w:rsidR="001B2627" w:rsidRPr="007054EC" w:rsidRDefault="001B2627">
      <w:pPr>
        <w:pStyle w:val="TOC3"/>
        <w:rPr>
          <w:rFonts w:ascii="Calibri" w:eastAsia="SimSun" w:hAnsi="Calibri"/>
          <w:noProof/>
          <w:kern w:val="2"/>
          <w:sz w:val="21"/>
          <w:szCs w:val="22"/>
          <w:lang w:val="en-US" w:eastAsia="zh-CN"/>
        </w:rPr>
      </w:pPr>
      <w:r>
        <w:rPr>
          <w:noProof/>
        </w:rPr>
        <w:t>4.2.</w:t>
      </w:r>
      <w:r w:rsidRPr="008A17BA">
        <w:rPr>
          <w:rFonts w:eastAsia="DengXian"/>
          <w:noProof/>
          <w:lang w:eastAsia="zh-CN"/>
        </w:rPr>
        <w:t>3</w:t>
      </w:r>
      <w:r w:rsidRPr="007054EC">
        <w:rPr>
          <w:rFonts w:ascii="Calibri" w:eastAsia="SimSun" w:hAnsi="Calibri"/>
          <w:noProof/>
          <w:kern w:val="2"/>
          <w:sz w:val="21"/>
          <w:szCs w:val="22"/>
          <w:lang w:val="en-US" w:eastAsia="zh-CN"/>
        </w:rPr>
        <w:tab/>
      </w:r>
      <w:r>
        <w:rPr>
          <w:noProof/>
        </w:rPr>
        <w:t>Functional elements</w:t>
      </w:r>
      <w:r>
        <w:rPr>
          <w:noProof/>
        </w:rPr>
        <w:tab/>
      </w:r>
      <w:r w:rsidR="003715C6">
        <w:rPr>
          <w:noProof/>
        </w:rPr>
        <w:fldChar w:fldCharType="begin"/>
      </w:r>
      <w:r>
        <w:rPr>
          <w:noProof/>
        </w:rPr>
        <w:instrText xml:space="preserve"> PAGEREF _Toc101342141 \h </w:instrText>
      </w:r>
      <w:r w:rsidR="003715C6">
        <w:rPr>
          <w:noProof/>
        </w:rPr>
      </w:r>
      <w:r w:rsidR="003715C6">
        <w:rPr>
          <w:noProof/>
        </w:rPr>
        <w:fldChar w:fldCharType="separate"/>
      </w:r>
      <w:r>
        <w:rPr>
          <w:noProof/>
        </w:rPr>
        <w:t>11</w:t>
      </w:r>
      <w:r w:rsidR="003715C6">
        <w:rPr>
          <w:noProof/>
        </w:rPr>
        <w:fldChar w:fldCharType="end"/>
      </w:r>
    </w:p>
    <w:p w14:paraId="5630A4DC" w14:textId="77777777" w:rsidR="001B2627" w:rsidRPr="007054EC" w:rsidRDefault="001B2627">
      <w:pPr>
        <w:pStyle w:val="TOC4"/>
        <w:rPr>
          <w:rFonts w:ascii="Calibri" w:eastAsia="SimSun" w:hAnsi="Calibri"/>
          <w:noProof/>
          <w:kern w:val="2"/>
          <w:sz w:val="21"/>
          <w:szCs w:val="22"/>
          <w:lang w:val="en-US" w:eastAsia="zh-CN"/>
        </w:rPr>
      </w:pPr>
      <w:r>
        <w:rPr>
          <w:noProof/>
        </w:rPr>
        <w:t>4.2.</w:t>
      </w:r>
      <w:r w:rsidRPr="008A17BA">
        <w:rPr>
          <w:rFonts w:eastAsia="DengXian"/>
          <w:noProof/>
          <w:lang w:eastAsia="zh-CN"/>
        </w:rPr>
        <w:t>3</w:t>
      </w:r>
      <w:r>
        <w:rPr>
          <w:noProof/>
        </w:rPr>
        <w:t>.1</w:t>
      </w:r>
      <w:r w:rsidRPr="007054EC">
        <w:rPr>
          <w:rFonts w:ascii="Calibri" w:eastAsia="SimSun" w:hAnsi="Calibri"/>
          <w:noProof/>
          <w:kern w:val="2"/>
          <w:sz w:val="21"/>
          <w:szCs w:val="22"/>
          <w:lang w:val="en-US" w:eastAsia="zh-CN"/>
        </w:rPr>
        <w:tab/>
      </w:r>
      <w:r>
        <w:rPr>
          <w:noProof/>
        </w:rPr>
        <w:t xml:space="preserve">Network slice Capability </w:t>
      </w:r>
      <w:r w:rsidRPr="008A17BA">
        <w:rPr>
          <w:rFonts w:eastAsia="SimSun"/>
          <w:noProof/>
          <w:lang w:eastAsia="zh-CN"/>
        </w:rPr>
        <w:t>Enablement</w:t>
      </w:r>
      <w:r>
        <w:rPr>
          <w:noProof/>
        </w:rPr>
        <w:t xml:space="preserve"> client</w:t>
      </w:r>
      <w:r>
        <w:rPr>
          <w:noProof/>
        </w:rPr>
        <w:tab/>
      </w:r>
      <w:r w:rsidR="003715C6">
        <w:rPr>
          <w:noProof/>
        </w:rPr>
        <w:fldChar w:fldCharType="begin"/>
      </w:r>
      <w:r>
        <w:rPr>
          <w:noProof/>
        </w:rPr>
        <w:instrText xml:space="preserve"> PAGEREF _Toc101342142 \h </w:instrText>
      </w:r>
      <w:r w:rsidR="003715C6">
        <w:rPr>
          <w:noProof/>
        </w:rPr>
      </w:r>
      <w:r w:rsidR="003715C6">
        <w:rPr>
          <w:noProof/>
        </w:rPr>
        <w:fldChar w:fldCharType="separate"/>
      </w:r>
      <w:r>
        <w:rPr>
          <w:noProof/>
        </w:rPr>
        <w:t>11</w:t>
      </w:r>
      <w:r w:rsidR="003715C6">
        <w:rPr>
          <w:noProof/>
        </w:rPr>
        <w:fldChar w:fldCharType="end"/>
      </w:r>
    </w:p>
    <w:p w14:paraId="233170C7" w14:textId="77777777" w:rsidR="001B2627" w:rsidRPr="007054EC" w:rsidRDefault="001B2627">
      <w:pPr>
        <w:pStyle w:val="TOC4"/>
        <w:rPr>
          <w:rFonts w:ascii="Calibri" w:eastAsia="SimSun" w:hAnsi="Calibri"/>
          <w:noProof/>
          <w:kern w:val="2"/>
          <w:sz w:val="21"/>
          <w:szCs w:val="22"/>
          <w:lang w:val="en-US" w:eastAsia="zh-CN"/>
        </w:rPr>
      </w:pPr>
      <w:r>
        <w:rPr>
          <w:noProof/>
        </w:rPr>
        <w:t>4.2.</w:t>
      </w:r>
      <w:r w:rsidRPr="008A17BA">
        <w:rPr>
          <w:rFonts w:eastAsia="DengXian"/>
          <w:noProof/>
          <w:lang w:eastAsia="zh-CN"/>
        </w:rPr>
        <w:t>3</w:t>
      </w:r>
      <w:r>
        <w:rPr>
          <w:noProof/>
        </w:rPr>
        <w:t>.2</w:t>
      </w:r>
      <w:r w:rsidRPr="007054EC">
        <w:rPr>
          <w:rFonts w:ascii="Calibri" w:eastAsia="SimSun" w:hAnsi="Calibri"/>
          <w:noProof/>
          <w:kern w:val="2"/>
          <w:sz w:val="21"/>
          <w:szCs w:val="22"/>
          <w:lang w:val="en-US" w:eastAsia="zh-CN"/>
        </w:rPr>
        <w:tab/>
      </w:r>
      <w:r>
        <w:rPr>
          <w:noProof/>
        </w:rPr>
        <w:t>Network slice Capability Enablement server</w:t>
      </w:r>
      <w:r>
        <w:rPr>
          <w:noProof/>
        </w:rPr>
        <w:tab/>
      </w:r>
      <w:r w:rsidR="003715C6">
        <w:rPr>
          <w:noProof/>
        </w:rPr>
        <w:fldChar w:fldCharType="begin"/>
      </w:r>
      <w:r>
        <w:rPr>
          <w:noProof/>
        </w:rPr>
        <w:instrText xml:space="preserve"> PAGEREF _Toc101342143 \h </w:instrText>
      </w:r>
      <w:r w:rsidR="003715C6">
        <w:rPr>
          <w:noProof/>
        </w:rPr>
      </w:r>
      <w:r w:rsidR="003715C6">
        <w:rPr>
          <w:noProof/>
        </w:rPr>
        <w:fldChar w:fldCharType="separate"/>
      </w:r>
      <w:r>
        <w:rPr>
          <w:noProof/>
        </w:rPr>
        <w:t>11</w:t>
      </w:r>
      <w:r w:rsidR="003715C6">
        <w:rPr>
          <w:noProof/>
        </w:rPr>
        <w:fldChar w:fldCharType="end"/>
      </w:r>
    </w:p>
    <w:p w14:paraId="3AC04880" w14:textId="77777777" w:rsidR="001B2627" w:rsidRPr="007054EC" w:rsidRDefault="001B2627">
      <w:pPr>
        <w:pStyle w:val="TOC3"/>
        <w:rPr>
          <w:rFonts w:ascii="Calibri" w:eastAsia="SimSun" w:hAnsi="Calibri"/>
          <w:noProof/>
          <w:kern w:val="2"/>
          <w:sz w:val="21"/>
          <w:szCs w:val="22"/>
          <w:lang w:val="en-US" w:eastAsia="zh-CN"/>
        </w:rPr>
      </w:pPr>
      <w:r>
        <w:rPr>
          <w:noProof/>
        </w:rPr>
        <w:t>4.2.4</w:t>
      </w:r>
      <w:r w:rsidRPr="007054EC">
        <w:rPr>
          <w:rFonts w:ascii="Calibri" w:eastAsia="SimSun" w:hAnsi="Calibri"/>
          <w:noProof/>
          <w:kern w:val="2"/>
          <w:sz w:val="21"/>
          <w:szCs w:val="22"/>
          <w:lang w:val="en-US" w:eastAsia="zh-CN"/>
        </w:rPr>
        <w:tab/>
      </w:r>
      <w:r>
        <w:rPr>
          <w:noProof/>
        </w:rPr>
        <w:t>Service-based interfaces</w:t>
      </w:r>
      <w:r>
        <w:rPr>
          <w:noProof/>
        </w:rPr>
        <w:tab/>
      </w:r>
      <w:r w:rsidR="003715C6">
        <w:rPr>
          <w:noProof/>
        </w:rPr>
        <w:fldChar w:fldCharType="begin"/>
      </w:r>
      <w:r>
        <w:rPr>
          <w:noProof/>
        </w:rPr>
        <w:instrText xml:space="preserve"> PAGEREF _Toc101342144 \h </w:instrText>
      </w:r>
      <w:r w:rsidR="003715C6">
        <w:rPr>
          <w:noProof/>
        </w:rPr>
      </w:r>
      <w:r w:rsidR="003715C6">
        <w:rPr>
          <w:noProof/>
        </w:rPr>
        <w:fldChar w:fldCharType="separate"/>
      </w:r>
      <w:r>
        <w:rPr>
          <w:noProof/>
        </w:rPr>
        <w:t>11</w:t>
      </w:r>
      <w:r w:rsidR="003715C6">
        <w:rPr>
          <w:noProof/>
        </w:rPr>
        <w:fldChar w:fldCharType="end"/>
      </w:r>
    </w:p>
    <w:p w14:paraId="7DAA37E7" w14:textId="77777777" w:rsidR="001B2627" w:rsidRPr="007054EC" w:rsidRDefault="001B2627">
      <w:pPr>
        <w:pStyle w:val="TOC3"/>
        <w:rPr>
          <w:rFonts w:ascii="Calibri" w:eastAsia="SimSun" w:hAnsi="Calibri"/>
          <w:noProof/>
          <w:kern w:val="2"/>
          <w:sz w:val="21"/>
          <w:szCs w:val="22"/>
          <w:lang w:val="en-US" w:eastAsia="zh-CN"/>
        </w:rPr>
      </w:pPr>
      <w:r>
        <w:rPr>
          <w:noProof/>
        </w:rPr>
        <w:t>4.2.5</w:t>
      </w:r>
      <w:r w:rsidRPr="007054EC">
        <w:rPr>
          <w:rFonts w:ascii="Calibri" w:eastAsia="SimSun" w:hAnsi="Calibri"/>
          <w:noProof/>
          <w:kern w:val="2"/>
          <w:sz w:val="21"/>
          <w:szCs w:val="22"/>
          <w:lang w:val="en-US" w:eastAsia="zh-CN"/>
        </w:rPr>
        <w:tab/>
      </w:r>
      <w:r>
        <w:rPr>
          <w:noProof/>
        </w:rPr>
        <w:t>Reference points description</w:t>
      </w:r>
      <w:r>
        <w:rPr>
          <w:noProof/>
        </w:rPr>
        <w:tab/>
      </w:r>
      <w:r w:rsidR="003715C6">
        <w:rPr>
          <w:noProof/>
        </w:rPr>
        <w:fldChar w:fldCharType="begin"/>
      </w:r>
      <w:r>
        <w:rPr>
          <w:noProof/>
        </w:rPr>
        <w:instrText xml:space="preserve"> PAGEREF _Toc101342145 \h </w:instrText>
      </w:r>
      <w:r w:rsidR="003715C6">
        <w:rPr>
          <w:noProof/>
        </w:rPr>
      </w:r>
      <w:r w:rsidR="003715C6">
        <w:rPr>
          <w:noProof/>
        </w:rPr>
        <w:fldChar w:fldCharType="separate"/>
      </w:r>
      <w:r>
        <w:rPr>
          <w:noProof/>
        </w:rPr>
        <w:t>11</w:t>
      </w:r>
      <w:r w:rsidR="003715C6">
        <w:rPr>
          <w:noProof/>
        </w:rPr>
        <w:fldChar w:fldCharType="end"/>
      </w:r>
    </w:p>
    <w:p w14:paraId="062F9E38" w14:textId="77777777" w:rsidR="001B2627" w:rsidRPr="007054EC" w:rsidRDefault="001B2627">
      <w:pPr>
        <w:pStyle w:val="TOC4"/>
        <w:rPr>
          <w:rFonts w:ascii="Calibri" w:eastAsia="SimSun" w:hAnsi="Calibri"/>
          <w:noProof/>
          <w:kern w:val="2"/>
          <w:sz w:val="21"/>
          <w:szCs w:val="22"/>
          <w:lang w:val="en-US" w:eastAsia="zh-CN"/>
        </w:rPr>
      </w:pPr>
      <w:r>
        <w:rPr>
          <w:noProof/>
        </w:rPr>
        <w:t>4.2.5.1</w:t>
      </w:r>
      <w:r w:rsidRPr="007054EC">
        <w:rPr>
          <w:rFonts w:ascii="Calibri" w:eastAsia="SimSun" w:hAnsi="Calibri"/>
          <w:noProof/>
          <w:kern w:val="2"/>
          <w:sz w:val="21"/>
          <w:szCs w:val="22"/>
          <w:lang w:val="en-US" w:eastAsia="zh-CN"/>
        </w:rPr>
        <w:tab/>
      </w:r>
      <w:r>
        <w:rPr>
          <w:noProof/>
        </w:rPr>
        <w:t>VAL-UU</w:t>
      </w:r>
      <w:r>
        <w:rPr>
          <w:noProof/>
        </w:rPr>
        <w:tab/>
      </w:r>
      <w:r w:rsidR="003715C6">
        <w:rPr>
          <w:noProof/>
        </w:rPr>
        <w:fldChar w:fldCharType="begin"/>
      </w:r>
      <w:r>
        <w:rPr>
          <w:noProof/>
        </w:rPr>
        <w:instrText xml:space="preserve"> PAGEREF _Toc101342146 \h </w:instrText>
      </w:r>
      <w:r w:rsidR="003715C6">
        <w:rPr>
          <w:noProof/>
        </w:rPr>
      </w:r>
      <w:r w:rsidR="003715C6">
        <w:rPr>
          <w:noProof/>
        </w:rPr>
        <w:fldChar w:fldCharType="separate"/>
      </w:r>
      <w:r>
        <w:rPr>
          <w:noProof/>
        </w:rPr>
        <w:t>11</w:t>
      </w:r>
      <w:r w:rsidR="003715C6">
        <w:rPr>
          <w:noProof/>
        </w:rPr>
        <w:fldChar w:fldCharType="end"/>
      </w:r>
    </w:p>
    <w:p w14:paraId="6BD58336" w14:textId="77777777" w:rsidR="001B2627" w:rsidRPr="007054EC" w:rsidRDefault="001B2627">
      <w:pPr>
        <w:pStyle w:val="TOC4"/>
        <w:rPr>
          <w:rFonts w:ascii="Calibri" w:eastAsia="SimSun" w:hAnsi="Calibri"/>
          <w:noProof/>
          <w:kern w:val="2"/>
          <w:sz w:val="21"/>
          <w:szCs w:val="22"/>
          <w:lang w:val="en-US" w:eastAsia="zh-CN"/>
        </w:rPr>
      </w:pPr>
      <w:r>
        <w:rPr>
          <w:noProof/>
        </w:rPr>
        <w:t>4.2.5.2</w:t>
      </w:r>
      <w:r w:rsidRPr="007054EC">
        <w:rPr>
          <w:rFonts w:ascii="Calibri" w:eastAsia="SimSun" w:hAnsi="Calibri"/>
          <w:noProof/>
          <w:kern w:val="2"/>
          <w:sz w:val="21"/>
          <w:szCs w:val="22"/>
          <w:lang w:val="en-US" w:eastAsia="zh-CN"/>
        </w:rPr>
        <w:tab/>
      </w:r>
      <w:r>
        <w:rPr>
          <w:noProof/>
        </w:rPr>
        <w:t>NSCE-UU</w:t>
      </w:r>
      <w:r>
        <w:rPr>
          <w:noProof/>
        </w:rPr>
        <w:tab/>
      </w:r>
      <w:r w:rsidR="003715C6">
        <w:rPr>
          <w:noProof/>
        </w:rPr>
        <w:fldChar w:fldCharType="begin"/>
      </w:r>
      <w:r>
        <w:rPr>
          <w:noProof/>
        </w:rPr>
        <w:instrText xml:space="preserve"> PAGEREF _Toc101342147 \h </w:instrText>
      </w:r>
      <w:r w:rsidR="003715C6">
        <w:rPr>
          <w:noProof/>
        </w:rPr>
      </w:r>
      <w:r w:rsidR="003715C6">
        <w:rPr>
          <w:noProof/>
        </w:rPr>
        <w:fldChar w:fldCharType="separate"/>
      </w:r>
      <w:r>
        <w:rPr>
          <w:noProof/>
        </w:rPr>
        <w:t>12</w:t>
      </w:r>
      <w:r w:rsidR="003715C6">
        <w:rPr>
          <w:noProof/>
        </w:rPr>
        <w:fldChar w:fldCharType="end"/>
      </w:r>
    </w:p>
    <w:p w14:paraId="7917A9A5" w14:textId="77777777" w:rsidR="001B2627" w:rsidRPr="007054EC" w:rsidRDefault="001B2627">
      <w:pPr>
        <w:pStyle w:val="TOC4"/>
        <w:rPr>
          <w:rFonts w:ascii="Calibri" w:eastAsia="SimSun" w:hAnsi="Calibri"/>
          <w:noProof/>
          <w:kern w:val="2"/>
          <w:sz w:val="21"/>
          <w:szCs w:val="22"/>
          <w:lang w:val="en-US" w:eastAsia="zh-CN"/>
        </w:rPr>
      </w:pPr>
      <w:r>
        <w:rPr>
          <w:noProof/>
        </w:rPr>
        <w:t>4.2.5.3</w:t>
      </w:r>
      <w:r w:rsidRPr="007054EC">
        <w:rPr>
          <w:rFonts w:ascii="Calibri" w:eastAsia="SimSun" w:hAnsi="Calibri"/>
          <w:noProof/>
          <w:kern w:val="2"/>
          <w:sz w:val="21"/>
          <w:szCs w:val="22"/>
          <w:lang w:val="en-US" w:eastAsia="zh-CN"/>
        </w:rPr>
        <w:tab/>
      </w:r>
      <w:r>
        <w:rPr>
          <w:noProof/>
        </w:rPr>
        <w:t>NSCE-C</w:t>
      </w:r>
      <w:r>
        <w:rPr>
          <w:noProof/>
        </w:rPr>
        <w:tab/>
      </w:r>
      <w:r w:rsidR="003715C6">
        <w:rPr>
          <w:noProof/>
        </w:rPr>
        <w:fldChar w:fldCharType="begin"/>
      </w:r>
      <w:r>
        <w:rPr>
          <w:noProof/>
        </w:rPr>
        <w:instrText xml:space="preserve"> PAGEREF _Toc101342148 \h </w:instrText>
      </w:r>
      <w:r w:rsidR="003715C6">
        <w:rPr>
          <w:noProof/>
        </w:rPr>
      </w:r>
      <w:r w:rsidR="003715C6">
        <w:rPr>
          <w:noProof/>
        </w:rPr>
        <w:fldChar w:fldCharType="separate"/>
      </w:r>
      <w:r>
        <w:rPr>
          <w:noProof/>
        </w:rPr>
        <w:t>12</w:t>
      </w:r>
      <w:r w:rsidR="003715C6">
        <w:rPr>
          <w:noProof/>
        </w:rPr>
        <w:fldChar w:fldCharType="end"/>
      </w:r>
    </w:p>
    <w:p w14:paraId="1BD42909" w14:textId="77777777" w:rsidR="001B2627" w:rsidRPr="007054EC" w:rsidRDefault="001B2627">
      <w:pPr>
        <w:pStyle w:val="TOC4"/>
        <w:rPr>
          <w:rFonts w:ascii="Calibri" w:eastAsia="SimSun" w:hAnsi="Calibri"/>
          <w:noProof/>
          <w:kern w:val="2"/>
          <w:sz w:val="21"/>
          <w:szCs w:val="22"/>
          <w:lang w:val="en-US" w:eastAsia="zh-CN"/>
        </w:rPr>
      </w:pPr>
      <w:r>
        <w:rPr>
          <w:noProof/>
        </w:rPr>
        <w:t>4.2.5.4</w:t>
      </w:r>
      <w:r w:rsidRPr="007054EC">
        <w:rPr>
          <w:rFonts w:ascii="Calibri" w:eastAsia="SimSun" w:hAnsi="Calibri"/>
          <w:noProof/>
          <w:kern w:val="2"/>
          <w:sz w:val="21"/>
          <w:szCs w:val="22"/>
          <w:lang w:val="en-US" w:eastAsia="zh-CN"/>
        </w:rPr>
        <w:tab/>
      </w:r>
      <w:r>
        <w:rPr>
          <w:noProof/>
        </w:rPr>
        <w:t>NSCE-S</w:t>
      </w:r>
      <w:r>
        <w:rPr>
          <w:noProof/>
        </w:rPr>
        <w:tab/>
      </w:r>
      <w:r w:rsidR="003715C6">
        <w:rPr>
          <w:noProof/>
        </w:rPr>
        <w:fldChar w:fldCharType="begin"/>
      </w:r>
      <w:r>
        <w:rPr>
          <w:noProof/>
        </w:rPr>
        <w:instrText xml:space="preserve"> PAGEREF _Toc101342149 \h </w:instrText>
      </w:r>
      <w:r w:rsidR="003715C6">
        <w:rPr>
          <w:noProof/>
        </w:rPr>
      </w:r>
      <w:r w:rsidR="003715C6">
        <w:rPr>
          <w:noProof/>
        </w:rPr>
        <w:fldChar w:fldCharType="separate"/>
      </w:r>
      <w:r>
        <w:rPr>
          <w:noProof/>
        </w:rPr>
        <w:t>12</w:t>
      </w:r>
      <w:r w:rsidR="003715C6">
        <w:rPr>
          <w:noProof/>
        </w:rPr>
        <w:fldChar w:fldCharType="end"/>
      </w:r>
    </w:p>
    <w:p w14:paraId="35370F1E" w14:textId="77777777" w:rsidR="001B2627" w:rsidRPr="007054EC" w:rsidRDefault="001B2627">
      <w:pPr>
        <w:pStyle w:val="TOC4"/>
        <w:rPr>
          <w:rFonts w:ascii="Calibri" w:eastAsia="SimSun" w:hAnsi="Calibri"/>
          <w:noProof/>
          <w:kern w:val="2"/>
          <w:sz w:val="21"/>
          <w:szCs w:val="22"/>
          <w:lang w:val="en-US" w:eastAsia="zh-CN"/>
        </w:rPr>
      </w:pPr>
      <w:r>
        <w:rPr>
          <w:noProof/>
        </w:rPr>
        <w:t>4.2.5.5</w:t>
      </w:r>
      <w:r w:rsidRPr="007054EC">
        <w:rPr>
          <w:rFonts w:ascii="Calibri" w:eastAsia="SimSun" w:hAnsi="Calibri"/>
          <w:noProof/>
          <w:kern w:val="2"/>
          <w:sz w:val="21"/>
          <w:szCs w:val="22"/>
          <w:lang w:val="en-US" w:eastAsia="zh-CN"/>
        </w:rPr>
        <w:tab/>
      </w:r>
      <w:r>
        <w:rPr>
          <w:noProof/>
        </w:rPr>
        <w:t>NSCE-E</w:t>
      </w:r>
      <w:r>
        <w:rPr>
          <w:noProof/>
        </w:rPr>
        <w:tab/>
      </w:r>
      <w:r w:rsidR="003715C6">
        <w:rPr>
          <w:noProof/>
        </w:rPr>
        <w:fldChar w:fldCharType="begin"/>
      </w:r>
      <w:r>
        <w:rPr>
          <w:noProof/>
        </w:rPr>
        <w:instrText xml:space="preserve"> PAGEREF _Toc101342150 \h </w:instrText>
      </w:r>
      <w:r w:rsidR="003715C6">
        <w:rPr>
          <w:noProof/>
        </w:rPr>
      </w:r>
      <w:r w:rsidR="003715C6">
        <w:rPr>
          <w:noProof/>
        </w:rPr>
        <w:fldChar w:fldCharType="separate"/>
      </w:r>
      <w:r>
        <w:rPr>
          <w:noProof/>
        </w:rPr>
        <w:t>12</w:t>
      </w:r>
      <w:r w:rsidR="003715C6">
        <w:rPr>
          <w:noProof/>
        </w:rPr>
        <w:fldChar w:fldCharType="end"/>
      </w:r>
    </w:p>
    <w:p w14:paraId="1C4BCB5E" w14:textId="77777777" w:rsidR="001B2627" w:rsidRPr="007054EC" w:rsidRDefault="001B2627">
      <w:pPr>
        <w:pStyle w:val="TOC1"/>
        <w:rPr>
          <w:rFonts w:ascii="Calibri" w:eastAsia="SimSun" w:hAnsi="Calibri"/>
          <w:noProof/>
          <w:kern w:val="2"/>
          <w:sz w:val="21"/>
          <w:szCs w:val="22"/>
          <w:lang w:val="en-US" w:eastAsia="zh-CN"/>
        </w:rPr>
      </w:pPr>
      <w:r w:rsidRPr="008A17BA">
        <w:rPr>
          <w:rFonts w:eastAsia="SimSun"/>
          <w:noProof/>
          <w:lang w:val="en-US" w:eastAsia="zh-CN"/>
        </w:rPr>
        <w:t>5</w:t>
      </w:r>
      <w:r w:rsidRPr="007054EC">
        <w:rPr>
          <w:rFonts w:ascii="Calibri" w:eastAsia="SimSun" w:hAnsi="Calibri"/>
          <w:noProof/>
          <w:kern w:val="2"/>
          <w:sz w:val="21"/>
          <w:szCs w:val="22"/>
          <w:lang w:val="en-US" w:eastAsia="zh-CN"/>
        </w:rPr>
        <w:tab/>
      </w:r>
      <w:r>
        <w:rPr>
          <w:noProof/>
        </w:rPr>
        <w:t>Key issues</w:t>
      </w:r>
      <w:r>
        <w:rPr>
          <w:noProof/>
        </w:rPr>
        <w:tab/>
      </w:r>
      <w:r w:rsidR="003715C6">
        <w:rPr>
          <w:noProof/>
        </w:rPr>
        <w:fldChar w:fldCharType="begin"/>
      </w:r>
      <w:r>
        <w:rPr>
          <w:noProof/>
        </w:rPr>
        <w:instrText xml:space="preserve"> PAGEREF _Toc101342151 \h </w:instrText>
      </w:r>
      <w:r w:rsidR="003715C6">
        <w:rPr>
          <w:noProof/>
        </w:rPr>
      </w:r>
      <w:r w:rsidR="003715C6">
        <w:rPr>
          <w:noProof/>
        </w:rPr>
        <w:fldChar w:fldCharType="separate"/>
      </w:r>
      <w:r>
        <w:rPr>
          <w:noProof/>
        </w:rPr>
        <w:t>12</w:t>
      </w:r>
      <w:r w:rsidR="003715C6">
        <w:rPr>
          <w:noProof/>
        </w:rPr>
        <w:fldChar w:fldCharType="end"/>
      </w:r>
    </w:p>
    <w:p w14:paraId="22C583FB" w14:textId="77777777" w:rsidR="001B2627" w:rsidRPr="007054EC" w:rsidRDefault="001B2627">
      <w:pPr>
        <w:pStyle w:val="TOC2"/>
        <w:rPr>
          <w:rFonts w:ascii="Calibri" w:eastAsia="SimSun" w:hAnsi="Calibri"/>
          <w:noProof/>
          <w:kern w:val="2"/>
          <w:sz w:val="21"/>
          <w:szCs w:val="22"/>
          <w:lang w:val="en-US" w:eastAsia="zh-CN"/>
        </w:rPr>
      </w:pPr>
      <w:r w:rsidRPr="008A17BA">
        <w:rPr>
          <w:rFonts w:eastAsia="SimSun"/>
          <w:noProof/>
          <w:lang w:val="en-US" w:eastAsia="zh-CN"/>
        </w:rPr>
        <w:t>5.1</w:t>
      </w:r>
      <w:r w:rsidRPr="007054EC">
        <w:rPr>
          <w:rFonts w:ascii="Calibri" w:eastAsia="SimSun" w:hAnsi="Calibri"/>
          <w:noProof/>
          <w:kern w:val="2"/>
          <w:sz w:val="21"/>
          <w:szCs w:val="22"/>
          <w:lang w:val="en-US" w:eastAsia="zh-CN"/>
        </w:rPr>
        <w:tab/>
      </w:r>
      <w:r w:rsidRPr="008A17BA">
        <w:rPr>
          <w:rFonts w:eastAsia="SimSun"/>
          <w:noProof/>
          <w:lang w:val="en-US" w:eastAsia="zh-CN"/>
        </w:rPr>
        <w:t>Key issue 1: Network slice capability management enhancements</w:t>
      </w:r>
      <w:r>
        <w:rPr>
          <w:noProof/>
        </w:rPr>
        <w:tab/>
      </w:r>
      <w:r w:rsidR="003715C6">
        <w:rPr>
          <w:noProof/>
        </w:rPr>
        <w:fldChar w:fldCharType="begin"/>
      </w:r>
      <w:r>
        <w:rPr>
          <w:noProof/>
        </w:rPr>
        <w:instrText xml:space="preserve"> PAGEREF _Toc101342152 \h </w:instrText>
      </w:r>
      <w:r w:rsidR="003715C6">
        <w:rPr>
          <w:noProof/>
        </w:rPr>
      </w:r>
      <w:r w:rsidR="003715C6">
        <w:rPr>
          <w:noProof/>
        </w:rPr>
        <w:fldChar w:fldCharType="separate"/>
      </w:r>
      <w:r>
        <w:rPr>
          <w:noProof/>
        </w:rPr>
        <w:t>12</w:t>
      </w:r>
      <w:r w:rsidR="003715C6">
        <w:rPr>
          <w:noProof/>
        </w:rPr>
        <w:fldChar w:fldCharType="end"/>
      </w:r>
    </w:p>
    <w:p w14:paraId="0E64FBD2" w14:textId="77777777" w:rsidR="001B2627" w:rsidRPr="007054EC" w:rsidRDefault="001B2627">
      <w:pPr>
        <w:pStyle w:val="TOC2"/>
        <w:rPr>
          <w:rFonts w:ascii="Calibri" w:eastAsia="SimSun" w:hAnsi="Calibri"/>
          <w:noProof/>
          <w:kern w:val="2"/>
          <w:sz w:val="21"/>
          <w:szCs w:val="22"/>
          <w:lang w:val="en-US" w:eastAsia="zh-CN"/>
        </w:rPr>
      </w:pPr>
      <w:r w:rsidRPr="008A17BA">
        <w:rPr>
          <w:rFonts w:eastAsia="SimSun"/>
          <w:noProof/>
          <w:lang w:val="en-US" w:eastAsia="zh-CN"/>
        </w:rPr>
        <w:t>5.2</w:t>
      </w:r>
      <w:r w:rsidRPr="007054EC">
        <w:rPr>
          <w:rFonts w:ascii="Calibri" w:eastAsia="SimSun" w:hAnsi="Calibri"/>
          <w:noProof/>
          <w:kern w:val="2"/>
          <w:sz w:val="21"/>
          <w:szCs w:val="22"/>
          <w:lang w:val="en-US" w:eastAsia="zh-CN"/>
        </w:rPr>
        <w:tab/>
      </w:r>
      <w:r w:rsidRPr="008A17BA">
        <w:rPr>
          <w:rFonts w:eastAsia="SimSun"/>
          <w:noProof/>
          <w:lang w:val="en-US" w:eastAsia="zh-CN"/>
        </w:rPr>
        <w:t>Key issue 2: Application layer exposed network slice lifecycle management</w:t>
      </w:r>
      <w:r>
        <w:rPr>
          <w:noProof/>
        </w:rPr>
        <w:tab/>
      </w:r>
      <w:r w:rsidR="003715C6">
        <w:rPr>
          <w:noProof/>
        </w:rPr>
        <w:fldChar w:fldCharType="begin"/>
      </w:r>
      <w:r>
        <w:rPr>
          <w:noProof/>
        </w:rPr>
        <w:instrText xml:space="preserve"> PAGEREF _Toc101342153 \h </w:instrText>
      </w:r>
      <w:r w:rsidR="003715C6">
        <w:rPr>
          <w:noProof/>
        </w:rPr>
      </w:r>
      <w:r w:rsidR="003715C6">
        <w:rPr>
          <w:noProof/>
        </w:rPr>
        <w:fldChar w:fldCharType="separate"/>
      </w:r>
      <w:r>
        <w:rPr>
          <w:noProof/>
        </w:rPr>
        <w:t>13</w:t>
      </w:r>
      <w:r w:rsidR="003715C6">
        <w:rPr>
          <w:noProof/>
        </w:rPr>
        <w:fldChar w:fldCharType="end"/>
      </w:r>
    </w:p>
    <w:p w14:paraId="531D4D47" w14:textId="77777777" w:rsidR="001B2627" w:rsidRPr="007054EC" w:rsidRDefault="001B2627">
      <w:pPr>
        <w:pStyle w:val="TOC2"/>
        <w:rPr>
          <w:rFonts w:ascii="Calibri" w:eastAsia="SimSun" w:hAnsi="Calibri"/>
          <w:noProof/>
          <w:kern w:val="2"/>
          <w:sz w:val="21"/>
          <w:szCs w:val="22"/>
          <w:lang w:val="en-US" w:eastAsia="zh-CN"/>
        </w:rPr>
      </w:pPr>
      <w:r w:rsidRPr="008A17BA">
        <w:rPr>
          <w:rFonts w:eastAsia="SimSun"/>
          <w:noProof/>
          <w:lang w:val="en-US" w:eastAsia="zh-CN"/>
        </w:rPr>
        <w:t>5.3</w:t>
      </w:r>
      <w:r w:rsidRPr="007054EC">
        <w:rPr>
          <w:rFonts w:ascii="Calibri" w:eastAsia="SimSun" w:hAnsi="Calibri"/>
          <w:noProof/>
          <w:kern w:val="2"/>
          <w:sz w:val="21"/>
          <w:szCs w:val="22"/>
          <w:lang w:val="en-US" w:eastAsia="zh-CN"/>
        </w:rPr>
        <w:tab/>
      </w:r>
      <w:r w:rsidRPr="008A17BA">
        <w:rPr>
          <w:rFonts w:eastAsia="SimSun"/>
          <w:noProof/>
          <w:lang w:val="en-US" w:eastAsia="zh-CN"/>
        </w:rPr>
        <w:t>Key issue 3: Discovery &amp; registration aspects for management service exposure</w:t>
      </w:r>
      <w:r>
        <w:rPr>
          <w:noProof/>
        </w:rPr>
        <w:tab/>
      </w:r>
      <w:r w:rsidR="003715C6">
        <w:rPr>
          <w:noProof/>
        </w:rPr>
        <w:fldChar w:fldCharType="begin"/>
      </w:r>
      <w:r>
        <w:rPr>
          <w:noProof/>
        </w:rPr>
        <w:instrText xml:space="preserve"> PAGEREF _Toc101342154 \h </w:instrText>
      </w:r>
      <w:r w:rsidR="003715C6">
        <w:rPr>
          <w:noProof/>
        </w:rPr>
      </w:r>
      <w:r w:rsidR="003715C6">
        <w:rPr>
          <w:noProof/>
        </w:rPr>
        <w:fldChar w:fldCharType="separate"/>
      </w:r>
      <w:r>
        <w:rPr>
          <w:noProof/>
        </w:rPr>
        <w:t>13</w:t>
      </w:r>
      <w:r w:rsidR="003715C6">
        <w:rPr>
          <w:noProof/>
        </w:rPr>
        <w:fldChar w:fldCharType="end"/>
      </w:r>
    </w:p>
    <w:p w14:paraId="262A7A28" w14:textId="77777777" w:rsidR="001B2627" w:rsidRPr="007054EC" w:rsidRDefault="001B2627">
      <w:pPr>
        <w:pStyle w:val="TOC2"/>
        <w:rPr>
          <w:rFonts w:ascii="Calibri" w:eastAsia="SimSun" w:hAnsi="Calibri"/>
          <w:noProof/>
          <w:kern w:val="2"/>
          <w:sz w:val="21"/>
          <w:szCs w:val="22"/>
          <w:lang w:val="en-US" w:eastAsia="zh-CN"/>
        </w:rPr>
      </w:pPr>
      <w:r>
        <w:rPr>
          <w:noProof/>
        </w:rPr>
        <w:t>5.</w:t>
      </w:r>
      <w:r w:rsidRPr="008A17BA">
        <w:rPr>
          <w:rFonts w:eastAsia="DengXian"/>
          <w:noProof/>
        </w:rPr>
        <w:t>4</w:t>
      </w:r>
      <w:r w:rsidRPr="007054EC">
        <w:rPr>
          <w:rFonts w:ascii="Calibri" w:eastAsia="SimSun" w:hAnsi="Calibri"/>
          <w:noProof/>
          <w:kern w:val="2"/>
          <w:sz w:val="21"/>
          <w:szCs w:val="22"/>
          <w:lang w:val="en-US" w:eastAsia="zh-CN"/>
        </w:rPr>
        <w:tab/>
      </w:r>
      <w:r>
        <w:rPr>
          <w:noProof/>
        </w:rPr>
        <w:t xml:space="preserve">Key issue </w:t>
      </w:r>
      <w:r w:rsidRPr="008A17BA">
        <w:rPr>
          <w:rFonts w:eastAsia="DengXian"/>
          <w:noProof/>
        </w:rPr>
        <w:t>4</w:t>
      </w:r>
      <w:r>
        <w:rPr>
          <w:noProof/>
        </w:rPr>
        <w:t>: Network slice fault management capability</w:t>
      </w:r>
      <w:r>
        <w:rPr>
          <w:noProof/>
        </w:rPr>
        <w:tab/>
      </w:r>
      <w:r w:rsidR="003715C6">
        <w:rPr>
          <w:noProof/>
        </w:rPr>
        <w:fldChar w:fldCharType="begin"/>
      </w:r>
      <w:r>
        <w:rPr>
          <w:noProof/>
        </w:rPr>
        <w:instrText xml:space="preserve"> PAGEREF _Toc101342155 \h </w:instrText>
      </w:r>
      <w:r w:rsidR="003715C6">
        <w:rPr>
          <w:noProof/>
        </w:rPr>
      </w:r>
      <w:r w:rsidR="003715C6">
        <w:rPr>
          <w:noProof/>
        </w:rPr>
        <w:fldChar w:fldCharType="separate"/>
      </w:r>
      <w:r>
        <w:rPr>
          <w:noProof/>
        </w:rPr>
        <w:t>14</w:t>
      </w:r>
      <w:r w:rsidR="003715C6">
        <w:rPr>
          <w:noProof/>
        </w:rPr>
        <w:fldChar w:fldCharType="end"/>
      </w:r>
    </w:p>
    <w:p w14:paraId="469D1072" w14:textId="77777777" w:rsidR="001B2627" w:rsidRPr="007054EC" w:rsidRDefault="001B2627">
      <w:pPr>
        <w:pStyle w:val="TOC2"/>
        <w:rPr>
          <w:rFonts w:ascii="Calibri" w:eastAsia="SimSun" w:hAnsi="Calibri"/>
          <w:noProof/>
          <w:kern w:val="2"/>
          <w:sz w:val="21"/>
          <w:szCs w:val="22"/>
          <w:lang w:val="en-US" w:eastAsia="zh-CN"/>
        </w:rPr>
      </w:pPr>
      <w:r w:rsidRPr="008A17BA">
        <w:rPr>
          <w:rFonts w:eastAsia="DengXian"/>
          <w:noProof/>
        </w:rPr>
        <w:t>5.5</w:t>
      </w:r>
      <w:r w:rsidRPr="007054EC">
        <w:rPr>
          <w:rFonts w:ascii="Calibri" w:eastAsia="SimSun" w:hAnsi="Calibri"/>
          <w:noProof/>
          <w:kern w:val="2"/>
          <w:sz w:val="21"/>
          <w:szCs w:val="22"/>
          <w:lang w:val="en-US" w:eastAsia="zh-CN"/>
        </w:rPr>
        <w:tab/>
      </w:r>
      <w:r>
        <w:rPr>
          <w:noProof/>
        </w:rPr>
        <w:t xml:space="preserve">Key issue </w:t>
      </w:r>
      <w:r w:rsidRPr="008A17BA">
        <w:rPr>
          <w:rFonts w:eastAsia="DengXian"/>
          <w:noProof/>
        </w:rPr>
        <w:t>5</w:t>
      </w:r>
      <w:r>
        <w:rPr>
          <w:noProof/>
        </w:rPr>
        <w:t xml:space="preserve">: </w:t>
      </w:r>
      <w:r w:rsidRPr="008A17BA">
        <w:rPr>
          <w:rFonts w:eastAsia="DengXian"/>
          <w:noProof/>
          <w:lang w:eastAsia="zh-CN"/>
        </w:rPr>
        <w:t>C</w:t>
      </w:r>
      <w:r>
        <w:rPr>
          <w:noProof/>
        </w:rPr>
        <w:t>ommunication service management exposure</w:t>
      </w:r>
      <w:r>
        <w:rPr>
          <w:noProof/>
        </w:rPr>
        <w:tab/>
      </w:r>
      <w:r w:rsidR="003715C6">
        <w:rPr>
          <w:noProof/>
        </w:rPr>
        <w:fldChar w:fldCharType="begin"/>
      </w:r>
      <w:r>
        <w:rPr>
          <w:noProof/>
        </w:rPr>
        <w:instrText xml:space="preserve"> PAGEREF _Toc101342156 \h </w:instrText>
      </w:r>
      <w:r w:rsidR="003715C6">
        <w:rPr>
          <w:noProof/>
        </w:rPr>
      </w:r>
      <w:r w:rsidR="003715C6">
        <w:rPr>
          <w:noProof/>
        </w:rPr>
        <w:fldChar w:fldCharType="separate"/>
      </w:r>
      <w:r>
        <w:rPr>
          <w:noProof/>
        </w:rPr>
        <w:t>14</w:t>
      </w:r>
      <w:r w:rsidR="003715C6">
        <w:rPr>
          <w:noProof/>
        </w:rPr>
        <w:fldChar w:fldCharType="end"/>
      </w:r>
    </w:p>
    <w:p w14:paraId="128CBCEF" w14:textId="77777777" w:rsidR="001B2627" w:rsidRPr="007054EC" w:rsidRDefault="001B2627">
      <w:pPr>
        <w:pStyle w:val="TOC2"/>
        <w:rPr>
          <w:rFonts w:ascii="Calibri" w:eastAsia="SimSun" w:hAnsi="Calibri"/>
          <w:noProof/>
          <w:kern w:val="2"/>
          <w:sz w:val="21"/>
          <w:szCs w:val="22"/>
          <w:lang w:val="en-US" w:eastAsia="zh-CN"/>
        </w:rPr>
      </w:pPr>
      <w:r w:rsidRPr="008A17BA">
        <w:rPr>
          <w:rFonts w:eastAsia="DengXian"/>
          <w:noProof/>
        </w:rPr>
        <w:t>5.6</w:t>
      </w:r>
      <w:r w:rsidRPr="007054EC">
        <w:rPr>
          <w:rFonts w:ascii="Calibri" w:eastAsia="SimSun" w:hAnsi="Calibri"/>
          <w:noProof/>
          <w:kern w:val="2"/>
          <w:sz w:val="21"/>
          <w:szCs w:val="22"/>
          <w:lang w:val="en-US" w:eastAsia="zh-CN"/>
        </w:rPr>
        <w:tab/>
      </w:r>
      <w:r>
        <w:rPr>
          <w:noProof/>
        </w:rPr>
        <w:t xml:space="preserve">Key issue </w:t>
      </w:r>
      <w:r w:rsidRPr="008A17BA">
        <w:rPr>
          <w:rFonts w:eastAsia="DengXian"/>
          <w:noProof/>
        </w:rPr>
        <w:t>6</w:t>
      </w:r>
      <w:r>
        <w:rPr>
          <w:noProof/>
        </w:rPr>
        <w:t>: Application layer QoS verification capability enablement</w:t>
      </w:r>
      <w:r>
        <w:rPr>
          <w:noProof/>
        </w:rPr>
        <w:tab/>
      </w:r>
      <w:r w:rsidR="003715C6">
        <w:rPr>
          <w:noProof/>
        </w:rPr>
        <w:fldChar w:fldCharType="begin"/>
      </w:r>
      <w:r>
        <w:rPr>
          <w:noProof/>
        </w:rPr>
        <w:instrText xml:space="preserve"> PAGEREF _Toc101342157 \h </w:instrText>
      </w:r>
      <w:r w:rsidR="003715C6">
        <w:rPr>
          <w:noProof/>
        </w:rPr>
      </w:r>
      <w:r w:rsidR="003715C6">
        <w:rPr>
          <w:noProof/>
        </w:rPr>
        <w:fldChar w:fldCharType="separate"/>
      </w:r>
      <w:r>
        <w:rPr>
          <w:noProof/>
        </w:rPr>
        <w:t>15</w:t>
      </w:r>
      <w:r w:rsidR="003715C6">
        <w:rPr>
          <w:noProof/>
        </w:rPr>
        <w:fldChar w:fldCharType="end"/>
      </w:r>
    </w:p>
    <w:p w14:paraId="3C38D64B" w14:textId="77777777" w:rsidR="001B2627" w:rsidRPr="007054EC" w:rsidRDefault="001B2627">
      <w:pPr>
        <w:pStyle w:val="TOC2"/>
        <w:rPr>
          <w:rFonts w:ascii="Calibri" w:eastAsia="SimSun" w:hAnsi="Calibri"/>
          <w:noProof/>
          <w:kern w:val="2"/>
          <w:sz w:val="21"/>
          <w:szCs w:val="22"/>
          <w:lang w:val="en-US" w:eastAsia="zh-CN"/>
        </w:rPr>
      </w:pPr>
      <w:r>
        <w:rPr>
          <w:noProof/>
        </w:rPr>
        <w:t>5.</w:t>
      </w:r>
      <w:r w:rsidRPr="008A17BA">
        <w:rPr>
          <w:rFonts w:eastAsia="DengXian"/>
          <w:noProof/>
        </w:rPr>
        <w:t>7</w:t>
      </w:r>
      <w:r w:rsidRPr="007054EC">
        <w:rPr>
          <w:rFonts w:ascii="Calibri" w:eastAsia="SimSun" w:hAnsi="Calibri"/>
          <w:noProof/>
          <w:kern w:val="2"/>
          <w:sz w:val="21"/>
          <w:szCs w:val="22"/>
          <w:lang w:val="en-US" w:eastAsia="zh-CN"/>
        </w:rPr>
        <w:tab/>
      </w:r>
      <w:r w:rsidRPr="008A17BA">
        <w:rPr>
          <w:rFonts w:eastAsia="DengXian"/>
          <w:noProof/>
          <w:lang w:eastAsia="zh-CN"/>
        </w:rPr>
        <w:t>K</w:t>
      </w:r>
      <w:r>
        <w:rPr>
          <w:noProof/>
        </w:rPr>
        <w:t xml:space="preserve">ey issue </w:t>
      </w:r>
      <w:r w:rsidRPr="008A17BA">
        <w:rPr>
          <w:rFonts w:eastAsia="DengXian"/>
          <w:noProof/>
        </w:rPr>
        <w:t>7</w:t>
      </w:r>
      <w:r w:rsidRPr="008A17BA">
        <w:rPr>
          <w:rFonts w:eastAsia="DengXian"/>
          <w:noProof/>
          <w:lang w:eastAsia="zh-CN"/>
        </w:rPr>
        <w:t xml:space="preserve">: </w:t>
      </w:r>
      <w:r>
        <w:rPr>
          <w:noProof/>
        </w:rPr>
        <w:t>Network slice related performance and analytics exposure</w:t>
      </w:r>
      <w:r>
        <w:rPr>
          <w:noProof/>
        </w:rPr>
        <w:tab/>
      </w:r>
      <w:r w:rsidR="003715C6">
        <w:rPr>
          <w:noProof/>
        </w:rPr>
        <w:fldChar w:fldCharType="begin"/>
      </w:r>
      <w:r>
        <w:rPr>
          <w:noProof/>
        </w:rPr>
        <w:instrText xml:space="preserve"> PAGEREF _Toc101342158 \h </w:instrText>
      </w:r>
      <w:r w:rsidR="003715C6">
        <w:rPr>
          <w:noProof/>
        </w:rPr>
      </w:r>
      <w:r w:rsidR="003715C6">
        <w:rPr>
          <w:noProof/>
        </w:rPr>
        <w:fldChar w:fldCharType="separate"/>
      </w:r>
      <w:r>
        <w:rPr>
          <w:noProof/>
        </w:rPr>
        <w:t>15</w:t>
      </w:r>
      <w:r w:rsidR="003715C6">
        <w:rPr>
          <w:noProof/>
        </w:rPr>
        <w:fldChar w:fldCharType="end"/>
      </w:r>
    </w:p>
    <w:p w14:paraId="6B81E14C" w14:textId="77777777" w:rsidR="001B2627" w:rsidRPr="007054EC" w:rsidRDefault="001B2627">
      <w:pPr>
        <w:pStyle w:val="TOC2"/>
        <w:rPr>
          <w:rFonts w:ascii="Calibri" w:eastAsia="SimSun" w:hAnsi="Calibri"/>
          <w:noProof/>
          <w:kern w:val="2"/>
          <w:sz w:val="21"/>
          <w:szCs w:val="22"/>
          <w:lang w:val="en-US" w:eastAsia="zh-CN"/>
        </w:rPr>
      </w:pPr>
      <w:r w:rsidRPr="008A17BA">
        <w:rPr>
          <w:rFonts w:eastAsia="DengXian"/>
          <w:noProof/>
        </w:rPr>
        <w:t>5.8</w:t>
      </w:r>
      <w:r w:rsidRPr="007054EC">
        <w:rPr>
          <w:rFonts w:ascii="Calibri" w:eastAsia="SimSun" w:hAnsi="Calibri"/>
          <w:noProof/>
          <w:kern w:val="2"/>
          <w:sz w:val="21"/>
          <w:szCs w:val="22"/>
          <w:lang w:val="en-US" w:eastAsia="zh-CN"/>
        </w:rPr>
        <w:tab/>
      </w:r>
      <w:r>
        <w:rPr>
          <w:noProof/>
        </w:rPr>
        <w:t xml:space="preserve">Key issue </w:t>
      </w:r>
      <w:r w:rsidRPr="008A17BA">
        <w:rPr>
          <w:rFonts w:eastAsia="DengXian"/>
          <w:noProof/>
        </w:rPr>
        <w:t>8</w:t>
      </w:r>
      <w:r w:rsidRPr="008A17BA">
        <w:rPr>
          <w:rFonts w:eastAsia="DengXian"/>
          <w:noProof/>
          <w:lang w:eastAsia="zh-CN"/>
        </w:rPr>
        <w:t xml:space="preserve">: </w:t>
      </w:r>
      <w:r>
        <w:rPr>
          <w:noProof/>
        </w:rPr>
        <w:t>Support for requirements translation</w:t>
      </w:r>
      <w:r>
        <w:rPr>
          <w:noProof/>
        </w:rPr>
        <w:tab/>
      </w:r>
      <w:r w:rsidR="003715C6">
        <w:rPr>
          <w:noProof/>
        </w:rPr>
        <w:fldChar w:fldCharType="begin"/>
      </w:r>
      <w:r>
        <w:rPr>
          <w:noProof/>
        </w:rPr>
        <w:instrText xml:space="preserve"> PAGEREF _Toc101342159 \h </w:instrText>
      </w:r>
      <w:r w:rsidR="003715C6">
        <w:rPr>
          <w:noProof/>
        </w:rPr>
      </w:r>
      <w:r w:rsidR="003715C6">
        <w:rPr>
          <w:noProof/>
        </w:rPr>
        <w:fldChar w:fldCharType="separate"/>
      </w:r>
      <w:r>
        <w:rPr>
          <w:noProof/>
        </w:rPr>
        <w:t>16</w:t>
      </w:r>
      <w:r w:rsidR="003715C6">
        <w:rPr>
          <w:noProof/>
        </w:rPr>
        <w:fldChar w:fldCharType="end"/>
      </w:r>
    </w:p>
    <w:p w14:paraId="70AD0995" w14:textId="77777777" w:rsidR="001B2627" w:rsidRPr="007054EC" w:rsidRDefault="001B2627">
      <w:pPr>
        <w:pStyle w:val="TOC2"/>
        <w:rPr>
          <w:rFonts w:ascii="Calibri" w:eastAsia="SimSun" w:hAnsi="Calibri"/>
          <w:noProof/>
          <w:kern w:val="2"/>
          <w:sz w:val="21"/>
          <w:szCs w:val="22"/>
          <w:lang w:val="en-US" w:eastAsia="zh-CN"/>
        </w:rPr>
      </w:pPr>
      <w:r w:rsidRPr="008A17BA">
        <w:rPr>
          <w:rFonts w:eastAsia="DengXian"/>
          <w:noProof/>
        </w:rPr>
        <w:t>5.9</w:t>
      </w:r>
      <w:r w:rsidRPr="007054EC">
        <w:rPr>
          <w:rFonts w:ascii="Calibri" w:eastAsia="SimSun" w:hAnsi="Calibri"/>
          <w:noProof/>
          <w:kern w:val="2"/>
          <w:sz w:val="21"/>
          <w:szCs w:val="22"/>
          <w:lang w:val="en-US" w:eastAsia="zh-CN"/>
        </w:rPr>
        <w:tab/>
      </w:r>
      <w:r w:rsidRPr="008A17BA">
        <w:rPr>
          <w:rFonts w:eastAsia="DengXian"/>
          <w:noProof/>
        </w:rPr>
        <w:t>Key issue</w:t>
      </w:r>
      <w:r w:rsidRPr="008A17BA">
        <w:rPr>
          <w:rFonts w:eastAsia="DengXian"/>
          <w:noProof/>
          <w:lang w:eastAsia="zh-CN"/>
        </w:rPr>
        <w:t xml:space="preserve"> </w:t>
      </w:r>
      <w:r w:rsidRPr="008A17BA">
        <w:rPr>
          <w:rFonts w:eastAsia="DengXian"/>
          <w:noProof/>
        </w:rPr>
        <w:t xml:space="preserve">9: </w:t>
      </w:r>
      <w:r>
        <w:rPr>
          <w:noProof/>
        </w:rPr>
        <w:t>Support for trust enablement</w:t>
      </w:r>
      <w:r>
        <w:rPr>
          <w:noProof/>
        </w:rPr>
        <w:tab/>
      </w:r>
      <w:r w:rsidR="003715C6">
        <w:rPr>
          <w:noProof/>
        </w:rPr>
        <w:fldChar w:fldCharType="begin"/>
      </w:r>
      <w:r>
        <w:rPr>
          <w:noProof/>
        </w:rPr>
        <w:instrText xml:space="preserve"> PAGEREF _Toc101342160 \h </w:instrText>
      </w:r>
      <w:r w:rsidR="003715C6">
        <w:rPr>
          <w:noProof/>
        </w:rPr>
      </w:r>
      <w:r w:rsidR="003715C6">
        <w:rPr>
          <w:noProof/>
        </w:rPr>
        <w:fldChar w:fldCharType="separate"/>
      </w:r>
      <w:r>
        <w:rPr>
          <w:noProof/>
        </w:rPr>
        <w:t>17</w:t>
      </w:r>
      <w:r w:rsidR="003715C6">
        <w:rPr>
          <w:noProof/>
        </w:rPr>
        <w:fldChar w:fldCharType="end"/>
      </w:r>
    </w:p>
    <w:p w14:paraId="39558567" w14:textId="77777777" w:rsidR="001B2627" w:rsidRPr="007054EC" w:rsidRDefault="001B2627">
      <w:pPr>
        <w:pStyle w:val="TOC2"/>
        <w:rPr>
          <w:rFonts w:ascii="Calibri" w:eastAsia="SimSun" w:hAnsi="Calibri"/>
          <w:noProof/>
          <w:kern w:val="2"/>
          <w:sz w:val="21"/>
          <w:szCs w:val="22"/>
          <w:lang w:val="en-US" w:eastAsia="zh-CN"/>
        </w:rPr>
      </w:pPr>
      <w:r w:rsidRPr="008A17BA">
        <w:rPr>
          <w:rFonts w:eastAsia="DengXian"/>
          <w:noProof/>
        </w:rPr>
        <w:t>5.10</w:t>
      </w:r>
      <w:r w:rsidRPr="007054EC">
        <w:rPr>
          <w:rFonts w:ascii="Calibri" w:eastAsia="SimSun" w:hAnsi="Calibri"/>
          <w:noProof/>
          <w:kern w:val="2"/>
          <w:sz w:val="21"/>
          <w:szCs w:val="22"/>
          <w:lang w:val="en-US" w:eastAsia="zh-CN"/>
        </w:rPr>
        <w:tab/>
      </w:r>
      <w:r>
        <w:rPr>
          <w:noProof/>
        </w:rPr>
        <w:t xml:space="preserve">Key Issue </w:t>
      </w:r>
      <w:r w:rsidRPr="008A17BA">
        <w:rPr>
          <w:rFonts w:eastAsia="DengXian"/>
          <w:noProof/>
        </w:rPr>
        <w:t>10</w:t>
      </w:r>
      <w:r>
        <w:rPr>
          <w:noProof/>
        </w:rPr>
        <w:t>: Support for managing trusted third-party owned application(s)</w:t>
      </w:r>
      <w:r>
        <w:rPr>
          <w:noProof/>
        </w:rPr>
        <w:tab/>
      </w:r>
      <w:r w:rsidR="003715C6">
        <w:rPr>
          <w:noProof/>
        </w:rPr>
        <w:fldChar w:fldCharType="begin"/>
      </w:r>
      <w:r>
        <w:rPr>
          <w:noProof/>
        </w:rPr>
        <w:instrText xml:space="preserve"> PAGEREF _Toc101342161 \h </w:instrText>
      </w:r>
      <w:r w:rsidR="003715C6">
        <w:rPr>
          <w:noProof/>
        </w:rPr>
      </w:r>
      <w:r w:rsidR="003715C6">
        <w:rPr>
          <w:noProof/>
        </w:rPr>
        <w:fldChar w:fldCharType="separate"/>
      </w:r>
      <w:r>
        <w:rPr>
          <w:noProof/>
        </w:rPr>
        <w:t>17</w:t>
      </w:r>
      <w:r w:rsidR="003715C6">
        <w:rPr>
          <w:noProof/>
        </w:rPr>
        <w:fldChar w:fldCharType="end"/>
      </w:r>
    </w:p>
    <w:p w14:paraId="20EB8607" w14:textId="77777777" w:rsidR="001B2627" w:rsidRPr="007054EC" w:rsidRDefault="001B2627">
      <w:pPr>
        <w:pStyle w:val="TOC2"/>
        <w:rPr>
          <w:rFonts w:ascii="Calibri" w:eastAsia="SimSun" w:hAnsi="Calibri"/>
          <w:noProof/>
          <w:kern w:val="2"/>
          <w:sz w:val="21"/>
          <w:szCs w:val="22"/>
          <w:lang w:val="en-US" w:eastAsia="zh-CN"/>
        </w:rPr>
      </w:pPr>
      <w:r>
        <w:rPr>
          <w:noProof/>
        </w:rPr>
        <w:t>5.1</w:t>
      </w:r>
      <w:r w:rsidRPr="008A17BA">
        <w:rPr>
          <w:rFonts w:eastAsia="DengXian"/>
          <w:noProof/>
        </w:rPr>
        <w:t>1</w:t>
      </w:r>
      <w:r w:rsidRPr="007054EC">
        <w:rPr>
          <w:rFonts w:ascii="Calibri" w:eastAsia="SimSun" w:hAnsi="Calibri"/>
          <w:noProof/>
          <w:kern w:val="2"/>
          <w:sz w:val="21"/>
          <w:szCs w:val="22"/>
          <w:lang w:val="en-US" w:eastAsia="zh-CN"/>
        </w:rPr>
        <w:tab/>
      </w:r>
      <w:r>
        <w:rPr>
          <w:noProof/>
        </w:rPr>
        <w:t xml:space="preserve">Key issue </w:t>
      </w:r>
      <w:r w:rsidRPr="008A17BA">
        <w:rPr>
          <w:rFonts w:eastAsia="DengXian"/>
          <w:noProof/>
        </w:rPr>
        <w:t>11</w:t>
      </w:r>
      <w:r>
        <w:rPr>
          <w:noProof/>
        </w:rPr>
        <w:t>: Dynamic slice SLA alignment</w:t>
      </w:r>
      <w:r>
        <w:rPr>
          <w:noProof/>
        </w:rPr>
        <w:tab/>
      </w:r>
      <w:r w:rsidR="003715C6">
        <w:rPr>
          <w:noProof/>
        </w:rPr>
        <w:fldChar w:fldCharType="begin"/>
      </w:r>
      <w:r>
        <w:rPr>
          <w:noProof/>
        </w:rPr>
        <w:instrText xml:space="preserve"> PAGEREF _Toc101342162 \h </w:instrText>
      </w:r>
      <w:r w:rsidR="003715C6">
        <w:rPr>
          <w:noProof/>
        </w:rPr>
      </w:r>
      <w:r w:rsidR="003715C6">
        <w:rPr>
          <w:noProof/>
        </w:rPr>
        <w:fldChar w:fldCharType="separate"/>
      </w:r>
      <w:r>
        <w:rPr>
          <w:noProof/>
        </w:rPr>
        <w:t>18</w:t>
      </w:r>
      <w:r w:rsidR="003715C6">
        <w:rPr>
          <w:noProof/>
        </w:rPr>
        <w:fldChar w:fldCharType="end"/>
      </w:r>
    </w:p>
    <w:p w14:paraId="06818A92" w14:textId="77777777" w:rsidR="001B2627" w:rsidRPr="007054EC" w:rsidRDefault="001B2627">
      <w:pPr>
        <w:pStyle w:val="TOC2"/>
        <w:rPr>
          <w:rFonts w:ascii="Calibri" w:eastAsia="SimSun" w:hAnsi="Calibri"/>
          <w:noProof/>
          <w:kern w:val="2"/>
          <w:sz w:val="21"/>
          <w:szCs w:val="22"/>
          <w:lang w:val="en-US" w:eastAsia="zh-CN"/>
        </w:rPr>
      </w:pPr>
      <w:r w:rsidRPr="008A17BA">
        <w:rPr>
          <w:rFonts w:eastAsia="SimSun"/>
          <w:noProof/>
          <w:lang w:eastAsia="zh-CN"/>
        </w:rPr>
        <w:t>5</w:t>
      </w:r>
      <w:r w:rsidRPr="008A17BA">
        <w:rPr>
          <w:rFonts w:eastAsia="Batang"/>
          <w:noProof/>
        </w:rPr>
        <w:t>.</w:t>
      </w:r>
      <w:r w:rsidRPr="008A17BA">
        <w:rPr>
          <w:rFonts w:eastAsia="SimSun"/>
          <w:noProof/>
          <w:lang w:eastAsia="zh-CN"/>
        </w:rPr>
        <w:t>12</w:t>
      </w:r>
      <w:r w:rsidRPr="007054EC">
        <w:rPr>
          <w:rFonts w:ascii="Calibri" w:eastAsia="SimSun" w:hAnsi="Calibri"/>
          <w:noProof/>
          <w:kern w:val="2"/>
          <w:sz w:val="21"/>
          <w:szCs w:val="22"/>
          <w:lang w:val="en-US" w:eastAsia="zh-CN"/>
        </w:rPr>
        <w:tab/>
      </w:r>
      <w:r w:rsidRPr="008A17BA">
        <w:rPr>
          <w:rFonts w:eastAsia="Batang"/>
          <w:noProof/>
        </w:rPr>
        <w:t xml:space="preserve">Key issue </w:t>
      </w:r>
      <w:r w:rsidRPr="008A17BA">
        <w:rPr>
          <w:rFonts w:eastAsia="SimSun"/>
          <w:noProof/>
          <w:lang w:eastAsia="zh-CN"/>
        </w:rPr>
        <w:t>12</w:t>
      </w:r>
      <w:r w:rsidRPr="008A17BA">
        <w:rPr>
          <w:rFonts w:eastAsia="Batang"/>
          <w:noProof/>
        </w:rPr>
        <w:t>: Network slice capability exposure in the edge data network</w:t>
      </w:r>
      <w:r>
        <w:rPr>
          <w:noProof/>
        </w:rPr>
        <w:tab/>
      </w:r>
      <w:r w:rsidR="003715C6">
        <w:rPr>
          <w:noProof/>
        </w:rPr>
        <w:fldChar w:fldCharType="begin"/>
      </w:r>
      <w:r>
        <w:rPr>
          <w:noProof/>
        </w:rPr>
        <w:instrText xml:space="preserve"> PAGEREF _Toc101342163 \h </w:instrText>
      </w:r>
      <w:r w:rsidR="003715C6">
        <w:rPr>
          <w:noProof/>
        </w:rPr>
      </w:r>
      <w:r w:rsidR="003715C6">
        <w:rPr>
          <w:noProof/>
        </w:rPr>
        <w:fldChar w:fldCharType="separate"/>
      </w:r>
      <w:r>
        <w:rPr>
          <w:noProof/>
        </w:rPr>
        <w:t>18</w:t>
      </w:r>
      <w:r w:rsidR="003715C6">
        <w:rPr>
          <w:noProof/>
        </w:rPr>
        <w:fldChar w:fldCharType="end"/>
      </w:r>
    </w:p>
    <w:p w14:paraId="32ADB637" w14:textId="77777777" w:rsidR="001B2627" w:rsidRPr="007054EC" w:rsidRDefault="001B2627">
      <w:pPr>
        <w:pStyle w:val="TOC2"/>
        <w:rPr>
          <w:rFonts w:ascii="Calibri" w:eastAsia="SimSun" w:hAnsi="Calibri"/>
          <w:noProof/>
          <w:kern w:val="2"/>
          <w:sz w:val="21"/>
          <w:szCs w:val="22"/>
          <w:lang w:val="en-US" w:eastAsia="zh-CN"/>
        </w:rPr>
      </w:pPr>
      <w:r>
        <w:rPr>
          <w:noProof/>
        </w:rPr>
        <w:t>5.</w:t>
      </w:r>
      <w:r w:rsidRPr="008A17BA">
        <w:rPr>
          <w:rFonts w:eastAsia="SimSun"/>
          <w:noProof/>
        </w:rPr>
        <w:t>13</w:t>
      </w:r>
      <w:r w:rsidRPr="007054EC">
        <w:rPr>
          <w:rFonts w:ascii="Calibri" w:eastAsia="SimSun" w:hAnsi="Calibri"/>
          <w:noProof/>
          <w:kern w:val="2"/>
          <w:sz w:val="21"/>
          <w:szCs w:val="22"/>
          <w:lang w:val="en-US" w:eastAsia="zh-CN"/>
        </w:rPr>
        <w:tab/>
      </w:r>
      <w:r>
        <w:rPr>
          <w:noProof/>
        </w:rPr>
        <w:t xml:space="preserve">Key issue </w:t>
      </w:r>
      <w:r w:rsidRPr="008A17BA">
        <w:rPr>
          <w:rFonts w:eastAsia="SimSun"/>
          <w:noProof/>
          <w:lang w:eastAsia="zh-CN"/>
        </w:rPr>
        <w:t>13</w:t>
      </w:r>
      <w:r>
        <w:rPr>
          <w:noProof/>
        </w:rPr>
        <w:t>: Delivery of the existing Network Slice information to the trusted third-party</w:t>
      </w:r>
      <w:r>
        <w:rPr>
          <w:noProof/>
        </w:rPr>
        <w:tab/>
      </w:r>
      <w:r w:rsidR="003715C6">
        <w:rPr>
          <w:noProof/>
        </w:rPr>
        <w:fldChar w:fldCharType="begin"/>
      </w:r>
      <w:r>
        <w:rPr>
          <w:noProof/>
        </w:rPr>
        <w:instrText xml:space="preserve"> PAGEREF _Toc101342164 \h </w:instrText>
      </w:r>
      <w:r w:rsidR="003715C6">
        <w:rPr>
          <w:noProof/>
        </w:rPr>
      </w:r>
      <w:r w:rsidR="003715C6">
        <w:rPr>
          <w:noProof/>
        </w:rPr>
        <w:fldChar w:fldCharType="separate"/>
      </w:r>
      <w:r>
        <w:rPr>
          <w:noProof/>
        </w:rPr>
        <w:t>19</w:t>
      </w:r>
      <w:r w:rsidR="003715C6">
        <w:rPr>
          <w:noProof/>
        </w:rPr>
        <w:fldChar w:fldCharType="end"/>
      </w:r>
    </w:p>
    <w:p w14:paraId="4D343824" w14:textId="77777777" w:rsidR="001B2627" w:rsidRPr="007054EC" w:rsidRDefault="001B2627">
      <w:pPr>
        <w:pStyle w:val="TOC2"/>
        <w:rPr>
          <w:rFonts w:ascii="Calibri" w:eastAsia="SimSun" w:hAnsi="Calibri"/>
          <w:noProof/>
          <w:kern w:val="2"/>
          <w:sz w:val="21"/>
          <w:szCs w:val="22"/>
          <w:lang w:val="en-US" w:eastAsia="zh-CN"/>
        </w:rPr>
      </w:pPr>
      <w:r>
        <w:rPr>
          <w:noProof/>
        </w:rPr>
        <w:t>5.</w:t>
      </w:r>
      <w:r w:rsidRPr="008A17BA">
        <w:rPr>
          <w:rFonts w:eastAsia="SimSun"/>
          <w:noProof/>
        </w:rPr>
        <w:t>14</w:t>
      </w:r>
      <w:r w:rsidRPr="007054EC">
        <w:rPr>
          <w:rFonts w:ascii="Calibri" w:eastAsia="SimSun" w:hAnsi="Calibri"/>
          <w:noProof/>
          <w:kern w:val="2"/>
          <w:sz w:val="21"/>
          <w:szCs w:val="22"/>
          <w:lang w:val="en-US" w:eastAsia="zh-CN"/>
        </w:rPr>
        <w:tab/>
      </w:r>
      <w:r>
        <w:rPr>
          <w:noProof/>
        </w:rPr>
        <w:t xml:space="preserve">Key issue </w:t>
      </w:r>
      <w:r w:rsidRPr="008A17BA">
        <w:rPr>
          <w:rFonts w:eastAsia="SimSun"/>
          <w:noProof/>
        </w:rPr>
        <w:t>14</w:t>
      </w:r>
      <w:r>
        <w:rPr>
          <w:noProof/>
        </w:rPr>
        <w:t>: Network Slice creation to the third-party and UE</w:t>
      </w:r>
      <w:r>
        <w:rPr>
          <w:noProof/>
        </w:rPr>
        <w:tab/>
      </w:r>
      <w:r w:rsidR="003715C6">
        <w:rPr>
          <w:noProof/>
        </w:rPr>
        <w:fldChar w:fldCharType="begin"/>
      </w:r>
      <w:r>
        <w:rPr>
          <w:noProof/>
        </w:rPr>
        <w:instrText xml:space="preserve"> PAGEREF _Toc101342165 \h </w:instrText>
      </w:r>
      <w:r w:rsidR="003715C6">
        <w:rPr>
          <w:noProof/>
        </w:rPr>
      </w:r>
      <w:r w:rsidR="003715C6">
        <w:rPr>
          <w:noProof/>
        </w:rPr>
        <w:fldChar w:fldCharType="separate"/>
      </w:r>
      <w:r>
        <w:rPr>
          <w:noProof/>
        </w:rPr>
        <w:t>19</w:t>
      </w:r>
      <w:r w:rsidR="003715C6">
        <w:rPr>
          <w:noProof/>
        </w:rPr>
        <w:fldChar w:fldCharType="end"/>
      </w:r>
    </w:p>
    <w:p w14:paraId="675AA6F3" w14:textId="77777777" w:rsidR="001B2627" w:rsidRPr="007054EC" w:rsidRDefault="001B2627">
      <w:pPr>
        <w:pStyle w:val="TOC1"/>
        <w:rPr>
          <w:rFonts w:ascii="Calibri" w:eastAsia="SimSun" w:hAnsi="Calibri"/>
          <w:noProof/>
          <w:kern w:val="2"/>
          <w:sz w:val="21"/>
          <w:szCs w:val="22"/>
          <w:lang w:val="en-US" w:eastAsia="zh-CN"/>
        </w:rPr>
      </w:pPr>
      <w:r w:rsidRPr="008A17BA">
        <w:rPr>
          <w:rFonts w:eastAsia="SimSun"/>
          <w:noProof/>
          <w:lang w:val="en-US" w:eastAsia="zh-CN"/>
        </w:rPr>
        <w:t>6</w:t>
      </w:r>
      <w:r w:rsidRPr="007054EC">
        <w:rPr>
          <w:rFonts w:ascii="Calibri" w:eastAsia="SimSun" w:hAnsi="Calibri"/>
          <w:noProof/>
          <w:kern w:val="2"/>
          <w:sz w:val="21"/>
          <w:szCs w:val="22"/>
          <w:lang w:val="en-US" w:eastAsia="zh-CN"/>
        </w:rPr>
        <w:tab/>
      </w:r>
      <w:r>
        <w:rPr>
          <w:noProof/>
        </w:rPr>
        <w:t>Solutions</w:t>
      </w:r>
      <w:r>
        <w:rPr>
          <w:noProof/>
        </w:rPr>
        <w:tab/>
      </w:r>
      <w:r w:rsidR="003715C6">
        <w:rPr>
          <w:noProof/>
        </w:rPr>
        <w:fldChar w:fldCharType="begin"/>
      </w:r>
      <w:r>
        <w:rPr>
          <w:noProof/>
        </w:rPr>
        <w:instrText xml:space="preserve"> PAGEREF _Toc101342166 \h </w:instrText>
      </w:r>
      <w:r w:rsidR="003715C6">
        <w:rPr>
          <w:noProof/>
        </w:rPr>
      </w:r>
      <w:r w:rsidR="003715C6">
        <w:rPr>
          <w:noProof/>
        </w:rPr>
        <w:fldChar w:fldCharType="separate"/>
      </w:r>
      <w:r>
        <w:rPr>
          <w:noProof/>
        </w:rPr>
        <w:t>20</w:t>
      </w:r>
      <w:r w:rsidR="003715C6">
        <w:rPr>
          <w:noProof/>
        </w:rPr>
        <w:fldChar w:fldCharType="end"/>
      </w:r>
    </w:p>
    <w:p w14:paraId="1BC3AB5F" w14:textId="77777777" w:rsidR="001B2627" w:rsidRPr="007054EC" w:rsidRDefault="001B2627">
      <w:pPr>
        <w:pStyle w:val="TOC2"/>
        <w:rPr>
          <w:rFonts w:ascii="Calibri" w:eastAsia="SimSun" w:hAnsi="Calibri"/>
          <w:noProof/>
          <w:kern w:val="2"/>
          <w:sz w:val="21"/>
          <w:szCs w:val="22"/>
          <w:lang w:val="en-US" w:eastAsia="zh-CN"/>
        </w:rPr>
      </w:pPr>
      <w:r>
        <w:rPr>
          <w:noProof/>
        </w:rPr>
        <w:t>6.0</w:t>
      </w:r>
      <w:r w:rsidRPr="007054EC">
        <w:rPr>
          <w:rFonts w:ascii="Calibri" w:eastAsia="SimSun" w:hAnsi="Calibri"/>
          <w:noProof/>
          <w:kern w:val="2"/>
          <w:sz w:val="21"/>
          <w:szCs w:val="22"/>
          <w:lang w:val="en-US" w:eastAsia="zh-CN"/>
        </w:rPr>
        <w:tab/>
      </w:r>
      <w:r>
        <w:rPr>
          <w:noProof/>
        </w:rPr>
        <w:t>Mapping of Solutions to Key Issues</w:t>
      </w:r>
      <w:r>
        <w:rPr>
          <w:noProof/>
        </w:rPr>
        <w:tab/>
      </w:r>
      <w:r w:rsidR="003715C6">
        <w:rPr>
          <w:noProof/>
        </w:rPr>
        <w:fldChar w:fldCharType="begin"/>
      </w:r>
      <w:r>
        <w:rPr>
          <w:noProof/>
        </w:rPr>
        <w:instrText xml:space="preserve"> PAGEREF _Toc101342167 \h </w:instrText>
      </w:r>
      <w:r w:rsidR="003715C6">
        <w:rPr>
          <w:noProof/>
        </w:rPr>
      </w:r>
      <w:r w:rsidR="003715C6">
        <w:rPr>
          <w:noProof/>
        </w:rPr>
        <w:fldChar w:fldCharType="separate"/>
      </w:r>
      <w:r>
        <w:rPr>
          <w:noProof/>
        </w:rPr>
        <w:t>20</w:t>
      </w:r>
      <w:r w:rsidR="003715C6">
        <w:rPr>
          <w:noProof/>
        </w:rPr>
        <w:fldChar w:fldCharType="end"/>
      </w:r>
    </w:p>
    <w:p w14:paraId="3C920EFD" w14:textId="77777777" w:rsidR="001B2627" w:rsidRPr="007054EC" w:rsidRDefault="001B2627">
      <w:pPr>
        <w:pStyle w:val="TOC2"/>
        <w:rPr>
          <w:rFonts w:ascii="Calibri" w:eastAsia="SimSun" w:hAnsi="Calibri"/>
          <w:noProof/>
          <w:kern w:val="2"/>
          <w:sz w:val="21"/>
          <w:szCs w:val="22"/>
          <w:lang w:val="en-US" w:eastAsia="zh-CN"/>
        </w:rPr>
      </w:pPr>
      <w:r w:rsidRPr="008A17BA">
        <w:rPr>
          <w:rFonts w:eastAsia="SimSun"/>
          <w:noProof/>
          <w:lang w:val="en-US" w:eastAsia="zh-CN"/>
        </w:rPr>
        <w:t>6</w:t>
      </w:r>
      <w:r>
        <w:rPr>
          <w:noProof/>
        </w:rPr>
        <w:t>.1</w:t>
      </w:r>
      <w:r w:rsidRPr="007054EC">
        <w:rPr>
          <w:rFonts w:ascii="Calibri" w:eastAsia="SimSun" w:hAnsi="Calibri"/>
          <w:noProof/>
          <w:kern w:val="2"/>
          <w:sz w:val="21"/>
          <w:szCs w:val="22"/>
          <w:lang w:val="en-US" w:eastAsia="zh-CN"/>
        </w:rPr>
        <w:tab/>
      </w:r>
      <w:r>
        <w:rPr>
          <w:noProof/>
        </w:rPr>
        <w:t>Solution 1: Automatic application layer network slice management</w:t>
      </w:r>
      <w:r>
        <w:rPr>
          <w:noProof/>
        </w:rPr>
        <w:tab/>
      </w:r>
      <w:r w:rsidR="003715C6">
        <w:rPr>
          <w:noProof/>
        </w:rPr>
        <w:fldChar w:fldCharType="begin"/>
      </w:r>
      <w:r>
        <w:rPr>
          <w:noProof/>
        </w:rPr>
        <w:instrText xml:space="preserve"> PAGEREF _Toc101342168 \h </w:instrText>
      </w:r>
      <w:r w:rsidR="003715C6">
        <w:rPr>
          <w:noProof/>
        </w:rPr>
      </w:r>
      <w:r w:rsidR="003715C6">
        <w:rPr>
          <w:noProof/>
        </w:rPr>
        <w:fldChar w:fldCharType="separate"/>
      </w:r>
      <w:r>
        <w:rPr>
          <w:noProof/>
        </w:rPr>
        <w:t>21</w:t>
      </w:r>
      <w:r w:rsidR="003715C6">
        <w:rPr>
          <w:noProof/>
        </w:rPr>
        <w:fldChar w:fldCharType="end"/>
      </w:r>
    </w:p>
    <w:p w14:paraId="4A55D195" w14:textId="77777777" w:rsidR="001B2627" w:rsidRPr="007054EC" w:rsidRDefault="001B2627">
      <w:pPr>
        <w:pStyle w:val="TOC3"/>
        <w:rPr>
          <w:rFonts w:ascii="Calibri" w:eastAsia="SimSun" w:hAnsi="Calibri"/>
          <w:noProof/>
          <w:kern w:val="2"/>
          <w:sz w:val="21"/>
          <w:szCs w:val="22"/>
          <w:lang w:val="en-US" w:eastAsia="zh-CN"/>
        </w:rPr>
      </w:pPr>
      <w:r w:rsidRPr="008A17BA">
        <w:rPr>
          <w:rFonts w:eastAsia="SimSun"/>
          <w:noProof/>
          <w:lang w:val="en-US" w:eastAsia="zh-CN"/>
        </w:rPr>
        <w:t>6</w:t>
      </w:r>
      <w:r>
        <w:rPr>
          <w:noProof/>
        </w:rPr>
        <w:t>.1.1</w:t>
      </w:r>
      <w:r w:rsidRPr="007054EC">
        <w:rPr>
          <w:rFonts w:ascii="Calibri" w:eastAsia="SimSun" w:hAnsi="Calibri"/>
          <w:noProof/>
          <w:kern w:val="2"/>
          <w:sz w:val="21"/>
          <w:szCs w:val="22"/>
          <w:lang w:val="en-US" w:eastAsia="zh-CN"/>
        </w:rPr>
        <w:tab/>
      </w:r>
      <w:r>
        <w:rPr>
          <w:noProof/>
        </w:rPr>
        <w:t>Solution description</w:t>
      </w:r>
      <w:r>
        <w:rPr>
          <w:noProof/>
        </w:rPr>
        <w:tab/>
      </w:r>
      <w:r w:rsidR="003715C6">
        <w:rPr>
          <w:noProof/>
        </w:rPr>
        <w:fldChar w:fldCharType="begin"/>
      </w:r>
      <w:r>
        <w:rPr>
          <w:noProof/>
        </w:rPr>
        <w:instrText xml:space="preserve"> PAGEREF _Toc101342169 \h </w:instrText>
      </w:r>
      <w:r w:rsidR="003715C6">
        <w:rPr>
          <w:noProof/>
        </w:rPr>
      </w:r>
      <w:r w:rsidR="003715C6">
        <w:rPr>
          <w:noProof/>
        </w:rPr>
        <w:fldChar w:fldCharType="separate"/>
      </w:r>
      <w:r>
        <w:rPr>
          <w:noProof/>
        </w:rPr>
        <w:t>21</w:t>
      </w:r>
      <w:r w:rsidR="003715C6">
        <w:rPr>
          <w:noProof/>
        </w:rPr>
        <w:fldChar w:fldCharType="end"/>
      </w:r>
    </w:p>
    <w:p w14:paraId="59561A84" w14:textId="77777777" w:rsidR="001B2627" w:rsidRPr="007054EC" w:rsidRDefault="001B2627">
      <w:pPr>
        <w:pStyle w:val="TOC4"/>
        <w:rPr>
          <w:rFonts w:ascii="Calibri" w:eastAsia="SimSun" w:hAnsi="Calibri"/>
          <w:noProof/>
          <w:kern w:val="2"/>
          <w:sz w:val="21"/>
          <w:szCs w:val="22"/>
          <w:lang w:val="en-US" w:eastAsia="zh-CN"/>
        </w:rPr>
      </w:pPr>
      <w:r w:rsidRPr="008A17BA">
        <w:rPr>
          <w:bCs/>
          <w:noProof/>
        </w:rPr>
        <w:t>6.</w:t>
      </w:r>
      <w:r w:rsidRPr="008A17BA">
        <w:rPr>
          <w:rFonts w:eastAsia="DengXian"/>
          <w:bCs/>
          <w:noProof/>
          <w:lang w:eastAsia="zh-CN"/>
        </w:rPr>
        <w:t>1</w:t>
      </w:r>
      <w:r w:rsidRPr="008A17BA">
        <w:rPr>
          <w:bCs/>
          <w:noProof/>
        </w:rPr>
        <w:t>.1.1</w:t>
      </w:r>
      <w:r w:rsidRPr="007054EC">
        <w:rPr>
          <w:rFonts w:ascii="Calibri" w:eastAsia="SimSun" w:hAnsi="Calibri"/>
          <w:noProof/>
          <w:kern w:val="2"/>
          <w:sz w:val="21"/>
          <w:szCs w:val="22"/>
          <w:lang w:val="en-US" w:eastAsia="zh-CN"/>
        </w:rPr>
        <w:tab/>
      </w:r>
      <w:r w:rsidRPr="008A17BA">
        <w:rPr>
          <w:bCs/>
          <w:noProof/>
        </w:rPr>
        <w:t>General</w:t>
      </w:r>
      <w:r>
        <w:rPr>
          <w:noProof/>
        </w:rPr>
        <w:tab/>
      </w:r>
      <w:r w:rsidR="003715C6">
        <w:rPr>
          <w:noProof/>
        </w:rPr>
        <w:fldChar w:fldCharType="begin"/>
      </w:r>
      <w:r>
        <w:rPr>
          <w:noProof/>
        </w:rPr>
        <w:instrText xml:space="preserve"> PAGEREF _Toc101342170 \h </w:instrText>
      </w:r>
      <w:r w:rsidR="003715C6">
        <w:rPr>
          <w:noProof/>
        </w:rPr>
      </w:r>
      <w:r w:rsidR="003715C6">
        <w:rPr>
          <w:noProof/>
        </w:rPr>
        <w:fldChar w:fldCharType="separate"/>
      </w:r>
      <w:r>
        <w:rPr>
          <w:noProof/>
        </w:rPr>
        <w:t>21</w:t>
      </w:r>
      <w:r w:rsidR="003715C6">
        <w:rPr>
          <w:noProof/>
        </w:rPr>
        <w:fldChar w:fldCharType="end"/>
      </w:r>
    </w:p>
    <w:p w14:paraId="57442E8A" w14:textId="77777777" w:rsidR="001B2627" w:rsidRPr="007054EC" w:rsidRDefault="001B2627">
      <w:pPr>
        <w:pStyle w:val="TOC4"/>
        <w:rPr>
          <w:rFonts w:ascii="Calibri" w:eastAsia="SimSun" w:hAnsi="Calibri"/>
          <w:noProof/>
          <w:kern w:val="2"/>
          <w:sz w:val="21"/>
          <w:szCs w:val="22"/>
          <w:lang w:val="en-US" w:eastAsia="zh-CN"/>
        </w:rPr>
      </w:pPr>
      <w:r w:rsidRPr="008A17BA">
        <w:rPr>
          <w:bCs/>
          <w:noProof/>
        </w:rPr>
        <w:t>6.</w:t>
      </w:r>
      <w:r w:rsidRPr="008A17BA">
        <w:rPr>
          <w:rFonts w:eastAsia="DengXian"/>
          <w:bCs/>
          <w:noProof/>
          <w:lang w:eastAsia="zh-CN"/>
        </w:rPr>
        <w:t>1</w:t>
      </w:r>
      <w:r w:rsidRPr="008A17BA">
        <w:rPr>
          <w:bCs/>
          <w:noProof/>
        </w:rPr>
        <w:t>.1.2</w:t>
      </w:r>
      <w:r w:rsidRPr="007054EC">
        <w:rPr>
          <w:rFonts w:ascii="Calibri" w:eastAsia="SimSun" w:hAnsi="Calibri"/>
          <w:noProof/>
          <w:kern w:val="2"/>
          <w:sz w:val="21"/>
          <w:szCs w:val="22"/>
          <w:lang w:val="en-US" w:eastAsia="zh-CN"/>
        </w:rPr>
        <w:tab/>
      </w:r>
      <w:r w:rsidRPr="008A17BA">
        <w:rPr>
          <w:bCs/>
          <w:noProof/>
        </w:rPr>
        <w:t>Automatic application layer network slice lifecycle management</w:t>
      </w:r>
      <w:r>
        <w:rPr>
          <w:noProof/>
        </w:rPr>
        <w:tab/>
      </w:r>
      <w:r w:rsidR="003715C6">
        <w:rPr>
          <w:noProof/>
        </w:rPr>
        <w:fldChar w:fldCharType="begin"/>
      </w:r>
      <w:r>
        <w:rPr>
          <w:noProof/>
        </w:rPr>
        <w:instrText xml:space="preserve"> PAGEREF _Toc101342171 \h </w:instrText>
      </w:r>
      <w:r w:rsidR="003715C6">
        <w:rPr>
          <w:noProof/>
        </w:rPr>
      </w:r>
      <w:r w:rsidR="003715C6">
        <w:rPr>
          <w:noProof/>
        </w:rPr>
        <w:fldChar w:fldCharType="separate"/>
      </w:r>
      <w:r>
        <w:rPr>
          <w:noProof/>
        </w:rPr>
        <w:t>22</w:t>
      </w:r>
      <w:r w:rsidR="003715C6">
        <w:rPr>
          <w:noProof/>
        </w:rPr>
        <w:fldChar w:fldCharType="end"/>
      </w:r>
    </w:p>
    <w:p w14:paraId="6DBA563F" w14:textId="77777777" w:rsidR="001B2627" w:rsidRPr="007054EC" w:rsidRDefault="001B2627">
      <w:pPr>
        <w:pStyle w:val="TOC3"/>
        <w:rPr>
          <w:rFonts w:ascii="Calibri" w:eastAsia="SimSun" w:hAnsi="Calibri"/>
          <w:noProof/>
          <w:kern w:val="2"/>
          <w:sz w:val="21"/>
          <w:szCs w:val="22"/>
          <w:lang w:val="en-US" w:eastAsia="zh-CN"/>
        </w:rPr>
      </w:pPr>
      <w:r w:rsidRPr="008A17BA">
        <w:rPr>
          <w:rFonts w:eastAsia="SimSun"/>
          <w:noProof/>
          <w:lang w:val="en-US" w:eastAsia="zh-CN"/>
        </w:rPr>
        <w:t>6</w:t>
      </w:r>
      <w:r>
        <w:rPr>
          <w:noProof/>
        </w:rPr>
        <w:t>.1.2</w:t>
      </w:r>
      <w:r w:rsidRPr="007054EC">
        <w:rPr>
          <w:rFonts w:ascii="Calibri" w:eastAsia="SimSun" w:hAnsi="Calibri"/>
          <w:noProof/>
          <w:kern w:val="2"/>
          <w:sz w:val="21"/>
          <w:szCs w:val="22"/>
          <w:lang w:val="en-US" w:eastAsia="zh-CN"/>
        </w:rPr>
        <w:tab/>
      </w:r>
      <w:r>
        <w:rPr>
          <w:noProof/>
        </w:rPr>
        <w:t>Solution evaluation</w:t>
      </w:r>
      <w:r>
        <w:rPr>
          <w:noProof/>
        </w:rPr>
        <w:tab/>
      </w:r>
      <w:r w:rsidR="003715C6">
        <w:rPr>
          <w:noProof/>
        </w:rPr>
        <w:fldChar w:fldCharType="begin"/>
      </w:r>
      <w:r>
        <w:rPr>
          <w:noProof/>
        </w:rPr>
        <w:instrText xml:space="preserve"> PAGEREF _Toc101342172 \h </w:instrText>
      </w:r>
      <w:r w:rsidR="003715C6">
        <w:rPr>
          <w:noProof/>
        </w:rPr>
      </w:r>
      <w:r w:rsidR="003715C6">
        <w:rPr>
          <w:noProof/>
        </w:rPr>
        <w:fldChar w:fldCharType="separate"/>
      </w:r>
      <w:r>
        <w:rPr>
          <w:noProof/>
        </w:rPr>
        <w:t>23</w:t>
      </w:r>
      <w:r w:rsidR="003715C6">
        <w:rPr>
          <w:noProof/>
        </w:rPr>
        <w:fldChar w:fldCharType="end"/>
      </w:r>
    </w:p>
    <w:p w14:paraId="208BA13B" w14:textId="77777777" w:rsidR="001B2627" w:rsidRPr="007054EC" w:rsidRDefault="001B2627">
      <w:pPr>
        <w:pStyle w:val="TOC2"/>
        <w:rPr>
          <w:rFonts w:ascii="Calibri" w:eastAsia="SimSun" w:hAnsi="Calibri"/>
          <w:noProof/>
          <w:kern w:val="2"/>
          <w:sz w:val="21"/>
          <w:szCs w:val="22"/>
          <w:lang w:val="en-US" w:eastAsia="zh-CN"/>
        </w:rPr>
      </w:pPr>
      <w:r>
        <w:rPr>
          <w:noProof/>
        </w:rPr>
        <w:t>6.</w:t>
      </w:r>
      <w:r w:rsidRPr="008A17BA">
        <w:rPr>
          <w:rFonts w:eastAsia="DengXian"/>
          <w:noProof/>
        </w:rPr>
        <w:t>2</w:t>
      </w:r>
      <w:r w:rsidRPr="007054EC">
        <w:rPr>
          <w:rFonts w:ascii="Calibri" w:eastAsia="SimSun" w:hAnsi="Calibri"/>
          <w:noProof/>
          <w:kern w:val="2"/>
          <w:sz w:val="21"/>
          <w:szCs w:val="22"/>
          <w:lang w:val="en-US" w:eastAsia="zh-CN"/>
        </w:rPr>
        <w:tab/>
      </w:r>
      <w:r>
        <w:rPr>
          <w:noProof/>
        </w:rPr>
        <w:t xml:space="preserve">Solution </w:t>
      </w:r>
      <w:r w:rsidRPr="008A17BA">
        <w:rPr>
          <w:rFonts w:eastAsia="DengXian"/>
          <w:noProof/>
        </w:rPr>
        <w:t>2</w:t>
      </w:r>
      <w:r>
        <w:rPr>
          <w:noProof/>
        </w:rPr>
        <w:t>: Network slice fault management capability</w:t>
      </w:r>
      <w:r>
        <w:rPr>
          <w:noProof/>
        </w:rPr>
        <w:tab/>
      </w:r>
      <w:r w:rsidR="003715C6">
        <w:rPr>
          <w:noProof/>
        </w:rPr>
        <w:fldChar w:fldCharType="begin"/>
      </w:r>
      <w:r>
        <w:rPr>
          <w:noProof/>
        </w:rPr>
        <w:instrText xml:space="preserve"> PAGEREF _Toc101342173 \h </w:instrText>
      </w:r>
      <w:r w:rsidR="003715C6">
        <w:rPr>
          <w:noProof/>
        </w:rPr>
      </w:r>
      <w:r w:rsidR="003715C6">
        <w:rPr>
          <w:noProof/>
        </w:rPr>
        <w:fldChar w:fldCharType="separate"/>
      </w:r>
      <w:r>
        <w:rPr>
          <w:noProof/>
        </w:rPr>
        <w:t>23</w:t>
      </w:r>
      <w:r w:rsidR="003715C6">
        <w:rPr>
          <w:noProof/>
        </w:rPr>
        <w:fldChar w:fldCharType="end"/>
      </w:r>
    </w:p>
    <w:p w14:paraId="27B50F1B"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DengXian"/>
          <w:noProof/>
        </w:rPr>
        <w:t>2</w:t>
      </w:r>
      <w:r>
        <w:rPr>
          <w:noProof/>
        </w:rPr>
        <w:t>.1</w:t>
      </w:r>
      <w:r w:rsidRPr="007054EC">
        <w:rPr>
          <w:rFonts w:ascii="Calibri" w:eastAsia="SimSun" w:hAnsi="Calibri"/>
          <w:noProof/>
          <w:kern w:val="2"/>
          <w:sz w:val="21"/>
          <w:szCs w:val="22"/>
          <w:lang w:val="en-US" w:eastAsia="zh-CN"/>
        </w:rPr>
        <w:tab/>
      </w:r>
      <w:r>
        <w:rPr>
          <w:noProof/>
        </w:rPr>
        <w:t>Solution description</w:t>
      </w:r>
      <w:r>
        <w:rPr>
          <w:noProof/>
        </w:rPr>
        <w:tab/>
      </w:r>
      <w:r w:rsidR="003715C6">
        <w:rPr>
          <w:noProof/>
        </w:rPr>
        <w:fldChar w:fldCharType="begin"/>
      </w:r>
      <w:r>
        <w:rPr>
          <w:noProof/>
        </w:rPr>
        <w:instrText xml:space="preserve"> PAGEREF _Toc101342174 \h </w:instrText>
      </w:r>
      <w:r w:rsidR="003715C6">
        <w:rPr>
          <w:noProof/>
        </w:rPr>
      </w:r>
      <w:r w:rsidR="003715C6">
        <w:rPr>
          <w:noProof/>
        </w:rPr>
        <w:fldChar w:fldCharType="separate"/>
      </w:r>
      <w:r>
        <w:rPr>
          <w:noProof/>
        </w:rPr>
        <w:t>23</w:t>
      </w:r>
      <w:r w:rsidR="003715C6">
        <w:rPr>
          <w:noProof/>
        </w:rPr>
        <w:fldChar w:fldCharType="end"/>
      </w:r>
    </w:p>
    <w:p w14:paraId="68113AE6"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rPr>
        <w:t>2</w:t>
      </w:r>
      <w:r>
        <w:rPr>
          <w:noProof/>
        </w:rPr>
        <w:t>.1.1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_Toc101342175 \h </w:instrText>
      </w:r>
      <w:r w:rsidR="003715C6">
        <w:rPr>
          <w:noProof/>
        </w:rPr>
      </w:r>
      <w:r w:rsidR="003715C6">
        <w:rPr>
          <w:noProof/>
        </w:rPr>
        <w:fldChar w:fldCharType="separate"/>
      </w:r>
      <w:r>
        <w:rPr>
          <w:noProof/>
        </w:rPr>
        <w:t>23</w:t>
      </w:r>
      <w:r w:rsidR="003715C6">
        <w:rPr>
          <w:noProof/>
        </w:rPr>
        <w:fldChar w:fldCharType="end"/>
      </w:r>
    </w:p>
    <w:p w14:paraId="780D7D51" w14:textId="77777777" w:rsidR="001B2627" w:rsidRPr="007054EC" w:rsidRDefault="001B2627">
      <w:pPr>
        <w:pStyle w:val="TOC4"/>
        <w:rPr>
          <w:rFonts w:ascii="Calibri" w:eastAsia="SimSun" w:hAnsi="Calibri"/>
          <w:noProof/>
          <w:kern w:val="2"/>
          <w:sz w:val="21"/>
          <w:szCs w:val="22"/>
          <w:lang w:val="en-US" w:eastAsia="zh-CN"/>
        </w:rPr>
      </w:pPr>
      <w:r>
        <w:rPr>
          <w:noProof/>
        </w:rPr>
        <w:lastRenderedPageBreak/>
        <w:t>6.</w:t>
      </w:r>
      <w:r w:rsidRPr="008A17BA">
        <w:rPr>
          <w:rFonts w:eastAsia="DengXian"/>
          <w:noProof/>
          <w:lang w:eastAsia="zh-CN"/>
        </w:rPr>
        <w:t>2</w:t>
      </w:r>
      <w:r>
        <w:rPr>
          <w:noProof/>
        </w:rPr>
        <w:t>.1.2</w:t>
      </w:r>
      <w:r w:rsidRPr="007054EC">
        <w:rPr>
          <w:rFonts w:ascii="Calibri" w:eastAsia="SimSun" w:hAnsi="Calibri"/>
          <w:noProof/>
          <w:kern w:val="2"/>
          <w:sz w:val="21"/>
          <w:szCs w:val="22"/>
          <w:lang w:val="en-US" w:eastAsia="zh-CN"/>
        </w:rPr>
        <w:tab/>
      </w:r>
      <w:r>
        <w:rPr>
          <w:noProof/>
        </w:rPr>
        <w:t>Network slice fault management capability exposure</w:t>
      </w:r>
      <w:r>
        <w:rPr>
          <w:noProof/>
        </w:rPr>
        <w:tab/>
      </w:r>
      <w:r w:rsidR="003715C6">
        <w:rPr>
          <w:noProof/>
        </w:rPr>
        <w:fldChar w:fldCharType="begin"/>
      </w:r>
      <w:r>
        <w:rPr>
          <w:noProof/>
        </w:rPr>
        <w:instrText xml:space="preserve"> PAGEREF _Toc101342176 \h </w:instrText>
      </w:r>
      <w:r w:rsidR="003715C6">
        <w:rPr>
          <w:noProof/>
        </w:rPr>
      </w:r>
      <w:r w:rsidR="003715C6">
        <w:rPr>
          <w:noProof/>
        </w:rPr>
        <w:fldChar w:fldCharType="separate"/>
      </w:r>
      <w:r>
        <w:rPr>
          <w:noProof/>
        </w:rPr>
        <w:t>23</w:t>
      </w:r>
      <w:r w:rsidR="003715C6">
        <w:rPr>
          <w:noProof/>
        </w:rPr>
        <w:fldChar w:fldCharType="end"/>
      </w:r>
    </w:p>
    <w:p w14:paraId="388D7E9E" w14:textId="77777777" w:rsidR="001B2627" w:rsidRPr="007054EC" w:rsidRDefault="001B2627">
      <w:pPr>
        <w:pStyle w:val="TOC3"/>
        <w:rPr>
          <w:rFonts w:ascii="Calibri" w:eastAsia="SimSun" w:hAnsi="Calibri"/>
          <w:noProof/>
          <w:kern w:val="2"/>
          <w:sz w:val="21"/>
          <w:szCs w:val="22"/>
          <w:lang w:val="en-US" w:eastAsia="zh-CN"/>
        </w:rPr>
      </w:pPr>
      <w:r w:rsidRPr="008A17BA">
        <w:rPr>
          <w:rFonts w:eastAsia="SimSun" w:cs="Arial"/>
          <w:noProof/>
        </w:rPr>
        <w:t>6</w:t>
      </w:r>
      <w:r>
        <w:rPr>
          <w:noProof/>
        </w:rPr>
        <w:t>.</w:t>
      </w:r>
      <w:r w:rsidRPr="008A17BA">
        <w:rPr>
          <w:rFonts w:eastAsia="SimSun" w:cs="Arial"/>
          <w:noProof/>
          <w:lang w:eastAsia="zh-CN"/>
        </w:rPr>
        <w:t>2</w:t>
      </w:r>
      <w:r>
        <w:rPr>
          <w:noProof/>
        </w:rPr>
        <w:t>.2</w:t>
      </w:r>
      <w:r w:rsidRPr="007054EC">
        <w:rPr>
          <w:rFonts w:ascii="Calibri" w:eastAsia="SimSun" w:hAnsi="Calibri"/>
          <w:noProof/>
          <w:kern w:val="2"/>
          <w:sz w:val="21"/>
          <w:szCs w:val="22"/>
          <w:lang w:val="en-US" w:eastAsia="zh-CN"/>
        </w:rPr>
        <w:tab/>
      </w:r>
      <w:r>
        <w:rPr>
          <w:noProof/>
        </w:rPr>
        <w:t>Solution evaluation</w:t>
      </w:r>
      <w:r>
        <w:rPr>
          <w:noProof/>
        </w:rPr>
        <w:tab/>
      </w:r>
      <w:r w:rsidR="003715C6">
        <w:rPr>
          <w:noProof/>
        </w:rPr>
        <w:fldChar w:fldCharType="begin"/>
      </w:r>
      <w:r>
        <w:rPr>
          <w:noProof/>
        </w:rPr>
        <w:instrText xml:space="preserve"> PAGEREF _Toc101342177 \h </w:instrText>
      </w:r>
      <w:r w:rsidR="003715C6">
        <w:rPr>
          <w:noProof/>
        </w:rPr>
      </w:r>
      <w:r w:rsidR="003715C6">
        <w:rPr>
          <w:noProof/>
        </w:rPr>
        <w:fldChar w:fldCharType="separate"/>
      </w:r>
      <w:r>
        <w:rPr>
          <w:noProof/>
        </w:rPr>
        <w:t>25</w:t>
      </w:r>
      <w:r w:rsidR="003715C6">
        <w:rPr>
          <w:noProof/>
        </w:rPr>
        <w:fldChar w:fldCharType="end"/>
      </w:r>
    </w:p>
    <w:p w14:paraId="273F4659" w14:textId="77777777" w:rsidR="001B2627" w:rsidRPr="007054EC" w:rsidRDefault="001B2627">
      <w:pPr>
        <w:pStyle w:val="TOC2"/>
        <w:rPr>
          <w:rFonts w:ascii="Calibri" w:eastAsia="SimSun" w:hAnsi="Calibri"/>
          <w:noProof/>
          <w:kern w:val="2"/>
          <w:sz w:val="21"/>
          <w:szCs w:val="22"/>
          <w:lang w:val="en-US" w:eastAsia="zh-CN"/>
        </w:rPr>
      </w:pPr>
      <w:r>
        <w:rPr>
          <w:noProof/>
        </w:rPr>
        <w:t>6.</w:t>
      </w:r>
      <w:r w:rsidRPr="008A17BA">
        <w:rPr>
          <w:rFonts w:eastAsia="DengXian"/>
          <w:noProof/>
        </w:rPr>
        <w:t>3</w:t>
      </w:r>
      <w:r w:rsidRPr="007054EC">
        <w:rPr>
          <w:rFonts w:ascii="Calibri" w:eastAsia="SimSun" w:hAnsi="Calibri"/>
          <w:noProof/>
          <w:kern w:val="2"/>
          <w:sz w:val="21"/>
          <w:szCs w:val="22"/>
          <w:lang w:val="en-US" w:eastAsia="zh-CN"/>
        </w:rPr>
        <w:tab/>
      </w:r>
      <w:r>
        <w:rPr>
          <w:noProof/>
        </w:rPr>
        <w:t xml:space="preserve">Solution </w:t>
      </w:r>
      <w:r w:rsidRPr="008A17BA">
        <w:rPr>
          <w:rFonts w:eastAsia="DengXian"/>
          <w:noProof/>
        </w:rPr>
        <w:t>3</w:t>
      </w:r>
      <w:r w:rsidRPr="008A17BA">
        <w:rPr>
          <w:rFonts w:eastAsia="DengXian"/>
          <w:noProof/>
          <w:lang w:eastAsia="zh-CN"/>
        </w:rPr>
        <w:t>:</w:t>
      </w:r>
      <w:r>
        <w:rPr>
          <w:noProof/>
        </w:rPr>
        <w:t xml:space="preserve"> Slice API configuration and translation</w:t>
      </w:r>
      <w:r>
        <w:rPr>
          <w:noProof/>
        </w:rPr>
        <w:tab/>
      </w:r>
      <w:r w:rsidR="003715C6">
        <w:rPr>
          <w:noProof/>
        </w:rPr>
        <w:fldChar w:fldCharType="begin"/>
      </w:r>
      <w:r>
        <w:rPr>
          <w:noProof/>
        </w:rPr>
        <w:instrText xml:space="preserve"> PAGEREF _Toc101342178 \h </w:instrText>
      </w:r>
      <w:r w:rsidR="003715C6">
        <w:rPr>
          <w:noProof/>
        </w:rPr>
      </w:r>
      <w:r w:rsidR="003715C6">
        <w:rPr>
          <w:noProof/>
        </w:rPr>
        <w:fldChar w:fldCharType="separate"/>
      </w:r>
      <w:r>
        <w:rPr>
          <w:noProof/>
        </w:rPr>
        <w:t>25</w:t>
      </w:r>
      <w:r w:rsidR="003715C6">
        <w:rPr>
          <w:noProof/>
        </w:rPr>
        <w:fldChar w:fldCharType="end"/>
      </w:r>
    </w:p>
    <w:p w14:paraId="417A7ABB"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DengXian"/>
          <w:noProof/>
        </w:rPr>
        <w:t>3</w:t>
      </w:r>
      <w:r>
        <w:rPr>
          <w:noProof/>
        </w:rPr>
        <w:t>.1</w:t>
      </w:r>
      <w:r w:rsidRPr="007054EC">
        <w:rPr>
          <w:rFonts w:ascii="Calibri" w:eastAsia="SimSun" w:hAnsi="Calibri"/>
          <w:noProof/>
          <w:kern w:val="2"/>
          <w:sz w:val="21"/>
          <w:szCs w:val="22"/>
          <w:lang w:val="en-US" w:eastAsia="zh-CN"/>
        </w:rPr>
        <w:tab/>
      </w:r>
      <w:r>
        <w:rPr>
          <w:noProof/>
        </w:rPr>
        <w:t>Solution description</w:t>
      </w:r>
      <w:r>
        <w:rPr>
          <w:noProof/>
        </w:rPr>
        <w:tab/>
      </w:r>
      <w:r w:rsidR="003715C6">
        <w:rPr>
          <w:noProof/>
        </w:rPr>
        <w:fldChar w:fldCharType="begin"/>
      </w:r>
      <w:r>
        <w:rPr>
          <w:noProof/>
        </w:rPr>
        <w:instrText xml:space="preserve"> PAGEREF _Toc101342179 \h </w:instrText>
      </w:r>
      <w:r w:rsidR="003715C6">
        <w:rPr>
          <w:noProof/>
        </w:rPr>
      </w:r>
      <w:r w:rsidR="003715C6">
        <w:rPr>
          <w:noProof/>
        </w:rPr>
        <w:fldChar w:fldCharType="separate"/>
      </w:r>
      <w:r>
        <w:rPr>
          <w:noProof/>
        </w:rPr>
        <w:t>25</w:t>
      </w:r>
      <w:r w:rsidR="003715C6">
        <w:rPr>
          <w:noProof/>
        </w:rPr>
        <w:fldChar w:fldCharType="end"/>
      </w:r>
    </w:p>
    <w:p w14:paraId="12C32CD5"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rPr>
        <w:t>3</w:t>
      </w:r>
      <w:r>
        <w:rPr>
          <w:noProof/>
        </w:rPr>
        <w:t>.1.1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_Toc101342180 \h </w:instrText>
      </w:r>
      <w:r w:rsidR="003715C6">
        <w:rPr>
          <w:noProof/>
        </w:rPr>
      </w:r>
      <w:r w:rsidR="003715C6">
        <w:rPr>
          <w:noProof/>
        </w:rPr>
        <w:fldChar w:fldCharType="separate"/>
      </w:r>
      <w:r>
        <w:rPr>
          <w:noProof/>
        </w:rPr>
        <w:t>25</w:t>
      </w:r>
      <w:r w:rsidR="003715C6">
        <w:rPr>
          <w:noProof/>
        </w:rPr>
        <w:fldChar w:fldCharType="end"/>
      </w:r>
    </w:p>
    <w:p w14:paraId="649B9323"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lang w:eastAsia="zh-CN"/>
        </w:rPr>
        <w:t>3</w:t>
      </w:r>
      <w:r>
        <w:rPr>
          <w:noProof/>
        </w:rPr>
        <w:t>.1.2</w:t>
      </w:r>
      <w:r w:rsidRPr="007054EC">
        <w:rPr>
          <w:rFonts w:ascii="Calibri" w:eastAsia="SimSun" w:hAnsi="Calibri"/>
          <w:noProof/>
          <w:kern w:val="2"/>
          <w:sz w:val="21"/>
          <w:szCs w:val="22"/>
          <w:lang w:val="en-US" w:eastAsia="zh-CN"/>
        </w:rPr>
        <w:tab/>
      </w:r>
      <w:r>
        <w:rPr>
          <w:noProof/>
        </w:rPr>
        <w:t>slice API configuration</w:t>
      </w:r>
      <w:r>
        <w:rPr>
          <w:noProof/>
        </w:rPr>
        <w:tab/>
      </w:r>
      <w:r w:rsidR="003715C6">
        <w:rPr>
          <w:noProof/>
        </w:rPr>
        <w:fldChar w:fldCharType="begin"/>
      </w:r>
      <w:r>
        <w:rPr>
          <w:noProof/>
        </w:rPr>
        <w:instrText xml:space="preserve"> PAGEREF _Toc101342181 \h </w:instrText>
      </w:r>
      <w:r w:rsidR="003715C6">
        <w:rPr>
          <w:noProof/>
        </w:rPr>
      </w:r>
      <w:r w:rsidR="003715C6">
        <w:rPr>
          <w:noProof/>
        </w:rPr>
        <w:fldChar w:fldCharType="separate"/>
      </w:r>
      <w:r>
        <w:rPr>
          <w:noProof/>
        </w:rPr>
        <w:t>25</w:t>
      </w:r>
      <w:r w:rsidR="003715C6">
        <w:rPr>
          <w:noProof/>
        </w:rPr>
        <w:fldChar w:fldCharType="end"/>
      </w:r>
    </w:p>
    <w:p w14:paraId="3F68828D"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lang w:eastAsia="zh-CN"/>
        </w:rPr>
        <w:t>3</w:t>
      </w:r>
      <w:r>
        <w:rPr>
          <w:noProof/>
        </w:rPr>
        <w:t>.1.3</w:t>
      </w:r>
      <w:r w:rsidRPr="007054EC">
        <w:rPr>
          <w:rFonts w:ascii="Calibri" w:eastAsia="SimSun" w:hAnsi="Calibri"/>
          <w:noProof/>
          <w:kern w:val="2"/>
          <w:sz w:val="21"/>
          <w:szCs w:val="22"/>
          <w:lang w:val="en-US" w:eastAsia="zh-CN"/>
        </w:rPr>
        <w:tab/>
      </w:r>
      <w:r>
        <w:rPr>
          <w:noProof/>
        </w:rPr>
        <w:t>Slice API translation</w:t>
      </w:r>
      <w:r>
        <w:rPr>
          <w:noProof/>
        </w:rPr>
        <w:tab/>
      </w:r>
      <w:r w:rsidR="003715C6">
        <w:rPr>
          <w:noProof/>
        </w:rPr>
        <w:fldChar w:fldCharType="begin"/>
      </w:r>
      <w:r>
        <w:rPr>
          <w:noProof/>
        </w:rPr>
        <w:instrText xml:space="preserve"> PAGEREF _Toc101342182 \h </w:instrText>
      </w:r>
      <w:r w:rsidR="003715C6">
        <w:rPr>
          <w:noProof/>
        </w:rPr>
      </w:r>
      <w:r w:rsidR="003715C6">
        <w:rPr>
          <w:noProof/>
        </w:rPr>
        <w:fldChar w:fldCharType="separate"/>
      </w:r>
      <w:r>
        <w:rPr>
          <w:noProof/>
        </w:rPr>
        <w:t>27</w:t>
      </w:r>
      <w:r w:rsidR="003715C6">
        <w:rPr>
          <w:noProof/>
        </w:rPr>
        <w:fldChar w:fldCharType="end"/>
      </w:r>
    </w:p>
    <w:p w14:paraId="27653716"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DengXian"/>
          <w:noProof/>
          <w:lang w:eastAsia="zh-CN"/>
        </w:rPr>
        <w:t>3</w:t>
      </w:r>
      <w:r>
        <w:rPr>
          <w:noProof/>
        </w:rPr>
        <w:t>.2</w:t>
      </w:r>
      <w:r w:rsidRPr="007054EC">
        <w:rPr>
          <w:rFonts w:ascii="Calibri" w:eastAsia="SimSun" w:hAnsi="Calibri"/>
          <w:noProof/>
          <w:kern w:val="2"/>
          <w:sz w:val="21"/>
          <w:szCs w:val="22"/>
          <w:lang w:val="en-US" w:eastAsia="zh-CN"/>
        </w:rPr>
        <w:tab/>
      </w:r>
      <w:r>
        <w:rPr>
          <w:noProof/>
        </w:rPr>
        <w:t>Solution evaluation</w:t>
      </w:r>
      <w:r>
        <w:rPr>
          <w:noProof/>
        </w:rPr>
        <w:tab/>
      </w:r>
      <w:r w:rsidR="003715C6">
        <w:rPr>
          <w:noProof/>
        </w:rPr>
        <w:fldChar w:fldCharType="begin"/>
      </w:r>
      <w:r>
        <w:rPr>
          <w:noProof/>
        </w:rPr>
        <w:instrText xml:space="preserve"> PAGEREF _Toc101342183 \h </w:instrText>
      </w:r>
      <w:r w:rsidR="003715C6">
        <w:rPr>
          <w:noProof/>
        </w:rPr>
      </w:r>
      <w:r w:rsidR="003715C6">
        <w:rPr>
          <w:noProof/>
        </w:rPr>
        <w:fldChar w:fldCharType="separate"/>
      </w:r>
      <w:r>
        <w:rPr>
          <w:noProof/>
        </w:rPr>
        <w:t>28</w:t>
      </w:r>
      <w:r w:rsidR="003715C6">
        <w:rPr>
          <w:noProof/>
        </w:rPr>
        <w:fldChar w:fldCharType="end"/>
      </w:r>
    </w:p>
    <w:p w14:paraId="70FF14FD" w14:textId="77777777" w:rsidR="001B2627" w:rsidRPr="007054EC" w:rsidRDefault="001B2627">
      <w:pPr>
        <w:pStyle w:val="TOC2"/>
        <w:rPr>
          <w:rFonts w:ascii="Calibri" w:eastAsia="SimSun" w:hAnsi="Calibri"/>
          <w:noProof/>
          <w:kern w:val="2"/>
          <w:sz w:val="21"/>
          <w:szCs w:val="22"/>
          <w:lang w:val="en-US" w:eastAsia="zh-CN"/>
        </w:rPr>
      </w:pPr>
      <w:r>
        <w:rPr>
          <w:noProof/>
        </w:rPr>
        <w:t>6.</w:t>
      </w:r>
      <w:r w:rsidRPr="008A17BA">
        <w:rPr>
          <w:rFonts w:eastAsia="SimSun"/>
          <w:noProof/>
          <w:lang w:eastAsia="zh-CN"/>
        </w:rPr>
        <w:t>4</w:t>
      </w:r>
      <w:r w:rsidRPr="007054EC">
        <w:rPr>
          <w:rFonts w:ascii="Calibri" w:eastAsia="SimSun" w:hAnsi="Calibri"/>
          <w:noProof/>
          <w:kern w:val="2"/>
          <w:sz w:val="21"/>
          <w:szCs w:val="22"/>
          <w:lang w:val="en-US" w:eastAsia="zh-CN"/>
        </w:rPr>
        <w:tab/>
      </w:r>
      <w:r>
        <w:rPr>
          <w:noProof/>
        </w:rPr>
        <w:t xml:space="preserve">Solution </w:t>
      </w:r>
      <w:r w:rsidRPr="008A17BA">
        <w:rPr>
          <w:rFonts w:eastAsia="SimSun"/>
          <w:noProof/>
          <w:lang w:eastAsia="zh-CN"/>
        </w:rPr>
        <w:t>4</w:t>
      </w:r>
      <w:r>
        <w:rPr>
          <w:noProof/>
        </w:rPr>
        <w:t>: Q</w:t>
      </w:r>
      <w:r w:rsidRPr="008A17BA">
        <w:rPr>
          <w:rFonts w:eastAsia="SimSun"/>
          <w:noProof/>
          <w:lang w:eastAsia="zh-CN"/>
        </w:rPr>
        <w:t>o</w:t>
      </w:r>
      <w:r>
        <w:rPr>
          <w:noProof/>
        </w:rPr>
        <w:t>S verification capability</w:t>
      </w:r>
      <w:r>
        <w:rPr>
          <w:noProof/>
        </w:rPr>
        <w:tab/>
      </w:r>
      <w:r w:rsidR="003715C6">
        <w:rPr>
          <w:noProof/>
        </w:rPr>
        <w:fldChar w:fldCharType="begin"/>
      </w:r>
      <w:r>
        <w:rPr>
          <w:noProof/>
        </w:rPr>
        <w:instrText xml:space="preserve"> PAGEREF _Toc101342184 \h </w:instrText>
      </w:r>
      <w:r w:rsidR="003715C6">
        <w:rPr>
          <w:noProof/>
        </w:rPr>
      </w:r>
      <w:r w:rsidR="003715C6">
        <w:rPr>
          <w:noProof/>
        </w:rPr>
        <w:fldChar w:fldCharType="separate"/>
      </w:r>
      <w:r>
        <w:rPr>
          <w:noProof/>
        </w:rPr>
        <w:t>28</w:t>
      </w:r>
      <w:r w:rsidR="003715C6">
        <w:rPr>
          <w:noProof/>
        </w:rPr>
        <w:fldChar w:fldCharType="end"/>
      </w:r>
    </w:p>
    <w:p w14:paraId="04D5317D"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SimSun"/>
          <w:noProof/>
          <w:lang w:eastAsia="zh-CN"/>
        </w:rPr>
        <w:t>4</w:t>
      </w:r>
      <w:r>
        <w:rPr>
          <w:noProof/>
        </w:rPr>
        <w:t>.1 Solution description</w:t>
      </w:r>
      <w:r>
        <w:rPr>
          <w:noProof/>
        </w:rPr>
        <w:tab/>
      </w:r>
      <w:r w:rsidR="003715C6">
        <w:rPr>
          <w:noProof/>
        </w:rPr>
        <w:fldChar w:fldCharType="begin"/>
      </w:r>
      <w:r>
        <w:rPr>
          <w:noProof/>
        </w:rPr>
        <w:instrText xml:space="preserve"> PAGEREF _Toc101342185 \h </w:instrText>
      </w:r>
      <w:r w:rsidR="003715C6">
        <w:rPr>
          <w:noProof/>
        </w:rPr>
      </w:r>
      <w:r w:rsidR="003715C6">
        <w:rPr>
          <w:noProof/>
        </w:rPr>
        <w:fldChar w:fldCharType="separate"/>
      </w:r>
      <w:r>
        <w:rPr>
          <w:noProof/>
        </w:rPr>
        <w:t>28</w:t>
      </w:r>
      <w:r w:rsidR="003715C6">
        <w:rPr>
          <w:noProof/>
        </w:rPr>
        <w:fldChar w:fldCharType="end"/>
      </w:r>
    </w:p>
    <w:p w14:paraId="01D83A64"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lang w:eastAsia="zh-CN"/>
        </w:rPr>
        <w:t>4</w:t>
      </w:r>
      <w:r>
        <w:rPr>
          <w:noProof/>
        </w:rPr>
        <w:t>.1.1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_Toc101342186 \h </w:instrText>
      </w:r>
      <w:r w:rsidR="003715C6">
        <w:rPr>
          <w:noProof/>
        </w:rPr>
      </w:r>
      <w:r w:rsidR="003715C6">
        <w:rPr>
          <w:noProof/>
        </w:rPr>
        <w:fldChar w:fldCharType="separate"/>
      </w:r>
      <w:r>
        <w:rPr>
          <w:noProof/>
        </w:rPr>
        <w:t>28</w:t>
      </w:r>
      <w:r w:rsidR="003715C6">
        <w:rPr>
          <w:noProof/>
        </w:rPr>
        <w:fldChar w:fldCharType="end"/>
      </w:r>
    </w:p>
    <w:p w14:paraId="5F44C7B9"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lang w:eastAsia="zh-CN"/>
        </w:rPr>
        <w:t>4</w:t>
      </w:r>
      <w:r>
        <w:rPr>
          <w:noProof/>
        </w:rPr>
        <w:t>.1.2</w:t>
      </w:r>
      <w:r w:rsidRPr="007054EC">
        <w:rPr>
          <w:rFonts w:ascii="Calibri" w:eastAsia="SimSun" w:hAnsi="Calibri"/>
          <w:noProof/>
          <w:kern w:val="2"/>
          <w:sz w:val="21"/>
          <w:szCs w:val="22"/>
          <w:lang w:val="en-US" w:eastAsia="zh-CN"/>
        </w:rPr>
        <w:tab/>
      </w:r>
      <w:r>
        <w:rPr>
          <w:noProof/>
        </w:rPr>
        <w:t>QoS verification capability</w:t>
      </w:r>
      <w:r>
        <w:rPr>
          <w:noProof/>
        </w:rPr>
        <w:tab/>
      </w:r>
      <w:r w:rsidR="003715C6">
        <w:rPr>
          <w:noProof/>
        </w:rPr>
        <w:fldChar w:fldCharType="begin"/>
      </w:r>
      <w:r>
        <w:rPr>
          <w:noProof/>
        </w:rPr>
        <w:instrText xml:space="preserve"> PAGEREF _Toc101342187 \h </w:instrText>
      </w:r>
      <w:r w:rsidR="003715C6">
        <w:rPr>
          <w:noProof/>
        </w:rPr>
      </w:r>
      <w:r w:rsidR="003715C6">
        <w:rPr>
          <w:noProof/>
        </w:rPr>
        <w:fldChar w:fldCharType="separate"/>
      </w:r>
      <w:r>
        <w:rPr>
          <w:noProof/>
        </w:rPr>
        <w:t>29</w:t>
      </w:r>
      <w:r w:rsidR="003715C6">
        <w:rPr>
          <w:noProof/>
        </w:rPr>
        <w:fldChar w:fldCharType="end"/>
      </w:r>
    </w:p>
    <w:p w14:paraId="6CAEE34A" w14:textId="77777777" w:rsidR="001B2627" w:rsidRPr="007054EC" w:rsidRDefault="001B2627">
      <w:pPr>
        <w:pStyle w:val="TOC3"/>
        <w:rPr>
          <w:rFonts w:ascii="Calibri" w:eastAsia="SimSun" w:hAnsi="Calibri"/>
          <w:noProof/>
          <w:kern w:val="2"/>
          <w:sz w:val="21"/>
          <w:szCs w:val="22"/>
          <w:lang w:val="en-US" w:eastAsia="zh-CN"/>
        </w:rPr>
      </w:pPr>
      <w:r w:rsidRPr="008A17BA">
        <w:rPr>
          <w:rFonts w:eastAsia="SimSun" w:cs="Arial"/>
          <w:noProof/>
        </w:rPr>
        <w:t>6</w:t>
      </w:r>
      <w:r>
        <w:rPr>
          <w:noProof/>
        </w:rPr>
        <w:t>.</w:t>
      </w:r>
      <w:r w:rsidRPr="008A17BA">
        <w:rPr>
          <w:rFonts w:eastAsia="SimSun" w:cs="Arial"/>
          <w:noProof/>
        </w:rPr>
        <w:t>4</w:t>
      </w:r>
      <w:r>
        <w:rPr>
          <w:noProof/>
        </w:rPr>
        <w:t>.2</w:t>
      </w:r>
      <w:r w:rsidRPr="007054EC">
        <w:rPr>
          <w:rFonts w:ascii="Calibri" w:eastAsia="SimSun" w:hAnsi="Calibri"/>
          <w:noProof/>
          <w:kern w:val="2"/>
          <w:sz w:val="21"/>
          <w:szCs w:val="22"/>
          <w:lang w:val="en-US" w:eastAsia="zh-CN"/>
        </w:rPr>
        <w:tab/>
      </w:r>
      <w:r>
        <w:rPr>
          <w:noProof/>
        </w:rPr>
        <w:t>Solution evaluation</w:t>
      </w:r>
      <w:r>
        <w:rPr>
          <w:noProof/>
        </w:rPr>
        <w:tab/>
      </w:r>
      <w:r w:rsidR="003715C6">
        <w:rPr>
          <w:noProof/>
        </w:rPr>
        <w:fldChar w:fldCharType="begin"/>
      </w:r>
      <w:r>
        <w:rPr>
          <w:noProof/>
        </w:rPr>
        <w:instrText xml:space="preserve"> PAGEREF _Toc101342188 \h </w:instrText>
      </w:r>
      <w:r w:rsidR="003715C6">
        <w:rPr>
          <w:noProof/>
        </w:rPr>
      </w:r>
      <w:r w:rsidR="003715C6">
        <w:rPr>
          <w:noProof/>
        </w:rPr>
        <w:fldChar w:fldCharType="separate"/>
      </w:r>
      <w:r>
        <w:rPr>
          <w:noProof/>
        </w:rPr>
        <w:t>30</w:t>
      </w:r>
      <w:r w:rsidR="003715C6">
        <w:rPr>
          <w:noProof/>
        </w:rPr>
        <w:fldChar w:fldCharType="end"/>
      </w:r>
    </w:p>
    <w:p w14:paraId="0C5291FC" w14:textId="77777777" w:rsidR="001B2627" w:rsidRPr="007054EC" w:rsidRDefault="001B2627">
      <w:pPr>
        <w:pStyle w:val="TOC2"/>
        <w:rPr>
          <w:rFonts w:ascii="Calibri" w:eastAsia="SimSun" w:hAnsi="Calibri"/>
          <w:noProof/>
          <w:kern w:val="2"/>
          <w:sz w:val="21"/>
          <w:szCs w:val="22"/>
          <w:lang w:val="en-US" w:eastAsia="zh-CN"/>
        </w:rPr>
      </w:pPr>
      <w:r>
        <w:rPr>
          <w:noProof/>
        </w:rPr>
        <w:t>6.</w:t>
      </w:r>
      <w:r w:rsidRPr="008A17BA">
        <w:rPr>
          <w:rFonts w:eastAsia="SimSun"/>
          <w:noProof/>
        </w:rPr>
        <w:t>5</w:t>
      </w:r>
      <w:r w:rsidRPr="007054EC">
        <w:rPr>
          <w:rFonts w:ascii="Calibri" w:eastAsia="SimSun" w:hAnsi="Calibri"/>
          <w:noProof/>
          <w:kern w:val="2"/>
          <w:sz w:val="21"/>
          <w:szCs w:val="22"/>
          <w:lang w:val="en-US" w:eastAsia="zh-CN"/>
        </w:rPr>
        <w:tab/>
      </w:r>
      <w:r>
        <w:rPr>
          <w:noProof/>
        </w:rPr>
        <w:t xml:space="preserve">Solution </w:t>
      </w:r>
      <w:r w:rsidRPr="008A17BA">
        <w:rPr>
          <w:rFonts w:eastAsia="SimSun"/>
          <w:noProof/>
        </w:rPr>
        <w:t>5</w:t>
      </w:r>
      <w:r>
        <w:rPr>
          <w:noProof/>
        </w:rPr>
        <w:t>: Network slice related performance and analytics exposure</w:t>
      </w:r>
      <w:r>
        <w:rPr>
          <w:noProof/>
        </w:rPr>
        <w:tab/>
      </w:r>
      <w:r w:rsidR="003715C6">
        <w:rPr>
          <w:noProof/>
        </w:rPr>
        <w:fldChar w:fldCharType="begin"/>
      </w:r>
      <w:r>
        <w:rPr>
          <w:noProof/>
        </w:rPr>
        <w:instrText xml:space="preserve"> PAGEREF _Toc101342189 \h </w:instrText>
      </w:r>
      <w:r w:rsidR="003715C6">
        <w:rPr>
          <w:noProof/>
        </w:rPr>
      </w:r>
      <w:r w:rsidR="003715C6">
        <w:rPr>
          <w:noProof/>
        </w:rPr>
        <w:fldChar w:fldCharType="separate"/>
      </w:r>
      <w:r>
        <w:rPr>
          <w:noProof/>
        </w:rPr>
        <w:t>30</w:t>
      </w:r>
      <w:r w:rsidR="003715C6">
        <w:rPr>
          <w:noProof/>
        </w:rPr>
        <w:fldChar w:fldCharType="end"/>
      </w:r>
    </w:p>
    <w:p w14:paraId="56B72D03"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SimSun"/>
          <w:noProof/>
        </w:rPr>
        <w:t>5</w:t>
      </w:r>
      <w:r>
        <w:rPr>
          <w:noProof/>
        </w:rPr>
        <w:t>.1</w:t>
      </w:r>
      <w:r w:rsidRPr="007054EC">
        <w:rPr>
          <w:rFonts w:ascii="Calibri" w:eastAsia="SimSun" w:hAnsi="Calibri"/>
          <w:noProof/>
          <w:kern w:val="2"/>
          <w:sz w:val="21"/>
          <w:szCs w:val="22"/>
          <w:lang w:val="en-US" w:eastAsia="zh-CN"/>
        </w:rPr>
        <w:tab/>
      </w:r>
      <w:r>
        <w:rPr>
          <w:noProof/>
        </w:rPr>
        <w:t>Solution description</w:t>
      </w:r>
      <w:r>
        <w:rPr>
          <w:noProof/>
        </w:rPr>
        <w:tab/>
      </w:r>
      <w:r w:rsidR="003715C6">
        <w:rPr>
          <w:noProof/>
        </w:rPr>
        <w:fldChar w:fldCharType="begin"/>
      </w:r>
      <w:r>
        <w:rPr>
          <w:noProof/>
        </w:rPr>
        <w:instrText xml:space="preserve"> PAGEREF _Toc101342190 \h </w:instrText>
      </w:r>
      <w:r w:rsidR="003715C6">
        <w:rPr>
          <w:noProof/>
        </w:rPr>
      </w:r>
      <w:r w:rsidR="003715C6">
        <w:rPr>
          <w:noProof/>
        </w:rPr>
        <w:fldChar w:fldCharType="separate"/>
      </w:r>
      <w:r>
        <w:rPr>
          <w:noProof/>
        </w:rPr>
        <w:t>30</w:t>
      </w:r>
      <w:r w:rsidR="003715C6">
        <w:rPr>
          <w:noProof/>
        </w:rPr>
        <w:fldChar w:fldCharType="end"/>
      </w:r>
    </w:p>
    <w:p w14:paraId="4C46BC55"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SimSun"/>
          <w:noProof/>
        </w:rPr>
        <w:t>5</w:t>
      </w:r>
      <w:r>
        <w:rPr>
          <w:noProof/>
        </w:rPr>
        <w:t>.1.1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_Toc101342191 \h </w:instrText>
      </w:r>
      <w:r w:rsidR="003715C6">
        <w:rPr>
          <w:noProof/>
        </w:rPr>
      </w:r>
      <w:r w:rsidR="003715C6">
        <w:rPr>
          <w:noProof/>
        </w:rPr>
        <w:fldChar w:fldCharType="separate"/>
      </w:r>
      <w:r>
        <w:rPr>
          <w:noProof/>
        </w:rPr>
        <w:t>30</w:t>
      </w:r>
      <w:r w:rsidR="003715C6">
        <w:rPr>
          <w:noProof/>
        </w:rPr>
        <w:fldChar w:fldCharType="end"/>
      </w:r>
    </w:p>
    <w:p w14:paraId="50B3E677"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SimSun"/>
          <w:noProof/>
          <w:lang w:eastAsia="zh-CN"/>
        </w:rPr>
        <w:t>5</w:t>
      </w:r>
      <w:r>
        <w:rPr>
          <w:noProof/>
        </w:rPr>
        <w:t>.1.2</w:t>
      </w:r>
      <w:r w:rsidRPr="007054EC">
        <w:rPr>
          <w:rFonts w:ascii="Calibri" w:eastAsia="SimSun" w:hAnsi="Calibri"/>
          <w:noProof/>
          <w:kern w:val="2"/>
          <w:sz w:val="21"/>
          <w:szCs w:val="22"/>
          <w:lang w:val="en-US" w:eastAsia="zh-CN"/>
        </w:rPr>
        <w:tab/>
      </w:r>
      <w:r>
        <w:rPr>
          <w:noProof/>
        </w:rPr>
        <w:t>Network slice related performance and analytics exposure</w:t>
      </w:r>
      <w:r>
        <w:rPr>
          <w:noProof/>
        </w:rPr>
        <w:tab/>
      </w:r>
      <w:r w:rsidR="003715C6">
        <w:rPr>
          <w:noProof/>
        </w:rPr>
        <w:fldChar w:fldCharType="begin"/>
      </w:r>
      <w:r>
        <w:rPr>
          <w:noProof/>
        </w:rPr>
        <w:instrText xml:space="preserve"> PAGEREF _Toc101342192 \h </w:instrText>
      </w:r>
      <w:r w:rsidR="003715C6">
        <w:rPr>
          <w:noProof/>
        </w:rPr>
      </w:r>
      <w:r w:rsidR="003715C6">
        <w:rPr>
          <w:noProof/>
        </w:rPr>
        <w:fldChar w:fldCharType="separate"/>
      </w:r>
      <w:r>
        <w:rPr>
          <w:noProof/>
        </w:rPr>
        <w:t>30</w:t>
      </w:r>
      <w:r w:rsidR="003715C6">
        <w:rPr>
          <w:noProof/>
        </w:rPr>
        <w:fldChar w:fldCharType="end"/>
      </w:r>
    </w:p>
    <w:p w14:paraId="209D380D" w14:textId="77777777" w:rsidR="001B2627" w:rsidRPr="007054EC" w:rsidRDefault="001B2627">
      <w:pPr>
        <w:pStyle w:val="TOC5"/>
        <w:rPr>
          <w:rFonts w:ascii="Calibri" w:eastAsia="SimSun" w:hAnsi="Calibri"/>
          <w:noProof/>
          <w:kern w:val="2"/>
          <w:sz w:val="21"/>
          <w:szCs w:val="22"/>
          <w:lang w:val="en-US" w:eastAsia="zh-CN"/>
        </w:rPr>
      </w:pPr>
      <w:r>
        <w:rPr>
          <w:noProof/>
        </w:rPr>
        <w:t>6.</w:t>
      </w:r>
      <w:r w:rsidRPr="008A17BA">
        <w:rPr>
          <w:rFonts w:eastAsia="SimSun"/>
          <w:noProof/>
          <w:lang w:eastAsia="zh-CN"/>
        </w:rPr>
        <w:t>5</w:t>
      </w:r>
      <w:r>
        <w:rPr>
          <w:noProof/>
        </w:rPr>
        <w:t>.1.2.1</w:t>
      </w:r>
      <w:r w:rsidRPr="007054EC">
        <w:rPr>
          <w:rFonts w:ascii="Calibri" w:eastAsia="SimSun" w:hAnsi="Calibri"/>
          <w:noProof/>
          <w:kern w:val="2"/>
          <w:sz w:val="21"/>
          <w:szCs w:val="22"/>
          <w:lang w:val="en-US" w:eastAsia="zh-CN"/>
        </w:rPr>
        <w:tab/>
      </w:r>
      <w:r>
        <w:rPr>
          <w:noProof/>
        </w:rPr>
        <w:t>KQI and performance data report from NSCE client</w:t>
      </w:r>
      <w:r>
        <w:rPr>
          <w:noProof/>
        </w:rPr>
        <w:tab/>
      </w:r>
      <w:r w:rsidR="003715C6">
        <w:rPr>
          <w:noProof/>
        </w:rPr>
        <w:fldChar w:fldCharType="begin"/>
      </w:r>
      <w:r>
        <w:rPr>
          <w:noProof/>
        </w:rPr>
        <w:instrText xml:space="preserve"> PAGEREF _Toc101342193 \h </w:instrText>
      </w:r>
      <w:r w:rsidR="003715C6">
        <w:rPr>
          <w:noProof/>
        </w:rPr>
      </w:r>
      <w:r w:rsidR="003715C6">
        <w:rPr>
          <w:noProof/>
        </w:rPr>
        <w:fldChar w:fldCharType="separate"/>
      </w:r>
      <w:r>
        <w:rPr>
          <w:noProof/>
        </w:rPr>
        <w:t>32</w:t>
      </w:r>
      <w:r w:rsidR="003715C6">
        <w:rPr>
          <w:noProof/>
        </w:rPr>
        <w:fldChar w:fldCharType="end"/>
      </w:r>
    </w:p>
    <w:p w14:paraId="4A7C15E0" w14:textId="77777777" w:rsidR="001B2627" w:rsidRPr="007054EC" w:rsidRDefault="001B2627">
      <w:pPr>
        <w:pStyle w:val="TOC3"/>
        <w:rPr>
          <w:rFonts w:ascii="Calibri" w:eastAsia="SimSun" w:hAnsi="Calibri"/>
          <w:noProof/>
          <w:kern w:val="2"/>
          <w:sz w:val="21"/>
          <w:szCs w:val="22"/>
          <w:lang w:val="en-US" w:eastAsia="zh-CN"/>
        </w:rPr>
      </w:pPr>
      <w:r>
        <w:rPr>
          <w:noProof/>
        </w:rPr>
        <w:t>6.5.</w:t>
      </w:r>
      <w:r w:rsidRPr="008A17BA">
        <w:rPr>
          <w:rFonts w:eastAsia="SimSun"/>
          <w:noProof/>
        </w:rPr>
        <w:t>2</w:t>
      </w:r>
      <w:r>
        <w:rPr>
          <w:noProof/>
        </w:rPr>
        <w:t xml:space="preserve"> </w:t>
      </w:r>
      <w:r w:rsidRPr="007054EC">
        <w:rPr>
          <w:rFonts w:ascii="Calibri" w:eastAsia="SimSun" w:hAnsi="Calibri"/>
          <w:noProof/>
          <w:kern w:val="2"/>
          <w:sz w:val="21"/>
          <w:szCs w:val="22"/>
          <w:lang w:val="en-US" w:eastAsia="zh-CN"/>
        </w:rPr>
        <w:tab/>
      </w:r>
      <w:r>
        <w:rPr>
          <w:noProof/>
        </w:rPr>
        <w:t>Solution evaluation</w:t>
      </w:r>
      <w:r>
        <w:rPr>
          <w:noProof/>
        </w:rPr>
        <w:tab/>
      </w:r>
      <w:r w:rsidR="003715C6">
        <w:rPr>
          <w:noProof/>
        </w:rPr>
        <w:fldChar w:fldCharType="begin"/>
      </w:r>
      <w:r>
        <w:rPr>
          <w:noProof/>
        </w:rPr>
        <w:instrText xml:space="preserve"> PAGEREF _Toc101342194 \h </w:instrText>
      </w:r>
      <w:r w:rsidR="003715C6">
        <w:rPr>
          <w:noProof/>
        </w:rPr>
      </w:r>
      <w:r w:rsidR="003715C6">
        <w:rPr>
          <w:noProof/>
        </w:rPr>
        <w:fldChar w:fldCharType="separate"/>
      </w:r>
      <w:r>
        <w:rPr>
          <w:noProof/>
        </w:rPr>
        <w:t>33</w:t>
      </w:r>
      <w:r w:rsidR="003715C6">
        <w:rPr>
          <w:noProof/>
        </w:rPr>
        <w:fldChar w:fldCharType="end"/>
      </w:r>
    </w:p>
    <w:p w14:paraId="15601356" w14:textId="77777777" w:rsidR="001B2627" w:rsidRPr="007054EC" w:rsidRDefault="001B2627">
      <w:pPr>
        <w:pStyle w:val="TOC2"/>
        <w:rPr>
          <w:rFonts w:ascii="Calibri" w:eastAsia="SimSun" w:hAnsi="Calibri"/>
          <w:noProof/>
          <w:kern w:val="2"/>
          <w:sz w:val="21"/>
          <w:szCs w:val="22"/>
          <w:lang w:val="en-US" w:eastAsia="zh-CN"/>
        </w:rPr>
      </w:pPr>
      <w:r>
        <w:rPr>
          <w:noProof/>
        </w:rPr>
        <w:t>6.</w:t>
      </w:r>
      <w:r w:rsidRPr="008A17BA">
        <w:rPr>
          <w:rFonts w:eastAsia="SimSun"/>
          <w:noProof/>
          <w:lang w:eastAsia="zh-CN"/>
        </w:rPr>
        <w:t>6</w:t>
      </w:r>
      <w:r w:rsidRPr="007054EC">
        <w:rPr>
          <w:rFonts w:ascii="Calibri" w:eastAsia="SimSun" w:hAnsi="Calibri"/>
          <w:noProof/>
          <w:kern w:val="2"/>
          <w:sz w:val="21"/>
          <w:szCs w:val="22"/>
          <w:lang w:val="en-US" w:eastAsia="zh-CN"/>
        </w:rPr>
        <w:tab/>
      </w:r>
      <w:r>
        <w:rPr>
          <w:noProof/>
        </w:rPr>
        <w:t xml:space="preserve">Solution </w:t>
      </w:r>
      <w:r w:rsidRPr="008A17BA">
        <w:rPr>
          <w:rFonts w:eastAsia="SimSun"/>
          <w:noProof/>
          <w:lang w:eastAsia="zh-CN"/>
        </w:rPr>
        <w:t>6</w:t>
      </w:r>
      <w:r>
        <w:rPr>
          <w:noProof/>
        </w:rPr>
        <w:t>: VAL server authorization and authentication via slice enabler layer</w:t>
      </w:r>
      <w:r>
        <w:rPr>
          <w:noProof/>
        </w:rPr>
        <w:tab/>
      </w:r>
      <w:r w:rsidR="003715C6">
        <w:rPr>
          <w:noProof/>
        </w:rPr>
        <w:fldChar w:fldCharType="begin"/>
      </w:r>
      <w:r>
        <w:rPr>
          <w:noProof/>
        </w:rPr>
        <w:instrText xml:space="preserve"> PAGEREF _Toc101342195 \h </w:instrText>
      </w:r>
      <w:r w:rsidR="003715C6">
        <w:rPr>
          <w:noProof/>
        </w:rPr>
      </w:r>
      <w:r w:rsidR="003715C6">
        <w:rPr>
          <w:noProof/>
        </w:rPr>
        <w:fldChar w:fldCharType="separate"/>
      </w:r>
      <w:r>
        <w:rPr>
          <w:noProof/>
        </w:rPr>
        <w:t>33</w:t>
      </w:r>
      <w:r w:rsidR="003715C6">
        <w:rPr>
          <w:noProof/>
        </w:rPr>
        <w:fldChar w:fldCharType="end"/>
      </w:r>
    </w:p>
    <w:p w14:paraId="21D27F5E"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SimSun"/>
          <w:noProof/>
          <w:lang w:eastAsia="zh-CN"/>
        </w:rPr>
        <w:t>6</w:t>
      </w:r>
      <w:r>
        <w:rPr>
          <w:noProof/>
        </w:rPr>
        <w:t>.1</w:t>
      </w:r>
      <w:r w:rsidRPr="007054EC">
        <w:rPr>
          <w:rFonts w:ascii="Calibri" w:eastAsia="SimSun" w:hAnsi="Calibri"/>
          <w:noProof/>
          <w:kern w:val="2"/>
          <w:sz w:val="21"/>
          <w:szCs w:val="22"/>
          <w:lang w:val="en-US" w:eastAsia="zh-CN"/>
        </w:rPr>
        <w:tab/>
      </w:r>
      <w:r>
        <w:rPr>
          <w:noProof/>
        </w:rPr>
        <w:t>Solution description</w:t>
      </w:r>
      <w:r>
        <w:rPr>
          <w:noProof/>
        </w:rPr>
        <w:tab/>
      </w:r>
      <w:r w:rsidR="003715C6">
        <w:rPr>
          <w:noProof/>
        </w:rPr>
        <w:fldChar w:fldCharType="begin"/>
      </w:r>
      <w:r>
        <w:rPr>
          <w:noProof/>
        </w:rPr>
        <w:instrText xml:space="preserve"> PAGEREF _Toc101342196 \h </w:instrText>
      </w:r>
      <w:r w:rsidR="003715C6">
        <w:rPr>
          <w:noProof/>
        </w:rPr>
      </w:r>
      <w:r w:rsidR="003715C6">
        <w:rPr>
          <w:noProof/>
        </w:rPr>
        <w:fldChar w:fldCharType="separate"/>
      </w:r>
      <w:r>
        <w:rPr>
          <w:noProof/>
        </w:rPr>
        <w:t>33</w:t>
      </w:r>
      <w:r w:rsidR="003715C6">
        <w:rPr>
          <w:noProof/>
        </w:rPr>
        <w:fldChar w:fldCharType="end"/>
      </w:r>
    </w:p>
    <w:p w14:paraId="236D0AAC"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SimSun"/>
          <w:noProof/>
          <w:lang w:eastAsia="zh-CN"/>
        </w:rPr>
        <w:t>6</w:t>
      </w:r>
      <w:r>
        <w:rPr>
          <w:noProof/>
        </w:rPr>
        <w:t>.1.1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_Toc101342197 \h </w:instrText>
      </w:r>
      <w:r w:rsidR="003715C6">
        <w:rPr>
          <w:noProof/>
        </w:rPr>
      </w:r>
      <w:r w:rsidR="003715C6">
        <w:rPr>
          <w:noProof/>
        </w:rPr>
        <w:fldChar w:fldCharType="separate"/>
      </w:r>
      <w:r>
        <w:rPr>
          <w:noProof/>
        </w:rPr>
        <w:t>33</w:t>
      </w:r>
      <w:r w:rsidR="003715C6">
        <w:rPr>
          <w:noProof/>
        </w:rPr>
        <w:fldChar w:fldCharType="end"/>
      </w:r>
    </w:p>
    <w:p w14:paraId="293F33F0"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SimSun"/>
          <w:noProof/>
          <w:lang w:eastAsia="zh-CN"/>
        </w:rPr>
        <w:t>6</w:t>
      </w:r>
      <w:r>
        <w:rPr>
          <w:noProof/>
        </w:rPr>
        <w:t>.1.2</w:t>
      </w:r>
      <w:r w:rsidRPr="007054EC">
        <w:rPr>
          <w:rFonts w:ascii="Calibri" w:eastAsia="SimSun" w:hAnsi="Calibri"/>
          <w:noProof/>
          <w:kern w:val="2"/>
          <w:sz w:val="21"/>
          <w:szCs w:val="22"/>
          <w:lang w:val="en-US" w:eastAsia="zh-CN"/>
        </w:rPr>
        <w:tab/>
      </w:r>
      <w:r>
        <w:rPr>
          <w:noProof/>
        </w:rPr>
        <w:t>VAL server authorization and authentication via slice enabler layer</w:t>
      </w:r>
      <w:r>
        <w:rPr>
          <w:noProof/>
        </w:rPr>
        <w:tab/>
      </w:r>
      <w:r w:rsidR="003715C6">
        <w:rPr>
          <w:noProof/>
        </w:rPr>
        <w:fldChar w:fldCharType="begin"/>
      </w:r>
      <w:r>
        <w:rPr>
          <w:noProof/>
        </w:rPr>
        <w:instrText xml:space="preserve"> PAGEREF _Toc101342198 \h </w:instrText>
      </w:r>
      <w:r w:rsidR="003715C6">
        <w:rPr>
          <w:noProof/>
        </w:rPr>
      </w:r>
      <w:r w:rsidR="003715C6">
        <w:rPr>
          <w:noProof/>
        </w:rPr>
        <w:fldChar w:fldCharType="separate"/>
      </w:r>
      <w:r>
        <w:rPr>
          <w:noProof/>
        </w:rPr>
        <w:t>34</w:t>
      </w:r>
      <w:r w:rsidR="003715C6">
        <w:rPr>
          <w:noProof/>
        </w:rPr>
        <w:fldChar w:fldCharType="end"/>
      </w:r>
    </w:p>
    <w:p w14:paraId="78B854A7"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SimSun"/>
          <w:noProof/>
          <w:lang w:eastAsia="zh-CN"/>
        </w:rPr>
        <w:t>6</w:t>
      </w:r>
      <w:r>
        <w:rPr>
          <w:noProof/>
        </w:rPr>
        <w:t>.2</w:t>
      </w:r>
      <w:r w:rsidRPr="007054EC">
        <w:rPr>
          <w:rFonts w:ascii="Calibri" w:eastAsia="SimSun" w:hAnsi="Calibri"/>
          <w:noProof/>
          <w:kern w:val="2"/>
          <w:sz w:val="21"/>
          <w:szCs w:val="22"/>
          <w:lang w:val="en-US" w:eastAsia="zh-CN"/>
        </w:rPr>
        <w:tab/>
      </w:r>
      <w:r>
        <w:rPr>
          <w:noProof/>
        </w:rPr>
        <w:t>Solution evaluation</w:t>
      </w:r>
      <w:r>
        <w:rPr>
          <w:noProof/>
        </w:rPr>
        <w:tab/>
      </w:r>
      <w:r w:rsidR="003715C6">
        <w:rPr>
          <w:noProof/>
        </w:rPr>
        <w:fldChar w:fldCharType="begin"/>
      </w:r>
      <w:r>
        <w:rPr>
          <w:noProof/>
        </w:rPr>
        <w:instrText xml:space="preserve"> PAGEREF _Toc101342199 \h </w:instrText>
      </w:r>
      <w:r w:rsidR="003715C6">
        <w:rPr>
          <w:noProof/>
        </w:rPr>
      </w:r>
      <w:r w:rsidR="003715C6">
        <w:rPr>
          <w:noProof/>
        </w:rPr>
        <w:fldChar w:fldCharType="separate"/>
      </w:r>
      <w:r>
        <w:rPr>
          <w:noProof/>
        </w:rPr>
        <w:t>34</w:t>
      </w:r>
      <w:r w:rsidR="003715C6">
        <w:rPr>
          <w:noProof/>
        </w:rPr>
        <w:fldChar w:fldCharType="end"/>
      </w:r>
    </w:p>
    <w:p w14:paraId="52947C09" w14:textId="77777777" w:rsidR="001B2627" w:rsidRPr="007054EC" w:rsidRDefault="001B2627">
      <w:pPr>
        <w:pStyle w:val="TOC2"/>
        <w:rPr>
          <w:rFonts w:ascii="Calibri" w:eastAsia="SimSun" w:hAnsi="Calibri"/>
          <w:noProof/>
          <w:kern w:val="2"/>
          <w:sz w:val="21"/>
          <w:szCs w:val="22"/>
          <w:lang w:val="en-US" w:eastAsia="zh-CN"/>
        </w:rPr>
      </w:pPr>
      <w:r>
        <w:rPr>
          <w:noProof/>
        </w:rPr>
        <w:t>6.</w:t>
      </w:r>
      <w:r w:rsidRPr="008A17BA">
        <w:rPr>
          <w:rFonts w:eastAsia="SimSun"/>
          <w:noProof/>
          <w:lang w:eastAsia="zh-CN"/>
        </w:rPr>
        <w:t>7</w:t>
      </w:r>
      <w:r w:rsidRPr="007054EC">
        <w:rPr>
          <w:rFonts w:ascii="Calibri" w:eastAsia="SimSun" w:hAnsi="Calibri"/>
          <w:noProof/>
          <w:kern w:val="2"/>
          <w:sz w:val="21"/>
          <w:szCs w:val="22"/>
          <w:lang w:val="en-US" w:eastAsia="zh-CN"/>
        </w:rPr>
        <w:tab/>
      </w:r>
      <w:r>
        <w:rPr>
          <w:noProof/>
        </w:rPr>
        <w:t xml:space="preserve">Solution </w:t>
      </w:r>
      <w:r w:rsidRPr="008A17BA">
        <w:rPr>
          <w:rFonts w:eastAsia="SimSun"/>
          <w:noProof/>
          <w:lang w:eastAsia="zh-CN"/>
        </w:rPr>
        <w:t>7</w:t>
      </w:r>
      <w:r>
        <w:rPr>
          <w:noProof/>
        </w:rPr>
        <w:t>:  network slice capability registration</w:t>
      </w:r>
      <w:r>
        <w:rPr>
          <w:noProof/>
        </w:rPr>
        <w:tab/>
      </w:r>
      <w:r w:rsidR="003715C6">
        <w:rPr>
          <w:noProof/>
        </w:rPr>
        <w:fldChar w:fldCharType="begin"/>
      </w:r>
      <w:r>
        <w:rPr>
          <w:noProof/>
        </w:rPr>
        <w:instrText xml:space="preserve"> PAGEREF _Toc101342200 \h </w:instrText>
      </w:r>
      <w:r w:rsidR="003715C6">
        <w:rPr>
          <w:noProof/>
        </w:rPr>
      </w:r>
      <w:r w:rsidR="003715C6">
        <w:rPr>
          <w:noProof/>
        </w:rPr>
        <w:fldChar w:fldCharType="separate"/>
      </w:r>
      <w:r>
        <w:rPr>
          <w:noProof/>
        </w:rPr>
        <w:t>35</w:t>
      </w:r>
      <w:r w:rsidR="003715C6">
        <w:rPr>
          <w:noProof/>
        </w:rPr>
        <w:fldChar w:fldCharType="end"/>
      </w:r>
    </w:p>
    <w:p w14:paraId="2567385E"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SimSun"/>
          <w:noProof/>
          <w:lang w:eastAsia="zh-CN"/>
        </w:rPr>
        <w:t>7</w:t>
      </w:r>
      <w:r>
        <w:rPr>
          <w:noProof/>
        </w:rPr>
        <w:t>.1</w:t>
      </w:r>
      <w:r w:rsidRPr="007054EC">
        <w:rPr>
          <w:rFonts w:ascii="Calibri" w:eastAsia="SimSun" w:hAnsi="Calibri"/>
          <w:noProof/>
          <w:kern w:val="2"/>
          <w:sz w:val="21"/>
          <w:szCs w:val="22"/>
          <w:lang w:val="en-US" w:eastAsia="zh-CN"/>
        </w:rPr>
        <w:tab/>
      </w:r>
      <w:r>
        <w:rPr>
          <w:noProof/>
        </w:rPr>
        <w:t>Solution description</w:t>
      </w:r>
      <w:r>
        <w:rPr>
          <w:noProof/>
        </w:rPr>
        <w:tab/>
      </w:r>
      <w:r w:rsidR="003715C6">
        <w:rPr>
          <w:noProof/>
        </w:rPr>
        <w:fldChar w:fldCharType="begin"/>
      </w:r>
      <w:r>
        <w:rPr>
          <w:noProof/>
        </w:rPr>
        <w:instrText xml:space="preserve"> PAGEREF _Toc101342201 \h </w:instrText>
      </w:r>
      <w:r w:rsidR="003715C6">
        <w:rPr>
          <w:noProof/>
        </w:rPr>
      </w:r>
      <w:r w:rsidR="003715C6">
        <w:rPr>
          <w:noProof/>
        </w:rPr>
        <w:fldChar w:fldCharType="separate"/>
      </w:r>
      <w:r>
        <w:rPr>
          <w:noProof/>
        </w:rPr>
        <w:t>35</w:t>
      </w:r>
      <w:r w:rsidR="003715C6">
        <w:rPr>
          <w:noProof/>
        </w:rPr>
        <w:fldChar w:fldCharType="end"/>
      </w:r>
    </w:p>
    <w:p w14:paraId="03EA327D"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SimSun"/>
          <w:noProof/>
          <w:lang w:eastAsia="zh-CN"/>
        </w:rPr>
        <w:t>7</w:t>
      </w:r>
      <w:r>
        <w:rPr>
          <w:noProof/>
        </w:rPr>
        <w:t>.1.1</w:t>
      </w:r>
      <w:r w:rsidRPr="007054EC">
        <w:rPr>
          <w:rFonts w:ascii="Calibri" w:eastAsia="SimSun" w:hAnsi="Calibri"/>
          <w:noProof/>
          <w:kern w:val="2"/>
          <w:sz w:val="21"/>
          <w:szCs w:val="22"/>
          <w:lang w:val="en-US" w:eastAsia="zh-CN"/>
        </w:rPr>
        <w:tab/>
      </w:r>
      <w:r>
        <w:rPr>
          <w:noProof/>
        </w:rPr>
        <w:t xml:space="preserve"> General</w:t>
      </w:r>
      <w:r>
        <w:rPr>
          <w:noProof/>
        </w:rPr>
        <w:tab/>
      </w:r>
      <w:r w:rsidR="003715C6">
        <w:rPr>
          <w:noProof/>
        </w:rPr>
        <w:fldChar w:fldCharType="begin"/>
      </w:r>
      <w:r>
        <w:rPr>
          <w:noProof/>
        </w:rPr>
        <w:instrText xml:space="preserve"> PAGEREF _Toc101342202 \h </w:instrText>
      </w:r>
      <w:r w:rsidR="003715C6">
        <w:rPr>
          <w:noProof/>
        </w:rPr>
      </w:r>
      <w:r w:rsidR="003715C6">
        <w:rPr>
          <w:noProof/>
        </w:rPr>
        <w:fldChar w:fldCharType="separate"/>
      </w:r>
      <w:r>
        <w:rPr>
          <w:noProof/>
        </w:rPr>
        <w:t>35</w:t>
      </w:r>
      <w:r w:rsidR="003715C6">
        <w:rPr>
          <w:noProof/>
        </w:rPr>
        <w:fldChar w:fldCharType="end"/>
      </w:r>
    </w:p>
    <w:p w14:paraId="4A9F8BB3"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SimSun"/>
          <w:noProof/>
          <w:lang w:eastAsia="zh-CN"/>
        </w:rPr>
        <w:t>7</w:t>
      </w:r>
      <w:r>
        <w:rPr>
          <w:noProof/>
        </w:rPr>
        <w:t xml:space="preserve">.1.2 </w:t>
      </w:r>
      <w:r w:rsidRPr="007054EC">
        <w:rPr>
          <w:rFonts w:ascii="Calibri" w:eastAsia="SimSun" w:hAnsi="Calibri"/>
          <w:noProof/>
          <w:kern w:val="2"/>
          <w:sz w:val="21"/>
          <w:szCs w:val="22"/>
          <w:lang w:val="en-US" w:eastAsia="zh-CN"/>
        </w:rPr>
        <w:tab/>
      </w:r>
      <w:r>
        <w:rPr>
          <w:noProof/>
        </w:rPr>
        <w:t>Capability exposure registration</w:t>
      </w:r>
      <w:r>
        <w:rPr>
          <w:noProof/>
        </w:rPr>
        <w:tab/>
      </w:r>
      <w:r w:rsidR="003715C6">
        <w:rPr>
          <w:noProof/>
        </w:rPr>
        <w:fldChar w:fldCharType="begin"/>
      </w:r>
      <w:r>
        <w:rPr>
          <w:noProof/>
        </w:rPr>
        <w:instrText xml:space="preserve"> PAGEREF _Toc101342203 \h </w:instrText>
      </w:r>
      <w:r w:rsidR="003715C6">
        <w:rPr>
          <w:noProof/>
        </w:rPr>
      </w:r>
      <w:r w:rsidR="003715C6">
        <w:rPr>
          <w:noProof/>
        </w:rPr>
        <w:fldChar w:fldCharType="separate"/>
      </w:r>
      <w:r>
        <w:rPr>
          <w:noProof/>
        </w:rPr>
        <w:t>35</w:t>
      </w:r>
      <w:r w:rsidR="003715C6">
        <w:rPr>
          <w:noProof/>
        </w:rPr>
        <w:fldChar w:fldCharType="end"/>
      </w:r>
    </w:p>
    <w:p w14:paraId="65BF24E5"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SimSun"/>
          <w:noProof/>
          <w:lang w:eastAsia="zh-CN"/>
        </w:rPr>
        <w:t>7</w:t>
      </w:r>
      <w:r>
        <w:rPr>
          <w:noProof/>
        </w:rPr>
        <w:t>.2</w:t>
      </w:r>
      <w:r w:rsidRPr="007054EC">
        <w:rPr>
          <w:rFonts w:ascii="Calibri" w:eastAsia="SimSun" w:hAnsi="Calibri"/>
          <w:noProof/>
          <w:kern w:val="2"/>
          <w:sz w:val="21"/>
          <w:szCs w:val="22"/>
          <w:lang w:val="en-US" w:eastAsia="zh-CN"/>
        </w:rPr>
        <w:tab/>
      </w:r>
      <w:r>
        <w:rPr>
          <w:noProof/>
        </w:rPr>
        <w:t>Solution evaluation</w:t>
      </w:r>
      <w:r>
        <w:rPr>
          <w:noProof/>
        </w:rPr>
        <w:tab/>
      </w:r>
      <w:r w:rsidR="003715C6">
        <w:rPr>
          <w:noProof/>
        </w:rPr>
        <w:fldChar w:fldCharType="begin"/>
      </w:r>
      <w:r>
        <w:rPr>
          <w:noProof/>
        </w:rPr>
        <w:instrText xml:space="preserve"> PAGEREF _Toc101342204 \h </w:instrText>
      </w:r>
      <w:r w:rsidR="003715C6">
        <w:rPr>
          <w:noProof/>
        </w:rPr>
      </w:r>
      <w:r w:rsidR="003715C6">
        <w:rPr>
          <w:noProof/>
        </w:rPr>
        <w:fldChar w:fldCharType="separate"/>
      </w:r>
      <w:r>
        <w:rPr>
          <w:noProof/>
        </w:rPr>
        <w:t>35</w:t>
      </w:r>
      <w:r w:rsidR="003715C6">
        <w:rPr>
          <w:noProof/>
        </w:rPr>
        <w:fldChar w:fldCharType="end"/>
      </w:r>
    </w:p>
    <w:p w14:paraId="70F76158" w14:textId="77777777" w:rsidR="001B2627" w:rsidRPr="007054EC" w:rsidRDefault="001B2627">
      <w:pPr>
        <w:pStyle w:val="TOC2"/>
        <w:rPr>
          <w:rFonts w:ascii="Calibri" w:eastAsia="SimSun" w:hAnsi="Calibri"/>
          <w:noProof/>
          <w:kern w:val="2"/>
          <w:sz w:val="21"/>
          <w:szCs w:val="22"/>
          <w:lang w:val="en-US" w:eastAsia="zh-CN"/>
        </w:rPr>
      </w:pPr>
      <w:r>
        <w:rPr>
          <w:noProof/>
        </w:rPr>
        <w:t>6.</w:t>
      </w:r>
      <w:r w:rsidRPr="008A17BA">
        <w:rPr>
          <w:rFonts w:eastAsia="DengXian"/>
          <w:noProof/>
          <w:lang w:eastAsia="zh-CN"/>
        </w:rPr>
        <w:t>8</w:t>
      </w:r>
      <w:r w:rsidRPr="007054EC">
        <w:rPr>
          <w:rFonts w:ascii="Calibri" w:eastAsia="SimSun" w:hAnsi="Calibri"/>
          <w:noProof/>
          <w:kern w:val="2"/>
          <w:sz w:val="21"/>
          <w:szCs w:val="22"/>
          <w:lang w:val="en-US" w:eastAsia="zh-CN"/>
        </w:rPr>
        <w:tab/>
      </w:r>
      <w:r>
        <w:rPr>
          <w:noProof/>
        </w:rPr>
        <w:t xml:space="preserve">Solution </w:t>
      </w:r>
      <w:r w:rsidRPr="008A17BA">
        <w:rPr>
          <w:rFonts w:eastAsia="DengXian"/>
          <w:noProof/>
          <w:lang w:eastAsia="zh-CN"/>
        </w:rPr>
        <w:t>8</w:t>
      </w:r>
      <w:r w:rsidRPr="008A17BA">
        <w:rPr>
          <w:rFonts w:eastAsia="DengXian"/>
          <w:noProof/>
        </w:rPr>
        <w:t>:</w:t>
      </w:r>
      <w:r>
        <w:rPr>
          <w:noProof/>
        </w:rPr>
        <w:t xml:space="preserve"> Discovery of management service exposure</w:t>
      </w:r>
      <w:r>
        <w:rPr>
          <w:noProof/>
        </w:rPr>
        <w:tab/>
      </w:r>
      <w:r w:rsidR="003715C6">
        <w:rPr>
          <w:noProof/>
        </w:rPr>
        <w:fldChar w:fldCharType="begin"/>
      </w:r>
      <w:r>
        <w:rPr>
          <w:noProof/>
        </w:rPr>
        <w:instrText xml:space="preserve"> PAGEREF _Toc101342205 \h </w:instrText>
      </w:r>
      <w:r w:rsidR="003715C6">
        <w:rPr>
          <w:noProof/>
        </w:rPr>
      </w:r>
      <w:r w:rsidR="003715C6">
        <w:rPr>
          <w:noProof/>
        </w:rPr>
        <w:fldChar w:fldCharType="separate"/>
      </w:r>
      <w:r>
        <w:rPr>
          <w:noProof/>
        </w:rPr>
        <w:t>36</w:t>
      </w:r>
      <w:r w:rsidR="003715C6">
        <w:rPr>
          <w:noProof/>
        </w:rPr>
        <w:fldChar w:fldCharType="end"/>
      </w:r>
    </w:p>
    <w:p w14:paraId="5D5E6C58"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DengXian"/>
          <w:noProof/>
          <w:lang w:eastAsia="zh-CN"/>
        </w:rPr>
        <w:t>8</w:t>
      </w:r>
      <w:r>
        <w:rPr>
          <w:noProof/>
        </w:rPr>
        <w:t>.1</w:t>
      </w:r>
      <w:r w:rsidRPr="007054EC">
        <w:rPr>
          <w:rFonts w:ascii="Calibri" w:eastAsia="SimSun" w:hAnsi="Calibri"/>
          <w:noProof/>
          <w:kern w:val="2"/>
          <w:sz w:val="21"/>
          <w:szCs w:val="22"/>
          <w:lang w:val="en-US" w:eastAsia="zh-CN"/>
        </w:rPr>
        <w:tab/>
      </w:r>
      <w:r>
        <w:rPr>
          <w:noProof/>
        </w:rPr>
        <w:t>Solution description</w:t>
      </w:r>
      <w:r>
        <w:rPr>
          <w:noProof/>
        </w:rPr>
        <w:tab/>
      </w:r>
      <w:r w:rsidR="003715C6">
        <w:rPr>
          <w:noProof/>
        </w:rPr>
        <w:fldChar w:fldCharType="begin"/>
      </w:r>
      <w:r>
        <w:rPr>
          <w:noProof/>
        </w:rPr>
        <w:instrText xml:space="preserve"> PAGEREF _Toc101342206 \h </w:instrText>
      </w:r>
      <w:r w:rsidR="003715C6">
        <w:rPr>
          <w:noProof/>
        </w:rPr>
      </w:r>
      <w:r w:rsidR="003715C6">
        <w:rPr>
          <w:noProof/>
        </w:rPr>
        <w:fldChar w:fldCharType="separate"/>
      </w:r>
      <w:r>
        <w:rPr>
          <w:noProof/>
        </w:rPr>
        <w:t>36</w:t>
      </w:r>
      <w:r w:rsidR="003715C6">
        <w:rPr>
          <w:noProof/>
        </w:rPr>
        <w:fldChar w:fldCharType="end"/>
      </w:r>
    </w:p>
    <w:p w14:paraId="0A6F6415"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lang w:eastAsia="zh-CN"/>
        </w:rPr>
        <w:t>8</w:t>
      </w:r>
      <w:r>
        <w:rPr>
          <w:noProof/>
        </w:rPr>
        <w:t>.1.1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_Toc101342207 \h </w:instrText>
      </w:r>
      <w:r w:rsidR="003715C6">
        <w:rPr>
          <w:noProof/>
        </w:rPr>
      </w:r>
      <w:r w:rsidR="003715C6">
        <w:rPr>
          <w:noProof/>
        </w:rPr>
        <w:fldChar w:fldCharType="separate"/>
      </w:r>
      <w:r>
        <w:rPr>
          <w:noProof/>
        </w:rPr>
        <w:t>36</w:t>
      </w:r>
      <w:r w:rsidR="003715C6">
        <w:rPr>
          <w:noProof/>
        </w:rPr>
        <w:fldChar w:fldCharType="end"/>
      </w:r>
    </w:p>
    <w:p w14:paraId="6E5F339F"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lang w:eastAsia="zh-CN"/>
        </w:rPr>
        <w:t>8</w:t>
      </w:r>
      <w:r>
        <w:rPr>
          <w:noProof/>
        </w:rPr>
        <w:t>.1.2</w:t>
      </w:r>
      <w:r w:rsidRPr="007054EC">
        <w:rPr>
          <w:rFonts w:ascii="Calibri" w:eastAsia="SimSun" w:hAnsi="Calibri"/>
          <w:noProof/>
          <w:kern w:val="2"/>
          <w:sz w:val="21"/>
          <w:szCs w:val="22"/>
          <w:lang w:val="en-US" w:eastAsia="zh-CN"/>
        </w:rPr>
        <w:tab/>
      </w:r>
      <w:r>
        <w:rPr>
          <w:noProof/>
        </w:rPr>
        <w:t>Procedure</w:t>
      </w:r>
      <w:r>
        <w:rPr>
          <w:noProof/>
        </w:rPr>
        <w:tab/>
      </w:r>
      <w:r w:rsidR="003715C6">
        <w:rPr>
          <w:noProof/>
        </w:rPr>
        <w:fldChar w:fldCharType="begin"/>
      </w:r>
      <w:r>
        <w:rPr>
          <w:noProof/>
        </w:rPr>
        <w:instrText xml:space="preserve"> PAGEREF _Toc101342208 \h </w:instrText>
      </w:r>
      <w:r w:rsidR="003715C6">
        <w:rPr>
          <w:noProof/>
        </w:rPr>
      </w:r>
      <w:r w:rsidR="003715C6">
        <w:rPr>
          <w:noProof/>
        </w:rPr>
        <w:fldChar w:fldCharType="separate"/>
      </w:r>
      <w:r>
        <w:rPr>
          <w:noProof/>
        </w:rPr>
        <w:t>36</w:t>
      </w:r>
      <w:r w:rsidR="003715C6">
        <w:rPr>
          <w:noProof/>
        </w:rPr>
        <w:fldChar w:fldCharType="end"/>
      </w:r>
    </w:p>
    <w:p w14:paraId="554C4B3A"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DengXian"/>
          <w:noProof/>
          <w:lang w:eastAsia="zh-CN"/>
        </w:rPr>
        <w:t>8</w:t>
      </w:r>
      <w:r>
        <w:rPr>
          <w:noProof/>
        </w:rPr>
        <w:t>.2</w:t>
      </w:r>
      <w:r w:rsidRPr="007054EC">
        <w:rPr>
          <w:rFonts w:ascii="Calibri" w:eastAsia="SimSun" w:hAnsi="Calibri"/>
          <w:noProof/>
          <w:kern w:val="2"/>
          <w:sz w:val="21"/>
          <w:szCs w:val="22"/>
          <w:lang w:val="en-US" w:eastAsia="zh-CN"/>
        </w:rPr>
        <w:tab/>
      </w:r>
      <w:r>
        <w:rPr>
          <w:noProof/>
        </w:rPr>
        <w:t>Solution evaluation</w:t>
      </w:r>
      <w:r>
        <w:rPr>
          <w:noProof/>
        </w:rPr>
        <w:tab/>
      </w:r>
      <w:r w:rsidR="003715C6">
        <w:rPr>
          <w:noProof/>
        </w:rPr>
        <w:fldChar w:fldCharType="begin"/>
      </w:r>
      <w:r>
        <w:rPr>
          <w:noProof/>
        </w:rPr>
        <w:instrText xml:space="preserve"> PAGEREF _Toc101342209 \h </w:instrText>
      </w:r>
      <w:r w:rsidR="003715C6">
        <w:rPr>
          <w:noProof/>
        </w:rPr>
      </w:r>
      <w:r w:rsidR="003715C6">
        <w:rPr>
          <w:noProof/>
        </w:rPr>
        <w:fldChar w:fldCharType="separate"/>
      </w:r>
      <w:r>
        <w:rPr>
          <w:noProof/>
        </w:rPr>
        <w:t>38</w:t>
      </w:r>
      <w:r w:rsidR="003715C6">
        <w:rPr>
          <w:noProof/>
        </w:rPr>
        <w:fldChar w:fldCharType="end"/>
      </w:r>
    </w:p>
    <w:p w14:paraId="6AEEE2A2" w14:textId="77777777" w:rsidR="001B2627" w:rsidRPr="007054EC" w:rsidRDefault="001B2627">
      <w:pPr>
        <w:pStyle w:val="TOC2"/>
        <w:rPr>
          <w:rFonts w:ascii="Calibri" w:eastAsia="SimSun" w:hAnsi="Calibri"/>
          <w:noProof/>
          <w:kern w:val="2"/>
          <w:sz w:val="21"/>
          <w:szCs w:val="22"/>
          <w:lang w:val="en-US" w:eastAsia="zh-CN"/>
        </w:rPr>
      </w:pPr>
      <w:r>
        <w:rPr>
          <w:noProof/>
        </w:rPr>
        <w:t>6.</w:t>
      </w:r>
      <w:r w:rsidRPr="008A17BA">
        <w:rPr>
          <w:rFonts w:eastAsia="SimSun"/>
          <w:noProof/>
          <w:lang w:eastAsia="zh-CN"/>
        </w:rPr>
        <w:t>9</w:t>
      </w:r>
      <w:r w:rsidRPr="007054EC">
        <w:rPr>
          <w:rFonts w:ascii="Calibri" w:eastAsia="SimSun" w:hAnsi="Calibri"/>
          <w:noProof/>
          <w:kern w:val="2"/>
          <w:sz w:val="21"/>
          <w:szCs w:val="22"/>
          <w:lang w:val="en-US" w:eastAsia="zh-CN"/>
        </w:rPr>
        <w:tab/>
      </w:r>
      <w:r>
        <w:rPr>
          <w:noProof/>
        </w:rPr>
        <w:t xml:space="preserve">Solution </w:t>
      </w:r>
      <w:r w:rsidRPr="008A17BA">
        <w:rPr>
          <w:rFonts w:eastAsia="SimSun"/>
          <w:noProof/>
          <w:lang w:eastAsia="zh-CN"/>
        </w:rPr>
        <w:t>9</w:t>
      </w:r>
      <w:r>
        <w:rPr>
          <w:noProof/>
        </w:rPr>
        <w:t>: Support for managing trusted third-party owned application(s)</w:t>
      </w:r>
      <w:r>
        <w:rPr>
          <w:noProof/>
        </w:rPr>
        <w:tab/>
      </w:r>
      <w:r w:rsidR="003715C6">
        <w:rPr>
          <w:noProof/>
        </w:rPr>
        <w:fldChar w:fldCharType="begin"/>
      </w:r>
      <w:r>
        <w:rPr>
          <w:noProof/>
        </w:rPr>
        <w:instrText xml:space="preserve"> PAGEREF _Toc101342210 \h </w:instrText>
      </w:r>
      <w:r w:rsidR="003715C6">
        <w:rPr>
          <w:noProof/>
        </w:rPr>
      </w:r>
      <w:r w:rsidR="003715C6">
        <w:rPr>
          <w:noProof/>
        </w:rPr>
        <w:fldChar w:fldCharType="separate"/>
      </w:r>
      <w:r>
        <w:rPr>
          <w:noProof/>
        </w:rPr>
        <w:t>38</w:t>
      </w:r>
      <w:r w:rsidR="003715C6">
        <w:rPr>
          <w:noProof/>
        </w:rPr>
        <w:fldChar w:fldCharType="end"/>
      </w:r>
    </w:p>
    <w:p w14:paraId="697956A3"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SimSun"/>
          <w:noProof/>
          <w:lang w:eastAsia="zh-CN"/>
        </w:rPr>
        <w:t>9</w:t>
      </w:r>
      <w:r>
        <w:rPr>
          <w:noProof/>
        </w:rPr>
        <w:t>.1</w:t>
      </w:r>
      <w:r w:rsidRPr="007054EC">
        <w:rPr>
          <w:rFonts w:ascii="Calibri" w:eastAsia="SimSun" w:hAnsi="Calibri"/>
          <w:noProof/>
          <w:kern w:val="2"/>
          <w:sz w:val="21"/>
          <w:szCs w:val="22"/>
          <w:lang w:val="en-US" w:eastAsia="zh-CN"/>
        </w:rPr>
        <w:tab/>
      </w:r>
      <w:r>
        <w:rPr>
          <w:noProof/>
        </w:rPr>
        <w:t>Solution description</w:t>
      </w:r>
      <w:r>
        <w:rPr>
          <w:noProof/>
        </w:rPr>
        <w:tab/>
      </w:r>
      <w:r w:rsidR="003715C6">
        <w:rPr>
          <w:noProof/>
        </w:rPr>
        <w:fldChar w:fldCharType="begin"/>
      </w:r>
      <w:r>
        <w:rPr>
          <w:noProof/>
        </w:rPr>
        <w:instrText xml:space="preserve"> PAGEREF _Toc101342211 \h </w:instrText>
      </w:r>
      <w:r w:rsidR="003715C6">
        <w:rPr>
          <w:noProof/>
        </w:rPr>
      </w:r>
      <w:r w:rsidR="003715C6">
        <w:rPr>
          <w:noProof/>
        </w:rPr>
        <w:fldChar w:fldCharType="separate"/>
      </w:r>
      <w:r>
        <w:rPr>
          <w:noProof/>
        </w:rPr>
        <w:t>38</w:t>
      </w:r>
      <w:r w:rsidR="003715C6">
        <w:rPr>
          <w:noProof/>
        </w:rPr>
        <w:fldChar w:fldCharType="end"/>
      </w:r>
    </w:p>
    <w:p w14:paraId="6EFD99BB"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lang w:eastAsia="zh-CN"/>
        </w:rPr>
        <w:t>9</w:t>
      </w:r>
      <w:r>
        <w:rPr>
          <w:noProof/>
        </w:rPr>
        <w:t>.1.1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_Toc101342212 \h </w:instrText>
      </w:r>
      <w:r w:rsidR="003715C6">
        <w:rPr>
          <w:noProof/>
        </w:rPr>
      </w:r>
      <w:r w:rsidR="003715C6">
        <w:rPr>
          <w:noProof/>
        </w:rPr>
        <w:fldChar w:fldCharType="separate"/>
      </w:r>
      <w:r>
        <w:rPr>
          <w:noProof/>
        </w:rPr>
        <w:t>38</w:t>
      </w:r>
      <w:r w:rsidR="003715C6">
        <w:rPr>
          <w:noProof/>
        </w:rPr>
        <w:fldChar w:fldCharType="end"/>
      </w:r>
    </w:p>
    <w:p w14:paraId="11FF9811"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SimSun"/>
          <w:noProof/>
          <w:lang w:eastAsia="zh-CN"/>
        </w:rPr>
        <w:t>9</w:t>
      </w:r>
      <w:r>
        <w:rPr>
          <w:noProof/>
        </w:rPr>
        <w:t>.1.2</w:t>
      </w:r>
      <w:r w:rsidRPr="007054EC">
        <w:rPr>
          <w:rFonts w:ascii="Calibri" w:eastAsia="SimSun" w:hAnsi="Calibri"/>
          <w:noProof/>
          <w:kern w:val="2"/>
          <w:sz w:val="21"/>
          <w:szCs w:val="22"/>
          <w:lang w:val="en-US" w:eastAsia="zh-CN"/>
        </w:rPr>
        <w:tab/>
      </w:r>
      <w:r>
        <w:rPr>
          <w:noProof/>
        </w:rPr>
        <w:t>Network slice quota management capability exposure</w:t>
      </w:r>
      <w:r>
        <w:rPr>
          <w:noProof/>
        </w:rPr>
        <w:tab/>
      </w:r>
      <w:r w:rsidR="003715C6">
        <w:rPr>
          <w:noProof/>
        </w:rPr>
        <w:fldChar w:fldCharType="begin"/>
      </w:r>
      <w:r>
        <w:rPr>
          <w:noProof/>
        </w:rPr>
        <w:instrText xml:space="preserve"> PAGEREF _Toc101342213 \h </w:instrText>
      </w:r>
      <w:r w:rsidR="003715C6">
        <w:rPr>
          <w:noProof/>
        </w:rPr>
      </w:r>
      <w:r w:rsidR="003715C6">
        <w:rPr>
          <w:noProof/>
        </w:rPr>
        <w:fldChar w:fldCharType="separate"/>
      </w:r>
      <w:r>
        <w:rPr>
          <w:noProof/>
        </w:rPr>
        <w:t>38</w:t>
      </w:r>
      <w:r w:rsidR="003715C6">
        <w:rPr>
          <w:noProof/>
        </w:rPr>
        <w:fldChar w:fldCharType="end"/>
      </w:r>
    </w:p>
    <w:p w14:paraId="157984D8"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SimSun"/>
          <w:noProof/>
          <w:lang w:eastAsia="zh-CN"/>
        </w:rPr>
        <w:t>9</w:t>
      </w:r>
      <w:r>
        <w:rPr>
          <w:noProof/>
        </w:rPr>
        <w:t>.2</w:t>
      </w:r>
      <w:r w:rsidRPr="007054EC">
        <w:rPr>
          <w:rFonts w:ascii="Calibri" w:eastAsia="SimSun" w:hAnsi="Calibri"/>
          <w:noProof/>
          <w:kern w:val="2"/>
          <w:sz w:val="21"/>
          <w:szCs w:val="22"/>
          <w:lang w:val="en-US" w:eastAsia="zh-CN"/>
        </w:rPr>
        <w:tab/>
      </w:r>
      <w:r>
        <w:rPr>
          <w:noProof/>
        </w:rPr>
        <w:t>Solution evaluation</w:t>
      </w:r>
      <w:r>
        <w:rPr>
          <w:noProof/>
        </w:rPr>
        <w:tab/>
      </w:r>
      <w:r w:rsidR="003715C6">
        <w:rPr>
          <w:noProof/>
        </w:rPr>
        <w:fldChar w:fldCharType="begin"/>
      </w:r>
      <w:r>
        <w:rPr>
          <w:noProof/>
        </w:rPr>
        <w:instrText xml:space="preserve"> PAGEREF _Toc101342214 \h </w:instrText>
      </w:r>
      <w:r w:rsidR="003715C6">
        <w:rPr>
          <w:noProof/>
        </w:rPr>
      </w:r>
      <w:r w:rsidR="003715C6">
        <w:rPr>
          <w:noProof/>
        </w:rPr>
        <w:fldChar w:fldCharType="separate"/>
      </w:r>
      <w:r>
        <w:rPr>
          <w:noProof/>
        </w:rPr>
        <w:t>39</w:t>
      </w:r>
      <w:r w:rsidR="003715C6">
        <w:rPr>
          <w:noProof/>
        </w:rPr>
        <w:fldChar w:fldCharType="end"/>
      </w:r>
    </w:p>
    <w:p w14:paraId="71E9FC93" w14:textId="77777777" w:rsidR="001B2627" w:rsidRPr="007054EC" w:rsidRDefault="001B2627">
      <w:pPr>
        <w:pStyle w:val="TOC2"/>
        <w:rPr>
          <w:rFonts w:ascii="Calibri" w:eastAsia="SimSun" w:hAnsi="Calibri"/>
          <w:noProof/>
          <w:kern w:val="2"/>
          <w:sz w:val="21"/>
          <w:szCs w:val="22"/>
          <w:lang w:val="en-US" w:eastAsia="zh-CN"/>
        </w:rPr>
      </w:pPr>
      <w:r w:rsidRPr="008A17BA">
        <w:rPr>
          <w:rFonts w:eastAsia="SimSun"/>
          <w:noProof/>
        </w:rPr>
        <w:t>6.10</w:t>
      </w:r>
      <w:r w:rsidRPr="007054EC">
        <w:rPr>
          <w:rFonts w:ascii="Calibri" w:eastAsia="SimSun" w:hAnsi="Calibri"/>
          <w:noProof/>
          <w:kern w:val="2"/>
          <w:sz w:val="21"/>
          <w:szCs w:val="22"/>
          <w:lang w:val="en-US" w:eastAsia="zh-CN"/>
        </w:rPr>
        <w:tab/>
      </w:r>
      <w:r>
        <w:rPr>
          <w:noProof/>
        </w:rPr>
        <w:t xml:space="preserve">Solution </w:t>
      </w:r>
      <w:r w:rsidRPr="008A17BA">
        <w:rPr>
          <w:rFonts w:eastAsia="SimSun"/>
          <w:noProof/>
          <w:lang w:eastAsia="zh-CN"/>
        </w:rPr>
        <w:t>10</w:t>
      </w:r>
      <w:r>
        <w:rPr>
          <w:noProof/>
        </w:rPr>
        <w:t>: Network slice application policy management capability</w:t>
      </w:r>
      <w:r>
        <w:rPr>
          <w:noProof/>
        </w:rPr>
        <w:tab/>
      </w:r>
      <w:r w:rsidR="003715C6">
        <w:rPr>
          <w:noProof/>
        </w:rPr>
        <w:fldChar w:fldCharType="begin"/>
      </w:r>
      <w:r>
        <w:rPr>
          <w:noProof/>
        </w:rPr>
        <w:instrText xml:space="preserve"> PAGEREF _Toc101342215 \h </w:instrText>
      </w:r>
      <w:r w:rsidR="003715C6">
        <w:rPr>
          <w:noProof/>
        </w:rPr>
      </w:r>
      <w:r w:rsidR="003715C6">
        <w:rPr>
          <w:noProof/>
        </w:rPr>
        <w:fldChar w:fldCharType="separate"/>
      </w:r>
      <w:r>
        <w:rPr>
          <w:noProof/>
        </w:rPr>
        <w:t>39</w:t>
      </w:r>
      <w:r w:rsidR="003715C6">
        <w:rPr>
          <w:noProof/>
        </w:rPr>
        <w:fldChar w:fldCharType="end"/>
      </w:r>
    </w:p>
    <w:p w14:paraId="388B96C1" w14:textId="77777777" w:rsidR="001B2627" w:rsidRPr="007054EC" w:rsidRDefault="001B2627">
      <w:pPr>
        <w:pStyle w:val="TOC3"/>
        <w:rPr>
          <w:rFonts w:ascii="Calibri" w:eastAsia="SimSun" w:hAnsi="Calibri"/>
          <w:noProof/>
          <w:kern w:val="2"/>
          <w:sz w:val="21"/>
          <w:szCs w:val="22"/>
          <w:lang w:val="en-US" w:eastAsia="zh-CN"/>
        </w:rPr>
      </w:pPr>
      <w:r>
        <w:rPr>
          <w:noProof/>
        </w:rPr>
        <w:t>6.</w:t>
      </w:r>
      <w:r w:rsidRPr="008A17BA">
        <w:rPr>
          <w:rFonts w:eastAsia="SimSun"/>
          <w:noProof/>
          <w:lang w:eastAsia="zh-CN"/>
        </w:rPr>
        <w:t>10</w:t>
      </w:r>
      <w:r>
        <w:rPr>
          <w:noProof/>
        </w:rPr>
        <w:t>.1</w:t>
      </w:r>
      <w:r w:rsidRPr="007054EC">
        <w:rPr>
          <w:rFonts w:ascii="Calibri" w:eastAsia="SimSun" w:hAnsi="Calibri"/>
          <w:noProof/>
          <w:kern w:val="2"/>
          <w:sz w:val="21"/>
          <w:szCs w:val="22"/>
          <w:lang w:val="en-US" w:eastAsia="zh-CN"/>
        </w:rPr>
        <w:tab/>
      </w:r>
      <w:r>
        <w:rPr>
          <w:noProof/>
        </w:rPr>
        <w:t>Solution description</w:t>
      </w:r>
      <w:r>
        <w:rPr>
          <w:noProof/>
        </w:rPr>
        <w:tab/>
      </w:r>
      <w:r w:rsidR="003715C6">
        <w:rPr>
          <w:noProof/>
        </w:rPr>
        <w:fldChar w:fldCharType="begin"/>
      </w:r>
      <w:r>
        <w:rPr>
          <w:noProof/>
        </w:rPr>
        <w:instrText xml:space="preserve"> PAGEREF _Toc101342216 \h </w:instrText>
      </w:r>
      <w:r w:rsidR="003715C6">
        <w:rPr>
          <w:noProof/>
        </w:rPr>
      </w:r>
      <w:r w:rsidR="003715C6">
        <w:rPr>
          <w:noProof/>
        </w:rPr>
        <w:fldChar w:fldCharType="separate"/>
      </w:r>
      <w:r>
        <w:rPr>
          <w:noProof/>
        </w:rPr>
        <w:t>39</w:t>
      </w:r>
      <w:r w:rsidR="003715C6">
        <w:rPr>
          <w:noProof/>
        </w:rPr>
        <w:fldChar w:fldCharType="end"/>
      </w:r>
    </w:p>
    <w:p w14:paraId="5E232D9F"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lang w:eastAsia="zh-CN"/>
        </w:rPr>
        <w:t>10</w:t>
      </w:r>
      <w:r>
        <w:rPr>
          <w:noProof/>
        </w:rPr>
        <w:t>.1.1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_Toc101342217 \h </w:instrText>
      </w:r>
      <w:r w:rsidR="003715C6">
        <w:rPr>
          <w:noProof/>
        </w:rPr>
      </w:r>
      <w:r w:rsidR="003715C6">
        <w:rPr>
          <w:noProof/>
        </w:rPr>
        <w:fldChar w:fldCharType="separate"/>
      </w:r>
      <w:r>
        <w:rPr>
          <w:noProof/>
        </w:rPr>
        <w:t>39</w:t>
      </w:r>
      <w:r w:rsidR="003715C6">
        <w:rPr>
          <w:noProof/>
        </w:rPr>
        <w:fldChar w:fldCharType="end"/>
      </w:r>
    </w:p>
    <w:p w14:paraId="069A1FDB"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SimSun"/>
          <w:noProof/>
        </w:rPr>
        <w:t>10</w:t>
      </w:r>
      <w:r>
        <w:rPr>
          <w:noProof/>
        </w:rPr>
        <w:t>.1.2</w:t>
      </w:r>
      <w:r w:rsidRPr="007054EC">
        <w:rPr>
          <w:rFonts w:ascii="Calibri" w:eastAsia="SimSun" w:hAnsi="Calibri"/>
          <w:noProof/>
          <w:kern w:val="2"/>
          <w:sz w:val="21"/>
          <w:szCs w:val="22"/>
          <w:lang w:val="en-US" w:eastAsia="zh-CN"/>
        </w:rPr>
        <w:tab/>
      </w:r>
      <w:r>
        <w:rPr>
          <w:noProof/>
        </w:rPr>
        <w:t>Network slice application policy management capability</w:t>
      </w:r>
      <w:r>
        <w:rPr>
          <w:noProof/>
        </w:rPr>
        <w:tab/>
      </w:r>
      <w:r w:rsidR="003715C6">
        <w:rPr>
          <w:noProof/>
        </w:rPr>
        <w:fldChar w:fldCharType="begin"/>
      </w:r>
      <w:r>
        <w:rPr>
          <w:noProof/>
        </w:rPr>
        <w:instrText xml:space="preserve"> PAGEREF _Toc101342218 \h </w:instrText>
      </w:r>
      <w:r w:rsidR="003715C6">
        <w:rPr>
          <w:noProof/>
        </w:rPr>
      </w:r>
      <w:r w:rsidR="003715C6">
        <w:rPr>
          <w:noProof/>
        </w:rPr>
        <w:fldChar w:fldCharType="separate"/>
      </w:r>
      <w:r>
        <w:rPr>
          <w:noProof/>
        </w:rPr>
        <w:t>39</w:t>
      </w:r>
      <w:r w:rsidR="003715C6">
        <w:rPr>
          <w:noProof/>
        </w:rPr>
        <w:fldChar w:fldCharType="end"/>
      </w:r>
    </w:p>
    <w:p w14:paraId="61C4C808" w14:textId="77777777" w:rsidR="001B2627" w:rsidRPr="007054EC" w:rsidRDefault="001B2627">
      <w:pPr>
        <w:pStyle w:val="TOC3"/>
        <w:rPr>
          <w:rFonts w:ascii="Calibri" w:eastAsia="SimSun" w:hAnsi="Calibri"/>
          <w:noProof/>
          <w:kern w:val="2"/>
          <w:sz w:val="21"/>
          <w:szCs w:val="22"/>
          <w:lang w:val="fr-FR" w:eastAsia="zh-CN"/>
        </w:rPr>
      </w:pPr>
      <w:r w:rsidRPr="001E2385">
        <w:rPr>
          <w:noProof/>
          <w:lang w:val="fr-FR"/>
        </w:rPr>
        <w:t>6.</w:t>
      </w:r>
      <w:r w:rsidRPr="001E2385">
        <w:rPr>
          <w:rFonts w:eastAsia="SimSun"/>
          <w:noProof/>
          <w:lang w:val="fr-FR" w:eastAsia="zh-CN"/>
        </w:rPr>
        <w:t>10</w:t>
      </w:r>
      <w:r w:rsidRPr="001E2385">
        <w:rPr>
          <w:noProof/>
          <w:lang w:val="fr-FR"/>
        </w:rPr>
        <w:t>.2</w:t>
      </w:r>
      <w:r w:rsidRPr="007054EC">
        <w:rPr>
          <w:rFonts w:ascii="Calibri" w:eastAsia="SimSun" w:hAnsi="Calibri"/>
          <w:noProof/>
          <w:kern w:val="2"/>
          <w:sz w:val="21"/>
          <w:szCs w:val="22"/>
          <w:lang w:val="fr-FR" w:eastAsia="zh-CN"/>
        </w:rPr>
        <w:tab/>
      </w:r>
      <w:r w:rsidRPr="001E2385">
        <w:rPr>
          <w:noProof/>
          <w:lang w:val="fr-FR"/>
        </w:rPr>
        <w:t>Solution evaluation</w:t>
      </w:r>
      <w:r w:rsidRPr="001E2385">
        <w:rPr>
          <w:noProof/>
          <w:lang w:val="fr-FR"/>
        </w:rPr>
        <w:tab/>
      </w:r>
      <w:r w:rsidR="003715C6">
        <w:rPr>
          <w:noProof/>
        </w:rPr>
        <w:fldChar w:fldCharType="begin"/>
      </w:r>
      <w:r w:rsidRPr="001E2385">
        <w:rPr>
          <w:noProof/>
          <w:lang w:val="fr-FR"/>
        </w:rPr>
        <w:instrText xml:space="preserve"> PAGEREF _Toc101342219 \h </w:instrText>
      </w:r>
      <w:r w:rsidR="003715C6">
        <w:rPr>
          <w:noProof/>
        </w:rPr>
      </w:r>
      <w:r w:rsidR="003715C6">
        <w:rPr>
          <w:noProof/>
        </w:rPr>
        <w:fldChar w:fldCharType="separate"/>
      </w:r>
      <w:r w:rsidRPr="001E2385">
        <w:rPr>
          <w:noProof/>
          <w:lang w:val="fr-FR"/>
        </w:rPr>
        <w:t>41</w:t>
      </w:r>
      <w:r w:rsidR="003715C6">
        <w:rPr>
          <w:noProof/>
        </w:rPr>
        <w:fldChar w:fldCharType="end"/>
      </w:r>
    </w:p>
    <w:p w14:paraId="553AD2F1" w14:textId="77777777" w:rsidR="001B2627" w:rsidRPr="007054EC" w:rsidRDefault="001B2627">
      <w:pPr>
        <w:pStyle w:val="TOC2"/>
        <w:rPr>
          <w:rFonts w:ascii="Calibri" w:eastAsia="SimSun" w:hAnsi="Calibri"/>
          <w:noProof/>
          <w:kern w:val="2"/>
          <w:sz w:val="21"/>
          <w:szCs w:val="22"/>
          <w:lang w:val="fr-FR" w:eastAsia="zh-CN"/>
        </w:rPr>
      </w:pPr>
      <w:r w:rsidRPr="008A17BA">
        <w:rPr>
          <w:noProof/>
          <w:lang w:val="fr-FR"/>
        </w:rPr>
        <w:t>6.</w:t>
      </w:r>
      <w:r w:rsidRPr="008A17BA">
        <w:rPr>
          <w:rFonts w:eastAsia="SimSun"/>
          <w:noProof/>
          <w:lang w:val="fr-FR"/>
        </w:rPr>
        <w:t>11</w:t>
      </w:r>
      <w:r w:rsidRPr="007054EC">
        <w:rPr>
          <w:rFonts w:ascii="Calibri" w:eastAsia="SimSun" w:hAnsi="Calibri"/>
          <w:noProof/>
          <w:kern w:val="2"/>
          <w:sz w:val="21"/>
          <w:szCs w:val="22"/>
          <w:lang w:val="fr-FR" w:eastAsia="zh-CN"/>
        </w:rPr>
        <w:tab/>
      </w:r>
      <w:r w:rsidRPr="008A17BA">
        <w:rPr>
          <w:noProof/>
          <w:lang w:val="fr-FR"/>
        </w:rPr>
        <w:t xml:space="preserve">Solution </w:t>
      </w:r>
      <w:r w:rsidRPr="008A17BA">
        <w:rPr>
          <w:rFonts w:eastAsia="SimSun"/>
          <w:noProof/>
          <w:lang w:val="fr-FR"/>
        </w:rPr>
        <w:t>11</w:t>
      </w:r>
      <w:r w:rsidRPr="008A17BA">
        <w:rPr>
          <w:noProof/>
          <w:lang w:val="fr-FR"/>
        </w:rPr>
        <w:t>: Communication service management exposure</w:t>
      </w:r>
      <w:r w:rsidRPr="001E2385">
        <w:rPr>
          <w:noProof/>
          <w:lang w:val="fr-FR"/>
        </w:rPr>
        <w:tab/>
      </w:r>
      <w:r w:rsidR="003715C6">
        <w:rPr>
          <w:noProof/>
        </w:rPr>
        <w:fldChar w:fldCharType="begin"/>
      </w:r>
      <w:r w:rsidRPr="001E2385">
        <w:rPr>
          <w:noProof/>
          <w:lang w:val="fr-FR"/>
        </w:rPr>
        <w:instrText xml:space="preserve"> PAGEREF _Toc101342220 \h </w:instrText>
      </w:r>
      <w:r w:rsidR="003715C6">
        <w:rPr>
          <w:noProof/>
        </w:rPr>
      </w:r>
      <w:r w:rsidR="003715C6">
        <w:rPr>
          <w:noProof/>
        </w:rPr>
        <w:fldChar w:fldCharType="separate"/>
      </w:r>
      <w:r w:rsidRPr="001E2385">
        <w:rPr>
          <w:noProof/>
          <w:lang w:val="fr-FR"/>
        </w:rPr>
        <w:t>41</w:t>
      </w:r>
      <w:r w:rsidR="003715C6">
        <w:rPr>
          <w:noProof/>
        </w:rPr>
        <w:fldChar w:fldCharType="end"/>
      </w:r>
    </w:p>
    <w:p w14:paraId="4CBB40F1" w14:textId="77777777" w:rsidR="001B2627" w:rsidRPr="007054EC" w:rsidRDefault="001B2627">
      <w:pPr>
        <w:pStyle w:val="TOC3"/>
        <w:rPr>
          <w:rFonts w:ascii="Calibri" w:eastAsia="SimSun" w:hAnsi="Calibri"/>
          <w:noProof/>
          <w:kern w:val="2"/>
          <w:sz w:val="21"/>
          <w:szCs w:val="22"/>
          <w:lang w:val="en-US" w:eastAsia="zh-CN"/>
        </w:rPr>
      </w:pPr>
      <w:r w:rsidRPr="001E2385">
        <w:rPr>
          <w:noProof/>
        </w:rPr>
        <w:t>6.</w:t>
      </w:r>
      <w:r w:rsidRPr="001E2385">
        <w:rPr>
          <w:rFonts w:eastAsia="SimSun"/>
          <w:noProof/>
        </w:rPr>
        <w:t>11</w:t>
      </w:r>
      <w:r w:rsidRPr="001E2385">
        <w:rPr>
          <w:noProof/>
        </w:rPr>
        <w:t>.1</w:t>
      </w:r>
      <w:r w:rsidRPr="007054EC">
        <w:rPr>
          <w:rFonts w:ascii="Calibri" w:eastAsia="SimSun" w:hAnsi="Calibri"/>
          <w:noProof/>
          <w:kern w:val="2"/>
          <w:sz w:val="21"/>
          <w:szCs w:val="22"/>
          <w:lang w:val="en-US" w:eastAsia="zh-CN"/>
        </w:rPr>
        <w:tab/>
      </w:r>
      <w:r w:rsidRPr="001E2385">
        <w:rPr>
          <w:noProof/>
        </w:rPr>
        <w:t>Solution description</w:t>
      </w:r>
      <w:r>
        <w:rPr>
          <w:noProof/>
        </w:rPr>
        <w:tab/>
      </w:r>
      <w:r w:rsidR="003715C6">
        <w:rPr>
          <w:noProof/>
        </w:rPr>
        <w:fldChar w:fldCharType="begin"/>
      </w:r>
      <w:r>
        <w:rPr>
          <w:noProof/>
        </w:rPr>
        <w:instrText xml:space="preserve"> PAGEREF _Toc101342221 \h </w:instrText>
      </w:r>
      <w:r w:rsidR="003715C6">
        <w:rPr>
          <w:noProof/>
        </w:rPr>
      </w:r>
      <w:r w:rsidR="003715C6">
        <w:rPr>
          <w:noProof/>
        </w:rPr>
        <w:fldChar w:fldCharType="separate"/>
      </w:r>
      <w:r>
        <w:rPr>
          <w:noProof/>
        </w:rPr>
        <w:t>41</w:t>
      </w:r>
      <w:r w:rsidR="003715C6">
        <w:rPr>
          <w:noProof/>
        </w:rPr>
        <w:fldChar w:fldCharType="end"/>
      </w:r>
    </w:p>
    <w:p w14:paraId="46B72BC7"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rPr>
        <w:t>11</w:t>
      </w:r>
      <w:r>
        <w:rPr>
          <w:noProof/>
        </w:rPr>
        <w:t>.1.1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_Toc101342222 \h </w:instrText>
      </w:r>
      <w:r w:rsidR="003715C6">
        <w:rPr>
          <w:noProof/>
        </w:rPr>
      </w:r>
      <w:r w:rsidR="003715C6">
        <w:rPr>
          <w:noProof/>
        </w:rPr>
        <w:fldChar w:fldCharType="separate"/>
      </w:r>
      <w:r>
        <w:rPr>
          <w:noProof/>
        </w:rPr>
        <w:t>41</w:t>
      </w:r>
      <w:r w:rsidR="003715C6">
        <w:rPr>
          <w:noProof/>
        </w:rPr>
        <w:fldChar w:fldCharType="end"/>
      </w:r>
    </w:p>
    <w:p w14:paraId="7C173D0B" w14:textId="77777777" w:rsidR="001B2627" w:rsidRPr="007054EC" w:rsidRDefault="001B2627">
      <w:pPr>
        <w:pStyle w:val="TOC4"/>
        <w:rPr>
          <w:rFonts w:ascii="Calibri" w:eastAsia="SimSun" w:hAnsi="Calibri"/>
          <w:noProof/>
          <w:kern w:val="2"/>
          <w:sz w:val="21"/>
          <w:szCs w:val="22"/>
          <w:lang w:val="en-US" w:eastAsia="zh-CN"/>
        </w:rPr>
      </w:pPr>
      <w:r>
        <w:rPr>
          <w:noProof/>
        </w:rPr>
        <w:t>6.</w:t>
      </w:r>
      <w:r w:rsidRPr="008A17BA">
        <w:rPr>
          <w:rFonts w:eastAsia="DengXian"/>
          <w:noProof/>
        </w:rPr>
        <w:t>11</w:t>
      </w:r>
      <w:r>
        <w:rPr>
          <w:noProof/>
        </w:rPr>
        <w:t>.1.2</w:t>
      </w:r>
      <w:r w:rsidRPr="007054EC">
        <w:rPr>
          <w:rFonts w:ascii="Calibri" w:eastAsia="SimSun" w:hAnsi="Calibri"/>
          <w:noProof/>
          <w:kern w:val="2"/>
          <w:sz w:val="21"/>
          <w:szCs w:val="22"/>
          <w:lang w:val="en-US" w:eastAsia="zh-CN"/>
        </w:rPr>
        <w:tab/>
      </w:r>
      <w:r>
        <w:rPr>
          <w:noProof/>
        </w:rPr>
        <w:t>Use Case of Communication service lifecycle management</w:t>
      </w:r>
      <w:r>
        <w:rPr>
          <w:noProof/>
        </w:rPr>
        <w:tab/>
      </w:r>
      <w:r w:rsidR="003715C6">
        <w:rPr>
          <w:noProof/>
        </w:rPr>
        <w:fldChar w:fldCharType="begin"/>
      </w:r>
      <w:r>
        <w:rPr>
          <w:noProof/>
        </w:rPr>
        <w:instrText xml:space="preserve"> PAGEREF _Toc101342223 \h </w:instrText>
      </w:r>
      <w:r w:rsidR="003715C6">
        <w:rPr>
          <w:noProof/>
        </w:rPr>
      </w:r>
      <w:r w:rsidR="003715C6">
        <w:rPr>
          <w:noProof/>
        </w:rPr>
        <w:fldChar w:fldCharType="separate"/>
      </w:r>
      <w:r>
        <w:rPr>
          <w:noProof/>
        </w:rPr>
        <w:t>41</w:t>
      </w:r>
      <w:r w:rsidR="003715C6">
        <w:rPr>
          <w:noProof/>
        </w:rPr>
        <w:fldChar w:fldCharType="end"/>
      </w:r>
    </w:p>
    <w:p w14:paraId="228DC157" w14:textId="77777777" w:rsidR="001B2627" w:rsidRPr="007054EC" w:rsidRDefault="001B2627">
      <w:pPr>
        <w:pStyle w:val="TOC4"/>
        <w:rPr>
          <w:rFonts w:ascii="Calibri" w:eastAsia="SimSun" w:hAnsi="Calibri"/>
          <w:noProof/>
          <w:kern w:val="2"/>
          <w:sz w:val="21"/>
          <w:szCs w:val="22"/>
          <w:lang w:val="fr-FR" w:eastAsia="zh-CN"/>
        </w:rPr>
      </w:pPr>
      <w:r w:rsidRPr="001E2385">
        <w:rPr>
          <w:noProof/>
          <w:lang w:val="fr-FR"/>
        </w:rPr>
        <w:t>6.</w:t>
      </w:r>
      <w:r w:rsidRPr="001E2385">
        <w:rPr>
          <w:rFonts w:eastAsia="DengXian"/>
          <w:noProof/>
          <w:lang w:val="fr-FR"/>
        </w:rPr>
        <w:t>11</w:t>
      </w:r>
      <w:r w:rsidRPr="001E2385">
        <w:rPr>
          <w:noProof/>
          <w:lang w:val="fr-FR"/>
        </w:rPr>
        <w:t>.1.3</w:t>
      </w:r>
      <w:r w:rsidRPr="007054EC">
        <w:rPr>
          <w:rFonts w:ascii="Calibri" w:eastAsia="SimSun" w:hAnsi="Calibri"/>
          <w:noProof/>
          <w:kern w:val="2"/>
          <w:sz w:val="21"/>
          <w:szCs w:val="22"/>
          <w:lang w:val="fr-FR" w:eastAsia="zh-CN"/>
        </w:rPr>
        <w:tab/>
      </w:r>
      <w:r w:rsidRPr="001E2385">
        <w:rPr>
          <w:noProof/>
          <w:lang w:val="fr-FR"/>
        </w:rPr>
        <w:t>Communication service creation</w:t>
      </w:r>
      <w:r w:rsidRPr="001E2385">
        <w:rPr>
          <w:noProof/>
          <w:lang w:val="fr-FR"/>
        </w:rPr>
        <w:tab/>
      </w:r>
      <w:r w:rsidR="003715C6">
        <w:rPr>
          <w:noProof/>
        </w:rPr>
        <w:fldChar w:fldCharType="begin"/>
      </w:r>
      <w:r w:rsidRPr="001E2385">
        <w:rPr>
          <w:noProof/>
          <w:lang w:val="fr-FR"/>
        </w:rPr>
        <w:instrText xml:space="preserve"> PAGEREF _Toc101342224 \h </w:instrText>
      </w:r>
      <w:r w:rsidR="003715C6">
        <w:rPr>
          <w:noProof/>
        </w:rPr>
      </w:r>
      <w:r w:rsidR="003715C6">
        <w:rPr>
          <w:noProof/>
        </w:rPr>
        <w:fldChar w:fldCharType="separate"/>
      </w:r>
      <w:r w:rsidRPr="001E2385">
        <w:rPr>
          <w:noProof/>
          <w:lang w:val="fr-FR"/>
        </w:rPr>
        <w:t>44</w:t>
      </w:r>
      <w:r w:rsidR="003715C6">
        <w:rPr>
          <w:noProof/>
        </w:rPr>
        <w:fldChar w:fldCharType="end"/>
      </w:r>
    </w:p>
    <w:p w14:paraId="333EE147" w14:textId="77777777" w:rsidR="001B2627" w:rsidRPr="007054EC" w:rsidRDefault="001B2627">
      <w:pPr>
        <w:pStyle w:val="TOC4"/>
        <w:rPr>
          <w:rFonts w:ascii="Calibri" w:eastAsia="SimSun" w:hAnsi="Calibri"/>
          <w:noProof/>
          <w:kern w:val="2"/>
          <w:sz w:val="21"/>
          <w:szCs w:val="22"/>
          <w:lang w:val="fr-FR" w:eastAsia="zh-CN"/>
        </w:rPr>
      </w:pPr>
      <w:r w:rsidRPr="001E2385">
        <w:rPr>
          <w:noProof/>
          <w:lang w:val="fr-FR"/>
        </w:rPr>
        <w:t>6.</w:t>
      </w:r>
      <w:r w:rsidRPr="001E2385">
        <w:rPr>
          <w:rFonts w:eastAsia="DengXian"/>
          <w:noProof/>
          <w:lang w:val="fr-FR"/>
        </w:rPr>
        <w:t>11</w:t>
      </w:r>
      <w:r w:rsidRPr="001E2385">
        <w:rPr>
          <w:noProof/>
          <w:lang w:val="fr-FR"/>
        </w:rPr>
        <w:t>.1.4</w:t>
      </w:r>
      <w:r w:rsidRPr="007054EC">
        <w:rPr>
          <w:rFonts w:ascii="Calibri" w:eastAsia="SimSun" w:hAnsi="Calibri"/>
          <w:noProof/>
          <w:kern w:val="2"/>
          <w:sz w:val="21"/>
          <w:szCs w:val="22"/>
          <w:lang w:val="fr-FR" w:eastAsia="zh-CN"/>
        </w:rPr>
        <w:tab/>
      </w:r>
      <w:r w:rsidRPr="001E2385">
        <w:rPr>
          <w:noProof/>
          <w:lang w:val="fr-FR"/>
        </w:rPr>
        <w:t>Communication service modification</w:t>
      </w:r>
      <w:r w:rsidRPr="001E2385">
        <w:rPr>
          <w:noProof/>
          <w:lang w:val="fr-FR"/>
        </w:rPr>
        <w:tab/>
      </w:r>
      <w:r w:rsidR="003715C6">
        <w:rPr>
          <w:noProof/>
        </w:rPr>
        <w:fldChar w:fldCharType="begin"/>
      </w:r>
      <w:r w:rsidRPr="001E2385">
        <w:rPr>
          <w:noProof/>
          <w:lang w:val="fr-FR"/>
        </w:rPr>
        <w:instrText xml:space="preserve"> PAGEREF _Toc101342225 \h </w:instrText>
      </w:r>
      <w:r w:rsidR="003715C6">
        <w:rPr>
          <w:noProof/>
        </w:rPr>
      </w:r>
      <w:r w:rsidR="003715C6">
        <w:rPr>
          <w:noProof/>
        </w:rPr>
        <w:fldChar w:fldCharType="separate"/>
      </w:r>
      <w:r w:rsidRPr="001E2385">
        <w:rPr>
          <w:noProof/>
          <w:lang w:val="fr-FR"/>
        </w:rPr>
        <w:t>45</w:t>
      </w:r>
      <w:r w:rsidR="003715C6">
        <w:rPr>
          <w:noProof/>
        </w:rPr>
        <w:fldChar w:fldCharType="end"/>
      </w:r>
    </w:p>
    <w:p w14:paraId="0E551CE4" w14:textId="77777777" w:rsidR="001B2627" w:rsidRPr="007054EC" w:rsidRDefault="001B2627">
      <w:pPr>
        <w:pStyle w:val="TOC4"/>
        <w:rPr>
          <w:rFonts w:ascii="Calibri" w:eastAsia="SimSun" w:hAnsi="Calibri"/>
          <w:noProof/>
          <w:kern w:val="2"/>
          <w:sz w:val="21"/>
          <w:szCs w:val="22"/>
          <w:lang w:val="fr-FR" w:eastAsia="zh-CN"/>
        </w:rPr>
      </w:pPr>
      <w:r w:rsidRPr="001E2385">
        <w:rPr>
          <w:noProof/>
          <w:lang w:val="fr-FR"/>
        </w:rPr>
        <w:t>6.</w:t>
      </w:r>
      <w:r w:rsidRPr="001E2385">
        <w:rPr>
          <w:rFonts w:eastAsia="DengXian"/>
          <w:noProof/>
          <w:lang w:val="fr-FR"/>
        </w:rPr>
        <w:t>11</w:t>
      </w:r>
      <w:r w:rsidRPr="001E2385">
        <w:rPr>
          <w:noProof/>
          <w:lang w:val="fr-FR"/>
        </w:rPr>
        <w:t>.1.5</w:t>
      </w:r>
      <w:r w:rsidRPr="007054EC">
        <w:rPr>
          <w:rFonts w:ascii="Calibri" w:eastAsia="SimSun" w:hAnsi="Calibri"/>
          <w:noProof/>
          <w:kern w:val="2"/>
          <w:sz w:val="21"/>
          <w:szCs w:val="22"/>
          <w:lang w:val="fr-FR" w:eastAsia="zh-CN"/>
        </w:rPr>
        <w:tab/>
      </w:r>
      <w:r w:rsidRPr="001E2385">
        <w:rPr>
          <w:noProof/>
          <w:lang w:val="fr-FR"/>
        </w:rPr>
        <w:t>Communication service disengagement</w:t>
      </w:r>
      <w:r w:rsidRPr="001E2385">
        <w:rPr>
          <w:noProof/>
          <w:lang w:val="fr-FR"/>
        </w:rPr>
        <w:tab/>
      </w:r>
      <w:r w:rsidR="003715C6">
        <w:rPr>
          <w:noProof/>
        </w:rPr>
        <w:fldChar w:fldCharType="begin"/>
      </w:r>
      <w:r w:rsidRPr="001E2385">
        <w:rPr>
          <w:noProof/>
          <w:lang w:val="fr-FR"/>
        </w:rPr>
        <w:instrText xml:space="preserve"> PAGEREF _Toc101342226 \h </w:instrText>
      </w:r>
      <w:r w:rsidR="003715C6">
        <w:rPr>
          <w:noProof/>
        </w:rPr>
      </w:r>
      <w:r w:rsidR="003715C6">
        <w:rPr>
          <w:noProof/>
        </w:rPr>
        <w:fldChar w:fldCharType="separate"/>
      </w:r>
      <w:r w:rsidRPr="001E2385">
        <w:rPr>
          <w:noProof/>
          <w:lang w:val="fr-FR"/>
        </w:rPr>
        <w:t>45</w:t>
      </w:r>
      <w:r w:rsidR="003715C6">
        <w:rPr>
          <w:noProof/>
        </w:rPr>
        <w:fldChar w:fldCharType="end"/>
      </w:r>
    </w:p>
    <w:p w14:paraId="7241FDDD" w14:textId="77777777" w:rsidR="001B2627" w:rsidRPr="007054EC" w:rsidRDefault="001B2627">
      <w:pPr>
        <w:pStyle w:val="TOC3"/>
        <w:rPr>
          <w:rFonts w:ascii="Calibri" w:eastAsia="SimSun" w:hAnsi="Calibri"/>
          <w:noProof/>
          <w:kern w:val="2"/>
          <w:sz w:val="21"/>
          <w:szCs w:val="22"/>
          <w:lang w:val="fr-FR" w:eastAsia="zh-CN"/>
        </w:rPr>
      </w:pPr>
      <w:r w:rsidRPr="001E2385">
        <w:rPr>
          <w:noProof/>
          <w:lang w:val="fr-FR"/>
        </w:rPr>
        <w:t>6.11.2</w:t>
      </w:r>
      <w:r w:rsidRPr="007054EC">
        <w:rPr>
          <w:rFonts w:ascii="Calibri" w:eastAsia="SimSun" w:hAnsi="Calibri"/>
          <w:noProof/>
          <w:kern w:val="2"/>
          <w:sz w:val="21"/>
          <w:szCs w:val="22"/>
          <w:lang w:val="fr-FR" w:eastAsia="zh-CN"/>
        </w:rPr>
        <w:tab/>
      </w:r>
      <w:r w:rsidRPr="001E2385">
        <w:rPr>
          <w:noProof/>
          <w:lang w:val="fr-FR"/>
        </w:rPr>
        <w:t>Solution evaluation</w:t>
      </w:r>
      <w:r w:rsidRPr="001E2385">
        <w:rPr>
          <w:noProof/>
          <w:lang w:val="fr-FR"/>
        </w:rPr>
        <w:tab/>
      </w:r>
      <w:r w:rsidR="003715C6">
        <w:rPr>
          <w:noProof/>
        </w:rPr>
        <w:fldChar w:fldCharType="begin"/>
      </w:r>
      <w:r w:rsidRPr="001E2385">
        <w:rPr>
          <w:noProof/>
          <w:lang w:val="fr-FR"/>
        </w:rPr>
        <w:instrText xml:space="preserve"> PAGEREF _Toc101342227 \h </w:instrText>
      </w:r>
      <w:r w:rsidR="003715C6">
        <w:rPr>
          <w:noProof/>
        </w:rPr>
      </w:r>
      <w:r w:rsidR="003715C6">
        <w:rPr>
          <w:noProof/>
        </w:rPr>
        <w:fldChar w:fldCharType="separate"/>
      </w:r>
      <w:r w:rsidRPr="001E2385">
        <w:rPr>
          <w:noProof/>
          <w:lang w:val="fr-FR"/>
        </w:rPr>
        <w:t>45</w:t>
      </w:r>
      <w:r w:rsidR="003715C6">
        <w:rPr>
          <w:noProof/>
        </w:rPr>
        <w:fldChar w:fldCharType="end"/>
      </w:r>
    </w:p>
    <w:p w14:paraId="68B4F979" w14:textId="77777777" w:rsidR="001B2627" w:rsidRPr="007054EC" w:rsidRDefault="001B2627">
      <w:pPr>
        <w:pStyle w:val="TOC2"/>
        <w:rPr>
          <w:rFonts w:ascii="Calibri" w:eastAsia="SimSun" w:hAnsi="Calibri"/>
          <w:noProof/>
          <w:kern w:val="2"/>
          <w:sz w:val="21"/>
          <w:szCs w:val="22"/>
          <w:lang w:val="fr-FR" w:eastAsia="zh-CN"/>
        </w:rPr>
      </w:pPr>
      <w:r w:rsidRPr="001E2385">
        <w:rPr>
          <w:noProof/>
          <w:lang w:val="fr-FR"/>
        </w:rPr>
        <w:t>6.</w:t>
      </w:r>
      <w:r w:rsidRPr="007054EC">
        <w:rPr>
          <w:rFonts w:eastAsia="SimSun"/>
          <w:noProof/>
          <w:lang w:val="fr-FR"/>
        </w:rPr>
        <w:t>12</w:t>
      </w:r>
      <w:r w:rsidRPr="007054EC">
        <w:rPr>
          <w:rFonts w:ascii="Calibri" w:eastAsia="SimSun" w:hAnsi="Calibri"/>
          <w:noProof/>
          <w:kern w:val="2"/>
          <w:sz w:val="21"/>
          <w:szCs w:val="22"/>
          <w:lang w:val="fr-FR" w:eastAsia="zh-CN"/>
        </w:rPr>
        <w:tab/>
      </w:r>
      <w:r w:rsidRPr="001E2385">
        <w:rPr>
          <w:noProof/>
          <w:lang w:val="fr-FR"/>
        </w:rPr>
        <w:t>Solution #</w:t>
      </w:r>
      <w:r w:rsidRPr="007054EC">
        <w:rPr>
          <w:rFonts w:eastAsia="SimSun"/>
          <w:noProof/>
          <w:lang w:val="fr-FR"/>
        </w:rPr>
        <w:t>12</w:t>
      </w:r>
      <w:r w:rsidRPr="001E2385">
        <w:rPr>
          <w:noProof/>
          <w:lang w:val="fr-FR"/>
        </w:rPr>
        <w:t>: SEAL enhancement</w:t>
      </w:r>
      <w:r w:rsidRPr="001E2385">
        <w:rPr>
          <w:noProof/>
          <w:lang w:val="fr-FR"/>
        </w:rPr>
        <w:tab/>
      </w:r>
      <w:r w:rsidR="003715C6">
        <w:rPr>
          <w:noProof/>
        </w:rPr>
        <w:fldChar w:fldCharType="begin"/>
      </w:r>
      <w:r w:rsidRPr="001E2385">
        <w:rPr>
          <w:noProof/>
          <w:lang w:val="fr-FR"/>
        </w:rPr>
        <w:instrText xml:space="preserve"> PAGEREF _Toc101342228 \h </w:instrText>
      </w:r>
      <w:r w:rsidR="003715C6">
        <w:rPr>
          <w:noProof/>
        </w:rPr>
      </w:r>
      <w:r w:rsidR="003715C6">
        <w:rPr>
          <w:noProof/>
        </w:rPr>
        <w:fldChar w:fldCharType="separate"/>
      </w:r>
      <w:r w:rsidRPr="001E2385">
        <w:rPr>
          <w:noProof/>
          <w:lang w:val="fr-FR"/>
        </w:rPr>
        <w:t>46</w:t>
      </w:r>
      <w:r w:rsidR="003715C6">
        <w:rPr>
          <w:noProof/>
        </w:rPr>
        <w:fldChar w:fldCharType="end"/>
      </w:r>
    </w:p>
    <w:p w14:paraId="01D39045" w14:textId="77777777" w:rsidR="001B2627" w:rsidRPr="007054EC" w:rsidRDefault="001B2627">
      <w:pPr>
        <w:pStyle w:val="TOC3"/>
        <w:rPr>
          <w:rFonts w:ascii="Calibri" w:eastAsia="SimSun" w:hAnsi="Calibri"/>
          <w:noProof/>
          <w:kern w:val="2"/>
          <w:sz w:val="21"/>
          <w:szCs w:val="22"/>
          <w:lang w:val="fr-FR" w:eastAsia="zh-CN"/>
        </w:rPr>
      </w:pPr>
      <w:r w:rsidRPr="001E2385">
        <w:rPr>
          <w:noProof/>
          <w:lang w:val="fr-FR"/>
        </w:rPr>
        <w:t>6.</w:t>
      </w:r>
      <w:r w:rsidRPr="007054EC">
        <w:rPr>
          <w:rFonts w:eastAsia="SimSun"/>
          <w:noProof/>
          <w:lang w:val="fr-FR"/>
        </w:rPr>
        <w:t>12</w:t>
      </w:r>
      <w:r w:rsidRPr="001E2385">
        <w:rPr>
          <w:noProof/>
          <w:lang w:val="fr-FR"/>
        </w:rPr>
        <w:t>.1</w:t>
      </w:r>
      <w:r w:rsidRPr="007054EC">
        <w:rPr>
          <w:rFonts w:ascii="Calibri" w:eastAsia="SimSun" w:hAnsi="Calibri"/>
          <w:noProof/>
          <w:kern w:val="2"/>
          <w:sz w:val="21"/>
          <w:szCs w:val="22"/>
          <w:lang w:val="fr-FR" w:eastAsia="zh-CN"/>
        </w:rPr>
        <w:tab/>
      </w:r>
      <w:r w:rsidRPr="001E2385">
        <w:rPr>
          <w:noProof/>
          <w:lang w:val="fr-FR"/>
        </w:rPr>
        <w:t>Solution description</w:t>
      </w:r>
      <w:r w:rsidRPr="001E2385">
        <w:rPr>
          <w:noProof/>
          <w:lang w:val="fr-FR"/>
        </w:rPr>
        <w:tab/>
      </w:r>
      <w:r w:rsidR="003715C6">
        <w:rPr>
          <w:noProof/>
        </w:rPr>
        <w:fldChar w:fldCharType="begin"/>
      </w:r>
      <w:r w:rsidRPr="001E2385">
        <w:rPr>
          <w:noProof/>
          <w:lang w:val="fr-FR"/>
        </w:rPr>
        <w:instrText xml:space="preserve"> PAGEREF _Toc101342229 \h </w:instrText>
      </w:r>
      <w:r w:rsidR="003715C6">
        <w:rPr>
          <w:noProof/>
        </w:rPr>
      </w:r>
      <w:r w:rsidR="003715C6">
        <w:rPr>
          <w:noProof/>
        </w:rPr>
        <w:fldChar w:fldCharType="separate"/>
      </w:r>
      <w:r w:rsidRPr="001E2385">
        <w:rPr>
          <w:noProof/>
          <w:lang w:val="fr-FR"/>
        </w:rPr>
        <w:t>46</w:t>
      </w:r>
      <w:r w:rsidR="003715C6">
        <w:rPr>
          <w:noProof/>
        </w:rPr>
        <w:fldChar w:fldCharType="end"/>
      </w:r>
    </w:p>
    <w:p w14:paraId="2C525D77" w14:textId="77777777" w:rsidR="001B2627" w:rsidRPr="007054EC" w:rsidRDefault="001B2627">
      <w:pPr>
        <w:pStyle w:val="TOC3"/>
        <w:rPr>
          <w:rFonts w:ascii="Calibri" w:eastAsia="SimSun" w:hAnsi="Calibri"/>
          <w:noProof/>
          <w:kern w:val="2"/>
          <w:sz w:val="21"/>
          <w:szCs w:val="22"/>
          <w:lang w:val="fr-FR" w:eastAsia="zh-CN"/>
        </w:rPr>
      </w:pPr>
      <w:r w:rsidRPr="001E2385">
        <w:rPr>
          <w:noProof/>
          <w:lang w:val="fr-FR"/>
        </w:rPr>
        <w:t>6.</w:t>
      </w:r>
      <w:r w:rsidRPr="007054EC">
        <w:rPr>
          <w:rFonts w:eastAsia="SimSun"/>
          <w:noProof/>
          <w:lang w:val="fr-FR"/>
        </w:rPr>
        <w:t>12</w:t>
      </w:r>
      <w:r w:rsidRPr="001E2385">
        <w:rPr>
          <w:noProof/>
          <w:lang w:val="fr-FR"/>
        </w:rPr>
        <w:t>.2</w:t>
      </w:r>
      <w:r w:rsidRPr="007054EC">
        <w:rPr>
          <w:rFonts w:ascii="Calibri" w:eastAsia="SimSun" w:hAnsi="Calibri"/>
          <w:noProof/>
          <w:kern w:val="2"/>
          <w:sz w:val="21"/>
          <w:szCs w:val="22"/>
          <w:lang w:val="fr-FR" w:eastAsia="zh-CN"/>
        </w:rPr>
        <w:tab/>
      </w:r>
      <w:r w:rsidRPr="001E2385">
        <w:rPr>
          <w:noProof/>
          <w:lang w:val="fr-FR"/>
        </w:rPr>
        <w:t>Solution evaluation</w:t>
      </w:r>
      <w:r w:rsidRPr="001E2385">
        <w:rPr>
          <w:noProof/>
          <w:lang w:val="fr-FR"/>
        </w:rPr>
        <w:tab/>
      </w:r>
      <w:r w:rsidR="003715C6">
        <w:rPr>
          <w:noProof/>
        </w:rPr>
        <w:fldChar w:fldCharType="begin"/>
      </w:r>
      <w:r w:rsidRPr="001E2385">
        <w:rPr>
          <w:noProof/>
          <w:lang w:val="fr-FR"/>
        </w:rPr>
        <w:instrText xml:space="preserve"> PAGEREF _Toc101342230 \h </w:instrText>
      </w:r>
      <w:r w:rsidR="003715C6">
        <w:rPr>
          <w:noProof/>
        </w:rPr>
      </w:r>
      <w:r w:rsidR="003715C6">
        <w:rPr>
          <w:noProof/>
        </w:rPr>
        <w:fldChar w:fldCharType="separate"/>
      </w:r>
      <w:r w:rsidRPr="001E2385">
        <w:rPr>
          <w:noProof/>
          <w:lang w:val="fr-FR"/>
        </w:rPr>
        <w:t>46</w:t>
      </w:r>
      <w:r w:rsidR="003715C6">
        <w:rPr>
          <w:noProof/>
        </w:rPr>
        <w:fldChar w:fldCharType="end"/>
      </w:r>
    </w:p>
    <w:p w14:paraId="6ED87320" w14:textId="77777777" w:rsidR="001B2627" w:rsidRPr="007054EC" w:rsidRDefault="001B2627">
      <w:pPr>
        <w:pStyle w:val="TOC2"/>
        <w:rPr>
          <w:rFonts w:ascii="Calibri" w:eastAsia="SimSun" w:hAnsi="Calibri"/>
          <w:noProof/>
          <w:kern w:val="2"/>
          <w:sz w:val="21"/>
          <w:szCs w:val="22"/>
          <w:lang w:val="fr-FR" w:eastAsia="zh-CN"/>
        </w:rPr>
      </w:pPr>
      <w:r w:rsidRPr="001E2385">
        <w:rPr>
          <w:rFonts w:eastAsia="SimSun" w:cs="Arial"/>
          <w:noProof/>
          <w:lang w:val="fr-FR"/>
        </w:rPr>
        <w:t>6</w:t>
      </w:r>
      <w:r w:rsidRPr="001E2385">
        <w:rPr>
          <w:noProof/>
          <w:lang w:val="fr-FR"/>
        </w:rPr>
        <w:t>.</w:t>
      </w:r>
      <w:r w:rsidRPr="001E2385">
        <w:rPr>
          <w:rFonts w:eastAsia="SimSun" w:cs="Arial"/>
          <w:noProof/>
          <w:lang w:val="fr-FR"/>
        </w:rPr>
        <w:t>X</w:t>
      </w:r>
      <w:r w:rsidRPr="007054EC">
        <w:rPr>
          <w:rFonts w:ascii="Calibri" w:eastAsia="SimSun" w:hAnsi="Calibri"/>
          <w:noProof/>
          <w:kern w:val="2"/>
          <w:sz w:val="21"/>
          <w:szCs w:val="22"/>
          <w:lang w:val="fr-FR" w:eastAsia="zh-CN"/>
        </w:rPr>
        <w:tab/>
      </w:r>
      <w:r w:rsidRPr="001E2385">
        <w:rPr>
          <w:noProof/>
          <w:lang w:val="fr-FR"/>
        </w:rPr>
        <w:t>Solution #</w:t>
      </w:r>
      <w:r w:rsidRPr="001E2385">
        <w:rPr>
          <w:rFonts w:eastAsia="SimSun" w:cs="Arial"/>
          <w:noProof/>
          <w:lang w:val="fr-FR"/>
        </w:rPr>
        <w:t>X</w:t>
      </w:r>
      <w:r w:rsidRPr="001E2385">
        <w:rPr>
          <w:noProof/>
          <w:lang w:val="fr-FR"/>
        </w:rPr>
        <w:t>: &lt;title&gt;</w:t>
      </w:r>
      <w:r w:rsidRPr="001E2385">
        <w:rPr>
          <w:noProof/>
          <w:lang w:val="fr-FR"/>
        </w:rPr>
        <w:tab/>
      </w:r>
      <w:r w:rsidR="003715C6">
        <w:rPr>
          <w:noProof/>
        </w:rPr>
        <w:fldChar w:fldCharType="begin"/>
      </w:r>
      <w:r w:rsidRPr="001E2385">
        <w:rPr>
          <w:noProof/>
          <w:lang w:val="fr-FR"/>
        </w:rPr>
        <w:instrText xml:space="preserve"> PAGEREF _Toc101342231 \h </w:instrText>
      </w:r>
      <w:r w:rsidR="003715C6">
        <w:rPr>
          <w:noProof/>
        </w:rPr>
      </w:r>
      <w:r w:rsidR="003715C6">
        <w:rPr>
          <w:noProof/>
        </w:rPr>
        <w:fldChar w:fldCharType="separate"/>
      </w:r>
      <w:r w:rsidRPr="001E2385">
        <w:rPr>
          <w:noProof/>
          <w:lang w:val="fr-FR"/>
        </w:rPr>
        <w:t>46</w:t>
      </w:r>
      <w:r w:rsidR="003715C6">
        <w:rPr>
          <w:noProof/>
        </w:rPr>
        <w:fldChar w:fldCharType="end"/>
      </w:r>
    </w:p>
    <w:p w14:paraId="00C57BC1" w14:textId="77777777" w:rsidR="001B2627" w:rsidRPr="007054EC" w:rsidRDefault="001B2627">
      <w:pPr>
        <w:pStyle w:val="TOC3"/>
        <w:rPr>
          <w:rFonts w:ascii="Calibri" w:eastAsia="SimSun" w:hAnsi="Calibri"/>
          <w:noProof/>
          <w:kern w:val="2"/>
          <w:sz w:val="21"/>
          <w:szCs w:val="22"/>
          <w:lang w:val="fr-FR" w:eastAsia="zh-CN"/>
        </w:rPr>
      </w:pPr>
      <w:r w:rsidRPr="001E2385">
        <w:rPr>
          <w:rFonts w:eastAsia="SimSun" w:cs="Arial"/>
          <w:noProof/>
          <w:lang w:val="fr-FR"/>
        </w:rPr>
        <w:t>6</w:t>
      </w:r>
      <w:r w:rsidRPr="001E2385">
        <w:rPr>
          <w:noProof/>
          <w:lang w:val="fr-FR"/>
        </w:rPr>
        <w:t>.</w:t>
      </w:r>
      <w:r w:rsidRPr="001E2385">
        <w:rPr>
          <w:rFonts w:eastAsia="SimSun" w:cs="Arial"/>
          <w:noProof/>
          <w:lang w:val="fr-FR"/>
        </w:rPr>
        <w:t>X</w:t>
      </w:r>
      <w:r w:rsidRPr="001E2385">
        <w:rPr>
          <w:noProof/>
          <w:lang w:val="fr-FR"/>
        </w:rPr>
        <w:t>.1</w:t>
      </w:r>
      <w:r w:rsidRPr="007054EC">
        <w:rPr>
          <w:rFonts w:ascii="Calibri" w:eastAsia="SimSun" w:hAnsi="Calibri"/>
          <w:noProof/>
          <w:kern w:val="2"/>
          <w:sz w:val="21"/>
          <w:szCs w:val="22"/>
          <w:lang w:val="fr-FR" w:eastAsia="zh-CN"/>
        </w:rPr>
        <w:tab/>
      </w:r>
      <w:r w:rsidRPr="001E2385">
        <w:rPr>
          <w:noProof/>
          <w:lang w:val="fr-FR"/>
        </w:rPr>
        <w:t>Solution description</w:t>
      </w:r>
      <w:r w:rsidRPr="001E2385">
        <w:rPr>
          <w:noProof/>
          <w:lang w:val="fr-FR"/>
        </w:rPr>
        <w:tab/>
      </w:r>
      <w:r w:rsidR="003715C6">
        <w:rPr>
          <w:noProof/>
        </w:rPr>
        <w:fldChar w:fldCharType="begin"/>
      </w:r>
      <w:r w:rsidRPr="001E2385">
        <w:rPr>
          <w:noProof/>
          <w:lang w:val="fr-FR"/>
        </w:rPr>
        <w:instrText xml:space="preserve"> PAGEREF _Toc101342232 \h </w:instrText>
      </w:r>
      <w:r w:rsidR="003715C6">
        <w:rPr>
          <w:noProof/>
        </w:rPr>
      </w:r>
      <w:r w:rsidR="003715C6">
        <w:rPr>
          <w:noProof/>
        </w:rPr>
        <w:fldChar w:fldCharType="separate"/>
      </w:r>
      <w:r w:rsidRPr="001E2385">
        <w:rPr>
          <w:noProof/>
          <w:lang w:val="fr-FR"/>
        </w:rPr>
        <w:t>46</w:t>
      </w:r>
      <w:r w:rsidR="003715C6">
        <w:rPr>
          <w:noProof/>
        </w:rPr>
        <w:fldChar w:fldCharType="end"/>
      </w:r>
    </w:p>
    <w:p w14:paraId="33294899" w14:textId="77777777" w:rsidR="001B2627" w:rsidRPr="007054EC" w:rsidRDefault="001B2627">
      <w:pPr>
        <w:pStyle w:val="TOC3"/>
        <w:rPr>
          <w:rFonts w:ascii="Calibri" w:eastAsia="SimSun" w:hAnsi="Calibri"/>
          <w:noProof/>
          <w:kern w:val="2"/>
          <w:sz w:val="21"/>
          <w:szCs w:val="22"/>
          <w:lang w:val="fr-FR" w:eastAsia="zh-CN"/>
        </w:rPr>
      </w:pPr>
      <w:r w:rsidRPr="001E2385">
        <w:rPr>
          <w:rFonts w:eastAsia="SimSun" w:cs="Arial"/>
          <w:noProof/>
          <w:lang w:val="fr-FR"/>
        </w:rPr>
        <w:t>6</w:t>
      </w:r>
      <w:r w:rsidRPr="001E2385">
        <w:rPr>
          <w:noProof/>
          <w:lang w:val="fr-FR"/>
        </w:rPr>
        <w:t>.</w:t>
      </w:r>
      <w:r w:rsidRPr="001E2385">
        <w:rPr>
          <w:rFonts w:eastAsia="SimSun" w:cs="Arial"/>
          <w:noProof/>
          <w:lang w:val="fr-FR"/>
        </w:rPr>
        <w:t>X</w:t>
      </w:r>
      <w:r w:rsidRPr="001E2385">
        <w:rPr>
          <w:noProof/>
          <w:lang w:val="fr-FR"/>
        </w:rPr>
        <w:t>.2</w:t>
      </w:r>
      <w:r w:rsidRPr="007054EC">
        <w:rPr>
          <w:rFonts w:ascii="Calibri" w:eastAsia="SimSun" w:hAnsi="Calibri"/>
          <w:noProof/>
          <w:kern w:val="2"/>
          <w:sz w:val="21"/>
          <w:szCs w:val="22"/>
          <w:lang w:val="fr-FR" w:eastAsia="zh-CN"/>
        </w:rPr>
        <w:tab/>
      </w:r>
      <w:r w:rsidRPr="001E2385">
        <w:rPr>
          <w:noProof/>
          <w:lang w:val="fr-FR"/>
        </w:rPr>
        <w:t>Solution evaluation</w:t>
      </w:r>
      <w:r w:rsidRPr="001E2385">
        <w:rPr>
          <w:noProof/>
          <w:lang w:val="fr-FR"/>
        </w:rPr>
        <w:tab/>
      </w:r>
      <w:r w:rsidR="003715C6">
        <w:rPr>
          <w:noProof/>
        </w:rPr>
        <w:fldChar w:fldCharType="begin"/>
      </w:r>
      <w:r w:rsidRPr="001E2385">
        <w:rPr>
          <w:noProof/>
          <w:lang w:val="fr-FR"/>
        </w:rPr>
        <w:instrText xml:space="preserve"> PAGEREF _Toc101342233 \h </w:instrText>
      </w:r>
      <w:r w:rsidR="003715C6">
        <w:rPr>
          <w:noProof/>
        </w:rPr>
      </w:r>
      <w:r w:rsidR="003715C6">
        <w:rPr>
          <w:noProof/>
        </w:rPr>
        <w:fldChar w:fldCharType="separate"/>
      </w:r>
      <w:r w:rsidRPr="001E2385">
        <w:rPr>
          <w:noProof/>
          <w:lang w:val="fr-FR"/>
        </w:rPr>
        <w:t>47</w:t>
      </w:r>
      <w:r w:rsidR="003715C6">
        <w:rPr>
          <w:noProof/>
        </w:rPr>
        <w:fldChar w:fldCharType="end"/>
      </w:r>
    </w:p>
    <w:p w14:paraId="51D2D2E0" w14:textId="77777777" w:rsidR="001B2627" w:rsidRPr="007054EC" w:rsidRDefault="001B2627">
      <w:pPr>
        <w:pStyle w:val="TOC1"/>
        <w:rPr>
          <w:rFonts w:ascii="Calibri" w:eastAsia="SimSun" w:hAnsi="Calibri"/>
          <w:noProof/>
          <w:kern w:val="2"/>
          <w:sz w:val="21"/>
          <w:szCs w:val="22"/>
          <w:lang w:val="fr-FR" w:eastAsia="zh-CN"/>
        </w:rPr>
      </w:pPr>
      <w:r w:rsidRPr="001E2385">
        <w:rPr>
          <w:rFonts w:eastAsia="SimSun"/>
          <w:noProof/>
          <w:lang w:val="fr-FR" w:eastAsia="zh-CN"/>
        </w:rPr>
        <w:t>7</w:t>
      </w:r>
      <w:r w:rsidRPr="007054EC">
        <w:rPr>
          <w:rFonts w:ascii="Calibri" w:eastAsia="SimSun" w:hAnsi="Calibri"/>
          <w:noProof/>
          <w:kern w:val="2"/>
          <w:sz w:val="21"/>
          <w:szCs w:val="22"/>
          <w:lang w:val="fr-FR" w:eastAsia="zh-CN"/>
        </w:rPr>
        <w:tab/>
      </w:r>
      <w:r w:rsidRPr="001E2385">
        <w:rPr>
          <w:rFonts w:eastAsia="SimSun"/>
          <w:noProof/>
          <w:lang w:val="fr-FR" w:eastAsia="zh-CN"/>
        </w:rPr>
        <w:t>Identities and commonly used values</w:t>
      </w:r>
      <w:r w:rsidRPr="001E2385">
        <w:rPr>
          <w:noProof/>
          <w:lang w:val="fr-FR"/>
        </w:rPr>
        <w:tab/>
      </w:r>
      <w:r w:rsidR="003715C6">
        <w:rPr>
          <w:noProof/>
        </w:rPr>
        <w:fldChar w:fldCharType="begin"/>
      </w:r>
      <w:r w:rsidRPr="001E2385">
        <w:rPr>
          <w:noProof/>
          <w:lang w:val="fr-FR"/>
        </w:rPr>
        <w:instrText xml:space="preserve"> PAGEREF _Toc101342234 \h </w:instrText>
      </w:r>
      <w:r w:rsidR="003715C6">
        <w:rPr>
          <w:noProof/>
        </w:rPr>
      </w:r>
      <w:r w:rsidR="003715C6">
        <w:rPr>
          <w:noProof/>
        </w:rPr>
        <w:fldChar w:fldCharType="separate"/>
      </w:r>
      <w:r w:rsidRPr="001E2385">
        <w:rPr>
          <w:noProof/>
          <w:lang w:val="fr-FR"/>
        </w:rPr>
        <w:t>47</w:t>
      </w:r>
      <w:r w:rsidR="003715C6">
        <w:rPr>
          <w:noProof/>
        </w:rPr>
        <w:fldChar w:fldCharType="end"/>
      </w:r>
    </w:p>
    <w:p w14:paraId="1FF0B0AF"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rPr>
        <w:t>7</w:t>
      </w:r>
      <w:r>
        <w:rPr>
          <w:noProof/>
        </w:rPr>
        <w:t>.1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_Toc101342235 \h </w:instrText>
      </w:r>
      <w:r w:rsidR="003715C6">
        <w:rPr>
          <w:noProof/>
        </w:rPr>
      </w:r>
      <w:r w:rsidR="003715C6">
        <w:rPr>
          <w:noProof/>
        </w:rPr>
        <w:fldChar w:fldCharType="separate"/>
      </w:r>
      <w:r>
        <w:rPr>
          <w:noProof/>
        </w:rPr>
        <w:t>47</w:t>
      </w:r>
      <w:r w:rsidR="003715C6">
        <w:rPr>
          <w:noProof/>
        </w:rPr>
        <w:fldChar w:fldCharType="end"/>
      </w:r>
    </w:p>
    <w:p w14:paraId="6FB6E883"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rPr>
        <w:t>7.2</w:t>
      </w:r>
      <w:r w:rsidRPr="007054EC">
        <w:rPr>
          <w:rFonts w:ascii="Calibri" w:eastAsia="SimSun" w:hAnsi="Calibri"/>
          <w:noProof/>
          <w:kern w:val="2"/>
          <w:sz w:val="21"/>
          <w:szCs w:val="22"/>
          <w:lang w:val="en-US" w:eastAsia="zh-CN"/>
        </w:rPr>
        <w:tab/>
      </w:r>
      <w:r w:rsidRPr="007054EC">
        <w:rPr>
          <w:rFonts w:eastAsia="SimSun"/>
          <w:noProof/>
        </w:rPr>
        <w:t>VAL server ID</w:t>
      </w:r>
      <w:r>
        <w:rPr>
          <w:noProof/>
        </w:rPr>
        <w:tab/>
      </w:r>
      <w:r w:rsidR="003715C6">
        <w:rPr>
          <w:noProof/>
        </w:rPr>
        <w:fldChar w:fldCharType="begin"/>
      </w:r>
      <w:r>
        <w:rPr>
          <w:noProof/>
        </w:rPr>
        <w:instrText xml:space="preserve"> PAGEREF _Toc101342236 \h </w:instrText>
      </w:r>
      <w:r w:rsidR="003715C6">
        <w:rPr>
          <w:noProof/>
        </w:rPr>
      </w:r>
      <w:r w:rsidR="003715C6">
        <w:rPr>
          <w:noProof/>
        </w:rPr>
        <w:fldChar w:fldCharType="separate"/>
      </w:r>
      <w:r>
        <w:rPr>
          <w:noProof/>
        </w:rPr>
        <w:t>47</w:t>
      </w:r>
      <w:r w:rsidR="003715C6">
        <w:rPr>
          <w:noProof/>
        </w:rPr>
        <w:fldChar w:fldCharType="end"/>
      </w:r>
    </w:p>
    <w:p w14:paraId="5702D99B"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rPr>
        <w:lastRenderedPageBreak/>
        <w:t>7.3</w:t>
      </w:r>
      <w:r w:rsidRPr="007054EC">
        <w:rPr>
          <w:rFonts w:ascii="Calibri" w:eastAsia="SimSun" w:hAnsi="Calibri"/>
          <w:noProof/>
          <w:kern w:val="2"/>
          <w:sz w:val="21"/>
          <w:szCs w:val="22"/>
          <w:lang w:val="en-US" w:eastAsia="zh-CN"/>
        </w:rPr>
        <w:tab/>
      </w:r>
      <w:r w:rsidRPr="007054EC">
        <w:rPr>
          <w:rFonts w:eastAsia="SimSun"/>
          <w:noProof/>
        </w:rPr>
        <w:t>NSCE server ID</w:t>
      </w:r>
      <w:r>
        <w:rPr>
          <w:noProof/>
        </w:rPr>
        <w:tab/>
      </w:r>
      <w:r w:rsidR="003715C6">
        <w:rPr>
          <w:noProof/>
        </w:rPr>
        <w:fldChar w:fldCharType="begin"/>
      </w:r>
      <w:r>
        <w:rPr>
          <w:noProof/>
        </w:rPr>
        <w:instrText xml:space="preserve"> PAGEREF _Toc101342237 \h </w:instrText>
      </w:r>
      <w:r w:rsidR="003715C6">
        <w:rPr>
          <w:noProof/>
        </w:rPr>
      </w:r>
      <w:r w:rsidR="003715C6">
        <w:rPr>
          <w:noProof/>
        </w:rPr>
        <w:fldChar w:fldCharType="separate"/>
      </w:r>
      <w:r>
        <w:rPr>
          <w:noProof/>
        </w:rPr>
        <w:t>47</w:t>
      </w:r>
      <w:r w:rsidR="003715C6">
        <w:rPr>
          <w:noProof/>
        </w:rPr>
        <w:fldChar w:fldCharType="end"/>
      </w:r>
    </w:p>
    <w:p w14:paraId="2362FE6E"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rPr>
        <w:t>7.4</w:t>
      </w:r>
      <w:r w:rsidRPr="007054EC">
        <w:rPr>
          <w:rFonts w:ascii="Calibri" w:eastAsia="SimSun" w:hAnsi="Calibri"/>
          <w:noProof/>
          <w:kern w:val="2"/>
          <w:sz w:val="21"/>
          <w:szCs w:val="22"/>
          <w:lang w:val="en-US" w:eastAsia="zh-CN"/>
        </w:rPr>
        <w:tab/>
      </w:r>
      <w:r w:rsidRPr="007054EC">
        <w:rPr>
          <w:rFonts w:eastAsia="SimSun"/>
          <w:noProof/>
        </w:rPr>
        <w:t>NSCE client ID</w:t>
      </w:r>
      <w:r>
        <w:rPr>
          <w:noProof/>
        </w:rPr>
        <w:tab/>
      </w:r>
      <w:r w:rsidR="003715C6">
        <w:rPr>
          <w:noProof/>
        </w:rPr>
        <w:fldChar w:fldCharType="begin"/>
      </w:r>
      <w:r>
        <w:rPr>
          <w:noProof/>
        </w:rPr>
        <w:instrText xml:space="preserve"> PAGEREF _Toc101342238 \h </w:instrText>
      </w:r>
      <w:r w:rsidR="003715C6">
        <w:rPr>
          <w:noProof/>
        </w:rPr>
      </w:r>
      <w:r w:rsidR="003715C6">
        <w:rPr>
          <w:noProof/>
        </w:rPr>
        <w:fldChar w:fldCharType="separate"/>
      </w:r>
      <w:r>
        <w:rPr>
          <w:noProof/>
        </w:rPr>
        <w:t>47</w:t>
      </w:r>
      <w:r w:rsidR="003715C6">
        <w:rPr>
          <w:noProof/>
        </w:rPr>
        <w:fldChar w:fldCharType="end"/>
      </w:r>
    </w:p>
    <w:p w14:paraId="27C783C0"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rPr>
        <w:t>7.5</w:t>
      </w:r>
      <w:r w:rsidRPr="007054EC">
        <w:rPr>
          <w:rFonts w:ascii="Calibri" w:eastAsia="SimSun" w:hAnsi="Calibri"/>
          <w:noProof/>
          <w:kern w:val="2"/>
          <w:sz w:val="21"/>
          <w:szCs w:val="22"/>
          <w:lang w:val="en-US" w:eastAsia="zh-CN"/>
        </w:rPr>
        <w:tab/>
      </w:r>
      <w:r w:rsidRPr="007054EC">
        <w:rPr>
          <w:rFonts w:eastAsia="SimSun"/>
          <w:noProof/>
        </w:rPr>
        <w:t xml:space="preserve">VAL </w:t>
      </w:r>
      <w:r w:rsidRPr="007054EC">
        <w:rPr>
          <w:rFonts w:eastAsia="SimSun"/>
          <w:noProof/>
          <w:lang w:eastAsia="zh-CN"/>
        </w:rPr>
        <w:t>c</w:t>
      </w:r>
      <w:r w:rsidRPr="007054EC">
        <w:rPr>
          <w:rFonts w:eastAsia="SimSun"/>
          <w:noProof/>
        </w:rPr>
        <w:t>lient ID</w:t>
      </w:r>
      <w:r>
        <w:rPr>
          <w:noProof/>
        </w:rPr>
        <w:tab/>
      </w:r>
      <w:r w:rsidR="003715C6">
        <w:rPr>
          <w:noProof/>
        </w:rPr>
        <w:fldChar w:fldCharType="begin"/>
      </w:r>
      <w:r>
        <w:rPr>
          <w:noProof/>
        </w:rPr>
        <w:instrText xml:space="preserve"> PAGEREF _Toc101342239 \h </w:instrText>
      </w:r>
      <w:r w:rsidR="003715C6">
        <w:rPr>
          <w:noProof/>
        </w:rPr>
      </w:r>
      <w:r w:rsidR="003715C6">
        <w:rPr>
          <w:noProof/>
        </w:rPr>
        <w:fldChar w:fldCharType="separate"/>
      </w:r>
      <w:r>
        <w:rPr>
          <w:noProof/>
        </w:rPr>
        <w:t>47</w:t>
      </w:r>
      <w:r w:rsidR="003715C6">
        <w:rPr>
          <w:noProof/>
        </w:rPr>
        <w:fldChar w:fldCharType="end"/>
      </w:r>
    </w:p>
    <w:p w14:paraId="2C1622A9"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rPr>
        <w:t>7.6</w:t>
      </w:r>
      <w:r w:rsidRPr="007054EC">
        <w:rPr>
          <w:rFonts w:ascii="Calibri" w:eastAsia="SimSun" w:hAnsi="Calibri"/>
          <w:noProof/>
          <w:kern w:val="2"/>
          <w:sz w:val="21"/>
          <w:szCs w:val="22"/>
          <w:lang w:val="en-US" w:eastAsia="zh-CN"/>
        </w:rPr>
        <w:tab/>
      </w:r>
      <w:r w:rsidRPr="007054EC">
        <w:rPr>
          <w:rFonts w:eastAsia="SimSun"/>
          <w:noProof/>
        </w:rPr>
        <w:t>UE ID</w:t>
      </w:r>
      <w:r>
        <w:rPr>
          <w:noProof/>
        </w:rPr>
        <w:tab/>
      </w:r>
      <w:r w:rsidR="003715C6">
        <w:rPr>
          <w:noProof/>
        </w:rPr>
        <w:fldChar w:fldCharType="begin"/>
      </w:r>
      <w:r>
        <w:rPr>
          <w:noProof/>
        </w:rPr>
        <w:instrText xml:space="preserve"> PAGEREF _Toc101342240 \h </w:instrText>
      </w:r>
      <w:r w:rsidR="003715C6">
        <w:rPr>
          <w:noProof/>
        </w:rPr>
      </w:r>
      <w:r w:rsidR="003715C6">
        <w:rPr>
          <w:noProof/>
        </w:rPr>
        <w:fldChar w:fldCharType="separate"/>
      </w:r>
      <w:r>
        <w:rPr>
          <w:noProof/>
        </w:rPr>
        <w:t>47</w:t>
      </w:r>
      <w:r w:rsidR="003715C6">
        <w:rPr>
          <w:noProof/>
        </w:rPr>
        <w:fldChar w:fldCharType="end"/>
      </w:r>
    </w:p>
    <w:p w14:paraId="683C72ED"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rPr>
        <w:t>7.7</w:t>
      </w:r>
      <w:r w:rsidRPr="007054EC">
        <w:rPr>
          <w:rFonts w:ascii="Calibri" w:eastAsia="SimSun" w:hAnsi="Calibri"/>
          <w:noProof/>
          <w:kern w:val="2"/>
          <w:sz w:val="21"/>
          <w:szCs w:val="22"/>
          <w:lang w:val="en-US" w:eastAsia="zh-CN"/>
        </w:rPr>
        <w:tab/>
      </w:r>
      <w:r w:rsidRPr="007054EC">
        <w:rPr>
          <w:rFonts w:eastAsia="SimSun"/>
          <w:noProof/>
        </w:rPr>
        <w:t>slice coverage area</w:t>
      </w:r>
      <w:r>
        <w:rPr>
          <w:noProof/>
        </w:rPr>
        <w:tab/>
      </w:r>
      <w:r w:rsidR="003715C6">
        <w:rPr>
          <w:noProof/>
        </w:rPr>
        <w:fldChar w:fldCharType="begin"/>
      </w:r>
      <w:r>
        <w:rPr>
          <w:noProof/>
        </w:rPr>
        <w:instrText xml:space="preserve"> PAGEREF _Toc101342241 \h </w:instrText>
      </w:r>
      <w:r w:rsidR="003715C6">
        <w:rPr>
          <w:noProof/>
        </w:rPr>
      </w:r>
      <w:r w:rsidR="003715C6">
        <w:rPr>
          <w:noProof/>
        </w:rPr>
        <w:fldChar w:fldCharType="separate"/>
      </w:r>
      <w:r>
        <w:rPr>
          <w:noProof/>
        </w:rPr>
        <w:t>47</w:t>
      </w:r>
      <w:r w:rsidR="003715C6">
        <w:rPr>
          <w:noProof/>
        </w:rPr>
        <w:fldChar w:fldCharType="end"/>
      </w:r>
    </w:p>
    <w:p w14:paraId="7211DD83"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rPr>
        <w:t>7.8</w:t>
      </w:r>
      <w:r w:rsidRPr="007054EC">
        <w:rPr>
          <w:rFonts w:ascii="Calibri" w:eastAsia="SimSun" w:hAnsi="Calibri"/>
          <w:noProof/>
          <w:kern w:val="2"/>
          <w:sz w:val="21"/>
          <w:szCs w:val="22"/>
          <w:lang w:val="en-US" w:eastAsia="zh-CN"/>
        </w:rPr>
        <w:tab/>
      </w:r>
      <w:r w:rsidRPr="007054EC">
        <w:rPr>
          <w:rFonts w:eastAsia="SimSun"/>
          <w:noProof/>
        </w:rPr>
        <w:t xml:space="preserve">NSCE </w:t>
      </w:r>
      <w:r w:rsidRPr="007054EC">
        <w:rPr>
          <w:rFonts w:eastAsia="SimSun"/>
          <w:noProof/>
          <w:lang w:eastAsia="zh-CN"/>
        </w:rPr>
        <w:t>s</w:t>
      </w:r>
      <w:r w:rsidRPr="007054EC">
        <w:rPr>
          <w:rFonts w:eastAsia="SimSun"/>
          <w:noProof/>
        </w:rPr>
        <w:t>ervice area</w:t>
      </w:r>
      <w:r>
        <w:rPr>
          <w:noProof/>
        </w:rPr>
        <w:tab/>
      </w:r>
      <w:r w:rsidR="003715C6">
        <w:rPr>
          <w:noProof/>
        </w:rPr>
        <w:fldChar w:fldCharType="begin"/>
      </w:r>
      <w:r>
        <w:rPr>
          <w:noProof/>
        </w:rPr>
        <w:instrText xml:space="preserve"> PAGEREF _Toc101342242 \h </w:instrText>
      </w:r>
      <w:r w:rsidR="003715C6">
        <w:rPr>
          <w:noProof/>
        </w:rPr>
      </w:r>
      <w:r w:rsidR="003715C6">
        <w:rPr>
          <w:noProof/>
        </w:rPr>
        <w:fldChar w:fldCharType="separate"/>
      </w:r>
      <w:r>
        <w:rPr>
          <w:noProof/>
        </w:rPr>
        <w:t>47</w:t>
      </w:r>
      <w:r w:rsidR="003715C6">
        <w:rPr>
          <w:noProof/>
        </w:rPr>
        <w:fldChar w:fldCharType="end"/>
      </w:r>
    </w:p>
    <w:p w14:paraId="326BEE9D" w14:textId="77777777" w:rsidR="001B2627" w:rsidRPr="007054EC" w:rsidRDefault="001B2627">
      <w:pPr>
        <w:pStyle w:val="TOC1"/>
        <w:rPr>
          <w:rFonts w:ascii="Calibri" w:eastAsia="SimSun" w:hAnsi="Calibri"/>
          <w:noProof/>
          <w:kern w:val="2"/>
          <w:sz w:val="21"/>
          <w:szCs w:val="22"/>
          <w:lang w:val="en-US" w:eastAsia="zh-CN"/>
        </w:rPr>
      </w:pPr>
      <w:r w:rsidRPr="008A17BA">
        <w:rPr>
          <w:rFonts w:eastAsia="SimSun"/>
          <w:noProof/>
          <w:lang w:val="en-US" w:eastAsia="zh-CN"/>
        </w:rPr>
        <w:t>8</w:t>
      </w:r>
      <w:r w:rsidRPr="007054EC">
        <w:rPr>
          <w:rFonts w:ascii="Calibri" w:eastAsia="SimSun" w:hAnsi="Calibri"/>
          <w:noProof/>
          <w:kern w:val="2"/>
          <w:sz w:val="21"/>
          <w:szCs w:val="22"/>
          <w:lang w:val="en-US" w:eastAsia="zh-CN"/>
        </w:rPr>
        <w:tab/>
      </w:r>
      <w:r>
        <w:rPr>
          <w:noProof/>
        </w:rPr>
        <w:t>Overall evaluation</w:t>
      </w:r>
      <w:r>
        <w:rPr>
          <w:noProof/>
        </w:rPr>
        <w:tab/>
      </w:r>
      <w:r w:rsidR="003715C6">
        <w:rPr>
          <w:noProof/>
        </w:rPr>
        <w:fldChar w:fldCharType="begin"/>
      </w:r>
      <w:r>
        <w:rPr>
          <w:noProof/>
        </w:rPr>
        <w:instrText xml:space="preserve"> PAGEREF _Toc101342243 \h </w:instrText>
      </w:r>
      <w:r w:rsidR="003715C6">
        <w:rPr>
          <w:noProof/>
        </w:rPr>
      </w:r>
      <w:r w:rsidR="003715C6">
        <w:rPr>
          <w:noProof/>
        </w:rPr>
        <w:fldChar w:fldCharType="separate"/>
      </w:r>
      <w:r>
        <w:rPr>
          <w:noProof/>
        </w:rPr>
        <w:t>48</w:t>
      </w:r>
      <w:r w:rsidR="003715C6">
        <w:rPr>
          <w:noProof/>
        </w:rPr>
        <w:fldChar w:fldCharType="end"/>
      </w:r>
    </w:p>
    <w:p w14:paraId="71ADD8F8"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lang w:eastAsia="zh-CN"/>
        </w:rPr>
        <w:t>8</w:t>
      </w:r>
      <w:r>
        <w:rPr>
          <w:noProof/>
        </w:rPr>
        <w:t>.1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_Toc101342244 \h </w:instrText>
      </w:r>
      <w:r w:rsidR="003715C6">
        <w:rPr>
          <w:noProof/>
        </w:rPr>
      </w:r>
      <w:r w:rsidR="003715C6">
        <w:rPr>
          <w:noProof/>
        </w:rPr>
        <w:fldChar w:fldCharType="separate"/>
      </w:r>
      <w:r>
        <w:rPr>
          <w:noProof/>
        </w:rPr>
        <w:t>48</w:t>
      </w:r>
      <w:r w:rsidR="003715C6">
        <w:rPr>
          <w:noProof/>
        </w:rPr>
        <w:fldChar w:fldCharType="end"/>
      </w:r>
    </w:p>
    <w:p w14:paraId="35699D6D" w14:textId="77777777" w:rsidR="001B2627" w:rsidRPr="007054EC" w:rsidRDefault="001B2627">
      <w:pPr>
        <w:pStyle w:val="TOC2"/>
        <w:rPr>
          <w:rFonts w:ascii="Calibri" w:eastAsia="SimSun" w:hAnsi="Calibri"/>
          <w:noProof/>
          <w:kern w:val="2"/>
          <w:sz w:val="21"/>
          <w:szCs w:val="22"/>
          <w:lang w:val="en-US" w:eastAsia="zh-CN"/>
        </w:rPr>
      </w:pPr>
      <w:r w:rsidRPr="007054EC">
        <w:rPr>
          <w:rFonts w:eastAsia="SimSun"/>
          <w:noProof/>
          <w:lang w:eastAsia="zh-CN"/>
        </w:rPr>
        <w:t>8</w:t>
      </w:r>
      <w:r>
        <w:rPr>
          <w:noProof/>
        </w:rPr>
        <w:t>.2</w:t>
      </w:r>
      <w:r w:rsidRPr="007054EC">
        <w:rPr>
          <w:rFonts w:ascii="Calibri" w:eastAsia="SimSun" w:hAnsi="Calibri"/>
          <w:noProof/>
          <w:kern w:val="2"/>
          <w:sz w:val="21"/>
          <w:szCs w:val="22"/>
          <w:lang w:val="en-US" w:eastAsia="zh-CN"/>
        </w:rPr>
        <w:tab/>
      </w:r>
      <w:r>
        <w:rPr>
          <w:noProof/>
        </w:rPr>
        <w:t>Solution evaluations</w:t>
      </w:r>
      <w:r>
        <w:rPr>
          <w:noProof/>
        </w:rPr>
        <w:tab/>
      </w:r>
      <w:r w:rsidR="003715C6">
        <w:rPr>
          <w:noProof/>
        </w:rPr>
        <w:fldChar w:fldCharType="begin"/>
      </w:r>
      <w:r>
        <w:rPr>
          <w:noProof/>
        </w:rPr>
        <w:instrText xml:space="preserve"> PAGEREF _Toc101342245 \h </w:instrText>
      </w:r>
      <w:r w:rsidR="003715C6">
        <w:rPr>
          <w:noProof/>
        </w:rPr>
      </w:r>
      <w:r w:rsidR="003715C6">
        <w:rPr>
          <w:noProof/>
        </w:rPr>
        <w:fldChar w:fldCharType="separate"/>
      </w:r>
      <w:r>
        <w:rPr>
          <w:noProof/>
        </w:rPr>
        <w:t>48</w:t>
      </w:r>
      <w:r w:rsidR="003715C6">
        <w:rPr>
          <w:noProof/>
        </w:rPr>
        <w:fldChar w:fldCharType="end"/>
      </w:r>
    </w:p>
    <w:p w14:paraId="2FC937D7" w14:textId="77777777" w:rsidR="001B2627" w:rsidRPr="007054EC" w:rsidRDefault="001B2627">
      <w:pPr>
        <w:pStyle w:val="TOC3"/>
        <w:rPr>
          <w:rFonts w:ascii="Calibri" w:eastAsia="SimSun" w:hAnsi="Calibri"/>
          <w:noProof/>
          <w:kern w:val="2"/>
          <w:sz w:val="21"/>
          <w:szCs w:val="22"/>
          <w:lang w:val="en-US" w:eastAsia="zh-CN"/>
        </w:rPr>
      </w:pPr>
      <w:r w:rsidRPr="007054EC">
        <w:rPr>
          <w:rFonts w:eastAsia="SimSun"/>
          <w:noProof/>
          <w:lang w:eastAsia="zh-CN"/>
        </w:rPr>
        <w:t>8</w:t>
      </w:r>
      <w:r>
        <w:rPr>
          <w:noProof/>
        </w:rPr>
        <w:t>.2.1</w:t>
      </w:r>
      <w:r w:rsidRPr="007054EC">
        <w:rPr>
          <w:rFonts w:ascii="Calibri" w:eastAsia="SimSun" w:hAnsi="Calibri"/>
          <w:noProof/>
          <w:kern w:val="2"/>
          <w:sz w:val="21"/>
          <w:szCs w:val="22"/>
          <w:lang w:val="en-US" w:eastAsia="zh-CN"/>
        </w:rPr>
        <w:tab/>
      </w:r>
      <w:r>
        <w:rPr>
          <w:noProof/>
        </w:rPr>
        <w:t>General</w:t>
      </w:r>
      <w:r>
        <w:rPr>
          <w:noProof/>
        </w:rPr>
        <w:tab/>
      </w:r>
      <w:r w:rsidR="003715C6">
        <w:rPr>
          <w:noProof/>
        </w:rPr>
        <w:fldChar w:fldCharType="begin"/>
      </w:r>
      <w:r>
        <w:rPr>
          <w:noProof/>
        </w:rPr>
        <w:instrText xml:space="preserve"> PAGEREF _Toc101342246 \h </w:instrText>
      </w:r>
      <w:r w:rsidR="003715C6">
        <w:rPr>
          <w:noProof/>
        </w:rPr>
      </w:r>
      <w:r w:rsidR="003715C6">
        <w:rPr>
          <w:noProof/>
        </w:rPr>
        <w:fldChar w:fldCharType="separate"/>
      </w:r>
      <w:r>
        <w:rPr>
          <w:noProof/>
        </w:rPr>
        <w:t>48</w:t>
      </w:r>
      <w:r w:rsidR="003715C6">
        <w:rPr>
          <w:noProof/>
        </w:rPr>
        <w:fldChar w:fldCharType="end"/>
      </w:r>
    </w:p>
    <w:p w14:paraId="556FF365" w14:textId="77777777" w:rsidR="001B2627" w:rsidRPr="007054EC" w:rsidRDefault="001B2627">
      <w:pPr>
        <w:pStyle w:val="TOC1"/>
        <w:rPr>
          <w:rFonts w:ascii="Calibri" w:eastAsia="SimSun" w:hAnsi="Calibri"/>
          <w:noProof/>
          <w:kern w:val="2"/>
          <w:sz w:val="21"/>
          <w:szCs w:val="22"/>
          <w:lang w:val="en-US" w:eastAsia="zh-CN"/>
        </w:rPr>
      </w:pPr>
      <w:r w:rsidRPr="008A17BA">
        <w:rPr>
          <w:rFonts w:eastAsia="SimSun"/>
          <w:noProof/>
          <w:lang w:val="en-US" w:eastAsia="zh-CN"/>
        </w:rPr>
        <w:t>9</w:t>
      </w:r>
      <w:r w:rsidRPr="007054EC">
        <w:rPr>
          <w:rFonts w:ascii="Calibri" w:eastAsia="SimSun" w:hAnsi="Calibri"/>
          <w:noProof/>
          <w:kern w:val="2"/>
          <w:sz w:val="21"/>
          <w:szCs w:val="22"/>
          <w:lang w:val="en-US" w:eastAsia="zh-CN"/>
        </w:rPr>
        <w:tab/>
      </w:r>
      <w:r>
        <w:rPr>
          <w:noProof/>
        </w:rPr>
        <w:t>Conclusions</w:t>
      </w:r>
      <w:r>
        <w:rPr>
          <w:noProof/>
        </w:rPr>
        <w:tab/>
      </w:r>
      <w:r w:rsidR="003715C6">
        <w:rPr>
          <w:noProof/>
        </w:rPr>
        <w:fldChar w:fldCharType="begin"/>
      </w:r>
      <w:r>
        <w:rPr>
          <w:noProof/>
        </w:rPr>
        <w:instrText xml:space="preserve"> PAGEREF _Toc101342247 \h </w:instrText>
      </w:r>
      <w:r w:rsidR="003715C6">
        <w:rPr>
          <w:noProof/>
        </w:rPr>
      </w:r>
      <w:r w:rsidR="003715C6">
        <w:rPr>
          <w:noProof/>
        </w:rPr>
        <w:fldChar w:fldCharType="separate"/>
      </w:r>
      <w:r>
        <w:rPr>
          <w:noProof/>
        </w:rPr>
        <w:t>48</w:t>
      </w:r>
      <w:r w:rsidR="003715C6">
        <w:rPr>
          <w:noProof/>
        </w:rPr>
        <w:fldChar w:fldCharType="end"/>
      </w:r>
    </w:p>
    <w:p w14:paraId="42D93DB0" w14:textId="77777777" w:rsidR="001B2627" w:rsidRPr="007054EC" w:rsidRDefault="001B2627">
      <w:pPr>
        <w:pStyle w:val="TOC9"/>
        <w:rPr>
          <w:rFonts w:ascii="Calibri" w:eastAsia="SimSun" w:hAnsi="Calibri"/>
          <w:b w:val="0"/>
          <w:noProof/>
          <w:kern w:val="2"/>
          <w:sz w:val="21"/>
          <w:szCs w:val="22"/>
          <w:lang w:val="en-US" w:eastAsia="zh-CN"/>
        </w:rPr>
      </w:pPr>
      <w:r>
        <w:rPr>
          <w:noProof/>
        </w:rPr>
        <w:t>Annex A:</w:t>
      </w:r>
      <w:r>
        <w:rPr>
          <w:noProof/>
        </w:rPr>
        <w:tab/>
      </w:r>
      <w:r w:rsidRPr="007054EC">
        <w:rPr>
          <w:rFonts w:eastAsia="SimSun" w:hint="eastAsia"/>
          <w:noProof/>
          <w:lang w:eastAsia="zh-CN"/>
        </w:rPr>
        <w:tab/>
      </w:r>
      <w:r w:rsidR="003715C6">
        <w:rPr>
          <w:noProof/>
        </w:rPr>
        <w:fldChar w:fldCharType="begin"/>
      </w:r>
      <w:r>
        <w:rPr>
          <w:noProof/>
        </w:rPr>
        <w:instrText xml:space="preserve"> PAGEREF _Toc101342248 \h </w:instrText>
      </w:r>
      <w:r w:rsidR="003715C6">
        <w:rPr>
          <w:noProof/>
        </w:rPr>
      </w:r>
      <w:r w:rsidR="003715C6">
        <w:rPr>
          <w:noProof/>
        </w:rPr>
        <w:fldChar w:fldCharType="separate"/>
      </w:r>
      <w:r>
        <w:rPr>
          <w:noProof/>
        </w:rPr>
        <w:t>49</w:t>
      </w:r>
      <w:r w:rsidR="003715C6">
        <w:rPr>
          <w:noProof/>
        </w:rPr>
        <w:fldChar w:fldCharType="end"/>
      </w:r>
    </w:p>
    <w:p w14:paraId="2320542B" w14:textId="77777777" w:rsidR="001B2627" w:rsidRPr="007054EC" w:rsidRDefault="001B2627">
      <w:pPr>
        <w:pStyle w:val="TOC9"/>
        <w:rPr>
          <w:rFonts w:ascii="Calibri" w:eastAsia="SimSun" w:hAnsi="Calibri"/>
          <w:b w:val="0"/>
          <w:noProof/>
          <w:kern w:val="2"/>
          <w:sz w:val="21"/>
          <w:szCs w:val="22"/>
          <w:lang w:val="en-US" w:eastAsia="zh-CN"/>
        </w:rPr>
      </w:pPr>
      <w:r>
        <w:rPr>
          <w:noProof/>
        </w:rPr>
        <w:t>Change history</w:t>
      </w:r>
      <w:r>
        <w:rPr>
          <w:noProof/>
        </w:rPr>
        <w:tab/>
      </w:r>
      <w:r w:rsidR="003715C6">
        <w:rPr>
          <w:noProof/>
        </w:rPr>
        <w:fldChar w:fldCharType="begin"/>
      </w:r>
      <w:r>
        <w:rPr>
          <w:noProof/>
        </w:rPr>
        <w:instrText xml:space="preserve"> PAGEREF _Toc101342249 \h </w:instrText>
      </w:r>
      <w:r w:rsidR="003715C6">
        <w:rPr>
          <w:noProof/>
        </w:rPr>
      </w:r>
      <w:r w:rsidR="003715C6">
        <w:rPr>
          <w:noProof/>
        </w:rPr>
        <w:fldChar w:fldCharType="separate"/>
      </w:r>
      <w:r>
        <w:rPr>
          <w:noProof/>
        </w:rPr>
        <w:t>49</w:t>
      </w:r>
      <w:r w:rsidR="003715C6">
        <w:rPr>
          <w:noProof/>
        </w:rPr>
        <w:fldChar w:fldCharType="end"/>
      </w:r>
    </w:p>
    <w:p w14:paraId="2A49B72F" w14:textId="77777777" w:rsidR="00A9151B" w:rsidRDefault="003715C6">
      <w:pPr>
        <w:rPr>
          <w:rFonts w:eastAsia="DengXian"/>
          <w:lang w:eastAsia="zh-CN"/>
        </w:rPr>
      </w:pPr>
      <w:r>
        <w:fldChar w:fldCharType="end"/>
      </w:r>
    </w:p>
    <w:p w14:paraId="69055D70" w14:textId="77777777" w:rsidR="00A9151B" w:rsidRDefault="00F13F4B">
      <w:pPr>
        <w:pStyle w:val="Heading1"/>
      </w:pPr>
      <w:bookmarkStart w:id="12" w:name="foreword"/>
      <w:bookmarkStart w:id="13" w:name="_Toc85808575"/>
      <w:bookmarkStart w:id="14" w:name="_Toc96705914"/>
      <w:bookmarkStart w:id="15" w:name="_Toc85822899"/>
      <w:bookmarkStart w:id="16" w:name="_Toc81835621"/>
      <w:bookmarkStart w:id="17" w:name="_Toc81823193"/>
      <w:bookmarkStart w:id="18" w:name="_Toc96699523"/>
      <w:bookmarkStart w:id="19" w:name="_Toc101258703"/>
      <w:bookmarkStart w:id="20" w:name="_Toc101342123"/>
      <w:bookmarkEnd w:id="12"/>
      <w:r>
        <w:t>Foreword</w:t>
      </w:r>
      <w:bookmarkEnd w:id="13"/>
      <w:bookmarkEnd w:id="14"/>
      <w:bookmarkEnd w:id="15"/>
      <w:bookmarkEnd w:id="16"/>
      <w:bookmarkEnd w:id="17"/>
      <w:bookmarkEnd w:id="18"/>
      <w:bookmarkEnd w:id="19"/>
      <w:bookmarkEnd w:id="20"/>
    </w:p>
    <w:p w14:paraId="0DDE89F3" w14:textId="77777777" w:rsidR="00A9151B" w:rsidRDefault="00F13F4B">
      <w:r>
        <w:t xml:space="preserve">This Technical </w:t>
      </w:r>
      <w:bookmarkStart w:id="21" w:name="spectype3"/>
      <w:r>
        <w:t>Report</w:t>
      </w:r>
      <w:bookmarkEnd w:id="21"/>
      <w:r>
        <w:t xml:space="preserve"> has been produced by the 3rd Generation Partnership Project (3GPP).</w:t>
      </w:r>
    </w:p>
    <w:p w14:paraId="2D5EF736" w14:textId="77777777" w:rsidR="00A9151B" w:rsidRDefault="00F13F4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F3E947B" w14:textId="77777777" w:rsidR="00A9151B" w:rsidRDefault="00F13F4B">
      <w:pPr>
        <w:pStyle w:val="B1"/>
      </w:pPr>
      <w:r>
        <w:t>Version x.y.z</w:t>
      </w:r>
    </w:p>
    <w:p w14:paraId="0ED2FF90" w14:textId="77777777" w:rsidR="00A9151B" w:rsidRDefault="00F13F4B">
      <w:pPr>
        <w:pStyle w:val="B1"/>
      </w:pPr>
      <w:r>
        <w:t>where:</w:t>
      </w:r>
    </w:p>
    <w:p w14:paraId="4FA2F8B9" w14:textId="77777777" w:rsidR="00A9151B" w:rsidRDefault="00F13F4B">
      <w:pPr>
        <w:pStyle w:val="B2"/>
      </w:pPr>
      <w:r>
        <w:t>x</w:t>
      </w:r>
      <w:r>
        <w:tab/>
        <w:t>the first digit:</w:t>
      </w:r>
    </w:p>
    <w:p w14:paraId="3A2CC100" w14:textId="77777777" w:rsidR="00A9151B" w:rsidRDefault="00F13F4B">
      <w:pPr>
        <w:pStyle w:val="B3"/>
      </w:pPr>
      <w:r>
        <w:t>1</w:t>
      </w:r>
      <w:r>
        <w:tab/>
        <w:t>presented to TSG for information;</w:t>
      </w:r>
    </w:p>
    <w:p w14:paraId="61F4F723" w14:textId="77777777" w:rsidR="00A9151B" w:rsidRDefault="00F13F4B">
      <w:pPr>
        <w:pStyle w:val="B3"/>
      </w:pPr>
      <w:r>
        <w:t>2</w:t>
      </w:r>
      <w:r>
        <w:tab/>
        <w:t>presented to TSG for approval;</w:t>
      </w:r>
    </w:p>
    <w:p w14:paraId="0DB9E743" w14:textId="77777777" w:rsidR="00A9151B" w:rsidRDefault="00F13F4B">
      <w:pPr>
        <w:pStyle w:val="B3"/>
      </w:pPr>
      <w:r>
        <w:t>3</w:t>
      </w:r>
      <w:r>
        <w:tab/>
        <w:t>or greater indicates TSG approved document under change control.</w:t>
      </w:r>
    </w:p>
    <w:p w14:paraId="2FE9BE3F" w14:textId="77777777" w:rsidR="00A9151B" w:rsidRDefault="00F13F4B">
      <w:pPr>
        <w:pStyle w:val="B2"/>
      </w:pPr>
      <w:r>
        <w:t>y</w:t>
      </w:r>
      <w:r>
        <w:tab/>
        <w:t>the second digit is incremented for all changes of substance, i.e. technical enhancements, corrections, updates, etc.</w:t>
      </w:r>
    </w:p>
    <w:p w14:paraId="3534469D" w14:textId="77777777" w:rsidR="00A9151B" w:rsidRDefault="00F13F4B">
      <w:pPr>
        <w:pStyle w:val="B2"/>
      </w:pPr>
      <w:r>
        <w:t>z</w:t>
      </w:r>
      <w:r>
        <w:tab/>
        <w:t>the third digit is incremented when editorial only changes have been incorporated in the document.</w:t>
      </w:r>
    </w:p>
    <w:p w14:paraId="3185B2B4" w14:textId="77777777" w:rsidR="00A9151B" w:rsidRDefault="00F13F4B">
      <w:r>
        <w:t>In the present document, modal verbs have the following meanings:</w:t>
      </w:r>
    </w:p>
    <w:p w14:paraId="712569AC" w14:textId="77777777" w:rsidR="00A9151B" w:rsidRDefault="00F13F4B">
      <w:pPr>
        <w:pStyle w:val="EX"/>
      </w:pPr>
      <w:r>
        <w:rPr>
          <w:b/>
        </w:rPr>
        <w:t>shall</w:t>
      </w:r>
      <w:r>
        <w:tab/>
      </w:r>
      <w:r>
        <w:tab/>
        <w:t>indicates a mandatory requirement to do something</w:t>
      </w:r>
    </w:p>
    <w:p w14:paraId="4353D3DC" w14:textId="77777777" w:rsidR="00A9151B" w:rsidRDefault="00F13F4B">
      <w:pPr>
        <w:pStyle w:val="EX"/>
      </w:pPr>
      <w:r>
        <w:rPr>
          <w:b/>
        </w:rPr>
        <w:t>shall not</w:t>
      </w:r>
      <w:r>
        <w:tab/>
        <w:t>indicates an interdiction (prohibition) to do something</w:t>
      </w:r>
    </w:p>
    <w:p w14:paraId="01F379D0" w14:textId="77777777" w:rsidR="00A9151B" w:rsidRDefault="00F13F4B">
      <w:r>
        <w:t>The constructions "shall" and "shall not" are confined to the context of normative provisions, and do not appear in Technical Reports.</w:t>
      </w:r>
    </w:p>
    <w:p w14:paraId="7494E0B3" w14:textId="77777777" w:rsidR="00A9151B" w:rsidRDefault="00F13F4B">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E7D1F74" w14:textId="77777777" w:rsidR="00A9151B" w:rsidRDefault="00F13F4B">
      <w:pPr>
        <w:pStyle w:val="EX"/>
      </w:pPr>
      <w:r>
        <w:rPr>
          <w:b/>
        </w:rPr>
        <w:t>should</w:t>
      </w:r>
      <w:r>
        <w:tab/>
      </w:r>
      <w:r>
        <w:tab/>
        <w:t>indicates a recommendation to do something</w:t>
      </w:r>
    </w:p>
    <w:p w14:paraId="712C693F" w14:textId="77777777" w:rsidR="00A9151B" w:rsidRDefault="00F13F4B">
      <w:pPr>
        <w:pStyle w:val="EX"/>
      </w:pPr>
      <w:r>
        <w:rPr>
          <w:b/>
        </w:rPr>
        <w:t>should not</w:t>
      </w:r>
      <w:r>
        <w:tab/>
        <w:t>indicates a recommendation not to do something</w:t>
      </w:r>
    </w:p>
    <w:p w14:paraId="4FCE9A5C" w14:textId="77777777" w:rsidR="00A9151B" w:rsidRDefault="00F13F4B">
      <w:pPr>
        <w:pStyle w:val="EX"/>
      </w:pPr>
      <w:r>
        <w:rPr>
          <w:b/>
        </w:rPr>
        <w:t>may</w:t>
      </w:r>
      <w:r>
        <w:tab/>
      </w:r>
      <w:r>
        <w:tab/>
        <w:t>indicates permission to do something</w:t>
      </w:r>
    </w:p>
    <w:p w14:paraId="44049AA8" w14:textId="77777777" w:rsidR="00A9151B" w:rsidRDefault="00F13F4B">
      <w:pPr>
        <w:pStyle w:val="EX"/>
      </w:pPr>
      <w:r>
        <w:rPr>
          <w:b/>
        </w:rPr>
        <w:t>need not</w:t>
      </w:r>
      <w:r>
        <w:tab/>
        <w:t>indicates permission not to do something</w:t>
      </w:r>
    </w:p>
    <w:p w14:paraId="7FADF3B2" w14:textId="77777777" w:rsidR="00A9151B" w:rsidRDefault="00F13F4B">
      <w:r>
        <w:lastRenderedPageBreak/>
        <w:t>The construction "may not" is ambiguous and is not used in normative elements. The unambiguous constructions "might not" or "shall not" are used instead, depending upon the meaning intended.</w:t>
      </w:r>
    </w:p>
    <w:p w14:paraId="4F6AFD9B" w14:textId="77777777" w:rsidR="00A9151B" w:rsidRDefault="00F13F4B">
      <w:pPr>
        <w:pStyle w:val="EX"/>
      </w:pPr>
      <w:r>
        <w:rPr>
          <w:b/>
        </w:rPr>
        <w:t>can</w:t>
      </w:r>
      <w:r>
        <w:tab/>
      </w:r>
      <w:r>
        <w:tab/>
        <w:t>indicates that something is possible</w:t>
      </w:r>
    </w:p>
    <w:p w14:paraId="56900C95" w14:textId="77777777" w:rsidR="00A9151B" w:rsidRDefault="00F13F4B">
      <w:pPr>
        <w:pStyle w:val="EX"/>
      </w:pPr>
      <w:r>
        <w:rPr>
          <w:b/>
        </w:rPr>
        <w:t>cannot</w:t>
      </w:r>
      <w:r>
        <w:tab/>
      </w:r>
      <w:r>
        <w:tab/>
        <w:t>indicates that something is impossible</w:t>
      </w:r>
    </w:p>
    <w:p w14:paraId="6F3F91D5" w14:textId="77777777" w:rsidR="00A9151B" w:rsidRDefault="00F13F4B">
      <w:r>
        <w:t>The constructions "can" and "cannot" are not substitutes for "may" and "need not".</w:t>
      </w:r>
    </w:p>
    <w:p w14:paraId="74CA932F" w14:textId="77777777" w:rsidR="00A9151B" w:rsidRDefault="00F13F4B">
      <w:pPr>
        <w:pStyle w:val="EX"/>
      </w:pPr>
      <w:r>
        <w:rPr>
          <w:b/>
        </w:rPr>
        <w:t>will</w:t>
      </w:r>
      <w:r>
        <w:tab/>
      </w:r>
      <w:r>
        <w:tab/>
        <w:t>indicates that something is certain or expected to happen as a result of action taken by an agency the behaviour of which is outside the scope of the present document</w:t>
      </w:r>
    </w:p>
    <w:p w14:paraId="1A7D6731" w14:textId="77777777" w:rsidR="00A9151B" w:rsidRDefault="00F13F4B">
      <w:pPr>
        <w:pStyle w:val="EX"/>
      </w:pPr>
      <w:r>
        <w:rPr>
          <w:b/>
        </w:rPr>
        <w:t>will not</w:t>
      </w:r>
      <w:r>
        <w:tab/>
      </w:r>
      <w:r>
        <w:tab/>
        <w:t>indicates that something is certain or expected not to happen as a result of action taken by an agency the behaviour of which is outside the scope of the present document</w:t>
      </w:r>
    </w:p>
    <w:p w14:paraId="57EC72AE" w14:textId="77777777" w:rsidR="00A9151B" w:rsidRDefault="00F13F4B">
      <w:pPr>
        <w:pStyle w:val="EX"/>
      </w:pPr>
      <w:r>
        <w:rPr>
          <w:b/>
        </w:rPr>
        <w:t>might</w:t>
      </w:r>
      <w:r>
        <w:tab/>
        <w:t>indicates a likelihood that something will happen as a result of action taken by some agency the behaviour of which is outside the scope of the present document</w:t>
      </w:r>
    </w:p>
    <w:p w14:paraId="24F859AD" w14:textId="77777777" w:rsidR="00A9151B" w:rsidRDefault="00F13F4B">
      <w:pPr>
        <w:pStyle w:val="EX"/>
      </w:pPr>
      <w:r>
        <w:rPr>
          <w:b/>
        </w:rPr>
        <w:t>might not</w:t>
      </w:r>
      <w:r>
        <w:tab/>
        <w:t>indicates a likelihood that something will not happen as a result of action taken by some agency the behaviour of which is outside the scope of the present document</w:t>
      </w:r>
    </w:p>
    <w:p w14:paraId="6694FADE" w14:textId="77777777" w:rsidR="00A9151B" w:rsidRDefault="00F13F4B">
      <w:r>
        <w:t>In addition:</w:t>
      </w:r>
    </w:p>
    <w:p w14:paraId="7C68F940" w14:textId="77777777" w:rsidR="00A9151B" w:rsidRDefault="00F13F4B">
      <w:pPr>
        <w:pStyle w:val="EX"/>
      </w:pPr>
      <w:r>
        <w:rPr>
          <w:b/>
        </w:rPr>
        <w:t>is</w:t>
      </w:r>
      <w:r>
        <w:tab/>
        <w:t>(or any other verb in the indicative mood) indicates a statement of fact</w:t>
      </w:r>
    </w:p>
    <w:p w14:paraId="622F0DF3" w14:textId="77777777" w:rsidR="00A9151B" w:rsidRDefault="00F13F4B">
      <w:pPr>
        <w:pStyle w:val="EX"/>
      </w:pPr>
      <w:r>
        <w:rPr>
          <w:b/>
        </w:rPr>
        <w:t>is not</w:t>
      </w:r>
      <w:r>
        <w:tab/>
        <w:t>(or any other negative verb in the indicative mood) indicates a statement of fact</w:t>
      </w:r>
    </w:p>
    <w:p w14:paraId="42370D4D" w14:textId="77777777" w:rsidR="00A9151B" w:rsidRDefault="00F13F4B">
      <w:r>
        <w:t>The constructions "is" and "is not" do not indicate requirements.</w:t>
      </w:r>
    </w:p>
    <w:p w14:paraId="55061DA3" w14:textId="77777777" w:rsidR="00A9151B" w:rsidRDefault="00F13F4B">
      <w:pPr>
        <w:pStyle w:val="Heading1"/>
      </w:pPr>
      <w:bookmarkStart w:id="22" w:name="scope"/>
      <w:bookmarkStart w:id="23" w:name="introduction"/>
      <w:bookmarkStart w:id="24" w:name="_Toc96699524"/>
      <w:bookmarkStart w:id="25" w:name="_Toc85822900"/>
      <w:bookmarkStart w:id="26" w:name="_Toc96705915"/>
      <w:bookmarkStart w:id="27" w:name="_Toc81823194"/>
      <w:bookmarkStart w:id="28" w:name="_Toc81835622"/>
      <w:bookmarkStart w:id="29" w:name="_Toc85808576"/>
      <w:bookmarkStart w:id="30" w:name="_Toc101258704"/>
      <w:bookmarkStart w:id="31" w:name="_Toc101342124"/>
      <w:bookmarkEnd w:id="22"/>
      <w:bookmarkEnd w:id="23"/>
      <w:r>
        <w:t>1</w:t>
      </w:r>
      <w:r>
        <w:tab/>
        <w:t>Scope</w:t>
      </w:r>
      <w:bookmarkEnd w:id="24"/>
      <w:bookmarkEnd w:id="25"/>
      <w:bookmarkEnd w:id="26"/>
      <w:bookmarkEnd w:id="27"/>
      <w:bookmarkEnd w:id="28"/>
      <w:bookmarkEnd w:id="29"/>
      <w:bookmarkEnd w:id="30"/>
      <w:bookmarkEnd w:id="31"/>
    </w:p>
    <w:p w14:paraId="66ABC7CF" w14:textId="77777777" w:rsidR="00A9151B" w:rsidRDefault="00F13F4B">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671D48FB" w14:textId="77777777" w:rsidR="00A9151B" w:rsidRDefault="00F13F4B">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6985BDE4" w14:textId="77777777" w:rsidR="00A9151B" w:rsidRDefault="00F13F4B">
      <w:pPr>
        <w:pStyle w:val="Heading1"/>
      </w:pPr>
      <w:bookmarkStart w:id="32" w:name="references"/>
      <w:bookmarkStart w:id="33" w:name="_Toc96699525"/>
      <w:bookmarkStart w:id="34" w:name="_Toc85822901"/>
      <w:bookmarkStart w:id="35" w:name="_Toc81835623"/>
      <w:bookmarkStart w:id="36" w:name="_Toc96705916"/>
      <w:bookmarkStart w:id="37" w:name="_Toc81823195"/>
      <w:bookmarkStart w:id="38" w:name="_Toc85808577"/>
      <w:bookmarkStart w:id="39" w:name="_Toc101258705"/>
      <w:bookmarkStart w:id="40" w:name="_Toc101342125"/>
      <w:bookmarkEnd w:id="32"/>
      <w:r>
        <w:t>2</w:t>
      </w:r>
      <w:r>
        <w:tab/>
        <w:t>References</w:t>
      </w:r>
      <w:bookmarkEnd w:id="33"/>
      <w:bookmarkEnd w:id="34"/>
      <w:bookmarkEnd w:id="35"/>
      <w:bookmarkEnd w:id="36"/>
      <w:bookmarkEnd w:id="37"/>
      <w:bookmarkEnd w:id="38"/>
      <w:bookmarkEnd w:id="39"/>
      <w:bookmarkEnd w:id="40"/>
    </w:p>
    <w:p w14:paraId="4AD2C592" w14:textId="77777777" w:rsidR="00A9151B" w:rsidRDefault="00F13F4B">
      <w:r>
        <w:t>The following documents contain provisions which, through reference in this text, constitute provisions of the present document.</w:t>
      </w:r>
    </w:p>
    <w:p w14:paraId="12F2418B" w14:textId="77777777" w:rsidR="00A9151B" w:rsidRDefault="00F13F4B">
      <w:pPr>
        <w:pStyle w:val="B1"/>
      </w:pPr>
      <w:r>
        <w:t>-</w:t>
      </w:r>
      <w:r>
        <w:tab/>
        <w:t>References are either specific (identified by date of publication, edition number, version number, etc.) or non</w:t>
      </w:r>
      <w:r>
        <w:noBreakHyphen/>
        <w:t>specific.</w:t>
      </w:r>
    </w:p>
    <w:p w14:paraId="72C91A41" w14:textId="77777777" w:rsidR="00A9151B" w:rsidRDefault="00F13F4B">
      <w:pPr>
        <w:pStyle w:val="B1"/>
      </w:pPr>
      <w:r>
        <w:t>-</w:t>
      </w:r>
      <w:r>
        <w:tab/>
        <w:t>For a specific reference, subsequent revisions do not apply.</w:t>
      </w:r>
    </w:p>
    <w:p w14:paraId="280128A0" w14:textId="77777777" w:rsidR="00A9151B" w:rsidRDefault="00F13F4B">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F804316" w14:textId="77777777" w:rsidR="00A9151B" w:rsidRDefault="00F13F4B">
      <w:pPr>
        <w:pStyle w:val="EX"/>
      </w:pPr>
      <w:r>
        <w:t>[1]</w:t>
      </w:r>
      <w:r>
        <w:tab/>
        <w:t xml:space="preserve">3GPP TR 21.905: "Vocabulary for 3GPP Specifications". </w:t>
      </w:r>
    </w:p>
    <w:p w14:paraId="069A8F58" w14:textId="77777777" w:rsidR="00A9151B" w:rsidRDefault="00F13F4B">
      <w:pPr>
        <w:pStyle w:val="EX"/>
      </w:pPr>
      <w:r>
        <w:t>[2]</w:t>
      </w:r>
      <w:r>
        <w:tab/>
        <w:t>3GPP TS 23.434: "Service Enabler Architecture Layer for Verticals (SEAL); Functional architecture and information flows".</w:t>
      </w:r>
    </w:p>
    <w:p w14:paraId="7279C91B" w14:textId="77777777" w:rsidR="00A9151B" w:rsidRDefault="00F13F4B">
      <w:pPr>
        <w:pStyle w:val="EX"/>
      </w:pPr>
      <w:r>
        <w:t>[3]</w:t>
      </w:r>
      <w:r>
        <w:tab/>
        <w:t>3GPP TS 23.501: "System architecture for the 5G System (5GS)"</w:t>
      </w:r>
    </w:p>
    <w:p w14:paraId="4524FC1B" w14:textId="77777777" w:rsidR="00A9151B" w:rsidRDefault="00F13F4B">
      <w:pPr>
        <w:pStyle w:val="EX"/>
      </w:pPr>
      <w:r>
        <w:lastRenderedPageBreak/>
        <w:t>[4]</w:t>
      </w:r>
      <w:r>
        <w:tab/>
        <w:t>3GPP TS 23.502: "Procedures for the 5G System (5GS)".</w:t>
      </w:r>
    </w:p>
    <w:p w14:paraId="36E875D8" w14:textId="77777777" w:rsidR="00A9151B" w:rsidRDefault="00F13F4B">
      <w:pPr>
        <w:pStyle w:val="EX"/>
      </w:pPr>
      <w:r>
        <w:t>[5]</w:t>
      </w:r>
      <w:r>
        <w:tab/>
      </w:r>
      <w:r>
        <w:tab/>
        <w:t>3GPP TS 28.531: "Management and orchestration; Provisioning".</w:t>
      </w:r>
    </w:p>
    <w:p w14:paraId="0EFDB7BD" w14:textId="77777777" w:rsidR="00A9151B" w:rsidRDefault="00F13F4B">
      <w:pPr>
        <w:pStyle w:val="EX"/>
      </w:pPr>
      <w:r>
        <w:t>[6]</w:t>
      </w:r>
      <w:r>
        <w:tab/>
        <w:t>3GPP TS 28.533: "Management and orchestration; Architecture framework".</w:t>
      </w:r>
    </w:p>
    <w:p w14:paraId="367E8016" w14:textId="77777777" w:rsidR="00A9151B" w:rsidRDefault="00F13F4B">
      <w:pPr>
        <w:pStyle w:val="EX"/>
        <w:rPr>
          <w:rFonts w:eastAsia="DengXian"/>
          <w:lang w:eastAsia="zh-CN"/>
        </w:rPr>
      </w:pPr>
      <w:r>
        <w:t>[7]</w:t>
      </w:r>
      <w:r>
        <w:tab/>
        <w:t>3GPP TS 22.261: "Service requirements for the 5G system".</w:t>
      </w:r>
    </w:p>
    <w:p w14:paraId="2E04AF33" w14:textId="77777777" w:rsidR="00A9151B" w:rsidRDefault="00F13F4B">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04C1FDE4" w14:textId="77777777" w:rsidR="00A9151B" w:rsidRDefault="00F13F4B">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2135B672" w14:textId="77777777" w:rsidR="00A9151B" w:rsidRDefault="00F13F4B">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24A50A1C" w14:textId="77777777" w:rsidR="00A9151B" w:rsidRDefault="00F13F4B">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6A818DB7" w14:textId="77777777" w:rsidR="00A9151B" w:rsidRDefault="00F13F4B">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07269281" w14:textId="77777777" w:rsidR="00A9151B" w:rsidRDefault="00F13F4B">
      <w:pPr>
        <w:pStyle w:val="EX"/>
        <w:rPr>
          <w:rFonts w:eastAsia="DengXian"/>
          <w:lang w:eastAsia="zh-CN"/>
        </w:rPr>
      </w:pPr>
      <w:r>
        <w:rPr>
          <w:rFonts w:eastAsia="DengXian" w:hint="eastAsia"/>
          <w:lang w:eastAsia="zh-CN"/>
        </w:rPr>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6DCF1D5A" w14:textId="77777777" w:rsidR="00A9151B" w:rsidRDefault="00F13F4B">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3DA5F244" w14:textId="77777777" w:rsidR="00A9151B" w:rsidRDefault="00F13F4B">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224BFC30" w14:textId="77777777" w:rsidR="00A9151B" w:rsidRDefault="00F13F4B">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58167CFA" w14:textId="77777777" w:rsidR="00A9151B" w:rsidRDefault="00F13F4B">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71C55DDB" w14:textId="77777777" w:rsidR="00A9151B" w:rsidRDefault="00F13F4B">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3BAE8EFF" w14:textId="77777777" w:rsidR="00A9151B" w:rsidRDefault="00F13F4B">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32B0B0F8" w14:textId="77777777" w:rsidR="00A9151B" w:rsidRDefault="00F13F4B">
      <w:pPr>
        <w:pStyle w:val="EX"/>
      </w:pPr>
      <w:r>
        <w:t>[</w:t>
      </w:r>
      <w:r>
        <w:rPr>
          <w:rFonts w:eastAsia="SimSun" w:hint="eastAsia"/>
          <w:lang w:eastAsia="zh-CN"/>
        </w:rPr>
        <w:t>20</w:t>
      </w:r>
      <w:r>
        <w:t>]</w:t>
      </w:r>
      <w:r>
        <w:tab/>
        <w:t>3GPP TS 23.222: "Functional architecture and information flows to support Common API Framework for 3GPP Northbound APIs; Stage 2".</w:t>
      </w:r>
    </w:p>
    <w:p w14:paraId="3F81D5E3" w14:textId="77777777" w:rsidR="00A9151B" w:rsidRDefault="00F13F4B">
      <w:pPr>
        <w:pStyle w:val="EX"/>
      </w:pPr>
      <w:r>
        <w:t>[</w:t>
      </w:r>
      <w:r>
        <w:rPr>
          <w:rFonts w:eastAsia="SimSun" w:hint="eastAsia"/>
          <w:lang w:eastAsia="zh-CN"/>
        </w:rPr>
        <w:t>21</w:t>
      </w:r>
      <w:r>
        <w:t>]</w:t>
      </w:r>
      <w:r>
        <w:tab/>
        <w:t>3GPP TS 33.434: "Security aspects of Service Enabler Architecture Layer (SEAL) for verticals".</w:t>
      </w:r>
    </w:p>
    <w:p w14:paraId="72F73D5A" w14:textId="77777777" w:rsidR="00A9151B" w:rsidRDefault="00F13F4B">
      <w:pPr>
        <w:spacing w:line="146" w:lineRule="atLeast"/>
        <w:ind w:firstLine="284"/>
        <w:rPr>
          <w:rFonts w:eastAsia="SimSun"/>
          <w:lang w:eastAsia="zh-CN"/>
        </w:rPr>
      </w:pPr>
      <w:r>
        <w:t>[</w:t>
      </w:r>
      <w:r>
        <w:rPr>
          <w:rFonts w:eastAsia="SimSun" w:hint="eastAsia"/>
          <w:lang w:eastAsia="zh-CN"/>
        </w:rPr>
        <w:t>22</w:t>
      </w:r>
      <w:r>
        <w:t>]</w:t>
      </w:r>
      <w:r>
        <w:tab/>
      </w:r>
      <w:r>
        <w:rPr>
          <w:rFonts w:eastAsia="SimSun" w:hint="eastAsia"/>
          <w:lang w:eastAsia="zh-CN"/>
        </w:rPr>
        <w:tab/>
      </w:r>
      <w:r>
        <w:rPr>
          <w:rFonts w:eastAsia="SimSun" w:hint="eastAsia"/>
          <w:lang w:eastAsia="zh-CN"/>
        </w:rPr>
        <w:tab/>
      </w:r>
      <w:r>
        <w:rPr>
          <w:rFonts w:eastAsia="SimSun" w:hint="eastAsia"/>
          <w:lang w:eastAsia="zh-CN"/>
        </w:rPr>
        <w:tab/>
      </w:r>
      <w:r>
        <w:t>3GPP TS 29.536: "5G System; Network Slice Admission Control Service; Stage 3</w:t>
      </w:r>
      <w:r>
        <w:rPr>
          <w:rFonts w:eastAsia="SimSun"/>
          <w:lang w:eastAsia="zh-CN"/>
        </w:rPr>
        <w:t>"</w:t>
      </w:r>
      <w:r>
        <w:rPr>
          <w:rFonts w:eastAsia="SimSun" w:hint="eastAsia"/>
          <w:lang w:eastAsia="zh-CN"/>
        </w:rPr>
        <w:t>.</w:t>
      </w:r>
    </w:p>
    <w:p w14:paraId="11F9A860" w14:textId="77777777" w:rsidR="00A9151B" w:rsidRDefault="00F13F4B">
      <w:pPr>
        <w:pStyle w:val="Heading1"/>
      </w:pPr>
      <w:bookmarkStart w:id="41" w:name="definitions"/>
      <w:bookmarkStart w:id="42" w:name="_Toc85808578"/>
      <w:bookmarkStart w:id="43" w:name="_Toc96699526"/>
      <w:bookmarkStart w:id="44" w:name="_Toc85822902"/>
      <w:bookmarkStart w:id="45" w:name="_Toc81823196"/>
      <w:bookmarkStart w:id="46" w:name="_Toc81835624"/>
      <w:bookmarkStart w:id="47" w:name="_Toc96705917"/>
      <w:bookmarkStart w:id="48" w:name="_Toc101258706"/>
      <w:bookmarkStart w:id="49" w:name="_Toc101342126"/>
      <w:bookmarkEnd w:id="41"/>
      <w:r>
        <w:t>3</w:t>
      </w:r>
      <w:r>
        <w:tab/>
        <w:t>Definitions of terms, symbols and abbreviations</w:t>
      </w:r>
      <w:bookmarkEnd w:id="42"/>
      <w:bookmarkEnd w:id="43"/>
      <w:bookmarkEnd w:id="44"/>
      <w:bookmarkEnd w:id="45"/>
      <w:bookmarkEnd w:id="46"/>
      <w:bookmarkEnd w:id="47"/>
      <w:bookmarkEnd w:id="48"/>
      <w:bookmarkEnd w:id="49"/>
    </w:p>
    <w:p w14:paraId="31BD15F6" w14:textId="77777777" w:rsidR="00A9151B" w:rsidRDefault="00F13F4B">
      <w:pPr>
        <w:pStyle w:val="Heading2"/>
      </w:pPr>
      <w:bookmarkStart w:id="50" w:name="_Toc96705918"/>
      <w:bookmarkStart w:id="51" w:name="_Toc81823197"/>
      <w:bookmarkStart w:id="52" w:name="_Toc85808579"/>
      <w:bookmarkStart w:id="53" w:name="_Toc81835625"/>
      <w:bookmarkStart w:id="54" w:name="_Toc96699527"/>
      <w:bookmarkStart w:id="55" w:name="_Toc85822903"/>
      <w:bookmarkStart w:id="56" w:name="_Toc101258707"/>
      <w:bookmarkStart w:id="57" w:name="_Toc101342127"/>
      <w:r>
        <w:t>3.1</w:t>
      </w:r>
      <w:r>
        <w:tab/>
        <w:t>Terms</w:t>
      </w:r>
      <w:bookmarkEnd w:id="50"/>
      <w:bookmarkEnd w:id="51"/>
      <w:bookmarkEnd w:id="52"/>
      <w:bookmarkEnd w:id="53"/>
      <w:bookmarkEnd w:id="54"/>
      <w:bookmarkEnd w:id="55"/>
      <w:bookmarkEnd w:id="56"/>
      <w:bookmarkEnd w:id="57"/>
    </w:p>
    <w:p w14:paraId="3E0042DA" w14:textId="77777777" w:rsidR="00A9151B" w:rsidRDefault="00F13F4B">
      <w:r>
        <w:t>For the purposes of the present document, the terms given in 3GPP TR 21.905 [1] and the following apply. A term defined in the present document takes precedence over the definition of the same term, if any, in 3GPP TR 21.905 [1].</w:t>
      </w:r>
    </w:p>
    <w:p w14:paraId="2B117FC9" w14:textId="77777777" w:rsidR="00A9151B" w:rsidRDefault="00A9151B">
      <w:pPr>
        <w:rPr>
          <w:b/>
        </w:rPr>
      </w:pPr>
    </w:p>
    <w:p w14:paraId="59600CA6" w14:textId="77777777" w:rsidR="00A9151B" w:rsidRDefault="00F13F4B">
      <w:r>
        <w:rPr>
          <w:b/>
        </w:rPr>
        <w:t>example:</w:t>
      </w:r>
      <w:r>
        <w:t xml:space="preserve"> text used to clarify abstract rules by applying them literally.</w:t>
      </w:r>
    </w:p>
    <w:p w14:paraId="54D212D9" w14:textId="77777777" w:rsidR="00A9151B" w:rsidRDefault="00F13F4B">
      <w:pPr>
        <w:pStyle w:val="Heading2"/>
      </w:pPr>
      <w:bookmarkStart w:id="58" w:name="_Toc81823198"/>
      <w:bookmarkStart w:id="59" w:name="_Toc81835626"/>
      <w:bookmarkStart w:id="60" w:name="_Toc85822904"/>
      <w:bookmarkStart w:id="61" w:name="_Toc96699528"/>
      <w:bookmarkStart w:id="62" w:name="_Toc96705919"/>
      <w:bookmarkStart w:id="63" w:name="_Toc85808580"/>
      <w:bookmarkStart w:id="64" w:name="_Toc101258708"/>
      <w:bookmarkStart w:id="65" w:name="_Toc101342128"/>
      <w:r>
        <w:t>3.2</w:t>
      </w:r>
      <w:r>
        <w:tab/>
        <w:t>Symbols</w:t>
      </w:r>
      <w:bookmarkEnd w:id="58"/>
      <w:bookmarkEnd w:id="59"/>
      <w:bookmarkEnd w:id="60"/>
      <w:bookmarkEnd w:id="61"/>
      <w:bookmarkEnd w:id="62"/>
      <w:bookmarkEnd w:id="63"/>
      <w:bookmarkEnd w:id="64"/>
      <w:bookmarkEnd w:id="65"/>
    </w:p>
    <w:p w14:paraId="1A29E0CE" w14:textId="77777777" w:rsidR="00A9151B" w:rsidRDefault="00F13F4B">
      <w:pPr>
        <w:keepNext/>
      </w:pPr>
      <w:r>
        <w:t>For the purposes of the present document, the following symbols apply:</w:t>
      </w:r>
    </w:p>
    <w:p w14:paraId="53A20DBC" w14:textId="77777777" w:rsidR="00A9151B" w:rsidRDefault="00A9151B">
      <w:pPr>
        <w:pStyle w:val="EW"/>
      </w:pPr>
    </w:p>
    <w:p w14:paraId="0AF5C968" w14:textId="77777777" w:rsidR="00A9151B" w:rsidRDefault="00F13F4B">
      <w:pPr>
        <w:pStyle w:val="EW"/>
      </w:pPr>
      <w:r>
        <w:t>&lt;symbol&gt;</w:t>
      </w:r>
      <w:r>
        <w:tab/>
        <w:t>&lt;Explanation&gt;</w:t>
      </w:r>
    </w:p>
    <w:p w14:paraId="123C41AC" w14:textId="77777777" w:rsidR="00A9151B" w:rsidRDefault="00A9151B">
      <w:pPr>
        <w:pStyle w:val="EW"/>
      </w:pPr>
    </w:p>
    <w:p w14:paraId="2CB02160" w14:textId="77777777" w:rsidR="00A9151B" w:rsidRDefault="00F13F4B">
      <w:pPr>
        <w:pStyle w:val="Heading2"/>
      </w:pPr>
      <w:bookmarkStart w:id="66" w:name="_Toc85822905"/>
      <w:bookmarkStart w:id="67" w:name="_Toc81835627"/>
      <w:bookmarkStart w:id="68" w:name="_Toc85808581"/>
      <w:bookmarkStart w:id="69" w:name="_Toc96699529"/>
      <w:bookmarkStart w:id="70" w:name="_Toc81823199"/>
      <w:bookmarkStart w:id="71" w:name="_Toc96705920"/>
      <w:bookmarkStart w:id="72" w:name="_Toc101258709"/>
      <w:bookmarkStart w:id="73" w:name="_Toc101342129"/>
      <w:r>
        <w:t>3.3</w:t>
      </w:r>
      <w:r>
        <w:tab/>
        <w:t>Abbreviations</w:t>
      </w:r>
      <w:bookmarkEnd w:id="66"/>
      <w:bookmarkEnd w:id="67"/>
      <w:bookmarkEnd w:id="68"/>
      <w:bookmarkEnd w:id="69"/>
      <w:bookmarkEnd w:id="70"/>
      <w:bookmarkEnd w:id="71"/>
      <w:bookmarkEnd w:id="72"/>
      <w:bookmarkEnd w:id="73"/>
    </w:p>
    <w:p w14:paraId="7BFD3B0F" w14:textId="77777777" w:rsidR="00A9151B" w:rsidRDefault="00F13F4B">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CCFB0D3" w14:textId="77777777" w:rsidR="00A9151B" w:rsidRDefault="00A9151B">
      <w:pPr>
        <w:pStyle w:val="EW"/>
      </w:pPr>
    </w:p>
    <w:p w14:paraId="06BF6A98" w14:textId="77777777" w:rsidR="00A9151B" w:rsidRDefault="00F13F4B">
      <w:pPr>
        <w:pStyle w:val="EW"/>
      </w:pPr>
      <w:r>
        <w:t>&lt;ABBREVIATION&gt;</w:t>
      </w:r>
      <w:r>
        <w:tab/>
        <w:t>&lt;Expansion&gt;</w:t>
      </w:r>
    </w:p>
    <w:p w14:paraId="7868F7D2" w14:textId="77777777" w:rsidR="00A9151B" w:rsidRDefault="00A9151B">
      <w:pPr>
        <w:pStyle w:val="EW"/>
      </w:pPr>
    </w:p>
    <w:p w14:paraId="6DF832BD" w14:textId="77777777" w:rsidR="00A9151B" w:rsidRDefault="00F13F4B">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65BF7BD0" w14:textId="77777777" w:rsidR="00A9151B" w:rsidRDefault="00F13F4B">
      <w:pPr>
        <w:pStyle w:val="EW"/>
      </w:pPr>
      <w:r>
        <w:t>ASP</w:t>
      </w:r>
      <w:r>
        <w:tab/>
        <w:t>Application Service Provider</w:t>
      </w:r>
    </w:p>
    <w:p w14:paraId="7DFDBDD7" w14:textId="77777777" w:rsidR="00A9151B" w:rsidRDefault="00F13F4B">
      <w:pPr>
        <w:pStyle w:val="EW"/>
      </w:pPr>
      <w:r>
        <w:t>EDN</w:t>
      </w:r>
      <w:r>
        <w:tab/>
        <w:t>Edge Data Network</w:t>
      </w:r>
    </w:p>
    <w:p w14:paraId="0A68D4CC" w14:textId="77777777" w:rsidR="00A9151B" w:rsidRDefault="00F13F4B">
      <w:pPr>
        <w:pStyle w:val="EW"/>
      </w:pPr>
      <w:r>
        <w:t>KPI</w:t>
      </w:r>
      <w:r>
        <w:tab/>
        <w:t>Key Performance Indicator</w:t>
      </w:r>
    </w:p>
    <w:p w14:paraId="72B85AF7" w14:textId="77777777" w:rsidR="00A9151B" w:rsidRDefault="00F13F4B">
      <w:pPr>
        <w:pStyle w:val="EW"/>
      </w:pPr>
      <w:r>
        <w:t>KQI</w:t>
      </w:r>
      <w:r>
        <w:tab/>
        <w:t>Key Quality Indicator</w:t>
      </w:r>
    </w:p>
    <w:p w14:paraId="2586B32A" w14:textId="77777777" w:rsidR="00A9151B" w:rsidRDefault="00F13F4B">
      <w:pPr>
        <w:pStyle w:val="EW"/>
      </w:pPr>
      <w:r>
        <w:t>NEF</w:t>
      </w:r>
      <w:r>
        <w:tab/>
        <w:t>Network Exposure Function</w:t>
      </w:r>
    </w:p>
    <w:p w14:paraId="3B94086E" w14:textId="77777777" w:rsidR="00A9151B" w:rsidRDefault="00F13F4B">
      <w:pPr>
        <w:pStyle w:val="EW"/>
      </w:pPr>
      <w:r>
        <w:t>NEST</w:t>
      </w:r>
      <w:r>
        <w:tab/>
        <w:t>Network Slice Template</w:t>
      </w:r>
    </w:p>
    <w:p w14:paraId="39144A50" w14:textId="77777777" w:rsidR="00A9151B" w:rsidRDefault="00F13F4B">
      <w:pPr>
        <w:pStyle w:val="EW"/>
        <w:rPr>
          <w:rFonts w:ascii="SimSun" w:hAnsi="SimSun"/>
        </w:rPr>
      </w:pPr>
      <w:r>
        <w:t>NOP</w:t>
      </w:r>
      <w:r>
        <w:tab/>
        <w:t>Network Operator</w:t>
      </w:r>
    </w:p>
    <w:p w14:paraId="5A73BD8C" w14:textId="77777777" w:rsidR="00A9151B" w:rsidRDefault="00F13F4B">
      <w:pPr>
        <w:pStyle w:val="EW"/>
      </w:pPr>
      <w:r>
        <w:t>NSCE</w:t>
      </w:r>
      <w:r>
        <w:tab/>
        <w:t>Network Slice Capability E</w:t>
      </w:r>
      <w:r>
        <w:rPr>
          <w:rFonts w:hint="eastAsia"/>
        </w:rPr>
        <w:t>nabl</w:t>
      </w:r>
      <w:r>
        <w:t>ement</w:t>
      </w:r>
    </w:p>
    <w:p w14:paraId="253B7F93" w14:textId="77777777" w:rsidR="00A9151B" w:rsidRDefault="00F13F4B">
      <w:pPr>
        <w:pStyle w:val="EW"/>
      </w:pPr>
      <w:r>
        <w:t>NsaaS</w:t>
      </w:r>
      <w:r>
        <w:tab/>
        <w:t>Network Slice as a Service</w:t>
      </w:r>
    </w:p>
    <w:p w14:paraId="7699EA77" w14:textId="77777777" w:rsidR="00A9151B" w:rsidRDefault="00F13F4B">
      <w:pPr>
        <w:pStyle w:val="EW"/>
      </w:pPr>
      <w:r>
        <w:t>NSI</w:t>
      </w:r>
      <w:r>
        <w:tab/>
        <w:t>Network Slice Instance</w:t>
      </w:r>
    </w:p>
    <w:p w14:paraId="09C4BCB0" w14:textId="77777777" w:rsidR="00A9151B" w:rsidRDefault="00F13F4B">
      <w:pPr>
        <w:pStyle w:val="EW"/>
      </w:pPr>
      <w:r>
        <w:t>NSSI</w:t>
      </w:r>
      <w:r>
        <w:tab/>
        <w:t>Network Slice Subnet Instance</w:t>
      </w:r>
    </w:p>
    <w:p w14:paraId="5B875D50" w14:textId="77777777" w:rsidR="00A9151B" w:rsidRDefault="00F13F4B">
      <w:pPr>
        <w:pStyle w:val="EW"/>
      </w:pPr>
      <w:r>
        <w:t>NWDAF</w:t>
      </w:r>
      <w:r>
        <w:tab/>
        <w:t>Network Data Analytics Function</w:t>
      </w:r>
    </w:p>
    <w:p w14:paraId="7313BACC" w14:textId="77777777" w:rsidR="00A9151B" w:rsidRDefault="00F13F4B">
      <w:pPr>
        <w:pStyle w:val="EW"/>
      </w:pPr>
      <w:r>
        <w:t>NSACF</w:t>
      </w:r>
      <w:r>
        <w:tab/>
        <w:t>Network Slice Admission Control Function</w:t>
      </w:r>
    </w:p>
    <w:p w14:paraId="56F22429" w14:textId="77777777" w:rsidR="00A9151B" w:rsidRDefault="00F13F4B">
      <w:pPr>
        <w:pStyle w:val="EW"/>
      </w:pPr>
      <w:r>
        <w:t>OAM</w:t>
      </w:r>
      <w:r>
        <w:tab/>
        <w:t>Operation, administration and maintenance</w:t>
      </w:r>
    </w:p>
    <w:p w14:paraId="22622312" w14:textId="77777777" w:rsidR="00A9151B" w:rsidRDefault="00F13F4B">
      <w:pPr>
        <w:pStyle w:val="EW"/>
      </w:pPr>
      <w:r>
        <w:t>QoE</w:t>
      </w:r>
      <w:r>
        <w:tab/>
        <w:t>Quality of Experience</w:t>
      </w:r>
    </w:p>
    <w:p w14:paraId="29E82BC7" w14:textId="77777777" w:rsidR="00A9151B" w:rsidRDefault="00F13F4B">
      <w:pPr>
        <w:pStyle w:val="EW"/>
      </w:pPr>
      <w:r>
        <w:t>S-NSSAI</w:t>
      </w:r>
      <w:r>
        <w:tab/>
        <w:t>Single Network Slice Selection Assistance Information</w:t>
      </w:r>
    </w:p>
    <w:p w14:paraId="4AE43AA6" w14:textId="77777777" w:rsidR="00A9151B" w:rsidRDefault="00F13F4B">
      <w:pPr>
        <w:pStyle w:val="EW"/>
      </w:pPr>
      <w:r>
        <w:t>VAL</w:t>
      </w:r>
      <w:r>
        <w:tab/>
        <w:t>Vertical Application Layer</w:t>
      </w:r>
    </w:p>
    <w:p w14:paraId="30AAC57A" w14:textId="77777777" w:rsidR="00A9151B" w:rsidRDefault="00A9151B">
      <w:pPr>
        <w:pStyle w:val="EW"/>
      </w:pPr>
    </w:p>
    <w:p w14:paraId="2266A4A0" w14:textId="77777777" w:rsidR="00A9151B" w:rsidRDefault="00F13F4B">
      <w:pPr>
        <w:pStyle w:val="Heading1"/>
        <w:rPr>
          <w:rFonts w:eastAsia="SimSun"/>
          <w:lang w:val="en-US" w:eastAsia="zh-CN"/>
        </w:rPr>
      </w:pPr>
      <w:bookmarkStart w:id="74" w:name="_Toc478400624"/>
      <w:bookmarkStart w:id="75" w:name="_Toc85808582"/>
      <w:bookmarkStart w:id="76" w:name="_Toc81835628"/>
      <w:bookmarkStart w:id="77" w:name="_Toc81823200"/>
      <w:bookmarkStart w:id="78" w:name="_Toc12964"/>
      <w:bookmarkStart w:id="79" w:name="_Toc85822906"/>
      <w:bookmarkStart w:id="80" w:name="_Toc96705921"/>
      <w:bookmarkStart w:id="81" w:name="_Toc96699530"/>
      <w:bookmarkStart w:id="82" w:name="_Toc101258710"/>
      <w:bookmarkStart w:id="83" w:name="_Toc101342130"/>
      <w:r>
        <w:rPr>
          <w:rFonts w:eastAsia="SimSun" w:hint="eastAsia"/>
          <w:lang w:val="en-US" w:eastAsia="zh-CN"/>
        </w:rPr>
        <w:t>4</w:t>
      </w:r>
      <w:r>
        <w:tab/>
      </w:r>
      <w:bookmarkEnd w:id="74"/>
      <w:r>
        <w:rPr>
          <w:rFonts w:eastAsia="DengXian" w:hint="eastAsia"/>
          <w:lang w:eastAsia="zh-CN"/>
        </w:rPr>
        <w:t>Application architecture</w:t>
      </w:r>
      <w:r>
        <w:rPr>
          <w:rFonts w:hint="eastAsia"/>
        </w:rPr>
        <w:t xml:space="preserve"> for </w:t>
      </w:r>
      <w:bookmarkEnd w:id="75"/>
      <w:bookmarkEnd w:id="76"/>
      <w:bookmarkEnd w:id="77"/>
      <w:bookmarkEnd w:id="78"/>
      <w:bookmarkEnd w:id="79"/>
      <w:r>
        <w:rPr>
          <w:rFonts w:eastAsia="DengXian" w:hint="eastAsia"/>
          <w:lang w:eastAsia="zh-CN"/>
        </w:rPr>
        <w:t>network slice capability enablement</w:t>
      </w:r>
      <w:bookmarkEnd w:id="80"/>
      <w:bookmarkEnd w:id="81"/>
      <w:bookmarkEnd w:id="82"/>
      <w:bookmarkEnd w:id="83"/>
      <w:r>
        <w:rPr>
          <w:rFonts w:hint="eastAsia"/>
        </w:rPr>
        <w:t xml:space="preserve"> </w:t>
      </w:r>
    </w:p>
    <w:p w14:paraId="56C656A8" w14:textId="77777777" w:rsidR="00A9151B" w:rsidRDefault="00F13F4B">
      <w:pPr>
        <w:pStyle w:val="Heading2"/>
      </w:pPr>
      <w:bookmarkStart w:id="84" w:name="_Toc478400625"/>
      <w:bookmarkStart w:id="85" w:name="_Toc9149"/>
      <w:bookmarkStart w:id="86" w:name="_Toc81835629"/>
      <w:bookmarkStart w:id="87" w:name="_Toc96699531"/>
      <w:bookmarkStart w:id="88" w:name="_Toc81823201"/>
      <w:bookmarkStart w:id="89" w:name="_Toc96705922"/>
      <w:bookmarkStart w:id="90" w:name="_Toc85822907"/>
      <w:bookmarkStart w:id="91" w:name="_Toc85808583"/>
      <w:bookmarkStart w:id="92" w:name="_Toc101258711"/>
      <w:bookmarkStart w:id="93" w:name="_Toc101342131"/>
      <w:r>
        <w:rPr>
          <w:rFonts w:eastAsia="SimSun" w:hint="eastAsia"/>
          <w:lang w:val="en-US" w:eastAsia="zh-CN"/>
        </w:rPr>
        <w:t>4</w:t>
      </w:r>
      <w:r>
        <w:t>.1</w:t>
      </w:r>
      <w:r>
        <w:tab/>
      </w:r>
      <w:bookmarkStart w:id="94" w:name="_Toc478400626"/>
      <w:bookmarkEnd w:id="84"/>
      <w:r>
        <w:rPr>
          <w:rFonts w:eastAsia="DengXian" w:hint="eastAsia"/>
          <w:lang w:eastAsia="zh-CN"/>
        </w:rPr>
        <w:t>Architectural</w:t>
      </w:r>
      <w:r>
        <w:t xml:space="preserve"> requirements</w:t>
      </w:r>
      <w:bookmarkEnd w:id="85"/>
      <w:bookmarkEnd w:id="86"/>
      <w:bookmarkEnd w:id="87"/>
      <w:bookmarkEnd w:id="88"/>
      <w:bookmarkEnd w:id="89"/>
      <w:bookmarkEnd w:id="90"/>
      <w:bookmarkEnd w:id="91"/>
      <w:bookmarkEnd w:id="92"/>
      <w:bookmarkEnd w:id="93"/>
      <w:bookmarkEnd w:id="94"/>
    </w:p>
    <w:p w14:paraId="11F73E48" w14:textId="77777777" w:rsidR="00A9151B" w:rsidRDefault="00F13F4B">
      <w:pPr>
        <w:pStyle w:val="Heading3"/>
      </w:pPr>
      <w:bookmarkStart w:id="95" w:name="_Toc96699532"/>
      <w:bookmarkStart w:id="96" w:name="_Toc85822908"/>
      <w:bookmarkStart w:id="97" w:name="_Toc85808584"/>
      <w:bookmarkStart w:id="98" w:name="_Toc96705923"/>
      <w:bookmarkStart w:id="99" w:name="_Toc101258712"/>
      <w:bookmarkStart w:id="100" w:name="_Toc101342132"/>
      <w:bookmarkStart w:id="101" w:name="_Toc81835630"/>
      <w:bookmarkStart w:id="102" w:name="_Toc81823202"/>
      <w:r>
        <w:rPr>
          <w:rFonts w:eastAsia="SimSun"/>
        </w:rPr>
        <w:t>4</w:t>
      </w:r>
      <w:r>
        <w:t>.1.1</w:t>
      </w:r>
      <w:r>
        <w:tab/>
        <w:t>General requirements</w:t>
      </w:r>
      <w:bookmarkEnd w:id="95"/>
      <w:bookmarkEnd w:id="96"/>
      <w:bookmarkEnd w:id="97"/>
      <w:bookmarkEnd w:id="98"/>
      <w:bookmarkEnd w:id="99"/>
      <w:bookmarkEnd w:id="100"/>
    </w:p>
    <w:p w14:paraId="551CFC10" w14:textId="77777777" w:rsidR="00A9151B" w:rsidRDefault="00F13F4B">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53FEDC96" w14:textId="77777777" w:rsidR="00A9151B" w:rsidRDefault="00F13F4B">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73613A1C" w14:textId="77777777" w:rsidR="00A9151B" w:rsidRDefault="00F13F4B">
      <w:pPr>
        <w:pStyle w:val="NO"/>
        <w:rPr>
          <w:rFonts w:eastAsia="SimSun"/>
          <w:lang w:val="en-US" w:eastAsia="zh-CN"/>
        </w:rPr>
      </w:pPr>
      <w:r>
        <w:rPr>
          <w:rFonts w:hint="eastAsia"/>
        </w:rPr>
        <w:t>NOTE:</w:t>
      </w:r>
      <w:r>
        <w:rPr>
          <w:rFonts w:eastAsia="SimSun" w:hint="eastAsia"/>
          <w:lang w:eastAsia="zh-CN"/>
        </w:rPr>
        <w:t xml:space="preserve"> </w:t>
      </w:r>
      <w:r>
        <w:rPr>
          <w:rFonts w:eastAsia="SimSun" w:hint="eastAsia"/>
          <w:lang w:val="en-US" w:eastAsia="zh-CN"/>
        </w:rPr>
        <w:t>The</w:t>
      </w:r>
      <w:r>
        <w:rPr>
          <w:rFonts w:eastAsia="SimSun"/>
          <w:lang w:val="en-US" w:eastAsia="zh-CN"/>
        </w:rPr>
        <w:t xml:space="preserve"> NSCE layer acts a service consumer utilizing the management services exposed by EGMF as defined in SA5 TS 28.533[6] if authorized.</w:t>
      </w:r>
    </w:p>
    <w:p w14:paraId="73FF3948" w14:textId="77777777" w:rsidR="00A9151B" w:rsidRDefault="00F13F4B">
      <w:r>
        <w:t>[AR-4.1.1-</w:t>
      </w:r>
      <w:r>
        <w:rPr>
          <w:rFonts w:eastAsia="SimSun" w:hint="eastAsia"/>
          <w:lang w:eastAsia="zh-CN"/>
        </w:rPr>
        <w:t>b</w:t>
      </w:r>
      <w:r>
        <w:t>] The NSCE architecture shall support one or more applications from the same vertical.</w:t>
      </w:r>
    </w:p>
    <w:p w14:paraId="21457BC4" w14:textId="77777777" w:rsidR="00A9151B" w:rsidRDefault="00F13F4B">
      <w:r>
        <w:t>[AR-4.1.1-</w:t>
      </w:r>
      <w:r>
        <w:rPr>
          <w:rFonts w:eastAsia="SimSun" w:hint="eastAsia"/>
          <w:lang w:eastAsia="zh-CN"/>
        </w:rPr>
        <w:t>c</w:t>
      </w:r>
      <w:r>
        <w:t>] The NSCE client shall be able to communicate to multiple NSCE servers.</w:t>
      </w:r>
    </w:p>
    <w:p w14:paraId="01A9C461" w14:textId="77777777" w:rsidR="00A9151B" w:rsidRDefault="00F13F4B">
      <w:pPr>
        <w:pStyle w:val="Heading3"/>
        <w:rPr>
          <w:rFonts w:eastAsia="SimSun"/>
          <w:lang w:val="en-US" w:eastAsia="zh-CN"/>
        </w:rPr>
      </w:pPr>
      <w:bookmarkStart w:id="103" w:name="_Toc96705924"/>
      <w:bookmarkStart w:id="104" w:name="_Toc96699533"/>
      <w:bookmarkStart w:id="105" w:name="_Toc101258713"/>
      <w:bookmarkStart w:id="106" w:name="_Toc101342133"/>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103"/>
      <w:bookmarkEnd w:id="104"/>
      <w:bookmarkEnd w:id="105"/>
      <w:bookmarkEnd w:id="106"/>
    </w:p>
    <w:p w14:paraId="68DF7D3A" w14:textId="77777777" w:rsidR="00A9151B" w:rsidRDefault="00F13F4B">
      <w:r>
        <w:t>[AR-4.1.2-a] The application architecture shall provide mechanisms to authorize the usage of network slicing related services by the VAL servers and NSCE clients.</w:t>
      </w:r>
    </w:p>
    <w:p w14:paraId="60D3F88E" w14:textId="77777777" w:rsidR="00A9151B" w:rsidRDefault="00F13F4B">
      <w:r>
        <w:t>[AR-4.1.2-b] The application architecture shall support mutual authentication and authorization check between clients and servers, servers and servers that interact.</w:t>
      </w:r>
    </w:p>
    <w:p w14:paraId="3EF346C3" w14:textId="77777777" w:rsidR="00A9151B" w:rsidRDefault="00F13F4B">
      <w:pPr>
        <w:pStyle w:val="NO"/>
        <w:rPr>
          <w:rFonts w:ascii="SimSun" w:hAnsi="SimSun"/>
        </w:rPr>
      </w:pPr>
      <w:bookmarkStart w:id="107" w:name="_Toc85822909"/>
      <w:bookmarkStart w:id="108" w:name="_Toc85808585"/>
      <w:r>
        <w:rPr>
          <w:rFonts w:hint="eastAsia"/>
        </w:rPr>
        <w:lastRenderedPageBreak/>
        <w:t>NOTE:</w:t>
      </w:r>
      <w:r>
        <w:rPr>
          <w:rFonts w:eastAsia="SimSun" w:hint="eastAsia"/>
          <w:lang w:eastAsia="zh-CN"/>
        </w:rPr>
        <w:t xml:space="preserve"> </w:t>
      </w:r>
      <w:r>
        <w:t>The authentication and authorization aspects related to VAL servers and NSCE enablers are out scope of this study and to be addressed by SA3, in TS 33.434[</w:t>
      </w:r>
      <w:r>
        <w:rPr>
          <w:rFonts w:eastAsia="SimSun" w:hint="eastAsia"/>
          <w:lang w:eastAsia="zh-CN"/>
        </w:rPr>
        <w:t>21</w:t>
      </w:r>
      <w:r>
        <w:t>].</w:t>
      </w:r>
    </w:p>
    <w:p w14:paraId="15EE8541" w14:textId="77777777" w:rsidR="00A9151B" w:rsidRDefault="00F13F4B">
      <w:pPr>
        <w:pStyle w:val="Heading3"/>
      </w:pPr>
      <w:bookmarkStart w:id="109" w:name="_Toc96705925"/>
      <w:bookmarkStart w:id="110" w:name="_Toc96699534"/>
      <w:bookmarkStart w:id="111" w:name="_Toc101258714"/>
      <w:bookmarkStart w:id="112" w:name="_Toc101342134"/>
      <w:r>
        <w:t>4.1.</w:t>
      </w:r>
      <w:r>
        <w:rPr>
          <w:rFonts w:eastAsia="SimSun"/>
        </w:rPr>
        <w:t>3</w:t>
      </w:r>
      <w:r>
        <w:tab/>
        <w:t>Registration requirement</w:t>
      </w:r>
      <w:bookmarkEnd w:id="109"/>
      <w:bookmarkEnd w:id="110"/>
      <w:bookmarkEnd w:id="111"/>
      <w:bookmarkEnd w:id="112"/>
      <w:r>
        <w:t xml:space="preserve"> </w:t>
      </w:r>
    </w:p>
    <w:p w14:paraId="7A7ABCFE" w14:textId="77777777" w:rsidR="00A9151B" w:rsidRDefault="00F13F4B">
      <w:r>
        <w:t>[AR.4.1.</w:t>
      </w:r>
      <w:r>
        <w:rPr>
          <w:rFonts w:eastAsia="SimSun" w:hint="eastAsia"/>
          <w:lang w:eastAsia="zh-CN"/>
        </w:rPr>
        <w:t>3</w:t>
      </w:r>
      <w:r>
        <w:t>-</w:t>
      </w:r>
      <w:r>
        <w:rPr>
          <w:rFonts w:eastAsia="SimSun" w:hint="eastAsia"/>
          <w:lang w:eastAsia="zh-CN"/>
        </w:rPr>
        <w:t>a</w:t>
      </w:r>
      <w:r>
        <w:t>] The application layer architecture shall provide mechanisms for an VAL server to register onto the NSCE servers.</w:t>
      </w:r>
    </w:p>
    <w:p w14:paraId="51B146D2" w14:textId="77777777" w:rsidR="00A9151B" w:rsidRDefault="00F13F4B">
      <w:pPr>
        <w:pStyle w:val="Heading3"/>
      </w:pPr>
      <w:bookmarkStart w:id="113" w:name="_Toc96699535"/>
      <w:bookmarkStart w:id="114" w:name="_Toc96705926"/>
      <w:bookmarkStart w:id="115" w:name="_Toc101258715"/>
      <w:bookmarkStart w:id="116" w:name="_Toc101342135"/>
      <w:r>
        <w:t>4.1.</w:t>
      </w:r>
      <w:r>
        <w:rPr>
          <w:rFonts w:eastAsia="SimSun"/>
        </w:rPr>
        <w:t>4</w:t>
      </w:r>
      <w:r>
        <w:tab/>
      </w:r>
      <w:r>
        <w:rPr>
          <w:rFonts w:eastAsia="SimSun" w:hint="eastAsia"/>
          <w:lang w:eastAsia="zh-CN"/>
        </w:rPr>
        <w:t>D</w:t>
      </w:r>
      <w:r>
        <w:t>iscovery requirement</w:t>
      </w:r>
      <w:bookmarkEnd w:id="113"/>
      <w:bookmarkEnd w:id="114"/>
      <w:bookmarkEnd w:id="115"/>
      <w:bookmarkEnd w:id="116"/>
      <w:r>
        <w:t xml:space="preserve"> </w:t>
      </w:r>
    </w:p>
    <w:p w14:paraId="18F6CB85" w14:textId="77777777" w:rsidR="00A9151B" w:rsidRDefault="00F13F4B">
      <w:r>
        <w:t>[AR.4.1.</w:t>
      </w:r>
      <w:r>
        <w:rPr>
          <w:rFonts w:eastAsia="SimSun" w:hint="eastAsia"/>
          <w:lang w:eastAsia="zh-CN"/>
        </w:rPr>
        <w:t>4</w:t>
      </w:r>
      <w:r>
        <w:t>-</w:t>
      </w:r>
      <w:r>
        <w:rPr>
          <w:rFonts w:eastAsia="SimSun" w:hint="eastAsia"/>
          <w:lang w:eastAsia="zh-CN"/>
        </w:rPr>
        <w:t>a</w:t>
      </w:r>
      <w:r>
        <w:t>] The application layer architecture shall provide mechanisms for the discovery of NSCE services exposure to the VAL server.</w:t>
      </w:r>
    </w:p>
    <w:p w14:paraId="4EEA7001" w14:textId="77777777" w:rsidR="00022B78" w:rsidRPr="001B2627" w:rsidRDefault="003715C6" w:rsidP="001B2627">
      <w:pPr>
        <w:pStyle w:val="Heading3"/>
      </w:pPr>
      <w:bookmarkStart w:id="117" w:name="_Toc101258716"/>
      <w:bookmarkStart w:id="118" w:name="_Toc101342136"/>
      <w:bookmarkStart w:id="119" w:name="_Toc96699536"/>
      <w:bookmarkStart w:id="120" w:name="_Toc96705927"/>
      <w:r w:rsidRPr="003715C6">
        <w:t>4.1.</w:t>
      </w:r>
      <w:r w:rsidRPr="007054EC">
        <w:rPr>
          <w:rFonts w:eastAsia="SimSun"/>
        </w:rPr>
        <w:t>5</w:t>
      </w:r>
      <w:r w:rsidRPr="003715C6">
        <w:tab/>
      </w:r>
      <w:r w:rsidRPr="007054EC">
        <w:rPr>
          <w:rFonts w:eastAsia="SimSun"/>
        </w:rPr>
        <w:t>L</w:t>
      </w:r>
      <w:r w:rsidRPr="003715C6">
        <w:t>ifecycle management requirement</w:t>
      </w:r>
      <w:bookmarkEnd w:id="117"/>
      <w:bookmarkEnd w:id="118"/>
      <w:r w:rsidRPr="003715C6">
        <w:t xml:space="preserve"> </w:t>
      </w:r>
    </w:p>
    <w:p w14:paraId="12D7A32B" w14:textId="77777777" w:rsidR="00022B78" w:rsidRDefault="00022B78" w:rsidP="00022B78">
      <w:r>
        <w:t xml:space="preserve">[AR.4.1.X-1] The application layer architecture shall provide a mechanism for </w:t>
      </w:r>
      <w:r>
        <w:rPr>
          <w:bCs/>
        </w:rPr>
        <w:t>lifecycle</w:t>
      </w:r>
      <w:r>
        <w:t xml:space="preserve"> management of network slice to VAL </w:t>
      </w:r>
      <w:r>
        <w:rPr>
          <w:rFonts w:hint="eastAsia"/>
        </w:rPr>
        <w:t>server.</w:t>
      </w:r>
    </w:p>
    <w:p w14:paraId="759B6310" w14:textId="77777777" w:rsidR="00022B78" w:rsidRDefault="00022B78" w:rsidP="00022B78">
      <w:r>
        <w:t>[AR.4.1.X-2] The application layer architecture shall provide a mechanism for lifecycle management of network slice communication service to VAL server.</w:t>
      </w:r>
    </w:p>
    <w:p w14:paraId="653450BA" w14:textId="77777777" w:rsidR="00A9151B" w:rsidRDefault="00F13F4B">
      <w:pPr>
        <w:pStyle w:val="Heading3"/>
        <w:rPr>
          <w:rFonts w:eastAsia="SimSun"/>
          <w:lang w:eastAsia="zh-CN"/>
        </w:rPr>
      </w:pPr>
      <w:bookmarkStart w:id="121" w:name="_Toc101258717"/>
      <w:bookmarkStart w:id="122" w:name="_Toc101342137"/>
      <w:r>
        <w:rPr>
          <w:rFonts w:eastAsia="SimSun" w:hint="eastAsia"/>
          <w:lang w:val="en-US" w:eastAsia="zh-CN"/>
        </w:rPr>
        <w:t>4</w:t>
      </w:r>
      <w:r>
        <w:t>.1.</w:t>
      </w:r>
      <w:r>
        <w:rPr>
          <w:rFonts w:eastAsia="DengXian" w:hint="eastAsia"/>
          <w:lang w:eastAsia="zh-CN"/>
        </w:rPr>
        <w:t>X</w:t>
      </w:r>
      <w:r>
        <w:tab/>
      </w:r>
      <w:r>
        <w:rPr>
          <w:rFonts w:eastAsia="SimSun" w:hint="eastAsia"/>
          <w:lang w:val="en-US" w:eastAsia="zh-CN"/>
        </w:rPr>
        <w:t>&lt;</w:t>
      </w:r>
      <w:r>
        <w:t>title</w:t>
      </w:r>
      <w:r>
        <w:rPr>
          <w:rFonts w:eastAsia="SimSun" w:hint="eastAsia"/>
          <w:lang w:val="en-US" w:eastAsia="zh-CN"/>
        </w:rPr>
        <w:t xml:space="preserve"> of </w:t>
      </w:r>
      <w:r>
        <w:t>requirements</w:t>
      </w:r>
      <w:r>
        <w:rPr>
          <w:rFonts w:eastAsia="SimSun" w:hint="eastAsia"/>
          <w:lang w:val="en-US" w:eastAsia="zh-CN"/>
        </w:rPr>
        <w:t>#X&gt;</w:t>
      </w:r>
      <w:bookmarkEnd w:id="101"/>
      <w:bookmarkEnd w:id="102"/>
      <w:bookmarkEnd w:id="107"/>
      <w:bookmarkEnd w:id="108"/>
      <w:bookmarkEnd w:id="119"/>
      <w:bookmarkEnd w:id="120"/>
      <w:bookmarkEnd w:id="121"/>
      <w:bookmarkEnd w:id="122"/>
      <w:r>
        <w:rPr>
          <w:rFonts w:eastAsia="SimSun" w:hint="eastAsia"/>
          <w:lang w:val="en-US" w:eastAsia="zh-CN"/>
        </w:rPr>
        <w:t xml:space="preserve"> </w:t>
      </w:r>
    </w:p>
    <w:p w14:paraId="2309C969" w14:textId="77777777" w:rsidR="00A9151B" w:rsidRDefault="00F13F4B">
      <w:pPr>
        <w:pStyle w:val="EditorsNote"/>
      </w:pPr>
      <w:r>
        <w:t>Editor's Note:</w:t>
      </w:r>
      <w:r>
        <w:tab/>
        <w:t>This subclause will describe the application layer support aspect requirements.</w:t>
      </w:r>
    </w:p>
    <w:p w14:paraId="498092D1" w14:textId="77777777" w:rsidR="00A9151B" w:rsidRDefault="00A9151B">
      <w:pPr>
        <w:pStyle w:val="EditorsNote"/>
      </w:pPr>
    </w:p>
    <w:p w14:paraId="648D3550" w14:textId="77777777" w:rsidR="00A9151B" w:rsidRDefault="00F13F4B">
      <w:pPr>
        <w:pStyle w:val="Heading2"/>
        <w:rPr>
          <w:rFonts w:eastAsia="SimSun"/>
          <w:lang w:val="en-US" w:eastAsia="zh-CN"/>
        </w:rPr>
      </w:pPr>
      <w:bookmarkStart w:id="123" w:name="_Toc66635643"/>
      <w:bookmarkStart w:id="124" w:name="_Toc66635346"/>
      <w:bookmarkStart w:id="125" w:name="_Toc47560574"/>
      <w:bookmarkStart w:id="126" w:name="_Toc9961263"/>
      <w:bookmarkStart w:id="127" w:name="_Toc54222463"/>
      <w:bookmarkStart w:id="128" w:name="_Toc42713650"/>
      <w:bookmarkStart w:id="129" w:name="_Toc42713789"/>
      <w:bookmarkStart w:id="130" w:name="_Toc85822910"/>
      <w:bookmarkStart w:id="131" w:name="_Toc96705928"/>
      <w:bookmarkStart w:id="132" w:name="_Toc96699537"/>
      <w:bookmarkStart w:id="133" w:name="_Toc85808586"/>
      <w:bookmarkStart w:id="134" w:name="_Toc81823203"/>
      <w:bookmarkStart w:id="135" w:name="_Toc4983"/>
      <w:bookmarkStart w:id="136" w:name="_Toc81835631"/>
      <w:bookmarkStart w:id="137" w:name="_Toc101258718"/>
      <w:bookmarkStart w:id="138" w:name="_Toc101342138"/>
      <w:r>
        <w:rPr>
          <w:rFonts w:eastAsia="SimSun" w:hint="eastAsia"/>
          <w:lang w:val="en-US" w:eastAsia="zh-CN"/>
        </w:rPr>
        <w:t>4</w:t>
      </w:r>
      <w:r>
        <w:rPr>
          <w:lang w:val="en-IN"/>
        </w:rPr>
        <w:t>.</w:t>
      </w:r>
      <w:r>
        <w:rPr>
          <w:rFonts w:eastAsia="SimSun" w:hint="eastAsia"/>
          <w:lang w:val="en-US" w:eastAsia="zh-CN"/>
        </w:rPr>
        <w:t>2</w:t>
      </w:r>
      <w:r>
        <w:rPr>
          <w:lang w:val="en-IN"/>
        </w:rPr>
        <w:tab/>
      </w:r>
      <w:bookmarkEnd w:id="123"/>
      <w:bookmarkEnd w:id="124"/>
      <w:bookmarkEnd w:id="125"/>
      <w:bookmarkEnd w:id="126"/>
      <w:bookmarkEnd w:id="127"/>
      <w:bookmarkEnd w:id="128"/>
      <w:bookmarkEnd w:id="129"/>
      <w:r>
        <w:rPr>
          <w:rFonts w:eastAsia="DengXian" w:hint="eastAsia"/>
          <w:lang w:val="en-IN" w:eastAsia="zh-CN"/>
        </w:rPr>
        <w:t>Application architecture</w:t>
      </w:r>
      <w:bookmarkEnd w:id="130"/>
      <w:bookmarkEnd w:id="131"/>
      <w:bookmarkEnd w:id="132"/>
      <w:bookmarkEnd w:id="133"/>
      <w:bookmarkEnd w:id="134"/>
      <w:bookmarkEnd w:id="135"/>
      <w:bookmarkEnd w:id="136"/>
      <w:bookmarkEnd w:id="137"/>
      <w:bookmarkEnd w:id="138"/>
    </w:p>
    <w:p w14:paraId="184332A7" w14:textId="77777777" w:rsidR="00A9151B" w:rsidRDefault="00F13F4B">
      <w:pPr>
        <w:pStyle w:val="Heading3"/>
      </w:pPr>
      <w:bookmarkStart w:id="139" w:name="_Toc85808587"/>
      <w:bookmarkStart w:id="140" w:name="_Toc85822911"/>
      <w:bookmarkStart w:id="141" w:name="_Toc96705929"/>
      <w:bookmarkStart w:id="142" w:name="_Toc96699538"/>
      <w:bookmarkStart w:id="143" w:name="_Toc101258719"/>
      <w:bookmarkStart w:id="144" w:name="_Toc101342139"/>
      <w:r>
        <w:t>4.2.1</w:t>
      </w:r>
      <w:r>
        <w:tab/>
        <w:t>General</w:t>
      </w:r>
      <w:bookmarkEnd w:id="139"/>
      <w:bookmarkEnd w:id="140"/>
      <w:bookmarkEnd w:id="141"/>
      <w:bookmarkEnd w:id="142"/>
      <w:bookmarkEnd w:id="143"/>
      <w:bookmarkEnd w:id="144"/>
    </w:p>
    <w:p w14:paraId="64FAFC6B" w14:textId="77777777" w:rsidR="00A9151B" w:rsidRDefault="00F13F4B">
      <w:r>
        <w:t>This clause provides the overall architecture description:</w:t>
      </w:r>
    </w:p>
    <w:p w14:paraId="0BB28737" w14:textId="77777777" w:rsidR="00A9151B" w:rsidRDefault="00F13F4B">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5AFA0380" w14:textId="77777777" w:rsidR="00A9151B" w:rsidRDefault="00F13F4B">
      <w:pPr>
        <w:pStyle w:val="B1"/>
        <w:ind w:left="480" w:hanging="480"/>
      </w:pPr>
      <w:r>
        <w:t>-</w:t>
      </w:r>
      <w:r>
        <w:tab/>
        <w:t xml:space="preserve">Clause </w:t>
      </w:r>
      <w:r>
        <w:rPr>
          <w:rFonts w:hint="eastAsia"/>
        </w:rPr>
        <w:t>4.2.3</w:t>
      </w:r>
      <w:r>
        <w:t xml:space="preserve"> describes the functional entities;</w:t>
      </w:r>
    </w:p>
    <w:p w14:paraId="44651A05" w14:textId="77777777" w:rsidR="00A9151B" w:rsidRDefault="00F13F4B">
      <w:pPr>
        <w:pStyle w:val="Heading3"/>
        <w:rPr>
          <w:rFonts w:eastAsia="DengXian"/>
        </w:rPr>
      </w:pPr>
      <w:bookmarkStart w:id="145" w:name="_Toc85822912"/>
      <w:bookmarkStart w:id="146" w:name="_Toc96705930"/>
      <w:bookmarkStart w:id="147" w:name="_Toc85808588"/>
      <w:bookmarkStart w:id="148" w:name="_Toc96699539"/>
      <w:bookmarkStart w:id="149" w:name="_Toc101258720"/>
      <w:bookmarkStart w:id="150" w:name="_Toc101342140"/>
      <w:r>
        <w:t>4.2.2</w:t>
      </w:r>
      <w:r>
        <w:tab/>
        <w:t>Architecture</w:t>
      </w:r>
      <w:bookmarkEnd w:id="145"/>
      <w:bookmarkEnd w:id="146"/>
      <w:bookmarkEnd w:id="147"/>
      <w:bookmarkEnd w:id="148"/>
      <w:bookmarkEnd w:id="149"/>
      <w:bookmarkEnd w:id="150"/>
    </w:p>
    <w:p w14:paraId="75A40775" w14:textId="77777777" w:rsidR="00A9151B" w:rsidRDefault="00A9151B">
      <w:pPr>
        <w:pStyle w:val="TH"/>
        <w:rPr>
          <w:rFonts w:eastAsia="SimSun"/>
          <w:lang w:eastAsia="zh-CN"/>
        </w:rPr>
      </w:pPr>
      <w:r>
        <w:object w:dxaOrig="6046" w:dyaOrig="3296" w14:anchorId="3A32EAD4">
          <v:shape id="_x0000_i1027" type="#_x0000_t75" style="width:302.15pt;height:164.8pt" o:ole="">
            <v:imagedata r:id="rId10" o:title=""/>
          </v:shape>
          <o:OLEObject Type="Embed" ProgID="Visio.Drawing.11" ShapeID="_x0000_i1027" DrawAspect="Content" ObjectID="_1712137602" r:id="rId11"/>
        </w:object>
      </w:r>
    </w:p>
    <w:p w14:paraId="30BF04F2" w14:textId="77777777" w:rsidR="00A9151B" w:rsidRDefault="00F13F4B">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2B2D920E" w14:textId="77777777" w:rsidR="00A9151B" w:rsidRDefault="00F13F4B">
      <w:r>
        <w:lastRenderedPageBreak/>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0E48EA45" w14:textId="77777777" w:rsidR="00A9151B" w:rsidRDefault="00F13F4B">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1E5021F9" w14:textId="77777777" w:rsidR="00A9151B" w:rsidRDefault="00F13F4B">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through interface S</w:t>
      </w:r>
      <w:r>
        <w:rPr>
          <w:rFonts w:eastAsia="SimSun" w:hint="eastAsia"/>
          <w:lang w:eastAsia="zh-CN"/>
        </w:rPr>
        <w:t>n</w:t>
      </w:r>
      <w:r>
        <w:rPr>
          <w:rFonts w:hint="eastAsia"/>
        </w:rPr>
        <w:t>sce</w:t>
      </w:r>
      <w:r>
        <w:t>.</w:t>
      </w:r>
    </w:p>
    <w:p w14:paraId="03341D2F" w14:textId="77777777" w:rsidR="003715C6" w:rsidRPr="007054EC" w:rsidRDefault="00F13F4B" w:rsidP="003715C6">
      <w:pPr>
        <w:rPr>
          <w:rFonts w:eastAsia="SimSun"/>
          <w:lang w:eastAsia="zh-CN"/>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SimSun" w:hint="eastAsia"/>
          <w:lang w:eastAsia="zh-CN"/>
        </w:rPr>
        <w:t xml:space="preserve"> and </w:t>
      </w:r>
      <w:r>
        <w:t>TS 28.533[6].</w:t>
      </w:r>
    </w:p>
    <w:p w14:paraId="015051BF" w14:textId="77777777" w:rsidR="00A9151B" w:rsidRDefault="00A9151B">
      <w:pPr>
        <w:pStyle w:val="TH"/>
      </w:pPr>
      <w:r>
        <w:object w:dxaOrig="5049" w:dyaOrig="2590" w14:anchorId="4E679983">
          <v:shape id="_x0000_i1028" type="#_x0000_t75" style="width:253.05pt;height:129.85pt" o:ole="">
            <v:imagedata r:id="rId12" o:title=""/>
          </v:shape>
          <o:OLEObject Type="Embed" ProgID="Visio.Drawing.11" ShapeID="_x0000_i1028" DrawAspect="Content" ObjectID="_1712137603" r:id="rId13"/>
        </w:object>
      </w:r>
    </w:p>
    <w:p w14:paraId="015CAC50" w14:textId="77777777" w:rsidR="00A9151B" w:rsidRDefault="00F13F4B">
      <w:pPr>
        <w:pStyle w:val="TF"/>
      </w:pPr>
      <w:r>
        <w:t>Figure 4.2</w:t>
      </w:r>
      <w:r>
        <w:rPr>
          <w:rFonts w:hint="eastAsia"/>
        </w:rPr>
        <w:t>.2</w:t>
      </w:r>
      <w:r>
        <w:t>-</w:t>
      </w:r>
      <w:r>
        <w:rPr>
          <w:rFonts w:hint="eastAsia"/>
        </w:rPr>
        <w:t xml:space="preserve">2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5B4B2BB5" w14:textId="77777777" w:rsidR="00A9151B" w:rsidRDefault="00F13F4B">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6DD8A3BC" w14:textId="77777777" w:rsidR="00A9151B" w:rsidRDefault="00A9151B">
      <w:pPr>
        <w:pStyle w:val="TH"/>
      </w:pPr>
      <w:r>
        <w:object w:dxaOrig="8791" w:dyaOrig="3510" w14:anchorId="77790FE7">
          <v:shape id="_x0000_i1029" type="#_x0000_t75" style="width:439.5pt;height:175.65pt" o:ole="">
            <v:imagedata r:id="rId14" o:title=""/>
          </v:shape>
          <o:OLEObject Type="Embed" ProgID="Visio.Drawing.11" ShapeID="_x0000_i1029" DrawAspect="Content" ObjectID="_1712137604" r:id="rId15"/>
        </w:object>
      </w:r>
    </w:p>
    <w:p w14:paraId="2B0E65AC" w14:textId="77777777" w:rsidR="00A9151B" w:rsidRDefault="00F13F4B">
      <w:pPr>
        <w:pStyle w:val="TF"/>
      </w:pPr>
      <w:r>
        <w:t>Figure 4.2</w:t>
      </w:r>
      <w:r>
        <w:rPr>
          <w:rFonts w:eastAsia="DengXian" w:hint="eastAsia"/>
          <w:lang w:eastAsia="zh-CN"/>
        </w:rPr>
        <w:t>.2</w:t>
      </w:r>
      <w:r>
        <w:t>-</w:t>
      </w:r>
      <w:r>
        <w:rPr>
          <w:rFonts w:eastAsia="DengXian" w:hint="eastAsia"/>
          <w:lang w:eastAsia="zh-CN"/>
        </w:rPr>
        <w:t>3</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625F536B" w14:textId="77777777" w:rsidR="00A9151B" w:rsidRDefault="00F13F4B">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7E102B33" w14:textId="77777777" w:rsidR="00A9151B" w:rsidRPr="007054EC" w:rsidRDefault="00F13F4B">
      <w:pPr>
        <w:pStyle w:val="NO"/>
        <w:rPr>
          <w:rFonts w:eastAsia="SimSun"/>
          <w:lang w:eastAsia="zh-CN"/>
        </w:rPr>
      </w:pPr>
      <w:bookmarkStart w:id="151" w:name="_Toc85808589"/>
      <w:bookmarkStart w:id="152" w:name="_Toc85822913"/>
      <w:bookmarkStart w:id="153" w:name="_Toc81835632"/>
      <w:bookmarkStart w:id="154" w:name="_Toc81823204"/>
      <w:r>
        <w:t>N</w:t>
      </w:r>
      <w:r>
        <w:rPr>
          <w:rFonts w:eastAsia="SimSun" w:hint="eastAsia"/>
          <w:lang w:eastAsia="zh-CN"/>
        </w:rPr>
        <w:t>OTE</w:t>
      </w:r>
      <w:r>
        <w:t>:</w:t>
      </w:r>
      <w:r>
        <w:rPr>
          <w:rFonts w:eastAsia="SimSun"/>
          <w:lang w:eastAsia="zh-CN"/>
        </w:rPr>
        <w:tab/>
      </w:r>
      <w:r>
        <w:rPr>
          <w:rFonts w:hint="eastAsia"/>
        </w:rPr>
        <w:t>The NSCE-OAM reference point</w:t>
      </w:r>
      <w:r>
        <w:t xml:space="preserve"> can be re</w:t>
      </w:r>
      <w:r>
        <w:rPr>
          <w:rFonts w:eastAsia="SimSun" w:hint="eastAsia"/>
          <w:lang w:eastAsia="zh-CN"/>
        </w:rPr>
        <w:t>a</w:t>
      </w:r>
      <w:r>
        <w:t>lized by the services exposed by EGMF as defined in TS 28.533[6].</w:t>
      </w:r>
    </w:p>
    <w:p w14:paraId="4D5642FB" w14:textId="77777777" w:rsidR="00022B78" w:rsidRDefault="00022B78" w:rsidP="00022B78">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14:paraId="01546FFA" w14:textId="77777777" w:rsidR="00022B78" w:rsidRDefault="00022B78" w:rsidP="00022B78">
      <w:pPr>
        <w:pStyle w:val="TH"/>
      </w:pPr>
      <w:r>
        <w:lastRenderedPageBreak/>
        <w:t xml:space="preserve"> </w:t>
      </w:r>
      <w:r w:rsidR="003715C6">
        <w:fldChar w:fldCharType="begin"/>
      </w:r>
      <w:r>
        <w:instrText xml:space="preserve"> INCLUDEPICTURE "C:\\Users\\cmcc\\AppData\\Local\\Temp\\ksohtml\\wps866B.tmp.png" \* MERGEFORMATINET </w:instrText>
      </w:r>
      <w:r w:rsidR="003715C6">
        <w:fldChar w:fldCharType="separate"/>
      </w:r>
      <w:r w:rsidR="003715C6">
        <w:fldChar w:fldCharType="begin"/>
      </w:r>
      <w:r w:rsidR="00CC714C">
        <w:instrText xml:space="preserve"> INCLUDEPICTURE  "C:\\Users\\cmcc\\AppData\\Local\\Temp\\ksohtml\\wps866B.tmp.png" \* MERGEFORMATINET </w:instrText>
      </w:r>
      <w:r w:rsidR="003715C6">
        <w:fldChar w:fldCharType="separate"/>
      </w:r>
      <w:r w:rsidR="003715C6">
        <w:fldChar w:fldCharType="begin"/>
      </w:r>
      <w:r w:rsidR="0060102F">
        <w:instrText xml:space="preserve"> INCLUDEPICTURE  "C:\\Users\\cmcc\\AppData\\Local\\Temp\\ksohtml\\wps866B.tmp.png" \* MERGEFORMATINET </w:instrText>
      </w:r>
      <w:r w:rsidR="003715C6">
        <w:fldChar w:fldCharType="separate"/>
      </w:r>
      <w:r w:rsidR="007054EC">
        <w:fldChar w:fldCharType="begin"/>
      </w:r>
      <w:r w:rsidR="007054EC">
        <w:instrText xml:space="preserve"> </w:instrText>
      </w:r>
      <w:r w:rsidR="007054EC">
        <w:instrText>INCLUDEPICTURE  "C:\\Users\\cmcc\\AppData\\Local\\Temp\\ksohtml\\wps866B.tmp.png" \* MERGEFORMATINET</w:instrText>
      </w:r>
      <w:r w:rsidR="007054EC">
        <w:instrText xml:space="preserve"> </w:instrText>
      </w:r>
      <w:r w:rsidR="007054EC">
        <w:fldChar w:fldCharType="separate"/>
      </w:r>
      <w:r w:rsidR="001E2385">
        <w:pict w14:anchorId="7A63FE89">
          <v:shape id="_x0000_i1030" type="#_x0000_t75" alt="" style="width:444.5pt;height:141.9pt">
            <v:imagedata r:id="rId16" r:href="rId17"/>
          </v:shape>
        </w:pict>
      </w:r>
      <w:r w:rsidR="007054EC">
        <w:fldChar w:fldCharType="end"/>
      </w:r>
      <w:r w:rsidR="003715C6">
        <w:fldChar w:fldCharType="end"/>
      </w:r>
      <w:r w:rsidR="003715C6">
        <w:fldChar w:fldCharType="end"/>
      </w:r>
      <w:r w:rsidR="003715C6">
        <w:fldChar w:fldCharType="end"/>
      </w:r>
    </w:p>
    <w:p w14:paraId="1F5886AA" w14:textId="77777777" w:rsidR="00022B78" w:rsidRDefault="00022B78" w:rsidP="00022B78">
      <w:pPr>
        <w:pStyle w:val="TF"/>
      </w:pPr>
      <w:r>
        <w:t xml:space="preserve">Figure 4.2.2-4: Interconnection between </w:t>
      </w:r>
      <w:r>
        <w:rPr>
          <w:rFonts w:hint="eastAsia"/>
        </w:rPr>
        <w:t>NSCE</w:t>
      </w:r>
      <w:r>
        <w:t xml:space="preserve"> servers</w:t>
      </w:r>
    </w:p>
    <w:p w14:paraId="2232EE1E" w14:textId="77777777" w:rsidR="003715C6" w:rsidRPr="007054EC" w:rsidRDefault="00022B78" w:rsidP="003715C6">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16E5C962" w14:textId="77777777" w:rsidR="00A9151B" w:rsidRDefault="00F13F4B">
      <w:pPr>
        <w:pStyle w:val="Heading3"/>
      </w:pPr>
      <w:bookmarkStart w:id="155" w:name="_Toc96699540"/>
      <w:bookmarkStart w:id="156" w:name="_Toc96705931"/>
      <w:bookmarkStart w:id="157" w:name="_Toc101258721"/>
      <w:bookmarkStart w:id="158" w:name="_Toc101342141"/>
      <w:r>
        <w:t>4.2.</w:t>
      </w:r>
      <w:r>
        <w:rPr>
          <w:rFonts w:eastAsia="DengXian" w:hint="eastAsia"/>
          <w:lang w:eastAsia="zh-CN"/>
        </w:rPr>
        <w:t>3</w:t>
      </w:r>
      <w:r>
        <w:tab/>
        <w:t>Functional elements</w:t>
      </w:r>
      <w:bookmarkEnd w:id="151"/>
      <w:bookmarkEnd w:id="152"/>
      <w:bookmarkEnd w:id="153"/>
      <w:bookmarkEnd w:id="154"/>
      <w:bookmarkEnd w:id="155"/>
      <w:bookmarkEnd w:id="156"/>
      <w:bookmarkEnd w:id="157"/>
      <w:bookmarkEnd w:id="158"/>
    </w:p>
    <w:p w14:paraId="086B7395" w14:textId="77777777" w:rsidR="00A9151B" w:rsidRDefault="00F13F4B">
      <w:pPr>
        <w:pStyle w:val="Heading4"/>
      </w:pPr>
      <w:bookmarkStart w:id="159" w:name="_Toc96705932"/>
      <w:bookmarkStart w:id="160" w:name="_Toc85808590"/>
      <w:bookmarkStart w:id="161" w:name="_Toc81835633"/>
      <w:bookmarkStart w:id="162" w:name="_Toc96699541"/>
      <w:bookmarkStart w:id="163" w:name="_Toc85822914"/>
      <w:bookmarkStart w:id="164" w:name="_Toc81823205"/>
      <w:bookmarkStart w:id="165" w:name="_Toc101258722"/>
      <w:bookmarkStart w:id="166" w:name="_Toc101342142"/>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159"/>
      <w:bookmarkEnd w:id="160"/>
      <w:bookmarkEnd w:id="161"/>
      <w:bookmarkEnd w:id="162"/>
      <w:bookmarkEnd w:id="163"/>
      <w:bookmarkEnd w:id="164"/>
      <w:bookmarkEnd w:id="165"/>
      <w:bookmarkEnd w:id="166"/>
    </w:p>
    <w:p w14:paraId="1D3DD517" w14:textId="77777777" w:rsidR="00A9151B" w:rsidRDefault="00F13F4B">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682486CB" w14:textId="77777777" w:rsidR="00A9151B" w:rsidRDefault="00F13F4B">
      <w:pPr>
        <w:pStyle w:val="Heading4"/>
      </w:pPr>
      <w:bookmarkStart w:id="167" w:name="_Toc85822915"/>
      <w:bookmarkStart w:id="168" w:name="_Toc85808591"/>
      <w:bookmarkStart w:id="169" w:name="_Toc81835634"/>
      <w:bookmarkStart w:id="170" w:name="_Toc96705933"/>
      <w:bookmarkStart w:id="171" w:name="_Toc96699542"/>
      <w:bookmarkStart w:id="172" w:name="_Toc81823206"/>
      <w:bookmarkStart w:id="173" w:name="_Toc101258723"/>
      <w:bookmarkStart w:id="174" w:name="_Toc101342143"/>
      <w:r>
        <w:t>4.2.</w:t>
      </w:r>
      <w:r>
        <w:rPr>
          <w:rFonts w:eastAsia="DengXian" w:hint="eastAsia"/>
          <w:lang w:eastAsia="zh-CN"/>
        </w:rPr>
        <w:t>3</w:t>
      </w:r>
      <w:r>
        <w:t>.2</w:t>
      </w:r>
      <w:r>
        <w:tab/>
        <w:t>Network slice Capability Enablement server</w:t>
      </w:r>
      <w:bookmarkEnd w:id="167"/>
      <w:bookmarkEnd w:id="168"/>
      <w:bookmarkEnd w:id="169"/>
      <w:bookmarkEnd w:id="170"/>
      <w:bookmarkEnd w:id="171"/>
      <w:bookmarkEnd w:id="172"/>
      <w:bookmarkEnd w:id="173"/>
      <w:bookmarkEnd w:id="174"/>
    </w:p>
    <w:p w14:paraId="5C53FB1D" w14:textId="77777777" w:rsidR="00A9151B" w:rsidRDefault="00F13F4B">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1CD57622" w14:textId="77777777" w:rsidR="00A9151B" w:rsidRDefault="00F13F4B">
      <w:pPr>
        <w:pStyle w:val="Heading3"/>
      </w:pPr>
      <w:bookmarkStart w:id="175" w:name="_Toc96705934"/>
      <w:bookmarkStart w:id="176" w:name="_Toc96699543"/>
      <w:bookmarkStart w:id="177" w:name="_Toc101258724"/>
      <w:bookmarkStart w:id="178" w:name="_Toc101342144"/>
      <w:r>
        <w:rPr>
          <w:rFonts w:hint="eastAsia"/>
        </w:rPr>
        <w:t>4.2.4</w:t>
      </w:r>
      <w:r>
        <w:tab/>
        <w:t>Service-based interfaces</w:t>
      </w:r>
      <w:bookmarkEnd w:id="175"/>
      <w:bookmarkEnd w:id="176"/>
      <w:bookmarkEnd w:id="177"/>
      <w:bookmarkEnd w:id="178"/>
    </w:p>
    <w:p w14:paraId="4421ADB9" w14:textId="77777777" w:rsidR="00A9151B" w:rsidRDefault="00F13F4B">
      <w:pPr>
        <w:rPr>
          <w:sz w:val="24"/>
          <w:szCs w:val="24"/>
        </w:rPr>
      </w:pPr>
      <w:r>
        <w:t xml:space="preserve">The architecture for enabling </w:t>
      </w:r>
      <w:r>
        <w:rPr>
          <w:rFonts w:hint="eastAsia"/>
        </w:rPr>
        <w:t>network slice capability enablement service</w:t>
      </w:r>
      <w:r>
        <w:t xml:space="preserve"> contains the following service-based interfaces:</w:t>
      </w:r>
    </w:p>
    <w:p w14:paraId="5B1274F6" w14:textId="77777777" w:rsidR="00A9151B" w:rsidRDefault="00F13F4B">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6E1DEAA4" w14:textId="77777777" w:rsidR="00A9151B" w:rsidRDefault="00F13F4B">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0CBF774A" w14:textId="77777777" w:rsidR="00A9151B" w:rsidRDefault="00F13F4B">
      <w:pPr>
        <w:ind w:left="568" w:hanging="284"/>
      </w:pPr>
      <w:r>
        <w:rPr>
          <w:rFonts w:hint="eastAsia"/>
        </w:rPr>
        <w:t>Unsce-c:</w:t>
      </w:r>
      <w:r>
        <w:rPr>
          <w:rFonts w:hint="eastAsia"/>
        </w:rPr>
        <w:tab/>
      </w:r>
      <w:r>
        <w:t xml:space="preserve">Service-based interface exhibited by </w:t>
      </w:r>
      <w:r>
        <w:rPr>
          <w:rFonts w:hint="eastAsia"/>
        </w:rPr>
        <w:t>NSCE client</w:t>
      </w:r>
      <w:r>
        <w:t>.</w:t>
      </w:r>
    </w:p>
    <w:p w14:paraId="284FFFF7" w14:textId="77777777" w:rsidR="00A9151B" w:rsidRDefault="00F13F4B">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201B7568" w14:textId="77777777" w:rsidR="00A9151B" w:rsidRDefault="00F13F4B">
      <w:pPr>
        <w:pStyle w:val="Heading3"/>
      </w:pPr>
      <w:bookmarkStart w:id="179" w:name="_Toc96705935"/>
      <w:bookmarkStart w:id="180" w:name="_Toc96699544"/>
      <w:bookmarkStart w:id="181" w:name="_Toc101258725"/>
      <w:bookmarkStart w:id="182" w:name="_Toc101342145"/>
      <w:r>
        <w:rPr>
          <w:rFonts w:hint="eastAsia"/>
        </w:rPr>
        <w:t>4.2.5</w:t>
      </w:r>
      <w:r>
        <w:tab/>
        <w:t>Reference points description</w:t>
      </w:r>
      <w:bookmarkEnd w:id="179"/>
      <w:bookmarkEnd w:id="180"/>
      <w:bookmarkEnd w:id="181"/>
      <w:bookmarkEnd w:id="182"/>
    </w:p>
    <w:p w14:paraId="5873E5FB" w14:textId="77777777" w:rsidR="00A9151B" w:rsidRDefault="00F13F4B">
      <w:pPr>
        <w:pStyle w:val="Heading4"/>
        <w:rPr>
          <w:szCs w:val="24"/>
        </w:rPr>
      </w:pPr>
      <w:bookmarkStart w:id="183" w:name="_Toc96705936"/>
      <w:bookmarkStart w:id="184" w:name="_Toc96699545"/>
      <w:bookmarkStart w:id="185" w:name="_Toc101258726"/>
      <w:bookmarkStart w:id="186" w:name="_Toc101342146"/>
      <w:r>
        <w:rPr>
          <w:rFonts w:hint="eastAsia"/>
        </w:rPr>
        <w:t>4.2.5.1</w:t>
      </w:r>
      <w:r>
        <w:tab/>
        <w:t>VAL-UU</w:t>
      </w:r>
      <w:bookmarkEnd w:id="183"/>
      <w:bookmarkEnd w:id="184"/>
      <w:bookmarkEnd w:id="185"/>
      <w:bookmarkEnd w:id="186"/>
    </w:p>
    <w:p w14:paraId="714AA7CC" w14:textId="77777777" w:rsidR="00A9151B" w:rsidRDefault="00F13F4B">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814203D" w14:textId="77777777" w:rsidR="00A9151B" w:rsidRDefault="00F13F4B">
      <w:pPr>
        <w:pStyle w:val="NO"/>
      </w:pPr>
      <w:r>
        <w:t>NOTE:</w:t>
      </w:r>
      <w:r>
        <w:tab/>
        <w:t>The details of VAL-UU reference point is out of scope of the present document.</w:t>
      </w:r>
    </w:p>
    <w:p w14:paraId="1725A9FE" w14:textId="77777777" w:rsidR="00A9151B" w:rsidRDefault="00F13F4B">
      <w:pPr>
        <w:pStyle w:val="Heading4"/>
      </w:pPr>
      <w:bookmarkStart w:id="187" w:name="_Toc96705937"/>
      <w:bookmarkStart w:id="188" w:name="_Toc96699546"/>
      <w:bookmarkStart w:id="189" w:name="_Toc101258727"/>
      <w:bookmarkStart w:id="190" w:name="_Toc101342147"/>
      <w:r>
        <w:rPr>
          <w:rFonts w:hint="eastAsia"/>
        </w:rPr>
        <w:lastRenderedPageBreak/>
        <w:t>4.2.5.2</w:t>
      </w:r>
      <w:r>
        <w:tab/>
      </w:r>
      <w:r>
        <w:rPr>
          <w:rFonts w:hint="eastAsia"/>
        </w:rPr>
        <w:t>NSCE</w:t>
      </w:r>
      <w:r>
        <w:t>-UU</w:t>
      </w:r>
      <w:bookmarkEnd w:id="187"/>
      <w:bookmarkEnd w:id="188"/>
      <w:bookmarkEnd w:id="189"/>
      <w:bookmarkEnd w:id="190"/>
    </w:p>
    <w:p w14:paraId="1AF722FB" w14:textId="77777777" w:rsidR="00A9151B" w:rsidRDefault="00F13F4B">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1605C962" w14:textId="77777777" w:rsidR="00A9151B" w:rsidRDefault="00F13F4B">
      <w:pPr>
        <w:pStyle w:val="Heading4"/>
      </w:pPr>
      <w:bookmarkStart w:id="191" w:name="_Toc96705938"/>
      <w:bookmarkStart w:id="192" w:name="_Toc96699547"/>
      <w:bookmarkStart w:id="193" w:name="_Toc101258728"/>
      <w:bookmarkStart w:id="194" w:name="_Toc101342148"/>
      <w:r>
        <w:rPr>
          <w:rFonts w:hint="eastAsia"/>
        </w:rPr>
        <w:t>4.2.5.3</w:t>
      </w:r>
      <w:r>
        <w:tab/>
      </w:r>
      <w:r>
        <w:rPr>
          <w:rFonts w:hint="eastAsia"/>
        </w:rPr>
        <w:t>NSCE</w:t>
      </w:r>
      <w:r>
        <w:t>-C</w:t>
      </w:r>
      <w:bookmarkEnd w:id="191"/>
      <w:bookmarkEnd w:id="192"/>
      <w:bookmarkEnd w:id="193"/>
      <w:bookmarkEnd w:id="194"/>
    </w:p>
    <w:p w14:paraId="770B720A" w14:textId="77777777" w:rsidR="00A9151B" w:rsidRDefault="00F13F4B">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0D22E7BE" w14:textId="77777777" w:rsidR="00A9151B" w:rsidRDefault="00F13F4B">
      <w:pPr>
        <w:pStyle w:val="Heading4"/>
      </w:pPr>
      <w:bookmarkStart w:id="195" w:name="_Toc96705939"/>
      <w:bookmarkStart w:id="196" w:name="_Toc96699548"/>
      <w:bookmarkStart w:id="197" w:name="_Toc101258729"/>
      <w:bookmarkStart w:id="198" w:name="_Toc101342149"/>
      <w:r>
        <w:rPr>
          <w:rFonts w:hint="eastAsia"/>
        </w:rPr>
        <w:t>4.2.5.4</w:t>
      </w:r>
      <w:r>
        <w:tab/>
      </w:r>
      <w:r>
        <w:rPr>
          <w:rFonts w:hint="eastAsia"/>
        </w:rPr>
        <w:t>NSCE</w:t>
      </w:r>
      <w:r>
        <w:t>-S</w:t>
      </w:r>
      <w:bookmarkEnd w:id="195"/>
      <w:bookmarkEnd w:id="196"/>
      <w:bookmarkEnd w:id="197"/>
      <w:bookmarkEnd w:id="198"/>
    </w:p>
    <w:p w14:paraId="0F210C1D" w14:textId="77777777" w:rsidR="00A9151B" w:rsidRDefault="00F13F4B">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01DA6ED5" w14:textId="77777777" w:rsidR="00022B78" w:rsidRPr="00022B78" w:rsidRDefault="003715C6" w:rsidP="00022B78">
      <w:pPr>
        <w:pStyle w:val="Heading4"/>
      </w:pPr>
      <w:bookmarkStart w:id="199" w:name="_Toc101258730"/>
      <w:bookmarkStart w:id="200" w:name="_Toc101342150"/>
      <w:r w:rsidRPr="003715C6">
        <w:t>4.2.5.5</w:t>
      </w:r>
      <w:r w:rsidRPr="003715C6">
        <w:tab/>
        <w:t>NSCE-E</w:t>
      </w:r>
      <w:bookmarkEnd w:id="199"/>
      <w:bookmarkEnd w:id="200"/>
    </w:p>
    <w:p w14:paraId="33DAA0FE" w14:textId="77777777" w:rsidR="00022B78" w:rsidRDefault="00022B78" w:rsidP="00022B78">
      <w:pPr>
        <w:rPr>
          <w:rFonts w:ascii="SimSun" w:hAnsi="SimSun"/>
        </w:rPr>
      </w:pPr>
      <w:r>
        <w:t xml:space="preserve">The interactions between the </w:t>
      </w:r>
      <w:r>
        <w:rPr>
          <w:rFonts w:hint="eastAsia"/>
        </w:rPr>
        <w:t>NSCE</w:t>
      </w:r>
      <w:r>
        <w:t xml:space="preserve"> servers are generically referred to as </w:t>
      </w:r>
      <w:r>
        <w:rPr>
          <w:rFonts w:hint="eastAsia"/>
        </w:rPr>
        <w:t>NSCE</w:t>
      </w:r>
      <w:r>
        <w:noBreakHyphen/>
        <w:t xml:space="preserve">E reference point. </w:t>
      </w:r>
    </w:p>
    <w:p w14:paraId="655F1248" w14:textId="77777777" w:rsidR="003715C6" w:rsidRPr="007054EC" w:rsidRDefault="00022B78" w:rsidP="003715C6">
      <w:pPr>
        <w:pStyle w:val="EditorsNote"/>
        <w:rPr>
          <w:rFonts w:eastAsia="SimSun"/>
          <w:lang w:eastAsia="zh-CN"/>
        </w:rPr>
      </w:pPr>
      <w:r>
        <w:rPr>
          <w:rFonts w:hint="eastAsia"/>
        </w:rPr>
        <w:t>Editor</w:t>
      </w:r>
      <w:r>
        <w:t>’</w:t>
      </w:r>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14:paraId="0B4D351E" w14:textId="77777777" w:rsidR="00A9151B" w:rsidRDefault="00F13F4B">
      <w:pPr>
        <w:pStyle w:val="Heading1"/>
      </w:pPr>
      <w:bookmarkStart w:id="201" w:name="clause4"/>
      <w:bookmarkStart w:id="202" w:name="_Toc96699549"/>
      <w:bookmarkStart w:id="203" w:name="_Toc81823207"/>
      <w:bookmarkStart w:id="204" w:name="_Toc478400621"/>
      <w:bookmarkStart w:id="205" w:name="_Toc85808592"/>
      <w:bookmarkStart w:id="206" w:name="_Toc4764"/>
      <w:bookmarkStart w:id="207" w:name="_Toc85822916"/>
      <w:bookmarkStart w:id="208" w:name="_Toc81835635"/>
      <w:bookmarkStart w:id="209" w:name="_Toc96705940"/>
      <w:bookmarkStart w:id="210" w:name="_Toc101258731"/>
      <w:bookmarkStart w:id="211" w:name="_Toc101342151"/>
      <w:bookmarkStart w:id="212" w:name="_Toc475064958"/>
      <w:bookmarkEnd w:id="201"/>
      <w:r>
        <w:rPr>
          <w:rFonts w:eastAsia="SimSun" w:hint="eastAsia"/>
          <w:lang w:val="en-US" w:eastAsia="zh-CN"/>
        </w:rPr>
        <w:t>5</w:t>
      </w:r>
      <w:r>
        <w:tab/>
        <w:t>Key issues</w:t>
      </w:r>
      <w:bookmarkEnd w:id="202"/>
      <w:bookmarkEnd w:id="203"/>
      <w:bookmarkEnd w:id="204"/>
      <w:bookmarkEnd w:id="205"/>
      <w:bookmarkEnd w:id="206"/>
      <w:bookmarkEnd w:id="207"/>
      <w:bookmarkEnd w:id="208"/>
      <w:bookmarkEnd w:id="209"/>
      <w:bookmarkEnd w:id="210"/>
      <w:bookmarkEnd w:id="211"/>
    </w:p>
    <w:p w14:paraId="2BFB7506" w14:textId="77777777" w:rsidR="00A9151B" w:rsidRDefault="00F13F4B">
      <w:pPr>
        <w:pStyle w:val="Heading2"/>
        <w:rPr>
          <w:rFonts w:eastAsia="SimSun"/>
          <w:lang w:val="en-US" w:eastAsia="zh-CN"/>
        </w:rPr>
      </w:pPr>
      <w:bookmarkStart w:id="213" w:name="_Toc96699550"/>
      <w:bookmarkStart w:id="214" w:name="_Toc81823208"/>
      <w:bookmarkStart w:id="215" w:name="_Toc85822917"/>
      <w:bookmarkStart w:id="216" w:name="_Toc85808593"/>
      <w:bookmarkStart w:id="217" w:name="_Toc81835636"/>
      <w:bookmarkStart w:id="218" w:name="_Toc96705941"/>
      <w:bookmarkStart w:id="219" w:name="_Toc101258732"/>
      <w:bookmarkStart w:id="220" w:name="_Toc101342152"/>
      <w:bookmarkStart w:id="221" w:name="_Toc478400622"/>
      <w:bookmarkStart w:id="222" w:name="_Toc3757"/>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213"/>
      <w:bookmarkEnd w:id="214"/>
      <w:bookmarkEnd w:id="215"/>
      <w:bookmarkEnd w:id="216"/>
      <w:bookmarkEnd w:id="217"/>
      <w:bookmarkEnd w:id="218"/>
      <w:bookmarkEnd w:id="219"/>
      <w:bookmarkEnd w:id="220"/>
    </w:p>
    <w:p w14:paraId="68C538B3" w14:textId="77777777" w:rsidR="00A9151B" w:rsidRDefault="00F13F4B">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711D1CD7" w14:textId="77777777" w:rsidR="00A9151B" w:rsidRDefault="00F13F4B">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04E860F1" w14:textId="77777777" w:rsidR="00A9151B" w:rsidRDefault="00F13F4B">
      <w:r>
        <w:t>Open issues:</w:t>
      </w:r>
    </w:p>
    <w:p w14:paraId="61DBA257" w14:textId="77777777" w:rsidR="00A9151B" w:rsidRDefault="00F13F4B">
      <w:pPr>
        <w:pStyle w:val="B1"/>
      </w:pPr>
      <w:r>
        <w:t>-</w:t>
      </w:r>
      <w:r>
        <w:tab/>
        <w:t>Whether and which enhancement to SEAL network slice capability management service is required having in mind SA2 and SA5 slice related exposure?</w:t>
      </w:r>
    </w:p>
    <w:p w14:paraId="41EFC490" w14:textId="77777777" w:rsidR="00A9151B" w:rsidRDefault="00F13F4B">
      <w:pPr>
        <w:pStyle w:val="B1"/>
      </w:pPr>
      <w:r>
        <w:t>-</w:t>
      </w:r>
      <w:r>
        <w:tab/>
        <w:t>Whether a potential enhancement to SEAL network slice capability management functional model is required?</w:t>
      </w:r>
    </w:p>
    <w:p w14:paraId="2654A3CD" w14:textId="77777777" w:rsidR="00A9151B" w:rsidRDefault="00F13F4B">
      <w:pPr>
        <w:pStyle w:val="B1"/>
      </w:pPr>
      <w:r>
        <w:t>-</w:t>
      </w:r>
      <w:r>
        <w:tab/>
        <w:t>Whether new or enhanced APIs are needed to support the potential SEAL enhancements?</w:t>
      </w:r>
    </w:p>
    <w:p w14:paraId="181CC0FF" w14:textId="77777777" w:rsidR="00A9151B" w:rsidRDefault="00F13F4B">
      <w:pPr>
        <w:pStyle w:val="B1"/>
      </w:pPr>
      <w:r>
        <w:t>-</w:t>
      </w:r>
      <w:r>
        <w:tab/>
        <w:t>How the network slice capability (such as management service (MnS)) consumption may trigger and impact the value-add services provided by the SEAL layer?</w:t>
      </w:r>
      <w:bookmarkEnd w:id="221"/>
      <w:bookmarkEnd w:id="222"/>
    </w:p>
    <w:p w14:paraId="2224C217" w14:textId="77777777" w:rsidR="00A9151B" w:rsidRDefault="00F13F4B">
      <w:pPr>
        <w:pStyle w:val="Heading2"/>
        <w:rPr>
          <w:rFonts w:eastAsia="SimSun"/>
          <w:lang w:val="en-US" w:eastAsia="zh-CN"/>
        </w:rPr>
      </w:pPr>
      <w:bookmarkStart w:id="223" w:name="_Toc85822918"/>
      <w:bookmarkStart w:id="224" w:name="_Toc81823209"/>
      <w:bookmarkStart w:id="225" w:name="_Toc85808594"/>
      <w:bookmarkStart w:id="226" w:name="_Toc96705942"/>
      <w:bookmarkStart w:id="227" w:name="_Toc96699551"/>
      <w:bookmarkStart w:id="228" w:name="_Toc81835637"/>
      <w:bookmarkStart w:id="229" w:name="_Toc101258733"/>
      <w:bookmarkStart w:id="230" w:name="_Toc101342153"/>
      <w:r>
        <w:rPr>
          <w:rFonts w:eastAsia="SimSun"/>
          <w:lang w:val="en-US" w:eastAsia="zh-CN"/>
        </w:rPr>
        <w:lastRenderedPageBreak/>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223"/>
      <w:bookmarkEnd w:id="224"/>
      <w:bookmarkEnd w:id="225"/>
      <w:bookmarkEnd w:id="226"/>
      <w:bookmarkEnd w:id="227"/>
      <w:bookmarkEnd w:id="228"/>
      <w:bookmarkEnd w:id="229"/>
      <w:bookmarkEnd w:id="230"/>
      <w:r>
        <w:rPr>
          <w:rFonts w:eastAsia="SimSun"/>
          <w:lang w:val="en-US" w:eastAsia="zh-CN"/>
        </w:rPr>
        <w:t xml:space="preserve"> </w:t>
      </w:r>
    </w:p>
    <w:p w14:paraId="7736C2D2" w14:textId="77777777" w:rsidR="00A9151B" w:rsidRDefault="00F13F4B">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0ADCE3A9" w14:textId="77777777" w:rsidR="00A9151B" w:rsidRDefault="00F13F4B">
      <w:pPr>
        <w:pStyle w:val="EditorsNote"/>
        <w:ind w:left="1136"/>
      </w:pPr>
      <w:r>
        <w:t>Editor's note: The interface which may be used in this KI specified in TS 28.532</w:t>
      </w:r>
      <w:r>
        <w:rPr>
          <w:rFonts w:eastAsia="DengXian" w:hint="eastAsia"/>
          <w:lang w:eastAsia="zh-CN"/>
        </w:rPr>
        <w:t xml:space="preserve"> </w:t>
      </w:r>
      <w:r>
        <w:t>[</w:t>
      </w:r>
      <w:r>
        <w:rPr>
          <w:rFonts w:eastAsia="DengXian" w:hint="eastAsia"/>
        </w:rPr>
        <w:t>8</w:t>
      </w:r>
      <w:r>
        <w:t>] is still under the discussion of SA5, and whether the enabler layer could use the interface directly or act as an entity to trigger the relevant procedures depends on SA5's decision.</w:t>
      </w:r>
    </w:p>
    <w:p w14:paraId="57167720" w14:textId="77777777" w:rsidR="00A9151B" w:rsidRDefault="00F13F4B">
      <w:r>
        <w:t>Hence, it is required to study the following issues:</w:t>
      </w:r>
    </w:p>
    <w:p w14:paraId="13E4F153" w14:textId="77777777" w:rsidR="00A9151B" w:rsidRDefault="00F13F4B">
      <w:pPr>
        <w:pStyle w:val="B1"/>
      </w:pPr>
      <w:r>
        <w:t>-</w:t>
      </w:r>
      <w:r>
        <w:tab/>
        <w:t xml:space="preserve">How to integrate and expose the SA5 and SA2 network slice related capability to provide some value-added lifecycle management service from application layer? </w:t>
      </w:r>
    </w:p>
    <w:p w14:paraId="510AC9CE" w14:textId="77777777" w:rsidR="00A9151B" w:rsidRDefault="00F13F4B">
      <w:pPr>
        <w:pStyle w:val="B1"/>
      </w:pPr>
      <w:r>
        <w:t>-</w:t>
      </w:r>
      <w:r>
        <w:tab/>
        <w:t>Whether and how additional service APIs are required to be supported for application layer enablement of network slice lifecycle management?</w:t>
      </w:r>
    </w:p>
    <w:p w14:paraId="25ECB6B5" w14:textId="77777777" w:rsidR="00A9151B" w:rsidRDefault="00F13F4B">
      <w:pPr>
        <w:pStyle w:val="B1"/>
      </w:pPr>
      <w:r>
        <w:t>-</w:t>
      </w:r>
      <w:r>
        <w:tab/>
        <w:t>Whether and how CAPIF can be leveraged for additional service APIs.</w:t>
      </w:r>
    </w:p>
    <w:p w14:paraId="052A138D" w14:textId="77777777" w:rsidR="00A9151B" w:rsidRDefault="00F13F4B">
      <w:pPr>
        <w:pStyle w:val="Heading2"/>
        <w:rPr>
          <w:rFonts w:eastAsia="SimSun"/>
          <w:lang w:val="en-US" w:eastAsia="zh-CN"/>
        </w:rPr>
      </w:pPr>
      <w:bookmarkStart w:id="231" w:name="_Toc85808595"/>
      <w:bookmarkStart w:id="232" w:name="_Toc96699552"/>
      <w:bookmarkStart w:id="233" w:name="_Toc96705943"/>
      <w:bookmarkStart w:id="234" w:name="_Toc81835638"/>
      <w:bookmarkStart w:id="235" w:name="_Toc85822919"/>
      <w:bookmarkStart w:id="236" w:name="_Toc81823210"/>
      <w:bookmarkStart w:id="237" w:name="_Toc101258734"/>
      <w:bookmarkStart w:id="238" w:name="_Toc101342154"/>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231"/>
      <w:bookmarkEnd w:id="232"/>
      <w:bookmarkEnd w:id="233"/>
      <w:bookmarkEnd w:id="234"/>
      <w:bookmarkEnd w:id="235"/>
      <w:bookmarkEnd w:id="236"/>
      <w:bookmarkEnd w:id="237"/>
      <w:bookmarkEnd w:id="238"/>
    </w:p>
    <w:p w14:paraId="3A3CBAE0" w14:textId="77777777" w:rsidR="00A9151B" w:rsidRDefault="00F13F4B">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46D9F51F" w14:textId="77777777" w:rsidR="00A9151B" w:rsidRDefault="00F13F4B">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329D869F" w14:textId="77777777" w:rsidR="00A9151B" w:rsidRDefault="00F13F4B">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60424BDD" w14:textId="77777777" w:rsidR="00A9151B" w:rsidRDefault="00F13F4B">
      <w:r>
        <w:t>This study needs to investigate:</w:t>
      </w:r>
    </w:p>
    <w:p w14:paraId="6A654FC6" w14:textId="77777777" w:rsidR="00A9151B" w:rsidRDefault="00F13F4B">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4BB24DC0" w14:textId="77777777" w:rsidR="00A9151B" w:rsidRDefault="00F13F4B">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125D8B08" w14:textId="77777777" w:rsidR="00A9151B" w:rsidRDefault="00F13F4B">
      <w:pPr>
        <w:pStyle w:val="Heading2"/>
      </w:pPr>
      <w:bookmarkStart w:id="239" w:name="_Toc85808596"/>
      <w:bookmarkStart w:id="240" w:name="_Toc81823211"/>
      <w:bookmarkStart w:id="241" w:name="_Toc85822920"/>
      <w:bookmarkStart w:id="242" w:name="_Toc81835639"/>
      <w:bookmarkStart w:id="243" w:name="_Toc96699553"/>
      <w:bookmarkStart w:id="244" w:name="_Toc96705944"/>
      <w:bookmarkStart w:id="245" w:name="_Toc101258735"/>
      <w:bookmarkStart w:id="246" w:name="_Toc101342155"/>
      <w:r>
        <w:rPr>
          <w:rFonts w:hint="eastAsia"/>
        </w:rPr>
        <w:lastRenderedPageBreak/>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239"/>
      <w:bookmarkEnd w:id="240"/>
      <w:bookmarkEnd w:id="241"/>
      <w:bookmarkEnd w:id="242"/>
      <w:bookmarkEnd w:id="243"/>
      <w:bookmarkEnd w:id="244"/>
      <w:bookmarkEnd w:id="245"/>
      <w:bookmarkEnd w:id="246"/>
    </w:p>
    <w:p w14:paraId="29AB61F0" w14:textId="77777777" w:rsidR="00A9151B" w:rsidRDefault="00F13F4B">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2ED8F839" w14:textId="77777777" w:rsidR="00A9151B" w:rsidRDefault="00F13F4B">
      <w:r>
        <w:t>In addition, the descriptions of network diagnostics are captured in clause F.2, TS 22.261</w:t>
      </w:r>
      <w:r>
        <w:rPr>
          <w:rFonts w:eastAsia="DengXian" w:hint="eastAsia"/>
          <w:lang w:eastAsia="zh-CN"/>
        </w:rPr>
        <w:t xml:space="preserve"> [7]</w:t>
      </w:r>
      <w:r>
        <w:t xml:space="preserve"> as following:</w:t>
      </w:r>
    </w:p>
    <w:p w14:paraId="54B779D9" w14:textId="77777777" w:rsidR="00A9151B" w:rsidRDefault="00F13F4B">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1DCA5D30" w14:textId="77777777" w:rsidR="00A9151B" w:rsidRDefault="00F13F4B">
      <w:pPr>
        <w:rPr>
          <w:i/>
        </w:rPr>
      </w:pPr>
      <w:r>
        <w:rPr>
          <w:i/>
        </w:rPr>
        <w:t>Network diagnostic information needs to be generated automatically and, in case of a hosted or virtual network deployment, be made available to the tenant of the network via a suitable API.</w:t>
      </w:r>
    </w:p>
    <w:p w14:paraId="7765CEBB" w14:textId="77777777" w:rsidR="00A9151B" w:rsidRDefault="00F13F4B">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17B8C30A" w14:textId="77777777" w:rsidR="00A9151B" w:rsidRDefault="00F13F4B">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261F07B6" w14:textId="77777777" w:rsidR="00A9151B" w:rsidRDefault="00F13F4B">
      <w:r>
        <w:t>Open issues:</w:t>
      </w:r>
    </w:p>
    <w:p w14:paraId="0F77A9FC" w14:textId="77777777" w:rsidR="00A9151B" w:rsidRDefault="00F13F4B">
      <w:pPr>
        <w:pStyle w:val="B1"/>
      </w:pPr>
      <w:r>
        <w:t>-</w:t>
      </w:r>
      <w:r>
        <w:tab/>
        <w:t>Whether and how additional APIs dedicated to network slice fault management capability are required?</w:t>
      </w:r>
    </w:p>
    <w:p w14:paraId="7CC0EC5B" w14:textId="77777777" w:rsidR="00A9151B" w:rsidRDefault="00F13F4B">
      <w:pPr>
        <w:pStyle w:val="B1"/>
      </w:pPr>
      <w:r>
        <w:t>-</w:t>
      </w:r>
      <w:r>
        <w:tab/>
        <w:t>How to define the APIs to expose the fault report to verticals client/server</w:t>
      </w:r>
    </w:p>
    <w:p w14:paraId="103847A9" w14:textId="77777777" w:rsidR="00A9151B" w:rsidRDefault="00F13F4B">
      <w:pPr>
        <w:pStyle w:val="B1"/>
      </w:pPr>
      <w:r>
        <w:t>-</w:t>
      </w:r>
      <w:r>
        <w:tab/>
        <w:t>How to coordinate with fault supervision management services provided by O&amp;M systems defined in SA5 to fill the gap in fault management.</w:t>
      </w:r>
    </w:p>
    <w:p w14:paraId="5A21E7C0" w14:textId="77777777" w:rsidR="00A9151B" w:rsidRDefault="00F13F4B">
      <w:pPr>
        <w:pStyle w:val="Heading2"/>
        <w:rPr>
          <w:rFonts w:eastAsia="DengXian"/>
        </w:rPr>
      </w:pPr>
      <w:bookmarkStart w:id="247" w:name="_Toc96705945"/>
      <w:bookmarkStart w:id="248" w:name="_Toc81835640"/>
      <w:bookmarkStart w:id="249" w:name="_Toc85808597"/>
      <w:bookmarkStart w:id="250" w:name="_Toc81823212"/>
      <w:bookmarkStart w:id="251" w:name="_Toc85822921"/>
      <w:bookmarkStart w:id="252" w:name="_Toc96699554"/>
      <w:bookmarkStart w:id="253" w:name="_Toc101258736"/>
      <w:bookmarkStart w:id="254" w:name="_Toc101342156"/>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247"/>
      <w:bookmarkEnd w:id="248"/>
      <w:bookmarkEnd w:id="249"/>
      <w:bookmarkEnd w:id="250"/>
      <w:bookmarkEnd w:id="251"/>
      <w:bookmarkEnd w:id="252"/>
      <w:bookmarkEnd w:id="253"/>
      <w:bookmarkEnd w:id="254"/>
    </w:p>
    <w:p w14:paraId="61C483EB" w14:textId="77777777" w:rsidR="00A9151B" w:rsidRDefault="00F13F4B">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4B05C009" w14:textId="77777777" w:rsidR="00A9151B" w:rsidRDefault="00F13F4B">
      <w:pPr>
        <w:rPr>
          <w:i/>
        </w:rPr>
      </w:pPr>
      <w:r>
        <w:rPr>
          <w:i/>
        </w:rPr>
        <w:t>Based on operator policy, the 5G network shall expose a suitable API to allow an authorized third-party to define and reconfigure the properties of the communication services offered to the third-party.</w:t>
      </w:r>
    </w:p>
    <w:p w14:paraId="36A5082A" w14:textId="77777777" w:rsidR="00A9151B" w:rsidRDefault="00F13F4B">
      <w:pPr>
        <w:rPr>
          <w:i/>
        </w:rPr>
      </w:pPr>
      <w:r>
        <w:rPr>
          <w:i/>
        </w:rPr>
        <w:t>The 5G system shall support the means for disengagement (tear down) of communication services by an authorized third-party</w:t>
      </w:r>
    </w:p>
    <w:p w14:paraId="74370680" w14:textId="77777777" w:rsidR="00A9151B" w:rsidRDefault="00F13F4B">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7E015522" w14:textId="77777777" w:rsidR="00A9151B" w:rsidRDefault="00F13F4B">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142BE447" w14:textId="77777777" w:rsidR="00A9151B" w:rsidRDefault="00F13F4B">
      <w:r>
        <w:t xml:space="preserve">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w:t>
      </w:r>
      <w:r>
        <w:lastRenderedPageBreak/>
        <w:t>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72E1330F" w14:textId="77777777" w:rsidR="00A9151B" w:rsidRDefault="00F13F4B">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4470BA4A" w14:textId="77777777" w:rsidR="00A9151B" w:rsidRDefault="00F13F4B">
      <w:r>
        <w:t>Hence, it is required to study the following</w:t>
      </w:r>
      <w:r>
        <w:rPr>
          <w:rFonts w:hint="eastAsia"/>
        </w:rPr>
        <w:t xml:space="preserve"> issues</w:t>
      </w:r>
      <w:r>
        <w:t>:</w:t>
      </w:r>
    </w:p>
    <w:p w14:paraId="33A77BD4" w14:textId="77777777" w:rsidR="00A9151B" w:rsidRDefault="00F13F4B">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3B4650C7" w14:textId="77777777" w:rsidR="00A9151B" w:rsidRDefault="00F13F4B">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1395B731" w14:textId="77777777" w:rsidR="00A9151B" w:rsidRDefault="00F13F4B">
      <w:pPr>
        <w:pStyle w:val="B1"/>
      </w:pPr>
      <w:r>
        <w:rPr>
          <w:rFonts w:hint="eastAsia"/>
        </w:rPr>
        <w:t>-</w:t>
      </w:r>
      <w:r>
        <w:tab/>
        <w:t>How to support above capabilities in the enable layer?</w:t>
      </w:r>
    </w:p>
    <w:p w14:paraId="71A17E8E" w14:textId="77777777" w:rsidR="00A9151B" w:rsidRDefault="00F13F4B">
      <w:pPr>
        <w:pStyle w:val="B1"/>
      </w:pPr>
      <w:r>
        <w:t>-</w:t>
      </w:r>
      <w:r>
        <w:tab/>
        <w:t>How to coordinate with SA5 functionalities to fill the gap between the communication services (from the verticals' point of view) and the 5G network.</w:t>
      </w:r>
    </w:p>
    <w:p w14:paraId="5B8110C9" w14:textId="77777777" w:rsidR="00A9151B" w:rsidRDefault="00F13F4B">
      <w:pPr>
        <w:pStyle w:val="Heading2"/>
        <w:rPr>
          <w:rFonts w:eastAsia="DengXian"/>
        </w:rPr>
      </w:pPr>
      <w:bookmarkStart w:id="255" w:name="_Toc81823213"/>
      <w:bookmarkStart w:id="256" w:name="_Toc85822922"/>
      <w:bookmarkStart w:id="257" w:name="_Toc81835641"/>
      <w:bookmarkStart w:id="258" w:name="_Toc85808598"/>
      <w:bookmarkStart w:id="259" w:name="_Toc96705946"/>
      <w:bookmarkStart w:id="260" w:name="_Toc96699555"/>
      <w:bookmarkStart w:id="261" w:name="_Toc101258737"/>
      <w:bookmarkStart w:id="262" w:name="_Toc101342157"/>
      <w:r>
        <w:rPr>
          <w:rFonts w:eastAsia="DengXian"/>
        </w:rPr>
        <w:t>5.6</w:t>
      </w:r>
      <w:r>
        <w:rPr>
          <w:rFonts w:eastAsia="DengXian"/>
        </w:rPr>
        <w:tab/>
      </w:r>
      <w:r>
        <w:t xml:space="preserve">Key issue </w:t>
      </w:r>
      <w:r>
        <w:rPr>
          <w:rFonts w:eastAsia="DengXian"/>
        </w:rPr>
        <w:t>6</w:t>
      </w:r>
      <w:r>
        <w:t xml:space="preserve">: Application layer QoS verification capability </w:t>
      </w:r>
      <w:bookmarkEnd w:id="255"/>
      <w:bookmarkEnd w:id="256"/>
      <w:bookmarkEnd w:id="257"/>
      <w:bookmarkEnd w:id="258"/>
      <w:r>
        <w:t>enablement</w:t>
      </w:r>
      <w:bookmarkEnd w:id="259"/>
      <w:bookmarkEnd w:id="260"/>
      <w:bookmarkEnd w:id="261"/>
      <w:bookmarkEnd w:id="262"/>
    </w:p>
    <w:p w14:paraId="016DCAF6" w14:textId="77777777" w:rsidR="00A9151B" w:rsidRDefault="00F13F4B">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6C0FEDF8" w14:textId="77777777" w:rsidR="00A9151B" w:rsidRDefault="00F13F4B">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3A29428C" w14:textId="77777777" w:rsidR="00A9151B" w:rsidRDefault="00F13F4B">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5BEAD930" w14:textId="77777777" w:rsidR="00A9151B" w:rsidRDefault="00F13F4B">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5B9AE898" w14:textId="77777777" w:rsidR="00A9151B" w:rsidRDefault="00F13F4B">
      <w:r>
        <w:rPr>
          <w:rFonts w:hint="eastAsia"/>
        </w:rPr>
        <w:t xml:space="preserve">It is not clear how to expose the </w:t>
      </w:r>
      <w:r>
        <w:t xml:space="preserve">QoS verification capabilities </w:t>
      </w:r>
      <w:r>
        <w:rPr>
          <w:rFonts w:hint="eastAsia"/>
        </w:rPr>
        <w:t>on top of existing SA5 solution.</w:t>
      </w:r>
    </w:p>
    <w:p w14:paraId="60D9E71C" w14:textId="77777777" w:rsidR="00A9151B" w:rsidRDefault="00F13F4B">
      <w:r>
        <w:t>Hence, it is required to study the following</w:t>
      </w:r>
      <w:r>
        <w:rPr>
          <w:rFonts w:hint="eastAsia"/>
        </w:rPr>
        <w:t xml:space="preserve"> issues</w:t>
      </w:r>
      <w:r>
        <w:t>:</w:t>
      </w:r>
    </w:p>
    <w:p w14:paraId="2283F97C" w14:textId="77777777" w:rsidR="00A9151B" w:rsidRDefault="00F13F4B">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3C06DB7F" w14:textId="77777777" w:rsidR="00A9151B" w:rsidRDefault="00F13F4B">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6E1F5B9E" w14:textId="77777777" w:rsidR="00A9151B" w:rsidRDefault="00F13F4B">
      <w:pPr>
        <w:pStyle w:val="B1"/>
        <w:rPr>
          <w:szCs w:val="28"/>
        </w:rPr>
      </w:pPr>
      <w:r>
        <w:t>-</w:t>
      </w:r>
      <w:r>
        <w:rPr>
          <w:rFonts w:hint="eastAsia"/>
        </w:rPr>
        <w:tab/>
      </w:r>
      <w:r>
        <w:t>How to support above capabilities in the enable layer?</w:t>
      </w:r>
      <w:r>
        <w:rPr>
          <w:szCs w:val="28"/>
        </w:rPr>
        <w:t xml:space="preserve"> </w:t>
      </w:r>
    </w:p>
    <w:p w14:paraId="440ABD5A" w14:textId="77777777" w:rsidR="00A9151B" w:rsidRDefault="00F13F4B">
      <w:pPr>
        <w:pStyle w:val="Heading2"/>
      </w:pPr>
      <w:bookmarkStart w:id="263" w:name="_Toc81823214"/>
      <w:bookmarkStart w:id="264" w:name="_Toc96699556"/>
      <w:bookmarkStart w:id="265" w:name="_Toc96705947"/>
      <w:bookmarkStart w:id="266" w:name="_Toc81835642"/>
      <w:bookmarkStart w:id="267" w:name="_Toc85808599"/>
      <w:bookmarkStart w:id="268" w:name="_Toc85822923"/>
      <w:bookmarkStart w:id="269" w:name="_Toc101258738"/>
      <w:bookmarkStart w:id="270" w:name="_Toc101342158"/>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263"/>
      <w:bookmarkEnd w:id="264"/>
      <w:bookmarkEnd w:id="265"/>
      <w:bookmarkEnd w:id="266"/>
      <w:bookmarkEnd w:id="267"/>
      <w:bookmarkEnd w:id="268"/>
      <w:bookmarkEnd w:id="269"/>
      <w:bookmarkEnd w:id="270"/>
      <w:r>
        <w:t xml:space="preserve"> </w:t>
      </w:r>
    </w:p>
    <w:p w14:paraId="6B0EF066" w14:textId="77777777" w:rsidR="00A9151B" w:rsidRDefault="00F13F4B">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xml:space="preserve">, </w:t>
      </w:r>
      <w:r>
        <w:lastRenderedPageBreak/>
        <w:t>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37295691" w14:textId="77777777" w:rsidR="00A9151B" w:rsidRDefault="00F13F4B">
      <w:pPr>
        <w:pStyle w:val="EditorsNote"/>
      </w:pPr>
      <w:r>
        <w:t>E</w:t>
      </w:r>
      <w:r>
        <w:rPr>
          <w:rFonts w:hint="eastAsia"/>
        </w:rPr>
        <w:t>ditor</w:t>
      </w:r>
      <w:r>
        <w:t>'</w:t>
      </w:r>
      <w:r>
        <w:rPr>
          <w:rFonts w:hint="eastAsia"/>
        </w:rPr>
        <w:t xml:space="preserve">s note: Whether this SID is going to study the </w:t>
      </w:r>
      <w:r>
        <w:t>interface</w:t>
      </w:r>
      <w:r>
        <w:rPr>
          <w:rFonts w:ascii="SimSun" w:hAnsi="SimSun" w:hint="eastAsia"/>
        </w:rPr>
        <w:t xml:space="preserve"> </w:t>
      </w:r>
      <w:r>
        <w:rPr>
          <w:rFonts w:hint="eastAsia"/>
        </w:rPr>
        <w:t>which is used</w:t>
      </w:r>
      <w:r>
        <w:t xml:space="preserve"> </w:t>
      </w:r>
      <w:r>
        <w:rPr>
          <w:rFonts w:hint="eastAsia"/>
        </w:rPr>
        <w:t>to get the</w:t>
      </w:r>
      <w:r>
        <w:rPr>
          <w:rFonts w:ascii="SimSun" w:hAnsi="SimSun" w:hint="eastAsia"/>
        </w:rPr>
        <w:t xml:space="preserve"> </w:t>
      </w:r>
      <w:r>
        <w:rPr>
          <w:rFonts w:hint="eastAsia"/>
        </w:rPr>
        <w:t>performance</w:t>
      </w:r>
      <w:r>
        <w:t xml:space="preserve"> measurements and analytics is </w:t>
      </w:r>
      <w:r>
        <w:rPr>
          <w:rFonts w:hint="eastAsia"/>
        </w:rPr>
        <w:t>FFS.</w:t>
      </w:r>
    </w:p>
    <w:p w14:paraId="47EAC687" w14:textId="77777777" w:rsidR="00A9151B" w:rsidRDefault="00F13F4B">
      <w:r>
        <w:rPr>
          <w:rFonts w:ascii="SimSun" w:hAnsi="SimSun" w:hint="eastAsia"/>
        </w:rPr>
        <w:t xml:space="preserve"> </w:t>
      </w:r>
      <w:r>
        <w:t>Hence, it is required to study the following:</w:t>
      </w:r>
    </w:p>
    <w:p w14:paraId="14CEF852" w14:textId="77777777" w:rsidR="00A9151B" w:rsidRDefault="00F13F4B">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63191C02" w14:textId="77777777" w:rsidR="00A9151B" w:rsidRDefault="00F13F4B">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14:paraId="555457BC" w14:textId="77777777" w:rsidR="00A9151B" w:rsidRDefault="00F13F4B">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1FB6AD6D" w14:textId="77777777" w:rsidR="00A9151B" w:rsidRDefault="00F13F4B">
      <w:pPr>
        <w:pStyle w:val="B1"/>
      </w:pPr>
      <w:r>
        <w:t>-</w:t>
      </w:r>
      <w:r>
        <w:tab/>
      </w:r>
      <w:r>
        <w:rPr>
          <w:rFonts w:hint="eastAsia"/>
        </w:rPr>
        <w:t>Whether and how CAPIF can be leveraged for additional service APIs?</w:t>
      </w:r>
    </w:p>
    <w:p w14:paraId="3E27F82D" w14:textId="77777777" w:rsidR="00A9151B" w:rsidRDefault="00F13F4B">
      <w:pPr>
        <w:pStyle w:val="Heading2"/>
      </w:pPr>
      <w:bookmarkStart w:id="271" w:name="_Toc85822924"/>
      <w:bookmarkStart w:id="272" w:name="_Toc96705948"/>
      <w:bookmarkStart w:id="273" w:name="_Toc81835643"/>
      <w:bookmarkStart w:id="274" w:name="_Toc96699557"/>
      <w:bookmarkStart w:id="275" w:name="_Toc81823215"/>
      <w:bookmarkStart w:id="276" w:name="_Toc85808600"/>
      <w:bookmarkStart w:id="277" w:name="_Toc101258739"/>
      <w:bookmarkStart w:id="278" w:name="_Toc101342159"/>
      <w:r>
        <w:rPr>
          <w:rFonts w:eastAsia="DengXian"/>
        </w:rPr>
        <w:t>5.8</w:t>
      </w:r>
      <w:r>
        <w:tab/>
        <w:t xml:space="preserve">Key issue </w:t>
      </w:r>
      <w:r>
        <w:rPr>
          <w:rFonts w:eastAsia="DengXian"/>
        </w:rPr>
        <w:t>8</w:t>
      </w:r>
      <w:r>
        <w:rPr>
          <w:rFonts w:eastAsia="DengXian" w:hint="eastAsia"/>
          <w:lang w:eastAsia="zh-CN"/>
        </w:rPr>
        <w:t xml:space="preserve">: </w:t>
      </w:r>
      <w:r>
        <w:t>Support for requirements translation</w:t>
      </w:r>
      <w:bookmarkEnd w:id="271"/>
      <w:bookmarkEnd w:id="272"/>
      <w:bookmarkEnd w:id="273"/>
      <w:bookmarkEnd w:id="274"/>
      <w:bookmarkEnd w:id="275"/>
      <w:bookmarkEnd w:id="276"/>
      <w:bookmarkEnd w:id="277"/>
      <w:bookmarkEnd w:id="278"/>
    </w:p>
    <w:p w14:paraId="1E68BE6D" w14:textId="77777777" w:rsidR="00A9151B" w:rsidRDefault="00F13F4B">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335E1A8A" w14:textId="77777777" w:rsidR="00A9151B" w:rsidRDefault="00F13F4B">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3C2CE9CA" w14:textId="77777777" w:rsidR="00A9151B" w:rsidRDefault="00F13F4B">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2211B311" w14:textId="77777777" w:rsidR="00A9151B" w:rsidRDefault="00F13F4B">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1C0F4DFF" w14:textId="77777777" w:rsidR="00A9151B" w:rsidRDefault="00F13F4B">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122FF9AB" w14:textId="77777777" w:rsidR="00A9151B" w:rsidRDefault="00F13F4B">
      <w:r>
        <w:t xml:space="preserve">Therefore, </w:t>
      </w:r>
      <w:r>
        <w:rPr>
          <w:rFonts w:hint="eastAsia"/>
        </w:rPr>
        <w:t>the open issues includ</w:t>
      </w:r>
      <w:r>
        <w:t>e</w:t>
      </w:r>
      <w:r>
        <w:rPr>
          <w:rFonts w:hint="eastAsia"/>
        </w:rPr>
        <w:t>:</w:t>
      </w:r>
    </w:p>
    <w:p w14:paraId="5589DA47" w14:textId="77777777" w:rsidR="00A9151B" w:rsidRDefault="00F13F4B">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2487C8BC" w14:textId="77777777" w:rsidR="00A9151B" w:rsidRDefault="00F13F4B">
      <w:pPr>
        <w:pStyle w:val="B1"/>
      </w:pPr>
      <w:r>
        <w:rPr>
          <w:rFonts w:hint="eastAsia"/>
        </w:rPr>
        <w:lastRenderedPageBreak/>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082CA034" w14:textId="77777777" w:rsidR="00A9151B" w:rsidRDefault="00F13F4B">
      <w:pPr>
        <w:pStyle w:val="Heading2"/>
      </w:pPr>
      <w:bookmarkStart w:id="279" w:name="_Toc81823216"/>
      <w:bookmarkStart w:id="280" w:name="_Toc96705949"/>
      <w:bookmarkStart w:id="281" w:name="_Toc85808601"/>
      <w:bookmarkStart w:id="282" w:name="_Toc85822925"/>
      <w:bookmarkStart w:id="283" w:name="_Toc96699558"/>
      <w:bookmarkStart w:id="284" w:name="_Toc81835644"/>
      <w:bookmarkStart w:id="285" w:name="_Toc101258740"/>
      <w:bookmarkStart w:id="286" w:name="_Toc101342160"/>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279"/>
      <w:bookmarkEnd w:id="280"/>
      <w:bookmarkEnd w:id="281"/>
      <w:bookmarkEnd w:id="282"/>
      <w:bookmarkEnd w:id="283"/>
      <w:bookmarkEnd w:id="284"/>
      <w:bookmarkEnd w:id="285"/>
      <w:bookmarkEnd w:id="286"/>
    </w:p>
    <w:p w14:paraId="330A9E71" w14:textId="77777777" w:rsidR="00A9151B" w:rsidRDefault="00F13F4B">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396D2DB1" w14:textId="77777777" w:rsidR="00A9151B" w:rsidRDefault="00F13F4B">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2C7EB492" w14:textId="77777777" w:rsidR="00A9151B" w:rsidRDefault="00F13F4B">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13E213A4" w14:textId="77777777" w:rsidR="00A9151B" w:rsidRDefault="00F13F4B">
      <w:r>
        <w:rPr>
          <w:rFonts w:hint="eastAsia"/>
        </w:rPr>
        <w:t>So, the</w:t>
      </w:r>
      <w:r>
        <w:t xml:space="preserve"> key</w:t>
      </w:r>
      <w:r>
        <w:rPr>
          <w:rFonts w:hint="eastAsia"/>
        </w:rPr>
        <w:t xml:space="preserve"> issue </w:t>
      </w:r>
      <w:r>
        <w:t>will study:</w:t>
      </w:r>
    </w:p>
    <w:p w14:paraId="631842CF" w14:textId="77777777" w:rsidR="00A9151B" w:rsidRDefault="00F13F4B">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34C7DCEF" w14:textId="77777777" w:rsidR="00A9151B" w:rsidRDefault="00F13F4B">
      <w:pPr>
        <w:pStyle w:val="B1"/>
      </w:pPr>
      <w:r>
        <w:rPr>
          <w:rFonts w:eastAsia="DengXian" w:hint="eastAsia"/>
          <w:lang w:eastAsia="zh-CN"/>
        </w:rPr>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72739F94" w14:textId="77777777" w:rsidR="00A9151B" w:rsidRDefault="00F13F4B">
      <w:pPr>
        <w:pStyle w:val="Heading2"/>
      </w:pPr>
      <w:bookmarkStart w:id="287" w:name="_Toc85822926"/>
      <w:bookmarkStart w:id="288" w:name="_Toc81823217"/>
      <w:bookmarkStart w:id="289" w:name="_Toc85808602"/>
      <w:bookmarkStart w:id="290" w:name="_Toc96705950"/>
      <w:bookmarkStart w:id="291" w:name="_Toc81835645"/>
      <w:bookmarkStart w:id="292" w:name="_Toc96699559"/>
      <w:bookmarkStart w:id="293" w:name="_Toc101258741"/>
      <w:bookmarkStart w:id="294" w:name="_Toc101342161"/>
      <w:r>
        <w:rPr>
          <w:rFonts w:eastAsia="DengXian"/>
        </w:rPr>
        <w:t>5.10</w:t>
      </w:r>
      <w:r>
        <w:rPr>
          <w:rFonts w:eastAsia="DengXian"/>
        </w:rPr>
        <w:tab/>
      </w:r>
      <w:r>
        <w:t xml:space="preserve">Key Issue </w:t>
      </w:r>
      <w:r>
        <w:rPr>
          <w:rFonts w:eastAsia="DengXian"/>
        </w:rPr>
        <w:t>10</w:t>
      </w:r>
      <w:r>
        <w:t>: Support for managing trusted third-party owned application(s)</w:t>
      </w:r>
      <w:bookmarkEnd w:id="287"/>
      <w:bookmarkEnd w:id="288"/>
      <w:bookmarkEnd w:id="289"/>
      <w:bookmarkEnd w:id="290"/>
      <w:bookmarkEnd w:id="291"/>
      <w:bookmarkEnd w:id="292"/>
      <w:bookmarkEnd w:id="293"/>
      <w:bookmarkEnd w:id="294"/>
    </w:p>
    <w:p w14:paraId="58BDDA0A" w14:textId="77777777" w:rsidR="00A9151B" w:rsidRDefault="00F13F4B">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0662936B" w14:textId="77777777" w:rsidR="00A9151B" w:rsidRDefault="00F13F4B">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0EBE24EC" w14:textId="77777777" w:rsidR="00A9151B" w:rsidRDefault="00F13F4B">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2F9B3C4A" w14:textId="77777777" w:rsidR="00A9151B" w:rsidRDefault="00F13F4B">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7164B274" w14:textId="77777777" w:rsidR="00A9151B" w:rsidRDefault="00F13F4B">
      <w:r>
        <w:t>In clause 4.2.11.2 of 3GPP TS 23.502</w:t>
      </w:r>
      <w:r>
        <w:rPr>
          <w:rFonts w:eastAsia="DengXian" w:hint="eastAsia"/>
          <w:lang w:eastAsia="zh-CN"/>
        </w:rPr>
        <w:t xml:space="preserve"> [4]</w:t>
      </w:r>
      <w:r>
        <w:t xml:space="preserve"> specifies following:</w:t>
      </w:r>
    </w:p>
    <w:p w14:paraId="3F1F0899" w14:textId="77777777" w:rsidR="00A9151B" w:rsidRDefault="00F13F4B">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2499A42F" w14:textId="77777777" w:rsidR="00A9151B" w:rsidRDefault="00F13F4B">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353C674E" w14:textId="77777777" w:rsidR="00A9151B" w:rsidRDefault="00F13F4B">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6953F912" w14:textId="77777777" w:rsidR="00A9151B" w:rsidRDefault="00F13F4B">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55870A4B" w14:textId="77777777" w:rsidR="00A9151B" w:rsidRDefault="00F13F4B">
      <w:r>
        <w:lastRenderedPageBreak/>
        <w:t>In particular, this KI will address:</w:t>
      </w:r>
    </w:p>
    <w:p w14:paraId="38A2C885" w14:textId="77777777" w:rsidR="00A9151B" w:rsidRDefault="00F13F4B">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57F37806" w14:textId="77777777" w:rsidR="00A9151B" w:rsidRDefault="00F13F4B">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325052A0" w14:textId="77777777" w:rsidR="00A9151B" w:rsidRDefault="00F13F4B">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4E7E92CD" w14:textId="77777777" w:rsidR="00A9151B" w:rsidRDefault="00F13F4B">
      <w:pPr>
        <w:pStyle w:val="Heading2"/>
        <w:rPr>
          <w:rFonts w:eastAsia="DengXian"/>
          <w:lang w:eastAsia="zh-CN"/>
        </w:rPr>
      </w:pPr>
      <w:bookmarkStart w:id="295" w:name="_Toc85808603"/>
      <w:bookmarkStart w:id="296" w:name="_Toc96699560"/>
      <w:bookmarkStart w:id="297" w:name="_Toc81823218"/>
      <w:bookmarkStart w:id="298" w:name="_Toc96705951"/>
      <w:bookmarkStart w:id="299" w:name="_Toc81835646"/>
      <w:bookmarkStart w:id="300" w:name="_Toc85822927"/>
      <w:bookmarkStart w:id="301" w:name="_Toc101258742"/>
      <w:bookmarkStart w:id="302" w:name="_Toc101342162"/>
      <w:r>
        <w:t>5.1</w:t>
      </w:r>
      <w:r>
        <w:rPr>
          <w:rFonts w:eastAsia="DengXian"/>
        </w:rPr>
        <w:t>1</w:t>
      </w:r>
      <w:r>
        <w:tab/>
        <w:t xml:space="preserve">Key issue </w:t>
      </w:r>
      <w:r>
        <w:rPr>
          <w:rFonts w:eastAsia="DengXian"/>
        </w:rPr>
        <w:t>11</w:t>
      </w:r>
      <w:r>
        <w:t>: Dynamic slice SLA alignment</w:t>
      </w:r>
      <w:bookmarkEnd w:id="295"/>
      <w:bookmarkEnd w:id="296"/>
      <w:bookmarkEnd w:id="297"/>
      <w:bookmarkEnd w:id="298"/>
      <w:bookmarkEnd w:id="299"/>
      <w:bookmarkEnd w:id="300"/>
      <w:bookmarkEnd w:id="301"/>
      <w:bookmarkEnd w:id="302"/>
    </w:p>
    <w:p w14:paraId="68D291AB" w14:textId="77777777" w:rsidR="00A9151B" w:rsidRDefault="00F13F4B">
      <w:r>
        <w:t>Some verticals/enterprises have strong desire for the slice/service self-management. Initially, they may order a slice with certain NEST (Network Slice Type) where the SLA parameters are already provided based on the static and estimated service requirements. After the service is executed on the slice, the slice may not fully match the service real-time running conditions, for example, maybe only 60% of the slice resource is used to support the service, and rest of the slice resou</w:t>
      </w:r>
      <w:r>
        <w:rPr>
          <w:rFonts w:eastAsia="DengXian" w:hint="eastAsia"/>
          <w:lang w:eastAsia="zh-CN"/>
        </w:rPr>
        <w:t>r</w:t>
      </w:r>
      <w:r>
        <w:t>ce is always idle, or the slice resource is insuff</w:t>
      </w:r>
      <w:r>
        <w:rPr>
          <w:rFonts w:eastAsia="DengXian" w:hint="eastAsia"/>
          <w:lang w:eastAsia="zh-CN"/>
        </w:rPr>
        <w:t>i</w:t>
      </w:r>
      <w:r>
        <w:t>cient due to under-provisioning. In order to achieve the maximum return of investment and slice/service self-man</w:t>
      </w:r>
      <w:r>
        <w:rPr>
          <w:rFonts w:eastAsia="DengXian" w:hint="eastAsia"/>
          <w:lang w:eastAsia="zh-CN"/>
        </w:rPr>
        <w:t>a</w:t>
      </w:r>
      <w:r>
        <w:t>gement, the verticals/enterprises expect a more optimal service profile which contains the exact value of those SLA param</w:t>
      </w:r>
      <w:r>
        <w:rPr>
          <w:rFonts w:eastAsia="DengXian" w:hint="eastAsia"/>
          <w:lang w:eastAsia="zh-CN"/>
        </w:rPr>
        <w:t>e</w:t>
      </w:r>
      <w:r>
        <w:t xml:space="preserve">ters to support to the executing services' demands, i.e., dynamic SLA alignment. </w:t>
      </w:r>
    </w:p>
    <w:p w14:paraId="712B4D19" w14:textId="77777777" w:rsidR="00A9151B" w:rsidRDefault="00F13F4B">
      <w:r>
        <w:t>However, the verticals/enterprises may not fully understand the slice SLA parameters, or they may not set proper SLA parameters initially. How to enable better alignment between the vertical needs and the SLA param</w:t>
      </w:r>
      <w:r>
        <w:rPr>
          <w:rFonts w:eastAsia="DengXian" w:hint="eastAsia"/>
          <w:lang w:eastAsia="zh-CN"/>
        </w:rPr>
        <w:t>e</w:t>
      </w:r>
      <w:r>
        <w:t>ters needs to be studied.</w:t>
      </w:r>
    </w:p>
    <w:p w14:paraId="25399B37" w14:textId="77777777" w:rsidR="00A9151B" w:rsidRDefault="00F13F4B">
      <w:pPr>
        <w:pStyle w:val="NO"/>
      </w:pPr>
      <w:r>
        <w:t xml:space="preserve"> NOTE:</w:t>
      </w:r>
      <w:r>
        <w:tab/>
        <w:t>All the potential changes to the slice are based on existing SA2 and SA5 service/capability.</w:t>
      </w:r>
    </w:p>
    <w:p w14:paraId="2E044C72" w14:textId="77777777" w:rsidR="00A9151B" w:rsidRDefault="00F13F4B">
      <w:r>
        <w:t>Open issues:</w:t>
      </w:r>
    </w:p>
    <w:p w14:paraId="75F5857B" w14:textId="77777777" w:rsidR="00A9151B" w:rsidRDefault="00F13F4B">
      <w:pPr>
        <w:pStyle w:val="B1"/>
        <w:rPr>
          <w:rFonts w:eastAsia="SimSun"/>
          <w:lang w:eastAsia="zh-CN"/>
        </w:rPr>
      </w:pPr>
      <w:r>
        <w:t>-</w:t>
      </w:r>
      <w:r>
        <w:tab/>
        <w:t>Whether and How the SEAL network slice capability management service supports better alignment between vertical needs and SLA parameters for initial service requirements and ongoing service conditions?</w:t>
      </w:r>
    </w:p>
    <w:p w14:paraId="670EB83E" w14:textId="77777777" w:rsidR="00A9151B" w:rsidRDefault="00F13F4B">
      <w:pPr>
        <w:pStyle w:val="Heading2"/>
        <w:rPr>
          <w:rFonts w:eastAsia="Batang"/>
        </w:rPr>
      </w:pPr>
      <w:bookmarkStart w:id="303" w:name="_Toc96699561"/>
      <w:bookmarkStart w:id="304" w:name="_Toc96705952"/>
      <w:bookmarkStart w:id="305" w:name="_Toc101258743"/>
      <w:bookmarkStart w:id="306" w:name="_Toc101342163"/>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303"/>
      <w:bookmarkEnd w:id="304"/>
      <w:bookmarkEnd w:id="305"/>
      <w:bookmarkEnd w:id="306"/>
    </w:p>
    <w:p w14:paraId="3ABF0667" w14:textId="77777777" w:rsidR="00A9151B" w:rsidRDefault="00F13F4B">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4D657C20" w14:textId="77777777" w:rsidR="00A9151B" w:rsidRDefault="00F13F4B">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4957C83E" w14:textId="77777777" w:rsidR="00A9151B" w:rsidRDefault="00F13F4B">
      <w:r>
        <w:t>How to expose the network slice capability deployed in the edge data network to the vertical industry or the third parties is worthy of our study.</w:t>
      </w:r>
    </w:p>
    <w:p w14:paraId="47A9CC96" w14:textId="77777777" w:rsidR="00A9151B" w:rsidRDefault="00F13F4B">
      <w:r>
        <w:t>Open issues:</w:t>
      </w:r>
    </w:p>
    <w:p w14:paraId="581A7D11" w14:textId="77777777" w:rsidR="00A9151B" w:rsidRDefault="00F13F4B">
      <w:pPr>
        <w:pStyle w:val="B1"/>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p>
    <w:p w14:paraId="0B3CE892" w14:textId="77777777" w:rsidR="00A9151B" w:rsidRDefault="00F13F4B">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3AB2D207" w14:textId="77777777" w:rsidR="00A9151B" w:rsidRDefault="00F13F4B">
      <w:pPr>
        <w:pStyle w:val="B1"/>
        <w:rPr>
          <w:rFonts w:eastAsia="SimSun"/>
          <w:lang w:eastAsia="zh-CN"/>
        </w:rPr>
      </w:pPr>
      <w:r>
        <w:t>-</w:t>
      </w:r>
      <w:r>
        <w:tab/>
        <w:t>Whether and how does SEAL need to be enhanced to support NSCE client to interact with NSCE server in the EDN and NSCE server outside the EDN?</w:t>
      </w:r>
    </w:p>
    <w:p w14:paraId="793017BA" w14:textId="77777777" w:rsidR="00A9151B" w:rsidRDefault="00F13F4B">
      <w:pPr>
        <w:pStyle w:val="Heading2"/>
        <w:rPr>
          <w:b/>
          <w:bCs/>
        </w:rPr>
      </w:pPr>
      <w:bookmarkStart w:id="307" w:name="_Toc96705953"/>
      <w:bookmarkStart w:id="308" w:name="_Toc96699562"/>
      <w:bookmarkStart w:id="309" w:name="_Toc101258744"/>
      <w:bookmarkStart w:id="310" w:name="_Toc101342164"/>
      <w:r>
        <w:rPr>
          <w:rFonts w:hint="eastAsia"/>
        </w:rPr>
        <w:lastRenderedPageBreak/>
        <w:t>5.</w:t>
      </w:r>
      <w:r>
        <w:rPr>
          <w:rFonts w:eastAsia="SimSun" w:hint="eastAsia"/>
        </w:rPr>
        <w:t>13</w:t>
      </w:r>
      <w:r>
        <w:rPr>
          <w:rFonts w:hint="eastAsia"/>
        </w:rPr>
        <w:tab/>
      </w:r>
      <w:r>
        <w:t xml:space="preserve">Key issue </w:t>
      </w:r>
      <w:r>
        <w:rPr>
          <w:rFonts w:eastAsia="SimSun" w:hint="eastAsia"/>
          <w:lang w:eastAsia="zh-CN"/>
        </w:rPr>
        <w:t>13</w:t>
      </w:r>
      <w:r>
        <w:rPr>
          <w:rFonts w:hint="eastAsia"/>
        </w:rPr>
        <w:t xml:space="preserve">: </w:t>
      </w:r>
      <w:r>
        <w:t>Delivery of the existing Network Slice information to the trusted third-party</w:t>
      </w:r>
      <w:bookmarkEnd w:id="307"/>
      <w:bookmarkEnd w:id="308"/>
      <w:bookmarkEnd w:id="309"/>
      <w:bookmarkEnd w:id="310"/>
    </w:p>
    <w:p w14:paraId="450B3BD2" w14:textId="77777777" w:rsidR="00A9151B" w:rsidRDefault="00F13F4B">
      <w:r>
        <w:t xml:space="preserve">There are many requirements on Network Slice Exposure specified in clause 6.10 of 3GPP TS 22.261 [7].  </w:t>
      </w:r>
    </w:p>
    <w:p w14:paraId="5B02CDDD" w14:textId="77777777" w:rsidR="00A9151B" w:rsidRDefault="00F13F4B">
      <w:pPr>
        <w:rPr>
          <w:i/>
        </w:rPr>
      </w:pPr>
      <w:r>
        <w:rPr>
          <w:i/>
        </w:rPr>
        <w:t>Based on operator policy, a 5G network shall provide suitable APIs to allow a trusted third-party to create, modify, and delete network slices used for the third-party.</w:t>
      </w:r>
    </w:p>
    <w:p w14:paraId="15A08AAD" w14:textId="77777777" w:rsidR="00A9151B" w:rsidRDefault="00F13F4B">
      <w:pPr>
        <w:rPr>
          <w:i/>
        </w:rPr>
      </w:pPr>
      <w:r>
        <w:rPr>
          <w:i/>
        </w:rPr>
        <w:t>Based on operator policy, the 5G network shall provide suitable APIs to allow a trusted third-party to monitor the network slice used for the third-party.</w:t>
      </w:r>
    </w:p>
    <w:p w14:paraId="4AF4DE32" w14:textId="77777777" w:rsidR="00A9151B" w:rsidRDefault="00F13F4B">
      <w:pPr>
        <w:rPr>
          <w:i/>
        </w:rPr>
      </w:pPr>
      <w:r>
        <w:rPr>
          <w:i/>
        </w:rPr>
        <w:t>Based on operator policy, the 5G network shall provide suitable APIs to allow a trusted third-party to define and update the set of services and capabilities supported in a network slice used for the third-party.</w:t>
      </w:r>
    </w:p>
    <w:p w14:paraId="2EFD0BB7" w14:textId="77777777" w:rsidR="00A9151B" w:rsidRDefault="00F13F4B">
      <w:pPr>
        <w:rPr>
          <w:i/>
        </w:rPr>
      </w:pPr>
      <w:r>
        <w:rPr>
          <w:i/>
        </w:rPr>
        <w:t>Based on operator policy, the 5G network shall provide suitable APIs to allow a trusted third-party to configure the information which associates a UE to a network slice used for the third-party.</w:t>
      </w:r>
    </w:p>
    <w:p w14:paraId="3CB7465E" w14:textId="77777777" w:rsidR="00A9151B" w:rsidRDefault="00F13F4B">
      <w:pPr>
        <w:rPr>
          <w:i/>
        </w:rPr>
      </w:pPr>
      <w:r>
        <w:rPr>
          <w:i/>
        </w:rPr>
        <w:t>Based on operator policy, the 5G network shall provide suitable APIs to allow a trusted third-party to configure the information which associates a service to a network slice used for the third-party.</w:t>
      </w:r>
    </w:p>
    <w:p w14:paraId="5E136AA6" w14:textId="77777777" w:rsidR="00A9151B" w:rsidRDefault="00F13F4B">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29EF4EBA" w14:textId="77777777" w:rsidR="00A9151B" w:rsidRDefault="00F13F4B">
      <w:r>
        <w:t xml:space="preserve">In order to satisfy the above requirements, the third party should know the Network Slice existence in prior to the proper operation related to the Network Slice.  </w:t>
      </w:r>
    </w:p>
    <w:p w14:paraId="5CAC090A" w14:textId="77777777" w:rsidR="00A9151B" w:rsidRDefault="00F13F4B">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4EE3ABCF" w14:textId="77777777" w:rsidR="00A9151B" w:rsidRDefault="00F13F4B">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SimSun" w:hint="eastAsia"/>
          <w:lang w:eastAsia="zh-CN"/>
        </w:rPr>
        <w:t>d</w:t>
      </w:r>
      <w:r>
        <w:t xml:space="preserve">ed. </w:t>
      </w:r>
    </w:p>
    <w:p w14:paraId="0F43029D" w14:textId="77777777" w:rsidR="00A9151B" w:rsidRDefault="00F13F4B">
      <w:r>
        <w:t>Open issues:</w:t>
      </w:r>
    </w:p>
    <w:p w14:paraId="18C7EF6B" w14:textId="77777777" w:rsidR="00A9151B" w:rsidRDefault="00F13F4B">
      <w:pPr>
        <w:pStyle w:val="B1"/>
      </w:pPr>
      <w:r>
        <w:t>-</w:t>
      </w:r>
      <w:r>
        <w:tab/>
        <w:t xml:space="preserve">When does the Network Slice delivery occur? </w:t>
      </w:r>
    </w:p>
    <w:p w14:paraId="4938A00E" w14:textId="77777777" w:rsidR="00A9151B" w:rsidRDefault="00F13F4B">
      <w:pPr>
        <w:pStyle w:val="B1"/>
      </w:pPr>
      <w:r>
        <w:t>-</w:t>
      </w:r>
      <w:r>
        <w:tab/>
        <w:t>Which information of Network Slice does need to be contained when delivered? Or is it enou</w:t>
      </w:r>
      <w:r>
        <w:rPr>
          <w:rFonts w:eastAsia="SimSun" w:hint="eastAsia"/>
          <w:lang w:eastAsia="zh-CN"/>
        </w:rPr>
        <w:t>g</w:t>
      </w:r>
      <w:r>
        <w:t xml:space="preserve">h the delivery indicates the standardized NEST such MBB, URLLC, massive IOT? </w:t>
      </w:r>
    </w:p>
    <w:p w14:paraId="1C611E2B" w14:textId="77777777" w:rsidR="00A9151B" w:rsidRDefault="00F13F4B">
      <w:pPr>
        <w:pStyle w:val="B1"/>
        <w:rPr>
          <w:rFonts w:eastAsia="SimSun"/>
        </w:rPr>
      </w:pPr>
      <w:r>
        <w:t>-</w:t>
      </w:r>
      <w:r>
        <w:tab/>
        <w:t>Whether and how management domain capabilities (e.g. MnS) corresponding to the network slice need to be delivered via the NSCE server?</w:t>
      </w:r>
    </w:p>
    <w:p w14:paraId="54CF0C5F" w14:textId="77777777" w:rsidR="00A9151B" w:rsidRDefault="00F13F4B">
      <w:pPr>
        <w:pStyle w:val="B1"/>
        <w:rPr>
          <w:rFonts w:eastAsia="Malgun Gothic"/>
        </w:rPr>
      </w:pPr>
      <w:r>
        <w:t>-</w:t>
      </w:r>
      <w:r>
        <w:tab/>
      </w:r>
      <w:r>
        <w:rPr>
          <w:szCs w:val="22"/>
          <w:shd w:val="clear" w:color="auto" w:fill="FFFFFF"/>
        </w:rPr>
        <w:t>How the deployment of NSCE server (e.g. at NSP or NSC side) affects the level of slice information to be delivered?</w:t>
      </w:r>
    </w:p>
    <w:p w14:paraId="261A6D8F" w14:textId="77777777" w:rsidR="00A9151B" w:rsidRDefault="00F13F4B">
      <w:pPr>
        <w:pStyle w:val="Heading2"/>
      </w:pPr>
      <w:bookmarkStart w:id="311" w:name="_Toc96699563"/>
      <w:bookmarkStart w:id="312" w:name="_Toc96705954"/>
      <w:bookmarkStart w:id="313" w:name="_Toc101258745"/>
      <w:bookmarkStart w:id="314" w:name="_Toc101342165"/>
      <w:r>
        <w:t>5.</w:t>
      </w:r>
      <w:r>
        <w:rPr>
          <w:rFonts w:eastAsia="SimSun"/>
        </w:rPr>
        <w:t>14</w:t>
      </w:r>
      <w:r>
        <w:tab/>
        <w:t xml:space="preserve">Key issue </w:t>
      </w:r>
      <w:r>
        <w:rPr>
          <w:rFonts w:eastAsia="SimSun"/>
        </w:rPr>
        <w:t>14</w:t>
      </w:r>
      <w:r>
        <w:t>: Network Slice creation to the third-party and UE</w:t>
      </w:r>
      <w:bookmarkEnd w:id="311"/>
      <w:bookmarkEnd w:id="312"/>
      <w:bookmarkEnd w:id="313"/>
      <w:bookmarkEnd w:id="314"/>
    </w:p>
    <w:p w14:paraId="5EE9C0A4" w14:textId="77777777" w:rsidR="00A9151B" w:rsidRDefault="00F13F4B">
      <w:r>
        <w:t xml:space="preserve">The requirements specified in clause 6.10 of 3GPP TS 22.261 [7] says,   </w:t>
      </w:r>
    </w:p>
    <w:p w14:paraId="48904E89" w14:textId="77777777" w:rsidR="00A9151B" w:rsidRDefault="00F13F4B">
      <w:pPr>
        <w:rPr>
          <w:i/>
        </w:rPr>
      </w:pPr>
      <w:r>
        <w:rPr>
          <w:i/>
        </w:rPr>
        <w:t>Based on operator policy, a 5G network shall provide suitable APIs to allow a trusted third-party to create, modify, and delete network slices used for the third-party.</w:t>
      </w:r>
    </w:p>
    <w:p w14:paraId="6321BA61" w14:textId="77777777" w:rsidR="00A9151B" w:rsidRDefault="00F13F4B">
      <w:r>
        <w:lastRenderedPageBreak/>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network. Security aspects have to be considered. If there is a need for resource reservation per customer, then dedicated slice is needed. </w:t>
      </w:r>
    </w:p>
    <w:p w14:paraId="1FF80890" w14:textId="77777777" w:rsidR="00A9151B" w:rsidRDefault="00F13F4B">
      <w:r>
        <w:t>After the Network Slice allocation is requ</w:t>
      </w:r>
      <w:r>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w:t>
      </w:r>
      <w:r w:rsidRPr="00C77825">
        <w:t>. With the regard, without notifi</w:t>
      </w:r>
      <w:r w:rsidRPr="00C77825">
        <w:rPr>
          <w:rFonts w:eastAsia="SimSun" w:hint="eastAsia"/>
          <w:lang w:eastAsia="zh-CN"/>
        </w:rPr>
        <w:t>c</w:t>
      </w:r>
      <w:r w:rsidRPr="00C77825">
        <w:t>ation to the UE, the Network Slice will not be used for the service.</w:t>
      </w:r>
      <w:r>
        <w:t xml:space="preserve"> When notif</w:t>
      </w:r>
      <w:r>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096D3051" w14:textId="77777777" w:rsidR="00A9151B" w:rsidRDefault="00F13F4B">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3CE34926" w14:textId="77777777" w:rsidR="00A9151B" w:rsidRDefault="00F13F4B">
      <w:r>
        <w:t xml:space="preserve"> Open Issues</w:t>
      </w:r>
    </w:p>
    <w:p w14:paraId="767A19B5" w14:textId="77777777" w:rsidR="00A9151B" w:rsidRDefault="00F13F4B">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45392BF7" w14:textId="77777777" w:rsidR="00A9151B" w:rsidRDefault="00F13F4B">
      <w:pPr>
        <w:pStyle w:val="B1"/>
      </w:pPr>
      <w:r>
        <w:t>-</w:t>
      </w:r>
      <w:r>
        <w:tab/>
        <w:t xml:space="preserve">Whether and how is the notification transported over NSCE layer? </w:t>
      </w:r>
    </w:p>
    <w:p w14:paraId="3D587C45" w14:textId="77777777" w:rsidR="00A9151B" w:rsidRDefault="00F13F4B">
      <w:pPr>
        <w:pStyle w:val="B1"/>
      </w:pPr>
      <w:r>
        <w:t>-</w:t>
      </w:r>
      <w:r>
        <w:tab/>
        <w:t>Whether does UE apply the new allocated Network Slice into URSP when transported over NSCE layer?</w:t>
      </w:r>
    </w:p>
    <w:p w14:paraId="06A43F3B" w14:textId="77777777" w:rsidR="00A9151B" w:rsidRDefault="00A9151B">
      <w:pPr>
        <w:pStyle w:val="B1"/>
        <w:ind w:left="0" w:firstLine="0"/>
        <w:rPr>
          <w:rFonts w:eastAsia="SimSun"/>
          <w:lang w:eastAsia="zh-CN"/>
        </w:rPr>
      </w:pPr>
    </w:p>
    <w:p w14:paraId="661A7DF1" w14:textId="77777777" w:rsidR="00A9151B" w:rsidRDefault="00F13F4B">
      <w:pPr>
        <w:pStyle w:val="Heading1"/>
      </w:pPr>
      <w:bookmarkStart w:id="315" w:name="_Toc85822928"/>
      <w:bookmarkStart w:id="316" w:name="_Toc81823219"/>
      <w:bookmarkStart w:id="317" w:name="_Toc96705955"/>
      <w:bookmarkStart w:id="318" w:name="_Toc85808604"/>
      <w:bookmarkStart w:id="319" w:name="_Toc478400629"/>
      <w:bookmarkStart w:id="320" w:name="_Toc28809"/>
      <w:bookmarkStart w:id="321" w:name="_Toc81835647"/>
      <w:bookmarkStart w:id="322" w:name="_Toc96699564"/>
      <w:bookmarkStart w:id="323" w:name="_Toc101258746"/>
      <w:bookmarkStart w:id="324" w:name="_Toc101342166"/>
      <w:bookmarkStart w:id="325" w:name="_Toc478400633"/>
      <w:bookmarkStart w:id="326" w:name="_Toc475064963"/>
      <w:bookmarkStart w:id="327" w:name="_Toc25477"/>
      <w:bookmarkStart w:id="328" w:name="_Toc464463369"/>
      <w:bookmarkEnd w:id="212"/>
      <w:r>
        <w:rPr>
          <w:rFonts w:eastAsia="SimSun" w:hint="eastAsia"/>
          <w:lang w:val="en-US" w:eastAsia="zh-CN"/>
        </w:rPr>
        <w:t>6</w:t>
      </w:r>
      <w:r>
        <w:tab/>
        <w:t>Solutions</w:t>
      </w:r>
      <w:bookmarkEnd w:id="315"/>
      <w:bookmarkEnd w:id="316"/>
      <w:bookmarkEnd w:id="317"/>
      <w:bookmarkEnd w:id="318"/>
      <w:bookmarkEnd w:id="319"/>
      <w:bookmarkEnd w:id="320"/>
      <w:bookmarkEnd w:id="321"/>
      <w:bookmarkEnd w:id="322"/>
      <w:bookmarkEnd w:id="323"/>
      <w:bookmarkEnd w:id="324"/>
    </w:p>
    <w:p w14:paraId="215E79A5" w14:textId="77777777" w:rsidR="00A9151B" w:rsidRDefault="00F13F4B">
      <w:pPr>
        <w:pStyle w:val="Heading2"/>
      </w:pPr>
      <w:bookmarkStart w:id="329" w:name="_Toc85822929"/>
      <w:bookmarkStart w:id="330" w:name="_Toc96705956"/>
      <w:bookmarkStart w:id="331" w:name="_Toc85808605"/>
      <w:bookmarkStart w:id="332" w:name="_Toc96699565"/>
      <w:bookmarkStart w:id="333" w:name="_Toc101258747"/>
      <w:bookmarkStart w:id="334" w:name="_Toc101342167"/>
      <w:bookmarkStart w:id="335" w:name="_Toc464463365"/>
      <w:bookmarkStart w:id="336" w:name="_Toc478400630"/>
      <w:bookmarkStart w:id="337" w:name="_Toc81823220"/>
      <w:bookmarkStart w:id="338" w:name="_Toc81835648"/>
      <w:bookmarkStart w:id="339" w:name="_Toc475064959"/>
      <w:bookmarkStart w:id="340" w:name="_Toc17694"/>
      <w:r>
        <w:t>6.0</w:t>
      </w:r>
      <w:r>
        <w:tab/>
        <w:t>Mapping of Solutions to Key Issues</w:t>
      </w:r>
      <w:bookmarkEnd w:id="329"/>
      <w:bookmarkEnd w:id="330"/>
      <w:bookmarkEnd w:id="331"/>
      <w:bookmarkEnd w:id="332"/>
      <w:bookmarkEnd w:id="333"/>
      <w:bookmarkEnd w:id="334"/>
    </w:p>
    <w:p w14:paraId="406D626B" w14:textId="77777777" w:rsidR="00A9151B" w:rsidRDefault="00F13F4B">
      <w:pPr>
        <w:pStyle w:val="TH"/>
        <w:outlineLvl w:val="0"/>
      </w:pPr>
      <w:r>
        <w:t>Table 6.0-1: Mapping of Solutions to Key Issues</w:t>
      </w:r>
    </w:p>
    <w:tbl>
      <w:tblPr>
        <w:tblW w:w="104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34"/>
        <w:gridCol w:w="703"/>
        <w:gridCol w:w="707"/>
        <w:gridCol w:w="708"/>
        <w:gridCol w:w="708"/>
        <w:gridCol w:w="708"/>
        <w:gridCol w:w="708"/>
        <w:gridCol w:w="708"/>
        <w:gridCol w:w="708"/>
        <w:gridCol w:w="708"/>
        <w:gridCol w:w="708"/>
        <w:gridCol w:w="708"/>
        <w:gridCol w:w="723"/>
        <w:gridCol w:w="709"/>
        <w:gridCol w:w="708"/>
      </w:tblGrid>
      <w:tr w:rsidR="006968AE" w14:paraId="6BE2DAD0" w14:textId="77777777" w:rsidTr="006968AE">
        <w:tc>
          <w:tcPr>
            <w:tcW w:w="534" w:type="dxa"/>
            <w:tcBorders>
              <w:top w:val="single" w:sz="12" w:space="0" w:color="000000"/>
              <w:left w:val="single" w:sz="12" w:space="0" w:color="000000"/>
              <w:bottom w:val="single" w:sz="12" w:space="0" w:color="000000"/>
              <w:right w:val="single" w:sz="6" w:space="0" w:color="000000"/>
            </w:tcBorders>
          </w:tcPr>
          <w:p w14:paraId="3F65748B" w14:textId="77777777" w:rsidR="006968AE" w:rsidRDefault="006968AE">
            <w:pPr>
              <w:pStyle w:val="TAH"/>
              <w:rPr>
                <w:rFonts w:eastAsia="MS Mincho"/>
              </w:rPr>
            </w:pPr>
          </w:p>
        </w:tc>
        <w:tc>
          <w:tcPr>
            <w:tcW w:w="703" w:type="dxa"/>
            <w:tcBorders>
              <w:top w:val="single" w:sz="12" w:space="0" w:color="000000"/>
              <w:left w:val="single" w:sz="6" w:space="0" w:color="000000"/>
              <w:bottom w:val="single" w:sz="12" w:space="0" w:color="000000"/>
              <w:right w:val="single" w:sz="6" w:space="0" w:color="000000"/>
            </w:tcBorders>
          </w:tcPr>
          <w:p w14:paraId="3234D1E3" w14:textId="77777777" w:rsidR="006968AE" w:rsidRDefault="006968AE">
            <w:pPr>
              <w:pStyle w:val="TAH"/>
              <w:rPr>
                <w:rFonts w:eastAsia="MS Mincho"/>
              </w:rPr>
            </w:pPr>
            <w:r>
              <w:rPr>
                <w:rFonts w:eastAsia="MS Mincho"/>
              </w:rPr>
              <w:t>Key issue 1</w:t>
            </w:r>
          </w:p>
        </w:tc>
        <w:tc>
          <w:tcPr>
            <w:tcW w:w="707" w:type="dxa"/>
            <w:tcBorders>
              <w:top w:val="single" w:sz="12" w:space="0" w:color="000000"/>
              <w:left w:val="single" w:sz="6" w:space="0" w:color="000000"/>
              <w:bottom w:val="single" w:sz="12" w:space="0" w:color="000000"/>
              <w:right w:val="single" w:sz="6" w:space="0" w:color="000000"/>
            </w:tcBorders>
          </w:tcPr>
          <w:p w14:paraId="2F64BFB1" w14:textId="77777777" w:rsidR="006968AE" w:rsidRDefault="006968AE">
            <w:pPr>
              <w:pStyle w:val="TAH"/>
              <w:rPr>
                <w:rFonts w:eastAsia="MS Mincho"/>
              </w:rPr>
            </w:pPr>
            <w:r>
              <w:rPr>
                <w:rFonts w:eastAsia="MS Mincho"/>
              </w:rPr>
              <w:t>Key issue 2</w:t>
            </w:r>
          </w:p>
        </w:tc>
        <w:tc>
          <w:tcPr>
            <w:tcW w:w="708" w:type="dxa"/>
            <w:tcBorders>
              <w:top w:val="single" w:sz="12" w:space="0" w:color="000000"/>
              <w:left w:val="single" w:sz="6" w:space="0" w:color="000000"/>
              <w:bottom w:val="single" w:sz="12" w:space="0" w:color="000000"/>
              <w:right w:val="single" w:sz="6" w:space="0" w:color="000000"/>
            </w:tcBorders>
          </w:tcPr>
          <w:p w14:paraId="471AB50E" w14:textId="77777777" w:rsidR="006968AE" w:rsidRDefault="006968AE">
            <w:pPr>
              <w:pStyle w:val="TAH"/>
              <w:rPr>
                <w:rFonts w:eastAsia="MS Mincho"/>
              </w:rPr>
            </w:pPr>
            <w:r>
              <w:rPr>
                <w:rFonts w:eastAsia="MS Mincho"/>
              </w:rPr>
              <w:t>Key issue 3</w:t>
            </w:r>
          </w:p>
        </w:tc>
        <w:tc>
          <w:tcPr>
            <w:tcW w:w="708" w:type="dxa"/>
            <w:tcBorders>
              <w:top w:val="single" w:sz="12" w:space="0" w:color="000000"/>
              <w:left w:val="single" w:sz="6" w:space="0" w:color="000000"/>
              <w:bottom w:val="single" w:sz="12" w:space="0" w:color="000000"/>
              <w:right w:val="single" w:sz="4" w:space="0" w:color="auto"/>
            </w:tcBorders>
          </w:tcPr>
          <w:p w14:paraId="66A0A610" w14:textId="77777777" w:rsidR="006968AE" w:rsidRDefault="006968AE">
            <w:pPr>
              <w:pStyle w:val="TAH"/>
              <w:rPr>
                <w:rFonts w:eastAsia="MS Mincho"/>
              </w:rPr>
            </w:pPr>
            <w:r>
              <w:rPr>
                <w:rFonts w:eastAsia="MS Mincho"/>
              </w:rPr>
              <w:t>Key issue 4</w:t>
            </w:r>
          </w:p>
        </w:tc>
        <w:tc>
          <w:tcPr>
            <w:tcW w:w="708" w:type="dxa"/>
            <w:tcBorders>
              <w:top w:val="single" w:sz="12" w:space="0" w:color="000000"/>
              <w:left w:val="single" w:sz="4" w:space="0" w:color="auto"/>
              <w:bottom w:val="single" w:sz="12" w:space="0" w:color="000000"/>
              <w:right w:val="single" w:sz="4" w:space="0" w:color="auto"/>
            </w:tcBorders>
          </w:tcPr>
          <w:p w14:paraId="3C0F94B2" w14:textId="77777777" w:rsidR="006968AE" w:rsidRDefault="006968AE">
            <w:pPr>
              <w:pStyle w:val="TAH"/>
              <w:rPr>
                <w:rFonts w:eastAsia="MS Mincho"/>
              </w:rPr>
            </w:pPr>
            <w:r>
              <w:rPr>
                <w:rFonts w:eastAsia="MS Mincho"/>
              </w:rPr>
              <w:t xml:space="preserve">Key issue </w:t>
            </w:r>
            <w:r>
              <w:rPr>
                <w:rFonts w:eastAsia="DengXian" w:hint="eastAsia"/>
                <w:lang w:eastAsia="zh-CN"/>
              </w:rPr>
              <w:t>5</w:t>
            </w:r>
          </w:p>
        </w:tc>
        <w:tc>
          <w:tcPr>
            <w:tcW w:w="708" w:type="dxa"/>
            <w:tcBorders>
              <w:top w:val="single" w:sz="12" w:space="0" w:color="000000"/>
              <w:left w:val="single" w:sz="4" w:space="0" w:color="auto"/>
              <w:bottom w:val="single" w:sz="12" w:space="0" w:color="000000"/>
              <w:right w:val="single" w:sz="4" w:space="0" w:color="auto"/>
            </w:tcBorders>
          </w:tcPr>
          <w:p w14:paraId="3CC8452F"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6</w:t>
            </w:r>
          </w:p>
        </w:tc>
        <w:tc>
          <w:tcPr>
            <w:tcW w:w="708" w:type="dxa"/>
            <w:tcBorders>
              <w:top w:val="single" w:sz="12" w:space="0" w:color="000000"/>
              <w:left w:val="single" w:sz="4" w:space="0" w:color="auto"/>
              <w:bottom w:val="single" w:sz="12" w:space="0" w:color="000000"/>
              <w:right w:val="single" w:sz="4" w:space="0" w:color="auto"/>
            </w:tcBorders>
          </w:tcPr>
          <w:p w14:paraId="6A12F1B7"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7</w:t>
            </w:r>
          </w:p>
        </w:tc>
        <w:tc>
          <w:tcPr>
            <w:tcW w:w="708" w:type="dxa"/>
            <w:tcBorders>
              <w:top w:val="single" w:sz="12" w:space="0" w:color="000000"/>
              <w:left w:val="single" w:sz="4" w:space="0" w:color="auto"/>
              <w:bottom w:val="single" w:sz="12" w:space="0" w:color="000000"/>
              <w:right w:val="single" w:sz="4" w:space="0" w:color="auto"/>
            </w:tcBorders>
          </w:tcPr>
          <w:p w14:paraId="73CFEAEB"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8</w:t>
            </w:r>
          </w:p>
        </w:tc>
        <w:tc>
          <w:tcPr>
            <w:tcW w:w="708" w:type="dxa"/>
            <w:tcBorders>
              <w:top w:val="single" w:sz="12" w:space="0" w:color="000000"/>
              <w:left w:val="single" w:sz="4" w:space="0" w:color="auto"/>
              <w:bottom w:val="single" w:sz="12" w:space="0" w:color="000000"/>
              <w:right w:val="single" w:sz="4" w:space="0" w:color="auto"/>
            </w:tcBorders>
          </w:tcPr>
          <w:p w14:paraId="0A7439BA"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9</w:t>
            </w:r>
          </w:p>
        </w:tc>
        <w:tc>
          <w:tcPr>
            <w:tcW w:w="708" w:type="dxa"/>
            <w:tcBorders>
              <w:top w:val="single" w:sz="12" w:space="0" w:color="000000"/>
              <w:left w:val="single" w:sz="4" w:space="0" w:color="auto"/>
              <w:bottom w:val="single" w:sz="12" w:space="0" w:color="000000"/>
              <w:right w:val="single" w:sz="4" w:space="0" w:color="auto"/>
            </w:tcBorders>
          </w:tcPr>
          <w:p w14:paraId="27D74DE4"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10</w:t>
            </w:r>
          </w:p>
        </w:tc>
        <w:tc>
          <w:tcPr>
            <w:tcW w:w="708" w:type="dxa"/>
            <w:tcBorders>
              <w:top w:val="single" w:sz="12" w:space="0" w:color="000000"/>
              <w:left w:val="single" w:sz="4" w:space="0" w:color="auto"/>
              <w:bottom w:val="single" w:sz="12" w:space="0" w:color="000000"/>
              <w:right w:val="single" w:sz="12" w:space="0" w:color="000000"/>
            </w:tcBorders>
          </w:tcPr>
          <w:p w14:paraId="09D3FBF3"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11</w:t>
            </w:r>
          </w:p>
        </w:tc>
        <w:tc>
          <w:tcPr>
            <w:tcW w:w="723" w:type="dxa"/>
            <w:tcBorders>
              <w:top w:val="single" w:sz="12" w:space="0" w:color="000000"/>
              <w:left w:val="single" w:sz="4" w:space="0" w:color="auto"/>
              <w:bottom w:val="single" w:sz="12" w:space="0" w:color="000000"/>
              <w:right w:val="single" w:sz="12" w:space="0" w:color="000000"/>
            </w:tcBorders>
          </w:tcPr>
          <w:p w14:paraId="24753DC5" w14:textId="77777777" w:rsidR="006968AE" w:rsidRDefault="006968AE">
            <w:pPr>
              <w:pStyle w:val="TAH"/>
              <w:rPr>
                <w:rFonts w:eastAsia="MS Mincho"/>
              </w:rPr>
            </w:pPr>
            <w:r>
              <w:rPr>
                <w:rFonts w:eastAsia="MS Mincho"/>
              </w:rPr>
              <w:t xml:space="preserve">Key issue </w:t>
            </w:r>
            <w:r>
              <w:rPr>
                <w:rFonts w:eastAsia="DengXian" w:hint="eastAsia"/>
                <w:lang w:eastAsia="zh-CN"/>
              </w:rPr>
              <w:t>12</w:t>
            </w:r>
          </w:p>
        </w:tc>
        <w:tc>
          <w:tcPr>
            <w:tcW w:w="709" w:type="dxa"/>
            <w:tcBorders>
              <w:top w:val="single" w:sz="12" w:space="0" w:color="000000"/>
              <w:left w:val="single" w:sz="4" w:space="0" w:color="auto"/>
              <w:bottom w:val="single" w:sz="12" w:space="0" w:color="000000"/>
              <w:right w:val="single" w:sz="12" w:space="0" w:color="000000"/>
            </w:tcBorders>
          </w:tcPr>
          <w:p w14:paraId="40CF73A7" w14:textId="77777777" w:rsidR="006968AE" w:rsidRDefault="006968AE">
            <w:pPr>
              <w:pStyle w:val="TAH"/>
              <w:rPr>
                <w:rFonts w:eastAsia="MS Mincho"/>
              </w:rPr>
            </w:pPr>
            <w:r>
              <w:rPr>
                <w:rFonts w:eastAsia="MS Mincho"/>
              </w:rPr>
              <w:t xml:space="preserve">Key issue </w:t>
            </w:r>
            <w:r>
              <w:rPr>
                <w:rFonts w:eastAsia="DengXian" w:hint="eastAsia"/>
                <w:lang w:eastAsia="zh-CN"/>
              </w:rPr>
              <w:t>13</w:t>
            </w:r>
          </w:p>
        </w:tc>
        <w:tc>
          <w:tcPr>
            <w:tcW w:w="708" w:type="dxa"/>
            <w:tcBorders>
              <w:top w:val="single" w:sz="12" w:space="0" w:color="000000"/>
              <w:left w:val="single" w:sz="4" w:space="0" w:color="auto"/>
              <w:bottom w:val="single" w:sz="12" w:space="0" w:color="000000"/>
              <w:right w:val="single" w:sz="12" w:space="0" w:color="000000"/>
            </w:tcBorders>
          </w:tcPr>
          <w:p w14:paraId="71949346" w14:textId="77777777" w:rsidR="006968AE" w:rsidRDefault="006968AE">
            <w:pPr>
              <w:pStyle w:val="TAH"/>
              <w:rPr>
                <w:rFonts w:eastAsia="MS Mincho"/>
              </w:rPr>
            </w:pPr>
            <w:r>
              <w:rPr>
                <w:rFonts w:eastAsia="MS Mincho"/>
              </w:rPr>
              <w:t xml:space="preserve">Key issue </w:t>
            </w:r>
            <w:r>
              <w:rPr>
                <w:rFonts w:eastAsia="DengXian" w:hint="eastAsia"/>
                <w:lang w:eastAsia="zh-CN"/>
              </w:rPr>
              <w:t>14</w:t>
            </w:r>
          </w:p>
        </w:tc>
      </w:tr>
      <w:tr w:rsidR="006968AE" w14:paraId="0D0EC846" w14:textId="77777777" w:rsidTr="006968AE">
        <w:tc>
          <w:tcPr>
            <w:tcW w:w="534" w:type="dxa"/>
            <w:tcBorders>
              <w:top w:val="single" w:sz="12" w:space="0" w:color="000000"/>
              <w:left w:val="single" w:sz="12" w:space="0" w:color="000000"/>
              <w:bottom w:val="single" w:sz="4" w:space="0" w:color="auto"/>
              <w:right w:val="single" w:sz="4" w:space="0" w:color="auto"/>
            </w:tcBorders>
          </w:tcPr>
          <w:p w14:paraId="78F15D76" w14:textId="77777777" w:rsidR="006968AE" w:rsidRDefault="006968AE">
            <w:pPr>
              <w:spacing w:before="100" w:beforeAutospacing="1"/>
              <w:rPr>
                <w:rFonts w:eastAsia="MS Mincho"/>
                <w:sz w:val="24"/>
                <w:szCs w:val="24"/>
              </w:rPr>
            </w:pPr>
            <w:r>
              <w:rPr>
                <w:rFonts w:eastAsia="MS Mincho"/>
              </w:rPr>
              <w:t>Solution 1</w:t>
            </w:r>
          </w:p>
        </w:tc>
        <w:tc>
          <w:tcPr>
            <w:tcW w:w="703" w:type="dxa"/>
            <w:tcBorders>
              <w:top w:val="single" w:sz="12" w:space="0" w:color="000000"/>
              <w:left w:val="single" w:sz="4" w:space="0" w:color="auto"/>
              <w:bottom w:val="single" w:sz="4" w:space="0" w:color="auto"/>
              <w:right w:val="single" w:sz="4" w:space="0" w:color="auto"/>
            </w:tcBorders>
            <w:vAlign w:val="center"/>
          </w:tcPr>
          <w:p w14:paraId="5E9B7A77"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707" w:type="dxa"/>
            <w:tcBorders>
              <w:top w:val="single" w:sz="12" w:space="0" w:color="000000"/>
              <w:left w:val="single" w:sz="4" w:space="0" w:color="auto"/>
              <w:bottom w:val="single" w:sz="4" w:space="0" w:color="auto"/>
              <w:right w:val="single" w:sz="4" w:space="0" w:color="auto"/>
            </w:tcBorders>
            <w:vAlign w:val="center"/>
          </w:tcPr>
          <w:p w14:paraId="0DB61827"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8" w:type="dxa"/>
            <w:tcBorders>
              <w:top w:val="single" w:sz="12" w:space="0" w:color="000000"/>
              <w:left w:val="single" w:sz="4" w:space="0" w:color="auto"/>
              <w:bottom w:val="single" w:sz="4" w:space="0" w:color="auto"/>
              <w:right w:val="single" w:sz="4" w:space="0" w:color="auto"/>
            </w:tcBorders>
            <w:vAlign w:val="center"/>
          </w:tcPr>
          <w:p w14:paraId="1DC93962"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vAlign w:val="center"/>
          </w:tcPr>
          <w:p w14:paraId="4BAB1455"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vAlign w:val="center"/>
          </w:tcPr>
          <w:p w14:paraId="7D37CF66" w14:textId="77777777" w:rsidR="006968AE" w:rsidRDefault="006968AE">
            <w:pPr>
              <w:spacing w:before="100" w:beforeAutospacing="1"/>
              <w:jc w:val="center"/>
              <w:rPr>
                <w:rFonts w:ascii="Arial" w:eastAsia="SimSun"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
          <w:p w14:paraId="611C8A0B" w14:textId="77777777" w:rsidR="006968AE" w:rsidRDefault="006968AE">
            <w:pPr>
              <w:spacing w:before="100" w:beforeAutospacing="1"/>
              <w:jc w:val="center"/>
              <w:rPr>
                <w:rFonts w:ascii="Arial" w:eastAsia="SimSun"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
          <w:p w14:paraId="1EE8A9EE" w14:textId="77777777" w:rsidR="006968AE" w:rsidRDefault="006968AE">
            <w:pPr>
              <w:spacing w:before="100" w:beforeAutospacing="1"/>
              <w:jc w:val="center"/>
              <w:rPr>
                <w:rFonts w:ascii="Arial" w:eastAsia="SimSun"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
          <w:p w14:paraId="5ECBD272" w14:textId="77777777" w:rsidR="006968AE" w:rsidRDefault="006968AE">
            <w:pPr>
              <w:spacing w:before="100" w:beforeAutospacing="1"/>
              <w:jc w:val="center"/>
              <w:rPr>
                <w:rFonts w:ascii="Arial" w:eastAsia="SimSun"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
          <w:p w14:paraId="4C554817" w14:textId="77777777" w:rsidR="006968AE" w:rsidRDefault="006968AE">
            <w:pPr>
              <w:spacing w:before="100" w:beforeAutospacing="1"/>
              <w:jc w:val="center"/>
              <w:rPr>
                <w:rFonts w:ascii="Arial" w:eastAsia="SimSun"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
          <w:p w14:paraId="7EBB6AAD" w14:textId="77777777" w:rsidR="006968AE" w:rsidRDefault="006968AE">
            <w:pPr>
              <w:spacing w:before="100" w:beforeAutospacing="1"/>
              <w:jc w:val="center"/>
              <w:rPr>
                <w:rFonts w:ascii="Arial" w:eastAsia="SimSun" w:hAnsi="Arial" w:cs="Arial"/>
                <w:sz w:val="24"/>
                <w:szCs w:val="24"/>
              </w:rPr>
            </w:pPr>
          </w:p>
        </w:tc>
        <w:tc>
          <w:tcPr>
            <w:tcW w:w="708" w:type="dxa"/>
            <w:tcBorders>
              <w:top w:val="single" w:sz="12" w:space="0" w:color="000000"/>
              <w:left w:val="single" w:sz="4" w:space="0" w:color="auto"/>
              <w:bottom w:val="single" w:sz="4" w:space="0" w:color="auto"/>
              <w:right w:val="single" w:sz="12" w:space="0" w:color="000000"/>
            </w:tcBorders>
          </w:tcPr>
          <w:p w14:paraId="76F86442" w14:textId="77777777" w:rsidR="006968AE" w:rsidRDefault="006968AE">
            <w:pPr>
              <w:spacing w:before="100" w:beforeAutospacing="1"/>
              <w:jc w:val="center"/>
              <w:rPr>
                <w:rFonts w:ascii="Arial" w:eastAsia="SimSun" w:hAnsi="Arial" w:cs="Arial"/>
                <w:sz w:val="24"/>
                <w:szCs w:val="24"/>
              </w:rPr>
            </w:pPr>
          </w:p>
        </w:tc>
        <w:tc>
          <w:tcPr>
            <w:tcW w:w="723" w:type="dxa"/>
            <w:tcBorders>
              <w:top w:val="single" w:sz="12" w:space="0" w:color="000000"/>
              <w:left w:val="single" w:sz="4" w:space="0" w:color="auto"/>
              <w:bottom w:val="single" w:sz="4" w:space="0" w:color="auto"/>
              <w:right w:val="single" w:sz="12" w:space="0" w:color="000000"/>
            </w:tcBorders>
          </w:tcPr>
          <w:p w14:paraId="322B2A18" w14:textId="77777777" w:rsidR="006968AE" w:rsidRDefault="006968AE">
            <w:pPr>
              <w:spacing w:before="100" w:beforeAutospacing="1"/>
              <w:jc w:val="center"/>
              <w:rPr>
                <w:rFonts w:ascii="Arial" w:eastAsia="SimSun" w:hAnsi="Arial" w:cs="Arial"/>
                <w:sz w:val="24"/>
                <w:szCs w:val="24"/>
              </w:rPr>
            </w:pPr>
          </w:p>
        </w:tc>
        <w:tc>
          <w:tcPr>
            <w:tcW w:w="709" w:type="dxa"/>
            <w:tcBorders>
              <w:top w:val="single" w:sz="12" w:space="0" w:color="000000"/>
              <w:left w:val="single" w:sz="4" w:space="0" w:color="auto"/>
              <w:bottom w:val="single" w:sz="4" w:space="0" w:color="auto"/>
              <w:right w:val="single" w:sz="12" w:space="0" w:color="000000"/>
            </w:tcBorders>
          </w:tcPr>
          <w:p w14:paraId="3CFAA6C5" w14:textId="77777777" w:rsidR="006968AE" w:rsidRDefault="006968AE">
            <w:pPr>
              <w:spacing w:before="100" w:beforeAutospacing="1"/>
              <w:jc w:val="center"/>
              <w:rPr>
                <w:rFonts w:ascii="Arial" w:eastAsia="SimSun" w:hAnsi="Arial" w:cs="Arial"/>
                <w:sz w:val="24"/>
                <w:szCs w:val="24"/>
              </w:rPr>
            </w:pPr>
          </w:p>
        </w:tc>
        <w:tc>
          <w:tcPr>
            <w:tcW w:w="708" w:type="dxa"/>
            <w:tcBorders>
              <w:top w:val="single" w:sz="12" w:space="0" w:color="000000"/>
              <w:left w:val="single" w:sz="4" w:space="0" w:color="auto"/>
              <w:bottom w:val="single" w:sz="4" w:space="0" w:color="auto"/>
              <w:right w:val="single" w:sz="12" w:space="0" w:color="000000"/>
            </w:tcBorders>
          </w:tcPr>
          <w:p w14:paraId="76DCBB6A" w14:textId="77777777" w:rsidR="006968AE" w:rsidRDefault="006968AE">
            <w:pPr>
              <w:spacing w:before="100" w:beforeAutospacing="1"/>
              <w:jc w:val="center"/>
              <w:rPr>
                <w:rFonts w:ascii="Arial" w:eastAsia="SimSun" w:hAnsi="Arial" w:cs="Arial"/>
                <w:sz w:val="24"/>
                <w:szCs w:val="24"/>
              </w:rPr>
            </w:pPr>
          </w:p>
        </w:tc>
      </w:tr>
      <w:tr w:rsidR="006968AE" w14:paraId="385973B6" w14:textId="77777777" w:rsidTr="006968AE">
        <w:tc>
          <w:tcPr>
            <w:tcW w:w="534" w:type="dxa"/>
            <w:tcBorders>
              <w:top w:val="single" w:sz="4" w:space="0" w:color="auto"/>
              <w:left w:val="single" w:sz="12" w:space="0" w:color="000000"/>
              <w:bottom w:val="single" w:sz="4" w:space="0" w:color="auto"/>
              <w:right w:val="single" w:sz="4" w:space="0" w:color="auto"/>
            </w:tcBorders>
          </w:tcPr>
          <w:p w14:paraId="0B25D52A" w14:textId="77777777" w:rsidR="006968AE" w:rsidRDefault="006968AE">
            <w:pPr>
              <w:spacing w:before="100" w:beforeAutospacing="1"/>
              <w:rPr>
                <w:rFonts w:eastAsia="MS Mincho"/>
                <w:sz w:val="24"/>
                <w:szCs w:val="24"/>
              </w:rPr>
            </w:pPr>
            <w:r>
              <w:rPr>
                <w:rFonts w:eastAsia="MS Mincho"/>
              </w:rPr>
              <w:t>Solution 2</w:t>
            </w:r>
          </w:p>
        </w:tc>
        <w:tc>
          <w:tcPr>
            <w:tcW w:w="703" w:type="dxa"/>
            <w:tcBorders>
              <w:top w:val="single" w:sz="4" w:space="0" w:color="auto"/>
              <w:left w:val="single" w:sz="4" w:space="0" w:color="auto"/>
              <w:bottom w:val="single" w:sz="4" w:space="0" w:color="auto"/>
              <w:right w:val="single" w:sz="4" w:space="0" w:color="auto"/>
            </w:tcBorders>
            <w:vAlign w:val="center"/>
          </w:tcPr>
          <w:p w14:paraId="456F546B"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7" w:type="dxa"/>
            <w:tcBorders>
              <w:top w:val="single" w:sz="4" w:space="0" w:color="auto"/>
              <w:left w:val="single" w:sz="4" w:space="0" w:color="auto"/>
              <w:bottom w:val="single" w:sz="4" w:space="0" w:color="auto"/>
              <w:right w:val="single" w:sz="4" w:space="0" w:color="auto"/>
            </w:tcBorders>
            <w:vAlign w:val="center"/>
          </w:tcPr>
          <w:p w14:paraId="5B06747F"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21B00DFF"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7A15ABA7"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vAlign w:val="center"/>
          </w:tcPr>
          <w:p w14:paraId="2C671277"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093C2F2F"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64EACA48"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1E5F0C71"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3F6D0E30"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55C617AF"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2B878305"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08BA269E"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68684008"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026D5B6F" w14:textId="77777777" w:rsidR="006968AE" w:rsidRDefault="006968AE">
            <w:pPr>
              <w:spacing w:before="100" w:beforeAutospacing="1"/>
              <w:jc w:val="center"/>
              <w:rPr>
                <w:rFonts w:ascii="Arial" w:eastAsia="SimSun" w:hAnsi="Arial" w:cs="Arial"/>
                <w:sz w:val="24"/>
                <w:szCs w:val="24"/>
              </w:rPr>
            </w:pPr>
          </w:p>
        </w:tc>
      </w:tr>
      <w:tr w:rsidR="006968AE" w14:paraId="17D9285C" w14:textId="77777777" w:rsidTr="006968AE">
        <w:tc>
          <w:tcPr>
            <w:tcW w:w="534" w:type="dxa"/>
            <w:tcBorders>
              <w:top w:val="single" w:sz="4" w:space="0" w:color="auto"/>
              <w:left w:val="single" w:sz="12" w:space="0" w:color="000000"/>
              <w:bottom w:val="single" w:sz="4" w:space="0" w:color="auto"/>
              <w:right w:val="single" w:sz="4" w:space="0" w:color="auto"/>
            </w:tcBorders>
          </w:tcPr>
          <w:p w14:paraId="5AB8E469" w14:textId="77777777" w:rsidR="006968AE" w:rsidRDefault="006968AE">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703" w:type="dxa"/>
            <w:tcBorders>
              <w:top w:val="single" w:sz="4" w:space="0" w:color="auto"/>
              <w:left w:val="single" w:sz="4" w:space="0" w:color="auto"/>
              <w:bottom w:val="single" w:sz="4" w:space="0" w:color="auto"/>
              <w:right w:val="single" w:sz="4" w:space="0" w:color="auto"/>
            </w:tcBorders>
            <w:vAlign w:val="center"/>
          </w:tcPr>
          <w:p w14:paraId="021F7214" w14:textId="77777777"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
          <w:p w14:paraId="0B682C41"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36767BEE"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7A7D1A69"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2C6B3192"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27597898"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2E742ECB"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3A33F7D7"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
          <w:p w14:paraId="76B7C1A1"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028C251E"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5578AB77"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1156DD96"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4C7F7671"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50EFBAAC" w14:textId="77777777" w:rsidR="006968AE" w:rsidRDefault="006968AE">
            <w:pPr>
              <w:spacing w:before="100" w:beforeAutospacing="1"/>
              <w:jc w:val="center"/>
              <w:rPr>
                <w:rFonts w:ascii="Arial" w:eastAsia="SimSun" w:hAnsi="Arial" w:cs="Arial"/>
                <w:sz w:val="24"/>
                <w:szCs w:val="24"/>
              </w:rPr>
            </w:pPr>
          </w:p>
        </w:tc>
      </w:tr>
      <w:tr w:rsidR="006968AE" w14:paraId="48B44B51" w14:textId="77777777" w:rsidTr="006968AE">
        <w:tc>
          <w:tcPr>
            <w:tcW w:w="534" w:type="dxa"/>
            <w:tcBorders>
              <w:top w:val="single" w:sz="4" w:space="0" w:color="auto"/>
              <w:left w:val="single" w:sz="12" w:space="0" w:color="000000"/>
              <w:bottom w:val="single" w:sz="4" w:space="0" w:color="auto"/>
              <w:right w:val="single" w:sz="4" w:space="0" w:color="auto"/>
            </w:tcBorders>
          </w:tcPr>
          <w:p w14:paraId="00EE1D07"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4</w:t>
            </w:r>
          </w:p>
        </w:tc>
        <w:tc>
          <w:tcPr>
            <w:tcW w:w="703" w:type="dxa"/>
            <w:tcBorders>
              <w:top w:val="single" w:sz="4" w:space="0" w:color="auto"/>
              <w:left w:val="single" w:sz="4" w:space="0" w:color="auto"/>
              <w:bottom w:val="single" w:sz="4" w:space="0" w:color="auto"/>
              <w:right w:val="single" w:sz="4" w:space="0" w:color="auto"/>
            </w:tcBorders>
            <w:vAlign w:val="center"/>
          </w:tcPr>
          <w:p w14:paraId="49DC5395"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7" w:type="dxa"/>
            <w:tcBorders>
              <w:top w:val="single" w:sz="4" w:space="0" w:color="auto"/>
              <w:left w:val="single" w:sz="4" w:space="0" w:color="auto"/>
              <w:bottom w:val="single" w:sz="4" w:space="0" w:color="auto"/>
              <w:right w:val="single" w:sz="4" w:space="0" w:color="auto"/>
            </w:tcBorders>
            <w:vAlign w:val="center"/>
          </w:tcPr>
          <w:p w14:paraId="247F6442"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4635F0D9"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1E658981"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3858D715"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43400377"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
          <w:p w14:paraId="09D1C6F9"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4FCAF0A9"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377F51B2"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2A6DEC63"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561259D2"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190CAE8C"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169101DC"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540115F5" w14:textId="77777777" w:rsidR="006968AE" w:rsidRDefault="006968AE">
            <w:pPr>
              <w:spacing w:before="100" w:beforeAutospacing="1"/>
              <w:jc w:val="center"/>
              <w:rPr>
                <w:rFonts w:ascii="Arial" w:eastAsia="SimSun" w:hAnsi="Arial" w:cs="Arial"/>
                <w:sz w:val="24"/>
                <w:szCs w:val="24"/>
              </w:rPr>
            </w:pPr>
          </w:p>
        </w:tc>
      </w:tr>
      <w:tr w:rsidR="006968AE" w14:paraId="4E80AC6A" w14:textId="77777777" w:rsidTr="006968AE">
        <w:tc>
          <w:tcPr>
            <w:tcW w:w="534" w:type="dxa"/>
            <w:tcBorders>
              <w:top w:val="single" w:sz="4" w:space="0" w:color="auto"/>
              <w:left w:val="single" w:sz="12" w:space="0" w:color="000000"/>
              <w:bottom w:val="single" w:sz="4" w:space="0" w:color="auto"/>
              <w:right w:val="single" w:sz="4" w:space="0" w:color="auto"/>
            </w:tcBorders>
          </w:tcPr>
          <w:p w14:paraId="47BA512B"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5</w:t>
            </w:r>
          </w:p>
        </w:tc>
        <w:tc>
          <w:tcPr>
            <w:tcW w:w="703" w:type="dxa"/>
            <w:tcBorders>
              <w:top w:val="single" w:sz="4" w:space="0" w:color="auto"/>
              <w:left w:val="single" w:sz="4" w:space="0" w:color="auto"/>
              <w:bottom w:val="single" w:sz="4" w:space="0" w:color="auto"/>
              <w:right w:val="single" w:sz="4" w:space="0" w:color="auto"/>
            </w:tcBorders>
            <w:vAlign w:val="center"/>
          </w:tcPr>
          <w:p w14:paraId="51C8CA4B"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7" w:type="dxa"/>
            <w:tcBorders>
              <w:top w:val="single" w:sz="4" w:space="0" w:color="auto"/>
              <w:left w:val="single" w:sz="4" w:space="0" w:color="auto"/>
              <w:bottom w:val="single" w:sz="4" w:space="0" w:color="auto"/>
              <w:right w:val="single" w:sz="4" w:space="0" w:color="auto"/>
            </w:tcBorders>
            <w:vAlign w:val="center"/>
          </w:tcPr>
          <w:p w14:paraId="1F0579C3"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301CF180"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61699629"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2AB29ADB"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20EB95FB"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08E59089"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
          <w:p w14:paraId="69E67CC8"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4A4DFA85"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2C908F71"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40DBB4B2"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47AFF7EA"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44C6B163"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158FF397" w14:textId="77777777" w:rsidR="006968AE" w:rsidRDefault="006968AE">
            <w:pPr>
              <w:spacing w:before="100" w:beforeAutospacing="1"/>
              <w:jc w:val="center"/>
              <w:rPr>
                <w:rFonts w:ascii="Arial" w:eastAsia="SimSun" w:hAnsi="Arial" w:cs="Arial"/>
                <w:sz w:val="24"/>
                <w:szCs w:val="24"/>
              </w:rPr>
            </w:pPr>
          </w:p>
        </w:tc>
      </w:tr>
      <w:tr w:rsidR="006968AE" w14:paraId="6D12638C" w14:textId="77777777" w:rsidTr="006968AE">
        <w:tc>
          <w:tcPr>
            <w:tcW w:w="534" w:type="dxa"/>
            <w:tcBorders>
              <w:top w:val="single" w:sz="4" w:space="0" w:color="auto"/>
              <w:left w:val="single" w:sz="12" w:space="0" w:color="000000"/>
              <w:bottom w:val="single" w:sz="4" w:space="0" w:color="auto"/>
              <w:right w:val="single" w:sz="4" w:space="0" w:color="auto"/>
            </w:tcBorders>
          </w:tcPr>
          <w:p w14:paraId="39634011" w14:textId="77777777" w:rsidR="006968AE" w:rsidRDefault="006968AE">
            <w:pPr>
              <w:spacing w:before="100" w:beforeAutospacing="1"/>
              <w:rPr>
                <w:rFonts w:eastAsia="MS Mincho"/>
              </w:rPr>
            </w:pPr>
            <w:r>
              <w:rPr>
                <w:rFonts w:eastAsia="MS Mincho"/>
              </w:rPr>
              <w:lastRenderedPageBreak/>
              <w:t xml:space="preserve">Solution </w:t>
            </w:r>
            <w:r>
              <w:rPr>
                <w:rFonts w:eastAsia="DengXian" w:hint="eastAsia"/>
                <w:lang w:eastAsia="zh-CN"/>
              </w:rPr>
              <w:t>6</w:t>
            </w:r>
          </w:p>
        </w:tc>
        <w:tc>
          <w:tcPr>
            <w:tcW w:w="703" w:type="dxa"/>
            <w:tcBorders>
              <w:top w:val="single" w:sz="4" w:space="0" w:color="auto"/>
              <w:left w:val="single" w:sz="4" w:space="0" w:color="auto"/>
              <w:bottom w:val="single" w:sz="4" w:space="0" w:color="auto"/>
              <w:right w:val="single" w:sz="4" w:space="0" w:color="auto"/>
            </w:tcBorders>
            <w:vAlign w:val="center"/>
          </w:tcPr>
          <w:p w14:paraId="2F9D92AF" w14:textId="77777777"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
          <w:p w14:paraId="4B111A7E"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6A322239"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2057C55E"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623B66C3"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1BE228D9"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4E45D6C9"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684DC192"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0A07F51B"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
          <w:p w14:paraId="6E52B1F8"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75827AE4"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29B16A26"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16420E3F"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7F294393" w14:textId="77777777" w:rsidR="006968AE" w:rsidRDefault="006968AE">
            <w:pPr>
              <w:spacing w:before="100" w:beforeAutospacing="1"/>
              <w:jc w:val="center"/>
              <w:rPr>
                <w:rFonts w:ascii="Arial" w:eastAsia="SimSun" w:hAnsi="Arial" w:cs="Arial"/>
                <w:sz w:val="24"/>
                <w:szCs w:val="24"/>
              </w:rPr>
            </w:pPr>
          </w:p>
        </w:tc>
      </w:tr>
      <w:tr w:rsidR="006968AE" w14:paraId="7452423F" w14:textId="77777777" w:rsidTr="006968AE">
        <w:tc>
          <w:tcPr>
            <w:tcW w:w="534" w:type="dxa"/>
            <w:tcBorders>
              <w:top w:val="single" w:sz="4" w:space="0" w:color="auto"/>
              <w:left w:val="single" w:sz="12" w:space="0" w:color="000000"/>
              <w:bottom w:val="single" w:sz="4" w:space="0" w:color="auto"/>
              <w:right w:val="single" w:sz="4" w:space="0" w:color="auto"/>
            </w:tcBorders>
          </w:tcPr>
          <w:p w14:paraId="7581E984"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7</w:t>
            </w:r>
          </w:p>
        </w:tc>
        <w:tc>
          <w:tcPr>
            <w:tcW w:w="703" w:type="dxa"/>
            <w:tcBorders>
              <w:top w:val="single" w:sz="4" w:space="0" w:color="auto"/>
              <w:left w:val="single" w:sz="4" w:space="0" w:color="auto"/>
              <w:bottom w:val="single" w:sz="4" w:space="0" w:color="auto"/>
              <w:right w:val="single" w:sz="4" w:space="0" w:color="auto"/>
            </w:tcBorders>
            <w:vAlign w:val="center"/>
          </w:tcPr>
          <w:p w14:paraId="13E8704E" w14:textId="77777777"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
          <w:p w14:paraId="572923D8"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6051088F"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vAlign w:val="center"/>
          </w:tcPr>
          <w:p w14:paraId="1FC22FCA"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77B02A0D"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3C4A347A"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05CBFAA0"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7D5A787B"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12CCF4E8"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5BDC2340"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27412638"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0963EF44"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59DEAAAA"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4E4626FB" w14:textId="77777777" w:rsidR="006968AE" w:rsidRDefault="006968AE">
            <w:pPr>
              <w:spacing w:before="100" w:beforeAutospacing="1"/>
              <w:jc w:val="center"/>
              <w:rPr>
                <w:rFonts w:ascii="Arial" w:eastAsia="SimSun" w:hAnsi="Arial" w:cs="Arial"/>
                <w:sz w:val="24"/>
                <w:szCs w:val="24"/>
              </w:rPr>
            </w:pPr>
          </w:p>
        </w:tc>
      </w:tr>
      <w:tr w:rsidR="006968AE" w14:paraId="3C8B0985" w14:textId="77777777" w:rsidTr="006968AE">
        <w:tc>
          <w:tcPr>
            <w:tcW w:w="534" w:type="dxa"/>
            <w:tcBorders>
              <w:top w:val="single" w:sz="4" w:space="0" w:color="auto"/>
              <w:left w:val="single" w:sz="12" w:space="0" w:color="000000"/>
              <w:bottom w:val="single" w:sz="4" w:space="0" w:color="auto"/>
              <w:right w:val="single" w:sz="4" w:space="0" w:color="auto"/>
            </w:tcBorders>
          </w:tcPr>
          <w:p w14:paraId="12C46DA4"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8</w:t>
            </w:r>
          </w:p>
        </w:tc>
        <w:tc>
          <w:tcPr>
            <w:tcW w:w="703" w:type="dxa"/>
            <w:tcBorders>
              <w:top w:val="single" w:sz="4" w:space="0" w:color="auto"/>
              <w:left w:val="single" w:sz="4" w:space="0" w:color="auto"/>
              <w:bottom w:val="single" w:sz="4" w:space="0" w:color="auto"/>
              <w:right w:val="single" w:sz="4" w:space="0" w:color="auto"/>
            </w:tcBorders>
            <w:vAlign w:val="center"/>
          </w:tcPr>
          <w:p w14:paraId="14AEDEB5" w14:textId="77777777"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
          <w:p w14:paraId="13A28D17"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5E0B5BD5"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vAlign w:val="center"/>
          </w:tcPr>
          <w:p w14:paraId="74CEE839"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40AFB77C"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301EF5BA"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2EC5A6B4"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6F9921D4"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60B3A512"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66D08279"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682A3B1D"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372ABB9A"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7D6BC448"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12" w:space="0" w:color="000000"/>
            </w:tcBorders>
          </w:tcPr>
          <w:p w14:paraId="2A55E6FC" w14:textId="77777777" w:rsidR="006968AE" w:rsidRDefault="006968AE">
            <w:pPr>
              <w:spacing w:before="100" w:beforeAutospacing="1"/>
              <w:jc w:val="center"/>
              <w:rPr>
                <w:rFonts w:ascii="Arial" w:eastAsia="SimSun" w:hAnsi="Arial" w:cs="Arial"/>
                <w:sz w:val="24"/>
                <w:szCs w:val="24"/>
              </w:rPr>
            </w:pPr>
          </w:p>
        </w:tc>
      </w:tr>
      <w:tr w:rsidR="006968AE" w14:paraId="4ED04EF2" w14:textId="77777777" w:rsidTr="006968AE">
        <w:tc>
          <w:tcPr>
            <w:tcW w:w="534" w:type="dxa"/>
            <w:tcBorders>
              <w:top w:val="single" w:sz="4" w:space="0" w:color="auto"/>
              <w:left w:val="single" w:sz="12" w:space="0" w:color="000000"/>
              <w:bottom w:val="single" w:sz="4" w:space="0" w:color="auto"/>
              <w:right w:val="single" w:sz="4" w:space="0" w:color="auto"/>
            </w:tcBorders>
          </w:tcPr>
          <w:p w14:paraId="3CF90118"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9</w:t>
            </w:r>
          </w:p>
        </w:tc>
        <w:tc>
          <w:tcPr>
            <w:tcW w:w="703" w:type="dxa"/>
            <w:tcBorders>
              <w:top w:val="single" w:sz="4" w:space="0" w:color="auto"/>
              <w:left w:val="single" w:sz="4" w:space="0" w:color="auto"/>
              <w:bottom w:val="single" w:sz="4" w:space="0" w:color="auto"/>
              <w:right w:val="single" w:sz="4" w:space="0" w:color="auto"/>
            </w:tcBorders>
            <w:vAlign w:val="center"/>
          </w:tcPr>
          <w:p w14:paraId="37ABBE06" w14:textId="77777777"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
          <w:p w14:paraId="52A5D0E2"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3E4B4CBD"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69CBB1F2"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46766F19"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4890F849"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7C91D910"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02414522"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1D05E8D1"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06C16E00"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12" w:space="0" w:color="000000"/>
            </w:tcBorders>
          </w:tcPr>
          <w:p w14:paraId="45A5B8D6"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01B0C47C"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756E7B3F"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2A7B148E" w14:textId="77777777" w:rsidR="006968AE" w:rsidRDefault="006968AE">
            <w:pPr>
              <w:spacing w:before="100" w:beforeAutospacing="1"/>
              <w:jc w:val="center"/>
              <w:rPr>
                <w:rFonts w:ascii="Arial" w:eastAsia="SimSun" w:hAnsi="Arial" w:cs="Arial"/>
                <w:sz w:val="24"/>
                <w:szCs w:val="24"/>
              </w:rPr>
            </w:pPr>
          </w:p>
        </w:tc>
      </w:tr>
      <w:tr w:rsidR="006968AE" w14:paraId="3AE7BE60" w14:textId="77777777" w:rsidTr="006968AE">
        <w:tc>
          <w:tcPr>
            <w:tcW w:w="534" w:type="dxa"/>
            <w:tcBorders>
              <w:top w:val="single" w:sz="4" w:space="0" w:color="auto"/>
              <w:left w:val="single" w:sz="12" w:space="0" w:color="000000"/>
              <w:bottom w:val="single" w:sz="4" w:space="0" w:color="auto"/>
              <w:right w:val="single" w:sz="4" w:space="0" w:color="auto"/>
            </w:tcBorders>
          </w:tcPr>
          <w:p w14:paraId="28717F12" w14:textId="77777777" w:rsidR="006968AE" w:rsidRDefault="006968AE">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703" w:type="dxa"/>
            <w:tcBorders>
              <w:top w:val="single" w:sz="4" w:space="0" w:color="auto"/>
              <w:left w:val="single" w:sz="4" w:space="0" w:color="auto"/>
              <w:bottom w:val="single" w:sz="4" w:space="0" w:color="auto"/>
              <w:right w:val="single" w:sz="4" w:space="0" w:color="auto"/>
            </w:tcBorders>
            <w:vAlign w:val="center"/>
          </w:tcPr>
          <w:p w14:paraId="25249142" w14:textId="77777777"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
          <w:p w14:paraId="06E561E7"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28E994FD"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24057EFC"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01E5518F"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55767D6A"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3DB63AA1"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12F40B48"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37618600"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335E745C"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12" w:space="0" w:color="000000"/>
            </w:tcBorders>
          </w:tcPr>
          <w:p w14:paraId="49A2B667"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023C641D"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61D96614"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6C2DFA49" w14:textId="77777777" w:rsidR="006968AE" w:rsidRDefault="006968AE">
            <w:pPr>
              <w:spacing w:before="100" w:beforeAutospacing="1"/>
              <w:jc w:val="center"/>
              <w:rPr>
                <w:rFonts w:ascii="Arial" w:eastAsia="SimSun" w:hAnsi="Arial" w:cs="Arial"/>
                <w:sz w:val="24"/>
                <w:szCs w:val="24"/>
              </w:rPr>
            </w:pPr>
          </w:p>
        </w:tc>
      </w:tr>
      <w:tr w:rsidR="006968AE" w14:paraId="55280385" w14:textId="77777777" w:rsidTr="006968AE">
        <w:tc>
          <w:tcPr>
            <w:tcW w:w="534" w:type="dxa"/>
            <w:tcBorders>
              <w:top w:val="single" w:sz="4" w:space="0" w:color="auto"/>
              <w:left w:val="single" w:sz="12" w:space="0" w:color="000000"/>
              <w:bottom w:val="single" w:sz="4" w:space="0" w:color="auto"/>
              <w:right w:val="single" w:sz="4" w:space="0" w:color="auto"/>
            </w:tcBorders>
          </w:tcPr>
          <w:p w14:paraId="677F4C74" w14:textId="77777777" w:rsidR="006968AE" w:rsidRDefault="006968AE">
            <w:pPr>
              <w:spacing w:before="100" w:beforeAutospacing="1"/>
              <w:rPr>
                <w:rFonts w:eastAsia="SimSun"/>
                <w:lang w:eastAsia="zh-CN"/>
              </w:rPr>
            </w:pPr>
            <w:r>
              <w:rPr>
                <w:rFonts w:eastAsia="MS Mincho"/>
              </w:rPr>
              <w:t xml:space="preserve">Solution </w:t>
            </w:r>
            <w:r>
              <w:rPr>
                <w:rFonts w:eastAsia="SimSun" w:hint="eastAsia"/>
                <w:lang w:eastAsia="zh-CN"/>
              </w:rPr>
              <w:t>11</w:t>
            </w:r>
          </w:p>
        </w:tc>
        <w:tc>
          <w:tcPr>
            <w:tcW w:w="703" w:type="dxa"/>
            <w:tcBorders>
              <w:top w:val="single" w:sz="4" w:space="0" w:color="auto"/>
              <w:left w:val="single" w:sz="4" w:space="0" w:color="auto"/>
              <w:bottom w:val="single" w:sz="4" w:space="0" w:color="auto"/>
              <w:right w:val="single" w:sz="4" w:space="0" w:color="auto"/>
            </w:tcBorders>
            <w:vAlign w:val="center"/>
          </w:tcPr>
          <w:p w14:paraId="19A4E758"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7" w:type="dxa"/>
            <w:tcBorders>
              <w:top w:val="single" w:sz="4" w:space="0" w:color="auto"/>
              <w:left w:val="single" w:sz="4" w:space="0" w:color="auto"/>
              <w:bottom w:val="single" w:sz="4" w:space="0" w:color="auto"/>
              <w:right w:val="single" w:sz="4" w:space="0" w:color="auto"/>
            </w:tcBorders>
            <w:vAlign w:val="center"/>
          </w:tcPr>
          <w:p w14:paraId="664BCF57"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055E3B8A"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0B1EC513"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367B1643"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
          <w:p w14:paraId="2B11D033"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656CEF6B"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1F29D33C"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229965D6"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71E48FB1"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6869680B"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2EC959D2"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7D878F5F"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549437A8" w14:textId="77777777" w:rsidR="006968AE" w:rsidRDefault="006968AE">
            <w:pPr>
              <w:spacing w:before="100" w:beforeAutospacing="1"/>
              <w:jc w:val="center"/>
              <w:rPr>
                <w:rFonts w:ascii="Arial" w:eastAsia="SimSun" w:hAnsi="Arial" w:cs="Arial"/>
                <w:sz w:val="24"/>
                <w:szCs w:val="24"/>
              </w:rPr>
            </w:pPr>
          </w:p>
        </w:tc>
      </w:tr>
      <w:tr w:rsidR="00387898" w14:paraId="24800995" w14:textId="77777777" w:rsidTr="00387898">
        <w:tc>
          <w:tcPr>
            <w:tcW w:w="534" w:type="dxa"/>
            <w:tcBorders>
              <w:top w:val="single" w:sz="4" w:space="0" w:color="auto"/>
              <w:left w:val="single" w:sz="12" w:space="0" w:color="000000"/>
              <w:bottom w:val="single" w:sz="4" w:space="0" w:color="auto"/>
              <w:right w:val="single" w:sz="4" w:space="0" w:color="auto"/>
            </w:tcBorders>
          </w:tcPr>
          <w:p w14:paraId="7B1BD6D6" w14:textId="77777777" w:rsidR="006968AE" w:rsidRDefault="00387898">
            <w:pPr>
              <w:spacing w:before="100" w:beforeAutospacing="1"/>
              <w:rPr>
                <w:rFonts w:eastAsia="SimSun"/>
                <w:lang w:eastAsia="zh-CN"/>
              </w:rPr>
            </w:pPr>
            <w:r>
              <w:rPr>
                <w:rFonts w:eastAsia="MS Mincho"/>
              </w:rPr>
              <w:t xml:space="preserve">Solution </w:t>
            </w:r>
            <w:r>
              <w:rPr>
                <w:rFonts w:eastAsia="SimSun" w:hint="eastAsia"/>
                <w:lang w:eastAsia="zh-CN"/>
              </w:rPr>
              <w:t>12</w:t>
            </w:r>
          </w:p>
        </w:tc>
        <w:tc>
          <w:tcPr>
            <w:tcW w:w="703" w:type="dxa"/>
            <w:tcBorders>
              <w:top w:val="single" w:sz="4" w:space="0" w:color="auto"/>
              <w:left w:val="single" w:sz="4" w:space="0" w:color="auto"/>
              <w:bottom w:val="single" w:sz="4" w:space="0" w:color="auto"/>
              <w:right w:val="single" w:sz="4" w:space="0" w:color="auto"/>
            </w:tcBorders>
            <w:vAlign w:val="center"/>
          </w:tcPr>
          <w:p w14:paraId="760DC18E" w14:textId="77777777" w:rsidR="006968AE" w:rsidRPr="007054EC" w:rsidRDefault="00387898">
            <w:pPr>
              <w:spacing w:before="100" w:beforeAutospacing="1"/>
              <w:jc w:val="center"/>
              <w:rPr>
                <w:rFonts w:ascii="Arial" w:eastAsia="SimSun" w:hAnsi="Arial" w:cs="Arial"/>
                <w:sz w:val="24"/>
                <w:szCs w:val="24"/>
                <w:lang w:eastAsia="zh-CN"/>
              </w:rPr>
            </w:pPr>
            <w:r>
              <w:rPr>
                <w:rFonts w:ascii="Arial" w:hAnsi="Arial" w:cs="Arial" w:hint="eastAsia"/>
              </w:rPr>
              <w:t>X</w:t>
            </w:r>
          </w:p>
        </w:tc>
        <w:tc>
          <w:tcPr>
            <w:tcW w:w="707" w:type="dxa"/>
            <w:tcBorders>
              <w:top w:val="single" w:sz="4" w:space="0" w:color="auto"/>
              <w:left w:val="single" w:sz="4" w:space="0" w:color="auto"/>
              <w:bottom w:val="single" w:sz="4" w:space="0" w:color="auto"/>
              <w:right w:val="single" w:sz="4" w:space="0" w:color="auto"/>
            </w:tcBorders>
            <w:vAlign w:val="center"/>
          </w:tcPr>
          <w:p w14:paraId="08C7617F"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63F3F0D1"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206A7E29" w14:textId="77777777"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14:paraId="3076A484"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52922994"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4C51F37F"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7EF73C14"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6DC8CF83"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14:paraId="4BCDC55B"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30191C23" w14:textId="77777777" w:rsidR="006968AE" w:rsidRDefault="006968AE">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14:paraId="4E5929A7" w14:textId="77777777" w:rsidR="006968AE" w:rsidRDefault="006968AE">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14:paraId="4D9FDBAF" w14:textId="77777777" w:rsidR="006968AE" w:rsidRDefault="006968AE">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14:paraId="08BBB79F" w14:textId="77777777" w:rsidR="006968AE" w:rsidRDefault="006968AE">
            <w:pPr>
              <w:spacing w:before="100" w:beforeAutospacing="1"/>
              <w:jc w:val="center"/>
              <w:rPr>
                <w:rFonts w:ascii="Arial" w:eastAsia="SimSun" w:hAnsi="Arial" w:cs="Arial"/>
                <w:sz w:val="24"/>
                <w:szCs w:val="24"/>
              </w:rPr>
            </w:pPr>
          </w:p>
        </w:tc>
      </w:tr>
      <w:tr w:rsidR="00387898" w14:paraId="47D6FE56" w14:textId="77777777" w:rsidTr="006968AE">
        <w:tc>
          <w:tcPr>
            <w:tcW w:w="534" w:type="dxa"/>
            <w:tcBorders>
              <w:top w:val="single" w:sz="4" w:space="0" w:color="auto"/>
              <w:left w:val="single" w:sz="12" w:space="0" w:color="000000"/>
              <w:bottom w:val="single" w:sz="12" w:space="0" w:color="000000"/>
              <w:right w:val="single" w:sz="4" w:space="0" w:color="auto"/>
            </w:tcBorders>
          </w:tcPr>
          <w:p w14:paraId="5EFC6328" w14:textId="77777777" w:rsidR="00387898" w:rsidRDefault="00387898">
            <w:pPr>
              <w:spacing w:before="100" w:beforeAutospacing="1"/>
              <w:rPr>
                <w:rFonts w:eastAsia="SimSun"/>
                <w:lang w:eastAsia="zh-CN"/>
              </w:rPr>
            </w:pPr>
            <w:r>
              <w:rPr>
                <w:rFonts w:eastAsia="SimSun"/>
                <w:lang w:eastAsia="zh-CN"/>
              </w:rPr>
              <w:t>…</w:t>
            </w:r>
          </w:p>
        </w:tc>
        <w:tc>
          <w:tcPr>
            <w:tcW w:w="703" w:type="dxa"/>
            <w:tcBorders>
              <w:top w:val="single" w:sz="4" w:space="0" w:color="auto"/>
              <w:left w:val="single" w:sz="4" w:space="0" w:color="auto"/>
              <w:bottom w:val="single" w:sz="12" w:space="0" w:color="000000"/>
              <w:right w:val="single" w:sz="4" w:space="0" w:color="auto"/>
            </w:tcBorders>
            <w:vAlign w:val="center"/>
          </w:tcPr>
          <w:p w14:paraId="1374E10E" w14:textId="77777777" w:rsidR="00387898" w:rsidRPr="007054EC" w:rsidRDefault="00387898">
            <w:pPr>
              <w:spacing w:before="100" w:beforeAutospacing="1"/>
              <w:jc w:val="center"/>
              <w:rPr>
                <w:rFonts w:ascii="Arial" w:eastAsia="SimSun" w:hAnsi="Arial" w:cs="Arial"/>
                <w:sz w:val="24"/>
                <w:szCs w:val="24"/>
                <w:highlight w:val="yellow"/>
                <w:lang w:eastAsia="zh-CN"/>
              </w:rPr>
            </w:pPr>
          </w:p>
        </w:tc>
        <w:tc>
          <w:tcPr>
            <w:tcW w:w="707" w:type="dxa"/>
            <w:tcBorders>
              <w:top w:val="single" w:sz="4" w:space="0" w:color="auto"/>
              <w:left w:val="single" w:sz="4" w:space="0" w:color="auto"/>
              <w:bottom w:val="single" w:sz="12" w:space="0" w:color="000000"/>
              <w:right w:val="single" w:sz="4" w:space="0" w:color="auto"/>
            </w:tcBorders>
            <w:vAlign w:val="center"/>
          </w:tcPr>
          <w:p w14:paraId="05EAA2AB" w14:textId="77777777" w:rsidR="00387898" w:rsidRDefault="00387898">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vAlign w:val="center"/>
          </w:tcPr>
          <w:p w14:paraId="156F1FAA" w14:textId="77777777" w:rsidR="00387898" w:rsidRDefault="00387898">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vAlign w:val="center"/>
          </w:tcPr>
          <w:p w14:paraId="631E704F" w14:textId="77777777" w:rsidR="00387898" w:rsidRDefault="00387898">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vAlign w:val="center"/>
          </w:tcPr>
          <w:p w14:paraId="21C75F57" w14:textId="77777777" w:rsidR="00387898" w:rsidRDefault="00387898">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14:paraId="78A161DF" w14:textId="77777777" w:rsidR="00387898" w:rsidRDefault="00387898">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14:paraId="62349CF9" w14:textId="77777777" w:rsidR="00387898" w:rsidRDefault="00387898">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14:paraId="1776EB21" w14:textId="77777777" w:rsidR="00387898" w:rsidRDefault="00387898">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14:paraId="48270F54" w14:textId="77777777" w:rsidR="00387898" w:rsidRDefault="00387898">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14:paraId="1D83E827" w14:textId="77777777" w:rsidR="00387898" w:rsidRDefault="00387898">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12" w:space="0" w:color="000000"/>
              <w:right w:val="single" w:sz="12" w:space="0" w:color="000000"/>
            </w:tcBorders>
          </w:tcPr>
          <w:p w14:paraId="686DE374" w14:textId="77777777" w:rsidR="00387898" w:rsidRDefault="00387898">
            <w:pPr>
              <w:spacing w:before="100" w:beforeAutospacing="1"/>
              <w:jc w:val="center"/>
              <w:rPr>
                <w:rFonts w:ascii="Arial" w:eastAsia="SimSun" w:hAnsi="Arial" w:cs="Arial"/>
                <w:sz w:val="24"/>
                <w:szCs w:val="24"/>
              </w:rPr>
            </w:pPr>
          </w:p>
        </w:tc>
        <w:tc>
          <w:tcPr>
            <w:tcW w:w="723" w:type="dxa"/>
            <w:tcBorders>
              <w:top w:val="single" w:sz="4" w:space="0" w:color="auto"/>
              <w:left w:val="single" w:sz="4" w:space="0" w:color="auto"/>
              <w:bottom w:val="single" w:sz="12" w:space="0" w:color="000000"/>
              <w:right w:val="single" w:sz="12" w:space="0" w:color="000000"/>
            </w:tcBorders>
          </w:tcPr>
          <w:p w14:paraId="5ABBB753" w14:textId="77777777" w:rsidR="00387898" w:rsidRDefault="00387898">
            <w:pPr>
              <w:spacing w:before="100" w:beforeAutospacing="1"/>
              <w:jc w:val="center"/>
              <w:rPr>
                <w:rFonts w:ascii="Arial" w:eastAsia="SimSun" w:hAnsi="Arial" w:cs="Arial"/>
                <w:sz w:val="24"/>
                <w:szCs w:val="24"/>
              </w:rPr>
            </w:pPr>
          </w:p>
        </w:tc>
        <w:tc>
          <w:tcPr>
            <w:tcW w:w="709" w:type="dxa"/>
            <w:tcBorders>
              <w:top w:val="single" w:sz="4" w:space="0" w:color="auto"/>
              <w:left w:val="single" w:sz="4" w:space="0" w:color="auto"/>
              <w:bottom w:val="single" w:sz="12" w:space="0" w:color="000000"/>
              <w:right w:val="single" w:sz="12" w:space="0" w:color="000000"/>
            </w:tcBorders>
          </w:tcPr>
          <w:p w14:paraId="6E74D15A" w14:textId="77777777" w:rsidR="00387898" w:rsidRDefault="00387898">
            <w:pPr>
              <w:spacing w:before="100" w:beforeAutospacing="1"/>
              <w:jc w:val="center"/>
              <w:rPr>
                <w:rFonts w:ascii="Arial" w:eastAsia="SimSun" w:hAnsi="Arial" w:cs="Arial"/>
                <w:sz w:val="24"/>
                <w:szCs w:val="24"/>
              </w:rPr>
            </w:pPr>
          </w:p>
        </w:tc>
        <w:tc>
          <w:tcPr>
            <w:tcW w:w="708" w:type="dxa"/>
            <w:tcBorders>
              <w:top w:val="single" w:sz="4" w:space="0" w:color="auto"/>
              <w:left w:val="single" w:sz="4" w:space="0" w:color="auto"/>
              <w:bottom w:val="single" w:sz="12" w:space="0" w:color="000000"/>
              <w:right w:val="single" w:sz="12" w:space="0" w:color="000000"/>
            </w:tcBorders>
          </w:tcPr>
          <w:p w14:paraId="1290609C" w14:textId="77777777" w:rsidR="00387898" w:rsidRDefault="00387898">
            <w:pPr>
              <w:spacing w:before="100" w:beforeAutospacing="1"/>
              <w:jc w:val="center"/>
              <w:rPr>
                <w:rFonts w:ascii="Arial" w:eastAsia="SimSun" w:hAnsi="Arial" w:cs="Arial"/>
                <w:sz w:val="24"/>
                <w:szCs w:val="24"/>
              </w:rPr>
            </w:pPr>
          </w:p>
        </w:tc>
      </w:tr>
    </w:tbl>
    <w:p w14:paraId="1DE815E4" w14:textId="77777777" w:rsidR="00A9151B" w:rsidRDefault="00A9151B">
      <w:pPr>
        <w:rPr>
          <w:rFonts w:eastAsia="SimSun"/>
          <w:lang w:val="en-US" w:eastAsia="zh-CN"/>
        </w:rPr>
      </w:pPr>
      <w:bookmarkStart w:id="341" w:name="_Toc85808606"/>
      <w:bookmarkStart w:id="342" w:name="_Toc85822930"/>
    </w:p>
    <w:p w14:paraId="6B9C8DD6" w14:textId="77777777" w:rsidR="00A9151B" w:rsidRDefault="00F13F4B">
      <w:pPr>
        <w:pStyle w:val="Heading2"/>
      </w:pPr>
      <w:bookmarkStart w:id="343" w:name="_Toc96699566"/>
      <w:bookmarkStart w:id="344" w:name="_Toc96705957"/>
      <w:bookmarkStart w:id="345" w:name="_Toc101258748"/>
      <w:bookmarkStart w:id="346" w:name="_Toc101342168"/>
      <w:r>
        <w:rPr>
          <w:rFonts w:eastAsia="SimSun" w:hint="eastAsia"/>
          <w:lang w:val="en-US" w:eastAsia="zh-CN"/>
        </w:rPr>
        <w:t>6</w:t>
      </w:r>
      <w:r>
        <w:t>.1</w:t>
      </w:r>
      <w:r>
        <w:tab/>
        <w:t xml:space="preserve">Solution 1: </w:t>
      </w:r>
      <w:bookmarkEnd w:id="335"/>
      <w:r>
        <w:t>Automatic application layer network slice management</w:t>
      </w:r>
      <w:bookmarkEnd w:id="336"/>
      <w:bookmarkEnd w:id="337"/>
      <w:bookmarkEnd w:id="338"/>
      <w:bookmarkEnd w:id="339"/>
      <w:bookmarkEnd w:id="340"/>
      <w:bookmarkEnd w:id="341"/>
      <w:bookmarkEnd w:id="342"/>
      <w:bookmarkEnd w:id="343"/>
      <w:bookmarkEnd w:id="344"/>
      <w:bookmarkEnd w:id="345"/>
      <w:bookmarkEnd w:id="346"/>
    </w:p>
    <w:p w14:paraId="6FFA4BEA" w14:textId="77777777" w:rsidR="00A9151B" w:rsidRDefault="00F13F4B">
      <w:pPr>
        <w:pStyle w:val="Heading3"/>
      </w:pPr>
      <w:bookmarkStart w:id="347" w:name="_Toc464463366"/>
      <w:bookmarkStart w:id="348" w:name="_Toc81823221"/>
      <w:bookmarkStart w:id="349" w:name="_Toc96699567"/>
      <w:bookmarkStart w:id="350" w:name="_Toc85808607"/>
      <w:bookmarkStart w:id="351" w:name="_Toc81835649"/>
      <w:bookmarkStart w:id="352" w:name="_Toc478400631"/>
      <w:bookmarkStart w:id="353" w:name="_Toc85822931"/>
      <w:bookmarkStart w:id="354" w:name="_Toc96705958"/>
      <w:bookmarkStart w:id="355" w:name="_Toc19427"/>
      <w:bookmarkStart w:id="356" w:name="_Toc475064960"/>
      <w:bookmarkStart w:id="357" w:name="_Toc101258749"/>
      <w:bookmarkStart w:id="358" w:name="_Toc101342169"/>
      <w:r>
        <w:rPr>
          <w:rFonts w:eastAsia="SimSun" w:hint="eastAsia"/>
          <w:lang w:val="en-US" w:eastAsia="zh-CN"/>
        </w:rPr>
        <w:t>6</w:t>
      </w:r>
      <w:r>
        <w:t>.1.1</w:t>
      </w:r>
      <w:r>
        <w:tab/>
      </w:r>
      <w:bookmarkEnd w:id="347"/>
      <w:r>
        <w:t>Solution description</w:t>
      </w:r>
      <w:bookmarkEnd w:id="348"/>
      <w:bookmarkEnd w:id="349"/>
      <w:bookmarkEnd w:id="350"/>
      <w:bookmarkEnd w:id="351"/>
      <w:bookmarkEnd w:id="352"/>
      <w:bookmarkEnd w:id="353"/>
      <w:bookmarkEnd w:id="354"/>
      <w:bookmarkEnd w:id="355"/>
      <w:bookmarkEnd w:id="356"/>
      <w:bookmarkEnd w:id="357"/>
      <w:bookmarkEnd w:id="358"/>
    </w:p>
    <w:p w14:paraId="703F55E7" w14:textId="77777777" w:rsidR="00A9151B" w:rsidRDefault="00F13F4B">
      <w:pPr>
        <w:pStyle w:val="Heading4"/>
        <w:overflowPunct w:val="0"/>
        <w:autoSpaceDE w:val="0"/>
        <w:autoSpaceDN w:val="0"/>
        <w:adjustRightInd w:val="0"/>
        <w:textAlignment w:val="baseline"/>
        <w:rPr>
          <w:bCs/>
        </w:rPr>
      </w:pPr>
      <w:bookmarkStart w:id="359" w:name="_Toc96699568"/>
      <w:bookmarkStart w:id="360" w:name="_Toc85808608"/>
      <w:bookmarkStart w:id="361" w:name="_Toc81823222"/>
      <w:bookmarkStart w:id="362" w:name="_Toc81835650"/>
      <w:bookmarkStart w:id="363" w:name="_Toc85822932"/>
      <w:bookmarkStart w:id="364" w:name="_Toc96705959"/>
      <w:bookmarkStart w:id="365" w:name="_Toc101258750"/>
      <w:bookmarkStart w:id="366" w:name="_Toc101342170"/>
      <w:r>
        <w:rPr>
          <w:bCs/>
        </w:rPr>
        <w:t>6.</w:t>
      </w:r>
      <w:r>
        <w:rPr>
          <w:rFonts w:eastAsia="DengXian"/>
          <w:bCs/>
          <w:lang w:eastAsia="zh-CN"/>
        </w:rPr>
        <w:t>1</w:t>
      </w:r>
      <w:r>
        <w:rPr>
          <w:bCs/>
        </w:rPr>
        <w:t>.1.1</w:t>
      </w:r>
      <w:r>
        <w:rPr>
          <w:bCs/>
        </w:rPr>
        <w:tab/>
        <w:t>General</w:t>
      </w:r>
      <w:bookmarkEnd w:id="359"/>
      <w:bookmarkEnd w:id="360"/>
      <w:bookmarkEnd w:id="361"/>
      <w:bookmarkEnd w:id="362"/>
      <w:bookmarkEnd w:id="363"/>
      <w:bookmarkEnd w:id="364"/>
      <w:bookmarkEnd w:id="365"/>
      <w:bookmarkEnd w:id="366"/>
    </w:p>
    <w:p w14:paraId="48CF6F89" w14:textId="77777777" w:rsidR="00A9151B" w:rsidRDefault="00F13F4B">
      <w:pPr>
        <w:rPr>
          <w:rFonts w:eastAsia="SimSun"/>
        </w:rPr>
      </w:pPr>
      <w:r>
        <w:t xml:space="preserve">This solution aims to address the </w:t>
      </w:r>
      <w:r>
        <w:rPr>
          <w:rFonts w:hint="eastAsia"/>
        </w:rPr>
        <w:t>issue</w:t>
      </w:r>
      <w:r>
        <w:t>s identified in Key Issue 2.</w:t>
      </w:r>
    </w:p>
    <w:p w14:paraId="58F6B4E8" w14:textId="77777777" w:rsidR="00A9151B" w:rsidRDefault="00F13F4B">
      <w:r>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0B8715D4" w14:textId="77777777" w:rsidR="00A9151B" w:rsidRDefault="00F13F4B">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585D2EEB" w14:textId="77777777" w:rsidR="00A9151B" w:rsidRDefault="00F13F4B">
      <w:pPr>
        <w:pStyle w:val="Heading4"/>
        <w:overflowPunct w:val="0"/>
        <w:autoSpaceDE w:val="0"/>
        <w:autoSpaceDN w:val="0"/>
        <w:adjustRightInd w:val="0"/>
        <w:textAlignment w:val="baseline"/>
        <w:rPr>
          <w:bCs/>
        </w:rPr>
      </w:pPr>
      <w:bookmarkStart w:id="367" w:name="_Toc81835651"/>
      <w:bookmarkStart w:id="368" w:name="_Toc81823223"/>
      <w:bookmarkStart w:id="369" w:name="_Toc96699569"/>
      <w:bookmarkStart w:id="370" w:name="_Toc96705960"/>
      <w:bookmarkStart w:id="371" w:name="_Toc85808609"/>
      <w:bookmarkStart w:id="372" w:name="_Toc85822933"/>
      <w:bookmarkStart w:id="373" w:name="_Toc101258751"/>
      <w:bookmarkStart w:id="374" w:name="_Toc101342171"/>
      <w:r>
        <w:rPr>
          <w:bCs/>
        </w:rPr>
        <w:lastRenderedPageBreak/>
        <w:t>6.</w:t>
      </w:r>
      <w:r>
        <w:rPr>
          <w:rFonts w:eastAsia="DengXian"/>
          <w:bCs/>
          <w:lang w:eastAsia="zh-CN"/>
        </w:rPr>
        <w:t>1</w:t>
      </w:r>
      <w:r>
        <w:rPr>
          <w:bCs/>
        </w:rPr>
        <w:t>.1.2</w:t>
      </w:r>
      <w:r>
        <w:rPr>
          <w:bCs/>
        </w:rPr>
        <w:tab/>
        <w:t>Automatic application layer network slice lifecycle management</w:t>
      </w:r>
      <w:bookmarkEnd w:id="367"/>
      <w:bookmarkEnd w:id="368"/>
      <w:bookmarkEnd w:id="369"/>
      <w:bookmarkEnd w:id="370"/>
      <w:bookmarkEnd w:id="371"/>
      <w:bookmarkEnd w:id="372"/>
      <w:bookmarkEnd w:id="373"/>
      <w:bookmarkEnd w:id="374"/>
    </w:p>
    <w:p w14:paraId="09DDE376" w14:textId="77777777" w:rsidR="00A9151B" w:rsidRDefault="00F13F4B">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206BE389" w14:textId="77777777" w:rsidR="00A9151B" w:rsidRDefault="00F13F4B">
      <w:r>
        <w:t>Pre-conditions:</w:t>
      </w:r>
    </w:p>
    <w:p w14:paraId="6604C50D" w14:textId="77777777" w:rsidR="00A9151B" w:rsidRDefault="00F13F4B">
      <w:pPr>
        <w:pStyle w:val="B1"/>
      </w:pPr>
      <w:r>
        <w:rPr>
          <w:rFonts w:eastAsia="DengXian" w:hint="eastAsia"/>
          <w:lang w:eastAsia="zh-CN"/>
        </w:rPr>
        <w:t>1.</w:t>
      </w:r>
      <w:r>
        <w:rPr>
          <w:rFonts w:eastAsia="DengXian" w:hint="eastAsia"/>
          <w:lang w:eastAsia="zh-CN"/>
        </w:rPr>
        <w:tab/>
      </w:r>
      <w:r>
        <w:t>The VAL client has requested a network slice provisioning;</w:t>
      </w:r>
    </w:p>
    <w:p w14:paraId="60086C19" w14:textId="77777777" w:rsidR="00A9151B" w:rsidRDefault="00F13F4B">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3E27D5E5" w14:textId="77777777" w:rsidR="00A9151B" w:rsidRDefault="00F13F4B">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194591BA" w14:textId="77777777" w:rsidR="00A9151B" w:rsidRDefault="00A9151B"/>
    <w:p w14:paraId="1CF456C0" w14:textId="77777777" w:rsidR="00A9151B" w:rsidRDefault="00A9151B">
      <w:pPr>
        <w:pStyle w:val="TH"/>
      </w:pPr>
      <w:r>
        <w:object w:dxaOrig="10174" w:dyaOrig="9430" w14:anchorId="6928C414">
          <v:shape id="_x0000_i1031" type="#_x0000_t75" style="width:325.85pt;height:303.8pt" o:ole="">
            <v:imagedata r:id="rId18" o:title=""/>
          </v:shape>
          <o:OLEObject Type="Embed" ProgID="Visio.Drawing.11" ShapeID="_x0000_i1031" DrawAspect="Content" ObjectID="_1712137605" r:id="rId19"/>
        </w:object>
      </w:r>
    </w:p>
    <w:p w14:paraId="64B0D6D8" w14:textId="77777777" w:rsidR="00A9151B" w:rsidRDefault="00F13F4B">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6F2F072A" w14:textId="77777777" w:rsidR="00A9151B" w:rsidRDefault="00F13F4B">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7A32C945" w14:textId="77777777" w:rsidR="00A9151B" w:rsidRDefault="00F13F4B">
      <w:pPr>
        <w:pStyle w:val="B1"/>
      </w:pPr>
      <w:r>
        <w:t>2.</w:t>
      </w:r>
      <w:r>
        <w:tab/>
        <w:t>After receiving the request, the network slice capability enablement server checks that the user is authenticated and authorized to perform the corresponding auto-NS-LCM operations, and filters the unauthorized requests, if any.</w:t>
      </w:r>
    </w:p>
    <w:p w14:paraId="09605561" w14:textId="77777777" w:rsidR="00A9151B" w:rsidRDefault="00F13F4B">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4FB820B6" w14:textId="77777777" w:rsidR="00A9151B" w:rsidRDefault="00F13F4B">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65CBC1FA" w14:textId="77777777" w:rsidR="00A9151B" w:rsidRDefault="00F13F4B">
      <w:pPr>
        <w:pStyle w:val="B1"/>
      </w:pPr>
      <w:r>
        <w:lastRenderedPageBreak/>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54DD882F" w14:textId="77777777" w:rsidR="00A9151B" w:rsidRDefault="00F13F4B">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51BE5049" w14:textId="77777777" w:rsidR="00A9151B" w:rsidRDefault="00F13F4B">
      <w:pPr>
        <w:pStyle w:val="B1"/>
      </w:pPr>
      <w:r>
        <w:t>5b.</w:t>
      </w:r>
      <w:r>
        <w:tab/>
        <w:t xml:space="preserve">Also, the network slice capability enablement server could get the information of QoE metrics from the application layer domain. </w:t>
      </w:r>
    </w:p>
    <w:p w14:paraId="0D1AD8DD" w14:textId="77777777" w:rsidR="00A9151B" w:rsidRDefault="00F13F4B">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59FE4FAE" w14:textId="77777777" w:rsidR="00A9151B" w:rsidRDefault="00F13F4B">
      <w:pPr>
        <w:pStyle w:val="B1"/>
      </w:pPr>
      <w:r>
        <w:rPr>
          <w:rFonts w:eastAsia="DengXian"/>
        </w:rPr>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0C43A54C" w14:textId="77777777" w:rsidR="00A9151B" w:rsidRDefault="00F13F4B">
      <w:pPr>
        <w:pStyle w:val="B1"/>
      </w:pPr>
      <w:r>
        <w:rPr>
          <w:rFonts w:eastAsia="DengXian"/>
        </w:rPr>
        <w:t>8.</w:t>
      </w:r>
      <w:r>
        <w:rPr>
          <w:rFonts w:eastAsia="DengXian"/>
        </w:rPr>
        <w:tab/>
      </w:r>
      <w:r>
        <w:t>Optionally, sending the response indicating the decision made by VAL server to network slice capability enablement server.</w:t>
      </w:r>
    </w:p>
    <w:p w14:paraId="1A291B58" w14:textId="77777777" w:rsidR="00A9151B" w:rsidRDefault="00F13F4B">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360AC46E" w14:textId="77777777" w:rsidR="00A9151B" w:rsidRDefault="00F13F4B">
      <w:pPr>
        <w:pStyle w:val="B1"/>
        <w:rPr>
          <w:rFonts w:eastAsia="DengXian"/>
          <w:lang w:eastAsia="zh-CN"/>
        </w:rPr>
      </w:pPr>
      <w:r>
        <w:t>10. According to the corresponding operation(s) result, the network slice capability enablement server sends the response to the VAL server.</w:t>
      </w:r>
    </w:p>
    <w:p w14:paraId="561E720C" w14:textId="77777777" w:rsidR="00A9151B" w:rsidRDefault="00F13F4B">
      <w:pPr>
        <w:pStyle w:val="Heading3"/>
      </w:pPr>
      <w:bookmarkStart w:id="375" w:name="_Toc96699570"/>
      <w:bookmarkStart w:id="376" w:name="_Toc4797"/>
      <w:bookmarkStart w:id="377" w:name="_Toc81823224"/>
      <w:bookmarkStart w:id="378" w:name="_Toc478400632"/>
      <w:bookmarkStart w:id="379" w:name="_Toc85808610"/>
      <w:bookmarkStart w:id="380" w:name="_Toc85822934"/>
      <w:bookmarkStart w:id="381" w:name="_Toc81835652"/>
      <w:bookmarkStart w:id="382" w:name="_Toc475064962"/>
      <w:bookmarkStart w:id="383" w:name="_Toc96705961"/>
      <w:bookmarkStart w:id="384" w:name="_Toc101258752"/>
      <w:bookmarkStart w:id="385" w:name="_Toc101342172"/>
      <w:r>
        <w:rPr>
          <w:rFonts w:eastAsia="SimSun" w:hint="eastAsia"/>
          <w:lang w:val="en-US" w:eastAsia="zh-CN"/>
        </w:rPr>
        <w:t>6</w:t>
      </w:r>
      <w:r>
        <w:t>.1.2</w:t>
      </w:r>
      <w:r>
        <w:tab/>
        <w:t>Solution evaluation</w:t>
      </w:r>
      <w:bookmarkEnd w:id="375"/>
      <w:bookmarkEnd w:id="376"/>
      <w:bookmarkEnd w:id="377"/>
      <w:bookmarkEnd w:id="378"/>
      <w:bookmarkEnd w:id="379"/>
      <w:bookmarkEnd w:id="380"/>
      <w:bookmarkEnd w:id="381"/>
      <w:bookmarkEnd w:id="382"/>
      <w:bookmarkEnd w:id="383"/>
      <w:bookmarkEnd w:id="384"/>
      <w:bookmarkEnd w:id="385"/>
    </w:p>
    <w:p w14:paraId="690A1823" w14:textId="77777777" w:rsidR="00A9151B" w:rsidRDefault="00F13F4B">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434CF87E" w14:textId="77777777" w:rsidR="00A9151B" w:rsidRDefault="00A9151B">
      <w:pPr>
        <w:pStyle w:val="EW"/>
        <w:overflowPunct w:val="0"/>
        <w:autoSpaceDE w:val="0"/>
        <w:autoSpaceDN w:val="0"/>
        <w:adjustRightInd w:val="0"/>
        <w:textAlignment w:val="baseline"/>
      </w:pPr>
    </w:p>
    <w:p w14:paraId="7AE5C453" w14:textId="77777777" w:rsidR="00A9151B" w:rsidRDefault="00F13F4B">
      <w:pPr>
        <w:pStyle w:val="Heading2"/>
        <w:rPr>
          <w:rFonts w:eastAsia="DengXian"/>
          <w:lang w:eastAsia="zh-CN"/>
        </w:rPr>
      </w:pPr>
      <w:bookmarkStart w:id="386" w:name="_Toc96699571"/>
      <w:bookmarkStart w:id="387" w:name="_Toc85808611"/>
      <w:bookmarkStart w:id="388" w:name="_Toc85822935"/>
      <w:bookmarkStart w:id="389" w:name="_Toc96705962"/>
      <w:bookmarkStart w:id="390" w:name="_Toc101258753"/>
      <w:bookmarkStart w:id="391" w:name="_Toc101342173"/>
      <w:r>
        <w:t>6.</w:t>
      </w:r>
      <w:r>
        <w:rPr>
          <w:rFonts w:eastAsia="DengXian"/>
        </w:rPr>
        <w:t>2</w:t>
      </w:r>
      <w:r>
        <w:tab/>
        <w:t xml:space="preserve">Solution </w:t>
      </w:r>
      <w:r>
        <w:rPr>
          <w:rFonts w:eastAsia="DengXian"/>
        </w:rPr>
        <w:t>2</w:t>
      </w:r>
      <w:r>
        <w:t xml:space="preserve">: </w:t>
      </w:r>
      <w:bookmarkStart w:id="392" w:name="OLE_LINK12"/>
      <w:bookmarkEnd w:id="392"/>
      <w:r>
        <w:t>Network slice fault management capability</w:t>
      </w:r>
      <w:bookmarkEnd w:id="386"/>
      <w:bookmarkEnd w:id="387"/>
      <w:bookmarkEnd w:id="388"/>
      <w:bookmarkEnd w:id="389"/>
      <w:bookmarkEnd w:id="390"/>
      <w:bookmarkEnd w:id="391"/>
    </w:p>
    <w:p w14:paraId="5BA99A17" w14:textId="77777777" w:rsidR="00A9151B" w:rsidRDefault="00F13F4B">
      <w:pPr>
        <w:pStyle w:val="Heading3"/>
      </w:pPr>
      <w:bookmarkStart w:id="393" w:name="OLE_LINK6"/>
      <w:bookmarkStart w:id="394" w:name="_Toc85822936"/>
      <w:bookmarkStart w:id="395" w:name="_Toc96705963"/>
      <w:bookmarkStart w:id="396" w:name="_Toc96699572"/>
      <w:bookmarkStart w:id="397" w:name="_Toc85808612"/>
      <w:bookmarkStart w:id="398" w:name="_Toc101258754"/>
      <w:bookmarkStart w:id="399" w:name="_Toc101342174"/>
      <w:r>
        <w:t>6</w:t>
      </w:r>
      <w:bookmarkEnd w:id="393"/>
      <w:r>
        <w:t>.</w:t>
      </w:r>
      <w:r>
        <w:rPr>
          <w:rFonts w:eastAsia="DengXian"/>
        </w:rPr>
        <w:t>2</w:t>
      </w:r>
      <w:r>
        <w:t>.1</w:t>
      </w:r>
      <w:r>
        <w:tab/>
        <w:t>Solution description</w:t>
      </w:r>
      <w:bookmarkEnd w:id="394"/>
      <w:bookmarkEnd w:id="395"/>
      <w:bookmarkEnd w:id="396"/>
      <w:bookmarkEnd w:id="397"/>
      <w:bookmarkEnd w:id="398"/>
      <w:bookmarkEnd w:id="399"/>
    </w:p>
    <w:p w14:paraId="14893A9A" w14:textId="77777777" w:rsidR="00A9151B" w:rsidRDefault="00F13F4B">
      <w:pPr>
        <w:pStyle w:val="Heading4"/>
      </w:pPr>
      <w:bookmarkStart w:id="400" w:name="_Toc85822937"/>
      <w:bookmarkStart w:id="401" w:name="_Toc85808613"/>
      <w:bookmarkStart w:id="402" w:name="_Toc96705964"/>
      <w:bookmarkStart w:id="403" w:name="_Toc96699573"/>
      <w:bookmarkStart w:id="404" w:name="_Toc101258755"/>
      <w:bookmarkStart w:id="405" w:name="_Toc101342175"/>
      <w:r>
        <w:t>6.</w:t>
      </w:r>
      <w:r>
        <w:rPr>
          <w:rFonts w:eastAsia="DengXian"/>
        </w:rPr>
        <w:t>2</w:t>
      </w:r>
      <w:r>
        <w:t>.1.1</w:t>
      </w:r>
      <w:r>
        <w:tab/>
        <w:t>General</w:t>
      </w:r>
      <w:bookmarkEnd w:id="400"/>
      <w:bookmarkEnd w:id="401"/>
      <w:bookmarkEnd w:id="402"/>
      <w:bookmarkEnd w:id="403"/>
      <w:bookmarkEnd w:id="404"/>
      <w:bookmarkEnd w:id="405"/>
    </w:p>
    <w:p w14:paraId="6F99DC0A" w14:textId="77777777" w:rsidR="00A9151B" w:rsidRDefault="00F13F4B">
      <w:bookmarkStart w:id="406" w:name="OLE_LINK30"/>
      <w:bookmarkEnd w:id="406"/>
      <w:r>
        <w:t>This solution addresses the key issue 4 of network slice fault management described in clause 5.4.</w:t>
      </w:r>
    </w:p>
    <w:p w14:paraId="7C9B7160" w14:textId="77777777" w:rsidR="00A9151B" w:rsidRDefault="00F13F4B">
      <w:r>
        <w:t>This solution provides a possible procedure to illustrate the network slice fault management capability exposed by NSCE server.</w:t>
      </w:r>
    </w:p>
    <w:p w14:paraId="725978EB" w14:textId="77777777" w:rsidR="00A9151B" w:rsidRDefault="00F13F4B">
      <w:r>
        <w:t>To enable the VAL server to monitor the problems of a network</w:t>
      </w:r>
      <w:r>
        <w:rPr>
          <w:rFonts w:eastAsia="SimSun" w:hint="eastAsia"/>
          <w:lang w:eastAsia="zh-CN"/>
        </w:rPr>
        <w:t>,</w:t>
      </w:r>
      <w:r>
        <w:t xml:space="preserve"> </w:t>
      </w:r>
      <w:r>
        <w:rPr>
          <w:rFonts w:eastAsia="SimSun"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14:paraId="6D80B1C0" w14:textId="77777777" w:rsidR="00A9151B" w:rsidRDefault="00F13F4B">
      <w:pPr>
        <w:pStyle w:val="Heading4"/>
      </w:pPr>
      <w:r>
        <w:t xml:space="preserve"> </w:t>
      </w:r>
      <w:bookmarkStart w:id="407" w:name="_Toc96705965"/>
      <w:bookmarkStart w:id="408" w:name="_Toc96699574"/>
      <w:bookmarkStart w:id="409" w:name="_Toc101258756"/>
      <w:bookmarkStart w:id="410" w:name="_Toc101342176"/>
      <w:r>
        <w:t>6.</w:t>
      </w:r>
      <w:r>
        <w:rPr>
          <w:rFonts w:eastAsia="DengXian" w:hint="eastAsia"/>
          <w:lang w:eastAsia="zh-CN"/>
        </w:rPr>
        <w:t>2</w:t>
      </w:r>
      <w:r>
        <w:t>.1.2</w:t>
      </w:r>
      <w:r>
        <w:tab/>
        <w:t>Network slice fault management capability exposure</w:t>
      </w:r>
      <w:bookmarkEnd w:id="407"/>
      <w:bookmarkEnd w:id="408"/>
      <w:bookmarkEnd w:id="409"/>
      <w:bookmarkEnd w:id="410"/>
    </w:p>
    <w:p w14:paraId="7D2FFF9E" w14:textId="77777777" w:rsidR="00A9151B" w:rsidRDefault="00F13F4B">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356E4DC1" w14:textId="77777777" w:rsidR="00A9151B" w:rsidRDefault="00F13F4B">
      <w:r>
        <w:lastRenderedPageBreak/>
        <w:t>Pre-conditions:</w:t>
      </w:r>
    </w:p>
    <w:p w14:paraId="63A9BA9B" w14:textId="77777777" w:rsidR="00A9151B" w:rsidRDefault="00F13F4B">
      <w:pPr>
        <w:pStyle w:val="B1"/>
        <w:rPr>
          <w:rFonts w:eastAsia="DengXian"/>
          <w:lang w:eastAsia="zh-CN"/>
        </w:rPr>
      </w:pPr>
      <w:r>
        <w:rPr>
          <w:rFonts w:eastAsia="DengXian"/>
          <w:lang w:eastAsia="zh-CN"/>
        </w:rPr>
        <w:t>1.</w:t>
      </w:r>
      <w:r>
        <w:rPr>
          <w:rFonts w:eastAsia="DengXian"/>
          <w:lang w:eastAsia="zh-CN"/>
        </w:rPr>
        <w:tab/>
        <w:t xml:space="preserve">The VAL client has </w:t>
      </w:r>
      <w:bookmarkStart w:id="411" w:name="OLE_LINK10"/>
      <w:bookmarkStart w:id="412" w:name="OLE_LINK13"/>
      <w:bookmarkEnd w:id="411"/>
      <w:r>
        <w:rPr>
          <w:rFonts w:eastAsia="DengXian"/>
          <w:lang w:eastAsia="zh-CN"/>
        </w:rPr>
        <w:t xml:space="preserve">subscribed to the </w:t>
      </w:r>
      <w:bookmarkEnd w:id="412"/>
      <w:r>
        <w:rPr>
          <w:rFonts w:eastAsia="DengXian"/>
          <w:lang w:eastAsia="zh-CN"/>
        </w:rPr>
        <w:t>network slice fault management capability.</w:t>
      </w:r>
    </w:p>
    <w:p w14:paraId="0168AFD1" w14:textId="77777777" w:rsidR="00A9151B" w:rsidRDefault="00F13F4B">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282DA0CC" w14:textId="77777777" w:rsidR="00A9151B" w:rsidRDefault="00F13F4B">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797E6A9A" w14:textId="77777777" w:rsidR="00A9151B" w:rsidRDefault="00A9151B">
      <w:pPr>
        <w:pStyle w:val="TH"/>
        <w:rPr>
          <w:rFonts w:eastAsia="SimSun"/>
          <w:lang w:eastAsia="zh-CN"/>
        </w:rPr>
      </w:pPr>
      <w:r>
        <w:object w:dxaOrig="8495" w:dyaOrig="5994" w14:anchorId="5BF72C46">
          <v:shape id="_x0000_i1032" type="#_x0000_t75" style="width:408.7pt;height:288.4pt" o:ole="">
            <v:imagedata r:id="rId20" o:title=""/>
          </v:shape>
          <o:OLEObject Type="Embed" ProgID="Visio.Drawing.15" ShapeID="_x0000_i1032" DrawAspect="Content" ObjectID="_1712137606" r:id="rId21"/>
        </w:object>
      </w:r>
    </w:p>
    <w:p w14:paraId="01CCA001" w14:textId="77777777" w:rsidR="00A9151B" w:rsidRDefault="00F13F4B">
      <w:pPr>
        <w:pStyle w:val="TF"/>
        <w:outlineLvl w:val="0"/>
      </w:pPr>
      <w:r>
        <w:t>Figure 6.</w:t>
      </w:r>
      <w:r>
        <w:rPr>
          <w:rFonts w:eastAsia="DengXian" w:hint="eastAsia"/>
          <w:lang w:eastAsia="zh-CN"/>
        </w:rPr>
        <w:t>2</w:t>
      </w:r>
      <w:r>
        <w:t>.1.2-1 Network slice fault management process</w:t>
      </w:r>
    </w:p>
    <w:p w14:paraId="22230096" w14:textId="77777777" w:rsidR="00A9151B" w:rsidRDefault="00F13F4B">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33DA3324" w14:textId="77777777" w:rsidR="00A9151B" w:rsidRDefault="00F13F4B">
      <w:pPr>
        <w:pStyle w:val="B1"/>
      </w:pPr>
      <w:r>
        <w:t>2.</w:t>
      </w:r>
      <w:r>
        <w:tab/>
      </w:r>
      <w:bookmarkStart w:id="413" w:name="OLE_LINK16"/>
      <w:bookmarkStart w:id="414" w:name="OLE_LINK17"/>
      <w:bookmarkEnd w:id="413"/>
      <w:r>
        <w:t>On receiving the request from VAL</w:t>
      </w:r>
      <w:bookmarkEnd w:id="414"/>
      <w:r>
        <w:t xml:space="preserve"> server, </w:t>
      </w:r>
      <w:bookmarkStart w:id="415" w:name="OLE_LINK14"/>
      <w:bookmarkEnd w:id="415"/>
      <w:r>
        <w:t>NSCE server retrieves the performance data of network slice from 5GS.</w:t>
      </w:r>
      <w:bookmarkStart w:id="416" w:name="OLE_LINK32"/>
      <w:bookmarkStart w:id="417" w:name="OLE_LINK33"/>
      <w:bookmarkEnd w:id="416"/>
      <w:r>
        <w:t xml:space="preserve"> For OAM system, the APIs defined in clause 11.3</w:t>
      </w:r>
      <w:bookmarkEnd w:id="417"/>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54E8C2D8" w14:textId="77777777" w:rsidR="00A9151B" w:rsidRDefault="00F13F4B">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Pr>
          <w:lang w:val="en-US"/>
        </w:rPr>
        <w:t>clause 8.3 and clause 8.4</w:t>
      </w:r>
      <w:r>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0087BF59" w14:textId="77777777" w:rsidR="00A9151B" w:rsidRDefault="00F13F4B">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418" w:name="OLE_LINK18"/>
      <w:bookmarkStart w:id="419" w:name="OLE_LINK19"/>
      <w:bookmarkEnd w:id="418"/>
      <w:r>
        <w:t>e.g</w:t>
      </w:r>
      <w:bookmarkEnd w:id="419"/>
      <w:r>
        <w:t>., the fault of communication, environmental, equipment, processing error, QoS for device/resource/file/functionality/smallest.</w:t>
      </w:r>
    </w:p>
    <w:p w14:paraId="72C47BDE" w14:textId="77777777" w:rsidR="00A9151B" w:rsidRDefault="00F13F4B">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76D0D8E0" w14:textId="77777777" w:rsidR="00A9151B" w:rsidRDefault="00F13F4B">
      <w:pPr>
        <w:pStyle w:val="B1"/>
      </w:pPr>
      <w:bookmarkStart w:id="420" w:name="OLE_LINK1"/>
      <w:bookmarkEnd w:id="420"/>
      <w:r>
        <w:t>5.</w:t>
      </w:r>
      <w:r>
        <w:tab/>
        <w:t>NSCE client report the requested fault information to NSCE server.</w:t>
      </w:r>
    </w:p>
    <w:p w14:paraId="451CFE0A" w14:textId="77777777" w:rsidR="00A9151B" w:rsidRDefault="00F13F4B">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421" w:name="OLE_LINK23"/>
      <w:bookmarkEnd w:id="421"/>
      <w:r>
        <w:rPr>
          <w:i/>
        </w:rPr>
        <w:t>nSInstanceId</w:t>
      </w:r>
      <w:r>
        <w:t xml:space="preserve"> defined in TS 28.541[14]), Application Identifier (defined in 23.501[3]), and then diagnoses the causes of the fault of the </w:t>
      </w:r>
      <w:r>
        <w:lastRenderedPageBreak/>
        <w:t xml:space="preserve">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SimSun" w:hint="eastAsia"/>
          <w:lang w:eastAsia="zh-CN"/>
        </w:rPr>
        <w:t xml:space="preserve"> </w:t>
      </w:r>
      <w:r>
        <w:rPr>
          <w:rFonts w:eastAsia="SimSun"/>
          <w:lang w:val="en-US" w:eastAsia="zh-CN"/>
        </w:rPr>
        <w:t>The fault may be identified with "critical", "major"</w:t>
      </w:r>
      <w:r>
        <w:rPr>
          <w:rFonts w:eastAsia="SimSun" w:hint="eastAsia"/>
          <w:lang w:val="en-US" w:eastAsia="zh-CN"/>
        </w:rPr>
        <w:t>,</w:t>
      </w:r>
      <w:r>
        <w:rPr>
          <w:rFonts w:eastAsia="SimSun"/>
          <w:lang w:val="en-US" w:eastAsia="zh-CN"/>
        </w:rPr>
        <w:t xml:space="preserve"> "minor", "ignore" to show its prioritization. </w:t>
      </w:r>
    </w:p>
    <w:p w14:paraId="044A986F" w14:textId="77777777" w:rsidR="00A9151B" w:rsidRDefault="00F13F4B">
      <w:pPr>
        <w:pStyle w:val="B1"/>
      </w:pPr>
      <w:r>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14:paraId="3CC682C9" w14:textId="77777777" w:rsidR="00A9151B" w:rsidRDefault="00F13F4B">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26943628" w14:textId="77777777" w:rsidR="00A9151B" w:rsidRDefault="00F13F4B">
      <w:pPr>
        <w:pStyle w:val="NO"/>
      </w:pPr>
      <w:r>
        <w:t>N</w:t>
      </w:r>
      <w:r>
        <w:rPr>
          <w:rFonts w:eastAsia="SimSun" w:hint="eastAsia"/>
          <w:lang w:eastAsia="zh-CN"/>
        </w:rPr>
        <w:t>OTE</w:t>
      </w:r>
      <w:r>
        <w:t>: The APIs utilized to send the fault diagnosis report to OAM will re-utilize the fault management services in TS 28.532[8] exposed by EGMF as defined in TS 28.533[6].</w:t>
      </w:r>
    </w:p>
    <w:p w14:paraId="1EEE6DE8" w14:textId="77777777" w:rsidR="00A9151B" w:rsidRDefault="00F13F4B">
      <w:pPr>
        <w:pStyle w:val="Heading3"/>
      </w:pPr>
      <w:r>
        <w:t xml:space="preserve"> </w:t>
      </w:r>
      <w:bookmarkStart w:id="422" w:name="_Toc85808614"/>
      <w:bookmarkStart w:id="423" w:name="_Toc96699575"/>
      <w:bookmarkStart w:id="424" w:name="_Toc85822938"/>
      <w:bookmarkStart w:id="425" w:name="_Toc96705966"/>
      <w:bookmarkStart w:id="426" w:name="_Toc101258757"/>
      <w:bookmarkStart w:id="427" w:name="_Toc101342177"/>
      <w:r>
        <w:rPr>
          <w:rFonts w:eastAsia="SimSun" w:cs="Arial" w:hint="eastAsia"/>
        </w:rPr>
        <w:t>6</w:t>
      </w:r>
      <w:r>
        <w:t>.</w:t>
      </w:r>
      <w:r>
        <w:rPr>
          <w:rFonts w:eastAsia="SimSun" w:cs="Arial" w:hint="eastAsia"/>
          <w:lang w:eastAsia="zh-CN"/>
        </w:rPr>
        <w:t>2</w:t>
      </w:r>
      <w:r>
        <w:t>.2</w:t>
      </w:r>
      <w:r>
        <w:tab/>
        <w:t>Solution evaluation</w:t>
      </w:r>
      <w:bookmarkEnd w:id="422"/>
      <w:bookmarkEnd w:id="423"/>
      <w:bookmarkEnd w:id="424"/>
      <w:bookmarkEnd w:id="425"/>
      <w:bookmarkEnd w:id="426"/>
      <w:bookmarkEnd w:id="427"/>
    </w:p>
    <w:p w14:paraId="3BFB1ACC" w14:textId="77777777" w:rsidR="00A9151B" w:rsidRDefault="00F13F4B">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2B3FE2D2" w14:textId="77777777" w:rsidR="00A9151B" w:rsidRDefault="00F13F4B">
      <w:pPr>
        <w:pStyle w:val="Heading2"/>
      </w:pPr>
      <w:bookmarkStart w:id="428" w:name="_Toc19472"/>
      <w:bookmarkStart w:id="429" w:name="_Toc96699576"/>
      <w:bookmarkStart w:id="430" w:name="_Toc96705967"/>
      <w:bookmarkStart w:id="431" w:name="_Toc85822939"/>
      <w:bookmarkStart w:id="432" w:name="_Toc85808615"/>
      <w:bookmarkStart w:id="433" w:name="_Toc101258758"/>
      <w:bookmarkStart w:id="434" w:name="_Toc101342178"/>
      <w:bookmarkEnd w:id="428"/>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429"/>
      <w:bookmarkEnd w:id="430"/>
      <w:bookmarkEnd w:id="431"/>
      <w:bookmarkEnd w:id="432"/>
      <w:bookmarkEnd w:id="433"/>
      <w:bookmarkEnd w:id="434"/>
      <w:r>
        <w:t xml:space="preserve">  </w:t>
      </w:r>
    </w:p>
    <w:p w14:paraId="4CED5C8B" w14:textId="77777777" w:rsidR="00A9151B" w:rsidRDefault="00F13F4B">
      <w:pPr>
        <w:pStyle w:val="Heading3"/>
      </w:pPr>
      <w:bookmarkStart w:id="435" w:name="_Toc85808616"/>
      <w:bookmarkStart w:id="436" w:name="_Toc96705968"/>
      <w:bookmarkStart w:id="437" w:name="_Toc85822940"/>
      <w:bookmarkStart w:id="438" w:name="_Toc96699577"/>
      <w:bookmarkStart w:id="439" w:name="_Toc101258759"/>
      <w:bookmarkStart w:id="440" w:name="_Toc101342179"/>
      <w:r>
        <w:t>6.</w:t>
      </w:r>
      <w:r>
        <w:rPr>
          <w:rFonts w:eastAsia="DengXian"/>
        </w:rPr>
        <w:t>3</w:t>
      </w:r>
      <w:r>
        <w:t>.1</w:t>
      </w:r>
      <w:r>
        <w:tab/>
        <w:t>Solution description</w:t>
      </w:r>
      <w:bookmarkEnd w:id="435"/>
      <w:bookmarkEnd w:id="436"/>
      <w:bookmarkEnd w:id="437"/>
      <w:bookmarkEnd w:id="438"/>
      <w:bookmarkEnd w:id="439"/>
      <w:bookmarkEnd w:id="440"/>
    </w:p>
    <w:p w14:paraId="49041A8F" w14:textId="77777777" w:rsidR="00A9151B" w:rsidRDefault="00F13F4B">
      <w:pPr>
        <w:pStyle w:val="Heading4"/>
      </w:pPr>
      <w:bookmarkStart w:id="441" w:name="_Toc85808617"/>
      <w:bookmarkStart w:id="442" w:name="_Toc85822941"/>
      <w:bookmarkStart w:id="443" w:name="_Toc96699578"/>
      <w:bookmarkStart w:id="444" w:name="_Toc96705969"/>
      <w:bookmarkStart w:id="445" w:name="_Toc101258760"/>
      <w:bookmarkStart w:id="446" w:name="_Toc101342180"/>
      <w:r>
        <w:t>6.</w:t>
      </w:r>
      <w:r>
        <w:rPr>
          <w:rFonts w:eastAsia="DengXian"/>
        </w:rPr>
        <w:t>3</w:t>
      </w:r>
      <w:r>
        <w:t>.1.1</w:t>
      </w:r>
      <w:r>
        <w:tab/>
        <w:t>General</w:t>
      </w:r>
      <w:bookmarkEnd w:id="441"/>
      <w:bookmarkEnd w:id="442"/>
      <w:bookmarkEnd w:id="443"/>
      <w:bookmarkEnd w:id="444"/>
      <w:bookmarkEnd w:id="445"/>
      <w:bookmarkEnd w:id="446"/>
    </w:p>
    <w:p w14:paraId="3D7BC687" w14:textId="77777777" w:rsidR="00A9151B" w:rsidRDefault="00F13F4B">
      <w:r>
        <w:t>This solution aims to address the issues identified in Key Issue 8.</w:t>
      </w:r>
    </w:p>
    <w:p w14:paraId="507BF612" w14:textId="77777777" w:rsidR="00A9151B" w:rsidRDefault="00F13F4B">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3E9BDFE3" w14:textId="77777777" w:rsidR="00A9151B" w:rsidRDefault="00F13F4B">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7CE8EF03" w14:textId="77777777" w:rsidR="00A9151B" w:rsidRDefault="00F13F4B">
      <w:r>
        <w:t>This solution has two procedures:</w:t>
      </w:r>
    </w:p>
    <w:p w14:paraId="0F264758" w14:textId="77777777" w:rsidR="00A9151B" w:rsidRDefault="00F13F4B">
      <w:pPr>
        <w:pStyle w:val="B1"/>
      </w:pPr>
      <w:r>
        <w:t>-</w:t>
      </w:r>
      <w:r>
        <w:rPr>
          <w:rFonts w:eastAsia="DengXian" w:hint="eastAsia"/>
          <w:lang w:eastAsia="zh-CN"/>
        </w:rPr>
        <w:tab/>
      </w:r>
      <w:r>
        <w:t>a procedure on the slice API configuration</w:t>
      </w:r>
    </w:p>
    <w:p w14:paraId="4A8BBB2F" w14:textId="77777777" w:rsidR="00A9151B" w:rsidRDefault="00F13F4B">
      <w:pPr>
        <w:pStyle w:val="B1"/>
      </w:pPr>
      <w:r>
        <w:t>-</w:t>
      </w:r>
      <w:r>
        <w:rPr>
          <w:rFonts w:eastAsia="DengXian" w:hint="eastAsia"/>
          <w:lang w:eastAsia="zh-CN"/>
        </w:rPr>
        <w:tab/>
      </w:r>
      <w:r>
        <w:t xml:space="preserve">a procedure on the slice API translation </w:t>
      </w:r>
    </w:p>
    <w:p w14:paraId="6D98C719" w14:textId="77777777" w:rsidR="00A9151B" w:rsidRDefault="00F13F4B">
      <w:pPr>
        <w:pStyle w:val="Heading4"/>
      </w:pPr>
      <w:bookmarkStart w:id="447" w:name="_Toc96699579"/>
      <w:bookmarkStart w:id="448" w:name="_Toc85822942"/>
      <w:bookmarkStart w:id="449" w:name="_Toc85808618"/>
      <w:bookmarkStart w:id="450" w:name="_Toc96705970"/>
      <w:bookmarkStart w:id="451" w:name="_Toc101258761"/>
      <w:bookmarkStart w:id="452" w:name="_Toc101342181"/>
      <w:r>
        <w:t>6.</w:t>
      </w:r>
      <w:r>
        <w:rPr>
          <w:rFonts w:eastAsia="DengXian" w:hint="eastAsia"/>
          <w:lang w:eastAsia="zh-CN"/>
        </w:rPr>
        <w:t>3</w:t>
      </w:r>
      <w:r>
        <w:t>.1.2</w:t>
      </w:r>
      <w:r>
        <w:tab/>
        <w:t>slice API configuration</w:t>
      </w:r>
      <w:bookmarkEnd w:id="447"/>
      <w:bookmarkEnd w:id="448"/>
      <w:bookmarkEnd w:id="449"/>
      <w:bookmarkEnd w:id="450"/>
      <w:bookmarkEnd w:id="451"/>
      <w:bookmarkEnd w:id="452"/>
      <w:r>
        <w:t xml:space="preserve"> </w:t>
      </w:r>
    </w:p>
    <w:p w14:paraId="191AFFCC" w14:textId="77777777" w:rsidR="00A9151B" w:rsidRDefault="00F13F4B">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w:t>
      </w:r>
      <w:r>
        <w:lastRenderedPageBreak/>
        <w:t xml:space="preserve">event occurs (e.g. QoS degradation, slice load) and the mapping configuration or the slice API configuration needs to change. In this scenario, the slice enabler updates the configuration of the API and provides a notification to the VAL server. </w:t>
      </w:r>
    </w:p>
    <w:p w14:paraId="3BD3F65F" w14:textId="77777777" w:rsidR="00A9151B" w:rsidRDefault="00F13F4B">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4D9F7C5E" w14:textId="77777777" w:rsidR="00A9151B" w:rsidRDefault="00F13F4B">
      <w:r>
        <w:t>Pre-conditions:</w:t>
      </w:r>
    </w:p>
    <w:p w14:paraId="7A730487" w14:textId="77777777" w:rsidR="00A9151B" w:rsidRDefault="00F13F4B">
      <w:pPr>
        <w:pStyle w:val="B1"/>
      </w:pPr>
      <w:r>
        <w:rPr>
          <w:rFonts w:eastAsia="DengXian"/>
        </w:rPr>
        <w:t>1.</w:t>
      </w:r>
      <w:r>
        <w:tab/>
        <w:t xml:space="preserve">The VAL server has registered to receive network slice capability enablement services </w:t>
      </w:r>
    </w:p>
    <w:p w14:paraId="29819BD7" w14:textId="77777777" w:rsidR="00A9151B" w:rsidRDefault="00A9151B">
      <w:pPr>
        <w:pStyle w:val="TH"/>
      </w:pPr>
      <w:r>
        <w:object w:dxaOrig="5999" w:dyaOrig="5162" w14:anchorId="346A60AF">
          <v:shape id="_x0000_i1033" type="#_x0000_t75" style="width:308.8pt;height:266.75pt" o:ole="">
            <v:imagedata r:id="rId22" o:title=""/>
          </v:shape>
          <o:OLEObject Type="Embed" ProgID="Visio.Drawing.15" ShapeID="_x0000_i1033" DrawAspect="Content" ObjectID="_1712137607" r:id="rId23"/>
        </w:object>
      </w:r>
    </w:p>
    <w:p w14:paraId="6C44570D" w14:textId="77777777" w:rsidR="00A9151B" w:rsidRPr="007054EC" w:rsidRDefault="00F13F4B">
      <w:pPr>
        <w:pStyle w:val="TF"/>
        <w:outlineLvl w:val="0"/>
        <w:rPr>
          <w:rFonts w:eastAsia="SimSun"/>
          <w:lang w:eastAsia="zh-CN"/>
        </w:rPr>
      </w:pPr>
      <w:r>
        <w:t>Figure 6.</w:t>
      </w:r>
      <w:r>
        <w:rPr>
          <w:rFonts w:eastAsia="DengXian" w:hint="eastAsia"/>
          <w:lang w:eastAsia="zh-CN"/>
        </w:rPr>
        <w:t>3</w:t>
      </w:r>
      <w:r>
        <w:t xml:space="preserve">.1.2-1: slice API </w:t>
      </w:r>
      <w:r w:rsidR="009705B1" w:rsidRPr="007054EC">
        <w:rPr>
          <w:rFonts w:eastAsia="SimSun" w:hint="eastAsia"/>
          <w:lang w:eastAsia="zh-CN"/>
        </w:rPr>
        <w:t>configuration</w:t>
      </w:r>
    </w:p>
    <w:p w14:paraId="14CC86A9" w14:textId="77777777" w:rsidR="00A9151B" w:rsidRDefault="00F13F4B">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0556BB78" w14:textId="77777777" w:rsidR="00A9151B" w:rsidRDefault="00F13F4B">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6B62954D" w14:textId="77777777" w:rsidR="00A9151B" w:rsidRDefault="00F13F4B">
      <w:pPr>
        <w:pStyle w:val="B1"/>
        <w:ind w:firstLine="0"/>
      </w:pPr>
      <w:r>
        <w:t>The network slice capability enablement server may also store the mapping of the slice API to the service API list and per service API information (e.g. data encoding, transport technology, API protocol and versions)</w:t>
      </w:r>
    </w:p>
    <w:p w14:paraId="40069958" w14:textId="77777777" w:rsidR="00A9151B" w:rsidRDefault="00F13F4B">
      <w:pPr>
        <w:pStyle w:val="EditorsNote"/>
      </w:pPr>
      <w:r>
        <w:t>Editor's Note: The exposure of MnS via OAM-provided APIs requires coordination with SA5 and is FFS</w:t>
      </w:r>
    </w:p>
    <w:p w14:paraId="58358DDF" w14:textId="77777777" w:rsidR="00A9151B" w:rsidRDefault="00F13F4B">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19909A1A" w14:textId="77777777" w:rsidR="00A9151B" w:rsidRDefault="00F13F4B">
      <w:pPr>
        <w:pStyle w:val="B1"/>
      </w:pPr>
      <w:r>
        <w:t>4.</w:t>
      </w:r>
      <w:r>
        <w:tab/>
        <w:t>The network slice capability enablement server sends a VAL application requirement response to notify on the result of the request and indicate whether configuration of the slice API can be possible or not.</w:t>
      </w:r>
    </w:p>
    <w:p w14:paraId="5B74951C" w14:textId="77777777" w:rsidR="00A9151B" w:rsidRDefault="00F13F4B">
      <w:pPr>
        <w:pStyle w:val="B1"/>
      </w:pPr>
      <w:r>
        <w:t>5.</w:t>
      </w:r>
      <w:r>
        <w:tab/>
        <w:t>The network slice capability enablement server sends the slice API information and optionally the slice to service API mapping to the VAL server.</w:t>
      </w:r>
    </w:p>
    <w:p w14:paraId="22893FD2" w14:textId="77777777" w:rsidR="00A9151B" w:rsidRDefault="00F13F4B">
      <w:pPr>
        <w:pStyle w:val="B1"/>
      </w:pPr>
      <w:r>
        <w:lastRenderedPageBreak/>
        <w:t>6.</w:t>
      </w:r>
      <w:r>
        <w:tab/>
        <w:t xml:space="preserve">A trigger event is captured by the service/API providers (e.g. control plane, management plane, SEAL) or the VAL server side (application server relocation to different EDN/DN, UE mobility to different EDN, application change of </w:t>
      </w:r>
      <w:r w:rsidR="00D802DE">
        <w:t>behaviour</w:t>
      </w:r>
      <w:r>
        <w:t>) or any other API related event captured by the network slice capability enablement server (e.g. failure, unavailability, high load).</w:t>
      </w:r>
    </w:p>
    <w:p w14:paraId="06621D4E" w14:textId="77777777" w:rsidR="00A9151B" w:rsidRDefault="00F13F4B">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7D0AEDC8" w14:textId="77777777" w:rsidR="00A9151B" w:rsidRDefault="00F13F4B">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2751178E" w14:textId="77777777" w:rsidR="00A9151B" w:rsidRDefault="00F13F4B">
      <w:pPr>
        <w:pStyle w:val="B1"/>
      </w:pPr>
      <w:r>
        <w:t>9.</w:t>
      </w:r>
      <w:r>
        <w:tab/>
        <w:t>The network slice capability enablement server optionally notifies the VAL server on the slice/service API related updates.</w:t>
      </w:r>
    </w:p>
    <w:p w14:paraId="6D016CD6" w14:textId="77777777" w:rsidR="00A9151B" w:rsidRDefault="00F13F4B">
      <w:pPr>
        <w:pStyle w:val="Heading4"/>
      </w:pPr>
      <w:bookmarkStart w:id="453" w:name="_Toc85808619"/>
      <w:bookmarkStart w:id="454" w:name="_Toc85822943"/>
      <w:bookmarkStart w:id="455" w:name="_Toc96705971"/>
      <w:bookmarkStart w:id="456" w:name="_Toc96699580"/>
      <w:bookmarkStart w:id="457" w:name="_Toc101258762"/>
      <w:bookmarkStart w:id="458" w:name="_Toc101342182"/>
      <w:r>
        <w:t>6.</w:t>
      </w:r>
      <w:r>
        <w:rPr>
          <w:rFonts w:eastAsia="DengXian" w:hint="eastAsia"/>
          <w:lang w:eastAsia="zh-CN"/>
        </w:rPr>
        <w:t>3</w:t>
      </w:r>
      <w:r>
        <w:t>.1.3</w:t>
      </w:r>
      <w:r>
        <w:tab/>
        <w:t>Slice API translation</w:t>
      </w:r>
      <w:bookmarkEnd w:id="453"/>
      <w:bookmarkEnd w:id="454"/>
      <w:bookmarkEnd w:id="455"/>
      <w:bookmarkEnd w:id="456"/>
      <w:bookmarkEnd w:id="457"/>
      <w:bookmarkEnd w:id="458"/>
    </w:p>
    <w:p w14:paraId="6AB94E2B" w14:textId="77777777" w:rsidR="00A9151B" w:rsidRDefault="00F13F4B">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61F8AE59" w14:textId="77777777" w:rsidR="00A9151B" w:rsidRDefault="00F13F4B">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1C45674C" w14:textId="77777777" w:rsidR="00A9151B" w:rsidRDefault="00F13F4B">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2D9895B8" w14:textId="77777777" w:rsidR="00A9151B" w:rsidRDefault="00F13F4B">
      <w:r>
        <w:t>Pre-conditions:</w:t>
      </w:r>
    </w:p>
    <w:p w14:paraId="51B475C8" w14:textId="77777777" w:rsidR="00A9151B" w:rsidRDefault="00F13F4B">
      <w:pPr>
        <w:pStyle w:val="B1"/>
      </w:pPr>
      <w:r>
        <w:t>1.</w:t>
      </w:r>
      <w:r>
        <w:tab/>
        <w:t>The VAL server has registered to receive network slice capability enablement services.</w:t>
      </w:r>
    </w:p>
    <w:p w14:paraId="13174D81" w14:textId="77777777" w:rsidR="00A9151B" w:rsidRDefault="00F13F4B">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00050B29" w14:textId="77777777" w:rsidR="00A9151B" w:rsidRDefault="00F13F4B">
      <w:pPr>
        <w:pStyle w:val="TH"/>
      </w:pPr>
      <w:r>
        <w:t xml:space="preserve"> </w:t>
      </w:r>
      <w:bookmarkStart w:id="459" w:name="_1695022591"/>
      <w:bookmarkEnd w:id="459"/>
      <w:r w:rsidR="00A9151B">
        <w:object w:dxaOrig="5147" w:dyaOrig="4067" w14:anchorId="700BD896">
          <v:shape id="_x0000_i1034" type="#_x0000_t75" style="width:264.7pt;height:209.35pt" o:ole="">
            <v:imagedata r:id="rId24" o:title=""/>
          </v:shape>
          <o:OLEObject Type="Embed" ProgID="Visio.Drawing.15" ShapeID="_x0000_i1034" DrawAspect="Content" ObjectID="_1712137608" r:id="rId25"/>
        </w:object>
      </w:r>
    </w:p>
    <w:p w14:paraId="5C89C756" w14:textId="77777777" w:rsidR="00A9151B" w:rsidRDefault="00F13F4B">
      <w:pPr>
        <w:pStyle w:val="TF"/>
        <w:outlineLvl w:val="0"/>
      </w:pPr>
      <w:r>
        <w:t>Figure 6.</w:t>
      </w:r>
      <w:r>
        <w:rPr>
          <w:rFonts w:eastAsia="DengXian"/>
        </w:rPr>
        <w:t>3</w:t>
      </w:r>
      <w:r>
        <w:t>.1.3-1: slice API translation</w:t>
      </w:r>
    </w:p>
    <w:p w14:paraId="2CB104DD" w14:textId="77777777" w:rsidR="00A9151B" w:rsidRDefault="00F13F4B">
      <w:pPr>
        <w:pStyle w:val="B1"/>
      </w:pPr>
      <w:r>
        <w:lastRenderedPageBreak/>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1E1452BA" w14:textId="77777777" w:rsidR="00A9151B" w:rsidRDefault="00F13F4B">
      <w:pPr>
        <w:pStyle w:val="EditorsNote"/>
      </w:pPr>
      <w:r>
        <w:t>Editor's Note: The exposure of MnS via OAM-provided APIs requires coordination with SA5 and is FFS</w:t>
      </w:r>
    </w:p>
    <w:p w14:paraId="0CB66524" w14:textId="77777777" w:rsidR="00A9151B" w:rsidRDefault="00F13F4B">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SimSun" w:hint="eastAsia"/>
          <w:lang w:eastAsia="zh-CN"/>
        </w:rPr>
        <w:t>6</w:t>
      </w:r>
      <w:r>
        <w:t xml:space="preserve">.1.2). </w:t>
      </w:r>
    </w:p>
    <w:p w14:paraId="4C52D910" w14:textId="77777777" w:rsidR="00A9151B" w:rsidRDefault="00F13F4B">
      <w:pPr>
        <w:pStyle w:val="NO"/>
        <w:rPr>
          <w:rFonts w:eastAsia="DengXian"/>
          <w:lang w:eastAsia="zh-CN"/>
        </w:rPr>
      </w:pPr>
      <w:r>
        <w:rPr>
          <w:rFonts w:eastAsia="DengXian"/>
          <w:lang w:eastAsia="zh-CN"/>
        </w:rPr>
        <w:t>NOTE</w:t>
      </w:r>
      <w:r>
        <w:rPr>
          <w:rFonts w:eastAsia="DengXian" w:hint="eastAsia"/>
          <w:lang w:eastAsia="zh-CN"/>
        </w:rPr>
        <w:t xml:space="preserve"> 1</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215E237D" w14:textId="77777777" w:rsidR="00A9151B" w:rsidRDefault="00F13F4B">
      <w:pPr>
        <w:pStyle w:val="B1"/>
      </w:pPr>
      <w:r>
        <w:t>3.</w:t>
      </w:r>
      <w:r>
        <w:tab/>
        <w:t xml:space="preserve">The network slice capability enablement server generates a trigger for service API invocation requests to all the service APIs within the slice API. </w:t>
      </w:r>
    </w:p>
    <w:p w14:paraId="338442BC" w14:textId="77777777" w:rsidR="00A9151B" w:rsidRDefault="00F13F4B">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7400F558" w14:textId="77777777" w:rsidR="00A9151B" w:rsidRDefault="00F13F4B">
      <w:pPr>
        <w:pStyle w:val="B1"/>
      </w:pPr>
      <w:r>
        <w:t>5.</w:t>
      </w:r>
      <w:r>
        <w:tab/>
        <w:t xml:space="preserve">The service API provider authenticates the API invoker and authorizes the request. </w:t>
      </w:r>
    </w:p>
    <w:p w14:paraId="63D12302" w14:textId="77777777" w:rsidR="00A9151B" w:rsidRDefault="00F13F4B">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6938EF3F" w14:textId="77777777" w:rsidR="00A9151B" w:rsidRDefault="00F13F4B">
      <w:pPr>
        <w:pStyle w:val="B1"/>
      </w:pPr>
      <w:r>
        <w:t>6.</w:t>
      </w:r>
      <w:r>
        <w:tab/>
        <w:t>The network slice capability enablement server receives the service API invocation response as a result of the service API invocation.</w:t>
      </w:r>
    </w:p>
    <w:p w14:paraId="483F36D4" w14:textId="77777777" w:rsidR="00A9151B" w:rsidRDefault="00F13F4B">
      <w:pPr>
        <w:pStyle w:val="B1"/>
      </w:pPr>
      <w:r>
        <w:t>7.</w:t>
      </w:r>
      <w:r>
        <w:tab/>
        <w:t>The network slice capability enablement server sends to the VAL server a slice API invocation response as a result of the slice API invocation.</w:t>
      </w:r>
    </w:p>
    <w:p w14:paraId="3C272EEB" w14:textId="77777777" w:rsidR="00A9151B" w:rsidRDefault="00F13F4B">
      <w:pPr>
        <w:pStyle w:val="Heading3"/>
      </w:pPr>
      <w:bookmarkStart w:id="460" w:name="_Toc85822944"/>
      <w:bookmarkStart w:id="461" w:name="_Toc85808620"/>
      <w:bookmarkStart w:id="462" w:name="_Toc96699581"/>
      <w:bookmarkStart w:id="463" w:name="_Toc96705972"/>
      <w:bookmarkStart w:id="464" w:name="_Toc101258763"/>
      <w:bookmarkStart w:id="465" w:name="_Toc101342183"/>
      <w:r>
        <w:t>6.</w:t>
      </w:r>
      <w:r>
        <w:rPr>
          <w:rFonts w:eastAsia="DengXian" w:hint="eastAsia"/>
          <w:lang w:eastAsia="zh-CN"/>
        </w:rPr>
        <w:t>3</w:t>
      </w:r>
      <w:r>
        <w:t>.2</w:t>
      </w:r>
      <w:r>
        <w:tab/>
        <w:t>Solution evaluation</w:t>
      </w:r>
      <w:bookmarkEnd w:id="460"/>
      <w:bookmarkEnd w:id="461"/>
      <w:bookmarkEnd w:id="462"/>
      <w:bookmarkEnd w:id="463"/>
      <w:bookmarkEnd w:id="464"/>
      <w:bookmarkEnd w:id="465"/>
    </w:p>
    <w:p w14:paraId="463FC749" w14:textId="77777777" w:rsidR="00BD2A1D" w:rsidRDefault="00BD2A1D" w:rsidP="00BD2A1D">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14:paraId="17CD142A" w14:textId="77777777" w:rsidR="00BD2A1D" w:rsidRDefault="00BD2A1D" w:rsidP="00BD2A1D">
      <w:r>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14:paraId="318B3E2A" w14:textId="77777777" w:rsidR="00A9151B" w:rsidRDefault="00A9151B">
      <w:pPr>
        <w:pStyle w:val="EditorsNote"/>
      </w:pPr>
    </w:p>
    <w:p w14:paraId="45DC9FDC" w14:textId="77777777" w:rsidR="00A9151B" w:rsidRDefault="00F13F4B">
      <w:pPr>
        <w:pStyle w:val="Heading2"/>
      </w:pPr>
      <w:bookmarkStart w:id="466" w:name="_Toc96699582"/>
      <w:bookmarkStart w:id="467" w:name="_Toc96705973"/>
      <w:bookmarkStart w:id="468" w:name="_Toc101258764"/>
      <w:bookmarkStart w:id="469" w:name="_Toc101342184"/>
      <w:bookmarkStart w:id="470" w:name="_Toc85822945"/>
      <w:bookmarkStart w:id="471" w:name="_Toc85808621"/>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466"/>
      <w:bookmarkEnd w:id="467"/>
      <w:bookmarkEnd w:id="468"/>
      <w:bookmarkEnd w:id="469"/>
    </w:p>
    <w:p w14:paraId="3BED8327" w14:textId="77777777" w:rsidR="00A9151B" w:rsidRDefault="00F13F4B">
      <w:pPr>
        <w:pStyle w:val="Heading3"/>
      </w:pPr>
      <w:bookmarkStart w:id="472" w:name="_Toc96699583"/>
      <w:bookmarkStart w:id="473" w:name="_Toc96705974"/>
      <w:bookmarkStart w:id="474" w:name="_Toc101258765"/>
      <w:bookmarkStart w:id="475" w:name="_Toc101342185"/>
      <w:r>
        <w:t>6.</w:t>
      </w:r>
      <w:r>
        <w:rPr>
          <w:rFonts w:eastAsia="SimSun" w:hint="eastAsia"/>
          <w:lang w:eastAsia="zh-CN"/>
        </w:rPr>
        <w:t>4</w:t>
      </w:r>
      <w:r>
        <w:t>.1 Solution description</w:t>
      </w:r>
      <w:bookmarkEnd w:id="472"/>
      <w:bookmarkEnd w:id="473"/>
      <w:bookmarkEnd w:id="474"/>
      <w:bookmarkEnd w:id="475"/>
    </w:p>
    <w:p w14:paraId="21CD4CE8" w14:textId="77777777" w:rsidR="00A9151B" w:rsidRDefault="00F13F4B">
      <w:pPr>
        <w:pStyle w:val="Heading4"/>
        <w:rPr>
          <w:szCs w:val="24"/>
        </w:rPr>
      </w:pPr>
      <w:bookmarkStart w:id="476" w:name="_Toc96699584"/>
      <w:bookmarkStart w:id="477" w:name="_Toc96705975"/>
      <w:bookmarkStart w:id="478" w:name="_Toc101258766"/>
      <w:bookmarkStart w:id="479" w:name="_Toc101342186"/>
      <w:r>
        <w:t>6.</w:t>
      </w:r>
      <w:r>
        <w:rPr>
          <w:rFonts w:eastAsia="DengXian" w:hint="eastAsia"/>
          <w:lang w:eastAsia="zh-CN"/>
        </w:rPr>
        <w:t>4</w:t>
      </w:r>
      <w:r>
        <w:t>.1.1</w:t>
      </w:r>
      <w:r>
        <w:tab/>
        <w:t>General</w:t>
      </w:r>
      <w:bookmarkEnd w:id="476"/>
      <w:bookmarkEnd w:id="477"/>
      <w:bookmarkEnd w:id="478"/>
      <w:bookmarkEnd w:id="479"/>
    </w:p>
    <w:p w14:paraId="5C0C1CAC" w14:textId="77777777" w:rsidR="00A9151B" w:rsidRDefault="00F13F4B">
      <w:pPr>
        <w:rPr>
          <w:rFonts w:eastAsia="SimSun"/>
        </w:rPr>
      </w:pPr>
      <w:r>
        <w:t>This solution aims to address the issues identified in Key Issue 6.</w:t>
      </w:r>
    </w:p>
    <w:p w14:paraId="57B4DBC2" w14:textId="77777777" w:rsidR="00A9151B" w:rsidRDefault="00F13F4B">
      <w:r>
        <w:t>This solution provides a procedure to illustrate the QoS verification capability by the network slice capability exposure server.</w:t>
      </w:r>
    </w:p>
    <w:p w14:paraId="505F832F" w14:textId="77777777" w:rsidR="00A9151B" w:rsidRDefault="00F13F4B">
      <w:r>
        <w:t>To enable the VAL server to verify QoS data of a network</w:t>
      </w:r>
      <w:r>
        <w:rPr>
          <w:rFonts w:eastAsia="SimSun" w:hint="eastAsia"/>
          <w:lang w:eastAsia="zh-CN"/>
        </w:rPr>
        <w:t>, t</w:t>
      </w:r>
      <w:r>
        <w:t>he NSCE layer should help the VAL server to check whether the existing QoS data is able to satisfy the VAL client's</w:t>
      </w:r>
      <w:r>
        <w:rPr>
          <w:rFonts w:eastAsia="SimSun" w:hint="eastAsia"/>
          <w:lang w:eastAsia="zh-CN"/>
        </w:rPr>
        <w:t xml:space="preserve"> requirement</w:t>
      </w:r>
      <w:r>
        <w:t>.</w:t>
      </w:r>
    </w:p>
    <w:p w14:paraId="7B387684" w14:textId="77777777" w:rsidR="00A9151B" w:rsidRDefault="00F13F4B">
      <w:pPr>
        <w:pStyle w:val="Heading4"/>
      </w:pPr>
      <w:bookmarkStart w:id="480" w:name="_Toc96699585"/>
      <w:bookmarkStart w:id="481" w:name="_Toc96705976"/>
      <w:bookmarkStart w:id="482" w:name="_Toc101258767"/>
      <w:bookmarkStart w:id="483" w:name="_Toc101342187"/>
      <w:r>
        <w:lastRenderedPageBreak/>
        <w:t>6.</w:t>
      </w:r>
      <w:r>
        <w:rPr>
          <w:rFonts w:eastAsia="DengXian" w:hint="eastAsia"/>
          <w:lang w:eastAsia="zh-CN"/>
        </w:rPr>
        <w:t>4</w:t>
      </w:r>
      <w:r>
        <w:t>.1.2</w:t>
      </w:r>
      <w:r>
        <w:tab/>
        <w:t>QoS verification capability</w:t>
      </w:r>
      <w:bookmarkEnd w:id="480"/>
      <w:bookmarkEnd w:id="481"/>
      <w:bookmarkEnd w:id="482"/>
      <w:bookmarkEnd w:id="483"/>
    </w:p>
    <w:p w14:paraId="40279AFE" w14:textId="77777777" w:rsidR="00A9151B" w:rsidRDefault="00F13F4B">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4A71D19F" w14:textId="77777777" w:rsidR="00A9151B" w:rsidRDefault="00F13F4B">
      <w:pPr>
        <w:pStyle w:val="B1"/>
        <w:ind w:left="360"/>
      </w:pPr>
      <w:r>
        <w:t>Pre-conditions:</w:t>
      </w:r>
    </w:p>
    <w:p w14:paraId="0B83A851" w14:textId="77777777" w:rsidR="00A9151B" w:rsidRDefault="00F13F4B">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54DCDFF3" w14:textId="77777777" w:rsidR="00A9151B" w:rsidRDefault="00F13F4B">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388853C8" w14:textId="77777777" w:rsidR="00A9151B" w:rsidRDefault="00F13F4B">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6102E5B6" w14:textId="77777777" w:rsidR="00A9151B" w:rsidRDefault="003715C6">
      <w:pPr>
        <w:pStyle w:val="TH"/>
      </w:pP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"C:\\3GPP\\SA_plenary\\cmcc\\AppData\\Local\\Temp\\ksohtml\\wps8A7.tmp.png" \* MERGEFORMATINET </w:instrText>
      </w:r>
      <w:r>
        <w:fldChar w:fldCharType="separate"/>
      </w:r>
      <w:r w:rsidR="007054EC">
        <w:fldChar w:fldCharType="begin"/>
      </w:r>
      <w:r w:rsidR="007054EC">
        <w:instrText xml:space="preserve"> </w:instrText>
      </w:r>
      <w:r w:rsidR="007054EC">
        <w:instrText>INCLUDEPICTURE  "C:\\Users\\Mattsson\\AppData\\Local\\Temp\\cmcc\\AppData\\Local\\Temp\\ks</w:instrText>
      </w:r>
      <w:r w:rsidR="007054EC">
        <w:instrText>ohtml\\wps8A7.tmp.png" \* MERGEFORMATINET</w:instrText>
      </w:r>
      <w:r w:rsidR="007054EC">
        <w:instrText xml:space="preserve"> </w:instrText>
      </w:r>
      <w:r w:rsidR="007054EC">
        <w:fldChar w:fldCharType="separate"/>
      </w:r>
      <w:r w:rsidR="001E2385">
        <w:pict w14:anchorId="1180E97B">
          <v:shape id="_x0000_i1035" type="#_x0000_t75" style="width:412.85pt;height:300.05pt">
            <v:imagedata r:id="rId26" r:href="rId27"/>
          </v:shape>
        </w:pict>
      </w:r>
      <w:r w:rsidR="007054E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73370F3" w14:textId="77777777" w:rsidR="00A9151B" w:rsidRDefault="00F13F4B">
      <w:pPr>
        <w:pStyle w:val="TF"/>
      </w:pPr>
      <w:r>
        <w:t>Figure 6.</w:t>
      </w:r>
      <w:r>
        <w:rPr>
          <w:rFonts w:eastAsia="DengXian" w:hint="eastAsia"/>
          <w:lang w:eastAsia="zh-CN"/>
        </w:rPr>
        <w:t>4</w:t>
      </w:r>
      <w:r>
        <w:t>.1.2-1 QoS verification process</w:t>
      </w:r>
    </w:p>
    <w:p w14:paraId="1B810175" w14:textId="77777777" w:rsidR="00A9151B" w:rsidRDefault="00F13F4B">
      <w:pPr>
        <w:pStyle w:val="B1"/>
      </w:pPr>
      <w:r>
        <w:t>1.</w:t>
      </w:r>
      <w:r>
        <w:tab/>
        <w:t>The VAL server sends a request to NSCE server to verify the service/application QoS data.</w:t>
      </w:r>
    </w:p>
    <w:p w14:paraId="3F219D8D" w14:textId="77777777" w:rsidR="00A9151B" w:rsidRDefault="00F13F4B">
      <w:pPr>
        <w:pStyle w:val="B1"/>
      </w:pPr>
      <w:r>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SimSun"/>
          <w:lang w:eastAsia="zh-CN"/>
        </w:rPr>
        <w:t>specified</w:t>
      </w:r>
      <w:r>
        <w:rPr>
          <w:rFonts w:eastAsia="SimSun" w:hint="eastAsia"/>
          <w:lang w:eastAsia="zh-CN"/>
        </w:rPr>
        <w:t xml:space="preserve"> </w:t>
      </w:r>
      <w:r>
        <w:t xml:space="preserve">in TS 28.552[12] and analytics data </w:t>
      </w:r>
      <w:r>
        <w:rPr>
          <w:rFonts w:eastAsia="SimSun"/>
          <w:lang w:eastAsia="zh-CN"/>
        </w:rPr>
        <w:t>specified</w:t>
      </w:r>
      <w:r>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07A5FEF8" w14:textId="77777777" w:rsidR="00A9151B" w:rsidRDefault="00F13F4B">
      <w:pPr>
        <w:pStyle w:val="B1"/>
      </w:pPr>
      <w:r>
        <w:t>3.</w:t>
      </w:r>
      <w:r>
        <w:tab/>
        <w:t>NSCE server sends a request to application layer to request the QoE data (e.g., MOS).</w:t>
      </w:r>
    </w:p>
    <w:p w14:paraId="06333448" w14:textId="77777777" w:rsidR="00A9151B" w:rsidRDefault="00F13F4B">
      <w:pPr>
        <w:pStyle w:val="B1"/>
      </w:pPr>
      <w:r>
        <w:t>4.</w:t>
      </w:r>
      <w:r>
        <w:tab/>
        <w:t>VAL server sends the requested QoE data to NSCE server.</w:t>
      </w:r>
    </w:p>
    <w:p w14:paraId="75696CDE" w14:textId="77777777" w:rsidR="00A9151B" w:rsidRDefault="00F13F4B">
      <w:pPr>
        <w:pStyle w:val="B1"/>
      </w:pPr>
      <w:r>
        <w:t>5.</w:t>
      </w:r>
      <w:r>
        <w:tab/>
        <w:t>NSCE server may send a request to NSCE client to collect the QoE data of network and services if possible.</w:t>
      </w:r>
    </w:p>
    <w:p w14:paraId="6882821F" w14:textId="77777777" w:rsidR="00A9151B" w:rsidRDefault="00F13F4B">
      <w:pPr>
        <w:pStyle w:val="B1"/>
      </w:pPr>
      <w:r>
        <w:t>6.</w:t>
      </w:r>
      <w:r>
        <w:tab/>
        <w:t>NSCE client report the requested data collected by itself if possible, the information collected by the NSCE client depends on the third-parties' implementations.</w:t>
      </w:r>
    </w:p>
    <w:p w14:paraId="71C6DAAA" w14:textId="77777777" w:rsidR="00A9151B" w:rsidRDefault="00F13F4B">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74BFB22D" w14:textId="77777777" w:rsidR="00A9151B" w:rsidRDefault="00F13F4B">
      <w:pPr>
        <w:pStyle w:val="B1"/>
      </w:pPr>
      <w:r>
        <w:lastRenderedPageBreak/>
        <w:t xml:space="preserve">8. </w:t>
      </w:r>
      <w:r>
        <w:tab/>
        <w:t>NSCE server sends the service/application QoS verification response to VAL server.</w:t>
      </w:r>
    </w:p>
    <w:p w14:paraId="79236374" w14:textId="77777777" w:rsidR="00A9151B" w:rsidRDefault="00F13F4B">
      <w:pPr>
        <w:pStyle w:val="Heading3"/>
      </w:pPr>
      <w:bookmarkStart w:id="484" w:name="_Toc96699586"/>
      <w:bookmarkStart w:id="485" w:name="_Toc96705977"/>
      <w:bookmarkStart w:id="486" w:name="_Toc101258768"/>
      <w:bookmarkStart w:id="487" w:name="_Toc101342188"/>
      <w:r>
        <w:rPr>
          <w:rFonts w:eastAsia="SimSun" w:cs="Arial" w:hint="eastAsia"/>
        </w:rPr>
        <w:t>6</w:t>
      </w:r>
      <w:r>
        <w:t>.</w:t>
      </w:r>
      <w:r>
        <w:rPr>
          <w:rFonts w:eastAsia="SimSun" w:cs="Arial" w:hint="eastAsia"/>
        </w:rPr>
        <w:t>4</w:t>
      </w:r>
      <w:r>
        <w:t>.2</w:t>
      </w:r>
      <w:r>
        <w:tab/>
        <w:t>Solution evaluation</w:t>
      </w:r>
      <w:bookmarkEnd w:id="484"/>
      <w:bookmarkEnd w:id="485"/>
      <w:bookmarkEnd w:id="486"/>
      <w:bookmarkEnd w:id="487"/>
    </w:p>
    <w:p w14:paraId="5DAB43C3" w14:textId="77777777" w:rsidR="00A9151B" w:rsidRDefault="00F13F4B">
      <w:r>
        <w:t xml:space="preserve">The proposed solution addresses Key Issue #6, the solution provides a procedure for application layer the capability of QoS verification by the network slice capability exposure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0E537BF7" w14:textId="77777777" w:rsidR="00A9151B" w:rsidRDefault="00F13F4B">
      <w:r>
        <w:t>This solution does not introduce impact on 5GS architecture and SEAL architecture, the NSCE server has the capability to translate and compare QoE data and QoS data."</w:t>
      </w:r>
    </w:p>
    <w:p w14:paraId="33C76A54" w14:textId="77777777" w:rsidR="00A9151B" w:rsidRDefault="00F13F4B">
      <w:pPr>
        <w:pStyle w:val="Heading2"/>
      </w:pPr>
      <w:bookmarkStart w:id="488" w:name="_Toc96699587"/>
      <w:bookmarkStart w:id="489" w:name="_Toc96705978"/>
      <w:bookmarkStart w:id="490" w:name="_Toc101258769"/>
      <w:bookmarkStart w:id="491" w:name="_Toc101342189"/>
      <w:r>
        <w:t>6.</w:t>
      </w:r>
      <w:r>
        <w:rPr>
          <w:rFonts w:eastAsia="SimSun"/>
        </w:rPr>
        <w:t>5</w:t>
      </w:r>
      <w:r>
        <w:tab/>
        <w:t xml:space="preserve">Solution </w:t>
      </w:r>
      <w:r>
        <w:rPr>
          <w:rFonts w:eastAsia="SimSun"/>
        </w:rPr>
        <w:t>5</w:t>
      </w:r>
      <w:r>
        <w:t>: Network slice related performance and analytics exposure</w:t>
      </w:r>
      <w:bookmarkEnd w:id="488"/>
      <w:bookmarkEnd w:id="489"/>
      <w:bookmarkEnd w:id="490"/>
      <w:bookmarkEnd w:id="491"/>
      <w:r>
        <w:t xml:space="preserve"> </w:t>
      </w:r>
    </w:p>
    <w:p w14:paraId="0446E9D1" w14:textId="77777777" w:rsidR="00A9151B" w:rsidRDefault="00F13F4B">
      <w:pPr>
        <w:pStyle w:val="Heading3"/>
      </w:pPr>
      <w:bookmarkStart w:id="492" w:name="_Toc81835703"/>
      <w:bookmarkStart w:id="493" w:name="_Toc96705979"/>
      <w:bookmarkStart w:id="494" w:name="_Toc96699588"/>
      <w:bookmarkStart w:id="495" w:name="_Toc101258770"/>
      <w:bookmarkStart w:id="496" w:name="_Toc101342190"/>
      <w:bookmarkEnd w:id="492"/>
      <w:r>
        <w:t>6.</w:t>
      </w:r>
      <w:r>
        <w:rPr>
          <w:rFonts w:eastAsia="SimSun"/>
        </w:rPr>
        <w:t>5</w:t>
      </w:r>
      <w:r>
        <w:t>.1</w:t>
      </w:r>
      <w:r>
        <w:tab/>
        <w:t>Solution description</w:t>
      </w:r>
      <w:bookmarkEnd w:id="493"/>
      <w:bookmarkEnd w:id="494"/>
      <w:bookmarkEnd w:id="495"/>
      <w:bookmarkEnd w:id="496"/>
    </w:p>
    <w:p w14:paraId="2F84AD7A" w14:textId="77777777" w:rsidR="00A9151B" w:rsidRDefault="00F13F4B">
      <w:pPr>
        <w:pStyle w:val="Heading4"/>
      </w:pPr>
      <w:bookmarkStart w:id="497" w:name="_Toc81835704"/>
      <w:bookmarkStart w:id="498" w:name="_Toc96699589"/>
      <w:bookmarkStart w:id="499" w:name="_Toc96705980"/>
      <w:bookmarkStart w:id="500" w:name="_Toc101258771"/>
      <w:bookmarkStart w:id="501" w:name="_Toc101342191"/>
      <w:bookmarkEnd w:id="497"/>
      <w:r>
        <w:t>6.</w:t>
      </w:r>
      <w:r>
        <w:rPr>
          <w:rFonts w:eastAsia="SimSun"/>
        </w:rPr>
        <w:t>5</w:t>
      </w:r>
      <w:r>
        <w:t>.1.1</w:t>
      </w:r>
      <w:r>
        <w:tab/>
        <w:t>General</w:t>
      </w:r>
      <w:bookmarkEnd w:id="498"/>
      <w:bookmarkEnd w:id="499"/>
      <w:bookmarkEnd w:id="500"/>
      <w:bookmarkEnd w:id="501"/>
    </w:p>
    <w:p w14:paraId="0FFFDDCA" w14:textId="77777777" w:rsidR="00A9151B" w:rsidRDefault="00F13F4B">
      <w:r>
        <w:t>This solution addresses the key issue 7 of performance and analytics exposure described in clause 5.7.</w:t>
      </w:r>
    </w:p>
    <w:p w14:paraId="65EC5843" w14:textId="77777777" w:rsidR="00A9151B" w:rsidRDefault="00F13F4B">
      <w:r>
        <w:t>This solution provides a possible procedure to illustrate the network slice related performance and analytics exposure capability provided by network slice capability exposure server.</w:t>
      </w:r>
    </w:p>
    <w:p w14:paraId="3702DFED" w14:textId="77777777" w:rsidR="00A9151B" w:rsidRDefault="00F13F4B">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04555BEC" w14:textId="77777777" w:rsidR="00A9151B" w:rsidRDefault="00F13F4B">
      <w:pPr>
        <w:pStyle w:val="Heading4"/>
      </w:pPr>
      <w:bookmarkStart w:id="502" w:name="_Toc81835705"/>
      <w:bookmarkStart w:id="503" w:name="OLE_LINK25"/>
      <w:bookmarkStart w:id="504" w:name="_Toc96699590"/>
      <w:bookmarkStart w:id="505" w:name="_Toc96705981"/>
      <w:bookmarkStart w:id="506" w:name="_Toc101258772"/>
      <w:bookmarkStart w:id="507" w:name="_Toc101342192"/>
      <w:bookmarkEnd w:id="502"/>
      <w:r>
        <w:t>6.</w:t>
      </w:r>
      <w:bookmarkEnd w:id="503"/>
      <w:r>
        <w:rPr>
          <w:rFonts w:eastAsia="SimSun" w:hint="eastAsia"/>
          <w:lang w:eastAsia="zh-CN"/>
        </w:rPr>
        <w:t>5</w:t>
      </w:r>
      <w:r>
        <w:t>.1.2</w:t>
      </w:r>
      <w:r>
        <w:tab/>
        <w:t xml:space="preserve">Network slice related </w:t>
      </w:r>
      <w:r>
        <w:rPr>
          <w:rFonts w:hint="eastAsia"/>
        </w:rPr>
        <w:t xml:space="preserve">performance and analytics </w:t>
      </w:r>
      <w:r>
        <w:t>exposure</w:t>
      </w:r>
      <w:bookmarkEnd w:id="504"/>
      <w:bookmarkEnd w:id="505"/>
      <w:bookmarkEnd w:id="506"/>
      <w:bookmarkEnd w:id="507"/>
    </w:p>
    <w:p w14:paraId="59B41186" w14:textId="77777777" w:rsidR="00A9151B" w:rsidRDefault="00F13F4B">
      <w:bookmarkStart w:id="508" w:name="OLE_LINK26"/>
      <w:bookmarkEnd w:id="508"/>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6C1122A2" w14:textId="77777777" w:rsidR="00A9151B" w:rsidRDefault="00F13F4B">
      <w:r>
        <w:t>Pre-conditions:</w:t>
      </w:r>
    </w:p>
    <w:p w14:paraId="686AA2B3" w14:textId="77777777" w:rsidR="00A9151B" w:rsidRDefault="00F13F4B">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5DF0A4FC" w14:textId="77777777" w:rsidR="00A9151B" w:rsidRDefault="00F13F4B">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73F65054" w14:textId="77777777" w:rsidR="00A9151B" w:rsidRDefault="003715C6">
      <w:pPr>
        <w:pStyle w:val="TH"/>
      </w:pPr>
      <w:r>
        <w:lastRenderedPageBreak/>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"C:\\3GPP\\SA_plenary\\cmcc\\AppData\\Local\\Temp\\ksohtml\\wps2145.tmp.png" \* MERGEFORMATINET </w:instrText>
      </w:r>
      <w:r>
        <w:fldChar w:fldCharType="separate"/>
      </w:r>
      <w:r w:rsidR="007054EC">
        <w:fldChar w:fldCharType="begin"/>
      </w:r>
      <w:r w:rsidR="007054EC">
        <w:instrText xml:space="preserve"> </w:instrText>
      </w:r>
      <w:r w:rsidR="007054EC">
        <w:instrText>INCLUDEPICTURE  "C:\\Users\\Mattsson\\AppData\\Local\\Temp\\cmcc\\AppData\\Local\\Temp\\ksohtml\\wps2145.tmp.png" \* MERGEFORMATINET</w:instrText>
      </w:r>
      <w:r w:rsidR="007054EC">
        <w:instrText xml:space="preserve"> </w:instrText>
      </w:r>
      <w:r w:rsidR="007054EC">
        <w:fldChar w:fldCharType="separate"/>
      </w:r>
      <w:r w:rsidR="001E2385">
        <w:pict w14:anchorId="1989D83F">
          <v:shape id="_x0000_i1036" type="#_x0000_t75" style="width:387.45pt;height:273.85pt">
            <v:imagedata r:id="rId28" r:href="rId29"/>
          </v:shape>
        </w:pict>
      </w:r>
      <w:r w:rsidR="007054E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B749F3A" w14:textId="77777777" w:rsidR="00A9151B" w:rsidRDefault="00F13F4B">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540D3F86" w14:textId="77777777" w:rsidR="00A9151B" w:rsidRDefault="00F13F4B">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14:paraId="1B4ACE26" w14:textId="77777777" w:rsidR="00A9151B" w:rsidRDefault="00F13F4B">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1FD352CF" w14:textId="77777777" w:rsidR="00A9151B" w:rsidRDefault="00F13F4B">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091CA239" w14:textId="77777777" w:rsidR="00A9151B" w:rsidRDefault="00F13F4B">
      <w:pPr>
        <w:pStyle w:val="B1"/>
      </w:pPr>
      <w:r>
        <w:t>2.</w:t>
      </w:r>
      <w:r>
        <w:tab/>
      </w:r>
      <w:bookmarkStart w:id="509" w:name="OLE_LINK45"/>
      <w:bookmarkStart w:id="510" w:name="OLE_LINK44"/>
      <w:bookmarkEnd w:id="509"/>
      <w:bookmarkEnd w:id="510"/>
      <w:r>
        <w:t xml:space="preserve">The NSCE server shall check if the VAL server is authorized to </w:t>
      </w:r>
      <w:r>
        <w:rPr>
          <w:rFonts w:hint="eastAsia"/>
        </w:rPr>
        <w:t>get the network slice performance and analytics data</w:t>
      </w:r>
      <w:r>
        <w:t>.</w:t>
      </w:r>
    </w:p>
    <w:p w14:paraId="2A882213" w14:textId="77777777" w:rsidR="00A9151B" w:rsidRDefault="00F13F4B">
      <w:pPr>
        <w:pStyle w:val="B1"/>
      </w:pPr>
      <w:bookmarkStart w:id="511" w:name="OLE_LINK43"/>
      <w:bookmarkEnd w:id="511"/>
      <w:r>
        <w:t>3.</w:t>
      </w:r>
      <w:r>
        <w:tab/>
        <w:t xml:space="preserve">On receiving the request from VAL server, NSCE server retrieves the performance data and analytics data of network slice from 5GS. </w:t>
      </w:r>
      <w:bookmarkStart w:id="512" w:name="OLE_LINK36"/>
      <w:r>
        <w:t>For OAM system, the APIs defined in clause 11.3</w:t>
      </w:r>
      <w:bookmarkEnd w:id="512"/>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439003AD" w14:textId="77777777" w:rsidR="00A9151B" w:rsidRDefault="00F13F4B">
      <w:pPr>
        <w:pStyle w:val="B1"/>
        <w:ind w:firstLine="0"/>
        <w:rPr>
          <w:rFonts w:eastAsia="SimSun"/>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SimSun" w:eastAsia="SimSun" w:hAnsi="SimSun" w:cs="SimSun"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SimSun" w:hint="eastAsia"/>
          <w:lang w:val="en-US" w:eastAsia="zh-CN"/>
        </w:rPr>
        <w:t>,</w:t>
      </w:r>
      <w:r>
        <w:t xml:space="preserve"> and analytics data defined in TS 23.288[</w:t>
      </w:r>
      <w:r>
        <w:rPr>
          <w:rFonts w:eastAsia="SimSun" w:hint="eastAsia"/>
          <w:lang w:eastAsia="zh-CN"/>
        </w:rPr>
        <w:t>17</w:t>
      </w:r>
      <w:r>
        <w:t>], network slice instance related performance data defined in TS 28.552[12] and network analytics data in TS 28.104[</w:t>
      </w:r>
      <w:r>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SimSun" w:hint="eastAsia"/>
          <w:lang w:eastAsia="zh-CN"/>
        </w:rPr>
        <w:t>17</w:t>
      </w:r>
      <w:r>
        <w:t>].</w:t>
      </w:r>
    </w:p>
    <w:p w14:paraId="06E9D659" w14:textId="77777777" w:rsidR="00A9151B" w:rsidRDefault="00F13F4B">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53D0C748" w14:textId="77777777" w:rsidR="00A9151B" w:rsidRDefault="00F13F4B">
      <w:pPr>
        <w:pStyle w:val="B1"/>
      </w:pPr>
      <w:r>
        <w:lastRenderedPageBreak/>
        <w:t>5.</w:t>
      </w:r>
      <w:bookmarkStart w:id="513" w:name="OLE_LINK7"/>
      <w:bookmarkEnd w:id="513"/>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0B7A02C8" w14:textId="77777777" w:rsidR="00A9151B" w:rsidRDefault="00F13F4B">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62C95C2A" w14:textId="77777777" w:rsidR="00A9151B" w:rsidRDefault="00F13F4B">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61E1A939" w14:textId="77777777" w:rsidR="00A9151B" w:rsidRDefault="00F13F4B">
      <w:pPr>
        <w:pStyle w:val="Heading5"/>
      </w:pPr>
      <w:bookmarkStart w:id="514" w:name="_Toc96699591"/>
      <w:bookmarkStart w:id="515" w:name="_Toc96705982"/>
      <w:bookmarkStart w:id="516" w:name="_Toc101258773"/>
      <w:bookmarkStart w:id="517" w:name="_Toc101342193"/>
      <w:r>
        <w:t>6.</w:t>
      </w:r>
      <w:r>
        <w:rPr>
          <w:rFonts w:eastAsia="SimSun" w:hint="eastAsia"/>
          <w:lang w:eastAsia="zh-CN"/>
        </w:rPr>
        <w:t>5</w:t>
      </w:r>
      <w:r>
        <w:t>.1.2.1</w:t>
      </w:r>
      <w:r>
        <w:tab/>
        <w:t>KQI and performance data report from NSCE client</w:t>
      </w:r>
      <w:bookmarkEnd w:id="514"/>
      <w:bookmarkEnd w:id="515"/>
      <w:bookmarkEnd w:id="516"/>
      <w:bookmarkEnd w:id="517"/>
    </w:p>
    <w:p w14:paraId="2925D41D" w14:textId="77777777" w:rsidR="00A9151B" w:rsidRDefault="00F13F4B">
      <w:r>
        <w:rPr>
          <w:rFonts w:hint="eastAsia"/>
        </w:rPr>
        <w:t>F</w:t>
      </w:r>
      <w:r>
        <w:t>igure</w:t>
      </w:r>
      <w:bookmarkStart w:id="518" w:name="OLE_LINK38"/>
      <w:r>
        <w:t xml:space="preserve"> 6.</w:t>
      </w:r>
      <w:r>
        <w:rPr>
          <w:rFonts w:eastAsia="SimSun" w:hint="eastAsia"/>
          <w:lang w:eastAsia="zh-CN"/>
        </w:rPr>
        <w:t>5</w:t>
      </w:r>
      <w:r>
        <w:t>.1.2</w:t>
      </w:r>
      <w:bookmarkEnd w:id="518"/>
      <w:r>
        <w:t>.1-1 and 6.</w:t>
      </w:r>
      <w:r>
        <w:rPr>
          <w:rFonts w:eastAsia="SimSun" w:hint="eastAsia"/>
          <w:lang w:eastAsia="zh-CN"/>
        </w:rPr>
        <w:t>5</w:t>
      </w:r>
      <w:r>
        <w:t xml:space="preserve">.1.2.1-2illustrate the procedure to </w:t>
      </w:r>
      <w:bookmarkStart w:id="519" w:name="OLE_LINK40"/>
      <w:r>
        <w:t>acquire</w:t>
      </w:r>
      <w:bookmarkEnd w:id="519"/>
      <w:r>
        <w:t xml:space="preserve"> instant KQI/performance data and KQI/performance data report from NSCE client respectively.</w:t>
      </w:r>
    </w:p>
    <w:bookmarkStart w:id="520" w:name="OLE_LINK34"/>
    <w:bookmarkEnd w:id="520"/>
    <w:p w14:paraId="2B471F4C" w14:textId="77777777" w:rsidR="00A9151B" w:rsidRDefault="003715C6">
      <w:pPr>
        <w:pStyle w:val="TH"/>
      </w:pP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"C:\\3GPP\\SA_plenary\\cmcc\\AppData\\Local\\Temp\\ksohtml\\wps2156.tmp.png" \* MERGEFORMATINET </w:instrText>
      </w:r>
      <w:r>
        <w:fldChar w:fldCharType="separate"/>
      </w:r>
      <w:r w:rsidR="007054EC">
        <w:fldChar w:fldCharType="begin"/>
      </w:r>
      <w:r w:rsidR="007054EC">
        <w:instrText xml:space="preserve"> </w:instrText>
      </w:r>
      <w:r w:rsidR="007054EC">
        <w:instrText>INCLUDEPICTURE  "C:\\Users\\Mattsson\\AppData\\Local\\Temp\\cmcc\\AppData\\Local\\Temp\\ksohtml\\wps2156.tmp.png" \* MERGEFORMATINET</w:instrText>
      </w:r>
      <w:r w:rsidR="007054EC">
        <w:instrText xml:space="preserve"> </w:instrText>
      </w:r>
      <w:r w:rsidR="007054EC">
        <w:fldChar w:fldCharType="separate"/>
      </w:r>
      <w:r w:rsidR="001E2385">
        <w:pict w14:anchorId="5839A414">
          <v:shape id="_x0000_i1037" type="#_x0000_t75" style="width:368.3pt;height:3in">
            <v:imagedata r:id="rId30" r:href="rId31" cropbottom="11322f"/>
          </v:shape>
        </w:pict>
      </w:r>
      <w:r w:rsidR="007054E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2887A61" w14:textId="77777777" w:rsidR="00A9151B" w:rsidRDefault="00F13F4B">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28CBB7ED" w14:textId="77777777" w:rsidR="00A9151B" w:rsidRDefault="00F13F4B">
      <w:pPr>
        <w:pStyle w:val="B1"/>
      </w:pPr>
      <w:r>
        <w:t>1.</w:t>
      </w:r>
      <w:r>
        <w:tab/>
        <w:t xml:space="preserve">NSCE server sends a request to NSCE client to </w:t>
      </w:r>
      <w:bookmarkStart w:id="521" w:name="OLE_LINK46"/>
      <w:bookmarkEnd w:id="521"/>
      <w:r>
        <w:t>ask for instantly reporting of the KQI and performance (e.g., the jitter duration of a video service), the network performance related data (e.g., the downlink/uplink RSRP of serving cell measured by 5G UE) and the end users information (e.g., 5G UE's running time).</w:t>
      </w:r>
    </w:p>
    <w:p w14:paraId="2A5BCD06" w14:textId="77777777" w:rsidR="00A9151B" w:rsidRDefault="00F13F4B">
      <w:pPr>
        <w:pStyle w:val="NO"/>
        <w:ind w:left="284" w:firstLine="0"/>
        <w:rPr>
          <w:color w:val="FF0000"/>
        </w:rPr>
      </w:pPr>
      <w:r>
        <w:rPr>
          <w:color w:val="FF0000"/>
        </w:rPr>
        <w:t>Editor's Note: The APIs utilized to achieve the instant KQI data from NSCE client is to be defined in SA6.</w:t>
      </w:r>
    </w:p>
    <w:p w14:paraId="1ED5356D" w14:textId="77777777" w:rsidR="00A9151B" w:rsidRDefault="00F13F4B">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746F4CB1" w14:textId="77777777" w:rsidR="00A9151B" w:rsidRDefault="00F13F4B">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6CDE280C" w14:textId="77777777" w:rsidR="00A9151B" w:rsidRDefault="00F13F4B">
      <w:pPr>
        <w:pStyle w:val="NO"/>
      </w:pPr>
      <w:r>
        <w:rPr>
          <w:rFonts w:hint="eastAsia"/>
        </w:rPr>
        <w:t>N</w:t>
      </w:r>
      <w:r>
        <w:rPr>
          <w:rFonts w:eastAsia="SimSun"/>
        </w:rPr>
        <w:t xml:space="preserve">OTE </w:t>
      </w:r>
      <w:r>
        <w:t>1:</w:t>
      </w:r>
      <w:r>
        <w:tab/>
        <w:t>In this study, general functionalities and procedures of NSCE are defined, the required data depends on the concrete scenarios. The data measured by NSCE client may depend on the study of SEALDD.</w:t>
      </w:r>
    </w:p>
    <w:p w14:paraId="21B3370B" w14:textId="77777777" w:rsidR="00A9151B" w:rsidRDefault="003715C6">
      <w:pPr>
        <w:pStyle w:val="TH"/>
      </w:pPr>
      <w:r>
        <w:lastRenderedPageBreak/>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"C:\\3GPP\\SA_plenary\\cmcc\\AppData\\Local\\Temp\\ksohtml\\wps2157.tmp.png" \* MERGEFORMATINET </w:instrText>
      </w:r>
      <w:r>
        <w:fldChar w:fldCharType="separate"/>
      </w:r>
      <w:r w:rsidR="007054EC">
        <w:fldChar w:fldCharType="begin"/>
      </w:r>
      <w:r w:rsidR="007054EC">
        <w:instrText xml:space="preserve"> </w:instrText>
      </w:r>
      <w:r w:rsidR="007054EC">
        <w:instrText>INCLUDEPICTURE  "C:\\Users\\Mattsson\\AppData\\Local\\Temp\\cmcc\\AppData\\Local\\Temp\\ksohtml\\wp</w:instrText>
      </w:r>
      <w:r w:rsidR="007054EC">
        <w:instrText>s2157.tmp.png" \* MERGEFORMATINET</w:instrText>
      </w:r>
      <w:r w:rsidR="007054EC">
        <w:instrText xml:space="preserve"> </w:instrText>
      </w:r>
      <w:r w:rsidR="007054EC">
        <w:fldChar w:fldCharType="separate"/>
      </w:r>
      <w:r w:rsidR="001E2385">
        <w:pict w14:anchorId="36588023">
          <v:shape id="_x0000_i1038" type="#_x0000_t75" style="width:380pt;height:246.4pt">
            <v:imagedata r:id="rId32" r:href="rId33" cropbottom="5784f"/>
          </v:shape>
        </w:pict>
      </w:r>
      <w:r w:rsidR="007054E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73535D03" w14:textId="77777777" w:rsidR="00A9151B" w:rsidRDefault="00F13F4B">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instant KQI/performance data</w:t>
      </w:r>
    </w:p>
    <w:p w14:paraId="602428E2" w14:textId="77777777" w:rsidR="00A9151B" w:rsidRDefault="00F13F4B">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66415C69" w14:textId="77777777" w:rsidR="00A9151B" w:rsidRDefault="00F13F4B">
      <w:pPr>
        <w:pStyle w:val="EditorsNote"/>
      </w:pPr>
      <w:r>
        <w:t>Editor's Note: The APIs utilized to achieve the fault data from NSCE client is to be defined in SA6.</w:t>
      </w:r>
    </w:p>
    <w:p w14:paraId="74832113" w14:textId="77777777" w:rsidR="00A9151B" w:rsidRDefault="00F13F4B">
      <w:pPr>
        <w:pStyle w:val="B1"/>
      </w:pPr>
      <w:r>
        <w:t>2.</w:t>
      </w:r>
      <w:r>
        <w:tab/>
        <w:t xml:space="preserve">On receiving the request described in step1, the NSCE client sends the response to notify NSCE server whether the request is received successfully. </w:t>
      </w:r>
    </w:p>
    <w:p w14:paraId="6598DC8C" w14:textId="77777777" w:rsidR="00A9151B" w:rsidRDefault="00F13F4B">
      <w:pPr>
        <w:pStyle w:val="B1"/>
      </w:pPr>
      <w:r>
        <w:t>3.</w:t>
      </w:r>
      <w:r>
        <w:tab/>
        <w:t>NSCE server sends a request to retrieve the data desired report, the data type and the time duration may be indicated in this request.</w:t>
      </w:r>
    </w:p>
    <w:p w14:paraId="3451D06F" w14:textId="77777777" w:rsidR="00A9151B" w:rsidRDefault="00F13F4B">
      <w:pPr>
        <w:pStyle w:val="B1"/>
      </w:pPr>
      <w:r>
        <w:t>4.</w:t>
      </w:r>
      <w:r>
        <w:tab/>
        <w:t>NSCE client sends the requested data report (e.g., the report of the jitter duration of a video service, 5G UE's running time) collected by itself.</w:t>
      </w:r>
    </w:p>
    <w:p w14:paraId="41B6098A" w14:textId="77777777" w:rsidR="00A9151B" w:rsidRDefault="00F13F4B">
      <w:pPr>
        <w:pStyle w:val="NO"/>
      </w:pPr>
      <w:r>
        <w:rPr>
          <w:rFonts w:hint="eastAsia"/>
        </w:rPr>
        <w:t>N</w:t>
      </w:r>
      <w:r>
        <w:rPr>
          <w:rFonts w:eastAsia="SimSun" w:hint="eastAsia"/>
          <w:lang w:eastAsia="zh-CN"/>
        </w:rPr>
        <w:t xml:space="preserve">OTE </w:t>
      </w:r>
      <w:r>
        <w:t>1:</w:t>
      </w:r>
      <w:r>
        <w:tab/>
        <w:t>In this study, general functionalities and procedures of NSCE are defined, the required data depends on the concrete scenarios. The data measured by NSCE client may depend on the study of SEALDD.</w:t>
      </w:r>
    </w:p>
    <w:p w14:paraId="7F98DD74" w14:textId="77777777" w:rsidR="00A9151B" w:rsidRDefault="00F13F4B">
      <w:pPr>
        <w:pStyle w:val="Heading3"/>
      </w:pPr>
      <w:bookmarkStart w:id="522" w:name="_Toc96699592"/>
      <w:bookmarkStart w:id="523" w:name="_Toc96705983"/>
      <w:bookmarkStart w:id="524" w:name="_Toc101258774"/>
      <w:bookmarkStart w:id="525" w:name="_Toc101342194"/>
      <w:r>
        <w:t>6.5.</w:t>
      </w:r>
      <w:r>
        <w:rPr>
          <w:rFonts w:eastAsia="SimSun"/>
        </w:rPr>
        <w:t>2</w:t>
      </w:r>
      <w:r>
        <w:t xml:space="preserve"> </w:t>
      </w:r>
      <w:r>
        <w:tab/>
        <w:t>Solution evaluation</w:t>
      </w:r>
      <w:bookmarkEnd w:id="522"/>
      <w:bookmarkEnd w:id="523"/>
      <w:bookmarkEnd w:id="524"/>
      <w:bookmarkEnd w:id="525"/>
    </w:p>
    <w:p w14:paraId="2674A1AE" w14:textId="77777777" w:rsidR="00A9151B" w:rsidRDefault="00F13F4B">
      <w:r>
        <w:t>The solution addresses the key issue #7 and this solution will have interaction with 5GC and OAM system to a</w:t>
      </w:r>
      <w:r>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SimSun" w:hint="eastAsia"/>
          <w:lang w:eastAsia="zh-CN"/>
        </w:rPr>
        <w:t>t</w:t>
      </w:r>
      <w:r>
        <w:t>ion from Unsce-c interface. The data measurement may also depend with SEALDD. The NSCE Server could capture the KQI and performance data from 5GC and OAM system as well as NSCE Clients.</w:t>
      </w:r>
      <w:r>
        <w:rPr>
          <w:rFonts w:eastAsia="SimSun" w:hint="eastAsia"/>
          <w:lang w:eastAsia="zh-CN"/>
        </w:rPr>
        <w:t xml:space="preserve"> </w:t>
      </w:r>
      <w:r>
        <w:t>The third applications or verticals can extract the performance data of network and analysis result from NSCE Server.</w:t>
      </w:r>
    </w:p>
    <w:p w14:paraId="636B5179" w14:textId="77777777" w:rsidR="00A9151B" w:rsidRDefault="00F13F4B">
      <w:pPr>
        <w:pStyle w:val="Heading2"/>
      </w:pPr>
      <w:bookmarkStart w:id="526" w:name="_Toc96699593"/>
      <w:bookmarkStart w:id="527" w:name="_Toc96705984"/>
      <w:bookmarkStart w:id="528" w:name="_Toc101258775"/>
      <w:bookmarkStart w:id="529" w:name="_Toc101342195"/>
      <w:r>
        <w:rPr>
          <w:rFonts w:hint="eastAsia"/>
        </w:rPr>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526"/>
      <w:bookmarkEnd w:id="527"/>
      <w:bookmarkEnd w:id="528"/>
      <w:bookmarkEnd w:id="529"/>
    </w:p>
    <w:p w14:paraId="272170D1" w14:textId="77777777" w:rsidR="00A9151B" w:rsidRDefault="00F13F4B">
      <w:pPr>
        <w:pStyle w:val="Heading3"/>
      </w:pPr>
      <w:bookmarkStart w:id="530" w:name="_Toc96699594"/>
      <w:bookmarkStart w:id="531" w:name="_Toc96705985"/>
      <w:bookmarkStart w:id="532" w:name="_Toc101258776"/>
      <w:bookmarkStart w:id="533" w:name="_Toc101342196"/>
      <w:r>
        <w:rPr>
          <w:rFonts w:hint="eastAsia"/>
        </w:rPr>
        <w:t>6</w:t>
      </w:r>
      <w:r>
        <w:t>.</w:t>
      </w:r>
      <w:r>
        <w:rPr>
          <w:rFonts w:eastAsia="SimSun" w:hint="eastAsia"/>
          <w:lang w:eastAsia="zh-CN"/>
        </w:rPr>
        <w:t>6</w:t>
      </w:r>
      <w:r>
        <w:t>.1</w:t>
      </w:r>
      <w:r>
        <w:tab/>
        <w:t>Solution description</w:t>
      </w:r>
      <w:bookmarkEnd w:id="530"/>
      <w:bookmarkEnd w:id="531"/>
      <w:bookmarkEnd w:id="532"/>
      <w:bookmarkEnd w:id="533"/>
    </w:p>
    <w:p w14:paraId="48F1BDF1" w14:textId="77777777" w:rsidR="00A9151B" w:rsidRDefault="00F13F4B">
      <w:pPr>
        <w:pStyle w:val="Heading4"/>
      </w:pPr>
      <w:bookmarkStart w:id="534" w:name="_Toc96699595"/>
      <w:bookmarkStart w:id="535" w:name="_Toc96705986"/>
      <w:bookmarkStart w:id="536" w:name="_Toc101258777"/>
      <w:bookmarkStart w:id="537" w:name="_Toc101342197"/>
      <w:r>
        <w:t>6.</w:t>
      </w:r>
      <w:r>
        <w:rPr>
          <w:rFonts w:eastAsia="SimSun" w:hint="eastAsia"/>
          <w:lang w:eastAsia="zh-CN"/>
        </w:rPr>
        <w:t>6</w:t>
      </w:r>
      <w:r>
        <w:t>.1.1</w:t>
      </w:r>
      <w:r>
        <w:tab/>
        <w:t>General</w:t>
      </w:r>
      <w:bookmarkEnd w:id="534"/>
      <w:bookmarkEnd w:id="535"/>
      <w:bookmarkEnd w:id="536"/>
      <w:bookmarkEnd w:id="537"/>
    </w:p>
    <w:p w14:paraId="7D10B358" w14:textId="77777777" w:rsidR="00A9151B" w:rsidRDefault="00F13F4B">
      <w:r>
        <w:t xml:space="preserve">This solution aims to address the </w:t>
      </w:r>
      <w:r>
        <w:rPr>
          <w:rFonts w:hint="eastAsia"/>
        </w:rPr>
        <w:t>issue</w:t>
      </w:r>
      <w:r>
        <w:t>s identified in Key Issue 9.</w:t>
      </w:r>
    </w:p>
    <w:p w14:paraId="04BD2D49" w14:textId="77777777" w:rsidR="00A9151B" w:rsidRDefault="00F13F4B">
      <w:r>
        <w:rPr>
          <w:rFonts w:hint="eastAsia"/>
        </w:rPr>
        <w:lastRenderedPageBreak/>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687EF5CD" w14:textId="77777777" w:rsidR="00A9151B" w:rsidRDefault="00F13F4B">
      <w:pPr>
        <w:pStyle w:val="Heading4"/>
      </w:pPr>
      <w:bookmarkStart w:id="538" w:name="_Toc96705987"/>
      <w:bookmarkStart w:id="539" w:name="_Toc96699596"/>
      <w:bookmarkStart w:id="540" w:name="_Toc101258778"/>
      <w:bookmarkStart w:id="541" w:name="_Toc101342198"/>
      <w:r>
        <w:t>6.</w:t>
      </w:r>
      <w:r>
        <w:rPr>
          <w:rFonts w:eastAsia="SimSun" w:hint="eastAsia"/>
          <w:lang w:eastAsia="zh-CN"/>
        </w:rPr>
        <w:t>6</w:t>
      </w:r>
      <w:r>
        <w:t>.1.2</w:t>
      </w:r>
      <w:r>
        <w:tab/>
        <w:t>VAL server authorization and authentication via slice enabler layer</w:t>
      </w:r>
      <w:bookmarkEnd w:id="538"/>
      <w:bookmarkEnd w:id="539"/>
      <w:bookmarkEnd w:id="540"/>
      <w:bookmarkEnd w:id="541"/>
    </w:p>
    <w:p w14:paraId="69A8A0B9" w14:textId="77777777" w:rsidR="00A9151B" w:rsidRDefault="00F13F4B">
      <w:r>
        <w:rPr>
          <w:rFonts w:hint="eastAsia"/>
        </w:rPr>
        <w:t>F</w:t>
      </w:r>
      <w:r>
        <w:t>igure 6.</w:t>
      </w:r>
      <w:r>
        <w:rPr>
          <w:rFonts w:eastAsia="SimSun" w:hint="eastAsia"/>
          <w:lang w:eastAsia="zh-CN"/>
        </w:rPr>
        <w:t>6</w:t>
      </w:r>
      <w:r>
        <w:t>.1.2-1 illustrates the VAL server authorization and authentication via slice enabler layer.</w:t>
      </w:r>
    </w:p>
    <w:p w14:paraId="052ABE97" w14:textId="77777777" w:rsidR="00A9151B" w:rsidRDefault="00F13F4B">
      <w:r>
        <w:t>Pre-conditions:</w:t>
      </w:r>
    </w:p>
    <w:p w14:paraId="53DE511D" w14:textId="77777777" w:rsidR="00A9151B" w:rsidRDefault="00F13F4B">
      <w:pPr>
        <w:pStyle w:val="B1"/>
      </w:pPr>
      <w:r>
        <w:t>1.</w:t>
      </w:r>
      <w:r>
        <w:tab/>
      </w:r>
      <w:r>
        <w:rPr>
          <w:rFonts w:hint="eastAsia"/>
        </w:rPr>
        <w:t xml:space="preserve">The NSCE server can be seen as a trusted AF to interact with 5GC and has registered to the OAM. </w:t>
      </w:r>
    </w:p>
    <w:p w14:paraId="12DAB076" w14:textId="77777777" w:rsidR="00A9151B" w:rsidRDefault="00F13F4B">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6AB05A0F" w14:textId="77777777" w:rsidR="00A9151B" w:rsidRDefault="003715C6">
      <w:pPr>
        <w:pStyle w:val="TH"/>
      </w:pP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"C:\\3GPP\\SA_plenary\\cmcc\\AppData\\Local\\Temp\\ksohtml\\wps1120.tmp.png" \* MERGEFORMATINET </w:instrText>
      </w:r>
      <w:r>
        <w:fldChar w:fldCharType="separate"/>
      </w:r>
      <w:r w:rsidR="007054EC">
        <w:fldChar w:fldCharType="begin"/>
      </w:r>
      <w:r w:rsidR="007054EC">
        <w:instrText xml:space="preserve"> </w:instrText>
      </w:r>
      <w:r w:rsidR="007054EC">
        <w:instrText>INCLUDEPICTURE  "C:\\Users\\Mattsson\\AppData\\Local\\Temp\\cmcc\\AppData\\Local\\Te</w:instrText>
      </w:r>
      <w:r w:rsidR="007054EC">
        <w:instrText>mp\\ksohtml\\wps1120.tmp.png" \* MERGEFORMATINET</w:instrText>
      </w:r>
      <w:r w:rsidR="007054EC">
        <w:instrText xml:space="preserve"> </w:instrText>
      </w:r>
      <w:r w:rsidR="007054EC">
        <w:fldChar w:fldCharType="separate"/>
      </w:r>
      <w:r w:rsidR="001E2385">
        <w:pict w14:anchorId="7C3895A1">
          <v:shape id="_x0000_i1039" type="#_x0000_t75" style="width:327.55pt;height:216.4pt">
            <v:imagedata r:id="rId34" r:href="rId35"/>
          </v:shape>
        </w:pict>
      </w:r>
      <w:r w:rsidR="007054E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A7BDE53" w14:textId="77777777" w:rsidR="00A9151B" w:rsidRDefault="00F13F4B">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4D0CC6B5" w14:textId="77777777" w:rsidR="00A9151B" w:rsidRDefault="00F13F4B">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7E2FDC33" w14:textId="77777777" w:rsidR="00A9151B" w:rsidRDefault="00F13F4B">
      <w:pPr>
        <w:pStyle w:val="B1"/>
      </w:pPr>
      <w:r>
        <w:t>2.</w:t>
      </w:r>
      <w:r>
        <w:tab/>
        <w:t xml:space="preserve">After receiving the request, the NSCE server authenticates and authorizes the VAL server based on its identity and requested capability. </w:t>
      </w:r>
    </w:p>
    <w:p w14:paraId="0D1F978D" w14:textId="77777777" w:rsidR="00A9151B" w:rsidRDefault="00F13F4B" w:rsidP="00F13F4B">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sidRPr="00F13F4B">
        <w:rPr>
          <w:lang w:val="en-US"/>
        </w:rPr>
        <w:t>8.10.3 and 8.11.3</w:t>
      </w:r>
      <w:r>
        <w:t>, if applicable.</w:t>
      </w:r>
    </w:p>
    <w:p w14:paraId="1005BBFD" w14:textId="77777777" w:rsidR="00A9151B" w:rsidRDefault="00F13F4B">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4709A27D" w14:textId="77777777" w:rsidR="00A9151B" w:rsidRDefault="00F13F4B">
      <w:pPr>
        <w:pStyle w:val="B1"/>
      </w:pPr>
      <w:r>
        <w:t>3.</w:t>
      </w:r>
      <w:r>
        <w:tab/>
        <w:t>Upon authorized and authenticated, NSCE server sends the authorization and authentication response and information to VAL server with the token.</w:t>
      </w:r>
    </w:p>
    <w:p w14:paraId="57AB7D7C" w14:textId="77777777" w:rsidR="00A9151B" w:rsidRDefault="00F13F4B">
      <w:pPr>
        <w:pStyle w:val="B1"/>
      </w:pPr>
      <w:r>
        <w:t>4.</w:t>
      </w:r>
      <w:r>
        <w:tab/>
        <w:t>The NSCE server triggers the network slice management and control operation.</w:t>
      </w:r>
    </w:p>
    <w:p w14:paraId="68F9E359" w14:textId="77777777" w:rsidR="00A9151B" w:rsidRDefault="00F13F4B">
      <w:pPr>
        <w:pStyle w:val="B1"/>
        <w:ind w:left="644" w:firstLine="0"/>
      </w:pPr>
      <w:r>
        <w:rPr>
          <w:rFonts w:hint="eastAsia"/>
        </w:rPr>
        <w:t xml:space="preserve"> </w:t>
      </w:r>
    </w:p>
    <w:p w14:paraId="5593BD59" w14:textId="77777777" w:rsidR="00A9151B" w:rsidRDefault="00F13F4B">
      <w:pPr>
        <w:pStyle w:val="Heading3"/>
      </w:pPr>
      <w:bookmarkStart w:id="542" w:name="_Toc96705988"/>
      <w:bookmarkStart w:id="543" w:name="_Toc96699597"/>
      <w:bookmarkStart w:id="544" w:name="_Toc101258779"/>
      <w:bookmarkStart w:id="545" w:name="_Toc101342199"/>
      <w:r>
        <w:rPr>
          <w:rFonts w:hint="eastAsia"/>
        </w:rPr>
        <w:t>6</w:t>
      </w:r>
      <w:r>
        <w:t>.</w:t>
      </w:r>
      <w:r>
        <w:rPr>
          <w:rFonts w:eastAsia="SimSun" w:hint="eastAsia"/>
          <w:lang w:eastAsia="zh-CN"/>
        </w:rPr>
        <w:t>6</w:t>
      </w:r>
      <w:r>
        <w:t>.2</w:t>
      </w:r>
      <w:r>
        <w:tab/>
        <w:t>Solution evaluation</w:t>
      </w:r>
      <w:bookmarkEnd w:id="542"/>
      <w:bookmarkEnd w:id="543"/>
      <w:bookmarkEnd w:id="544"/>
      <w:bookmarkEnd w:id="545"/>
    </w:p>
    <w:p w14:paraId="1FD3EE61" w14:textId="77777777" w:rsidR="00F13F4B" w:rsidRDefault="00F13F4B" w:rsidP="00F13F4B">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14:paraId="206CBA0F" w14:textId="77777777" w:rsidR="00F13F4B" w:rsidRDefault="00F13F4B" w:rsidP="00F13F4B">
      <w:r>
        <w:t>The solution is feasible. And this solution does not introduce impact on 5GS architecture</w:t>
      </w:r>
      <w:r>
        <w:rPr>
          <w:rFonts w:hint="eastAsia"/>
        </w:rPr>
        <w:t xml:space="preserve"> and</w:t>
      </w:r>
      <w:r>
        <w:t xml:space="preserve"> SEAL architecture</w:t>
      </w:r>
      <w:r>
        <w:rPr>
          <w:rFonts w:hint="eastAsia"/>
        </w:rPr>
        <w:t>.</w:t>
      </w:r>
    </w:p>
    <w:p w14:paraId="062A9B7B" w14:textId="77777777" w:rsidR="00A9151B" w:rsidRPr="00F13F4B" w:rsidRDefault="00A9151B"/>
    <w:p w14:paraId="2B9B82D8" w14:textId="77777777" w:rsidR="00A9151B" w:rsidRDefault="00F13F4B">
      <w:pPr>
        <w:pStyle w:val="Heading2"/>
      </w:pPr>
      <w:bookmarkStart w:id="546" w:name="_Toc96699598"/>
      <w:bookmarkStart w:id="547" w:name="_Toc96705989"/>
      <w:bookmarkStart w:id="548" w:name="_Toc101258780"/>
      <w:bookmarkStart w:id="549" w:name="_Toc101342200"/>
      <w:r>
        <w:rPr>
          <w:rFonts w:hint="eastAsia"/>
        </w:rPr>
        <w:lastRenderedPageBreak/>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546"/>
      <w:bookmarkEnd w:id="547"/>
      <w:bookmarkEnd w:id="548"/>
      <w:bookmarkEnd w:id="549"/>
    </w:p>
    <w:p w14:paraId="07F7650D" w14:textId="77777777" w:rsidR="00A9151B" w:rsidRDefault="00F13F4B">
      <w:pPr>
        <w:pStyle w:val="Heading3"/>
      </w:pPr>
      <w:bookmarkStart w:id="550" w:name="_Toc96705990"/>
      <w:bookmarkStart w:id="551" w:name="_Toc96699599"/>
      <w:bookmarkStart w:id="552" w:name="_Toc101258781"/>
      <w:bookmarkStart w:id="553" w:name="_Toc101342201"/>
      <w:r>
        <w:rPr>
          <w:rFonts w:hint="eastAsia"/>
        </w:rPr>
        <w:t>6</w:t>
      </w:r>
      <w:r>
        <w:t>.</w:t>
      </w:r>
      <w:r>
        <w:rPr>
          <w:rFonts w:eastAsia="SimSun" w:hint="eastAsia"/>
          <w:lang w:eastAsia="zh-CN"/>
        </w:rPr>
        <w:t>7</w:t>
      </w:r>
      <w:r>
        <w:t>.1</w:t>
      </w:r>
      <w:r>
        <w:tab/>
        <w:t>Solution description</w:t>
      </w:r>
      <w:bookmarkEnd w:id="550"/>
      <w:bookmarkEnd w:id="551"/>
      <w:bookmarkEnd w:id="552"/>
      <w:bookmarkEnd w:id="553"/>
    </w:p>
    <w:p w14:paraId="38EC4943" w14:textId="77777777" w:rsidR="00A9151B" w:rsidRDefault="00F13F4B">
      <w:pPr>
        <w:pStyle w:val="Heading4"/>
      </w:pPr>
      <w:bookmarkStart w:id="554" w:name="_Toc96699600"/>
      <w:bookmarkStart w:id="555" w:name="_Toc96705991"/>
      <w:bookmarkStart w:id="556" w:name="_Toc101258782"/>
      <w:bookmarkStart w:id="557" w:name="_Toc101342202"/>
      <w:r>
        <w:rPr>
          <w:rFonts w:hint="eastAsia"/>
        </w:rPr>
        <w:t>6</w:t>
      </w:r>
      <w:r>
        <w:t>.</w:t>
      </w:r>
      <w:r>
        <w:rPr>
          <w:rFonts w:eastAsia="SimSun" w:hint="eastAsia"/>
          <w:lang w:eastAsia="zh-CN"/>
        </w:rPr>
        <w:t>7</w:t>
      </w:r>
      <w:r>
        <w:t>.1.1</w:t>
      </w:r>
      <w:r>
        <w:tab/>
      </w:r>
      <w:r>
        <w:rPr>
          <w:rFonts w:hint="eastAsia"/>
        </w:rPr>
        <w:t xml:space="preserve"> General</w:t>
      </w:r>
      <w:bookmarkEnd w:id="554"/>
      <w:bookmarkEnd w:id="555"/>
      <w:bookmarkEnd w:id="556"/>
      <w:bookmarkEnd w:id="557"/>
    </w:p>
    <w:p w14:paraId="5BC36941" w14:textId="77777777" w:rsidR="00A9151B" w:rsidRDefault="00F13F4B">
      <w:r>
        <w:t>This solution aims to address the issues identified in Key Issue 3.</w:t>
      </w:r>
    </w:p>
    <w:p w14:paraId="72A9BB40" w14:textId="77777777" w:rsidR="00A9151B" w:rsidRDefault="00F13F4B">
      <w:r>
        <w:t xml:space="preserve">This solution provides a possible procedure to perform the </w:t>
      </w:r>
      <w:r>
        <w:rPr>
          <w:rFonts w:hint="eastAsia"/>
        </w:rPr>
        <w:t>VAL server</w:t>
      </w:r>
      <w:r>
        <w:t xml:space="preserve"> registration. </w:t>
      </w:r>
    </w:p>
    <w:p w14:paraId="748181E1" w14:textId="77777777" w:rsidR="00A9151B" w:rsidRDefault="00F13F4B">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276089DA" w14:textId="77777777" w:rsidR="00A9151B" w:rsidRDefault="00F13F4B">
      <w:pPr>
        <w:pStyle w:val="Heading4"/>
      </w:pPr>
      <w:bookmarkStart w:id="558" w:name="_Toc96699601"/>
      <w:bookmarkStart w:id="559" w:name="_Toc96705992"/>
      <w:bookmarkStart w:id="560" w:name="_Toc101258783"/>
      <w:bookmarkStart w:id="561" w:name="_Toc101342203"/>
      <w:r>
        <w:rPr>
          <w:rFonts w:hint="eastAsia"/>
        </w:rPr>
        <w:t>6</w:t>
      </w:r>
      <w:r>
        <w:t>.</w:t>
      </w:r>
      <w:r>
        <w:rPr>
          <w:rFonts w:eastAsia="SimSun" w:hint="eastAsia"/>
          <w:lang w:eastAsia="zh-CN"/>
        </w:rPr>
        <w:t>7</w:t>
      </w:r>
      <w:r>
        <w:t>.1.</w:t>
      </w:r>
      <w:r>
        <w:rPr>
          <w:rFonts w:hint="eastAsia"/>
        </w:rPr>
        <w:t xml:space="preserve">2 </w:t>
      </w:r>
      <w:r>
        <w:tab/>
        <w:t>Capability exposure registration</w:t>
      </w:r>
      <w:bookmarkEnd w:id="558"/>
      <w:bookmarkEnd w:id="559"/>
      <w:bookmarkEnd w:id="560"/>
      <w:bookmarkEnd w:id="561"/>
    </w:p>
    <w:p w14:paraId="3D954670" w14:textId="77777777" w:rsidR="00A9151B" w:rsidRDefault="003715C6">
      <w:pPr>
        <w:pStyle w:val="TH"/>
      </w:pP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"C:\\3GPP\\SA_plenary\\cmcc\\AppData\\Local\\Temp\\ksohtml\\wps4A93.tmp.png" \* MERGEFORMATINET </w:instrText>
      </w:r>
      <w:r>
        <w:fldChar w:fldCharType="separate"/>
      </w:r>
      <w:r w:rsidR="007054EC">
        <w:fldChar w:fldCharType="begin"/>
      </w:r>
      <w:r w:rsidR="007054EC">
        <w:instrText xml:space="preserve"> </w:instrText>
      </w:r>
      <w:r w:rsidR="007054EC">
        <w:instrText>INCLUDEPICTURE  "C:\\Users\\Mattsson\\AppData\\Local\\Temp\\cmcc\\AppData\\Local\\Temp\\ksohtml\\wps4A93.tmp.png" \* MERGEFORMATINET</w:instrText>
      </w:r>
      <w:r w:rsidR="007054EC">
        <w:instrText xml:space="preserve"> </w:instrText>
      </w:r>
      <w:r w:rsidR="007054EC">
        <w:fldChar w:fldCharType="separate"/>
      </w:r>
      <w:r w:rsidR="001E2385">
        <w:pict w14:anchorId="21D1364E">
          <v:shape id="_x0000_i1040" type="#_x0000_t75" style="width:415.75pt;height:176.9pt">
            <v:imagedata r:id="rId36" r:href="rId37"/>
          </v:shape>
        </w:pict>
      </w:r>
      <w:r w:rsidR="007054EC">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2BC1327" w14:textId="77777777" w:rsidR="00A9151B" w:rsidRDefault="00F13F4B">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24377831" w14:textId="77777777" w:rsidR="00A9151B" w:rsidRDefault="00F13F4B">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7F0AAC0A" w14:textId="77777777" w:rsidR="00A9151B" w:rsidRDefault="00F13F4B">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5776FD55" w14:textId="77777777" w:rsidR="00A9151B" w:rsidRDefault="00F13F4B">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0AE18FE8" w14:textId="77777777" w:rsidR="00A9151B" w:rsidRDefault="00F13F4B">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0A5A6B96" w14:textId="77777777" w:rsidR="00A9151B" w:rsidRDefault="00F13F4B">
      <w:pPr>
        <w:pStyle w:val="Heading3"/>
      </w:pPr>
      <w:bookmarkStart w:id="562" w:name="_Toc96705993"/>
      <w:bookmarkStart w:id="563" w:name="_Toc96699602"/>
      <w:bookmarkStart w:id="564" w:name="_Toc101258784"/>
      <w:bookmarkStart w:id="565" w:name="_Toc101342204"/>
      <w:r>
        <w:rPr>
          <w:rFonts w:hint="eastAsia"/>
        </w:rPr>
        <w:t>6</w:t>
      </w:r>
      <w:r>
        <w:t>.</w:t>
      </w:r>
      <w:r>
        <w:rPr>
          <w:rFonts w:eastAsia="SimSun" w:hint="eastAsia"/>
          <w:lang w:eastAsia="zh-CN"/>
        </w:rPr>
        <w:t>7</w:t>
      </w:r>
      <w:r>
        <w:t>.2</w:t>
      </w:r>
      <w:r>
        <w:tab/>
        <w:t>Solution evaluation</w:t>
      </w:r>
      <w:bookmarkEnd w:id="562"/>
      <w:bookmarkEnd w:id="563"/>
      <w:bookmarkEnd w:id="564"/>
      <w:bookmarkEnd w:id="565"/>
    </w:p>
    <w:p w14:paraId="49DE04BA" w14:textId="77777777" w:rsidR="003715C6" w:rsidRDefault="00E013A5" w:rsidP="003715C6">
      <w:pPr>
        <w:rPr>
          <w:rFonts w:ascii="SimSun" w:hAnsi="SimSun"/>
        </w:rPr>
      </w:pPr>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p>
    <w:p w14:paraId="656825FD" w14:textId="77777777" w:rsidR="00A9151B" w:rsidRDefault="00F13F4B">
      <w:pPr>
        <w:pStyle w:val="Heading2"/>
      </w:pPr>
      <w:bookmarkStart w:id="566" w:name="_Toc96705994"/>
      <w:bookmarkStart w:id="567" w:name="_Toc96699603"/>
      <w:bookmarkStart w:id="568" w:name="_Toc101258785"/>
      <w:bookmarkStart w:id="569" w:name="_Toc101342205"/>
      <w:r>
        <w:lastRenderedPageBreak/>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566"/>
      <w:bookmarkEnd w:id="567"/>
      <w:bookmarkEnd w:id="568"/>
      <w:bookmarkEnd w:id="569"/>
    </w:p>
    <w:p w14:paraId="6786539E" w14:textId="77777777" w:rsidR="00A9151B" w:rsidRDefault="00F13F4B">
      <w:pPr>
        <w:pStyle w:val="Heading3"/>
      </w:pPr>
      <w:bookmarkStart w:id="570" w:name="_Toc96705995"/>
      <w:bookmarkStart w:id="571" w:name="_Toc96699604"/>
      <w:bookmarkStart w:id="572" w:name="_Toc101258786"/>
      <w:bookmarkStart w:id="573" w:name="_Toc101342206"/>
      <w:r>
        <w:t>6.</w:t>
      </w:r>
      <w:r>
        <w:rPr>
          <w:rFonts w:eastAsia="DengXian" w:hint="eastAsia"/>
          <w:lang w:eastAsia="zh-CN"/>
        </w:rPr>
        <w:t>8</w:t>
      </w:r>
      <w:r>
        <w:t>.1</w:t>
      </w:r>
      <w:r>
        <w:tab/>
        <w:t>Solution description</w:t>
      </w:r>
      <w:bookmarkEnd w:id="570"/>
      <w:bookmarkEnd w:id="571"/>
      <w:bookmarkEnd w:id="572"/>
      <w:bookmarkEnd w:id="573"/>
    </w:p>
    <w:p w14:paraId="2742C624" w14:textId="77777777" w:rsidR="00A9151B" w:rsidRDefault="00F13F4B">
      <w:pPr>
        <w:pStyle w:val="Heading4"/>
      </w:pPr>
      <w:bookmarkStart w:id="574" w:name="_Toc96699605"/>
      <w:bookmarkStart w:id="575" w:name="_Toc96705996"/>
      <w:bookmarkStart w:id="576" w:name="_Toc101258787"/>
      <w:bookmarkStart w:id="577" w:name="_Toc101342207"/>
      <w:r>
        <w:t>6.</w:t>
      </w:r>
      <w:r>
        <w:rPr>
          <w:rFonts w:eastAsia="DengXian" w:hint="eastAsia"/>
          <w:lang w:eastAsia="zh-CN"/>
        </w:rPr>
        <w:t>8</w:t>
      </w:r>
      <w:r>
        <w:t>.1.1</w:t>
      </w:r>
      <w:r>
        <w:tab/>
        <w:t>General</w:t>
      </w:r>
      <w:bookmarkEnd w:id="574"/>
      <w:bookmarkEnd w:id="575"/>
      <w:bookmarkEnd w:id="576"/>
      <w:bookmarkEnd w:id="577"/>
    </w:p>
    <w:p w14:paraId="47B82294" w14:textId="77777777" w:rsidR="00A9151B" w:rsidRPr="007054EC" w:rsidRDefault="00F13F4B">
      <w:pPr>
        <w:rPr>
          <w:rFonts w:eastAsia="SimSun"/>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sidR="00124B43" w:rsidRPr="007054EC">
        <w:rPr>
          <w:rFonts w:eastAsia="SimSun" w:hint="eastAsia"/>
          <w:lang w:eastAsia="zh-CN"/>
        </w:rPr>
        <w:t xml:space="preserve"> </w:t>
      </w:r>
      <w:r w:rsidR="00124B43">
        <w:t>This solution also addresses partially Key Issue #13, and in particular the point on “Whether and how management domain capabilities (e.g. MnS) corresponding to the network slice need to be delivered via the NSCE server?”</w:t>
      </w:r>
    </w:p>
    <w:p w14:paraId="7E1356E3" w14:textId="77777777" w:rsidR="00A9151B" w:rsidRDefault="00F13F4B">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46F93B79" w14:textId="77777777" w:rsidR="00A9151B" w:rsidRDefault="00F13F4B">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626B7848" w14:textId="77777777" w:rsidR="00A9151B" w:rsidRDefault="00F13F4B">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4FF24E80" w14:textId="77777777" w:rsidR="00A9151B" w:rsidRDefault="00F13F4B">
      <w:pPr>
        <w:pStyle w:val="Heading4"/>
      </w:pPr>
      <w:bookmarkStart w:id="578" w:name="_Toc96699606"/>
      <w:bookmarkStart w:id="579" w:name="_Toc96705997"/>
      <w:bookmarkStart w:id="580" w:name="_Toc101258788"/>
      <w:bookmarkStart w:id="581" w:name="_Toc101342208"/>
      <w:r>
        <w:t>6.</w:t>
      </w:r>
      <w:r>
        <w:rPr>
          <w:rFonts w:eastAsia="DengXian" w:hint="eastAsia"/>
          <w:lang w:eastAsia="zh-CN"/>
        </w:rPr>
        <w:t>8</w:t>
      </w:r>
      <w:r>
        <w:t>.1.2</w:t>
      </w:r>
      <w:r>
        <w:tab/>
        <w:t>Procedure</w:t>
      </w:r>
      <w:bookmarkEnd w:id="578"/>
      <w:bookmarkEnd w:id="579"/>
      <w:bookmarkEnd w:id="580"/>
      <w:bookmarkEnd w:id="581"/>
      <w:r>
        <w:t xml:space="preserve"> </w:t>
      </w:r>
    </w:p>
    <w:p w14:paraId="1DBA775E" w14:textId="77777777" w:rsidR="00A9151B" w:rsidRDefault="00F13F4B" w:rsidP="00124B43">
      <w:r>
        <w:t xml:space="preserve">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w:t>
      </w:r>
      <w:r w:rsidR="00124B43">
        <w:t>via EGMF</w:t>
      </w:r>
      <w:r w:rsidR="00124B43" w:rsidRPr="007054EC">
        <w:rPr>
          <w:rFonts w:eastAsia="SimSun" w:hint="eastAsia"/>
          <w:lang w:eastAsia="zh-CN"/>
        </w:rPr>
        <w:t xml:space="preserve"> </w:t>
      </w:r>
      <w:r>
        <w:t>(assuming that VAL server has registered to the MD).</w:t>
      </w:r>
    </w:p>
    <w:p w14:paraId="15821616" w14:textId="77777777" w:rsidR="00A9151B" w:rsidRDefault="00F13F4B">
      <w:r>
        <w:t>Pre-conditions:</w:t>
      </w:r>
    </w:p>
    <w:p w14:paraId="3A9601AA" w14:textId="77777777" w:rsidR="00A9151B" w:rsidRDefault="00F13F4B">
      <w:pPr>
        <w:pStyle w:val="B1"/>
      </w:pPr>
      <w:r>
        <w:rPr>
          <w:rFonts w:eastAsia="DengXian"/>
        </w:rPr>
        <w:t>1.</w:t>
      </w:r>
      <w:r>
        <w:tab/>
        <w:t xml:space="preserve">The VAL server has registered to receive NSCE services </w:t>
      </w:r>
    </w:p>
    <w:p w14:paraId="27CAAF06" w14:textId="77777777" w:rsidR="00A9151B" w:rsidRDefault="00F13F4B">
      <w:pPr>
        <w:pStyle w:val="B1"/>
      </w:pPr>
      <w:r>
        <w:t>2.</w:t>
      </w:r>
      <w:r>
        <w:tab/>
        <w:t>The NSCE server is trusted by the 3GPP MD.</w:t>
      </w:r>
    </w:p>
    <w:p w14:paraId="25A951F9" w14:textId="77777777" w:rsidR="00A9151B" w:rsidRDefault="00F13F4B">
      <w:pPr>
        <w:pStyle w:val="B1"/>
        <w:rPr>
          <w:rFonts w:eastAsia="SimSun"/>
          <w:lang w:eastAsia="zh-CN"/>
        </w:rPr>
      </w:pPr>
      <w:r>
        <w:t>3.</w:t>
      </w:r>
      <w:r>
        <w:tab/>
        <w:t>MnS registry at OAM is aware of the allowed MnS and the exposure levels for a given slice</w:t>
      </w:r>
    </w:p>
    <w:p w14:paraId="6BBA7A4C" w14:textId="77777777" w:rsidR="00A9151B" w:rsidRPr="007054EC" w:rsidRDefault="00F13F4B">
      <w:pPr>
        <w:rPr>
          <w:rFonts w:eastAsia="SimSun"/>
          <w:lang w:eastAsia="zh-CN"/>
        </w:rPr>
      </w:pPr>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p>
    <w:p w14:paraId="6BF2A254" w14:textId="77777777" w:rsidR="00A9151B" w:rsidRDefault="00F13F4B">
      <w:r>
        <w:t xml:space="preserve"> </w:t>
      </w:r>
    </w:p>
    <w:p w14:paraId="564A5FEF" w14:textId="77777777" w:rsidR="00124B43" w:rsidRDefault="003715C6" w:rsidP="001E2385">
      <w:pPr>
        <w:pStyle w:val="TH"/>
      </w:pPr>
      <w:r>
        <w:lastRenderedPageBreak/>
        <w:fldChar w:fldCharType="begin"/>
      </w:r>
      <w:r w:rsidR="00124B43">
        <w:instrText xml:space="preserve"> INCLUDEPICTURE "C:\\Users\\cmcc\\AppData\\Local\\Temp\\ksohtml\\wpsA50D.tmp.png" \* MERGEFORMATINET </w:instrText>
      </w:r>
      <w:r>
        <w:fldChar w:fldCharType="separate"/>
      </w:r>
      <w:r>
        <w:fldChar w:fldCharType="begin"/>
      </w:r>
      <w:r w:rsidR="00CC714C">
        <w:instrText xml:space="preserve"> INCLUDEPICTURE  "C:\\Users\\cmcc\\AppData\\Local\\Temp\\ksohtml\\wpsA50D.tmp.png" \* MERGEFORMATINET </w:instrText>
      </w:r>
      <w:r>
        <w:fldChar w:fldCharType="separate"/>
      </w:r>
      <w:r>
        <w:fldChar w:fldCharType="begin"/>
      </w:r>
      <w:r w:rsidR="0060102F">
        <w:instrText xml:space="preserve"> INCLUDEPICTURE  "C:\\Users\\cmcc\\AppData\\Local\\Temp\\ksohtml\\wpsA50D.tmp.png" \* MERGEFORMATINET </w:instrText>
      </w:r>
      <w:r>
        <w:fldChar w:fldCharType="separate"/>
      </w:r>
      <w:r w:rsidR="007054EC">
        <w:fldChar w:fldCharType="begin"/>
      </w:r>
      <w:r w:rsidR="007054EC">
        <w:instrText xml:space="preserve"> </w:instrText>
      </w:r>
      <w:r w:rsidR="007054EC">
        <w:instrText>INCLUDEPICTURE  "C:\\Users\\cmc</w:instrText>
      </w:r>
      <w:r w:rsidR="007054EC">
        <w:instrText>c\\AppData\\Local\\Temp\\ksohtml\\wpsA50D.tmp.png" \* MERGEFORMATINET</w:instrText>
      </w:r>
      <w:r w:rsidR="007054EC">
        <w:instrText xml:space="preserve"> </w:instrText>
      </w:r>
      <w:r w:rsidR="007054EC">
        <w:fldChar w:fldCharType="separate"/>
      </w:r>
      <w:r w:rsidR="001E2385">
        <w:pict w14:anchorId="721D08B4">
          <v:shape id="_x0000_i1053" type="#_x0000_t75" alt="" style="width:458.65pt;height:278.45pt">
            <v:imagedata r:id="rId38" r:href="rId39"/>
          </v:shape>
        </w:pict>
      </w:r>
      <w:r w:rsidR="007054EC">
        <w:fldChar w:fldCharType="end"/>
      </w:r>
      <w:r>
        <w:fldChar w:fldCharType="end"/>
      </w:r>
      <w:r>
        <w:fldChar w:fldCharType="end"/>
      </w:r>
      <w:r>
        <w:fldChar w:fldCharType="end"/>
      </w:r>
    </w:p>
    <w:p w14:paraId="3F2D1DB5" w14:textId="77777777" w:rsidR="00A9151B" w:rsidRDefault="00F13F4B">
      <w:pPr>
        <w:pStyle w:val="TF"/>
        <w:outlineLvl w:val="0"/>
      </w:pPr>
      <w:r>
        <w:t>Figure 6.</w:t>
      </w:r>
      <w:r>
        <w:rPr>
          <w:rFonts w:eastAsia="DengXian" w:hint="eastAsia"/>
        </w:rPr>
        <w:t>8</w:t>
      </w:r>
      <w:r>
        <w:t>.1.2-1: MnS discovery support</w:t>
      </w:r>
    </w:p>
    <w:p w14:paraId="40D96BD1" w14:textId="77777777" w:rsidR="00A9151B" w:rsidRDefault="00F13F4B">
      <w:pPr>
        <w:rPr>
          <w:bCs/>
        </w:rPr>
      </w:pPr>
      <w:r>
        <w:rPr>
          <w:bCs/>
        </w:rPr>
        <w:t>The steps of this embodiment are as follows:</w:t>
      </w:r>
    </w:p>
    <w:p w14:paraId="7009FA34" w14:textId="77777777" w:rsidR="00A9151B" w:rsidRDefault="00F13F4B">
      <w:pPr>
        <w:pStyle w:val="B1"/>
      </w:pPr>
      <w:r>
        <w:rPr>
          <w:rFonts w:eastAsia="SimSun"/>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14:paraId="49D08F75" w14:textId="77777777" w:rsidR="00A9151B" w:rsidRDefault="00F13F4B">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611C4B00" w14:textId="77777777" w:rsidR="00A9151B" w:rsidRDefault="00F13F4B">
      <w:pPr>
        <w:pStyle w:val="B1"/>
      </w:pPr>
      <w:r>
        <w:rPr>
          <w:rFonts w:eastAsia="SimSun" w:hint="eastAsia"/>
          <w:lang w:eastAsia="zh-CN"/>
        </w:rPr>
        <w:t>3.</w:t>
      </w:r>
      <w:r>
        <w:rPr>
          <w:rFonts w:eastAsia="SimSun" w:hint="eastAsia"/>
          <w:lang w:eastAsia="zh-CN"/>
        </w:rPr>
        <w:tab/>
      </w:r>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1576347E" w14:textId="77777777" w:rsidR="00A9151B" w:rsidRDefault="00F13F4B">
      <w:pPr>
        <w:pStyle w:val="B1"/>
      </w:pPr>
      <w:r>
        <w:rPr>
          <w:rFonts w:eastAsia="SimSun" w:hint="eastAsia"/>
          <w:lang w:eastAsia="zh-CN"/>
        </w:rPr>
        <w:t>4.</w:t>
      </w:r>
      <w:r>
        <w:rPr>
          <w:rFonts w:eastAsia="SimSun"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72C8720E" w14:textId="77777777" w:rsidR="00A9151B" w:rsidRPr="007054EC" w:rsidRDefault="00F13F4B">
      <w:pPr>
        <w:pStyle w:val="B1"/>
        <w:rPr>
          <w:rFonts w:eastAsia="SimSun"/>
          <w:lang w:eastAsia="zh-CN"/>
        </w:rPr>
      </w:pPr>
      <w:r>
        <w:rPr>
          <w:rFonts w:eastAsia="SimSun" w:hint="eastAsia"/>
          <w:lang w:eastAsia="zh-CN"/>
        </w:rPr>
        <w:t>5.</w:t>
      </w:r>
      <w:r>
        <w:rPr>
          <w:rFonts w:eastAsia="SimSun" w:hint="eastAsia"/>
          <w:lang w:eastAsia="zh-CN"/>
        </w:rPr>
        <w:tab/>
      </w:r>
      <w:r>
        <w:t xml:space="preserve">VAL server registers to </w:t>
      </w:r>
      <w:r w:rsidR="006968AE">
        <w:t>NSCE server</w:t>
      </w:r>
      <w:r>
        <w:t xml:space="preserve"> for the management domain capability exposure for the subscribed slice. </w:t>
      </w:r>
    </w:p>
    <w:p w14:paraId="0ECC6A57" w14:textId="77777777" w:rsidR="006968AE" w:rsidRPr="007054EC" w:rsidRDefault="006968AE">
      <w:pPr>
        <w:pStyle w:val="B1"/>
        <w:rPr>
          <w:rFonts w:eastAsia="SimSun"/>
          <w:lang w:eastAsia="zh-CN"/>
        </w:rPr>
      </w:pPr>
      <w:r>
        <w:rPr>
          <w:rFonts w:eastAsia="SimSun" w:hint="eastAsia"/>
          <w:lang w:eastAsia="zh-CN"/>
        </w:rPr>
        <w:tab/>
      </w:r>
      <w:r w:rsidRPr="0074038F">
        <w:rPr>
          <w:noProof/>
        </w:rPr>
        <w:t>The registration procedur</w:t>
      </w:r>
      <w:r w:rsidRPr="0074038F">
        <w:t>e</w:t>
      </w:r>
      <w:r>
        <w:t xml:space="preserve"> </w:t>
      </w:r>
      <w:r w:rsidR="003715C6" w:rsidRPr="003715C6">
        <w:t>of the VA server to NSCE server for management capability exposure</w:t>
      </w:r>
      <w:r w:rsidRPr="0074038F">
        <w:t xml:space="preserve"> is based on Solution #7</w:t>
      </w:r>
      <w:r>
        <w:t>.</w:t>
      </w:r>
    </w:p>
    <w:p w14:paraId="53184AC5" w14:textId="77777777" w:rsidR="00A9151B" w:rsidRDefault="00F13F4B">
      <w:pPr>
        <w:pStyle w:val="B1"/>
      </w:pPr>
      <w:r>
        <w:rPr>
          <w:rFonts w:eastAsia="SimSun" w:hint="eastAsia"/>
          <w:lang w:eastAsia="zh-CN"/>
        </w:rPr>
        <w:t>6.</w:t>
      </w:r>
      <w:r>
        <w:rPr>
          <w:rFonts w:eastAsia="SimSun"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14:paraId="65F94620" w14:textId="77777777" w:rsidR="00A9151B" w:rsidRDefault="00F13F4B">
      <w:pPr>
        <w:pStyle w:val="B2"/>
      </w:pPr>
      <w:r>
        <w:t xml:space="preserve">- New/modified management service producers </w:t>
      </w:r>
    </w:p>
    <w:p w14:paraId="27041C4F" w14:textId="77777777" w:rsidR="00A9151B" w:rsidRDefault="00F13F4B">
      <w:pPr>
        <w:pStyle w:val="B2"/>
      </w:pPr>
      <w:r>
        <w:t>- New/modified managed entities – such as new radio, new technology or new NFs</w:t>
      </w:r>
    </w:p>
    <w:p w14:paraId="63BEBEA4" w14:textId="77777777" w:rsidR="00A9151B" w:rsidRDefault="00F13F4B">
      <w:pPr>
        <w:pStyle w:val="B2"/>
      </w:pPr>
      <w:r>
        <w:t xml:space="preserve">- New/modified technical support – such as support in a new geography or coverage area </w:t>
      </w:r>
    </w:p>
    <w:p w14:paraId="27A47F68" w14:textId="77777777" w:rsidR="00A9151B" w:rsidRDefault="00F13F4B">
      <w:pPr>
        <w:pStyle w:val="B2"/>
      </w:pPr>
      <w:r>
        <w:t xml:space="preserve">- </w:t>
      </w:r>
      <w:r w:rsidR="00D802DE" w:rsidRPr="007054EC">
        <w:rPr>
          <w:rFonts w:eastAsia="SimSun" w:hint="eastAsia"/>
          <w:lang w:eastAsia="zh-CN"/>
        </w:rPr>
        <w:t>A</w:t>
      </w:r>
      <w:r w:rsidR="00D802DE">
        <w:t xml:space="preserve">vailability </w:t>
      </w:r>
      <w:r>
        <w:t>of new management data – e.g. related to slice performance</w:t>
      </w:r>
    </w:p>
    <w:p w14:paraId="6CB88CD9" w14:textId="77777777" w:rsidR="00A9151B" w:rsidRDefault="00F13F4B">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NSCE server the new / modified MnS, as discovered in step 6. </w:t>
      </w:r>
    </w:p>
    <w:p w14:paraId="7F005963" w14:textId="77777777" w:rsidR="00A9151B" w:rsidRDefault="00F13F4B">
      <w:pPr>
        <w:pStyle w:val="B1"/>
      </w:pPr>
      <w:r>
        <w:rPr>
          <w:rFonts w:eastAsia="SimSun" w:hint="eastAsia"/>
          <w:lang w:eastAsia="zh-CN"/>
        </w:rPr>
        <w:lastRenderedPageBreak/>
        <w:t>8.</w:t>
      </w:r>
      <w:r>
        <w:rPr>
          <w:rFonts w:eastAsia="SimSun" w:hint="eastAsia"/>
          <w:lang w:eastAsia="zh-CN"/>
        </w:rPr>
        <w:tab/>
      </w:r>
      <w:r>
        <w:t xml:space="preserve">The information on the discovered new/modified MnS is sent from the NSCE server to VAL server. </w:t>
      </w:r>
    </w:p>
    <w:p w14:paraId="4B723535" w14:textId="77777777" w:rsidR="00A9151B" w:rsidRDefault="00F13F4B">
      <w:pPr>
        <w:pStyle w:val="Heading3"/>
      </w:pPr>
      <w:bookmarkStart w:id="582" w:name="_Toc96705998"/>
      <w:bookmarkStart w:id="583" w:name="_Toc96699607"/>
      <w:bookmarkStart w:id="584" w:name="_Toc101258789"/>
      <w:bookmarkStart w:id="585" w:name="_Toc101342209"/>
      <w:r>
        <w:t>6.</w:t>
      </w:r>
      <w:r>
        <w:rPr>
          <w:rFonts w:eastAsia="DengXian" w:hint="eastAsia"/>
          <w:lang w:eastAsia="zh-CN"/>
        </w:rPr>
        <w:t>8</w:t>
      </w:r>
      <w:r>
        <w:t>.2</w:t>
      </w:r>
      <w:r>
        <w:tab/>
        <w:t>Solution evaluation</w:t>
      </w:r>
      <w:bookmarkEnd w:id="582"/>
      <w:bookmarkEnd w:id="583"/>
      <w:bookmarkEnd w:id="584"/>
      <w:bookmarkEnd w:id="585"/>
    </w:p>
    <w:p w14:paraId="77701109" w14:textId="77777777" w:rsidR="006968AE" w:rsidRDefault="006968AE" w:rsidP="006968AE">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14:paraId="214A7DDB" w14:textId="77777777" w:rsidR="00A9151B" w:rsidRDefault="00F13F4B">
      <w:pPr>
        <w:pStyle w:val="Heading2"/>
      </w:pPr>
      <w:bookmarkStart w:id="586" w:name="_Toc96699608"/>
      <w:bookmarkStart w:id="587" w:name="_Toc96705999"/>
      <w:bookmarkStart w:id="588" w:name="_Toc101258790"/>
      <w:bookmarkStart w:id="589" w:name="_Toc101342210"/>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586"/>
      <w:bookmarkEnd w:id="587"/>
      <w:bookmarkEnd w:id="588"/>
      <w:bookmarkEnd w:id="589"/>
    </w:p>
    <w:p w14:paraId="41CB1080" w14:textId="77777777" w:rsidR="00A9151B" w:rsidRDefault="00F13F4B">
      <w:pPr>
        <w:pStyle w:val="Heading3"/>
      </w:pPr>
      <w:bookmarkStart w:id="590" w:name="_Toc96706000"/>
      <w:bookmarkStart w:id="591" w:name="_Toc96699609"/>
      <w:bookmarkStart w:id="592" w:name="_Toc101258791"/>
      <w:bookmarkStart w:id="593" w:name="_Toc101342211"/>
      <w:r>
        <w:rPr>
          <w:rFonts w:hint="eastAsia"/>
        </w:rPr>
        <w:t>6</w:t>
      </w:r>
      <w:r>
        <w:t>.</w:t>
      </w:r>
      <w:r>
        <w:rPr>
          <w:rFonts w:eastAsia="SimSun" w:hint="eastAsia"/>
          <w:lang w:eastAsia="zh-CN"/>
        </w:rPr>
        <w:t>9</w:t>
      </w:r>
      <w:r>
        <w:t>.1</w:t>
      </w:r>
      <w:r>
        <w:tab/>
        <w:t>Solution description</w:t>
      </w:r>
      <w:bookmarkEnd w:id="590"/>
      <w:bookmarkEnd w:id="591"/>
      <w:bookmarkEnd w:id="592"/>
      <w:bookmarkEnd w:id="593"/>
    </w:p>
    <w:p w14:paraId="2644E574" w14:textId="77777777" w:rsidR="00A9151B" w:rsidRDefault="00F13F4B">
      <w:pPr>
        <w:pStyle w:val="Heading4"/>
      </w:pPr>
      <w:bookmarkStart w:id="594" w:name="_Toc96699610"/>
      <w:bookmarkStart w:id="595" w:name="_Toc96706001"/>
      <w:bookmarkStart w:id="596" w:name="_Toc101258792"/>
      <w:bookmarkStart w:id="597" w:name="_Toc101342212"/>
      <w:r>
        <w:t>6.</w:t>
      </w:r>
      <w:r>
        <w:rPr>
          <w:rFonts w:eastAsia="DengXian" w:hint="eastAsia"/>
          <w:lang w:eastAsia="zh-CN"/>
        </w:rPr>
        <w:t>9</w:t>
      </w:r>
      <w:r>
        <w:t>.1.1</w:t>
      </w:r>
      <w:r>
        <w:tab/>
        <w:t>General</w:t>
      </w:r>
      <w:bookmarkEnd w:id="594"/>
      <w:bookmarkEnd w:id="595"/>
      <w:bookmarkEnd w:id="596"/>
      <w:bookmarkEnd w:id="597"/>
    </w:p>
    <w:p w14:paraId="3C235CA5" w14:textId="77777777" w:rsidR="00A9151B" w:rsidRDefault="00F13F4B">
      <w:r>
        <w:t>This solution addresses the key issue 10 for managing trusted third-party owned application(s) as specified in clause 5.10.</w:t>
      </w:r>
    </w:p>
    <w:p w14:paraId="33A6070D" w14:textId="77777777" w:rsidR="00A9151B" w:rsidRDefault="00F13F4B">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14:paraId="036940CA" w14:textId="77777777" w:rsidR="00A9151B" w:rsidRDefault="00F13F4B">
      <w:pPr>
        <w:pStyle w:val="Heading4"/>
      </w:pPr>
      <w:bookmarkStart w:id="598" w:name="_Toc96699611"/>
      <w:bookmarkStart w:id="599" w:name="_Toc96706002"/>
      <w:bookmarkStart w:id="600" w:name="_Toc101258793"/>
      <w:bookmarkStart w:id="601" w:name="_Toc101342213"/>
      <w:r>
        <w:t>6.</w:t>
      </w:r>
      <w:r>
        <w:rPr>
          <w:rFonts w:eastAsia="SimSun" w:hint="eastAsia"/>
          <w:lang w:eastAsia="zh-CN"/>
        </w:rPr>
        <w:t>9</w:t>
      </w:r>
      <w:r>
        <w:t>.1.2</w:t>
      </w:r>
      <w:r>
        <w:tab/>
        <w:t>Network slice quota management capability exposure</w:t>
      </w:r>
      <w:bookmarkEnd w:id="598"/>
      <w:bookmarkEnd w:id="599"/>
      <w:bookmarkEnd w:id="600"/>
      <w:bookmarkEnd w:id="601"/>
    </w:p>
    <w:p w14:paraId="77E7284C" w14:textId="77777777" w:rsidR="00A9151B" w:rsidRDefault="00F13F4B">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7A01DE2C" w14:textId="77777777" w:rsidR="00A9151B" w:rsidRDefault="00F13F4B">
      <w:r>
        <w:t>Pre-conditions:</w:t>
      </w:r>
    </w:p>
    <w:p w14:paraId="34B533D9" w14:textId="77777777" w:rsidR="00A9151B" w:rsidRDefault="00F13F4B">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2692DB08" w14:textId="77777777" w:rsidR="00A9151B" w:rsidRDefault="00A9151B">
      <w:pPr>
        <w:pStyle w:val="TH"/>
        <w:rPr>
          <w:rFonts w:eastAsia="SimSun"/>
          <w:lang w:eastAsia="zh-CN"/>
        </w:rPr>
      </w:pPr>
      <w:r>
        <w:object w:dxaOrig="7096" w:dyaOrig="3446" w14:anchorId="5EE3CE56">
          <v:shape id="_x0000_i1042" type="#_x0000_t75" style="width:342.95pt;height:166.05pt" o:ole="">
            <v:imagedata r:id="rId40" o:title=""/>
          </v:shape>
          <o:OLEObject Type="Embed" ProgID="Visio.Drawing.15" ShapeID="_x0000_i1042" DrawAspect="Content" ObjectID="_1712137609" r:id="rId41"/>
        </w:object>
      </w:r>
    </w:p>
    <w:p w14:paraId="6AE99B85" w14:textId="77777777" w:rsidR="00A9151B" w:rsidRDefault="00F13F4B">
      <w:pPr>
        <w:pStyle w:val="TF"/>
        <w:outlineLvl w:val="0"/>
      </w:pPr>
      <w:r>
        <w:t>Figure 6.</w:t>
      </w:r>
      <w:r>
        <w:rPr>
          <w:rFonts w:eastAsia="DengXian"/>
        </w:rPr>
        <w:t>9.1.2</w:t>
      </w:r>
      <w:r>
        <w:t>-1 Network slice quota management process</w:t>
      </w:r>
    </w:p>
    <w:p w14:paraId="1F002073" w14:textId="77777777" w:rsidR="00A9151B" w:rsidRDefault="00F13F4B">
      <w:pPr>
        <w:pStyle w:val="B1"/>
      </w:pPr>
      <w:r>
        <w:rPr>
          <w:rFonts w:eastAsia="SimSun"/>
          <w:lang w:eastAsia="zh-CN"/>
        </w:rPr>
        <w:t>1.</w:t>
      </w:r>
      <w:r>
        <w:tab/>
        <w:t xml:space="preserve">The VAL server initiates network slice quota management request towards the NSCE server. The request includes VAL service ID, Slice identity, identity of the type of the quota, specific type of action to take </w:t>
      </w:r>
      <w:r w:rsidRPr="00C77825">
        <w:t>(e.g. release low priority users as identified by 5GC, release list of users as idenfied by the VAL server, etc)</w:t>
      </w:r>
      <w:r>
        <w:t xml:space="preserve"> and optionally list of UEs on which specific action to apply. The message also includes unique identity for the request in order to update or cancel the action based on change of the requirement or service provider's policy.</w:t>
      </w:r>
    </w:p>
    <w:p w14:paraId="62E99B3D" w14:textId="77777777" w:rsidR="00A9151B" w:rsidRDefault="00F13F4B">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 xml:space="preserve">The NSCE server </w:t>
      </w:r>
      <w:r w:rsidRPr="00C77825">
        <w:t>includes p</w:t>
      </w:r>
      <w:r>
        <w:t>ossible actions (e.g. maximum number of UEs per slice is reached, etc) expected from 3GPP core network upon reaching the network slice quota threshold.</w:t>
      </w:r>
    </w:p>
    <w:p w14:paraId="36F56D98" w14:textId="77777777" w:rsidR="00A9151B" w:rsidRDefault="00F13F4B">
      <w:pPr>
        <w:pStyle w:val="EditorsNote"/>
      </w:pPr>
      <w:r>
        <w:t>Editor's note:</w:t>
      </w:r>
      <w:r>
        <w:tab/>
        <w:t>The APIs to subscribe to the network slice quota related events is to be defined in SA2.</w:t>
      </w:r>
    </w:p>
    <w:p w14:paraId="007A326B" w14:textId="77777777" w:rsidR="00A9151B" w:rsidRDefault="00F13F4B">
      <w:pPr>
        <w:pStyle w:val="B1"/>
      </w:pPr>
      <w:r>
        <w:rPr>
          <w:rFonts w:eastAsia="SimSun"/>
          <w:lang w:eastAsia="zh-CN"/>
        </w:rPr>
        <w:t>3.</w:t>
      </w:r>
      <w:r>
        <w:tab/>
        <w:t>The NSCE server sends the network slice quota management response specifying the result.</w:t>
      </w:r>
    </w:p>
    <w:p w14:paraId="6AECF04F" w14:textId="77777777" w:rsidR="00A9151B" w:rsidRDefault="00F13F4B">
      <w:pPr>
        <w:pStyle w:val="B1"/>
      </w:pPr>
      <w:r>
        <w:rPr>
          <w:rFonts w:eastAsia="SimSun" w:hint="eastAsia"/>
          <w:lang w:eastAsia="zh-CN"/>
        </w:rPr>
        <w:t>4.</w:t>
      </w:r>
      <w:r>
        <w:rPr>
          <w:rFonts w:eastAsia="SimSun" w:hint="eastAsia"/>
          <w:lang w:eastAsia="zh-CN"/>
        </w:rPr>
        <w:tab/>
      </w:r>
      <w:r w:rsidRPr="00C77825">
        <w:t>Upon receiving notification from the 5GC/NEF about network slice quota threshold, the</w:t>
      </w:r>
      <w:r>
        <w:t xml:space="preserve"> NSCE server may request the 5GC to perform specific action if not specified already.</w:t>
      </w:r>
    </w:p>
    <w:p w14:paraId="1ECC04CF" w14:textId="77777777" w:rsidR="00A9151B" w:rsidRDefault="00F13F4B">
      <w:pPr>
        <w:pStyle w:val="Heading3"/>
      </w:pPr>
      <w:bookmarkStart w:id="602" w:name="_Toc96699612"/>
      <w:bookmarkStart w:id="603" w:name="_Toc96706003"/>
      <w:bookmarkStart w:id="604" w:name="_Toc101258794"/>
      <w:bookmarkStart w:id="605" w:name="_Toc101342214"/>
      <w:r>
        <w:rPr>
          <w:rFonts w:hint="eastAsia"/>
        </w:rPr>
        <w:t>6</w:t>
      </w:r>
      <w:r>
        <w:t>.</w:t>
      </w:r>
      <w:r>
        <w:rPr>
          <w:rFonts w:eastAsia="SimSun" w:hint="eastAsia"/>
          <w:lang w:eastAsia="zh-CN"/>
        </w:rPr>
        <w:t>9</w:t>
      </w:r>
      <w:r>
        <w:t>.2</w:t>
      </w:r>
      <w:r>
        <w:tab/>
        <w:t>Solution evaluation</w:t>
      </w:r>
      <w:bookmarkEnd w:id="602"/>
      <w:bookmarkEnd w:id="603"/>
      <w:bookmarkEnd w:id="604"/>
      <w:bookmarkEnd w:id="605"/>
    </w:p>
    <w:p w14:paraId="13E12CD4" w14:textId="77777777" w:rsidR="00A9151B" w:rsidRDefault="00F13F4B">
      <w:pPr>
        <w:pStyle w:val="EditorsNote"/>
      </w:pPr>
      <w:r>
        <w:t>Editor's Note:</w:t>
      </w:r>
      <w:r>
        <w:tab/>
        <w:t>This subclause will evaluate the solution.</w:t>
      </w:r>
    </w:p>
    <w:p w14:paraId="40817A43" w14:textId="77777777" w:rsidR="00A9151B" w:rsidRDefault="00F13F4B">
      <w:pPr>
        <w:pStyle w:val="Heading2"/>
      </w:pPr>
      <w:bookmarkStart w:id="606" w:name="_Toc96699613"/>
      <w:bookmarkStart w:id="607" w:name="_Toc96706004"/>
      <w:bookmarkStart w:id="608" w:name="_Toc101258795"/>
      <w:bookmarkStart w:id="609" w:name="_Toc101342215"/>
      <w:r>
        <w:rPr>
          <w:rFonts w:eastAsia="SimSun"/>
        </w:rPr>
        <w:t>6.10</w:t>
      </w:r>
      <w:r>
        <w:rPr>
          <w:rFonts w:eastAsia="SimSun"/>
        </w:rPr>
        <w:tab/>
      </w:r>
      <w:r>
        <w:t xml:space="preserve">Solution </w:t>
      </w:r>
      <w:r>
        <w:rPr>
          <w:rFonts w:eastAsia="SimSun" w:hint="eastAsia"/>
          <w:lang w:eastAsia="zh-CN"/>
        </w:rPr>
        <w:t>10</w:t>
      </w:r>
      <w:r>
        <w:t>: Network slice application policy management capability</w:t>
      </w:r>
      <w:bookmarkEnd w:id="606"/>
      <w:bookmarkEnd w:id="607"/>
      <w:bookmarkEnd w:id="608"/>
      <w:bookmarkEnd w:id="609"/>
    </w:p>
    <w:p w14:paraId="423C2D7D" w14:textId="77777777" w:rsidR="00A9151B" w:rsidRDefault="00F13F4B">
      <w:pPr>
        <w:pStyle w:val="Heading3"/>
      </w:pPr>
      <w:bookmarkStart w:id="610" w:name="_Toc86054038"/>
      <w:bookmarkStart w:id="611" w:name="_Toc96699614"/>
      <w:bookmarkStart w:id="612" w:name="_Toc96706005"/>
      <w:bookmarkStart w:id="613" w:name="_Toc101258796"/>
      <w:bookmarkStart w:id="614" w:name="_Toc101342216"/>
      <w:r>
        <w:t>6</w:t>
      </w:r>
      <w:bookmarkEnd w:id="610"/>
      <w:r>
        <w:t>.</w:t>
      </w:r>
      <w:r>
        <w:rPr>
          <w:rFonts w:eastAsia="SimSun" w:hint="eastAsia"/>
          <w:lang w:eastAsia="zh-CN"/>
        </w:rPr>
        <w:t>10</w:t>
      </w:r>
      <w:r>
        <w:t>.1</w:t>
      </w:r>
      <w:r>
        <w:tab/>
        <w:t>Solution description</w:t>
      </w:r>
      <w:bookmarkEnd w:id="611"/>
      <w:bookmarkEnd w:id="612"/>
      <w:bookmarkEnd w:id="613"/>
      <w:bookmarkEnd w:id="614"/>
    </w:p>
    <w:p w14:paraId="19A9E363" w14:textId="77777777" w:rsidR="00A9151B" w:rsidRDefault="00F13F4B">
      <w:pPr>
        <w:pStyle w:val="Heading4"/>
      </w:pPr>
      <w:bookmarkStart w:id="615" w:name="_Toc86054033"/>
      <w:bookmarkStart w:id="616" w:name="_Toc96699615"/>
      <w:bookmarkStart w:id="617" w:name="_Toc96706006"/>
      <w:bookmarkStart w:id="618" w:name="_Toc101258797"/>
      <w:bookmarkStart w:id="619" w:name="_Toc101342217"/>
      <w:bookmarkEnd w:id="615"/>
      <w:r>
        <w:t>6.</w:t>
      </w:r>
      <w:r>
        <w:rPr>
          <w:rFonts w:eastAsia="DengXian" w:hint="eastAsia"/>
          <w:lang w:eastAsia="zh-CN"/>
        </w:rPr>
        <w:t>10</w:t>
      </w:r>
      <w:r>
        <w:t>.1.1</w:t>
      </w:r>
      <w:r>
        <w:tab/>
        <w:t>General</w:t>
      </w:r>
      <w:bookmarkEnd w:id="616"/>
      <w:bookmarkEnd w:id="617"/>
      <w:bookmarkEnd w:id="618"/>
      <w:bookmarkEnd w:id="619"/>
    </w:p>
    <w:p w14:paraId="258511AD" w14:textId="77777777" w:rsidR="00A9151B" w:rsidRDefault="00F13F4B">
      <w:r>
        <w:t>This solution aims to address the issues identified in Key Issue 10.</w:t>
      </w:r>
    </w:p>
    <w:p w14:paraId="7D03E2F9" w14:textId="77777777" w:rsidR="00A9151B" w:rsidRDefault="00F13F4B">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14:paraId="19277574" w14:textId="77777777" w:rsidR="00A9151B" w:rsidRDefault="00F13F4B">
      <w:pPr>
        <w:pStyle w:val="Heading4"/>
      </w:pPr>
      <w:bookmarkStart w:id="620" w:name="_Toc96706007"/>
      <w:bookmarkStart w:id="621" w:name="_Toc96699616"/>
      <w:bookmarkStart w:id="622" w:name="_Toc101258798"/>
      <w:bookmarkStart w:id="623" w:name="_Toc101342218"/>
      <w:r>
        <w:t>6.</w:t>
      </w:r>
      <w:r>
        <w:rPr>
          <w:rFonts w:eastAsia="SimSun"/>
        </w:rPr>
        <w:t>10</w:t>
      </w:r>
      <w:r>
        <w:t>.1.2</w:t>
      </w:r>
      <w:r>
        <w:tab/>
        <w:t>Network slice application policy management capability</w:t>
      </w:r>
      <w:bookmarkEnd w:id="620"/>
      <w:bookmarkEnd w:id="621"/>
      <w:bookmarkEnd w:id="622"/>
      <w:bookmarkEnd w:id="623"/>
    </w:p>
    <w:p w14:paraId="19D19485" w14:textId="77777777" w:rsidR="00A9151B" w:rsidRDefault="00F13F4B">
      <w:r>
        <w:t>Figure 6.</w:t>
      </w:r>
      <w:r>
        <w:rPr>
          <w:rFonts w:eastAsia="SimSun" w:hint="eastAsia"/>
          <w:lang w:eastAsia="zh-CN"/>
        </w:rPr>
        <w:t>10</w:t>
      </w:r>
      <w:r>
        <w:t>.1.2-1 illustrates the application policy capability process to address the key issue 10 described in clause 5.10.</w:t>
      </w:r>
    </w:p>
    <w:p w14:paraId="183B80B2" w14:textId="77777777" w:rsidR="00A9151B" w:rsidRDefault="00F13F4B">
      <w:r>
        <w:t>Pre-conditions:</w:t>
      </w:r>
    </w:p>
    <w:p w14:paraId="3DC4DFFE" w14:textId="77777777" w:rsidR="003715C6" w:rsidRDefault="00F13F4B" w:rsidP="003715C6">
      <w:pPr>
        <w:pStyle w:val="B1"/>
      </w:pPr>
      <w:r>
        <w:t>1.</w:t>
      </w:r>
      <w:r>
        <w:tab/>
        <w:t xml:space="preserve">The VAL server is authorized to use the slice event reporting exposure and slice adaptation trigger capability. </w:t>
      </w:r>
    </w:p>
    <w:p w14:paraId="44D1D702" w14:textId="77777777" w:rsidR="003715C6" w:rsidRDefault="00F13F4B" w:rsidP="003715C6">
      <w:pPr>
        <w:pStyle w:val="B1"/>
      </w:pPr>
      <w:r>
        <w:t>2.</w:t>
      </w:r>
      <w:r>
        <w:tab/>
        <w:t>The network slice enabler layer is capable to interact with NEF/NWDAF/NSACF and OAM system.</w:t>
      </w:r>
    </w:p>
    <w:p w14:paraId="4132495C" w14:textId="77777777" w:rsidR="003715C6" w:rsidRDefault="00F13F4B" w:rsidP="003715C6">
      <w:pPr>
        <w:pStyle w:val="B1"/>
      </w:pPr>
      <w:r>
        <w:t>3.</w:t>
      </w:r>
      <w:r>
        <w:tab/>
        <w:t>NSCE has added UEs to different slices based on UE priority, QoS reservation. High priority UEs with dedicated reserved resources are in one slice.</w:t>
      </w:r>
    </w:p>
    <w:p w14:paraId="41351BE6" w14:textId="77777777" w:rsidR="00A9151B" w:rsidRDefault="00A9151B">
      <w:pPr>
        <w:pStyle w:val="TH"/>
        <w:rPr>
          <w:rFonts w:eastAsia="SimSun"/>
          <w:lang w:eastAsia="zh-CN"/>
        </w:rPr>
      </w:pPr>
      <w:r>
        <w:object w:dxaOrig="5762" w:dyaOrig="5933" w14:anchorId="646F9746">
          <v:shape id="_x0000_i1043" type="#_x0000_t75" style="width:4in;height:297.15pt" o:ole="">
            <v:imagedata r:id="rId42" o:title=""/>
          </v:shape>
          <o:OLEObject Type="Embed" ProgID="Visio.Drawing.11" ShapeID="_x0000_i1043" DrawAspect="Content" ObjectID="_1712137610" r:id="rId43"/>
        </w:object>
      </w:r>
    </w:p>
    <w:p w14:paraId="2D7C195A" w14:textId="77777777" w:rsidR="00A9151B" w:rsidRDefault="00F13F4B">
      <w:pPr>
        <w:pStyle w:val="TF"/>
        <w:outlineLvl w:val="0"/>
      </w:pPr>
      <w:r>
        <w:t>Figure 6.</w:t>
      </w:r>
      <w:r>
        <w:rPr>
          <w:rFonts w:eastAsia="DengXian" w:hint="eastAsia"/>
          <w:lang w:eastAsia="zh-CN"/>
        </w:rPr>
        <w:t>10</w:t>
      </w:r>
      <w:r>
        <w:rPr>
          <w:rFonts w:eastAsia="DengXian"/>
        </w:rPr>
        <w:t>.1.2</w:t>
      </w:r>
      <w:r>
        <w:t>-1 Network slice application policy management process</w:t>
      </w:r>
    </w:p>
    <w:p w14:paraId="0CE56086" w14:textId="77777777" w:rsidR="00A9151B" w:rsidRDefault="00F13F4B">
      <w:pPr>
        <w:pStyle w:val="B1"/>
        <w:rPr>
          <w:rFonts w:eastAsia="SimSun"/>
        </w:rPr>
      </w:pPr>
      <w:r>
        <w:t>1.</w:t>
      </w:r>
      <w:r>
        <w:tab/>
        <w:t>The VAL server initiates network slice event reporting exposure request towards the NSCE server. The request includes VAL service ID, Event Filter (such as slice identity, event type, etc.), Event Reporting filter (such as whether the notification is threshold based or periodical). The message also includes notification threshold or periodicity based on the Event Reporting filter settings.</w:t>
      </w:r>
    </w:p>
    <w:p w14:paraId="56B4AB74" w14:textId="77777777" w:rsidR="00A9151B" w:rsidRDefault="00F13F4B">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SimSun" w:hint="eastAsia"/>
          <w:lang w:eastAsia="zh-CN"/>
        </w:rPr>
        <w:t>22</w:t>
      </w:r>
      <w:r>
        <w:t>] can be utilized.</w:t>
      </w:r>
    </w:p>
    <w:p w14:paraId="6C225283" w14:textId="77777777" w:rsidR="00A9151B" w:rsidRDefault="00F13F4B">
      <w:pPr>
        <w:pStyle w:val="B1"/>
      </w:pPr>
      <w:r>
        <w:t>4.</w:t>
      </w:r>
      <w:r>
        <w:tab/>
        <w:t xml:space="preserve">The NSCE server receives the network slice event notification response specifying the result after 5GC confirms the subscription. </w:t>
      </w:r>
    </w:p>
    <w:p w14:paraId="7BC44F77" w14:textId="77777777" w:rsidR="00A9151B" w:rsidRDefault="00F13F4B">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35298D61" w14:textId="77777777" w:rsidR="00A9151B" w:rsidRDefault="00F13F4B">
      <w:pPr>
        <w:pStyle w:val="B1"/>
      </w:pPr>
      <w:r>
        <w:t>7.</w:t>
      </w:r>
      <w:r>
        <w:tab/>
        <w:t>The notification is forwarded from NSCE server to VAL server including the Event ID, Event filter and Event reporting information.</w:t>
      </w:r>
    </w:p>
    <w:p w14:paraId="1621938A" w14:textId="77777777" w:rsidR="00A9151B" w:rsidRDefault="00F13F4B">
      <w:pPr>
        <w:pStyle w:val="B1"/>
      </w:pPr>
      <w:r>
        <w:t>8.</w:t>
      </w:r>
      <w:r>
        <w:tab/>
        <w:t xml:space="preserve">The VAL server initiates network slice adaptation trigger request to the NSCE server. </w:t>
      </w:r>
    </w:p>
    <w:p w14:paraId="2125CBAF" w14:textId="77777777" w:rsidR="00A9151B" w:rsidRDefault="00F13F4B">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4203B50B" w14:textId="77777777" w:rsidR="00A9151B" w:rsidRDefault="00F13F4B">
      <w:pPr>
        <w:pStyle w:val="EditorsNote"/>
      </w:pPr>
      <w:r>
        <w:t>Editor's Note: Describing what OAM parameters have impact on maximum number of UEs/maximum PDU sessions per slice is FFS.</w:t>
      </w:r>
    </w:p>
    <w:p w14:paraId="234530E1" w14:textId="77777777" w:rsidR="00A9151B" w:rsidRDefault="00F13F4B">
      <w:pPr>
        <w:pStyle w:val="B1"/>
      </w:pPr>
      <w:r>
        <w:lastRenderedPageBreak/>
        <w:t>10.</w:t>
      </w:r>
      <w:r>
        <w:tab/>
        <w:t>The NSCE server makes network slice adaptation analysis on network status information from 5GS and make</w:t>
      </w:r>
      <w:r w:rsidR="00D802DE" w:rsidRPr="007054EC">
        <w:rPr>
          <w:rFonts w:eastAsia="SimSun" w:hint="eastAsia"/>
          <w:lang w:eastAsia="zh-CN"/>
        </w:rPr>
        <w:t>s</w:t>
      </w:r>
      <w:r>
        <w:t xml:space="preserve"> slice adjustment decision. NSCE server can make slice lifecycle management operations for specific slice as specified in step 11.</w:t>
      </w:r>
    </w:p>
    <w:p w14:paraId="3070DEF6" w14:textId="77777777" w:rsidR="00A9151B" w:rsidRDefault="00F13F4B">
      <w:pPr>
        <w:pStyle w:val="B1"/>
      </w:pPr>
      <w:r>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7526582F" w14:textId="77777777" w:rsidR="00A9151B" w:rsidRDefault="00F13F4B">
      <w:pPr>
        <w:pStyle w:val="Heading3"/>
      </w:pPr>
      <w:bookmarkStart w:id="624" w:name="_Toc101258799"/>
      <w:bookmarkStart w:id="625" w:name="_Toc101342219"/>
      <w:r>
        <w:t>6.</w:t>
      </w:r>
      <w:r>
        <w:rPr>
          <w:rFonts w:eastAsia="SimSun" w:hint="eastAsia"/>
          <w:lang w:eastAsia="zh-CN"/>
        </w:rPr>
        <w:t>10</w:t>
      </w:r>
      <w:r>
        <w:t>.2</w:t>
      </w:r>
      <w:r>
        <w:tab/>
        <w:t>Solution evaluation</w:t>
      </w:r>
      <w:bookmarkEnd w:id="624"/>
      <w:bookmarkEnd w:id="625"/>
    </w:p>
    <w:p w14:paraId="5B11F497" w14:textId="77777777" w:rsidR="005D56B9" w:rsidRDefault="005D56B9" w:rsidP="005D56B9">
      <w:pPr>
        <w:pStyle w:val="NormalWeb"/>
        <w:rPr>
          <w:sz w:val="20"/>
          <w:szCs w:val="20"/>
        </w:rPr>
      </w:pPr>
      <w:r>
        <w:rPr>
          <w:sz w:val="20"/>
          <w:szCs w:val="20"/>
        </w:rP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14:paraId="5AE125E3" w14:textId="77777777" w:rsidR="00A9151B" w:rsidRDefault="00F13F4B">
      <w:pPr>
        <w:pStyle w:val="Heading2"/>
        <w:rPr>
          <w:lang w:val="fr-FR"/>
        </w:rPr>
      </w:pPr>
      <w:bookmarkStart w:id="626" w:name="_Toc96699617"/>
      <w:bookmarkStart w:id="627" w:name="_Toc96706008"/>
      <w:bookmarkStart w:id="628" w:name="_Toc101258800"/>
      <w:bookmarkStart w:id="629" w:name="_Toc101342220"/>
      <w:r>
        <w:rPr>
          <w:lang w:val="fr-FR"/>
        </w:rPr>
        <w:t>6.</w:t>
      </w:r>
      <w:r>
        <w:rPr>
          <w:rFonts w:eastAsia="SimSun"/>
          <w:lang w:val="fr-FR"/>
        </w:rPr>
        <w:t>11</w:t>
      </w:r>
      <w:r>
        <w:rPr>
          <w:lang w:val="fr-FR"/>
        </w:rPr>
        <w:tab/>
        <w:t xml:space="preserve">Solution </w:t>
      </w:r>
      <w:r>
        <w:rPr>
          <w:rFonts w:eastAsia="SimSun"/>
          <w:lang w:val="fr-FR"/>
        </w:rPr>
        <w:t>11</w:t>
      </w:r>
      <w:r>
        <w:rPr>
          <w:lang w:val="fr-FR"/>
        </w:rPr>
        <w:t>: Communication service management exposure</w:t>
      </w:r>
      <w:bookmarkEnd w:id="626"/>
      <w:bookmarkEnd w:id="627"/>
      <w:bookmarkEnd w:id="628"/>
      <w:bookmarkEnd w:id="629"/>
    </w:p>
    <w:p w14:paraId="0A7757ED" w14:textId="77777777" w:rsidR="00A9151B" w:rsidRDefault="00F13F4B">
      <w:pPr>
        <w:pStyle w:val="Heading3"/>
        <w:rPr>
          <w:lang w:val="fr-FR"/>
        </w:rPr>
      </w:pPr>
      <w:bookmarkStart w:id="630" w:name="_Toc96699618"/>
      <w:bookmarkStart w:id="631" w:name="_Toc96706009"/>
      <w:bookmarkStart w:id="632" w:name="_Toc101258801"/>
      <w:bookmarkStart w:id="633" w:name="_Toc101342221"/>
      <w:r>
        <w:rPr>
          <w:lang w:val="fr-FR"/>
        </w:rPr>
        <w:t>6.</w:t>
      </w:r>
      <w:r>
        <w:rPr>
          <w:rFonts w:eastAsia="SimSun"/>
          <w:lang w:val="fr-FR"/>
        </w:rPr>
        <w:t>11</w:t>
      </w:r>
      <w:r>
        <w:rPr>
          <w:lang w:val="fr-FR"/>
        </w:rPr>
        <w:t>.1</w:t>
      </w:r>
      <w:r>
        <w:rPr>
          <w:lang w:val="fr-FR"/>
        </w:rPr>
        <w:tab/>
        <w:t>Solution description</w:t>
      </w:r>
      <w:bookmarkEnd w:id="630"/>
      <w:bookmarkEnd w:id="631"/>
      <w:bookmarkEnd w:id="632"/>
      <w:bookmarkEnd w:id="633"/>
    </w:p>
    <w:p w14:paraId="1F74C623" w14:textId="77777777" w:rsidR="00A9151B" w:rsidRDefault="00F13F4B">
      <w:pPr>
        <w:pStyle w:val="Heading4"/>
      </w:pPr>
      <w:bookmarkStart w:id="634" w:name="_Toc96699619"/>
      <w:bookmarkStart w:id="635" w:name="_Toc96706010"/>
      <w:bookmarkStart w:id="636" w:name="_Toc101258802"/>
      <w:bookmarkStart w:id="637" w:name="_Toc101342222"/>
      <w:r>
        <w:t>6.</w:t>
      </w:r>
      <w:r>
        <w:rPr>
          <w:rFonts w:eastAsia="DengXian"/>
        </w:rPr>
        <w:t>11</w:t>
      </w:r>
      <w:r>
        <w:t>.1.1</w:t>
      </w:r>
      <w:r>
        <w:tab/>
        <w:t>General</w:t>
      </w:r>
      <w:bookmarkEnd w:id="634"/>
      <w:bookmarkEnd w:id="635"/>
      <w:bookmarkEnd w:id="636"/>
      <w:bookmarkEnd w:id="637"/>
    </w:p>
    <w:p w14:paraId="5DE1F88A" w14:textId="77777777" w:rsidR="00A9151B" w:rsidRDefault="00F13F4B">
      <w:r>
        <w:t>This solution aims to address the issues identified in Key Issue 5.</w:t>
      </w:r>
    </w:p>
    <w:p w14:paraId="4108BF71" w14:textId="77777777" w:rsidR="00A9151B" w:rsidRDefault="00F13F4B">
      <w:r>
        <w:t>This solution provides a procedure for communication services management including the communication service lifecycle and communication assurance performed by the network slice capability enablement server.</w:t>
      </w:r>
    </w:p>
    <w:p w14:paraId="07A52ED1" w14:textId="77777777" w:rsidR="00A9151B" w:rsidRDefault="00F13F4B">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14:paraId="6701B674" w14:textId="77777777" w:rsidR="00A9151B" w:rsidRDefault="00F13F4B">
      <w:pPr>
        <w:pStyle w:val="Heading4"/>
      </w:pPr>
      <w:bookmarkStart w:id="638" w:name="_Toc96699620"/>
      <w:bookmarkStart w:id="639" w:name="_Toc96706011"/>
      <w:bookmarkStart w:id="640" w:name="_Toc101258803"/>
      <w:bookmarkStart w:id="641" w:name="_Toc101342223"/>
      <w:r>
        <w:t>6.</w:t>
      </w:r>
      <w:r>
        <w:rPr>
          <w:rFonts w:eastAsia="DengXian"/>
        </w:rPr>
        <w:t>11</w:t>
      </w:r>
      <w:r>
        <w:t>.1.2</w:t>
      </w:r>
      <w:r>
        <w:tab/>
        <w:t>Use Case of Communication service lifecycle management</w:t>
      </w:r>
      <w:bookmarkEnd w:id="638"/>
      <w:bookmarkEnd w:id="639"/>
      <w:bookmarkEnd w:id="640"/>
      <w:bookmarkEnd w:id="641"/>
    </w:p>
    <w:p w14:paraId="47C178A0" w14:textId="77777777" w:rsidR="00A9151B" w:rsidRDefault="00F13F4B">
      <w:r>
        <w:t>Figure 6.</w:t>
      </w:r>
      <w:r>
        <w:rPr>
          <w:rFonts w:eastAsia="DengXian" w:hint="eastAsia"/>
        </w:rPr>
        <w:t>11</w:t>
      </w:r>
      <w:r>
        <w:t>.1.2-1 illustrates one</w:t>
      </w:r>
      <w:r>
        <w:rPr>
          <w:rFonts w:ascii="SimSun" w:hAnsi="SimSun" w:hint="eastAsia"/>
        </w:rPr>
        <w:t xml:space="preserve"> </w:t>
      </w:r>
      <w:r>
        <w:t>possible procedure of communication service management to address the comm</w:t>
      </w:r>
      <w:r>
        <w:rPr>
          <w:rFonts w:eastAsia="SimSun" w:hint="eastAsia"/>
        </w:rPr>
        <w:t>u</w:t>
      </w:r>
      <w:r>
        <w:t>nication service lifecycle management and communication service assurance</w:t>
      </w:r>
    </w:p>
    <w:p w14:paraId="643D6EF6" w14:textId="77777777" w:rsidR="00A9151B" w:rsidRDefault="00F13F4B">
      <w:r>
        <w:t>Pre-conditions:</w:t>
      </w:r>
    </w:p>
    <w:p w14:paraId="23D6AF3B" w14:textId="77777777" w:rsidR="00A9151B" w:rsidRDefault="00F13F4B">
      <w:pPr>
        <w:pStyle w:val="B1"/>
      </w:pPr>
      <w:r>
        <w:rPr>
          <w:rFonts w:eastAsia="DengXian" w:hint="eastAsia"/>
        </w:rPr>
        <w:t>1.</w:t>
      </w:r>
      <w:r>
        <w:rPr>
          <w:rFonts w:eastAsia="DengXian" w:hint="eastAsia"/>
        </w:rPr>
        <w:tab/>
      </w:r>
      <w:r>
        <w:t>The VAL client ordered slice services to offer its communication services.</w:t>
      </w:r>
    </w:p>
    <w:p w14:paraId="7E0D386E" w14:textId="77777777" w:rsidR="00A9151B" w:rsidRDefault="00F13F4B">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5C3AD789" w14:textId="77777777" w:rsidR="00A9151B" w:rsidRDefault="00F13F4B">
      <w:r>
        <w:t xml:space="preserve"> </w:t>
      </w:r>
    </w:p>
    <w:p w14:paraId="586B7B1C" w14:textId="77777777" w:rsidR="00A9151B" w:rsidRDefault="00A9151B">
      <w:pPr>
        <w:pStyle w:val="TH"/>
      </w:pPr>
      <w:r>
        <w:object w:dxaOrig="6353" w:dyaOrig="5925" w14:anchorId="280B570F">
          <v:shape id="_x0000_i1044" type="#_x0000_t75" style="width:317.15pt;height:296.3pt" o:ole="">
            <v:imagedata r:id="rId44" o:title=""/>
          </v:shape>
          <o:OLEObject Type="Embed" ProgID="Visio.Drawing.11" ShapeID="_x0000_i1044" DrawAspect="Content" ObjectID="_1712137611" r:id="rId45"/>
        </w:object>
      </w:r>
    </w:p>
    <w:p w14:paraId="2E5EC0EE" w14:textId="77777777" w:rsidR="00A9151B" w:rsidRDefault="00F13F4B">
      <w:pPr>
        <w:pStyle w:val="TF"/>
        <w:outlineLvl w:val="0"/>
        <w:rPr>
          <w:rFonts w:eastAsia="DengXian"/>
        </w:rPr>
      </w:pPr>
      <w:r>
        <w:t>Figure 6.</w:t>
      </w:r>
      <w:r>
        <w:rPr>
          <w:rFonts w:eastAsia="DengXian" w:hint="eastAsia"/>
          <w:lang w:eastAsia="zh-CN"/>
        </w:rPr>
        <w:t>11</w:t>
      </w:r>
      <w:r>
        <w:t>.1.2-1: commu</w:t>
      </w:r>
      <w:r>
        <w:rPr>
          <w:rFonts w:eastAsia="SimSun" w:hint="eastAsia"/>
          <w:lang w:eastAsia="zh-CN"/>
        </w:rPr>
        <w:t>n</w:t>
      </w:r>
      <w:r>
        <w:t>ication service creation</w:t>
      </w:r>
    </w:p>
    <w:p w14:paraId="041C498D" w14:textId="77777777" w:rsidR="00A9151B" w:rsidRDefault="00F13F4B">
      <w:pPr>
        <w:pStyle w:val="B1"/>
        <w:rPr>
          <w:rFonts w:eastAsia="SimSun"/>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4C3E4697" w14:textId="77777777" w:rsidR="00A9151B" w:rsidRDefault="00F13F4B">
      <w:pPr>
        <w:pStyle w:val="B1"/>
        <w:rPr>
          <w:rFonts w:eastAsia="DengXian"/>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14:paraId="0C26FAAE" w14:textId="77777777" w:rsidR="00A9151B" w:rsidRDefault="00F13F4B">
      <w:pPr>
        <w:pStyle w:val="B1"/>
        <w:rPr>
          <w:rFonts w:eastAsia="DengXian"/>
        </w:rPr>
      </w:pPr>
      <w:r>
        <w:t>3.</w:t>
      </w:r>
      <w:r>
        <w:tab/>
        <w:t>NSCE server initiates the Slice Service subscription procedures by utiliz</w:t>
      </w:r>
      <w:r>
        <w:rPr>
          <w:rFonts w:eastAsia="SimSun" w:hint="eastAsia"/>
          <w:lang w:eastAsia="zh-CN"/>
        </w:rPr>
        <w:t>ing</w:t>
      </w:r>
      <w:r>
        <w:t xml:space="preserve"> the management service of network slice creation as defined in clause 6.1, TS 28.531[5] exposed by EGMF defin</w:t>
      </w:r>
      <w:r>
        <w:rPr>
          <w:rFonts w:eastAsia="SimSun" w:hint="eastAsia"/>
          <w:lang w:eastAsia="zh-CN"/>
        </w:rPr>
        <w:t>e</w:t>
      </w:r>
      <w:r>
        <w:t>d in SA5. The slice creation request may fail due to the shortage of network resources.</w:t>
      </w:r>
    </w:p>
    <w:p w14:paraId="4E6BA74C" w14:textId="77777777" w:rsidR="00A9151B" w:rsidRDefault="00F13F4B">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creation response to VAL server. If the slice creation failed in step3, the NSCE server may ask the VAL sever to modify the service requirements.</w:t>
      </w:r>
    </w:p>
    <w:p w14:paraId="12FDF065" w14:textId="77777777" w:rsidR="00A9151B" w:rsidRDefault="00A9151B">
      <w:pPr>
        <w:pStyle w:val="TH"/>
        <w:rPr>
          <w:rFonts w:eastAsia="SimSun"/>
        </w:rPr>
      </w:pPr>
      <w:r>
        <w:object w:dxaOrig="6193" w:dyaOrig="6094" w14:anchorId="5617B33D">
          <v:shape id="_x0000_i1045" type="#_x0000_t75" style="width:310.05pt;height:304.25pt" o:ole="">
            <v:imagedata r:id="rId46" o:title=""/>
          </v:shape>
          <o:OLEObject Type="Embed" ProgID="Visio.Drawing.11" ShapeID="_x0000_i1045" DrawAspect="Content" ObjectID="_1712137612" r:id="rId47"/>
        </w:object>
      </w:r>
    </w:p>
    <w:p w14:paraId="32FC07BE" w14:textId="77777777" w:rsidR="00A9151B" w:rsidRDefault="00F13F4B">
      <w:pPr>
        <w:pStyle w:val="TF"/>
        <w:outlineLvl w:val="0"/>
        <w:rPr>
          <w:rFonts w:eastAsia="DengXian"/>
        </w:rPr>
      </w:pPr>
      <w:r>
        <w:t>Figure 6.</w:t>
      </w:r>
      <w:r>
        <w:rPr>
          <w:rFonts w:eastAsia="DengXian" w:hint="eastAsia"/>
          <w:lang w:eastAsia="zh-CN"/>
        </w:rPr>
        <w:t>11</w:t>
      </w:r>
      <w:r>
        <w:t>.1.2-2: commu</w:t>
      </w:r>
      <w:r>
        <w:rPr>
          <w:rFonts w:eastAsia="SimSun" w:hint="eastAsia"/>
          <w:lang w:eastAsia="zh-CN"/>
        </w:rPr>
        <w:t>n</w:t>
      </w:r>
      <w:r>
        <w:t>ication service modification</w:t>
      </w:r>
    </w:p>
    <w:p w14:paraId="09C1CE95" w14:textId="77777777" w:rsidR="00A9151B" w:rsidRDefault="00F13F4B">
      <w:pPr>
        <w:pStyle w:val="B1"/>
        <w:rPr>
          <w:rFonts w:eastAsia="DengXian"/>
        </w:rPr>
      </w:pPr>
      <w:r>
        <w:rPr>
          <w:rFonts w:eastAsia="DengXian"/>
        </w:rPr>
        <w:t>1.</w:t>
      </w:r>
      <w:r>
        <w:rPr>
          <w:rFonts w:eastAsia="DengXian"/>
        </w:rPr>
        <w:tab/>
        <w:t>VAL server sends the communication service reconfiguration request to the NSCE server to reconfigure the properties of the communication service if the SLA is not able to sat</w:t>
      </w:r>
      <w:r>
        <w:rPr>
          <w:rFonts w:eastAsia="DengXian" w:hint="eastAsia"/>
          <w:lang w:eastAsia="zh-CN"/>
        </w:rPr>
        <w:t>i</w:t>
      </w:r>
      <w:r>
        <w:rPr>
          <w:rFonts w:eastAsia="DengXian"/>
        </w:rPr>
        <w:t>sfy current service requi</w:t>
      </w:r>
      <w:r>
        <w:rPr>
          <w:rFonts w:eastAsia="DengXian" w:hint="eastAsia"/>
          <w:lang w:eastAsia="zh-CN"/>
        </w:rPr>
        <w:t>r</w:t>
      </w:r>
      <w:r>
        <w:rPr>
          <w:rFonts w:eastAsia="DengXian"/>
        </w:rPr>
        <w:t>ements (e.g., reconfigure the resolution requirements of the communication service) or the VAL server predicts that service requ</w:t>
      </w:r>
      <w:r>
        <w:rPr>
          <w:rFonts w:eastAsia="DengXian" w:hint="eastAsia"/>
          <w:lang w:eastAsia="zh-CN"/>
        </w:rPr>
        <w:t>i</w:t>
      </w:r>
      <w:r>
        <w:rPr>
          <w:rFonts w:eastAsia="DengXian"/>
        </w:rPr>
        <w:t xml:space="preserve">rements changes sometime in the future (e.g., some new cameras are to be supported). </w:t>
      </w:r>
    </w:p>
    <w:p w14:paraId="6B1ED356" w14:textId="77777777" w:rsidR="00A9151B" w:rsidRDefault="00F13F4B">
      <w:pPr>
        <w:pStyle w:val="B1"/>
        <w:rPr>
          <w:rFonts w:eastAsia="DengXian"/>
        </w:rPr>
      </w:pPr>
      <w:r>
        <w:t>2.</w:t>
      </w:r>
      <w:r>
        <w:tab/>
        <w:t>NSCE server translates the communication requirements according the reconfigured communication properties then updates the network SLA.</w:t>
      </w:r>
    </w:p>
    <w:p w14:paraId="189E86B3" w14:textId="77777777" w:rsidR="00A9151B" w:rsidRDefault="00F13F4B">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eastAsia="SimSun" w:hint="eastAsia"/>
          <w:lang w:eastAsia="zh-CN"/>
        </w:rPr>
        <w:t>e</w:t>
      </w:r>
      <w:r>
        <w:t>d in SA5.</w:t>
      </w:r>
    </w:p>
    <w:p w14:paraId="14A24FA1" w14:textId="77777777" w:rsidR="00A9151B" w:rsidRDefault="00F13F4B">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modification response to VAL server.</w:t>
      </w:r>
    </w:p>
    <w:p w14:paraId="31D59BB8" w14:textId="77777777" w:rsidR="00A9151B" w:rsidRDefault="00A9151B">
      <w:pPr>
        <w:pStyle w:val="TH"/>
        <w:rPr>
          <w:rFonts w:eastAsia="SimSun"/>
        </w:rPr>
      </w:pPr>
      <w:r>
        <w:object w:dxaOrig="6193" w:dyaOrig="5669" w14:anchorId="66440E5D">
          <v:shape id="_x0000_i1046" type="#_x0000_t75" style="width:310.05pt;height:283.4pt" o:ole="">
            <v:imagedata r:id="rId48" o:title=""/>
          </v:shape>
          <o:OLEObject Type="Embed" ProgID="Visio.Drawing.11" ShapeID="_x0000_i1046" DrawAspect="Content" ObjectID="_1712137613" r:id="rId49"/>
        </w:object>
      </w:r>
    </w:p>
    <w:p w14:paraId="6AC3BF94" w14:textId="77777777" w:rsidR="00A9151B" w:rsidRDefault="00F13F4B">
      <w:pPr>
        <w:pStyle w:val="TF"/>
        <w:outlineLvl w:val="0"/>
        <w:rPr>
          <w:rFonts w:eastAsia="DengXian"/>
        </w:rPr>
      </w:pPr>
      <w:r>
        <w:t>Figure 6.</w:t>
      </w:r>
      <w:r>
        <w:rPr>
          <w:rFonts w:eastAsia="DengXian" w:hint="eastAsia"/>
          <w:lang w:eastAsia="zh-CN"/>
        </w:rPr>
        <w:t>11</w:t>
      </w:r>
      <w:r>
        <w:t>.1.2-3: commu</w:t>
      </w:r>
      <w:r>
        <w:rPr>
          <w:rFonts w:eastAsia="SimSun" w:hint="eastAsia"/>
          <w:lang w:eastAsia="zh-CN"/>
        </w:rPr>
        <w:t>n</w:t>
      </w:r>
      <w:r>
        <w:t>ication service disengagement</w:t>
      </w:r>
    </w:p>
    <w:p w14:paraId="72997385" w14:textId="77777777" w:rsidR="00A9151B" w:rsidRDefault="00F13F4B">
      <w:pPr>
        <w:pStyle w:val="B1"/>
        <w:rPr>
          <w:rFonts w:eastAsia="SimSun"/>
        </w:rPr>
      </w:pPr>
      <w:r>
        <w:t>1.</w:t>
      </w:r>
      <w:r>
        <w:tab/>
        <w:t>The VAL server sends a request to NSCE server to disengage the communication service when the communication service ends.</w:t>
      </w:r>
    </w:p>
    <w:p w14:paraId="03F19E98" w14:textId="77777777" w:rsidR="00A9151B" w:rsidRDefault="00F13F4B">
      <w:pPr>
        <w:pStyle w:val="B1"/>
        <w:rPr>
          <w:rFonts w:eastAsia="DengXian"/>
        </w:rPr>
      </w:pPr>
      <w:r>
        <w:t>2.</w:t>
      </w:r>
      <w:r>
        <w:tab/>
        <w:t>NSCE server initiates the Slice Service de</w:t>
      </w:r>
      <w:r>
        <w:rPr>
          <w:rFonts w:eastAsia="SimSun" w:hint="eastAsia"/>
          <w:lang w:eastAsia="zh-CN"/>
        </w:rPr>
        <w:t>-</w:t>
      </w:r>
      <w:r>
        <w:t>allocation procedures by utiliz</w:t>
      </w:r>
      <w:r>
        <w:rPr>
          <w:rFonts w:eastAsia="SimSun" w:hint="eastAsia"/>
          <w:lang w:eastAsia="zh-CN"/>
        </w:rPr>
        <w:t>ing</w:t>
      </w:r>
      <w:r>
        <w:t xml:space="preserve"> the management service of network slice de</w:t>
      </w:r>
      <w:r>
        <w:rPr>
          <w:rFonts w:eastAsia="SimSun" w:hint="eastAsia"/>
          <w:lang w:eastAsia="zh-CN"/>
        </w:rPr>
        <w:t>-</w:t>
      </w:r>
      <w:r>
        <w:t>allocation as defined in clause 6.1, TS 28.531[5] exposed by EGMF defin</w:t>
      </w:r>
      <w:r>
        <w:rPr>
          <w:rFonts w:eastAsia="SimSun" w:hint="eastAsia"/>
          <w:lang w:eastAsia="zh-CN"/>
        </w:rPr>
        <w:t>e</w:t>
      </w:r>
      <w:r>
        <w:t>d in SA5.</w:t>
      </w:r>
    </w:p>
    <w:p w14:paraId="675DE8A3" w14:textId="77777777" w:rsidR="00A9151B" w:rsidRDefault="00F13F4B">
      <w:pPr>
        <w:pStyle w:val="B1"/>
        <w:rPr>
          <w:rFonts w:eastAsia="DengXian"/>
        </w:rPr>
      </w:pPr>
      <w:r>
        <w:t>3.</w:t>
      </w:r>
      <w:r>
        <w:tab/>
        <w:t>NCSE server send</w:t>
      </w:r>
      <w:r>
        <w:rPr>
          <w:rFonts w:eastAsia="SimSun" w:hint="eastAsia"/>
          <w:lang w:eastAsia="zh-CN"/>
        </w:rPr>
        <w:t>s</w:t>
      </w:r>
      <w:r>
        <w:t xml:space="preserve"> the comm</w:t>
      </w:r>
      <w:r>
        <w:rPr>
          <w:rFonts w:eastAsia="SimSun" w:hint="eastAsia"/>
          <w:lang w:eastAsia="zh-CN"/>
        </w:rPr>
        <w:t>u</w:t>
      </w:r>
      <w:r>
        <w:t>nication service disengagement response to VAL server.</w:t>
      </w:r>
    </w:p>
    <w:p w14:paraId="18B290A1" w14:textId="77777777" w:rsidR="00A9151B" w:rsidRDefault="00F13F4B">
      <w:pPr>
        <w:pStyle w:val="B1"/>
        <w:rPr>
          <w:rFonts w:eastAsia="DengXian"/>
        </w:rPr>
      </w:pPr>
      <w:r>
        <w:rPr>
          <w:rFonts w:eastAsia="DengXian" w:hint="eastAsia"/>
        </w:rPr>
        <w:t xml:space="preserve"> </w:t>
      </w:r>
    </w:p>
    <w:p w14:paraId="15633B0B" w14:textId="77777777" w:rsidR="00A9151B" w:rsidRDefault="00F13F4B">
      <w:pPr>
        <w:pStyle w:val="Heading4"/>
        <w:rPr>
          <w:rFonts w:eastAsia="SimSun"/>
        </w:rPr>
      </w:pPr>
      <w:bookmarkStart w:id="642" w:name="_Toc96699621"/>
      <w:bookmarkStart w:id="643" w:name="_Toc96706012"/>
      <w:bookmarkStart w:id="644" w:name="_Toc101258804"/>
      <w:bookmarkStart w:id="645" w:name="_Toc101342224"/>
      <w:r>
        <w:t>6.</w:t>
      </w:r>
      <w:r>
        <w:rPr>
          <w:rFonts w:eastAsia="DengXian"/>
        </w:rPr>
        <w:t>11</w:t>
      </w:r>
      <w:r>
        <w:t>.1.3</w:t>
      </w:r>
      <w:r>
        <w:tab/>
        <w:t>Communication service creation</w:t>
      </w:r>
      <w:bookmarkEnd w:id="642"/>
      <w:bookmarkEnd w:id="643"/>
      <w:bookmarkEnd w:id="644"/>
      <w:bookmarkEnd w:id="645"/>
    </w:p>
    <w:p w14:paraId="1ADCE493" w14:textId="77777777" w:rsidR="00A9151B" w:rsidRDefault="00A9151B">
      <w:pPr>
        <w:pStyle w:val="TH"/>
      </w:pPr>
      <w:r>
        <w:object w:dxaOrig="4590" w:dyaOrig="3508" w14:anchorId="5BE7F281">
          <v:shape id="_x0000_i1047" type="#_x0000_t75" style="width:221pt;height:168.55pt" o:ole="">
            <v:imagedata r:id="rId50" o:title=""/>
          </v:shape>
          <o:OLEObject Type="Embed" ProgID="Visio.Drawing.15" ShapeID="_x0000_i1047" DrawAspect="Content" ObjectID="_1712137614" r:id="rId51"/>
        </w:object>
      </w:r>
    </w:p>
    <w:p w14:paraId="27398B22" w14:textId="77777777" w:rsidR="00A9151B" w:rsidRDefault="00F13F4B">
      <w:pPr>
        <w:pStyle w:val="TF"/>
        <w:outlineLvl w:val="0"/>
        <w:rPr>
          <w:rFonts w:eastAsia="DengXian"/>
        </w:rPr>
      </w:pPr>
      <w:r>
        <w:t>Figure 6.</w:t>
      </w:r>
      <w:r>
        <w:rPr>
          <w:rFonts w:eastAsia="DengXian" w:hint="eastAsia"/>
          <w:lang w:eastAsia="zh-CN"/>
        </w:rPr>
        <w:t>11</w:t>
      </w:r>
      <w:r>
        <w:t>.1.3-1: commu</w:t>
      </w:r>
      <w:r>
        <w:rPr>
          <w:rFonts w:eastAsia="SimSun" w:hint="eastAsia"/>
          <w:lang w:eastAsia="zh-CN"/>
        </w:rPr>
        <w:t>n</w:t>
      </w:r>
      <w:r>
        <w:t>ication service creation</w:t>
      </w:r>
    </w:p>
    <w:p w14:paraId="659B65E0" w14:textId="77777777" w:rsidR="00A9151B" w:rsidRDefault="00F13F4B">
      <w:pPr>
        <w:rPr>
          <w:rFonts w:eastAsia="SimSun"/>
        </w:rPr>
      </w:pPr>
      <w:r>
        <w:t>Figure 6.</w:t>
      </w:r>
      <w:r>
        <w:rPr>
          <w:rFonts w:eastAsia="SimSun" w:hint="eastAsia"/>
          <w:lang w:eastAsia="zh-CN"/>
        </w:rPr>
        <w:t>11</w:t>
      </w:r>
      <w:r>
        <w:t>.1.3-1 shows the APIs of service subscription of communication service creation as step 1 and step 4 of Figure 6.</w:t>
      </w:r>
      <w:r>
        <w:rPr>
          <w:rFonts w:eastAsia="DengXian" w:hint="eastAsia"/>
          <w:lang w:eastAsia="zh-CN"/>
        </w:rPr>
        <w:t>11</w:t>
      </w:r>
      <w:r>
        <w:t>.1.2-1.</w:t>
      </w:r>
    </w:p>
    <w:p w14:paraId="15A02A01" w14:textId="77777777" w:rsidR="00A9151B" w:rsidRDefault="00F13F4B">
      <w:pPr>
        <w:pStyle w:val="Heading4"/>
      </w:pPr>
      <w:bookmarkStart w:id="646" w:name="_Toc96699622"/>
      <w:bookmarkStart w:id="647" w:name="_Toc96706013"/>
      <w:bookmarkStart w:id="648" w:name="_Toc101258805"/>
      <w:bookmarkStart w:id="649" w:name="_Toc101342225"/>
      <w:r>
        <w:lastRenderedPageBreak/>
        <w:t>6.</w:t>
      </w:r>
      <w:r>
        <w:rPr>
          <w:rFonts w:eastAsia="DengXian"/>
        </w:rPr>
        <w:t>11</w:t>
      </w:r>
      <w:r>
        <w:t>.1.4</w:t>
      </w:r>
      <w:r>
        <w:tab/>
        <w:t>Communication service modification</w:t>
      </w:r>
      <w:bookmarkEnd w:id="646"/>
      <w:bookmarkEnd w:id="647"/>
      <w:bookmarkEnd w:id="648"/>
      <w:bookmarkEnd w:id="649"/>
    </w:p>
    <w:p w14:paraId="3C7823DB" w14:textId="77777777" w:rsidR="00A9151B" w:rsidRDefault="00A9151B">
      <w:pPr>
        <w:pStyle w:val="TH"/>
      </w:pPr>
      <w:r>
        <w:object w:dxaOrig="4590" w:dyaOrig="3508" w14:anchorId="6C4F2E34">
          <v:shape id="_x0000_i1048" type="#_x0000_t75" style="width:221pt;height:168.55pt" o:ole="">
            <v:imagedata r:id="rId52" o:title=""/>
          </v:shape>
          <o:OLEObject Type="Embed" ProgID="Visio.Drawing.15" ShapeID="_x0000_i1048" DrawAspect="Content" ObjectID="_1712137615" r:id="rId53"/>
        </w:object>
      </w:r>
    </w:p>
    <w:p w14:paraId="68046AF0" w14:textId="77777777" w:rsidR="00A9151B" w:rsidRDefault="00F13F4B">
      <w:pPr>
        <w:pStyle w:val="TF"/>
        <w:outlineLvl w:val="0"/>
        <w:rPr>
          <w:rFonts w:eastAsia="DengXian"/>
        </w:rPr>
      </w:pPr>
      <w:r>
        <w:t>Figure 6.</w:t>
      </w:r>
      <w:r>
        <w:rPr>
          <w:rFonts w:eastAsia="DengXian" w:hint="eastAsia"/>
          <w:lang w:eastAsia="zh-CN"/>
        </w:rPr>
        <w:t>11</w:t>
      </w:r>
      <w:r>
        <w:t>.1.4-1: commu</w:t>
      </w:r>
      <w:r>
        <w:rPr>
          <w:rFonts w:eastAsia="SimSun" w:hint="eastAsia"/>
          <w:lang w:eastAsia="zh-CN"/>
        </w:rPr>
        <w:t>n</w:t>
      </w:r>
      <w:r>
        <w:t>ication service reconfiguration</w:t>
      </w:r>
    </w:p>
    <w:p w14:paraId="0C8765FD" w14:textId="77777777" w:rsidR="00A9151B" w:rsidRDefault="00F13F4B">
      <w:pPr>
        <w:rPr>
          <w:rFonts w:eastAsia="SimSun"/>
        </w:rPr>
      </w:pPr>
      <w:r>
        <w:t>Figure 6.</w:t>
      </w:r>
      <w:r>
        <w:rPr>
          <w:rFonts w:eastAsia="SimSun" w:hint="eastAsia"/>
          <w:lang w:eastAsia="zh-CN"/>
        </w:rPr>
        <w:t>11</w:t>
      </w:r>
      <w:r>
        <w:t>.1.4-1 shows the APIs of service subscription of communication service reconfiguration as step 1 and step 4 of Figure 6.</w:t>
      </w:r>
      <w:r>
        <w:rPr>
          <w:rFonts w:eastAsia="DengXian" w:hint="eastAsia"/>
          <w:lang w:eastAsia="zh-CN"/>
        </w:rPr>
        <w:t>11</w:t>
      </w:r>
      <w:r>
        <w:t>.1.2-2.</w:t>
      </w:r>
    </w:p>
    <w:p w14:paraId="4160447F" w14:textId="77777777" w:rsidR="00A9151B" w:rsidRDefault="00F13F4B">
      <w:pPr>
        <w:jc w:val="center"/>
      </w:pPr>
      <w:r>
        <w:t xml:space="preserve"> </w:t>
      </w:r>
    </w:p>
    <w:p w14:paraId="25308EB6" w14:textId="77777777" w:rsidR="00A9151B" w:rsidRDefault="00F13F4B">
      <w:pPr>
        <w:pStyle w:val="Heading4"/>
      </w:pPr>
      <w:bookmarkStart w:id="650" w:name="_Toc96706014"/>
      <w:bookmarkStart w:id="651" w:name="_Toc96699623"/>
      <w:bookmarkStart w:id="652" w:name="_Toc101258806"/>
      <w:bookmarkStart w:id="653" w:name="_Toc101342226"/>
      <w:r>
        <w:t>6.</w:t>
      </w:r>
      <w:r>
        <w:rPr>
          <w:rFonts w:eastAsia="DengXian"/>
        </w:rPr>
        <w:t>11</w:t>
      </w:r>
      <w:r>
        <w:t>.1.5</w:t>
      </w:r>
      <w:r>
        <w:tab/>
        <w:t>Communication service disengagement</w:t>
      </w:r>
      <w:bookmarkEnd w:id="650"/>
      <w:bookmarkEnd w:id="651"/>
      <w:bookmarkEnd w:id="652"/>
      <w:bookmarkEnd w:id="653"/>
    </w:p>
    <w:p w14:paraId="52DF9609" w14:textId="77777777" w:rsidR="00A9151B" w:rsidRDefault="00A9151B">
      <w:pPr>
        <w:pStyle w:val="TH"/>
      </w:pPr>
      <w:r>
        <w:object w:dxaOrig="4590" w:dyaOrig="3508" w14:anchorId="34AC7DF2">
          <v:shape id="_x0000_i1049" type="#_x0000_t75" style="width:221pt;height:168.55pt" o:ole="">
            <v:imagedata r:id="rId54" o:title=""/>
          </v:shape>
          <o:OLEObject Type="Embed" ProgID="Visio.Drawing.15" ShapeID="_x0000_i1049" DrawAspect="Content" ObjectID="_1712137616" r:id="rId55"/>
        </w:object>
      </w:r>
    </w:p>
    <w:p w14:paraId="668BC0C4" w14:textId="77777777" w:rsidR="00A9151B" w:rsidRDefault="00F13F4B">
      <w:pPr>
        <w:pStyle w:val="TF"/>
      </w:pPr>
      <w:r>
        <w:t>Figure 6.</w:t>
      </w:r>
      <w:r>
        <w:rPr>
          <w:rFonts w:eastAsia="SimSun" w:hint="eastAsia"/>
          <w:lang w:eastAsia="zh-CN"/>
        </w:rPr>
        <w:t>11</w:t>
      </w:r>
      <w:r>
        <w:t>.1.5-1: commu</w:t>
      </w:r>
      <w:r>
        <w:rPr>
          <w:rFonts w:eastAsia="SimSun" w:hint="eastAsia"/>
          <w:lang w:eastAsia="zh-CN"/>
        </w:rPr>
        <w:t>n</w:t>
      </w:r>
      <w:r>
        <w:t>ication service reconfiguration</w:t>
      </w:r>
    </w:p>
    <w:p w14:paraId="1A6F15D1" w14:textId="77777777" w:rsidR="00A9151B" w:rsidRPr="007054EC" w:rsidRDefault="00F13F4B">
      <w:pPr>
        <w:rPr>
          <w:rFonts w:eastAsia="SimSun"/>
          <w:lang w:eastAsia="zh-CN"/>
        </w:rPr>
      </w:pPr>
      <w:r>
        <w:t>Figure 6.</w:t>
      </w:r>
      <w:r>
        <w:rPr>
          <w:rFonts w:eastAsia="SimSun" w:hint="eastAsia"/>
          <w:lang w:eastAsia="zh-CN"/>
        </w:rPr>
        <w:t>11</w:t>
      </w:r>
      <w:r>
        <w:t>.1.5-1 shows the APIs of service subscription of communication service reconfiguration as step 1 and step 3 of Figure 6.</w:t>
      </w:r>
      <w:r>
        <w:rPr>
          <w:rFonts w:eastAsia="DengXian" w:hint="eastAsia"/>
          <w:lang w:eastAsia="zh-CN"/>
        </w:rPr>
        <w:t>11</w:t>
      </w:r>
      <w:r>
        <w:t>.1.2-3.</w:t>
      </w:r>
    </w:p>
    <w:p w14:paraId="32A4BB02" w14:textId="77777777" w:rsidR="00FA189A" w:rsidRDefault="003715C6">
      <w:pPr>
        <w:pStyle w:val="Heading3"/>
      </w:pPr>
      <w:bookmarkStart w:id="654" w:name="_Toc101258807"/>
      <w:bookmarkStart w:id="655" w:name="_Toc101342227"/>
      <w:r w:rsidRPr="003715C6">
        <w:t>6.11.2</w:t>
      </w:r>
      <w:r w:rsidRPr="003715C6">
        <w:tab/>
        <w:t>Solution evaluation</w:t>
      </w:r>
      <w:bookmarkEnd w:id="654"/>
      <w:bookmarkEnd w:id="655"/>
    </w:p>
    <w:p w14:paraId="74A70B86" w14:textId="77777777" w:rsidR="00BD2A1D" w:rsidRDefault="00BD2A1D" w:rsidP="00BD2A1D">
      <w:r>
        <w:t>The solution addresses the key issue #5 of communication service management exposure. In this solution, the NSCE</w:t>
      </w:r>
      <w:r w:rsidR="006968AE" w:rsidRPr="007054EC">
        <w:rPr>
          <w:rFonts w:eastAsia="SimSun" w:hint="eastAsia"/>
          <w:lang w:eastAsia="zh-CN"/>
        </w:rPr>
        <w:t xml:space="preserve"> </w:t>
      </w:r>
      <w:r>
        <w:t>server interacts with VAL</w:t>
      </w:r>
      <w:r w:rsidR="006968AE" w:rsidRPr="007054EC">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sidR="006968AE" w:rsidRPr="007054EC">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14:paraId="4771FEAD" w14:textId="77777777" w:rsidR="00BD2A1D" w:rsidRDefault="00BD2A1D" w:rsidP="00BD2A1D">
      <w:r>
        <w:t>1.  APIs of service subscription of communication service creation (for instance, to create a service, the service ID, the number of the UEs, the coverage area of the service, the mobility information of the UEs)</w:t>
      </w:r>
    </w:p>
    <w:p w14:paraId="7B441B5F" w14:textId="77777777" w:rsidR="00BD2A1D" w:rsidRDefault="00BD2A1D" w:rsidP="00BD2A1D">
      <w:r>
        <w:t>2.  APIs of service subscription of communication service reconfiguration</w:t>
      </w:r>
    </w:p>
    <w:p w14:paraId="7EDAF442" w14:textId="77777777" w:rsidR="00BD2A1D" w:rsidRDefault="00BD2A1D" w:rsidP="00BD2A1D">
      <w:r>
        <w:lastRenderedPageBreak/>
        <w:t>3. APIs of service subscription of communication service disengagement</w:t>
      </w:r>
    </w:p>
    <w:p w14:paraId="30D985C8" w14:textId="77777777" w:rsidR="00BD2A1D" w:rsidRPr="007054EC" w:rsidRDefault="00BD2A1D">
      <w:pPr>
        <w:rPr>
          <w:rFonts w:eastAsia="SimSun"/>
          <w:lang w:eastAsia="zh-CN"/>
        </w:rPr>
      </w:pPr>
    </w:p>
    <w:p w14:paraId="23EE2299" w14:textId="77777777" w:rsidR="00FA189A" w:rsidRDefault="003715C6">
      <w:pPr>
        <w:pStyle w:val="Heading2"/>
      </w:pPr>
      <w:bookmarkStart w:id="656" w:name="_Toc101258808"/>
      <w:bookmarkStart w:id="657" w:name="_Toc101342228"/>
      <w:bookmarkStart w:id="658" w:name="_Toc96699624"/>
      <w:bookmarkStart w:id="659" w:name="_Toc96706015"/>
      <w:r w:rsidRPr="003715C6">
        <w:t>6.</w:t>
      </w:r>
      <w:r w:rsidRPr="007054EC">
        <w:rPr>
          <w:rFonts w:eastAsia="SimSun"/>
        </w:rPr>
        <w:t>12</w:t>
      </w:r>
      <w:r w:rsidRPr="003715C6">
        <w:tab/>
        <w:t>Solution #</w:t>
      </w:r>
      <w:r w:rsidRPr="007054EC">
        <w:rPr>
          <w:rFonts w:eastAsia="SimSun"/>
        </w:rPr>
        <w:t>12</w:t>
      </w:r>
      <w:r w:rsidRPr="003715C6">
        <w:t>: SEAL enhancement</w:t>
      </w:r>
      <w:bookmarkEnd w:id="656"/>
      <w:bookmarkEnd w:id="657"/>
    </w:p>
    <w:p w14:paraId="01B2125D" w14:textId="77777777" w:rsidR="00D84813" w:rsidRDefault="00D84813" w:rsidP="00D84813">
      <w:r>
        <w:t xml:space="preserve">This solution aims to address the </w:t>
      </w:r>
      <w:r>
        <w:rPr>
          <w:rFonts w:hint="eastAsia"/>
        </w:rPr>
        <w:t>issue</w:t>
      </w:r>
      <w:r>
        <w:t>s “which enhancement to SEAL network slice capability management service is required”</w:t>
      </w:r>
      <w:r>
        <w:rPr>
          <w:rFonts w:ascii="SimSun" w:hAnsi="SimSun" w:hint="eastAsia"/>
        </w:rPr>
        <w:t xml:space="preserve"> </w:t>
      </w:r>
      <w:r>
        <w:t xml:space="preserve">identified in Key Issue </w:t>
      </w:r>
      <w:r>
        <w:rPr>
          <w:rFonts w:hint="eastAsia"/>
        </w:rPr>
        <w:t>1</w:t>
      </w:r>
      <w:r>
        <w:t>.</w:t>
      </w:r>
    </w:p>
    <w:p w14:paraId="277737E7" w14:textId="77777777" w:rsidR="00D84813" w:rsidRDefault="00D84813" w:rsidP="00D84813">
      <w:pPr>
        <w:rPr>
          <w:rFonts w:ascii="SimSun" w:hAnsi="SimSun"/>
        </w:rPr>
      </w:pPr>
      <w:r>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p>
    <w:p w14:paraId="23A862A7" w14:textId="77777777" w:rsidR="003715C6" w:rsidRPr="007054EC" w:rsidRDefault="00D84813" w:rsidP="003715C6">
      <w:pPr>
        <w:pStyle w:val="EditorsNote"/>
        <w:rPr>
          <w:rFonts w:eastAsia="SimSun"/>
          <w:lang w:eastAsia="zh-CN"/>
        </w:rPr>
      </w:pPr>
      <w:r>
        <w:rPr>
          <w:rFonts w:eastAsia="DengXian"/>
        </w:rPr>
        <w:t>Editor's note:</w:t>
      </w:r>
      <w:r>
        <w:rPr>
          <w:rFonts w:eastAsia="DengXian"/>
        </w:rPr>
        <w:tab/>
        <w:t>The</w:t>
      </w:r>
      <w:r>
        <w:rPr>
          <w:rFonts w:ascii="DengXian" w:eastAsia="DengXian" w:hAnsi="DengXian" w:hint="eastAsia"/>
        </w:rPr>
        <w:t xml:space="preserve"> </w:t>
      </w:r>
      <w:r>
        <w:t>analyz</w:t>
      </w:r>
      <w:r>
        <w:rPr>
          <w:rFonts w:hint="eastAsia"/>
        </w:rPr>
        <w:t>ing</w:t>
      </w:r>
      <w:r>
        <w:rPr>
          <w:rFonts w:ascii="DengXian" w:eastAsia="DengXian" w:hAnsi="DengXian" w:hint="eastAsia"/>
        </w:rPr>
        <w:t xml:space="preserve"> </w:t>
      </w:r>
      <w:r>
        <w:rPr>
          <w:rFonts w:eastAsia="DengXian" w:hint="eastAsia"/>
        </w:rPr>
        <w:t>of KIs and solutions is based on the approved until SA6#47-e. When more KIs and Solutions are finished, this solution could be</w:t>
      </w:r>
      <w:r>
        <w:rPr>
          <w:rFonts w:ascii="DengXian" w:eastAsia="DengXian" w:hAnsi="DengXian" w:hint="eastAsia"/>
        </w:rPr>
        <w:t xml:space="preserve"> </w:t>
      </w:r>
      <w:r>
        <w:rPr>
          <w:rFonts w:eastAsia="DengXian" w:hint="eastAsia"/>
        </w:rPr>
        <w:t>updated accordingly</w:t>
      </w:r>
      <w:r>
        <w:rPr>
          <w:rFonts w:eastAsia="DengXian"/>
        </w:rPr>
        <w:t>.</w:t>
      </w:r>
    </w:p>
    <w:p w14:paraId="0DDD60F6" w14:textId="77777777" w:rsidR="00FA189A" w:rsidRDefault="003715C6">
      <w:pPr>
        <w:pStyle w:val="Heading3"/>
      </w:pPr>
      <w:bookmarkStart w:id="660" w:name="_Toc101258809"/>
      <w:bookmarkStart w:id="661" w:name="_Toc101342229"/>
      <w:r w:rsidRPr="003715C6">
        <w:t>6.</w:t>
      </w:r>
      <w:r w:rsidRPr="007054EC">
        <w:rPr>
          <w:rFonts w:eastAsia="SimSun"/>
        </w:rPr>
        <w:t>12</w:t>
      </w:r>
      <w:r w:rsidRPr="003715C6">
        <w:t>.1</w:t>
      </w:r>
      <w:r w:rsidRPr="003715C6">
        <w:tab/>
        <w:t>Solution description</w:t>
      </w:r>
      <w:bookmarkEnd w:id="660"/>
      <w:bookmarkEnd w:id="661"/>
    </w:p>
    <w:p w14:paraId="00DD6B01" w14:textId="77777777" w:rsidR="00D84813" w:rsidRDefault="00D84813" w:rsidP="00D84813">
      <w:pPr>
        <w:rPr>
          <w:rFonts w:ascii="SimSun" w:hAnsi="SimSun"/>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14:paraId="495EAA3A"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p>
    <w:p w14:paraId="4FB55AFF"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p>
    <w:p w14:paraId="7B70CB77"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14:paraId="313A8479"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14:paraId="2CF8F3B2"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p>
    <w:p w14:paraId="65A9B00E" w14:textId="77777777" w:rsidR="00D84813" w:rsidRDefault="00D84813" w:rsidP="00D84813">
      <w:pPr>
        <w:pStyle w:val="B1"/>
      </w:pPr>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Pr>
          <w:rFonts w:ascii="SimSun" w:hAnsi="SimSun" w:hint="eastAsia"/>
        </w:rPr>
        <w:t xml:space="preserve"> </w:t>
      </w:r>
      <w:r>
        <w:rPr>
          <w:rFonts w:hint="eastAsia"/>
        </w:rPr>
        <w:t>The two 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p>
    <w:p w14:paraId="39D3F25C"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p>
    <w:p w14:paraId="13059522" w14:textId="77777777" w:rsidR="00D84813" w:rsidRDefault="00D84813" w:rsidP="00D84813">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p>
    <w:p w14:paraId="5836E76E"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Solution 6 provides</w:t>
      </w:r>
      <w:r>
        <w:rPr>
          <w:rFonts w:ascii="SimSun" w:hAnsi="SimSun" w:hint="eastAsia"/>
        </w:rPr>
        <w:t xml:space="preserve"> </w:t>
      </w:r>
      <w:r>
        <w:rPr>
          <w:rFonts w:hint="eastAsia"/>
        </w:rPr>
        <w:t xml:space="preserve">the </w:t>
      </w:r>
      <w:r>
        <w:t>authorization and authentication</w:t>
      </w:r>
      <w:r>
        <w:rPr>
          <w:rFonts w:ascii="SimSun" w:hAnsi="SimSun" w:hint="eastAsia"/>
        </w:rPr>
        <w:t xml:space="preserve"> </w:t>
      </w:r>
      <w:r>
        <w:rPr>
          <w:rFonts w:hint="eastAsia"/>
        </w:rPr>
        <w:t>capability.</w:t>
      </w:r>
    </w:p>
    <w:p w14:paraId="4D595C00" w14:textId="77777777" w:rsidR="00D84813" w:rsidRDefault="00D84813" w:rsidP="00D84813">
      <w:pPr>
        <w:pStyle w:val="B1"/>
      </w:pPr>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p>
    <w:p w14:paraId="782B3B32" w14:textId="77777777" w:rsidR="00D84813" w:rsidRDefault="00D84813" w:rsidP="00D84813">
      <w:pPr>
        <w:pStyle w:val="B1"/>
        <w:rPr>
          <w:rFonts w:ascii="SimSun" w:hAnsi="SimSun"/>
        </w:rPr>
      </w:pPr>
      <w:r>
        <w:rPr>
          <w:rFonts w:ascii="SimSun" w:hAnsi="SimSun" w:hint="eastAsia"/>
        </w:rPr>
        <w:t xml:space="preserve"> </w:t>
      </w:r>
    </w:p>
    <w:p w14:paraId="2D8AED25" w14:textId="77777777" w:rsidR="00FA189A" w:rsidRDefault="003715C6">
      <w:pPr>
        <w:pStyle w:val="Heading3"/>
      </w:pPr>
      <w:bookmarkStart w:id="662" w:name="_Toc101258810"/>
      <w:bookmarkStart w:id="663" w:name="_Toc101342230"/>
      <w:r w:rsidRPr="003715C6">
        <w:t>6.</w:t>
      </w:r>
      <w:r w:rsidRPr="007054EC">
        <w:rPr>
          <w:rFonts w:eastAsia="SimSun"/>
        </w:rPr>
        <w:t>12</w:t>
      </w:r>
      <w:r w:rsidRPr="003715C6">
        <w:t>.2</w:t>
      </w:r>
      <w:r w:rsidRPr="003715C6">
        <w:tab/>
        <w:t>Solution evaluation</w:t>
      </w:r>
      <w:bookmarkEnd w:id="662"/>
      <w:bookmarkEnd w:id="663"/>
    </w:p>
    <w:p w14:paraId="45B86135" w14:textId="77777777" w:rsidR="00D84813" w:rsidRDefault="00D84813" w:rsidP="00D84813">
      <w:pPr>
        <w:pStyle w:val="EditorsNote"/>
      </w:pPr>
      <w:r>
        <w:t>Editor's Note:</w:t>
      </w:r>
      <w:r>
        <w:tab/>
        <w:t>This subclause will evaluate the solution.</w:t>
      </w:r>
    </w:p>
    <w:p w14:paraId="4D761402" w14:textId="77777777" w:rsidR="00A9151B" w:rsidRDefault="00F13F4B">
      <w:pPr>
        <w:pStyle w:val="Heading2"/>
      </w:pPr>
      <w:bookmarkStart w:id="664" w:name="_Toc101258811"/>
      <w:bookmarkStart w:id="665" w:name="_Toc101342231"/>
      <w:r>
        <w:rPr>
          <w:rFonts w:eastAsia="SimSun" w:cs="Arial" w:hint="eastAsia"/>
        </w:rPr>
        <w:t>6</w:t>
      </w:r>
      <w:r>
        <w:t>.</w:t>
      </w:r>
      <w:r>
        <w:rPr>
          <w:rFonts w:eastAsia="SimSun" w:cs="Arial" w:hint="eastAsia"/>
        </w:rPr>
        <w:t>X</w:t>
      </w:r>
      <w:r>
        <w:tab/>
        <w:t>Solution #</w:t>
      </w:r>
      <w:r>
        <w:rPr>
          <w:rFonts w:eastAsia="SimSun" w:cs="Arial" w:hint="eastAsia"/>
        </w:rPr>
        <w:t>X</w:t>
      </w:r>
      <w:r>
        <w:t>: &lt;title&gt;</w:t>
      </w:r>
      <w:bookmarkEnd w:id="470"/>
      <w:bookmarkEnd w:id="471"/>
      <w:bookmarkEnd w:id="658"/>
      <w:bookmarkEnd w:id="659"/>
      <w:bookmarkEnd w:id="664"/>
      <w:bookmarkEnd w:id="665"/>
    </w:p>
    <w:p w14:paraId="45EA5DD4" w14:textId="77777777" w:rsidR="00A9151B" w:rsidRDefault="00F13F4B">
      <w:pPr>
        <w:pStyle w:val="EditorsNote"/>
      </w:pPr>
      <w:r>
        <w:t>Editor's Note:</w:t>
      </w:r>
      <w:r>
        <w:tab/>
        <w:t>Provide a suitable title for the solution.</w:t>
      </w:r>
    </w:p>
    <w:p w14:paraId="4B1E6455" w14:textId="77777777" w:rsidR="00A9151B" w:rsidRDefault="00F13F4B">
      <w:pPr>
        <w:pStyle w:val="Heading3"/>
      </w:pPr>
      <w:bookmarkStart w:id="666" w:name="_Toc96699625"/>
      <w:bookmarkStart w:id="667" w:name="_Toc96706016"/>
      <w:bookmarkStart w:id="668" w:name="_Toc85808622"/>
      <w:bookmarkStart w:id="669" w:name="_Toc85822946"/>
      <w:bookmarkStart w:id="670" w:name="_Toc101258812"/>
      <w:bookmarkStart w:id="671" w:name="_Toc101342232"/>
      <w:r>
        <w:rPr>
          <w:rFonts w:eastAsia="SimSun" w:cs="Arial" w:hint="eastAsia"/>
        </w:rPr>
        <w:t>6</w:t>
      </w:r>
      <w:r>
        <w:t>.</w:t>
      </w:r>
      <w:r>
        <w:rPr>
          <w:rFonts w:eastAsia="SimSun" w:cs="Arial" w:hint="eastAsia"/>
        </w:rPr>
        <w:t>X</w:t>
      </w:r>
      <w:r>
        <w:t>.1</w:t>
      </w:r>
      <w:r>
        <w:tab/>
        <w:t>Solution description</w:t>
      </w:r>
      <w:bookmarkEnd w:id="666"/>
      <w:bookmarkEnd w:id="667"/>
      <w:bookmarkEnd w:id="668"/>
      <w:bookmarkEnd w:id="669"/>
      <w:bookmarkEnd w:id="670"/>
      <w:bookmarkEnd w:id="671"/>
    </w:p>
    <w:p w14:paraId="67FBF44E" w14:textId="77777777" w:rsidR="00A9151B" w:rsidRDefault="00F13F4B">
      <w:pPr>
        <w:pStyle w:val="EditorsNote"/>
      </w:pPr>
      <w:r>
        <w:t>Editor's Note:</w:t>
      </w:r>
      <w:r>
        <w:tab/>
        <w:t>This subclause will describe the solution.</w:t>
      </w:r>
    </w:p>
    <w:p w14:paraId="47D855F6" w14:textId="77777777" w:rsidR="00A9151B" w:rsidRDefault="00F13F4B">
      <w:pPr>
        <w:pStyle w:val="Heading3"/>
      </w:pPr>
      <w:bookmarkStart w:id="672" w:name="_Toc85822947"/>
      <w:bookmarkStart w:id="673" w:name="_Toc85808623"/>
      <w:bookmarkStart w:id="674" w:name="_Toc96699626"/>
      <w:bookmarkStart w:id="675" w:name="_Toc96706017"/>
      <w:bookmarkStart w:id="676" w:name="_Toc101258813"/>
      <w:bookmarkStart w:id="677" w:name="_Toc101342233"/>
      <w:r>
        <w:rPr>
          <w:rFonts w:eastAsia="SimSun" w:cs="Arial" w:hint="eastAsia"/>
        </w:rPr>
        <w:lastRenderedPageBreak/>
        <w:t>6</w:t>
      </w:r>
      <w:r>
        <w:t>.</w:t>
      </w:r>
      <w:r>
        <w:rPr>
          <w:rFonts w:eastAsia="SimSun" w:cs="Arial" w:hint="eastAsia"/>
        </w:rPr>
        <w:t>X</w:t>
      </w:r>
      <w:r>
        <w:t>.2</w:t>
      </w:r>
      <w:r>
        <w:tab/>
        <w:t>Solution evaluation</w:t>
      </w:r>
      <w:bookmarkEnd w:id="672"/>
      <w:bookmarkEnd w:id="673"/>
      <w:bookmarkEnd w:id="674"/>
      <w:bookmarkEnd w:id="675"/>
      <w:bookmarkEnd w:id="676"/>
      <w:bookmarkEnd w:id="677"/>
    </w:p>
    <w:p w14:paraId="5166A159" w14:textId="77777777" w:rsidR="00A9151B" w:rsidRDefault="00F13F4B">
      <w:pPr>
        <w:pStyle w:val="EditorsNote"/>
      </w:pPr>
      <w:r>
        <w:t>Editor's Note:</w:t>
      </w:r>
      <w:r>
        <w:tab/>
        <w:t>This subclause will evaluate the solution.</w:t>
      </w:r>
    </w:p>
    <w:p w14:paraId="6948AB25" w14:textId="77777777" w:rsidR="00022B78" w:rsidRPr="00022B78" w:rsidRDefault="003715C6" w:rsidP="00022B78">
      <w:pPr>
        <w:pStyle w:val="Heading1"/>
        <w:rPr>
          <w:rFonts w:eastAsia="SimSun"/>
          <w:lang w:val="en-US" w:eastAsia="zh-CN"/>
        </w:rPr>
      </w:pPr>
      <w:bookmarkStart w:id="678" w:name="_Toc101258814"/>
      <w:bookmarkStart w:id="679" w:name="_Toc101342234"/>
      <w:bookmarkStart w:id="680" w:name="_Toc81823225"/>
      <w:bookmarkStart w:id="681" w:name="_Toc85808624"/>
      <w:bookmarkStart w:id="682" w:name="_Toc96706018"/>
      <w:bookmarkStart w:id="683" w:name="_Toc85822948"/>
      <w:bookmarkStart w:id="684" w:name="_Toc81835653"/>
      <w:bookmarkStart w:id="685" w:name="_Toc96699627"/>
      <w:r w:rsidRPr="003715C6">
        <w:rPr>
          <w:rFonts w:eastAsia="SimSun"/>
          <w:lang w:val="en-US" w:eastAsia="zh-CN"/>
        </w:rPr>
        <w:t>7</w:t>
      </w:r>
      <w:r w:rsidRPr="003715C6">
        <w:rPr>
          <w:rFonts w:eastAsia="SimSun"/>
          <w:lang w:val="en-US" w:eastAsia="zh-CN"/>
        </w:rPr>
        <w:tab/>
        <w:t>Identities and commonly used values</w:t>
      </w:r>
      <w:bookmarkEnd w:id="678"/>
      <w:bookmarkEnd w:id="679"/>
    </w:p>
    <w:p w14:paraId="23DAA626" w14:textId="77777777" w:rsidR="00022B78" w:rsidRPr="00022B78" w:rsidRDefault="003715C6" w:rsidP="00022B78">
      <w:pPr>
        <w:pStyle w:val="Heading2"/>
      </w:pPr>
      <w:bookmarkStart w:id="686" w:name="_Toc101258815"/>
      <w:bookmarkStart w:id="687" w:name="_Toc101342235"/>
      <w:r w:rsidRPr="007054EC">
        <w:rPr>
          <w:rFonts w:eastAsia="SimSun"/>
        </w:rPr>
        <w:t>7</w:t>
      </w:r>
      <w:r w:rsidRPr="003715C6">
        <w:t>.1</w:t>
      </w:r>
      <w:r w:rsidRPr="003715C6">
        <w:tab/>
        <w:t>General</w:t>
      </w:r>
      <w:bookmarkEnd w:id="686"/>
      <w:bookmarkEnd w:id="687"/>
    </w:p>
    <w:p w14:paraId="1624D560" w14:textId="77777777" w:rsidR="00022B78" w:rsidRDefault="00022B78" w:rsidP="00022B78">
      <w:r>
        <w:t>The following clauses list identities and commonly used values that are used in this technical report.</w:t>
      </w:r>
    </w:p>
    <w:p w14:paraId="1E1A87FD" w14:textId="77777777" w:rsidR="00022B78" w:rsidRPr="007054EC" w:rsidRDefault="003715C6" w:rsidP="00022B78">
      <w:pPr>
        <w:pStyle w:val="Heading2"/>
        <w:rPr>
          <w:rFonts w:eastAsia="SimSun"/>
        </w:rPr>
      </w:pPr>
      <w:bookmarkStart w:id="688" w:name="_Toc101258816"/>
      <w:bookmarkStart w:id="689" w:name="_Toc101342236"/>
      <w:r w:rsidRPr="007054EC">
        <w:rPr>
          <w:rFonts w:eastAsia="SimSun"/>
        </w:rPr>
        <w:t>7.2</w:t>
      </w:r>
      <w:r w:rsidRPr="007054EC">
        <w:rPr>
          <w:rFonts w:eastAsia="SimSun"/>
        </w:rPr>
        <w:tab/>
        <w:t>VAL server ID</w:t>
      </w:r>
      <w:bookmarkEnd w:id="688"/>
      <w:bookmarkEnd w:id="689"/>
    </w:p>
    <w:p w14:paraId="7ADFACA7" w14:textId="77777777" w:rsidR="00022B78" w:rsidRDefault="00022B78" w:rsidP="00022B78">
      <w:r>
        <w:t xml:space="preserve">The </w:t>
      </w:r>
      <w:r>
        <w:rPr>
          <w:rFonts w:hint="eastAsia"/>
        </w:rPr>
        <w:t>VAL server</w:t>
      </w:r>
      <w:r>
        <w:t xml:space="preserve"> ID uniquely identifies the </w:t>
      </w:r>
      <w:r>
        <w:rPr>
          <w:rFonts w:hint="eastAsia"/>
        </w:rPr>
        <w:t>VAL server</w:t>
      </w:r>
      <w:r>
        <w:t>.</w:t>
      </w:r>
    </w:p>
    <w:p w14:paraId="71EF8843" w14:textId="77777777" w:rsidR="00022B78" w:rsidRPr="007054EC" w:rsidRDefault="003715C6" w:rsidP="00022B78">
      <w:pPr>
        <w:pStyle w:val="Heading2"/>
        <w:rPr>
          <w:rFonts w:eastAsia="SimSun"/>
        </w:rPr>
      </w:pPr>
      <w:bookmarkStart w:id="690" w:name="_Toc101258817"/>
      <w:bookmarkStart w:id="691" w:name="_Toc101342237"/>
      <w:r w:rsidRPr="007054EC">
        <w:rPr>
          <w:rFonts w:eastAsia="SimSun"/>
        </w:rPr>
        <w:t>7.3</w:t>
      </w:r>
      <w:r w:rsidRPr="007054EC">
        <w:rPr>
          <w:rFonts w:eastAsia="SimSun"/>
        </w:rPr>
        <w:tab/>
        <w:t>NSCE server ID</w:t>
      </w:r>
      <w:bookmarkEnd w:id="690"/>
      <w:bookmarkEnd w:id="691"/>
    </w:p>
    <w:p w14:paraId="0D4B6D73" w14:textId="77777777" w:rsidR="00022B78" w:rsidRDefault="00022B78" w:rsidP="00022B78">
      <w:r>
        <w:t xml:space="preserve">The </w:t>
      </w:r>
      <w:r>
        <w:rPr>
          <w:rFonts w:hint="eastAsia"/>
        </w:rPr>
        <w:t>NSCE server</w:t>
      </w:r>
      <w:r>
        <w:t xml:space="preserve"> ID uniquely identifies the </w:t>
      </w:r>
      <w:r>
        <w:rPr>
          <w:rFonts w:hint="eastAsia"/>
        </w:rPr>
        <w:t>Network Slice Capability enablement server</w:t>
      </w:r>
      <w:r>
        <w:t>.</w:t>
      </w:r>
    </w:p>
    <w:p w14:paraId="21B2990A" w14:textId="77777777" w:rsidR="00022B78" w:rsidRPr="007054EC" w:rsidRDefault="003715C6" w:rsidP="00022B78">
      <w:pPr>
        <w:pStyle w:val="Heading2"/>
        <w:rPr>
          <w:rFonts w:eastAsia="SimSun"/>
        </w:rPr>
      </w:pPr>
      <w:bookmarkStart w:id="692" w:name="_Toc101258818"/>
      <w:bookmarkStart w:id="693" w:name="_Toc101342238"/>
      <w:r w:rsidRPr="007054EC">
        <w:rPr>
          <w:rFonts w:eastAsia="SimSun"/>
        </w:rPr>
        <w:t>7.4</w:t>
      </w:r>
      <w:r w:rsidRPr="007054EC">
        <w:rPr>
          <w:rFonts w:eastAsia="SimSun"/>
        </w:rPr>
        <w:tab/>
        <w:t>NSCE client ID</w:t>
      </w:r>
      <w:bookmarkEnd w:id="692"/>
      <w:bookmarkEnd w:id="693"/>
    </w:p>
    <w:p w14:paraId="5BA5DA51" w14:textId="77777777" w:rsidR="00022B78" w:rsidRDefault="00022B78" w:rsidP="00022B78">
      <w:r>
        <w:t xml:space="preserve">The </w:t>
      </w:r>
      <w:r>
        <w:rPr>
          <w:rFonts w:hint="eastAsia"/>
        </w:rPr>
        <w:t>Network Slice Capability enablement client</w:t>
      </w:r>
      <w:r>
        <w:t xml:space="preserve"> ID identifies a particular </w:t>
      </w:r>
      <w:r>
        <w:rPr>
          <w:rFonts w:hint="eastAsia"/>
        </w:rPr>
        <w:t>NSCE client</w:t>
      </w:r>
      <w:r>
        <w:t>.</w:t>
      </w:r>
    </w:p>
    <w:p w14:paraId="04B52C6C" w14:textId="77777777" w:rsidR="00022B78" w:rsidRDefault="003715C6" w:rsidP="00022B78">
      <w:pPr>
        <w:pStyle w:val="Heading2"/>
        <w:rPr>
          <w:b/>
          <w:bCs/>
        </w:rPr>
      </w:pPr>
      <w:bookmarkStart w:id="694" w:name="_Toc101258819"/>
      <w:bookmarkStart w:id="695" w:name="_Toc101342239"/>
      <w:r w:rsidRPr="007054EC">
        <w:rPr>
          <w:rFonts w:eastAsia="SimSun"/>
        </w:rPr>
        <w:t>7.5</w:t>
      </w:r>
      <w:r w:rsidRPr="007054EC">
        <w:rPr>
          <w:rFonts w:eastAsia="SimSun"/>
        </w:rPr>
        <w:tab/>
        <w:t xml:space="preserve">VAL </w:t>
      </w:r>
      <w:r w:rsidR="006968AE" w:rsidRPr="007054EC">
        <w:rPr>
          <w:rFonts w:eastAsia="SimSun" w:hint="eastAsia"/>
          <w:lang w:eastAsia="zh-CN"/>
        </w:rPr>
        <w:t>c</w:t>
      </w:r>
      <w:r w:rsidRPr="007054EC">
        <w:rPr>
          <w:rFonts w:eastAsia="SimSun"/>
        </w:rPr>
        <w:t>lient ID</w:t>
      </w:r>
      <w:bookmarkEnd w:id="694"/>
      <w:bookmarkEnd w:id="695"/>
    </w:p>
    <w:p w14:paraId="3575DA4A" w14:textId="77777777" w:rsidR="00022B78" w:rsidRDefault="00022B78" w:rsidP="00022B78">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p>
    <w:p w14:paraId="0544256C" w14:textId="77777777" w:rsidR="00022B78" w:rsidRDefault="00022B78" w:rsidP="00022B78">
      <w:r>
        <w:t>In case that the UE is running mobile OS, the Application Client ID is a pair of OSId and OSAppId.</w:t>
      </w:r>
    </w:p>
    <w:p w14:paraId="225C603A" w14:textId="77777777" w:rsidR="00022B78" w:rsidRDefault="003715C6" w:rsidP="00022B78">
      <w:pPr>
        <w:pStyle w:val="Heading2"/>
        <w:rPr>
          <w:b/>
          <w:bCs/>
        </w:rPr>
      </w:pPr>
      <w:bookmarkStart w:id="696" w:name="_Toc101258820"/>
      <w:bookmarkStart w:id="697" w:name="_Toc101342240"/>
      <w:r w:rsidRPr="007054EC">
        <w:rPr>
          <w:rFonts w:eastAsia="SimSun"/>
        </w:rPr>
        <w:t>7.6</w:t>
      </w:r>
      <w:r w:rsidRPr="007054EC">
        <w:rPr>
          <w:rFonts w:eastAsia="SimSun"/>
        </w:rPr>
        <w:tab/>
        <w:t>UE ID</w:t>
      </w:r>
      <w:bookmarkEnd w:id="696"/>
      <w:bookmarkEnd w:id="697"/>
    </w:p>
    <w:p w14:paraId="4CE44931" w14:textId="77777777" w:rsidR="00022B78" w:rsidRDefault="00022B78" w:rsidP="00022B78">
      <w:r>
        <w:t>The UE ID uniquely identifies a particular UE within a PLMN domain. Following identities can be used:</w:t>
      </w:r>
    </w:p>
    <w:p w14:paraId="6CD8B883" w14:textId="77777777" w:rsidR="00022B78" w:rsidRDefault="00022B78" w:rsidP="00022B78">
      <w:pPr>
        <w:pStyle w:val="B1"/>
      </w:pPr>
      <w:r>
        <w:t>-</w:t>
      </w:r>
      <w:r>
        <w:tab/>
        <w:t>GPSI, as defined in 3GPP TS 23.501 [02].</w:t>
      </w:r>
    </w:p>
    <w:p w14:paraId="512B6004" w14:textId="77777777" w:rsidR="00022B78" w:rsidRPr="007054EC" w:rsidRDefault="003715C6" w:rsidP="00022B78">
      <w:pPr>
        <w:pStyle w:val="Heading2"/>
        <w:rPr>
          <w:rFonts w:eastAsia="SimSun"/>
        </w:rPr>
      </w:pPr>
      <w:bookmarkStart w:id="698" w:name="_Toc101258821"/>
      <w:bookmarkStart w:id="699" w:name="_Toc101342241"/>
      <w:r w:rsidRPr="007054EC">
        <w:rPr>
          <w:rFonts w:eastAsia="SimSun"/>
        </w:rPr>
        <w:t>7.7</w:t>
      </w:r>
      <w:r w:rsidRPr="007054EC">
        <w:rPr>
          <w:rFonts w:eastAsia="SimSun"/>
        </w:rPr>
        <w:tab/>
        <w:t>slice coverage area</w:t>
      </w:r>
      <w:bookmarkEnd w:id="698"/>
      <w:bookmarkEnd w:id="699"/>
    </w:p>
    <w:p w14:paraId="080F5EFC" w14:textId="77777777" w:rsidR="00022B78" w:rsidRDefault="00022B78" w:rsidP="00022B78">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p>
    <w:p w14:paraId="50BBA1BE" w14:textId="77777777" w:rsidR="00022B78" w:rsidRPr="007054EC" w:rsidRDefault="003715C6" w:rsidP="00022B78">
      <w:pPr>
        <w:pStyle w:val="Heading2"/>
        <w:rPr>
          <w:rFonts w:eastAsia="SimSun"/>
        </w:rPr>
      </w:pPr>
      <w:bookmarkStart w:id="700" w:name="_Toc101258822"/>
      <w:bookmarkStart w:id="701" w:name="_Toc101342242"/>
      <w:r w:rsidRPr="007054EC">
        <w:rPr>
          <w:rFonts w:eastAsia="SimSun"/>
        </w:rPr>
        <w:t>7.8</w:t>
      </w:r>
      <w:r w:rsidRPr="007054EC">
        <w:rPr>
          <w:rFonts w:eastAsia="SimSun"/>
        </w:rPr>
        <w:tab/>
        <w:t xml:space="preserve">NSCE </w:t>
      </w:r>
      <w:r w:rsidR="006968AE" w:rsidRPr="007054EC">
        <w:rPr>
          <w:rFonts w:eastAsia="SimSun" w:hint="eastAsia"/>
          <w:lang w:eastAsia="zh-CN"/>
        </w:rPr>
        <w:t>s</w:t>
      </w:r>
      <w:r w:rsidRPr="007054EC">
        <w:rPr>
          <w:rFonts w:eastAsia="SimSun"/>
        </w:rPr>
        <w:t>ervice area</w:t>
      </w:r>
      <w:bookmarkEnd w:id="700"/>
      <w:bookmarkEnd w:id="701"/>
    </w:p>
    <w:p w14:paraId="4938D8B4" w14:textId="77777777" w:rsidR="00022B78" w:rsidRDefault="00022B78" w:rsidP="00022B78">
      <w:pPr>
        <w:pStyle w:val="EditorsNote"/>
        <w:rPr>
          <w:rFonts w:ascii="SimSun" w:hAnsi="SimSun"/>
        </w:rPr>
      </w:pPr>
      <w:r>
        <w:rPr>
          <w:rFonts w:hint="eastAsia"/>
        </w:rPr>
        <w:t>Editor</w:t>
      </w:r>
      <w:r>
        <w:t>’</w:t>
      </w:r>
      <w:r>
        <w:rPr>
          <w:rFonts w:hint="eastAsia"/>
        </w:rPr>
        <w:t>s Note:</w:t>
      </w:r>
      <w:r>
        <w:rPr>
          <w:rFonts w:ascii="SimSun" w:hAnsi="SimSun" w:hint="eastAsia"/>
        </w:rPr>
        <w:tab/>
      </w:r>
      <w:r>
        <w:rPr>
          <w:rFonts w:hint="eastAsia"/>
        </w:rPr>
        <w:t>the definition of slice coverage area should align with SA2, and the definition of the NSCE service area is FFS.</w:t>
      </w:r>
    </w:p>
    <w:p w14:paraId="24DE53B3" w14:textId="77777777" w:rsidR="00022B78" w:rsidRDefault="00022B78" w:rsidP="00022B78">
      <w:pPr>
        <w:pStyle w:val="EditorsNote"/>
      </w:pPr>
      <w:r>
        <w:rPr>
          <w:rFonts w:hint="eastAsia"/>
        </w:rPr>
        <w:t>Editor</w:t>
      </w:r>
      <w:r>
        <w:t>’</w:t>
      </w:r>
      <w:r>
        <w:rPr>
          <w:rFonts w:hint="eastAsia"/>
        </w:rPr>
        <w:t>s Note:</w:t>
      </w:r>
      <w:r>
        <w:rPr>
          <w:sz w:val="22"/>
          <w:szCs w:val="22"/>
        </w:rPr>
        <w:t xml:space="preserve"> </w:t>
      </w:r>
      <w:r>
        <w:rPr>
          <w:rFonts w:ascii="SimSun" w:hAnsi="SimSun" w:hint="eastAsia"/>
          <w:sz w:val="22"/>
          <w:szCs w:val="22"/>
        </w:rPr>
        <w:t xml:space="preserve"> </w:t>
      </w:r>
      <w:r>
        <w:rPr>
          <w:sz w:val="22"/>
          <w:szCs w:val="22"/>
        </w:rPr>
        <w:t>How NSCE service area matches to slice service area is FFS</w:t>
      </w:r>
      <w:r>
        <w:rPr>
          <w:rFonts w:hint="eastAsia"/>
          <w:sz w:val="22"/>
          <w:szCs w:val="22"/>
        </w:rPr>
        <w:t>.</w:t>
      </w:r>
    </w:p>
    <w:p w14:paraId="003DB97F" w14:textId="77777777" w:rsidR="00A9151B" w:rsidRDefault="00022B78">
      <w:pPr>
        <w:pStyle w:val="Heading1"/>
      </w:pPr>
      <w:bookmarkStart w:id="702" w:name="_Toc101258823"/>
      <w:bookmarkStart w:id="703" w:name="_Toc101342243"/>
      <w:r>
        <w:rPr>
          <w:rFonts w:eastAsia="SimSun" w:hint="eastAsia"/>
          <w:lang w:val="en-US" w:eastAsia="zh-CN"/>
        </w:rPr>
        <w:lastRenderedPageBreak/>
        <w:t>8</w:t>
      </w:r>
      <w:r w:rsidR="00F13F4B">
        <w:tab/>
        <w:t>Overall evaluation</w:t>
      </w:r>
      <w:bookmarkEnd w:id="325"/>
      <w:bookmarkEnd w:id="326"/>
      <w:bookmarkEnd w:id="327"/>
      <w:bookmarkEnd w:id="328"/>
      <w:bookmarkEnd w:id="680"/>
      <w:bookmarkEnd w:id="681"/>
      <w:bookmarkEnd w:id="682"/>
      <w:bookmarkEnd w:id="683"/>
      <w:bookmarkEnd w:id="684"/>
      <w:bookmarkEnd w:id="685"/>
      <w:bookmarkEnd w:id="702"/>
      <w:bookmarkEnd w:id="703"/>
    </w:p>
    <w:p w14:paraId="5B01EAD7" w14:textId="77777777" w:rsidR="00FA189A" w:rsidRDefault="006968AE">
      <w:pPr>
        <w:pStyle w:val="Heading2"/>
      </w:pPr>
      <w:bookmarkStart w:id="704" w:name="_Toc101258824"/>
      <w:bookmarkStart w:id="705" w:name="_Toc101342244"/>
      <w:r w:rsidRPr="007054EC">
        <w:rPr>
          <w:rFonts w:eastAsia="SimSun" w:hint="eastAsia"/>
          <w:lang w:eastAsia="zh-CN"/>
        </w:rPr>
        <w:t>8</w:t>
      </w:r>
      <w:r w:rsidR="003715C6" w:rsidRPr="003715C6">
        <w:t>.1</w:t>
      </w:r>
      <w:r w:rsidR="003715C6" w:rsidRPr="003715C6">
        <w:tab/>
        <w:t>General</w:t>
      </w:r>
      <w:bookmarkEnd w:id="704"/>
      <w:bookmarkEnd w:id="705"/>
    </w:p>
    <w:p w14:paraId="739B32AA" w14:textId="77777777" w:rsidR="00022B78" w:rsidRDefault="00022B78" w:rsidP="00022B78">
      <w:r>
        <w:t xml:space="preserve">The following clauses contain an overall evaluation of the solutions presented in this technical report, their applicability to the identified key issues and dependencies on other working groups which will need consideration. </w:t>
      </w:r>
    </w:p>
    <w:p w14:paraId="23F395F3" w14:textId="77777777" w:rsidR="00FA189A" w:rsidRDefault="00A221EE">
      <w:pPr>
        <w:pStyle w:val="Heading2"/>
      </w:pPr>
      <w:bookmarkStart w:id="706" w:name="_Toc101258825"/>
      <w:bookmarkStart w:id="707" w:name="_Toc101342245"/>
      <w:r w:rsidRPr="007054EC">
        <w:rPr>
          <w:rFonts w:eastAsia="SimSun" w:hint="eastAsia"/>
          <w:lang w:eastAsia="zh-CN"/>
        </w:rPr>
        <w:t>8</w:t>
      </w:r>
      <w:r w:rsidR="003715C6" w:rsidRPr="003715C6">
        <w:t>.2</w:t>
      </w:r>
      <w:r w:rsidR="003715C6" w:rsidRPr="003715C6">
        <w:tab/>
        <w:t>Solution evaluations</w:t>
      </w:r>
      <w:bookmarkEnd w:id="706"/>
      <w:bookmarkEnd w:id="707"/>
    </w:p>
    <w:p w14:paraId="52CC5E39" w14:textId="77777777" w:rsidR="00FA189A" w:rsidRDefault="00A221EE" w:rsidP="00A221EE">
      <w:pPr>
        <w:pStyle w:val="Heading3"/>
      </w:pPr>
      <w:bookmarkStart w:id="708" w:name="_Toc101258826"/>
      <w:bookmarkStart w:id="709" w:name="_Toc101342246"/>
      <w:r w:rsidRPr="007054EC">
        <w:rPr>
          <w:rFonts w:eastAsia="SimSun" w:hint="eastAsia"/>
          <w:lang w:eastAsia="zh-CN"/>
        </w:rPr>
        <w:t>8</w:t>
      </w:r>
      <w:r w:rsidR="00022B78">
        <w:t>.</w:t>
      </w:r>
      <w:r w:rsidR="00022B78">
        <w:rPr>
          <w:rFonts w:hint="eastAsia"/>
        </w:rPr>
        <w:t>2</w:t>
      </w:r>
      <w:r w:rsidR="00022B78">
        <w:t>.1</w:t>
      </w:r>
      <w:r w:rsidR="00022B78">
        <w:tab/>
        <w:t>General</w:t>
      </w:r>
      <w:bookmarkEnd w:id="708"/>
      <w:bookmarkEnd w:id="709"/>
    </w:p>
    <w:p w14:paraId="05478D79" w14:textId="77777777" w:rsidR="00022B78" w:rsidRDefault="00022B78" w:rsidP="00022B78">
      <w:r>
        <w:t xml:space="preserve">All the key issues and solutions specified in this technical report are listed in Table </w:t>
      </w:r>
      <w:r w:rsidR="006968AE" w:rsidRPr="007054EC">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14:paraId="250B097D" w14:textId="77777777" w:rsidR="00022B78" w:rsidRDefault="00022B78" w:rsidP="00022B78">
      <w:pPr>
        <w:pStyle w:val="TH"/>
      </w:pPr>
      <w:r>
        <w:t>Table</w:t>
      </w:r>
      <w:r>
        <w:rPr>
          <w:rFonts w:hint="eastAsia"/>
        </w:rPr>
        <w:t xml:space="preserve"> </w:t>
      </w:r>
      <w:r w:rsidR="006968AE" w:rsidRPr="007054EC">
        <w:rPr>
          <w:rFonts w:eastAsia="SimSun" w:hint="eastAsia"/>
          <w:lang w:eastAsia="zh-CN"/>
        </w:rPr>
        <w:t>8</w:t>
      </w:r>
      <w:r>
        <w:t>.</w:t>
      </w:r>
      <w:r>
        <w:rPr>
          <w:rFonts w:hint="eastAsia"/>
        </w:rPr>
        <w:t>2</w:t>
      </w:r>
      <w:r>
        <w:t xml:space="preserve">.1-1 Key issue and solutions </w:t>
      </w:r>
    </w:p>
    <w:tbl>
      <w:tblPr>
        <w:tblW w:w="45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022B78" w14:paraId="091239F8"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377D288" w14:textId="77777777" w:rsidR="00022B78" w:rsidRDefault="00022B78">
            <w:pPr>
              <w:pStyle w:val="TAH"/>
            </w:pPr>
            <w:r>
              <w:t>Key issues</w:t>
            </w:r>
            <w:r>
              <w:br/>
              <w:t>(evaluation clause reference)</w:t>
            </w:r>
          </w:p>
        </w:tc>
        <w:tc>
          <w:tcPr>
            <w:tcW w:w="3552" w:type="dxa"/>
            <w:tcBorders>
              <w:top w:val="single" w:sz="6" w:space="0" w:color="auto"/>
              <w:left w:val="nil"/>
              <w:bottom w:val="single" w:sz="6" w:space="0" w:color="auto"/>
              <w:right w:val="single" w:sz="6" w:space="0" w:color="auto"/>
            </w:tcBorders>
            <w:hideMark/>
          </w:tcPr>
          <w:p w14:paraId="16D4883F" w14:textId="77777777" w:rsidR="00022B78" w:rsidRDefault="00022B78">
            <w:pPr>
              <w:pStyle w:val="TAH"/>
            </w:pPr>
            <w:r>
              <w:t>Solution</w:t>
            </w:r>
          </w:p>
        </w:tc>
        <w:tc>
          <w:tcPr>
            <w:tcW w:w="1189" w:type="dxa"/>
            <w:tcBorders>
              <w:top w:val="single" w:sz="6" w:space="0" w:color="auto"/>
              <w:left w:val="nil"/>
              <w:bottom w:val="single" w:sz="6" w:space="0" w:color="auto"/>
              <w:right w:val="single" w:sz="6" w:space="0" w:color="auto"/>
            </w:tcBorders>
            <w:hideMark/>
          </w:tcPr>
          <w:p w14:paraId="727B8E62" w14:textId="77777777" w:rsidR="00022B78" w:rsidRDefault="00022B78">
            <w:pPr>
              <w:pStyle w:val="TAH"/>
            </w:pPr>
            <w:r>
              <w:t>Dependency on other working groups</w:t>
            </w:r>
          </w:p>
        </w:tc>
      </w:tr>
      <w:tr w:rsidR="00022B78" w14:paraId="3F1C91DB"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1B469605" w14:textId="77777777" w:rsidR="00022B78" w:rsidRDefault="00022B78">
            <w:pPr>
              <w:pStyle w:val="TAL"/>
            </w:pPr>
            <w:r>
              <w:t>KI 1:  Network slice capability management enhancements</w:t>
            </w:r>
          </w:p>
        </w:tc>
        <w:tc>
          <w:tcPr>
            <w:tcW w:w="3552" w:type="dxa"/>
            <w:tcBorders>
              <w:top w:val="single" w:sz="6" w:space="0" w:color="auto"/>
              <w:left w:val="single" w:sz="6" w:space="0" w:color="auto"/>
              <w:bottom w:val="single" w:sz="6" w:space="0" w:color="auto"/>
              <w:right w:val="single" w:sz="6" w:space="0" w:color="auto"/>
            </w:tcBorders>
            <w:hideMark/>
          </w:tcPr>
          <w:p w14:paraId="7DF5F6C2"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6008727A" w14:textId="77777777" w:rsidR="00022B78" w:rsidRDefault="00022B78">
            <w:pPr>
              <w:pStyle w:val="TAL"/>
              <w:jc w:val="center"/>
            </w:pPr>
          </w:p>
        </w:tc>
      </w:tr>
      <w:tr w:rsidR="00022B78" w14:paraId="0C672B38"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461448BD" w14:textId="77777777" w:rsidR="00022B78" w:rsidRDefault="00022B78">
            <w:pPr>
              <w:pStyle w:val="TAL"/>
            </w:pPr>
            <w:r>
              <w:t>KI 2:  Application layer exposed network slice lifecycle management</w:t>
            </w:r>
          </w:p>
        </w:tc>
        <w:tc>
          <w:tcPr>
            <w:tcW w:w="3552" w:type="dxa"/>
            <w:tcBorders>
              <w:top w:val="single" w:sz="6" w:space="0" w:color="auto"/>
              <w:left w:val="single" w:sz="6" w:space="0" w:color="auto"/>
              <w:bottom w:val="single" w:sz="6" w:space="0" w:color="auto"/>
              <w:right w:val="single" w:sz="6" w:space="0" w:color="auto"/>
            </w:tcBorders>
            <w:hideMark/>
          </w:tcPr>
          <w:p w14:paraId="13374DC2" w14:textId="77777777" w:rsidR="00022B78" w:rsidRDefault="00022B78">
            <w:pPr>
              <w:pStyle w:val="TAL"/>
            </w:pPr>
            <w:r>
              <w:t>Solution 1: Automatic application layer network slice management</w:t>
            </w:r>
          </w:p>
        </w:tc>
        <w:tc>
          <w:tcPr>
            <w:tcW w:w="1189" w:type="dxa"/>
            <w:tcBorders>
              <w:top w:val="single" w:sz="6" w:space="0" w:color="auto"/>
              <w:left w:val="single" w:sz="6" w:space="0" w:color="auto"/>
              <w:bottom w:val="single" w:sz="6" w:space="0" w:color="auto"/>
              <w:right w:val="single" w:sz="6" w:space="0" w:color="auto"/>
            </w:tcBorders>
          </w:tcPr>
          <w:p w14:paraId="4BAECFD0" w14:textId="77777777" w:rsidR="00022B78" w:rsidRDefault="00022B78">
            <w:pPr>
              <w:pStyle w:val="TAL"/>
              <w:jc w:val="center"/>
            </w:pPr>
          </w:p>
        </w:tc>
      </w:tr>
      <w:tr w:rsidR="00022B78" w14:paraId="22199AB8" w14:textId="77777777" w:rsidTr="00022B78">
        <w:trPr>
          <w:cantSplit/>
          <w:jc w:val="center"/>
        </w:trPr>
        <w:tc>
          <w:tcPr>
            <w:tcW w:w="4080" w:type="dxa"/>
            <w:vMerge w:val="restart"/>
            <w:tcBorders>
              <w:top w:val="nil"/>
              <w:left w:val="single" w:sz="6" w:space="0" w:color="auto"/>
              <w:bottom w:val="single" w:sz="6" w:space="0" w:color="auto"/>
              <w:right w:val="single" w:sz="6" w:space="0" w:color="auto"/>
            </w:tcBorders>
            <w:hideMark/>
          </w:tcPr>
          <w:p w14:paraId="6CF1AFD9" w14:textId="77777777" w:rsidR="00022B78" w:rsidRDefault="00022B78">
            <w:pPr>
              <w:pStyle w:val="TAL"/>
            </w:pPr>
            <w:r>
              <w:t>KI 3:  Discovery &amp; registration aspects for management service exposure</w:t>
            </w:r>
          </w:p>
        </w:tc>
        <w:tc>
          <w:tcPr>
            <w:tcW w:w="3552" w:type="dxa"/>
            <w:tcBorders>
              <w:top w:val="single" w:sz="6" w:space="0" w:color="auto"/>
              <w:left w:val="single" w:sz="6" w:space="0" w:color="auto"/>
              <w:bottom w:val="single" w:sz="6" w:space="0" w:color="auto"/>
              <w:right w:val="single" w:sz="6" w:space="0" w:color="auto"/>
            </w:tcBorders>
            <w:hideMark/>
          </w:tcPr>
          <w:p w14:paraId="0EF413FE" w14:textId="77777777" w:rsidR="00022B78" w:rsidRDefault="00022B78">
            <w:pPr>
              <w:pStyle w:val="TAL"/>
            </w:pPr>
            <w:r>
              <w:t>Solution 7: Network slice capability registration</w:t>
            </w:r>
          </w:p>
        </w:tc>
        <w:tc>
          <w:tcPr>
            <w:tcW w:w="1189" w:type="dxa"/>
            <w:tcBorders>
              <w:top w:val="single" w:sz="6" w:space="0" w:color="auto"/>
              <w:left w:val="single" w:sz="6" w:space="0" w:color="auto"/>
              <w:bottom w:val="single" w:sz="6" w:space="0" w:color="auto"/>
              <w:right w:val="single" w:sz="6" w:space="0" w:color="auto"/>
            </w:tcBorders>
          </w:tcPr>
          <w:p w14:paraId="44AFAA00" w14:textId="77777777" w:rsidR="00022B78" w:rsidRDefault="00022B78">
            <w:pPr>
              <w:pStyle w:val="TAL"/>
              <w:jc w:val="center"/>
            </w:pPr>
          </w:p>
        </w:tc>
      </w:tr>
      <w:tr w:rsidR="00022B78" w14:paraId="6FE36BB0" w14:textId="77777777" w:rsidTr="00022B78">
        <w:trPr>
          <w:cantSplit/>
          <w:jc w:val="center"/>
        </w:trPr>
        <w:tc>
          <w:tcPr>
            <w:tcW w:w="4080" w:type="dxa"/>
            <w:vMerge/>
            <w:tcBorders>
              <w:top w:val="nil"/>
              <w:left w:val="single" w:sz="6" w:space="0" w:color="auto"/>
              <w:bottom w:val="single" w:sz="6" w:space="0" w:color="auto"/>
              <w:right w:val="single" w:sz="6" w:space="0" w:color="auto"/>
            </w:tcBorders>
            <w:vAlign w:val="center"/>
            <w:hideMark/>
          </w:tcPr>
          <w:p w14:paraId="4B513AB8" w14:textId="77777777" w:rsidR="00022B78" w:rsidRDefault="00022B78">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hideMark/>
          </w:tcPr>
          <w:p w14:paraId="06466F54" w14:textId="77777777" w:rsidR="00022B78" w:rsidRDefault="00022B78">
            <w:pPr>
              <w:pStyle w:val="TAL"/>
            </w:pPr>
            <w:r>
              <w:t>Solution 8: Discovery of management service exposure</w:t>
            </w:r>
          </w:p>
        </w:tc>
        <w:tc>
          <w:tcPr>
            <w:tcW w:w="1189" w:type="dxa"/>
            <w:tcBorders>
              <w:top w:val="single" w:sz="6" w:space="0" w:color="auto"/>
              <w:left w:val="single" w:sz="6" w:space="0" w:color="auto"/>
              <w:bottom w:val="single" w:sz="6" w:space="0" w:color="auto"/>
              <w:right w:val="single" w:sz="6" w:space="0" w:color="auto"/>
            </w:tcBorders>
            <w:hideMark/>
          </w:tcPr>
          <w:p w14:paraId="57298BC2" w14:textId="77777777" w:rsidR="00022B78" w:rsidRDefault="00022B78">
            <w:pPr>
              <w:pStyle w:val="TAL"/>
              <w:jc w:val="center"/>
            </w:pPr>
            <w:r>
              <w:t>SA 5</w:t>
            </w:r>
          </w:p>
        </w:tc>
      </w:tr>
      <w:tr w:rsidR="00022B78" w14:paraId="33373891"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02A73374" w14:textId="77777777" w:rsidR="00022B78" w:rsidRDefault="00022B78">
            <w:pPr>
              <w:pStyle w:val="TAL"/>
            </w:pPr>
            <w:r>
              <w:t>KI 4: Network slice fault management capability</w:t>
            </w:r>
          </w:p>
        </w:tc>
        <w:tc>
          <w:tcPr>
            <w:tcW w:w="3552" w:type="dxa"/>
            <w:tcBorders>
              <w:top w:val="single" w:sz="6" w:space="0" w:color="auto"/>
              <w:left w:val="single" w:sz="6" w:space="0" w:color="auto"/>
              <w:bottom w:val="single" w:sz="6" w:space="0" w:color="auto"/>
              <w:right w:val="single" w:sz="6" w:space="0" w:color="auto"/>
            </w:tcBorders>
            <w:hideMark/>
          </w:tcPr>
          <w:p w14:paraId="636DADFF" w14:textId="77777777" w:rsidR="00022B78" w:rsidRDefault="00022B78">
            <w:pPr>
              <w:pStyle w:val="TAL"/>
            </w:pPr>
            <w:r>
              <w:t xml:space="preserve">Solution </w:t>
            </w:r>
            <w:r>
              <w:rPr>
                <w:rFonts w:eastAsia="DengXian"/>
              </w:rPr>
              <w:t>2</w:t>
            </w:r>
            <w:r>
              <w:t>: Network slice fault management capability</w:t>
            </w:r>
          </w:p>
        </w:tc>
        <w:tc>
          <w:tcPr>
            <w:tcW w:w="1189" w:type="dxa"/>
            <w:tcBorders>
              <w:top w:val="single" w:sz="6" w:space="0" w:color="auto"/>
              <w:left w:val="single" w:sz="6" w:space="0" w:color="auto"/>
              <w:bottom w:val="single" w:sz="6" w:space="0" w:color="auto"/>
              <w:right w:val="single" w:sz="6" w:space="0" w:color="auto"/>
            </w:tcBorders>
          </w:tcPr>
          <w:p w14:paraId="01B90D13" w14:textId="77777777" w:rsidR="00022B78" w:rsidRDefault="00022B78">
            <w:pPr>
              <w:pStyle w:val="TAL"/>
              <w:jc w:val="center"/>
            </w:pPr>
          </w:p>
        </w:tc>
      </w:tr>
      <w:tr w:rsidR="00022B78" w:rsidRPr="001E2385" w14:paraId="72FF1A39"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6881E206" w14:textId="77777777" w:rsidR="00022B78" w:rsidRPr="001E2385" w:rsidRDefault="00022B78">
            <w:pPr>
              <w:pStyle w:val="TAL"/>
              <w:rPr>
                <w:lang w:val="fr-FR"/>
              </w:rPr>
            </w:pPr>
            <w:r w:rsidRPr="001E2385">
              <w:rPr>
                <w:lang w:val="fr-FR"/>
              </w:rPr>
              <w:t>KI 5: Communication service management exposure</w:t>
            </w:r>
          </w:p>
        </w:tc>
        <w:tc>
          <w:tcPr>
            <w:tcW w:w="3552" w:type="dxa"/>
            <w:tcBorders>
              <w:top w:val="single" w:sz="6" w:space="0" w:color="auto"/>
              <w:left w:val="single" w:sz="6" w:space="0" w:color="auto"/>
              <w:bottom w:val="single" w:sz="6" w:space="0" w:color="auto"/>
              <w:right w:val="single" w:sz="6" w:space="0" w:color="auto"/>
            </w:tcBorders>
            <w:hideMark/>
          </w:tcPr>
          <w:p w14:paraId="59C8FEBB" w14:textId="77777777" w:rsidR="00022B78" w:rsidRPr="001E2385" w:rsidRDefault="00022B78">
            <w:pPr>
              <w:pStyle w:val="TAL"/>
              <w:rPr>
                <w:lang w:val="fr-FR"/>
              </w:rPr>
            </w:pPr>
            <w:r w:rsidRPr="001E2385">
              <w:rPr>
                <w:lang w:val="fr-FR"/>
              </w:rPr>
              <w:t>Solution 11:Communication service management exposure</w:t>
            </w:r>
          </w:p>
        </w:tc>
        <w:tc>
          <w:tcPr>
            <w:tcW w:w="1189" w:type="dxa"/>
            <w:tcBorders>
              <w:top w:val="single" w:sz="6" w:space="0" w:color="auto"/>
              <w:left w:val="single" w:sz="6" w:space="0" w:color="auto"/>
              <w:bottom w:val="single" w:sz="6" w:space="0" w:color="auto"/>
              <w:right w:val="single" w:sz="6" w:space="0" w:color="auto"/>
            </w:tcBorders>
          </w:tcPr>
          <w:p w14:paraId="0EE1441F" w14:textId="77777777" w:rsidR="00022B78" w:rsidRPr="001E2385" w:rsidRDefault="00022B78">
            <w:pPr>
              <w:pStyle w:val="TAL"/>
              <w:jc w:val="center"/>
              <w:rPr>
                <w:lang w:val="fr-FR"/>
              </w:rPr>
            </w:pPr>
          </w:p>
        </w:tc>
      </w:tr>
      <w:tr w:rsidR="00022B78" w14:paraId="54720233"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F9DE90E" w14:textId="77777777" w:rsidR="00022B78" w:rsidRDefault="00022B78">
            <w:pPr>
              <w:pStyle w:val="TAL"/>
            </w:pPr>
            <w:r>
              <w:t>KI 6: Application layer QoS verification capability enablement</w:t>
            </w:r>
          </w:p>
        </w:tc>
        <w:tc>
          <w:tcPr>
            <w:tcW w:w="3552" w:type="dxa"/>
            <w:tcBorders>
              <w:top w:val="single" w:sz="6" w:space="0" w:color="auto"/>
              <w:left w:val="single" w:sz="6" w:space="0" w:color="auto"/>
              <w:bottom w:val="single" w:sz="6" w:space="0" w:color="auto"/>
              <w:right w:val="single" w:sz="6" w:space="0" w:color="auto"/>
            </w:tcBorders>
            <w:hideMark/>
          </w:tcPr>
          <w:p w14:paraId="28028ABD" w14:textId="77777777" w:rsidR="00022B78" w:rsidRDefault="00022B78">
            <w:pPr>
              <w:pStyle w:val="TAL"/>
            </w:pPr>
            <w:r>
              <w:t>Solution 4: QoS verification capability</w:t>
            </w:r>
          </w:p>
        </w:tc>
        <w:tc>
          <w:tcPr>
            <w:tcW w:w="1189" w:type="dxa"/>
            <w:tcBorders>
              <w:top w:val="single" w:sz="6" w:space="0" w:color="auto"/>
              <w:left w:val="single" w:sz="6" w:space="0" w:color="auto"/>
              <w:bottom w:val="single" w:sz="6" w:space="0" w:color="auto"/>
              <w:right w:val="single" w:sz="6" w:space="0" w:color="auto"/>
            </w:tcBorders>
          </w:tcPr>
          <w:p w14:paraId="04914789" w14:textId="77777777" w:rsidR="00022B78" w:rsidRDefault="00022B78">
            <w:pPr>
              <w:pStyle w:val="TAL"/>
              <w:jc w:val="center"/>
            </w:pPr>
          </w:p>
        </w:tc>
      </w:tr>
      <w:tr w:rsidR="00022B78" w14:paraId="5B61535B"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4CB378B" w14:textId="77777777" w:rsidR="00022B78" w:rsidRDefault="00022B78">
            <w:pPr>
              <w:pStyle w:val="TAL"/>
            </w:pPr>
            <w:r>
              <w:t>KI 7: Network slice related performance and analytics exposure</w:t>
            </w:r>
          </w:p>
        </w:tc>
        <w:tc>
          <w:tcPr>
            <w:tcW w:w="3552" w:type="dxa"/>
            <w:tcBorders>
              <w:top w:val="single" w:sz="6" w:space="0" w:color="auto"/>
              <w:left w:val="single" w:sz="6" w:space="0" w:color="auto"/>
              <w:bottom w:val="single" w:sz="6" w:space="0" w:color="auto"/>
              <w:right w:val="single" w:sz="6" w:space="0" w:color="auto"/>
            </w:tcBorders>
            <w:hideMark/>
          </w:tcPr>
          <w:p w14:paraId="731EA13D" w14:textId="77777777" w:rsidR="00022B78" w:rsidRDefault="00022B78">
            <w:pPr>
              <w:pStyle w:val="TAL"/>
            </w:pPr>
            <w:r>
              <w:t xml:space="preserve">Solution 5: Network slice related performance and analytics exposure </w:t>
            </w:r>
          </w:p>
        </w:tc>
        <w:tc>
          <w:tcPr>
            <w:tcW w:w="1189" w:type="dxa"/>
            <w:tcBorders>
              <w:top w:val="single" w:sz="6" w:space="0" w:color="auto"/>
              <w:left w:val="single" w:sz="6" w:space="0" w:color="auto"/>
              <w:bottom w:val="single" w:sz="6" w:space="0" w:color="auto"/>
              <w:right w:val="single" w:sz="6" w:space="0" w:color="auto"/>
            </w:tcBorders>
          </w:tcPr>
          <w:p w14:paraId="791CA7E1" w14:textId="77777777" w:rsidR="00022B78" w:rsidRDefault="00022B78">
            <w:pPr>
              <w:pStyle w:val="TAL"/>
              <w:jc w:val="center"/>
            </w:pPr>
          </w:p>
        </w:tc>
      </w:tr>
      <w:tr w:rsidR="00022B78" w14:paraId="78E25FE6"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FC7A433" w14:textId="77777777" w:rsidR="00022B78" w:rsidRDefault="00022B78">
            <w:pPr>
              <w:pStyle w:val="TAL"/>
            </w:pPr>
            <w:r>
              <w:t>KI 8: Support for requirements translation</w:t>
            </w:r>
          </w:p>
        </w:tc>
        <w:tc>
          <w:tcPr>
            <w:tcW w:w="3552" w:type="dxa"/>
            <w:tcBorders>
              <w:top w:val="single" w:sz="6" w:space="0" w:color="auto"/>
              <w:left w:val="single" w:sz="6" w:space="0" w:color="auto"/>
              <w:bottom w:val="single" w:sz="6" w:space="0" w:color="auto"/>
              <w:right w:val="single" w:sz="6" w:space="0" w:color="auto"/>
            </w:tcBorders>
            <w:hideMark/>
          </w:tcPr>
          <w:p w14:paraId="68F2FFB5" w14:textId="77777777" w:rsidR="00022B78" w:rsidRDefault="00022B78">
            <w:pPr>
              <w:pStyle w:val="TAL"/>
            </w:pPr>
            <w:r>
              <w:t xml:space="preserve">Solution </w:t>
            </w:r>
            <w:r>
              <w:rPr>
                <w:rFonts w:eastAsia="DengXian"/>
              </w:rPr>
              <w:t>3:</w:t>
            </w:r>
            <w:r>
              <w:t xml:space="preserve"> Slice API configuration and translation  </w:t>
            </w:r>
          </w:p>
        </w:tc>
        <w:tc>
          <w:tcPr>
            <w:tcW w:w="1189" w:type="dxa"/>
            <w:tcBorders>
              <w:top w:val="single" w:sz="6" w:space="0" w:color="auto"/>
              <w:left w:val="single" w:sz="6" w:space="0" w:color="auto"/>
              <w:bottom w:val="single" w:sz="6" w:space="0" w:color="auto"/>
              <w:right w:val="single" w:sz="6" w:space="0" w:color="auto"/>
            </w:tcBorders>
            <w:hideMark/>
          </w:tcPr>
          <w:p w14:paraId="4D48B206" w14:textId="77777777" w:rsidR="00022B78" w:rsidRDefault="00022B78">
            <w:pPr>
              <w:pStyle w:val="TAL"/>
              <w:jc w:val="center"/>
            </w:pPr>
            <w:r>
              <w:t>SA 5</w:t>
            </w:r>
          </w:p>
        </w:tc>
      </w:tr>
      <w:tr w:rsidR="00022B78" w14:paraId="1469B702"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1F8604F3" w14:textId="77777777" w:rsidR="00022B78" w:rsidRDefault="00022B78">
            <w:pPr>
              <w:pStyle w:val="TAL"/>
            </w:pPr>
            <w:r>
              <w:t>KI 9:  Support for trust enablement</w:t>
            </w:r>
          </w:p>
        </w:tc>
        <w:tc>
          <w:tcPr>
            <w:tcW w:w="3552" w:type="dxa"/>
            <w:tcBorders>
              <w:top w:val="single" w:sz="6" w:space="0" w:color="auto"/>
              <w:left w:val="single" w:sz="6" w:space="0" w:color="auto"/>
              <w:bottom w:val="single" w:sz="6" w:space="0" w:color="auto"/>
              <w:right w:val="single" w:sz="6" w:space="0" w:color="auto"/>
            </w:tcBorders>
            <w:hideMark/>
          </w:tcPr>
          <w:p w14:paraId="7378A4A2" w14:textId="77777777" w:rsidR="00022B78" w:rsidRDefault="00022B78">
            <w:pPr>
              <w:pStyle w:val="TAL"/>
            </w:pPr>
            <w:r>
              <w:t>Solution 6: VAL server authorization and authentication via slice enabler layer</w:t>
            </w:r>
          </w:p>
        </w:tc>
        <w:tc>
          <w:tcPr>
            <w:tcW w:w="1189" w:type="dxa"/>
            <w:tcBorders>
              <w:top w:val="single" w:sz="6" w:space="0" w:color="auto"/>
              <w:left w:val="single" w:sz="6" w:space="0" w:color="auto"/>
              <w:bottom w:val="single" w:sz="6" w:space="0" w:color="auto"/>
              <w:right w:val="single" w:sz="6" w:space="0" w:color="auto"/>
            </w:tcBorders>
            <w:hideMark/>
          </w:tcPr>
          <w:p w14:paraId="7650CA31" w14:textId="77777777" w:rsidR="00022B78" w:rsidRDefault="00022B78">
            <w:pPr>
              <w:pStyle w:val="TAL"/>
              <w:jc w:val="center"/>
            </w:pPr>
            <w:r>
              <w:t>SA 3</w:t>
            </w:r>
          </w:p>
        </w:tc>
      </w:tr>
      <w:tr w:rsidR="00022B78" w14:paraId="27463A09" w14:textId="77777777" w:rsidTr="00022B78">
        <w:trPr>
          <w:cantSplit/>
          <w:trHeight w:val="390"/>
          <w:jc w:val="center"/>
        </w:trPr>
        <w:tc>
          <w:tcPr>
            <w:tcW w:w="4080" w:type="dxa"/>
            <w:vMerge w:val="restart"/>
            <w:tcBorders>
              <w:top w:val="nil"/>
              <w:left w:val="single" w:sz="6" w:space="0" w:color="auto"/>
              <w:bottom w:val="single" w:sz="6" w:space="0" w:color="auto"/>
              <w:right w:val="single" w:sz="6" w:space="0" w:color="auto"/>
            </w:tcBorders>
            <w:hideMark/>
          </w:tcPr>
          <w:p w14:paraId="369E8F49" w14:textId="77777777" w:rsidR="00022B78" w:rsidRDefault="00022B78">
            <w:pPr>
              <w:pStyle w:val="TAL"/>
            </w:pPr>
            <w:r>
              <w:t>KI 10:  Support for managing trusted third-party owned application(s)</w:t>
            </w:r>
          </w:p>
        </w:tc>
        <w:tc>
          <w:tcPr>
            <w:tcW w:w="3552" w:type="dxa"/>
            <w:tcBorders>
              <w:top w:val="single" w:sz="6" w:space="0" w:color="auto"/>
              <w:left w:val="single" w:sz="6" w:space="0" w:color="auto"/>
              <w:bottom w:val="single" w:sz="6" w:space="0" w:color="auto"/>
              <w:right w:val="single" w:sz="6" w:space="0" w:color="auto"/>
            </w:tcBorders>
            <w:hideMark/>
          </w:tcPr>
          <w:p w14:paraId="7BEBA8E6" w14:textId="77777777" w:rsidR="00022B78" w:rsidRDefault="00022B78">
            <w:pPr>
              <w:pStyle w:val="TAL"/>
            </w:pPr>
            <w:r>
              <w:t>Solution 9: Support for managing trusted third-party owned application(s)</w:t>
            </w:r>
          </w:p>
        </w:tc>
        <w:tc>
          <w:tcPr>
            <w:tcW w:w="1189" w:type="dxa"/>
            <w:tcBorders>
              <w:top w:val="single" w:sz="6" w:space="0" w:color="auto"/>
              <w:left w:val="single" w:sz="6" w:space="0" w:color="auto"/>
              <w:bottom w:val="single" w:sz="6" w:space="0" w:color="auto"/>
              <w:right w:val="single" w:sz="6" w:space="0" w:color="auto"/>
            </w:tcBorders>
          </w:tcPr>
          <w:p w14:paraId="1ABB8767" w14:textId="77777777" w:rsidR="00022B78" w:rsidRDefault="00022B78">
            <w:pPr>
              <w:pStyle w:val="TAL"/>
              <w:jc w:val="center"/>
            </w:pPr>
          </w:p>
        </w:tc>
      </w:tr>
      <w:tr w:rsidR="00022B78" w14:paraId="45FF3395" w14:textId="77777777" w:rsidTr="00022B78">
        <w:trPr>
          <w:cantSplit/>
          <w:trHeight w:val="390"/>
          <w:jc w:val="center"/>
        </w:trPr>
        <w:tc>
          <w:tcPr>
            <w:tcW w:w="4080" w:type="dxa"/>
            <w:vMerge/>
            <w:tcBorders>
              <w:top w:val="nil"/>
              <w:left w:val="single" w:sz="6" w:space="0" w:color="auto"/>
              <w:bottom w:val="single" w:sz="6" w:space="0" w:color="auto"/>
              <w:right w:val="single" w:sz="6" w:space="0" w:color="auto"/>
            </w:tcBorders>
            <w:vAlign w:val="center"/>
            <w:hideMark/>
          </w:tcPr>
          <w:p w14:paraId="4C2D26E9" w14:textId="77777777" w:rsidR="00022B78" w:rsidRDefault="00022B78">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hideMark/>
          </w:tcPr>
          <w:p w14:paraId="7B3AA8F5" w14:textId="77777777" w:rsidR="00022B78" w:rsidRDefault="00022B78">
            <w:pPr>
              <w:pStyle w:val="TAL"/>
            </w:pPr>
            <w:r>
              <w:t>Solution 10: Network slice application policy management capability</w:t>
            </w:r>
          </w:p>
        </w:tc>
        <w:tc>
          <w:tcPr>
            <w:tcW w:w="1189" w:type="dxa"/>
            <w:tcBorders>
              <w:top w:val="single" w:sz="6" w:space="0" w:color="auto"/>
              <w:left w:val="single" w:sz="6" w:space="0" w:color="auto"/>
              <w:bottom w:val="single" w:sz="6" w:space="0" w:color="auto"/>
              <w:right w:val="single" w:sz="6" w:space="0" w:color="auto"/>
            </w:tcBorders>
          </w:tcPr>
          <w:p w14:paraId="1470C9ED" w14:textId="77777777" w:rsidR="00022B78" w:rsidRDefault="00022B78">
            <w:pPr>
              <w:pStyle w:val="TAL"/>
              <w:jc w:val="center"/>
            </w:pPr>
          </w:p>
        </w:tc>
      </w:tr>
      <w:tr w:rsidR="00022B78" w14:paraId="7F8EF36D"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6A6AB497" w14:textId="77777777" w:rsidR="00022B78" w:rsidRDefault="00022B78">
            <w:pPr>
              <w:pStyle w:val="TAL"/>
            </w:pPr>
            <w:r>
              <w:t>KI 11:  Dynamic slice SLA alignment</w:t>
            </w:r>
          </w:p>
        </w:tc>
        <w:tc>
          <w:tcPr>
            <w:tcW w:w="3552" w:type="dxa"/>
            <w:tcBorders>
              <w:top w:val="single" w:sz="6" w:space="0" w:color="auto"/>
              <w:left w:val="single" w:sz="6" w:space="0" w:color="auto"/>
              <w:bottom w:val="single" w:sz="6" w:space="0" w:color="auto"/>
              <w:right w:val="single" w:sz="6" w:space="0" w:color="auto"/>
            </w:tcBorders>
            <w:hideMark/>
          </w:tcPr>
          <w:p w14:paraId="1A9F006A"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60DFAA23" w14:textId="77777777" w:rsidR="00022B78" w:rsidRDefault="00022B78">
            <w:pPr>
              <w:pStyle w:val="TAL"/>
              <w:jc w:val="center"/>
            </w:pPr>
          </w:p>
        </w:tc>
      </w:tr>
      <w:tr w:rsidR="00022B78" w14:paraId="1BC800EB"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2A1DA053" w14:textId="77777777" w:rsidR="00022B78" w:rsidRDefault="00022B78">
            <w:pPr>
              <w:pStyle w:val="TAL"/>
            </w:pPr>
            <w:r>
              <w:t>KI 12:  Network slice capability exposure in the edge data network</w:t>
            </w:r>
          </w:p>
        </w:tc>
        <w:tc>
          <w:tcPr>
            <w:tcW w:w="3552" w:type="dxa"/>
            <w:tcBorders>
              <w:top w:val="single" w:sz="6" w:space="0" w:color="auto"/>
              <w:left w:val="single" w:sz="6" w:space="0" w:color="auto"/>
              <w:bottom w:val="single" w:sz="6" w:space="0" w:color="auto"/>
              <w:right w:val="single" w:sz="6" w:space="0" w:color="auto"/>
            </w:tcBorders>
            <w:hideMark/>
          </w:tcPr>
          <w:p w14:paraId="4D9C5037"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00BE3370" w14:textId="77777777" w:rsidR="00022B78" w:rsidRDefault="00022B78">
            <w:pPr>
              <w:pStyle w:val="TAL"/>
              <w:jc w:val="center"/>
            </w:pPr>
          </w:p>
        </w:tc>
      </w:tr>
      <w:tr w:rsidR="00022B78" w14:paraId="0A857B13"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62D7F7CF" w14:textId="77777777" w:rsidR="00022B78" w:rsidRDefault="00022B78">
            <w:pPr>
              <w:pStyle w:val="TAL"/>
            </w:pPr>
            <w:r>
              <w:t>KI 13: Delivery of the existing Network Slice information to the trusted third-party</w:t>
            </w:r>
          </w:p>
        </w:tc>
        <w:tc>
          <w:tcPr>
            <w:tcW w:w="3552" w:type="dxa"/>
            <w:tcBorders>
              <w:top w:val="single" w:sz="6" w:space="0" w:color="auto"/>
              <w:left w:val="single" w:sz="6" w:space="0" w:color="auto"/>
              <w:bottom w:val="single" w:sz="6" w:space="0" w:color="auto"/>
              <w:right w:val="single" w:sz="6" w:space="0" w:color="auto"/>
            </w:tcBorders>
            <w:hideMark/>
          </w:tcPr>
          <w:p w14:paraId="124AADA3"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55F3F186" w14:textId="77777777" w:rsidR="00022B78" w:rsidRDefault="00022B78">
            <w:pPr>
              <w:pStyle w:val="TAL"/>
              <w:jc w:val="center"/>
            </w:pPr>
          </w:p>
        </w:tc>
      </w:tr>
      <w:tr w:rsidR="00022B78" w14:paraId="6F5B9D10"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DCF2FC4" w14:textId="77777777" w:rsidR="00022B78" w:rsidRDefault="00022B78">
            <w:pPr>
              <w:pStyle w:val="TAL"/>
            </w:pPr>
            <w:r>
              <w:t>KI 14:  Network Slice creation to the third-party and UE</w:t>
            </w:r>
          </w:p>
        </w:tc>
        <w:tc>
          <w:tcPr>
            <w:tcW w:w="3552" w:type="dxa"/>
            <w:tcBorders>
              <w:top w:val="single" w:sz="6" w:space="0" w:color="auto"/>
              <w:left w:val="single" w:sz="6" w:space="0" w:color="auto"/>
              <w:bottom w:val="single" w:sz="6" w:space="0" w:color="auto"/>
              <w:right w:val="single" w:sz="6" w:space="0" w:color="auto"/>
            </w:tcBorders>
            <w:hideMark/>
          </w:tcPr>
          <w:p w14:paraId="50683DF4"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4A1DABFB" w14:textId="77777777" w:rsidR="00022B78" w:rsidRDefault="00022B78">
            <w:pPr>
              <w:pStyle w:val="TAL"/>
              <w:jc w:val="center"/>
            </w:pPr>
          </w:p>
        </w:tc>
      </w:tr>
    </w:tbl>
    <w:p w14:paraId="28A569B2" w14:textId="77777777" w:rsidR="00022B78" w:rsidRDefault="00022B78" w:rsidP="00022B78">
      <w:pPr>
        <w:rPr>
          <w:rFonts w:ascii="SimSun" w:hAnsi="SimSun"/>
        </w:rPr>
      </w:pPr>
      <w:r>
        <w:rPr>
          <w:rFonts w:ascii="SimSun" w:hAnsi="SimSun" w:hint="eastAsia"/>
        </w:rPr>
        <w:t xml:space="preserve"> </w:t>
      </w:r>
    </w:p>
    <w:p w14:paraId="6CD4A74E" w14:textId="77777777" w:rsidR="00A9151B" w:rsidRDefault="00022B78">
      <w:pPr>
        <w:pStyle w:val="Heading1"/>
      </w:pPr>
      <w:bookmarkStart w:id="710" w:name="_Toc85822949"/>
      <w:bookmarkStart w:id="711" w:name="_Toc475064964"/>
      <w:bookmarkStart w:id="712" w:name="_Toc4"/>
      <w:bookmarkStart w:id="713" w:name="_Toc81823226"/>
      <w:bookmarkStart w:id="714" w:name="_Toc85808625"/>
      <w:bookmarkStart w:id="715" w:name="_Toc478400634"/>
      <w:bookmarkStart w:id="716" w:name="_Toc96706019"/>
      <w:bookmarkStart w:id="717" w:name="_Toc464463370"/>
      <w:bookmarkStart w:id="718" w:name="_Toc96699628"/>
      <w:bookmarkStart w:id="719" w:name="_Toc81835654"/>
      <w:bookmarkStart w:id="720" w:name="_Toc101258827"/>
      <w:bookmarkStart w:id="721" w:name="_Toc101342247"/>
      <w:r>
        <w:rPr>
          <w:rFonts w:eastAsia="SimSun" w:hint="eastAsia"/>
          <w:lang w:val="en-US" w:eastAsia="zh-CN"/>
        </w:rPr>
        <w:t>9</w:t>
      </w:r>
      <w:r w:rsidR="00F13F4B">
        <w:tab/>
        <w:t>Conclusions</w:t>
      </w:r>
      <w:bookmarkEnd w:id="710"/>
      <w:bookmarkEnd w:id="711"/>
      <w:bookmarkEnd w:id="712"/>
      <w:bookmarkEnd w:id="713"/>
      <w:bookmarkEnd w:id="714"/>
      <w:bookmarkEnd w:id="715"/>
      <w:bookmarkEnd w:id="716"/>
      <w:bookmarkEnd w:id="717"/>
      <w:bookmarkEnd w:id="718"/>
      <w:bookmarkEnd w:id="719"/>
      <w:bookmarkEnd w:id="720"/>
      <w:bookmarkEnd w:id="721"/>
    </w:p>
    <w:p w14:paraId="35234CC7" w14:textId="77777777" w:rsidR="00A9151B" w:rsidRDefault="00F13F4B">
      <w:pPr>
        <w:pStyle w:val="EditorsNote"/>
      </w:pPr>
      <w:r>
        <w:t>Editor's Note:</w:t>
      </w:r>
      <w:r>
        <w:tab/>
        <w:t>This clause is intended to list conclusions that have been agreed during the course of the study item activities.</w:t>
      </w:r>
    </w:p>
    <w:p w14:paraId="2645486F" w14:textId="77777777" w:rsidR="00A9151B" w:rsidRDefault="00F13F4B">
      <w:pPr>
        <w:pStyle w:val="Heading9"/>
        <w:rPr>
          <w:rFonts w:eastAsia="SimSun"/>
          <w:lang w:eastAsia="zh-CN"/>
        </w:rPr>
      </w:pPr>
      <w:bookmarkStart w:id="722" w:name="historyclause"/>
      <w:r>
        <w:br w:type="page"/>
      </w:r>
      <w:bookmarkStart w:id="723" w:name="_Toc101258828"/>
      <w:bookmarkStart w:id="724" w:name="_Toc101342248"/>
      <w:bookmarkStart w:id="725" w:name="_Toc96706020"/>
      <w:bookmarkStart w:id="726" w:name="_Toc81835655"/>
      <w:bookmarkStart w:id="727" w:name="_Toc85808626"/>
      <w:bookmarkStart w:id="728" w:name="_Toc81823227"/>
      <w:bookmarkStart w:id="729" w:name="_Toc25711"/>
      <w:bookmarkStart w:id="730" w:name="_Toc96699629"/>
      <w:bookmarkStart w:id="731" w:name="_Toc77934382"/>
      <w:bookmarkStart w:id="732" w:name="_Toc85822950"/>
      <w:r>
        <w:lastRenderedPageBreak/>
        <w:t>Annex A:</w:t>
      </w:r>
      <w:bookmarkEnd w:id="723"/>
      <w:bookmarkEnd w:id="724"/>
    </w:p>
    <w:p w14:paraId="4AF89181" w14:textId="77777777" w:rsidR="00A9151B" w:rsidRDefault="00F13F4B">
      <w:pPr>
        <w:pStyle w:val="Heading9"/>
        <w:rPr>
          <w:lang w:eastAsia="zh-CN"/>
        </w:rPr>
      </w:pPr>
      <w:bookmarkStart w:id="733" w:name="_Toc101258829"/>
      <w:bookmarkStart w:id="734" w:name="_Toc101342249"/>
      <w:r>
        <w:t>Change history</w:t>
      </w:r>
      <w:bookmarkEnd w:id="725"/>
      <w:bookmarkEnd w:id="726"/>
      <w:bookmarkEnd w:id="727"/>
      <w:bookmarkEnd w:id="728"/>
      <w:bookmarkEnd w:id="729"/>
      <w:bookmarkEnd w:id="730"/>
      <w:bookmarkEnd w:id="731"/>
      <w:bookmarkEnd w:id="732"/>
      <w:bookmarkEnd w:id="733"/>
      <w:bookmarkEnd w:id="7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9151B" w14:paraId="4F197513" w14:textId="77777777">
        <w:trPr>
          <w:cantSplit/>
        </w:trPr>
        <w:tc>
          <w:tcPr>
            <w:tcW w:w="9639" w:type="dxa"/>
            <w:gridSpan w:val="8"/>
            <w:tcBorders>
              <w:bottom w:val="nil"/>
            </w:tcBorders>
            <w:shd w:val="solid" w:color="FFFFFF" w:fill="auto"/>
          </w:tcPr>
          <w:p w14:paraId="3CF2F122" w14:textId="77777777" w:rsidR="00A9151B" w:rsidRDefault="00F13F4B">
            <w:pPr>
              <w:pStyle w:val="TAL"/>
              <w:jc w:val="center"/>
              <w:rPr>
                <w:b/>
                <w:sz w:val="16"/>
              </w:rPr>
            </w:pPr>
            <w:bookmarkStart w:id="735" w:name="OLE_LINK20"/>
            <w:bookmarkStart w:id="736" w:name="OLE_LINK21"/>
            <w:bookmarkStart w:id="737" w:name="OLE_LINK22"/>
            <w:r>
              <w:rPr>
                <w:b/>
              </w:rPr>
              <w:t>Change history</w:t>
            </w:r>
          </w:p>
        </w:tc>
      </w:tr>
      <w:tr w:rsidR="00A9151B" w14:paraId="156EF655" w14:textId="77777777">
        <w:tc>
          <w:tcPr>
            <w:tcW w:w="800" w:type="dxa"/>
            <w:shd w:val="pct10" w:color="auto" w:fill="FFFFFF"/>
          </w:tcPr>
          <w:p w14:paraId="1EAD3DEF" w14:textId="77777777" w:rsidR="00A9151B" w:rsidRDefault="00F13F4B">
            <w:pPr>
              <w:pStyle w:val="TAL"/>
              <w:rPr>
                <w:b/>
                <w:sz w:val="16"/>
              </w:rPr>
            </w:pPr>
            <w:r>
              <w:rPr>
                <w:b/>
                <w:sz w:val="16"/>
              </w:rPr>
              <w:t>Date</w:t>
            </w:r>
          </w:p>
        </w:tc>
        <w:tc>
          <w:tcPr>
            <w:tcW w:w="800" w:type="dxa"/>
            <w:shd w:val="pct10" w:color="auto" w:fill="FFFFFF"/>
          </w:tcPr>
          <w:p w14:paraId="772DC01B" w14:textId="77777777" w:rsidR="00A9151B" w:rsidRDefault="00F13F4B">
            <w:pPr>
              <w:pStyle w:val="TAL"/>
              <w:rPr>
                <w:b/>
                <w:sz w:val="16"/>
              </w:rPr>
            </w:pPr>
            <w:r>
              <w:rPr>
                <w:b/>
                <w:sz w:val="16"/>
              </w:rPr>
              <w:t>Meeting</w:t>
            </w:r>
          </w:p>
        </w:tc>
        <w:tc>
          <w:tcPr>
            <w:tcW w:w="1094" w:type="dxa"/>
            <w:shd w:val="pct10" w:color="auto" w:fill="FFFFFF"/>
          </w:tcPr>
          <w:p w14:paraId="312FB42F" w14:textId="77777777" w:rsidR="00A9151B" w:rsidRDefault="00F13F4B">
            <w:pPr>
              <w:pStyle w:val="TAL"/>
              <w:rPr>
                <w:b/>
                <w:sz w:val="16"/>
              </w:rPr>
            </w:pPr>
            <w:r>
              <w:rPr>
                <w:b/>
                <w:sz w:val="16"/>
              </w:rPr>
              <w:t>TDoc</w:t>
            </w:r>
          </w:p>
        </w:tc>
        <w:tc>
          <w:tcPr>
            <w:tcW w:w="425" w:type="dxa"/>
            <w:shd w:val="pct10" w:color="auto" w:fill="FFFFFF"/>
          </w:tcPr>
          <w:p w14:paraId="0E2049F7" w14:textId="77777777" w:rsidR="00A9151B" w:rsidRDefault="00F13F4B">
            <w:pPr>
              <w:pStyle w:val="TAL"/>
              <w:rPr>
                <w:b/>
                <w:sz w:val="16"/>
              </w:rPr>
            </w:pPr>
            <w:r>
              <w:rPr>
                <w:b/>
                <w:sz w:val="16"/>
              </w:rPr>
              <w:t>CR</w:t>
            </w:r>
          </w:p>
        </w:tc>
        <w:tc>
          <w:tcPr>
            <w:tcW w:w="425" w:type="dxa"/>
            <w:shd w:val="pct10" w:color="auto" w:fill="FFFFFF"/>
          </w:tcPr>
          <w:p w14:paraId="07C248DF" w14:textId="77777777" w:rsidR="00A9151B" w:rsidRDefault="00F13F4B">
            <w:pPr>
              <w:pStyle w:val="TAL"/>
              <w:rPr>
                <w:b/>
                <w:sz w:val="16"/>
              </w:rPr>
            </w:pPr>
            <w:r>
              <w:rPr>
                <w:b/>
                <w:sz w:val="16"/>
              </w:rPr>
              <w:t>Rev</w:t>
            </w:r>
          </w:p>
        </w:tc>
        <w:tc>
          <w:tcPr>
            <w:tcW w:w="425" w:type="dxa"/>
            <w:shd w:val="pct10" w:color="auto" w:fill="FFFFFF"/>
          </w:tcPr>
          <w:p w14:paraId="43725912" w14:textId="77777777" w:rsidR="00A9151B" w:rsidRDefault="00F13F4B">
            <w:pPr>
              <w:pStyle w:val="TAL"/>
              <w:rPr>
                <w:b/>
                <w:sz w:val="16"/>
              </w:rPr>
            </w:pPr>
            <w:r>
              <w:rPr>
                <w:b/>
                <w:sz w:val="16"/>
              </w:rPr>
              <w:t>Cat</w:t>
            </w:r>
          </w:p>
        </w:tc>
        <w:tc>
          <w:tcPr>
            <w:tcW w:w="4962" w:type="dxa"/>
            <w:shd w:val="pct10" w:color="auto" w:fill="FFFFFF"/>
          </w:tcPr>
          <w:p w14:paraId="14CFDB03" w14:textId="77777777" w:rsidR="00A9151B" w:rsidRDefault="00F13F4B">
            <w:pPr>
              <w:pStyle w:val="TAL"/>
              <w:rPr>
                <w:b/>
                <w:sz w:val="16"/>
              </w:rPr>
            </w:pPr>
            <w:r>
              <w:rPr>
                <w:b/>
                <w:sz w:val="16"/>
              </w:rPr>
              <w:t>Subject/Comment</w:t>
            </w:r>
          </w:p>
        </w:tc>
        <w:tc>
          <w:tcPr>
            <w:tcW w:w="708" w:type="dxa"/>
            <w:shd w:val="pct10" w:color="auto" w:fill="FFFFFF"/>
          </w:tcPr>
          <w:p w14:paraId="0511C2E8" w14:textId="77777777" w:rsidR="00A9151B" w:rsidRDefault="00F13F4B">
            <w:pPr>
              <w:pStyle w:val="TAL"/>
              <w:rPr>
                <w:b/>
                <w:sz w:val="16"/>
              </w:rPr>
            </w:pPr>
            <w:r>
              <w:rPr>
                <w:b/>
                <w:sz w:val="16"/>
              </w:rPr>
              <w:t>New version</w:t>
            </w:r>
          </w:p>
        </w:tc>
      </w:tr>
      <w:tr w:rsidR="00A9151B" w14:paraId="6D62E7ED" w14:textId="77777777">
        <w:tc>
          <w:tcPr>
            <w:tcW w:w="800" w:type="dxa"/>
            <w:shd w:val="solid" w:color="FFFFFF" w:fill="auto"/>
          </w:tcPr>
          <w:p w14:paraId="5CECC942" w14:textId="77777777" w:rsidR="00A9151B" w:rsidRDefault="00F13F4B">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02F1D387" w14:textId="77777777" w:rsidR="00A9151B" w:rsidRDefault="00F13F4B">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124CA0C3" w14:textId="77777777" w:rsidR="00A9151B" w:rsidRDefault="00A9151B">
            <w:pPr>
              <w:pStyle w:val="TAC"/>
              <w:rPr>
                <w:sz w:val="16"/>
                <w:szCs w:val="16"/>
              </w:rPr>
            </w:pPr>
          </w:p>
        </w:tc>
        <w:tc>
          <w:tcPr>
            <w:tcW w:w="425" w:type="dxa"/>
            <w:shd w:val="solid" w:color="FFFFFF" w:fill="auto"/>
          </w:tcPr>
          <w:p w14:paraId="20C00D98" w14:textId="77777777" w:rsidR="00A9151B" w:rsidRDefault="00A9151B">
            <w:pPr>
              <w:pStyle w:val="TAL"/>
              <w:rPr>
                <w:sz w:val="16"/>
                <w:szCs w:val="16"/>
              </w:rPr>
            </w:pPr>
          </w:p>
        </w:tc>
        <w:tc>
          <w:tcPr>
            <w:tcW w:w="425" w:type="dxa"/>
            <w:shd w:val="solid" w:color="FFFFFF" w:fill="auto"/>
          </w:tcPr>
          <w:p w14:paraId="02D645E8" w14:textId="77777777" w:rsidR="00A9151B" w:rsidRDefault="00A9151B">
            <w:pPr>
              <w:pStyle w:val="TAR"/>
              <w:rPr>
                <w:sz w:val="16"/>
                <w:szCs w:val="16"/>
              </w:rPr>
            </w:pPr>
          </w:p>
        </w:tc>
        <w:tc>
          <w:tcPr>
            <w:tcW w:w="425" w:type="dxa"/>
            <w:shd w:val="solid" w:color="FFFFFF" w:fill="auto"/>
          </w:tcPr>
          <w:p w14:paraId="714485E8" w14:textId="77777777" w:rsidR="00A9151B" w:rsidRDefault="00A9151B">
            <w:pPr>
              <w:pStyle w:val="TAC"/>
              <w:rPr>
                <w:sz w:val="16"/>
                <w:szCs w:val="16"/>
              </w:rPr>
            </w:pPr>
          </w:p>
        </w:tc>
        <w:tc>
          <w:tcPr>
            <w:tcW w:w="4962" w:type="dxa"/>
            <w:shd w:val="solid" w:color="FFFFFF" w:fill="auto"/>
          </w:tcPr>
          <w:p w14:paraId="6CD21110" w14:textId="77777777" w:rsidR="00A9151B" w:rsidRDefault="00F13F4B">
            <w:pPr>
              <w:pStyle w:val="TAL"/>
              <w:rPr>
                <w:sz w:val="16"/>
                <w:szCs w:val="16"/>
              </w:rPr>
            </w:pPr>
            <w:r>
              <w:rPr>
                <w:sz w:val="16"/>
                <w:szCs w:val="16"/>
              </w:rPr>
              <w:t>TR skeleton</w:t>
            </w:r>
          </w:p>
        </w:tc>
        <w:tc>
          <w:tcPr>
            <w:tcW w:w="708" w:type="dxa"/>
            <w:shd w:val="solid" w:color="FFFFFF" w:fill="auto"/>
          </w:tcPr>
          <w:p w14:paraId="51E5866D" w14:textId="77777777" w:rsidR="00A9151B" w:rsidRDefault="00F13F4B">
            <w:pPr>
              <w:pStyle w:val="TAC"/>
              <w:rPr>
                <w:sz w:val="16"/>
                <w:szCs w:val="16"/>
              </w:rPr>
            </w:pPr>
            <w:r>
              <w:rPr>
                <w:sz w:val="16"/>
                <w:szCs w:val="16"/>
              </w:rPr>
              <w:t>0.0.0</w:t>
            </w:r>
          </w:p>
        </w:tc>
      </w:tr>
      <w:tr w:rsidR="00A9151B" w14:paraId="363F8FC1" w14:textId="77777777">
        <w:tc>
          <w:tcPr>
            <w:tcW w:w="800" w:type="dxa"/>
            <w:shd w:val="solid" w:color="FFFFFF" w:fill="auto"/>
          </w:tcPr>
          <w:p w14:paraId="06685142" w14:textId="77777777" w:rsidR="00A9151B" w:rsidRDefault="00F13F4B">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6B0202A7" w14:textId="77777777" w:rsidR="00A9151B" w:rsidRDefault="00F13F4B">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472CAAEB" w14:textId="77777777" w:rsidR="00A9151B" w:rsidRDefault="00A9151B">
            <w:pPr>
              <w:pStyle w:val="TAC"/>
              <w:rPr>
                <w:sz w:val="16"/>
                <w:szCs w:val="16"/>
              </w:rPr>
            </w:pPr>
          </w:p>
        </w:tc>
        <w:tc>
          <w:tcPr>
            <w:tcW w:w="425" w:type="dxa"/>
            <w:shd w:val="solid" w:color="FFFFFF" w:fill="auto"/>
          </w:tcPr>
          <w:p w14:paraId="17A5C2BB" w14:textId="77777777" w:rsidR="00A9151B" w:rsidRDefault="00A9151B">
            <w:pPr>
              <w:pStyle w:val="TAL"/>
              <w:rPr>
                <w:sz w:val="16"/>
                <w:szCs w:val="16"/>
              </w:rPr>
            </w:pPr>
          </w:p>
        </w:tc>
        <w:tc>
          <w:tcPr>
            <w:tcW w:w="425" w:type="dxa"/>
            <w:shd w:val="solid" w:color="FFFFFF" w:fill="auto"/>
          </w:tcPr>
          <w:p w14:paraId="4D2C2CBE" w14:textId="77777777" w:rsidR="00A9151B" w:rsidRDefault="00A9151B">
            <w:pPr>
              <w:pStyle w:val="TAR"/>
              <w:rPr>
                <w:sz w:val="16"/>
                <w:szCs w:val="16"/>
              </w:rPr>
            </w:pPr>
          </w:p>
        </w:tc>
        <w:tc>
          <w:tcPr>
            <w:tcW w:w="425" w:type="dxa"/>
            <w:shd w:val="solid" w:color="FFFFFF" w:fill="auto"/>
          </w:tcPr>
          <w:p w14:paraId="32BD4054" w14:textId="77777777" w:rsidR="00A9151B" w:rsidRDefault="00A9151B">
            <w:pPr>
              <w:pStyle w:val="TAL"/>
              <w:rPr>
                <w:sz w:val="16"/>
                <w:szCs w:val="16"/>
              </w:rPr>
            </w:pPr>
          </w:p>
        </w:tc>
        <w:tc>
          <w:tcPr>
            <w:tcW w:w="4962" w:type="dxa"/>
            <w:shd w:val="solid" w:color="FFFFFF" w:fill="auto"/>
          </w:tcPr>
          <w:p w14:paraId="21599F0C" w14:textId="77777777" w:rsidR="00A9151B" w:rsidRDefault="00F13F4B">
            <w:pPr>
              <w:pStyle w:val="TAL"/>
              <w:rPr>
                <w:sz w:val="16"/>
                <w:szCs w:val="16"/>
              </w:rPr>
            </w:pPr>
            <w:r>
              <w:rPr>
                <w:sz w:val="16"/>
                <w:szCs w:val="16"/>
              </w:rPr>
              <w:t>TR Skeleton agreed in SA6#</w:t>
            </w:r>
            <w:r>
              <w:rPr>
                <w:rFonts w:hint="eastAsia"/>
                <w:sz w:val="16"/>
                <w:szCs w:val="16"/>
              </w:rPr>
              <w:t>44</w:t>
            </w:r>
            <w:r>
              <w:rPr>
                <w:sz w:val="16"/>
                <w:szCs w:val="16"/>
              </w:rPr>
              <w:t>: S6-211848</w:t>
            </w:r>
          </w:p>
          <w:p w14:paraId="0637629C" w14:textId="77777777" w:rsidR="00A9151B" w:rsidRDefault="00F13F4B">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15CEA695" w14:textId="77777777" w:rsidR="00A9151B" w:rsidRDefault="00F13F4B">
            <w:pPr>
              <w:pStyle w:val="TAL"/>
              <w:rPr>
                <w:sz w:val="16"/>
                <w:szCs w:val="16"/>
              </w:rPr>
            </w:pPr>
            <w:r>
              <w:rPr>
                <w:sz w:val="16"/>
                <w:szCs w:val="16"/>
              </w:rPr>
              <w:t>Editorial changes by the rapporteur</w:t>
            </w:r>
          </w:p>
        </w:tc>
        <w:tc>
          <w:tcPr>
            <w:tcW w:w="708" w:type="dxa"/>
            <w:shd w:val="solid" w:color="FFFFFF" w:fill="auto"/>
          </w:tcPr>
          <w:p w14:paraId="33D9668A" w14:textId="77777777" w:rsidR="00A9151B" w:rsidRDefault="00F13F4B">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A9151B" w14:paraId="573834C5" w14:textId="77777777">
        <w:tc>
          <w:tcPr>
            <w:tcW w:w="800" w:type="dxa"/>
            <w:shd w:val="solid" w:color="FFFFFF" w:fill="auto"/>
          </w:tcPr>
          <w:p w14:paraId="3F7AADDD" w14:textId="77777777" w:rsidR="00A9151B" w:rsidRDefault="00F13F4B">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606CCD73" w14:textId="77777777" w:rsidR="00A9151B" w:rsidRDefault="00F13F4B">
            <w:pPr>
              <w:pStyle w:val="TAC"/>
              <w:rPr>
                <w:rFonts w:eastAsia="DengXian"/>
                <w:sz w:val="16"/>
                <w:szCs w:val="16"/>
                <w:lang w:eastAsia="zh-CN"/>
              </w:rPr>
            </w:pPr>
            <w:r>
              <w:rPr>
                <w:rFonts w:eastAsia="DengXian" w:hint="eastAsia"/>
                <w:sz w:val="16"/>
                <w:szCs w:val="16"/>
                <w:lang w:eastAsia="zh-CN"/>
              </w:rPr>
              <w:t>SA6#45</w:t>
            </w:r>
          </w:p>
        </w:tc>
        <w:tc>
          <w:tcPr>
            <w:tcW w:w="1094" w:type="dxa"/>
            <w:shd w:val="solid" w:color="FFFFFF" w:fill="auto"/>
          </w:tcPr>
          <w:p w14:paraId="4912B0A2" w14:textId="77777777" w:rsidR="00A9151B" w:rsidRDefault="00A9151B">
            <w:pPr>
              <w:pStyle w:val="TAC"/>
              <w:rPr>
                <w:sz w:val="16"/>
                <w:szCs w:val="16"/>
              </w:rPr>
            </w:pPr>
          </w:p>
        </w:tc>
        <w:tc>
          <w:tcPr>
            <w:tcW w:w="425" w:type="dxa"/>
            <w:shd w:val="solid" w:color="FFFFFF" w:fill="auto"/>
          </w:tcPr>
          <w:p w14:paraId="6D0F1A5B" w14:textId="77777777" w:rsidR="00A9151B" w:rsidRDefault="00A9151B">
            <w:pPr>
              <w:pStyle w:val="TAL"/>
              <w:rPr>
                <w:sz w:val="16"/>
                <w:szCs w:val="16"/>
              </w:rPr>
            </w:pPr>
          </w:p>
        </w:tc>
        <w:tc>
          <w:tcPr>
            <w:tcW w:w="425" w:type="dxa"/>
            <w:shd w:val="solid" w:color="FFFFFF" w:fill="auto"/>
          </w:tcPr>
          <w:p w14:paraId="7772F749" w14:textId="77777777" w:rsidR="00A9151B" w:rsidRDefault="00A9151B">
            <w:pPr>
              <w:pStyle w:val="TAR"/>
              <w:rPr>
                <w:sz w:val="16"/>
                <w:szCs w:val="16"/>
              </w:rPr>
            </w:pPr>
          </w:p>
        </w:tc>
        <w:tc>
          <w:tcPr>
            <w:tcW w:w="425" w:type="dxa"/>
            <w:shd w:val="solid" w:color="FFFFFF" w:fill="auto"/>
          </w:tcPr>
          <w:p w14:paraId="1085B0D2" w14:textId="77777777" w:rsidR="00A9151B" w:rsidRDefault="00A9151B">
            <w:pPr>
              <w:pStyle w:val="TAL"/>
              <w:rPr>
                <w:sz w:val="16"/>
                <w:szCs w:val="16"/>
              </w:rPr>
            </w:pPr>
          </w:p>
        </w:tc>
        <w:tc>
          <w:tcPr>
            <w:tcW w:w="4962" w:type="dxa"/>
            <w:shd w:val="solid" w:color="FFFFFF" w:fill="auto"/>
          </w:tcPr>
          <w:p w14:paraId="73DD2128" w14:textId="77777777" w:rsidR="00A9151B" w:rsidRDefault="00F13F4B">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054DF691" w14:textId="77777777" w:rsidR="00A9151B" w:rsidRDefault="00F13F4B">
            <w:pPr>
              <w:pStyle w:val="TAL"/>
              <w:rPr>
                <w:sz w:val="16"/>
                <w:szCs w:val="16"/>
              </w:rPr>
            </w:pPr>
            <w:r>
              <w:rPr>
                <w:sz w:val="16"/>
                <w:szCs w:val="16"/>
              </w:rPr>
              <w:t>Editorial changes by the rapporteur</w:t>
            </w:r>
          </w:p>
        </w:tc>
        <w:tc>
          <w:tcPr>
            <w:tcW w:w="708" w:type="dxa"/>
            <w:shd w:val="solid" w:color="FFFFFF" w:fill="auto"/>
          </w:tcPr>
          <w:p w14:paraId="1AF8D60B" w14:textId="77777777" w:rsidR="00A9151B" w:rsidRDefault="00F13F4B">
            <w:pPr>
              <w:pStyle w:val="TAC"/>
              <w:rPr>
                <w:rFonts w:eastAsia="DengXian"/>
                <w:sz w:val="16"/>
                <w:szCs w:val="16"/>
                <w:lang w:eastAsia="zh-CN"/>
              </w:rPr>
            </w:pPr>
            <w:r>
              <w:rPr>
                <w:rFonts w:eastAsia="DengXian" w:hint="eastAsia"/>
                <w:sz w:val="16"/>
                <w:szCs w:val="16"/>
                <w:lang w:eastAsia="zh-CN"/>
              </w:rPr>
              <w:t>0.2.0</w:t>
            </w:r>
          </w:p>
        </w:tc>
      </w:tr>
      <w:tr w:rsidR="00A9151B" w14:paraId="3FFE3DAE" w14:textId="77777777">
        <w:tc>
          <w:tcPr>
            <w:tcW w:w="800" w:type="dxa"/>
            <w:shd w:val="solid" w:color="FFFFFF" w:fill="auto"/>
          </w:tcPr>
          <w:p w14:paraId="224D3C11" w14:textId="77777777" w:rsidR="00A9151B" w:rsidRDefault="00F13F4B">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08060B21" w14:textId="77777777" w:rsidR="00A9151B" w:rsidRDefault="00F13F4B">
            <w:pPr>
              <w:pStyle w:val="TAC"/>
              <w:rPr>
                <w:rFonts w:eastAsia="DengXian"/>
                <w:sz w:val="16"/>
                <w:szCs w:val="16"/>
                <w:lang w:eastAsia="zh-CN"/>
              </w:rPr>
            </w:pPr>
            <w:r>
              <w:rPr>
                <w:rFonts w:eastAsia="DengXian" w:hint="eastAsia"/>
                <w:sz w:val="16"/>
                <w:szCs w:val="16"/>
                <w:lang w:eastAsia="zh-CN"/>
              </w:rPr>
              <w:t>SA6#45-bis</w:t>
            </w:r>
          </w:p>
        </w:tc>
        <w:tc>
          <w:tcPr>
            <w:tcW w:w="1094" w:type="dxa"/>
            <w:shd w:val="solid" w:color="FFFFFF" w:fill="auto"/>
          </w:tcPr>
          <w:p w14:paraId="6AE5B83E" w14:textId="77777777" w:rsidR="00A9151B" w:rsidRDefault="00A9151B">
            <w:pPr>
              <w:pStyle w:val="TAC"/>
              <w:rPr>
                <w:sz w:val="16"/>
                <w:szCs w:val="16"/>
              </w:rPr>
            </w:pPr>
          </w:p>
        </w:tc>
        <w:tc>
          <w:tcPr>
            <w:tcW w:w="425" w:type="dxa"/>
            <w:shd w:val="solid" w:color="FFFFFF" w:fill="auto"/>
          </w:tcPr>
          <w:p w14:paraId="09DA18C4" w14:textId="77777777" w:rsidR="00A9151B" w:rsidRDefault="00A9151B">
            <w:pPr>
              <w:pStyle w:val="TAL"/>
              <w:rPr>
                <w:sz w:val="16"/>
                <w:szCs w:val="16"/>
              </w:rPr>
            </w:pPr>
          </w:p>
        </w:tc>
        <w:tc>
          <w:tcPr>
            <w:tcW w:w="425" w:type="dxa"/>
            <w:shd w:val="solid" w:color="FFFFFF" w:fill="auto"/>
          </w:tcPr>
          <w:p w14:paraId="0EF4BC98" w14:textId="77777777" w:rsidR="00A9151B" w:rsidRDefault="00A9151B">
            <w:pPr>
              <w:pStyle w:val="TAR"/>
              <w:rPr>
                <w:sz w:val="16"/>
                <w:szCs w:val="16"/>
              </w:rPr>
            </w:pPr>
          </w:p>
        </w:tc>
        <w:tc>
          <w:tcPr>
            <w:tcW w:w="425" w:type="dxa"/>
            <w:shd w:val="solid" w:color="FFFFFF" w:fill="auto"/>
          </w:tcPr>
          <w:p w14:paraId="5DF3DF32" w14:textId="77777777" w:rsidR="00A9151B" w:rsidRDefault="00A9151B">
            <w:pPr>
              <w:pStyle w:val="TAL"/>
              <w:rPr>
                <w:sz w:val="16"/>
                <w:szCs w:val="16"/>
              </w:rPr>
            </w:pPr>
          </w:p>
        </w:tc>
        <w:tc>
          <w:tcPr>
            <w:tcW w:w="4962" w:type="dxa"/>
            <w:shd w:val="solid" w:color="FFFFFF" w:fill="auto"/>
          </w:tcPr>
          <w:p w14:paraId="6FC6620B" w14:textId="77777777" w:rsidR="00A9151B" w:rsidRDefault="00F13F4B">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28AC3AE1" w14:textId="77777777" w:rsidR="00A9151B" w:rsidRDefault="00F13F4B">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725B9F61" w14:textId="77777777" w:rsidR="00A9151B" w:rsidRDefault="00F13F4B">
            <w:pPr>
              <w:pStyle w:val="TAC"/>
              <w:rPr>
                <w:rFonts w:eastAsia="DengXian"/>
                <w:sz w:val="16"/>
                <w:szCs w:val="16"/>
                <w:lang w:eastAsia="zh-CN"/>
              </w:rPr>
            </w:pPr>
            <w:r>
              <w:rPr>
                <w:rFonts w:eastAsia="DengXian" w:hint="eastAsia"/>
                <w:sz w:val="16"/>
                <w:szCs w:val="16"/>
                <w:lang w:eastAsia="zh-CN"/>
              </w:rPr>
              <w:t>0.3.0</w:t>
            </w:r>
          </w:p>
        </w:tc>
      </w:tr>
      <w:tr w:rsidR="00A9151B" w14:paraId="4C6CDA4B" w14:textId="77777777">
        <w:tc>
          <w:tcPr>
            <w:tcW w:w="800" w:type="dxa"/>
            <w:shd w:val="solid" w:color="FFFFFF" w:fill="auto"/>
          </w:tcPr>
          <w:p w14:paraId="1791165A" w14:textId="77777777" w:rsidR="00A9151B" w:rsidRDefault="00F13F4B">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341341E1" w14:textId="77777777" w:rsidR="00A9151B" w:rsidRDefault="00F13F4B">
            <w:pPr>
              <w:pStyle w:val="TAC"/>
              <w:rPr>
                <w:rFonts w:eastAsia="DengXian"/>
                <w:sz w:val="16"/>
                <w:szCs w:val="16"/>
                <w:lang w:eastAsia="zh-CN"/>
              </w:rPr>
            </w:pPr>
            <w:r>
              <w:rPr>
                <w:rFonts w:eastAsia="DengXian" w:hint="eastAsia"/>
                <w:sz w:val="16"/>
                <w:szCs w:val="16"/>
                <w:lang w:eastAsia="zh-CN"/>
              </w:rPr>
              <w:t>SA6#46</w:t>
            </w:r>
          </w:p>
        </w:tc>
        <w:tc>
          <w:tcPr>
            <w:tcW w:w="1094" w:type="dxa"/>
            <w:shd w:val="solid" w:color="FFFFFF" w:fill="auto"/>
          </w:tcPr>
          <w:p w14:paraId="61D31DA4" w14:textId="77777777" w:rsidR="00A9151B" w:rsidRDefault="00A9151B">
            <w:pPr>
              <w:pStyle w:val="TAC"/>
              <w:rPr>
                <w:sz w:val="16"/>
                <w:szCs w:val="16"/>
              </w:rPr>
            </w:pPr>
          </w:p>
        </w:tc>
        <w:tc>
          <w:tcPr>
            <w:tcW w:w="425" w:type="dxa"/>
            <w:shd w:val="solid" w:color="FFFFFF" w:fill="auto"/>
          </w:tcPr>
          <w:p w14:paraId="7B2512A9" w14:textId="77777777" w:rsidR="00A9151B" w:rsidRDefault="00A9151B">
            <w:pPr>
              <w:pStyle w:val="TAL"/>
              <w:rPr>
                <w:sz w:val="16"/>
                <w:szCs w:val="16"/>
              </w:rPr>
            </w:pPr>
          </w:p>
        </w:tc>
        <w:tc>
          <w:tcPr>
            <w:tcW w:w="425" w:type="dxa"/>
            <w:shd w:val="solid" w:color="FFFFFF" w:fill="auto"/>
          </w:tcPr>
          <w:p w14:paraId="5849E7C9" w14:textId="77777777" w:rsidR="00A9151B" w:rsidRDefault="00A9151B">
            <w:pPr>
              <w:pStyle w:val="TAR"/>
              <w:rPr>
                <w:sz w:val="16"/>
                <w:szCs w:val="16"/>
              </w:rPr>
            </w:pPr>
          </w:p>
        </w:tc>
        <w:tc>
          <w:tcPr>
            <w:tcW w:w="425" w:type="dxa"/>
            <w:shd w:val="solid" w:color="FFFFFF" w:fill="auto"/>
          </w:tcPr>
          <w:p w14:paraId="264DF6BE" w14:textId="77777777" w:rsidR="00A9151B" w:rsidRDefault="00A9151B">
            <w:pPr>
              <w:pStyle w:val="TAL"/>
              <w:rPr>
                <w:sz w:val="16"/>
                <w:szCs w:val="16"/>
              </w:rPr>
            </w:pPr>
          </w:p>
        </w:tc>
        <w:tc>
          <w:tcPr>
            <w:tcW w:w="4962" w:type="dxa"/>
            <w:shd w:val="solid" w:color="FFFFFF" w:fill="auto"/>
          </w:tcPr>
          <w:p w14:paraId="17FFA002" w14:textId="77777777" w:rsidR="00A9151B" w:rsidRDefault="00F13F4B">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44AA1D0E" w14:textId="77777777" w:rsidR="00A9151B" w:rsidRDefault="00F13F4B">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4D2981FE" w14:textId="77777777" w:rsidR="00A9151B" w:rsidRDefault="00F13F4B">
            <w:pPr>
              <w:pStyle w:val="TAC"/>
              <w:rPr>
                <w:rFonts w:eastAsia="DengXian"/>
                <w:sz w:val="16"/>
                <w:szCs w:val="16"/>
                <w:lang w:eastAsia="zh-CN"/>
              </w:rPr>
            </w:pPr>
            <w:r>
              <w:rPr>
                <w:rFonts w:eastAsia="DengXian" w:hint="eastAsia"/>
                <w:sz w:val="16"/>
                <w:szCs w:val="16"/>
                <w:lang w:eastAsia="zh-CN"/>
              </w:rPr>
              <w:t>0.4.0</w:t>
            </w:r>
          </w:p>
        </w:tc>
      </w:tr>
      <w:tr w:rsidR="00A9151B" w14:paraId="1DD55E2D" w14:textId="77777777">
        <w:tc>
          <w:tcPr>
            <w:tcW w:w="800" w:type="dxa"/>
            <w:shd w:val="solid" w:color="FFFFFF" w:fill="auto"/>
          </w:tcPr>
          <w:p w14:paraId="06FF541A" w14:textId="77777777" w:rsidR="00A9151B" w:rsidRDefault="00F13F4B">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0C4A2FA8" w14:textId="77777777" w:rsidR="00A9151B" w:rsidRDefault="00F13F4B">
            <w:pPr>
              <w:pStyle w:val="TAC"/>
              <w:rPr>
                <w:rFonts w:eastAsia="DengXian"/>
                <w:sz w:val="16"/>
                <w:szCs w:val="16"/>
                <w:lang w:eastAsia="zh-CN"/>
              </w:rPr>
            </w:pPr>
            <w:r>
              <w:rPr>
                <w:rFonts w:eastAsia="DengXian" w:hint="eastAsia"/>
                <w:sz w:val="16"/>
                <w:szCs w:val="16"/>
                <w:lang w:eastAsia="zh-CN"/>
              </w:rPr>
              <w:t>SA6#47</w:t>
            </w:r>
          </w:p>
        </w:tc>
        <w:tc>
          <w:tcPr>
            <w:tcW w:w="1094" w:type="dxa"/>
            <w:shd w:val="solid" w:color="FFFFFF" w:fill="auto"/>
          </w:tcPr>
          <w:p w14:paraId="1512FB14" w14:textId="77777777" w:rsidR="00A9151B" w:rsidRDefault="00A9151B">
            <w:pPr>
              <w:pStyle w:val="TAC"/>
              <w:rPr>
                <w:sz w:val="16"/>
                <w:szCs w:val="16"/>
              </w:rPr>
            </w:pPr>
          </w:p>
        </w:tc>
        <w:tc>
          <w:tcPr>
            <w:tcW w:w="425" w:type="dxa"/>
            <w:shd w:val="solid" w:color="FFFFFF" w:fill="auto"/>
          </w:tcPr>
          <w:p w14:paraId="1436E6D7" w14:textId="77777777" w:rsidR="00A9151B" w:rsidRDefault="00A9151B">
            <w:pPr>
              <w:pStyle w:val="TAL"/>
              <w:rPr>
                <w:sz w:val="16"/>
                <w:szCs w:val="16"/>
              </w:rPr>
            </w:pPr>
          </w:p>
        </w:tc>
        <w:tc>
          <w:tcPr>
            <w:tcW w:w="425" w:type="dxa"/>
            <w:shd w:val="solid" w:color="FFFFFF" w:fill="auto"/>
          </w:tcPr>
          <w:p w14:paraId="19427EE7" w14:textId="77777777" w:rsidR="00A9151B" w:rsidRDefault="00A9151B">
            <w:pPr>
              <w:pStyle w:val="TAR"/>
              <w:rPr>
                <w:sz w:val="16"/>
                <w:szCs w:val="16"/>
              </w:rPr>
            </w:pPr>
          </w:p>
        </w:tc>
        <w:tc>
          <w:tcPr>
            <w:tcW w:w="425" w:type="dxa"/>
            <w:shd w:val="solid" w:color="FFFFFF" w:fill="auto"/>
          </w:tcPr>
          <w:p w14:paraId="270B319F" w14:textId="77777777" w:rsidR="00A9151B" w:rsidRDefault="00A9151B">
            <w:pPr>
              <w:pStyle w:val="TAL"/>
              <w:rPr>
                <w:sz w:val="16"/>
                <w:szCs w:val="16"/>
              </w:rPr>
            </w:pPr>
          </w:p>
        </w:tc>
        <w:tc>
          <w:tcPr>
            <w:tcW w:w="4962" w:type="dxa"/>
            <w:shd w:val="solid" w:color="FFFFFF" w:fill="auto"/>
          </w:tcPr>
          <w:p w14:paraId="737B6219" w14:textId="77777777" w:rsidR="00A9151B" w:rsidRDefault="00F13F4B">
            <w:pPr>
              <w:pStyle w:val="TAL"/>
              <w:rPr>
                <w:rFonts w:eastAsia="SimSun"/>
                <w:sz w:val="16"/>
                <w:szCs w:val="16"/>
                <w:lang w:eastAsia="zh-CN"/>
              </w:rPr>
            </w:pPr>
            <w:r>
              <w:rPr>
                <w:sz w:val="16"/>
                <w:szCs w:val="16"/>
              </w:rPr>
              <w:t>Implemented pCRs approved in SA6#</w:t>
            </w:r>
            <w:r w:rsidR="00661406">
              <w:rPr>
                <w:rFonts w:hint="eastAsia"/>
                <w:sz w:val="16"/>
                <w:szCs w:val="16"/>
              </w:rPr>
              <w:t>4</w:t>
            </w:r>
            <w:r w:rsidR="00661406">
              <w:rPr>
                <w:rFonts w:eastAsia="DengXian" w:hint="eastAsia"/>
                <w:sz w:val="16"/>
                <w:szCs w:val="16"/>
                <w:lang w:eastAsia="zh-CN"/>
              </w:rPr>
              <w:t>7</w:t>
            </w:r>
            <w:r>
              <w:rPr>
                <w:sz w:val="16"/>
                <w:szCs w:val="16"/>
              </w:rPr>
              <w:t>:</w:t>
            </w:r>
            <w:r>
              <w:rPr>
                <w:rFonts w:eastAsia="SimSun" w:hint="eastAsia"/>
                <w:sz w:val="16"/>
                <w:szCs w:val="16"/>
                <w:lang w:eastAsia="zh-CN"/>
              </w:rPr>
              <w:t xml:space="preserve"> </w:t>
            </w:r>
            <w:r>
              <w:rPr>
                <w:sz w:val="16"/>
                <w:szCs w:val="16"/>
              </w:rPr>
              <w:t>S6-2</w:t>
            </w:r>
            <w:r>
              <w:rPr>
                <w:rFonts w:eastAsia="SimSun" w:hint="eastAsia"/>
                <w:sz w:val="16"/>
                <w:szCs w:val="16"/>
                <w:lang w:eastAsia="zh-CN"/>
              </w:rPr>
              <w:t xml:space="preserve">20421, </w:t>
            </w:r>
            <w:r>
              <w:rPr>
                <w:sz w:val="16"/>
                <w:szCs w:val="16"/>
              </w:rPr>
              <w:t>S6-2</w:t>
            </w:r>
            <w:r>
              <w:rPr>
                <w:rFonts w:eastAsia="SimSun" w:hint="eastAsia"/>
                <w:sz w:val="16"/>
                <w:szCs w:val="16"/>
                <w:lang w:eastAsia="zh-CN"/>
              </w:rPr>
              <w:t xml:space="preserve">20098, S6-220338, S6-220305, S6-220097, </w:t>
            </w:r>
            <w:r>
              <w:rPr>
                <w:rFonts w:eastAsia="SimSun"/>
                <w:sz w:val="16"/>
                <w:szCs w:val="16"/>
                <w:lang w:eastAsia="zh-CN"/>
              </w:rPr>
              <w:t>S6-220307</w:t>
            </w:r>
            <w:r>
              <w:rPr>
                <w:rFonts w:eastAsia="SimSun" w:hint="eastAsia"/>
                <w:sz w:val="16"/>
                <w:szCs w:val="16"/>
                <w:lang w:eastAsia="zh-CN"/>
              </w:rPr>
              <w:t xml:space="preserve">, </w:t>
            </w:r>
            <w:r>
              <w:rPr>
                <w:rFonts w:eastAsia="SimSun"/>
                <w:sz w:val="16"/>
                <w:szCs w:val="16"/>
                <w:lang w:eastAsia="zh-CN"/>
              </w:rPr>
              <w:t>S6-220</w:t>
            </w:r>
            <w:r>
              <w:rPr>
                <w:rFonts w:eastAsia="SimSun" w:hint="eastAsia"/>
                <w:sz w:val="16"/>
                <w:szCs w:val="16"/>
                <w:lang w:eastAsia="zh-CN"/>
              </w:rPr>
              <w:t xml:space="preserve">445, S6-220446, S6-220447, S6-220126, S6-220334, S6-220448, S6-220337, </w:t>
            </w:r>
            <w:r>
              <w:rPr>
                <w:rFonts w:eastAsia="SimSun"/>
                <w:sz w:val="16"/>
                <w:szCs w:val="16"/>
                <w:lang w:eastAsia="zh-CN"/>
              </w:rPr>
              <w:t>S6-220339</w:t>
            </w:r>
            <w:r>
              <w:rPr>
                <w:rFonts w:eastAsia="SimSun" w:hint="eastAsia"/>
                <w:sz w:val="16"/>
                <w:szCs w:val="16"/>
                <w:lang w:eastAsia="zh-CN"/>
              </w:rPr>
              <w:t>, S6-220308, S6-220322.</w:t>
            </w:r>
          </w:p>
          <w:p w14:paraId="5F6F41E8" w14:textId="77777777" w:rsidR="00A9151B" w:rsidRDefault="00F13F4B">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4A403F9E" w14:textId="77777777" w:rsidR="00A9151B" w:rsidRDefault="00F13F4B">
            <w:pPr>
              <w:pStyle w:val="TAC"/>
              <w:rPr>
                <w:rFonts w:eastAsia="DengXian"/>
                <w:sz w:val="16"/>
                <w:szCs w:val="16"/>
                <w:lang w:eastAsia="zh-CN"/>
              </w:rPr>
            </w:pPr>
            <w:r>
              <w:rPr>
                <w:rFonts w:eastAsia="DengXian" w:hint="eastAsia"/>
                <w:sz w:val="16"/>
                <w:szCs w:val="16"/>
                <w:lang w:eastAsia="zh-CN"/>
              </w:rPr>
              <w:t>0.5.0</w:t>
            </w:r>
          </w:p>
        </w:tc>
      </w:tr>
      <w:tr w:rsidR="00A9151B" w14:paraId="0B91EE33" w14:textId="77777777">
        <w:tc>
          <w:tcPr>
            <w:tcW w:w="800" w:type="dxa"/>
            <w:shd w:val="solid" w:color="FFFFFF" w:fill="auto"/>
          </w:tcPr>
          <w:p w14:paraId="1D8AACA8" w14:textId="77777777" w:rsidR="00A9151B" w:rsidRDefault="00F13F4B">
            <w:pPr>
              <w:pStyle w:val="TAC"/>
              <w:jc w:val="left"/>
              <w:rPr>
                <w:rFonts w:eastAsia="DengXian"/>
                <w:sz w:val="16"/>
                <w:szCs w:val="16"/>
                <w:lang w:eastAsia="zh-CN"/>
              </w:rPr>
            </w:pPr>
            <w:r>
              <w:rPr>
                <w:sz w:val="16"/>
                <w:szCs w:val="16"/>
              </w:rPr>
              <w:t>2022-03</w:t>
            </w:r>
          </w:p>
        </w:tc>
        <w:tc>
          <w:tcPr>
            <w:tcW w:w="800" w:type="dxa"/>
            <w:shd w:val="solid" w:color="FFFFFF" w:fill="auto"/>
          </w:tcPr>
          <w:p w14:paraId="6C0E675F" w14:textId="77777777" w:rsidR="00A9151B" w:rsidRDefault="00F13F4B">
            <w:pPr>
              <w:pStyle w:val="TAC"/>
              <w:rPr>
                <w:rFonts w:eastAsia="DengXian"/>
                <w:sz w:val="16"/>
                <w:szCs w:val="16"/>
                <w:lang w:eastAsia="zh-CN"/>
              </w:rPr>
            </w:pPr>
            <w:r>
              <w:rPr>
                <w:sz w:val="16"/>
                <w:szCs w:val="16"/>
              </w:rPr>
              <w:t>SA#95-e</w:t>
            </w:r>
          </w:p>
        </w:tc>
        <w:tc>
          <w:tcPr>
            <w:tcW w:w="1094" w:type="dxa"/>
            <w:shd w:val="solid" w:color="FFFFFF" w:fill="auto"/>
          </w:tcPr>
          <w:p w14:paraId="7FA08625" w14:textId="77777777" w:rsidR="00A9151B" w:rsidRDefault="00F13F4B">
            <w:pPr>
              <w:pStyle w:val="TAC"/>
              <w:rPr>
                <w:sz w:val="16"/>
                <w:szCs w:val="16"/>
              </w:rPr>
            </w:pPr>
            <w:r>
              <w:rPr>
                <w:sz w:val="16"/>
                <w:szCs w:val="16"/>
              </w:rPr>
              <w:t>SP-220091</w:t>
            </w:r>
          </w:p>
        </w:tc>
        <w:tc>
          <w:tcPr>
            <w:tcW w:w="425" w:type="dxa"/>
            <w:shd w:val="solid" w:color="FFFFFF" w:fill="auto"/>
          </w:tcPr>
          <w:p w14:paraId="4C47232A" w14:textId="77777777" w:rsidR="00A9151B" w:rsidRDefault="00A9151B">
            <w:pPr>
              <w:pStyle w:val="TAL"/>
              <w:rPr>
                <w:sz w:val="16"/>
                <w:szCs w:val="16"/>
              </w:rPr>
            </w:pPr>
          </w:p>
        </w:tc>
        <w:tc>
          <w:tcPr>
            <w:tcW w:w="425" w:type="dxa"/>
            <w:shd w:val="solid" w:color="FFFFFF" w:fill="auto"/>
          </w:tcPr>
          <w:p w14:paraId="601CE77C" w14:textId="77777777" w:rsidR="00A9151B" w:rsidRDefault="00A9151B">
            <w:pPr>
              <w:pStyle w:val="TAR"/>
              <w:rPr>
                <w:sz w:val="16"/>
                <w:szCs w:val="16"/>
              </w:rPr>
            </w:pPr>
          </w:p>
        </w:tc>
        <w:tc>
          <w:tcPr>
            <w:tcW w:w="425" w:type="dxa"/>
            <w:shd w:val="solid" w:color="FFFFFF" w:fill="auto"/>
          </w:tcPr>
          <w:p w14:paraId="4FE96918" w14:textId="77777777" w:rsidR="00A9151B" w:rsidRDefault="00A9151B">
            <w:pPr>
              <w:pStyle w:val="TAL"/>
              <w:rPr>
                <w:sz w:val="16"/>
                <w:szCs w:val="16"/>
              </w:rPr>
            </w:pPr>
          </w:p>
        </w:tc>
        <w:tc>
          <w:tcPr>
            <w:tcW w:w="4962" w:type="dxa"/>
            <w:shd w:val="solid" w:color="FFFFFF" w:fill="auto"/>
          </w:tcPr>
          <w:p w14:paraId="4871B0E2" w14:textId="77777777" w:rsidR="00A9151B" w:rsidRDefault="00F13F4B">
            <w:pPr>
              <w:pStyle w:val="TAL"/>
              <w:rPr>
                <w:sz w:val="16"/>
                <w:szCs w:val="16"/>
              </w:rPr>
            </w:pPr>
            <w:r>
              <w:rPr>
                <w:sz w:val="16"/>
                <w:szCs w:val="16"/>
              </w:rPr>
              <w:t>Presentation for information at SA#95-e</w:t>
            </w:r>
          </w:p>
        </w:tc>
        <w:tc>
          <w:tcPr>
            <w:tcW w:w="708" w:type="dxa"/>
            <w:shd w:val="solid" w:color="FFFFFF" w:fill="auto"/>
          </w:tcPr>
          <w:p w14:paraId="4C9BAEE9" w14:textId="77777777" w:rsidR="00A9151B" w:rsidRDefault="00F13F4B">
            <w:pPr>
              <w:pStyle w:val="TAC"/>
              <w:rPr>
                <w:rFonts w:eastAsia="DengXian"/>
                <w:sz w:val="16"/>
                <w:szCs w:val="16"/>
                <w:lang w:eastAsia="zh-CN"/>
              </w:rPr>
            </w:pPr>
            <w:r>
              <w:rPr>
                <w:sz w:val="16"/>
                <w:szCs w:val="16"/>
              </w:rPr>
              <w:t>1.0.0</w:t>
            </w:r>
          </w:p>
        </w:tc>
      </w:tr>
      <w:tr w:rsidR="00661406" w14:paraId="3811639D" w14:textId="77777777">
        <w:tc>
          <w:tcPr>
            <w:tcW w:w="800" w:type="dxa"/>
            <w:shd w:val="solid" w:color="FFFFFF" w:fill="auto"/>
          </w:tcPr>
          <w:p w14:paraId="786BCDED" w14:textId="77777777" w:rsidR="00FA189A" w:rsidRDefault="00661406">
            <w:pPr>
              <w:pStyle w:val="TAC"/>
              <w:jc w:val="left"/>
              <w:rPr>
                <w:sz w:val="16"/>
                <w:szCs w:val="16"/>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p>
        </w:tc>
        <w:tc>
          <w:tcPr>
            <w:tcW w:w="800" w:type="dxa"/>
            <w:shd w:val="solid" w:color="FFFFFF" w:fill="auto"/>
          </w:tcPr>
          <w:p w14:paraId="5AC7EE2A" w14:textId="77777777" w:rsidR="00FA189A" w:rsidRDefault="00661406">
            <w:pPr>
              <w:pStyle w:val="TAC"/>
              <w:rPr>
                <w:sz w:val="16"/>
                <w:szCs w:val="16"/>
              </w:rPr>
            </w:pPr>
            <w:r>
              <w:rPr>
                <w:rFonts w:eastAsia="DengXian" w:hint="eastAsia"/>
                <w:sz w:val="16"/>
                <w:szCs w:val="16"/>
                <w:lang w:eastAsia="zh-CN"/>
              </w:rPr>
              <w:t>SA6#48</w:t>
            </w:r>
          </w:p>
        </w:tc>
        <w:tc>
          <w:tcPr>
            <w:tcW w:w="1094" w:type="dxa"/>
            <w:shd w:val="solid" w:color="FFFFFF" w:fill="auto"/>
          </w:tcPr>
          <w:p w14:paraId="43089ED8" w14:textId="77777777" w:rsidR="00661406" w:rsidRDefault="00661406">
            <w:pPr>
              <w:pStyle w:val="TAC"/>
              <w:rPr>
                <w:sz w:val="16"/>
                <w:szCs w:val="16"/>
              </w:rPr>
            </w:pPr>
          </w:p>
        </w:tc>
        <w:tc>
          <w:tcPr>
            <w:tcW w:w="425" w:type="dxa"/>
            <w:shd w:val="solid" w:color="FFFFFF" w:fill="auto"/>
          </w:tcPr>
          <w:p w14:paraId="3CC2994A" w14:textId="77777777" w:rsidR="00661406" w:rsidRDefault="00661406">
            <w:pPr>
              <w:pStyle w:val="TAL"/>
              <w:rPr>
                <w:sz w:val="16"/>
                <w:szCs w:val="16"/>
              </w:rPr>
            </w:pPr>
          </w:p>
        </w:tc>
        <w:tc>
          <w:tcPr>
            <w:tcW w:w="425" w:type="dxa"/>
            <w:shd w:val="solid" w:color="FFFFFF" w:fill="auto"/>
          </w:tcPr>
          <w:p w14:paraId="107F770A" w14:textId="77777777" w:rsidR="00661406" w:rsidRDefault="00661406">
            <w:pPr>
              <w:pStyle w:val="TAR"/>
              <w:rPr>
                <w:sz w:val="16"/>
                <w:szCs w:val="16"/>
              </w:rPr>
            </w:pPr>
          </w:p>
        </w:tc>
        <w:tc>
          <w:tcPr>
            <w:tcW w:w="425" w:type="dxa"/>
            <w:shd w:val="solid" w:color="FFFFFF" w:fill="auto"/>
          </w:tcPr>
          <w:p w14:paraId="0506753B" w14:textId="77777777" w:rsidR="00661406" w:rsidRDefault="00661406">
            <w:pPr>
              <w:pStyle w:val="TAL"/>
              <w:rPr>
                <w:sz w:val="16"/>
                <w:szCs w:val="16"/>
              </w:rPr>
            </w:pPr>
          </w:p>
        </w:tc>
        <w:tc>
          <w:tcPr>
            <w:tcW w:w="4962" w:type="dxa"/>
            <w:shd w:val="solid" w:color="FFFFFF" w:fill="auto"/>
          </w:tcPr>
          <w:p w14:paraId="63CC0D8E" w14:textId="77777777" w:rsidR="00661406" w:rsidRPr="007054EC" w:rsidRDefault="00661406" w:rsidP="009705B1">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sidRPr="007054EC">
              <w:rPr>
                <w:rFonts w:eastAsia="SimSun" w:hint="eastAsia"/>
                <w:sz w:val="16"/>
                <w:szCs w:val="16"/>
                <w:lang w:eastAsia="zh-CN"/>
              </w:rPr>
              <w:t xml:space="preserve"> </w:t>
            </w:r>
            <w:r w:rsidR="003715C6" w:rsidRPr="007054EC">
              <w:rPr>
                <w:rFonts w:eastAsia="SimSun"/>
                <w:sz w:val="16"/>
                <w:szCs w:val="16"/>
                <w:lang w:val="en-US" w:eastAsia="zh-CN"/>
              </w:rPr>
              <w:t>S6-220783, S6-220793</w:t>
            </w:r>
            <w:r w:rsidRPr="007054EC">
              <w:rPr>
                <w:rFonts w:eastAsia="SimSun" w:hint="eastAsia"/>
                <w:sz w:val="16"/>
                <w:szCs w:val="16"/>
                <w:lang w:val="en-US" w:eastAsia="zh-CN"/>
              </w:rPr>
              <w:t xml:space="preserve">, </w:t>
            </w:r>
            <w:r w:rsidRPr="007054EC">
              <w:rPr>
                <w:rFonts w:eastAsia="SimSun"/>
                <w:sz w:val="16"/>
                <w:szCs w:val="16"/>
                <w:lang w:val="en-US" w:eastAsia="zh-CN"/>
              </w:rPr>
              <w:t>S6-220941</w:t>
            </w:r>
            <w:r w:rsidRPr="007054EC">
              <w:rPr>
                <w:rFonts w:eastAsia="SimSun" w:hint="eastAsia"/>
                <w:sz w:val="16"/>
                <w:szCs w:val="16"/>
                <w:lang w:val="en-US" w:eastAsia="zh-CN"/>
              </w:rPr>
              <w:t xml:space="preserve">, </w:t>
            </w:r>
            <w:r w:rsidRPr="007054EC">
              <w:rPr>
                <w:rFonts w:eastAsia="SimSun"/>
                <w:sz w:val="16"/>
                <w:szCs w:val="16"/>
                <w:lang w:val="en-US" w:eastAsia="zh-CN"/>
              </w:rPr>
              <w:t>S6-220942</w:t>
            </w:r>
            <w:r w:rsidRPr="007054EC">
              <w:rPr>
                <w:rFonts w:eastAsia="SimSun" w:hint="eastAsia"/>
                <w:sz w:val="16"/>
                <w:szCs w:val="16"/>
                <w:lang w:val="en-US" w:eastAsia="zh-CN"/>
              </w:rPr>
              <w:t>,</w:t>
            </w:r>
            <w:r>
              <w:t xml:space="preserve"> </w:t>
            </w:r>
            <w:r w:rsidRPr="007054EC">
              <w:rPr>
                <w:rFonts w:eastAsia="SimSun"/>
                <w:sz w:val="16"/>
                <w:szCs w:val="16"/>
                <w:lang w:val="en-US" w:eastAsia="zh-CN"/>
              </w:rPr>
              <w:t>S6-220786</w:t>
            </w:r>
            <w:r w:rsidRPr="007054EC">
              <w:rPr>
                <w:rFonts w:eastAsia="SimSun" w:hint="eastAsia"/>
                <w:sz w:val="16"/>
                <w:szCs w:val="16"/>
                <w:lang w:val="en-US" w:eastAsia="zh-CN"/>
              </w:rPr>
              <w:t>,</w:t>
            </w:r>
            <w:r>
              <w:t xml:space="preserve"> </w:t>
            </w:r>
            <w:r w:rsidRPr="007054EC">
              <w:rPr>
                <w:rFonts w:eastAsia="SimSun"/>
                <w:sz w:val="16"/>
                <w:szCs w:val="16"/>
                <w:lang w:val="en-US" w:eastAsia="zh-CN"/>
              </w:rPr>
              <w:t>S6-220787</w:t>
            </w:r>
            <w:r w:rsidRPr="007054EC">
              <w:rPr>
                <w:rFonts w:eastAsia="SimSun" w:hint="eastAsia"/>
                <w:sz w:val="16"/>
                <w:szCs w:val="16"/>
                <w:lang w:val="en-US" w:eastAsia="zh-CN"/>
              </w:rPr>
              <w:t xml:space="preserve">, </w:t>
            </w:r>
            <w:r w:rsidRPr="007054EC">
              <w:rPr>
                <w:rFonts w:eastAsia="SimSun"/>
                <w:sz w:val="16"/>
                <w:szCs w:val="16"/>
                <w:lang w:val="en-US" w:eastAsia="zh-CN"/>
              </w:rPr>
              <w:t>S6-220943</w:t>
            </w:r>
            <w:r w:rsidRPr="007054EC">
              <w:rPr>
                <w:rFonts w:eastAsia="SimSun" w:hint="eastAsia"/>
                <w:sz w:val="16"/>
                <w:szCs w:val="16"/>
                <w:lang w:val="en-US" w:eastAsia="zh-CN"/>
              </w:rPr>
              <w:t xml:space="preserve">, </w:t>
            </w:r>
            <w:r w:rsidR="003715C6" w:rsidRPr="007054EC">
              <w:rPr>
                <w:rFonts w:eastAsia="SimSun"/>
                <w:sz w:val="16"/>
                <w:szCs w:val="16"/>
                <w:lang w:val="en-US" w:eastAsia="zh-CN"/>
              </w:rPr>
              <w:t>S6-220791</w:t>
            </w:r>
            <w:r w:rsidRPr="007054EC">
              <w:rPr>
                <w:rFonts w:eastAsia="SimSun" w:hint="eastAsia"/>
                <w:sz w:val="16"/>
                <w:szCs w:val="16"/>
                <w:lang w:val="en-US" w:eastAsia="zh-CN"/>
              </w:rPr>
              <w:t xml:space="preserve">, </w:t>
            </w:r>
            <w:r w:rsidRPr="007054EC">
              <w:rPr>
                <w:rFonts w:eastAsia="SimSun"/>
                <w:sz w:val="16"/>
                <w:szCs w:val="16"/>
                <w:lang w:val="en-US" w:eastAsia="zh-CN"/>
              </w:rPr>
              <w:t>S6-22</w:t>
            </w:r>
            <w:r w:rsidRPr="007054EC">
              <w:rPr>
                <w:rFonts w:eastAsia="SimSun" w:hint="eastAsia"/>
                <w:sz w:val="16"/>
                <w:szCs w:val="16"/>
                <w:lang w:val="en-US" w:eastAsia="zh-CN"/>
              </w:rPr>
              <w:t xml:space="preserve">0812, </w:t>
            </w:r>
            <w:r w:rsidRPr="007054EC">
              <w:rPr>
                <w:rFonts w:eastAsia="SimSun"/>
                <w:sz w:val="16"/>
                <w:szCs w:val="16"/>
                <w:lang w:val="en-US" w:eastAsia="zh-CN"/>
              </w:rPr>
              <w:t>S6-22</w:t>
            </w:r>
            <w:r w:rsidRPr="007054EC">
              <w:rPr>
                <w:rFonts w:eastAsia="SimSun" w:hint="eastAsia"/>
                <w:sz w:val="16"/>
                <w:szCs w:val="16"/>
                <w:lang w:val="en-US" w:eastAsia="zh-CN"/>
              </w:rPr>
              <w:t xml:space="preserve">0603, </w:t>
            </w:r>
            <w:r w:rsidRPr="007054EC">
              <w:rPr>
                <w:rFonts w:eastAsia="SimSun"/>
                <w:sz w:val="16"/>
                <w:szCs w:val="16"/>
                <w:lang w:val="en-US" w:eastAsia="zh-CN"/>
              </w:rPr>
              <w:t>S6-220815</w:t>
            </w:r>
            <w:r w:rsidRPr="007054EC">
              <w:rPr>
                <w:rFonts w:eastAsia="SimSun" w:hint="eastAsia"/>
                <w:sz w:val="16"/>
                <w:szCs w:val="16"/>
                <w:lang w:val="en-US" w:eastAsia="zh-CN"/>
              </w:rPr>
              <w:t xml:space="preserve">, </w:t>
            </w:r>
            <w:r w:rsidRPr="007054EC">
              <w:rPr>
                <w:rFonts w:eastAsia="SimSun"/>
                <w:sz w:val="16"/>
                <w:szCs w:val="16"/>
                <w:lang w:val="en-US" w:eastAsia="zh-CN"/>
              </w:rPr>
              <w:t>S6-220816</w:t>
            </w:r>
            <w:r w:rsidR="009E7E82" w:rsidRPr="007054EC">
              <w:rPr>
                <w:rFonts w:eastAsia="SimSun" w:hint="eastAsia"/>
                <w:sz w:val="16"/>
                <w:szCs w:val="16"/>
                <w:lang w:val="en-US" w:eastAsia="zh-CN"/>
              </w:rPr>
              <w:t>, S6-220940</w:t>
            </w:r>
          </w:p>
          <w:p w14:paraId="2630F879" w14:textId="77777777" w:rsidR="00661406" w:rsidRPr="007054EC" w:rsidRDefault="00661406">
            <w:pPr>
              <w:pStyle w:val="TAL"/>
              <w:rPr>
                <w:rFonts w:eastAsia="SimSun"/>
                <w:sz w:val="16"/>
                <w:szCs w:val="16"/>
                <w:lang w:val="en-US"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3FB90569" w14:textId="77777777" w:rsidR="00661406" w:rsidRPr="007054EC" w:rsidRDefault="00661406">
            <w:pPr>
              <w:pStyle w:val="TAC"/>
              <w:rPr>
                <w:rFonts w:eastAsia="SimSun"/>
                <w:sz w:val="16"/>
                <w:szCs w:val="16"/>
                <w:lang w:eastAsia="zh-CN"/>
              </w:rPr>
            </w:pPr>
            <w:r w:rsidRPr="007054EC">
              <w:rPr>
                <w:rFonts w:eastAsia="SimSun" w:hint="eastAsia"/>
                <w:sz w:val="16"/>
                <w:szCs w:val="16"/>
                <w:lang w:eastAsia="zh-CN"/>
              </w:rPr>
              <w:t>1.1.0</w:t>
            </w:r>
          </w:p>
        </w:tc>
      </w:tr>
      <w:bookmarkEnd w:id="722"/>
      <w:bookmarkEnd w:id="735"/>
      <w:bookmarkEnd w:id="736"/>
      <w:bookmarkEnd w:id="737"/>
    </w:tbl>
    <w:p w14:paraId="0E27490B" w14:textId="77777777" w:rsidR="00A9151B" w:rsidRDefault="00A9151B"/>
    <w:sectPr w:rsidR="00A9151B" w:rsidSect="00A9151B">
      <w:headerReference w:type="default" r:id="rId56"/>
      <w:footerReference w:type="default" r:id="rId5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D7861" w14:textId="77777777" w:rsidR="007054EC" w:rsidRDefault="007054EC" w:rsidP="00A9151B">
      <w:pPr>
        <w:spacing w:after="0"/>
      </w:pPr>
      <w:r>
        <w:separator/>
      </w:r>
    </w:p>
  </w:endnote>
  <w:endnote w:type="continuationSeparator" w:id="0">
    <w:p w14:paraId="37257937" w14:textId="77777777" w:rsidR="007054EC" w:rsidRDefault="007054EC" w:rsidP="00A9151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A54BB" w14:textId="77777777" w:rsidR="00FA189A" w:rsidRDefault="00FA18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6E809C" w14:textId="77777777" w:rsidR="007054EC" w:rsidRDefault="007054EC">
      <w:pPr>
        <w:spacing w:after="0"/>
      </w:pPr>
      <w:r>
        <w:separator/>
      </w:r>
    </w:p>
  </w:footnote>
  <w:footnote w:type="continuationSeparator" w:id="0">
    <w:p w14:paraId="168483A8" w14:textId="77777777" w:rsidR="007054EC" w:rsidRDefault="007054E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4F760" w14:textId="5A42F58B" w:rsidR="00FA189A" w:rsidRDefault="003715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A189A">
      <w:rPr>
        <w:rFonts w:ascii="Arial" w:hAnsi="Arial" w:cs="Arial"/>
        <w:b/>
        <w:sz w:val="18"/>
        <w:szCs w:val="18"/>
      </w:rPr>
      <w:instrText xml:space="preserve"> STYLEREF ZA </w:instrText>
    </w:r>
    <w:r>
      <w:rPr>
        <w:rFonts w:ascii="Arial" w:hAnsi="Arial" w:cs="Arial"/>
        <w:b/>
        <w:sz w:val="18"/>
        <w:szCs w:val="18"/>
      </w:rPr>
      <w:fldChar w:fldCharType="separate"/>
    </w:r>
    <w:r w:rsidR="001E2385">
      <w:rPr>
        <w:rFonts w:ascii="Arial" w:hAnsi="Arial" w:cs="Arial"/>
        <w:b/>
        <w:noProof/>
        <w:sz w:val="18"/>
        <w:szCs w:val="18"/>
      </w:rPr>
      <w:t>3GPP TR 23.700-99 V1.1.0 (2022-04)</w:t>
    </w:r>
    <w:r>
      <w:rPr>
        <w:rFonts w:ascii="Arial" w:hAnsi="Arial" w:cs="Arial"/>
        <w:b/>
        <w:sz w:val="18"/>
        <w:szCs w:val="18"/>
      </w:rPr>
      <w:fldChar w:fldCharType="end"/>
    </w:r>
  </w:p>
  <w:p w14:paraId="39A2F7A4" w14:textId="77777777" w:rsidR="00FA189A" w:rsidRDefault="003715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A189A">
      <w:rPr>
        <w:rFonts w:ascii="Arial" w:hAnsi="Arial" w:cs="Arial"/>
        <w:b/>
        <w:sz w:val="18"/>
        <w:szCs w:val="18"/>
      </w:rPr>
      <w:instrText xml:space="preserve"> PAGE </w:instrText>
    </w:r>
    <w:r>
      <w:rPr>
        <w:rFonts w:ascii="Arial" w:hAnsi="Arial" w:cs="Arial"/>
        <w:b/>
        <w:sz w:val="18"/>
        <w:szCs w:val="18"/>
      </w:rPr>
      <w:fldChar w:fldCharType="separate"/>
    </w:r>
    <w:r w:rsidR="00595487">
      <w:rPr>
        <w:rFonts w:ascii="Arial" w:hAnsi="Arial" w:cs="Arial"/>
        <w:b/>
        <w:noProof/>
        <w:sz w:val="18"/>
        <w:szCs w:val="18"/>
      </w:rPr>
      <w:t>26</w:t>
    </w:r>
    <w:r>
      <w:rPr>
        <w:rFonts w:ascii="Arial" w:hAnsi="Arial" w:cs="Arial"/>
        <w:b/>
        <w:sz w:val="18"/>
        <w:szCs w:val="18"/>
      </w:rPr>
      <w:fldChar w:fldCharType="end"/>
    </w:r>
  </w:p>
  <w:p w14:paraId="3C031948" w14:textId="0DB19286" w:rsidR="00FA189A" w:rsidRDefault="003715C6">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A189A">
      <w:rPr>
        <w:rFonts w:ascii="Arial" w:hAnsi="Arial" w:cs="Arial"/>
        <w:b/>
        <w:sz w:val="18"/>
        <w:szCs w:val="18"/>
      </w:rPr>
      <w:instrText xml:space="preserve"> STYLEREF ZGSM </w:instrText>
    </w:r>
    <w:r>
      <w:rPr>
        <w:rFonts w:ascii="Arial" w:hAnsi="Arial" w:cs="Arial"/>
        <w:b/>
        <w:sz w:val="18"/>
        <w:szCs w:val="18"/>
      </w:rPr>
      <w:fldChar w:fldCharType="separate"/>
    </w:r>
    <w:r w:rsidR="001E2385">
      <w:rPr>
        <w:rFonts w:ascii="Arial" w:hAnsi="Arial" w:cs="Arial"/>
        <w:b/>
        <w:noProof/>
        <w:sz w:val="18"/>
        <w:szCs w:val="18"/>
      </w:rPr>
      <w:t>Release 18</w:t>
    </w:r>
    <w:r>
      <w:rPr>
        <w:rFonts w:ascii="Arial" w:hAnsi="Arial" w:cs="Arial"/>
        <w:b/>
        <w:sz w:val="18"/>
        <w:szCs w:val="18"/>
      </w:rPr>
      <w:fldChar w:fldCharType="end"/>
    </w:r>
  </w:p>
  <w:p w14:paraId="5DEDBCAA" w14:textId="77777777" w:rsidR="00FA189A" w:rsidRDefault="00FA189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69C"/>
    <w:rsid w:val="00022B78"/>
    <w:rsid w:val="00033397"/>
    <w:rsid w:val="00040095"/>
    <w:rsid w:val="00040FF8"/>
    <w:rsid w:val="0004452A"/>
    <w:rsid w:val="00051834"/>
    <w:rsid w:val="00054541"/>
    <w:rsid w:val="00054A22"/>
    <w:rsid w:val="00055ADF"/>
    <w:rsid w:val="00062023"/>
    <w:rsid w:val="000655A6"/>
    <w:rsid w:val="00073340"/>
    <w:rsid w:val="00080512"/>
    <w:rsid w:val="0008508F"/>
    <w:rsid w:val="000961FD"/>
    <w:rsid w:val="000977B4"/>
    <w:rsid w:val="000A3CF7"/>
    <w:rsid w:val="000C2138"/>
    <w:rsid w:val="000C46CC"/>
    <w:rsid w:val="000C47C3"/>
    <w:rsid w:val="000D58AB"/>
    <w:rsid w:val="000E2604"/>
    <w:rsid w:val="000E27A6"/>
    <w:rsid w:val="000E567A"/>
    <w:rsid w:val="0011458C"/>
    <w:rsid w:val="00124B43"/>
    <w:rsid w:val="001252B3"/>
    <w:rsid w:val="00127A9F"/>
    <w:rsid w:val="00133525"/>
    <w:rsid w:val="001347F8"/>
    <w:rsid w:val="00141667"/>
    <w:rsid w:val="00142996"/>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30E37"/>
    <w:rsid w:val="002347A2"/>
    <w:rsid w:val="0024415F"/>
    <w:rsid w:val="00260845"/>
    <w:rsid w:val="002675F0"/>
    <w:rsid w:val="00267830"/>
    <w:rsid w:val="00272FD1"/>
    <w:rsid w:val="00281E1C"/>
    <w:rsid w:val="002912D4"/>
    <w:rsid w:val="002A00C3"/>
    <w:rsid w:val="002B6339"/>
    <w:rsid w:val="002C49B1"/>
    <w:rsid w:val="002D508A"/>
    <w:rsid w:val="002E00EE"/>
    <w:rsid w:val="0030518E"/>
    <w:rsid w:val="00313FC4"/>
    <w:rsid w:val="003172DC"/>
    <w:rsid w:val="00323D01"/>
    <w:rsid w:val="00325325"/>
    <w:rsid w:val="00340689"/>
    <w:rsid w:val="0035462D"/>
    <w:rsid w:val="00370405"/>
    <w:rsid w:val="003715C6"/>
    <w:rsid w:val="00371C43"/>
    <w:rsid w:val="003765B8"/>
    <w:rsid w:val="00387368"/>
    <w:rsid w:val="00387898"/>
    <w:rsid w:val="00396602"/>
    <w:rsid w:val="003B526D"/>
    <w:rsid w:val="003C3971"/>
    <w:rsid w:val="003C4015"/>
    <w:rsid w:val="003C54FB"/>
    <w:rsid w:val="003D608E"/>
    <w:rsid w:val="003E5610"/>
    <w:rsid w:val="003E6F6A"/>
    <w:rsid w:val="003F081A"/>
    <w:rsid w:val="00403F7D"/>
    <w:rsid w:val="0041089D"/>
    <w:rsid w:val="00416EE6"/>
    <w:rsid w:val="00421EC8"/>
    <w:rsid w:val="00423334"/>
    <w:rsid w:val="004345EC"/>
    <w:rsid w:val="00437F30"/>
    <w:rsid w:val="00455427"/>
    <w:rsid w:val="00465515"/>
    <w:rsid w:val="004B2387"/>
    <w:rsid w:val="004B3B8E"/>
    <w:rsid w:val="004B3C11"/>
    <w:rsid w:val="004B767F"/>
    <w:rsid w:val="004D3578"/>
    <w:rsid w:val="004E213A"/>
    <w:rsid w:val="004E2DF7"/>
    <w:rsid w:val="004E633A"/>
    <w:rsid w:val="004F0988"/>
    <w:rsid w:val="004F3340"/>
    <w:rsid w:val="0053388B"/>
    <w:rsid w:val="00535773"/>
    <w:rsid w:val="00540270"/>
    <w:rsid w:val="0054034C"/>
    <w:rsid w:val="00541D1A"/>
    <w:rsid w:val="00543E6C"/>
    <w:rsid w:val="00565087"/>
    <w:rsid w:val="00566BFD"/>
    <w:rsid w:val="00567A0D"/>
    <w:rsid w:val="00581CDC"/>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F3484"/>
    <w:rsid w:val="005F5684"/>
    <w:rsid w:val="00600EFA"/>
    <w:rsid w:val="0060102F"/>
    <w:rsid w:val="00602AEA"/>
    <w:rsid w:val="00614FDF"/>
    <w:rsid w:val="00617352"/>
    <w:rsid w:val="0063284B"/>
    <w:rsid w:val="0063543D"/>
    <w:rsid w:val="00642FF4"/>
    <w:rsid w:val="00647114"/>
    <w:rsid w:val="00661406"/>
    <w:rsid w:val="0066416D"/>
    <w:rsid w:val="00667B3A"/>
    <w:rsid w:val="00684778"/>
    <w:rsid w:val="006968AE"/>
    <w:rsid w:val="006A323F"/>
    <w:rsid w:val="006A6B80"/>
    <w:rsid w:val="006B30D0"/>
    <w:rsid w:val="006B60DE"/>
    <w:rsid w:val="006C3D95"/>
    <w:rsid w:val="006D20DA"/>
    <w:rsid w:val="006D3226"/>
    <w:rsid w:val="006D7822"/>
    <w:rsid w:val="006E5C86"/>
    <w:rsid w:val="006E6CFC"/>
    <w:rsid w:val="006F617A"/>
    <w:rsid w:val="00700352"/>
    <w:rsid w:val="007005AB"/>
    <w:rsid w:val="00701116"/>
    <w:rsid w:val="007025F9"/>
    <w:rsid w:val="007054EC"/>
    <w:rsid w:val="00706DEC"/>
    <w:rsid w:val="00713C44"/>
    <w:rsid w:val="00716F7C"/>
    <w:rsid w:val="00734A5B"/>
    <w:rsid w:val="0074026F"/>
    <w:rsid w:val="007429F6"/>
    <w:rsid w:val="00742D76"/>
    <w:rsid w:val="00744E76"/>
    <w:rsid w:val="0077329A"/>
    <w:rsid w:val="00774DA4"/>
    <w:rsid w:val="00781F0F"/>
    <w:rsid w:val="007B600E"/>
    <w:rsid w:val="007C15DF"/>
    <w:rsid w:val="007C60C6"/>
    <w:rsid w:val="007D363F"/>
    <w:rsid w:val="007E7AE8"/>
    <w:rsid w:val="007F0F4A"/>
    <w:rsid w:val="007F440B"/>
    <w:rsid w:val="00801A28"/>
    <w:rsid w:val="008028A4"/>
    <w:rsid w:val="00830747"/>
    <w:rsid w:val="00833624"/>
    <w:rsid w:val="0084064A"/>
    <w:rsid w:val="00861268"/>
    <w:rsid w:val="008621BD"/>
    <w:rsid w:val="00862556"/>
    <w:rsid w:val="008768CA"/>
    <w:rsid w:val="0088666B"/>
    <w:rsid w:val="008943FD"/>
    <w:rsid w:val="00895AE5"/>
    <w:rsid w:val="0089791D"/>
    <w:rsid w:val="008B0B85"/>
    <w:rsid w:val="008B0EF0"/>
    <w:rsid w:val="008C384C"/>
    <w:rsid w:val="008C7AF4"/>
    <w:rsid w:val="008D4587"/>
    <w:rsid w:val="008E091E"/>
    <w:rsid w:val="008E1A02"/>
    <w:rsid w:val="008F69C1"/>
    <w:rsid w:val="0090271F"/>
    <w:rsid w:val="00902E23"/>
    <w:rsid w:val="00906F1E"/>
    <w:rsid w:val="00907A96"/>
    <w:rsid w:val="009114D7"/>
    <w:rsid w:val="0091348E"/>
    <w:rsid w:val="00916CC8"/>
    <w:rsid w:val="00917230"/>
    <w:rsid w:val="00917CCB"/>
    <w:rsid w:val="00921F5E"/>
    <w:rsid w:val="00923484"/>
    <w:rsid w:val="009308A6"/>
    <w:rsid w:val="00934CEF"/>
    <w:rsid w:val="0094172E"/>
    <w:rsid w:val="00942589"/>
    <w:rsid w:val="00942EC2"/>
    <w:rsid w:val="00946D70"/>
    <w:rsid w:val="009506C1"/>
    <w:rsid w:val="00961F4C"/>
    <w:rsid w:val="0096419D"/>
    <w:rsid w:val="009653AC"/>
    <w:rsid w:val="009700EF"/>
    <w:rsid w:val="009705B1"/>
    <w:rsid w:val="00976DED"/>
    <w:rsid w:val="00977A60"/>
    <w:rsid w:val="0098089E"/>
    <w:rsid w:val="00990212"/>
    <w:rsid w:val="009A3144"/>
    <w:rsid w:val="009A464A"/>
    <w:rsid w:val="009D767A"/>
    <w:rsid w:val="009E7E82"/>
    <w:rsid w:val="009F37B7"/>
    <w:rsid w:val="009F3D48"/>
    <w:rsid w:val="00A074F4"/>
    <w:rsid w:val="00A10F02"/>
    <w:rsid w:val="00A164B4"/>
    <w:rsid w:val="00A21D2A"/>
    <w:rsid w:val="00A221EE"/>
    <w:rsid w:val="00A26956"/>
    <w:rsid w:val="00A27486"/>
    <w:rsid w:val="00A32229"/>
    <w:rsid w:val="00A3310C"/>
    <w:rsid w:val="00A52B84"/>
    <w:rsid w:val="00A53724"/>
    <w:rsid w:val="00A56066"/>
    <w:rsid w:val="00A62C96"/>
    <w:rsid w:val="00A62F77"/>
    <w:rsid w:val="00A70225"/>
    <w:rsid w:val="00A73129"/>
    <w:rsid w:val="00A76ED9"/>
    <w:rsid w:val="00A82346"/>
    <w:rsid w:val="00A9151B"/>
    <w:rsid w:val="00A92BA1"/>
    <w:rsid w:val="00A96A89"/>
    <w:rsid w:val="00A9755D"/>
    <w:rsid w:val="00AA2FA9"/>
    <w:rsid w:val="00AB3572"/>
    <w:rsid w:val="00AC6BC6"/>
    <w:rsid w:val="00AE5E64"/>
    <w:rsid w:val="00AE65E2"/>
    <w:rsid w:val="00AF6DC7"/>
    <w:rsid w:val="00AF7A88"/>
    <w:rsid w:val="00B02BDD"/>
    <w:rsid w:val="00B11645"/>
    <w:rsid w:val="00B1264F"/>
    <w:rsid w:val="00B15449"/>
    <w:rsid w:val="00B34352"/>
    <w:rsid w:val="00B53BD1"/>
    <w:rsid w:val="00B5477F"/>
    <w:rsid w:val="00B65AD0"/>
    <w:rsid w:val="00B725AE"/>
    <w:rsid w:val="00B775F5"/>
    <w:rsid w:val="00B87F26"/>
    <w:rsid w:val="00B93086"/>
    <w:rsid w:val="00B9584D"/>
    <w:rsid w:val="00BA19ED"/>
    <w:rsid w:val="00BA4B8D"/>
    <w:rsid w:val="00BC0432"/>
    <w:rsid w:val="00BC0F7D"/>
    <w:rsid w:val="00BC29C5"/>
    <w:rsid w:val="00BC6400"/>
    <w:rsid w:val="00BC683A"/>
    <w:rsid w:val="00BD2A1D"/>
    <w:rsid w:val="00BD7D31"/>
    <w:rsid w:val="00BE3255"/>
    <w:rsid w:val="00BF128E"/>
    <w:rsid w:val="00BF3222"/>
    <w:rsid w:val="00C074DD"/>
    <w:rsid w:val="00C1496A"/>
    <w:rsid w:val="00C150BE"/>
    <w:rsid w:val="00C1592E"/>
    <w:rsid w:val="00C2035F"/>
    <w:rsid w:val="00C33079"/>
    <w:rsid w:val="00C45231"/>
    <w:rsid w:val="00C565E3"/>
    <w:rsid w:val="00C60A9A"/>
    <w:rsid w:val="00C612E8"/>
    <w:rsid w:val="00C630A5"/>
    <w:rsid w:val="00C65714"/>
    <w:rsid w:val="00C67E2A"/>
    <w:rsid w:val="00C72833"/>
    <w:rsid w:val="00C77825"/>
    <w:rsid w:val="00C80DC6"/>
    <w:rsid w:val="00C80F1D"/>
    <w:rsid w:val="00C93F40"/>
    <w:rsid w:val="00C97E8E"/>
    <w:rsid w:val="00CA3D0C"/>
    <w:rsid w:val="00CB118B"/>
    <w:rsid w:val="00CB1723"/>
    <w:rsid w:val="00CB27AE"/>
    <w:rsid w:val="00CC714C"/>
    <w:rsid w:val="00CD056B"/>
    <w:rsid w:val="00CD0DB5"/>
    <w:rsid w:val="00CE2929"/>
    <w:rsid w:val="00CE4B66"/>
    <w:rsid w:val="00D05FB2"/>
    <w:rsid w:val="00D0761E"/>
    <w:rsid w:val="00D25EA5"/>
    <w:rsid w:val="00D3683A"/>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6050"/>
    <w:rsid w:val="00DB608C"/>
    <w:rsid w:val="00DC309B"/>
    <w:rsid w:val="00DC4DA2"/>
    <w:rsid w:val="00DD0958"/>
    <w:rsid w:val="00DD4C17"/>
    <w:rsid w:val="00DD74A5"/>
    <w:rsid w:val="00DD7D30"/>
    <w:rsid w:val="00DF2B1F"/>
    <w:rsid w:val="00DF62CD"/>
    <w:rsid w:val="00E013A5"/>
    <w:rsid w:val="00E045EF"/>
    <w:rsid w:val="00E16509"/>
    <w:rsid w:val="00E30A23"/>
    <w:rsid w:val="00E32A70"/>
    <w:rsid w:val="00E44582"/>
    <w:rsid w:val="00E536B8"/>
    <w:rsid w:val="00E5521A"/>
    <w:rsid w:val="00E56463"/>
    <w:rsid w:val="00E77645"/>
    <w:rsid w:val="00E80EC4"/>
    <w:rsid w:val="00EA15B0"/>
    <w:rsid w:val="00EA49C7"/>
    <w:rsid w:val="00EA5EA7"/>
    <w:rsid w:val="00EA6E7C"/>
    <w:rsid w:val="00EC31B2"/>
    <w:rsid w:val="00EC4A25"/>
    <w:rsid w:val="00ED604B"/>
    <w:rsid w:val="00ED61EB"/>
    <w:rsid w:val="00EE3AB3"/>
    <w:rsid w:val="00EF7797"/>
    <w:rsid w:val="00F025A2"/>
    <w:rsid w:val="00F04712"/>
    <w:rsid w:val="00F10CCA"/>
    <w:rsid w:val="00F12102"/>
    <w:rsid w:val="00F13360"/>
    <w:rsid w:val="00F13F4B"/>
    <w:rsid w:val="00F22EC7"/>
    <w:rsid w:val="00F325C8"/>
    <w:rsid w:val="00F32A21"/>
    <w:rsid w:val="00F474E4"/>
    <w:rsid w:val="00F653B8"/>
    <w:rsid w:val="00F71E4F"/>
    <w:rsid w:val="00F856F5"/>
    <w:rsid w:val="00F9008D"/>
    <w:rsid w:val="00FA1266"/>
    <w:rsid w:val="00FA189A"/>
    <w:rsid w:val="00FC1192"/>
    <w:rsid w:val="00FD1453"/>
    <w:rsid w:val="00FE11CA"/>
    <w:rsid w:val="00FE706B"/>
    <w:rsid w:val="00FF347F"/>
    <w:rsid w:val="00FF491C"/>
    <w:rsid w:val="00FF590A"/>
    <w:rsid w:val="00FF6842"/>
    <w:rsid w:val="01C320FC"/>
    <w:rsid w:val="02333522"/>
    <w:rsid w:val="03352447"/>
    <w:rsid w:val="03D5745C"/>
    <w:rsid w:val="079868C6"/>
    <w:rsid w:val="08CB14D1"/>
    <w:rsid w:val="120F3C75"/>
    <w:rsid w:val="1F4A039F"/>
    <w:rsid w:val="42B836F2"/>
    <w:rsid w:val="430C3743"/>
    <w:rsid w:val="4E010B4E"/>
    <w:rsid w:val="5311424C"/>
    <w:rsid w:val="5A490918"/>
    <w:rsid w:val="5E9C6C1D"/>
    <w:rsid w:val="5FE94C0B"/>
    <w:rsid w:val="62626E7B"/>
    <w:rsid w:val="69694D38"/>
    <w:rsid w:val="6A607D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CD10B7"/>
  <w15:docId w15:val="{F8E7E772-2B60-4DA0-B7C9-190347565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151B"/>
    <w:pPr>
      <w:spacing w:after="180"/>
    </w:pPr>
    <w:rPr>
      <w:rFonts w:eastAsia="Times New Roman"/>
      <w:lang w:eastAsia="en-US"/>
    </w:rPr>
  </w:style>
  <w:style w:type="paragraph" w:styleId="Heading1">
    <w:name w:val="heading 1"/>
    <w:next w:val="Normal"/>
    <w:qFormat/>
    <w:rsid w:val="00A9151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A9151B"/>
    <w:pPr>
      <w:pBdr>
        <w:top w:val="none" w:sz="0" w:space="0" w:color="auto"/>
      </w:pBdr>
      <w:spacing w:before="180"/>
      <w:outlineLvl w:val="1"/>
    </w:pPr>
    <w:rPr>
      <w:sz w:val="32"/>
    </w:rPr>
  </w:style>
  <w:style w:type="paragraph" w:styleId="Heading3">
    <w:name w:val="heading 3"/>
    <w:basedOn w:val="Heading2"/>
    <w:next w:val="Normal"/>
    <w:link w:val="Heading3Char"/>
    <w:qFormat/>
    <w:rsid w:val="00A9151B"/>
    <w:pPr>
      <w:spacing w:before="120"/>
      <w:outlineLvl w:val="2"/>
    </w:pPr>
    <w:rPr>
      <w:sz w:val="28"/>
    </w:rPr>
  </w:style>
  <w:style w:type="paragraph" w:styleId="Heading4">
    <w:name w:val="heading 4"/>
    <w:basedOn w:val="Heading3"/>
    <w:next w:val="Normal"/>
    <w:qFormat/>
    <w:rsid w:val="00A9151B"/>
    <w:pPr>
      <w:ind w:left="1418" w:hanging="1418"/>
      <w:outlineLvl w:val="3"/>
    </w:pPr>
    <w:rPr>
      <w:sz w:val="24"/>
    </w:rPr>
  </w:style>
  <w:style w:type="paragraph" w:styleId="Heading5">
    <w:name w:val="heading 5"/>
    <w:basedOn w:val="Heading4"/>
    <w:next w:val="Normal"/>
    <w:qFormat/>
    <w:rsid w:val="00A9151B"/>
    <w:pPr>
      <w:ind w:left="1701" w:hanging="1701"/>
      <w:outlineLvl w:val="4"/>
    </w:pPr>
    <w:rPr>
      <w:sz w:val="22"/>
    </w:rPr>
  </w:style>
  <w:style w:type="paragraph" w:styleId="Heading6">
    <w:name w:val="heading 6"/>
    <w:basedOn w:val="H6"/>
    <w:next w:val="Normal"/>
    <w:qFormat/>
    <w:rsid w:val="00A9151B"/>
    <w:pPr>
      <w:outlineLvl w:val="5"/>
    </w:pPr>
  </w:style>
  <w:style w:type="paragraph" w:styleId="Heading7">
    <w:name w:val="heading 7"/>
    <w:basedOn w:val="H6"/>
    <w:next w:val="Normal"/>
    <w:qFormat/>
    <w:rsid w:val="00A9151B"/>
    <w:pPr>
      <w:outlineLvl w:val="6"/>
    </w:pPr>
  </w:style>
  <w:style w:type="paragraph" w:styleId="Heading8">
    <w:name w:val="heading 8"/>
    <w:basedOn w:val="Heading1"/>
    <w:next w:val="Normal"/>
    <w:qFormat/>
    <w:rsid w:val="00A9151B"/>
    <w:pPr>
      <w:ind w:left="0" w:firstLine="0"/>
      <w:outlineLvl w:val="7"/>
    </w:pPr>
  </w:style>
  <w:style w:type="paragraph" w:styleId="Heading9">
    <w:name w:val="heading 9"/>
    <w:basedOn w:val="Heading8"/>
    <w:next w:val="Normal"/>
    <w:qFormat/>
    <w:rsid w:val="00A915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A9151B"/>
    <w:pPr>
      <w:ind w:left="1985" w:hanging="1985"/>
      <w:outlineLvl w:val="9"/>
    </w:pPr>
    <w:rPr>
      <w:sz w:val="20"/>
    </w:rPr>
  </w:style>
  <w:style w:type="paragraph" w:styleId="TOC7">
    <w:name w:val="toc 7"/>
    <w:basedOn w:val="TOC6"/>
    <w:next w:val="Normal"/>
    <w:uiPriority w:val="39"/>
    <w:qFormat/>
    <w:rsid w:val="00A9151B"/>
    <w:pPr>
      <w:ind w:left="2268" w:hanging="2268"/>
    </w:pPr>
  </w:style>
  <w:style w:type="paragraph" w:styleId="TOC6">
    <w:name w:val="toc 6"/>
    <w:basedOn w:val="TOC5"/>
    <w:next w:val="Normal"/>
    <w:uiPriority w:val="39"/>
    <w:qFormat/>
    <w:rsid w:val="00A9151B"/>
    <w:pPr>
      <w:ind w:left="1985" w:hanging="1985"/>
    </w:pPr>
  </w:style>
  <w:style w:type="paragraph" w:styleId="TOC5">
    <w:name w:val="toc 5"/>
    <w:basedOn w:val="TOC4"/>
    <w:next w:val="Normal"/>
    <w:uiPriority w:val="39"/>
    <w:qFormat/>
    <w:rsid w:val="00A9151B"/>
    <w:pPr>
      <w:ind w:left="1701" w:hanging="1701"/>
    </w:pPr>
  </w:style>
  <w:style w:type="paragraph" w:styleId="TOC4">
    <w:name w:val="toc 4"/>
    <w:basedOn w:val="TOC3"/>
    <w:next w:val="Normal"/>
    <w:uiPriority w:val="39"/>
    <w:qFormat/>
    <w:rsid w:val="00A9151B"/>
    <w:pPr>
      <w:ind w:left="1418" w:hanging="1418"/>
    </w:pPr>
  </w:style>
  <w:style w:type="paragraph" w:styleId="TOC3">
    <w:name w:val="toc 3"/>
    <w:basedOn w:val="TOC2"/>
    <w:next w:val="Normal"/>
    <w:uiPriority w:val="39"/>
    <w:qFormat/>
    <w:rsid w:val="00A9151B"/>
    <w:pPr>
      <w:ind w:left="1134" w:hanging="1134"/>
    </w:pPr>
  </w:style>
  <w:style w:type="paragraph" w:styleId="TOC2">
    <w:name w:val="toc 2"/>
    <w:basedOn w:val="TOC1"/>
    <w:next w:val="Normal"/>
    <w:uiPriority w:val="39"/>
    <w:qFormat/>
    <w:rsid w:val="00A9151B"/>
    <w:pPr>
      <w:keepNext w:val="0"/>
      <w:spacing w:before="0"/>
      <w:ind w:left="851" w:hanging="851"/>
    </w:pPr>
    <w:rPr>
      <w:sz w:val="20"/>
    </w:rPr>
  </w:style>
  <w:style w:type="paragraph" w:styleId="TOC1">
    <w:name w:val="toc 1"/>
    <w:next w:val="Normal"/>
    <w:uiPriority w:val="39"/>
    <w:qFormat/>
    <w:rsid w:val="00A9151B"/>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uiPriority w:val="99"/>
    <w:qFormat/>
    <w:rsid w:val="00A9151B"/>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A9151B"/>
    <w:rPr>
      <w:rFonts w:ascii="SimSun" w:eastAsia="SimSun"/>
      <w:sz w:val="18"/>
      <w:szCs w:val="18"/>
    </w:rPr>
  </w:style>
  <w:style w:type="paragraph" w:styleId="CommentText">
    <w:name w:val="annotation text"/>
    <w:basedOn w:val="Normal"/>
    <w:link w:val="CommentTextChar"/>
    <w:uiPriority w:val="99"/>
    <w:unhideWhenUsed/>
    <w:qFormat/>
    <w:rsid w:val="00A9151B"/>
    <w:pPr>
      <w:spacing w:before="100" w:beforeAutospacing="1"/>
    </w:pPr>
    <w:rPr>
      <w:rFonts w:eastAsia="SimSun"/>
      <w:sz w:val="24"/>
      <w:szCs w:val="24"/>
    </w:rPr>
  </w:style>
  <w:style w:type="paragraph" w:styleId="TOC8">
    <w:name w:val="toc 8"/>
    <w:basedOn w:val="TOC1"/>
    <w:next w:val="Normal"/>
    <w:uiPriority w:val="39"/>
    <w:qFormat/>
    <w:rsid w:val="00A9151B"/>
    <w:pPr>
      <w:spacing w:before="180"/>
      <w:ind w:left="2693" w:hanging="2693"/>
    </w:pPr>
    <w:rPr>
      <w:b/>
    </w:rPr>
  </w:style>
  <w:style w:type="paragraph" w:styleId="BalloonText">
    <w:name w:val="Balloon Text"/>
    <w:basedOn w:val="Normal"/>
    <w:link w:val="BalloonTextChar"/>
    <w:qFormat/>
    <w:rsid w:val="00A9151B"/>
    <w:pPr>
      <w:spacing w:after="0"/>
    </w:pPr>
    <w:rPr>
      <w:rFonts w:ascii="Segoe UI" w:eastAsia="DengXian" w:hAnsi="Segoe UI"/>
      <w:sz w:val="18"/>
      <w:szCs w:val="18"/>
    </w:rPr>
  </w:style>
  <w:style w:type="paragraph" w:styleId="Footer">
    <w:name w:val="footer"/>
    <w:basedOn w:val="Header"/>
    <w:qFormat/>
    <w:rsid w:val="00A9151B"/>
    <w:pPr>
      <w:jc w:val="center"/>
    </w:pPr>
    <w:rPr>
      <w:i/>
    </w:rPr>
  </w:style>
  <w:style w:type="paragraph" w:styleId="Header">
    <w:name w:val="header"/>
    <w:qFormat/>
    <w:rsid w:val="00A9151B"/>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A9151B"/>
    <w:pPr>
      <w:ind w:left="1418" w:hanging="1418"/>
    </w:pPr>
  </w:style>
  <w:style w:type="table" w:styleId="TableGrid">
    <w:name w:val="Table Grid"/>
    <w:basedOn w:val="TableNormal"/>
    <w:qFormat/>
    <w:rsid w:val="00A915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A9151B"/>
    <w:rPr>
      <w:color w:val="954F72"/>
      <w:u w:val="single"/>
    </w:rPr>
  </w:style>
  <w:style w:type="character" w:styleId="Hyperlink">
    <w:name w:val="Hyperlink"/>
    <w:qFormat/>
    <w:rsid w:val="00A9151B"/>
    <w:rPr>
      <w:color w:val="0563C1"/>
      <w:u w:val="single"/>
    </w:rPr>
  </w:style>
  <w:style w:type="paragraph" w:customStyle="1" w:styleId="EQ">
    <w:name w:val="EQ"/>
    <w:basedOn w:val="Normal"/>
    <w:next w:val="Normal"/>
    <w:qFormat/>
    <w:rsid w:val="00A9151B"/>
    <w:pPr>
      <w:keepLines/>
      <w:tabs>
        <w:tab w:val="center" w:pos="4536"/>
        <w:tab w:val="right" w:pos="9072"/>
      </w:tabs>
    </w:pPr>
  </w:style>
  <w:style w:type="character" w:customStyle="1" w:styleId="ZGSM">
    <w:name w:val="ZGSM"/>
    <w:qFormat/>
    <w:rsid w:val="00A9151B"/>
  </w:style>
  <w:style w:type="paragraph" w:customStyle="1" w:styleId="ZD">
    <w:name w:val="ZD"/>
    <w:qFormat/>
    <w:rsid w:val="00A9151B"/>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A9151B"/>
    <w:pPr>
      <w:outlineLvl w:val="9"/>
    </w:pPr>
  </w:style>
  <w:style w:type="paragraph" w:customStyle="1" w:styleId="NF">
    <w:name w:val="NF"/>
    <w:basedOn w:val="NO"/>
    <w:qFormat/>
    <w:rsid w:val="00A9151B"/>
    <w:pPr>
      <w:keepNext/>
      <w:spacing w:after="0"/>
    </w:pPr>
    <w:rPr>
      <w:rFonts w:ascii="Arial" w:hAnsi="Arial"/>
      <w:sz w:val="18"/>
    </w:rPr>
  </w:style>
  <w:style w:type="paragraph" w:customStyle="1" w:styleId="NO">
    <w:name w:val="NO"/>
    <w:basedOn w:val="Normal"/>
    <w:qFormat/>
    <w:rsid w:val="00A9151B"/>
    <w:pPr>
      <w:keepLines/>
      <w:ind w:left="1135" w:hanging="851"/>
    </w:pPr>
  </w:style>
  <w:style w:type="paragraph" w:customStyle="1" w:styleId="PL">
    <w:name w:val="PL"/>
    <w:qFormat/>
    <w:rsid w:val="00A915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A9151B"/>
    <w:pPr>
      <w:jc w:val="right"/>
    </w:pPr>
  </w:style>
  <w:style w:type="paragraph" w:customStyle="1" w:styleId="TAL">
    <w:name w:val="TAL"/>
    <w:basedOn w:val="Normal"/>
    <w:qFormat/>
    <w:rsid w:val="00A9151B"/>
    <w:pPr>
      <w:keepNext/>
      <w:keepLines/>
      <w:spacing w:after="0"/>
    </w:pPr>
    <w:rPr>
      <w:rFonts w:ascii="Arial" w:hAnsi="Arial"/>
      <w:sz w:val="18"/>
    </w:rPr>
  </w:style>
  <w:style w:type="paragraph" w:customStyle="1" w:styleId="TAH">
    <w:name w:val="TAH"/>
    <w:basedOn w:val="TAC"/>
    <w:qFormat/>
    <w:rsid w:val="00A9151B"/>
    <w:rPr>
      <w:b/>
    </w:rPr>
  </w:style>
  <w:style w:type="paragraph" w:customStyle="1" w:styleId="TAC">
    <w:name w:val="TAC"/>
    <w:basedOn w:val="TAL"/>
    <w:qFormat/>
    <w:rsid w:val="00A9151B"/>
    <w:pPr>
      <w:jc w:val="center"/>
    </w:pPr>
  </w:style>
  <w:style w:type="paragraph" w:customStyle="1" w:styleId="LD">
    <w:name w:val="LD"/>
    <w:qFormat/>
    <w:rsid w:val="00A9151B"/>
    <w:pPr>
      <w:keepNext/>
      <w:keepLines/>
      <w:spacing w:line="180" w:lineRule="exact"/>
    </w:pPr>
    <w:rPr>
      <w:rFonts w:ascii="Courier New" w:eastAsia="Times New Roman" w:hAnsi="Courier New"/>
      <w:lang w:eastAsia="en-US"/>
    </w:rPr>
  </w:style>
  <w:style w:type="paragraph" w:customStyle="1" w:styleId="EX">
    <w:name w:val="EX"/>
    <w:basedOn w:val="Normal"/>
    <w:qFormat/>
    <w:rsid w:val="00A9151B"/>
    <w:pPr>
      <w:keepLines/>
      <w:ind w:left="1702" w:hanging="1418"/>
    </w:pPr>
  </w:style>
  <w:style w:type="paragraph" w:customStyle="1" w:styleId="FP">
    <w:name w:val="FP"/>
    <w:basedOn w:val="Normal"/>
    <w:qFormat/>
    <w:rsid w:val="00A9151B"/>
    <w:pPr>
      <w:spacing w:after="0"/>
    </w:pPr>
  </w:style>
  <w:style w:type="paragraph" w:customStyle="1" w:styleId="NW">
    <w:name w:val="NW"/>
    <w:basedOn w:val="NO"/>
    <w:qFormat/>
    <w:rsid w:val="00A9151B"/>
    <w:pPr>
      <w:spacing w:after="0"/>
    </w:pPr>
  </w:style>
  <w:style w:type="paragraph" w:customStyle="1" w:styleId="EW">
    <w:name w:val="EW"/>
    <w:basedOn w:val="EX"/>
    <w:qFormat/>
    <w:rsid w:val="00A9151B"/>
    <w:pPr>
      <w:spacing w:after="0"/>
    </w:pPr>
  </w:style>
  <w:style w:type="paragraph" w:customStyle="1" w:styleId="B1">
    <w:name w:val="B1"/>
    <w:basedOn w:val="Normal"/>
    <w:qFormat/>
    <w:rsid w:val="00A9151B"/>
    <w:pPr>
      <w:ind w:left="568" w:hanging="284"/>
    </w:pPr>
  </w:style>
  <w:style w:type="paragraph" w:customStyle="1" w:styleId="EditorsNote">
    <w:name w:val="Editor's Note"/>
    <w:basedOn w:val="NO"/>
    <w:qFormat/>
    <w:rsid w:val="00A9151B"/>
    <w:rPr>
      <w:color w:val="FF0000"/>
    </w:rPr>
  </w:style>
  <w:style w:type="paragraph" w:customStyle="1" w:styleId="TH">
    <w:name w:val="TH"/>
    <w:basedOn w:val="Normal"/>
    <w:qFormat/>
    <w:rsid w:val="00A9151B"/>
    <w:pPr>
      <w:keepNext/>
      <w:keepLines/>
      <w:spacing w:before="60"/>
      <w:jc w:val="center"/>
    </w:pPr>
    <w:rPr>
      <w:rFonts w:ascii="Arial" w:hAnsi="Arial"/>
      <w:b/>
    </w:rPr>
  </w:style>
  <w:style w:type="paragraph" w:customStyle="1" w:styleId="ZA">
    <w:name w:val="ZA"/>
    <w:qFormat/>
    <w:rsid w:val="00A9151B"/>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A9151B"/>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A9151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A9151B"/>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A9151B"/>
    <w:pPr>
      <w:ind w:left="851" w:hanging="851"/>
    </w:pPr>
  </w:style>
  <w:style w:type="paragraph" w:customStyle="1" w:styleId="ZH">
    <w:name w:val="ZH"/>
    <w:qFormat/>
    <w:rsid w:val="00A9151B"/>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rsid w:val="00A9151B"/>
    <w:pPr>
      <w:keepNext w:val="0"/>
      <w:spacing w:before="0" w:after="240"/>
    </w:pPr>
  </w:style>
  <w:style w:type="paragraph" w:customStyle="1" w:styleId="ZG">
    <w:name w:val="ZG"/>
    <w:qFormat/>
    <w:rsid w:val="00A9151B"/>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A9151B"/>
    <w:pPr>
      <w:ind w:left="851" w:hanging="284"/>
    </w:pPr>
  </w:style>
  <w:style w:type="paragraph" w:customStyle="1" w:styleId="B3">
    <w:name w:val="B3"/>
    <w:basedOn w:val="Normal"/>
    <w:qFormat/>
    <w:rsid w:val="00A9151B"/>
    <w:pPr>
      <w:ind w:left="1135" w:hanging="284"/>
    </w:pPr>
  </w:style>
  <w:style w:type="paragraph" w:customStyle="1" w:styleId="B4">
    <w:name w:val="B4"/>
    <w:basedOn w:val="Normal"/>
    <w:qFormat/>
    <w:rsid w:val="00A9151B"/>
    <w:pPr>
      <w:ind w:left="1418" w:hanging="284"/>
    </w:pPr>
  </w:style>
  <w:style w:type="paragraph" w:customStyle="1" w:styleId="B5">
    <w:name w:val="B5"/>
    <w:basedOn w:val="Normal"/>
    <w:qFormat/>
    <w:rsid w:val="00A9151B"/>
    <w:pPr>
      <w:ind w:left="1702" w:hanging="284"/>
    </w:pPr>
  </w:style>
  <w:style w:type="paragraph" w:customStyle="1" w:styleId="ZTD">
    <w:name w:val="ZTD"/>
    <w:basedOn w:val="ZB"/>
    <w:qFormat/>
    <w:rsid w:val="00A9151B"/>
    <w:pPr>
      <w:framePr w:hRule="auto" w:wrap="notBeside" w:y="852"/>
    </w:pPr>
    <w:rPr>
      <w:i w:val="0"/>
      <w:sz w:val="40"/>
    </w:rPr>
  </w:style>
  <w:style w:type="paragraph" w:customStyle="1" w:styleId="ZV">
    <w:name w:val="ZV"/>
    <w:basedOn w:val="ZU"/>
    <w:qFormat/>
    <w:rsid w:val="00A9151B"/>
    <w:pPr>
      <w:framePr w:wrap="notBeside" w:y="16161"/>
    </w:pPr>
  </w:style>
  <w:style w:type="paragraph" w:customStyle="1" w:styleId="TAJ">
    <w:name w:val="TAJ"/>
    <w:basedOn w:val="TH"/>
    <w:qFormat/>
    <w:rsid w:val="00A9151B"/>
  </w:style>
  <w:style w:type="paragraph" w:customStyle="1" w:styleId="Guidance">
    <w:name w:val="Guidance"/>
    <w:basedOn w:val="Normal"/>
    <w:qFormat/>
    <w:rsid w:val="00A9151B"/>
    <w:rPr>
      <w:i/>
      <w:color w:val="0000FF"/>
    </w:rPr>
  </w:style>
  <w:style w:type="character" w:customStyle="1" w:styleId="BalloonTextChar">
    <w:name w:val="Balloon Text Char"/>
    <w:link w:val="BalloonText"/>
    <w:qFormat/>
    <w:rsid w:val="00A9151B"/>
    <w:rPr>
      <w:rFonts w:ascii="Segoe UI" w:hAnsi="Segoe UI" w:cs="Segoe UI"/>
      <w:sz w:val="18"/>
      <w:szCs w:val="18"/>
      <w:lang w:eastAsia="en-US"/>
    </w:rPr>
  </w:style>
  <w:style w:type="character" w:customStyle="1" w:styleId="UnresolvedMention1">
    <w:name w:val="Unresolved Mention1"/>
    <w:uiPriority w:val="99"/>
    <w:semiHidden/>
    <w:unhideWhenUsed/>
    <w:qFormat/>
    <w:rsid w:val="00A9151B"/>
    <w:rPr>
      <w:color w:val="605E5C"/>
      <w:shd w:val="clear" w:color="auto" w:fill="E1DFDD"/>
    </w:rPr>
  </w:style>
  <w:style w:type="character" w:customStyle="1" w:styleId="CommentTextChar">
    <w:name w:val="Comment Text Char"/>
    <w:link w:val="CommentText"/>
    <w:uiPriority w:val="99"/>
    <w:qFormat/>
    <w:rsid w:val="00A9151B"/>
    <w:rPr>
      <w:rFonts w:eastAsia="SimSun"/>
      <w:sz w:val="24"/>
      <w:szCs w:val="24"/>
    </w:rPr>
  </w:style>
  <w:style w:type="paragraph" w:customStyle="1" w:styleId="1">
    <w:name w:val="修订1"/>
    <w:hidden/>
    <w:uiPriority w:val="99"/>
    <w:unhideWhenUsed/>
    <w:qFormat/>
    <w:rsid w:val="00A9151B"/>
    <w:rPr>
      <w:rFonts w:eastAsia="Times New Roman"/>
      <w:lang w:eastAsia="en-US"/>
    </w:rPr>
  </w:style>
  <w:style w:type="character" w:customStyle="1" w:styleId="15">
    <w:name w:val="15"/>
    <w:qFormat/>
    <w:rsid w:val="00A9151B"/>
    <w:rPr>
      <w:rFonts w:ascii="Times New Roman" w:hAnsi="Times New Roman" w:cs="Times New Roman" w:hint="default"/>
    </w:rPr>
  </w:style>
  <w:style w:type="character" w:customStyle="1" w:styleId="Heading2Char">
    <w:name w:val="Heading 2 Char"/>
    <w:link w:val="Heading2"/>
    <w:qFormat/>
    <w:rsid w:val="00A9151B"/>
    <w:rPr>
      <w:rFonts w:ascii="Arial" w:eastAsia="Times New Roman" w:hAnsi="Arial"/>
      <w:sz w:val="32"/>
      <w:lang w:val="en-GB" w:eastAsia="en-US"/>
    </w:rPr>
  </w:style>
  <w:style w:type="paragraph" w:customStyle="1" w:styleId="CRCoverPage">
    <w:name w:val="CR Cover Page"/>
    <w:basedOn w:val="Normal"/>
    <w:qFormat/>
    <w:rsid w:val="00A9151B"/>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A9151B"/>
    <w:rPr>
      <w:rFonts w:ascii="SimSun" w:eastAsia="SimSun"/>
      <w:sz w:val="18"/>
      <w:szCs w:val="18"/>
      <w:lang w:val="en-GB" w:eastAsia="en-US"/>
    </w:rPr>
  </w:style>
  <w:style w:type="paragraph" w:customStyle="1" w:styleId="2">
    <w:name w:val="修订2"/>
    <w:hidden/>
    <w:uiPriority w:val="99"/>
    <w:unhideWhenUsed/>
    <w:qFormat/>
    <w:rsid w:val="00A9151B"/>
    <w:rPr>
      <w:rFonts w:eastAsia="Times New Roman"/>
      <w:lang w:eastAsia="en-US"/>
    </w:rPr>
  </w:style>
  <w:style w:type="character" w:customStyle="1" w:styleId="Heading3Char">
    <w:name w:val="Heading 3 Char"/>
    <w:link w:val="Heading3"/>
    <w:qFormat/>
    <w:rsid w:val="00A9151B"/>
    <w:rPr>
      <w:rFonts w:ascii="Arial" w:eastAsia="Times New Roman" w:hAnsi="Arial"/>
      <w:sz w:val="28"/>
      <w:lang w:val="en-GB" w:eastAsia="en-US"/>
    </w:rPr>
  </w:style>
  <w:style w:type="paragraph" w:customStyle="1" w:styleId="10">
    <w:name w:val="正文1"/>
    <w:qFormat/>
    <w:rsid w:val="00A9151B"/>
    <w:pPr>
      <w:jc w:val="both"/>
    </w:pPr>
    <w:rPr>
      <w:rFonts w:ascii="CG Times (WN)" w:eastAsia="SimSun" w:hAnsi="CG Times (WN)" w:cs="SimSun"/>
      <w:kern w:val="2"/>
      <w:sz w:val="21"/>
      <w:szCs w:val="21"/>
      <w:lang w:val="en-US" w:eastAsia="zh-CN"/>
    </w:rPr>
  </w:style>
  <w:style w:type="paragraph" w:customStyle="1" w:styleId="20">
    <w:name w:val="正文2"/>
    <w:qFormat/>
    <w:rsid w:val="00A9151B"/>
    <w:pPr>
      <w:jc w:val="both"/>
    </w:pPr>
    <w:rPr>
      <w:rFonts w:eastAsia="SimSun"/>
      <w:kern w:val="2"/>
      <w:sz w:val="21"/>
      <w:szCs w:val="21"/>
      <w:lang w:val="en-US" w:eastAsia="zh-CN"/>
    </w:rPr>
  </w:style>
  <w:style w:type="paragraph" w:customStyle="1" w:styleId="3">
    <w:name w:val="正文3"/>
    <w:basedOn w:val="Normal"/>
    <w:qFormat/>
    <w:rsid w:val="00A9151B"/>
    <w:pPr>
      <w:spacing w:after="0"/>
      <w:jc w:val="both"/>
    </w:pPr>
    <w:rPr>
      <w:rFonts w:eastAsia="SimSun"/>
      <w:kern w:val="2"/>
      <w:sz w:val="21"/>
      <w:szCs w:val="21"/>
      <w:lang w:val="en-US" w:eastAsia="zh-CN"/>
    </w:rPr>
  </w:style>
  <w:style w:type="paragraph" w:customStyle="1" w:styleId="11">
    <w:name w:val="列出段落1"/>
    <w:basedOn w:val="Normal"/>
    <w:qFormat/>
    <w:rsid w:val="00A9151B"/>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A9151B"/>
    <w:pPr>
      <w:jc w:val="both"/>
    </w:pPr>
    <w:rPr>
      <w:rFonts w:ascii="CG Times (WN)" w:eastAsia="SimSun" w:hAnsi="CG Times (WN)" w:cs="SimSun"/>
      <w:kern w:val="2"/>
      <w:sz w:val="21"/>
      <w:szCs w:val="21"/>
      <w:lang w:val="en-US" w:eastAsia="zh-CN"/>
    </w:rPr>
  </w:style>
  <w:style w:type="paragraph" w:customStyle="1" w:styleId="30">
    <w:name w:val="修订3"/>
    <w:hidden/>
    <w:uiPriority w:val="99"/>
    <w:unhideWhenUsed/>
    <w:qFormat/>
    <w:rsid w:val="00A9151B"/>
    <w:rPr>
      <w:rFonts w:eastAsia="Times New Roman"/>
      <w:lang w:eastAsia="en-US"/>
    </w:rPr>
  </w:style>
  <w:style w:type="character" w:styleId="CommentReference">
    <w:name w:val="annotation reference"/>
    <w:semiHidden/>
    <w:unhideWhenUsed/>
    <w:rsid w:val="00A9151B"/>
    <w:rPr>
      <w:sz w:val="21"/>
      <w:szCs w:val="21"/>
    </w:rPr>
  </w:style>
  <w:style w:type="paragraph" w:customStyle="1" w:styleId="5">
    <w:name w:val="正文5"/>
    <w:rsid w:val="00124B43"/>
    <w:pPr>
      <w:jc w:val="both"/>
    </w:pPr>
    <w:rPr>
      <w:rFonts w:eastAsia="SimSun"/>
      <w:kern w:val="2"/>
      <w:sz w:val="21"/>
      <w:szCs w:val="21"/>
      <w:lang w:val="en-US" w:eastAsia="zh-CN"/>
    </w:rPr>
  </w:style>
  <w:style w:type="paragraph" w:styleId="NormalWeb">
    <w:name w:val="Normal (Web)"/>
    <w:basedOn w:val="Normal"/>
    <w:uiPriority w:val="99"/>
    <w:unhideWhenUsed/>
    <w:rsid w:val="005D56B9"/>
    <w:pPr>
      <w:spacing w:before="100" w:beforeAutospacing="1" w:after="100" w:afterAutospacing="1"/>
    </w:pPr>
    <w:rPr>
      <w:rFonts w:eastAsia="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873190">
      <w:bodyDiv w:val="1"/>
      <w:marLeft w:val="0"/>
      <w:marRight w:val="0"/>
      <w:marTop w:val="0"/>
      <w:marBottom w:val="0"/>
      <w:divBdr>
        <w:top w:val="none" w:sz="0" w:space="0" w:color="auto"/>
        <w:left w:val="none" w:sz="0" w:space="0" w:color="auto"/>
        <w:bottom w:val="none" w:sz="0" w:space="0" w:color="auto"/>
        <w:right w:val="none" w:sz="0" w:space="0" w:color="auto"/>
      </w:divBdr>
    </w:div>
    <w:div w:id="178737416">
      <w:bodyDiv w:val="1"/>
      <w:marLeft w:val="0"/>
      <w:marRight w:val="0"/>
      <w:marTop w:val="0"/>
      <w:marBottom w:val="0"/>
      <w:divBdr>
        <w:top w:val="none" w:sz="0" w:space="0" w:color="auto"/>
        <w:left w:val="none" w:sz="0" w:space="0" w:color="auto"/>
        <w:bottom w:val="none" w:sz="0" w:space="0" w:color="auto"/>
        <w:right w:val="none" w:sz="0" w:space="0" w:color="auto"/>
      </w:divBdr>
    </w:div>
    <w:div w:id="340132019">
      <w:bodyDiv w:val="1"/>
      <w:marLeft w:val="0"/>
      <w:marRight w:val="0"/>
      <w:marTop w:val="0"/>
      <w:marBottom w:val="0"/>
      <w:divBdr>
        <w:top w:val="none" w:sz="0" w:space="0" w:color="auto"/>
        <w:left w:val="none" w:sz="0" w:space="0" w:color="auto"/>
        <w:bottom w:val="none" w:sz="0" w:space="0" w:color="auto"/>
        <w:right w:val="none" w:sz="0" w:space="0" w:color="auto"/>
      </w:divBdr>
    </w:div>
    <w:div w:id="440494940">
      <w:bodyDiv w:val="1"/>
      <w:marLeft w:val="0"/>
      <w:marRight w:val="0"/>
      <w:marTop w:val="0"/>
      <w:marBottom w:val="0"/>
      <w:divBdr>
        <w:top w:val="none" w:sz="0" w:space="0" w:color="auto"/>
        <w:left w:val="none" w:sz="0" w:space="0" w:color="auto"/>
        <w:bottom w:val="none" w:sz="0" w:space="0" w:color="auto"/>
        <w:right w:val="none" w:sz="0" w:space="0" w:color="auto"/>
      </w:divBdr>
    </w:div>
    <w:div w:id="486752972">
      <w:bodyDiv w:val="1"/>
      <w:marLeft w:val="0"/>
      <w:marRight w:val="0"/>
      <w:marTop w:val="0"/>
      <w:marBottom w:val="0"/>
      <w:divBdr>
        <w:top w:val="none" w:sz="0" w:space="0" w:color="auto"/>
        <w:left w:val="none" w:sz="0" w:space="0" w:color="auto"/>
        <w:bottom w:val="none" w:sz="0" w:space="0" w:color="auto"/>
        <w:right w:val="none" w:sz="0" w:space="0" w:color="auto"/>
      </w:divBdr>
    </w:div>
    <w:div w:id="574125494">
      <w:bodyDiv w:val="1"/>
      <w:marLeft w:val="0"/>
      <w:marRight w:val="0"/>
      <w:marTop w:val="0"/>
      <w:marBottom w:val="0"/>
      <w:divBdr>
        <w:top w:val="none" w:sz="0" w:space="0" w:color="auto"/>
        <w:left w:val="none" w:sz="0" w:space="0" w:color="auto"/>
        <w:bottom w:val="none" w:sz="0" w:space="0" w:color="auto"/>
        <w:right w:val="none" w:sz="0" w:space="0" w:color="auto"/>
      </w:divBdr>
    </w:div>
    <w:div w:id="655574731">
      <w:bodyDiv w:val="1"/>
      <w:marLeft w:val="0"/>
      <w:marRight w:val="0"/>
      <w:marTop w:val="0"/>
      <w:marBottom w:val="0"/>
      <w:divBdr>
        <w:top w:val="none" w:sz="0" w:space="0" w:color="auto"/>
        <w:left w:val="none" w:sz="0" w:space="0" w:color="auto"/>
        <w:bottom w:val="none" w:sz="0" w:space="0" w:color="auto"/>
        <w:right w:val="none" w:sz="0" w:space="0" w:color="auto"/>
      </w:divBdr>
    </w:div>
    <w:div w:id="685252756">
      <w:bodyDiv w:val="1"/>
      <w:marLeft w:val="0"/>
      <w:marRight w:val="0"/>
      <w:marTop w:val="0"/>
      <w:marBottom w:val="0"/>
      <w:divBdr>
        <w:top w:val="none" w:sz="0" w:space="0" w:color="auto"/>
        <w:left w:val="none" w:sz="0" w:space="0" w:color="auto"/>
        <w:bottom w:val="none" w:sz="0" w:space="0" w:color="auto"/>
        <w:right w:val="none" w:sz="0" w:space="0" w:color="auto"/>
      </w:divBdr>
    </w:div>
    <w:div w:id="744686328">
      <w:bodyDiv w:val="1"/>
      <w:marLeft w:val="0"/>
      <w:marRight w:val="0"/>
      <w:marTop w:val="0"/>
      <w:marBottom w:val="0"/>
      <w:divBdr>
        <w:top w:val="none" w:sz="0" w:space="0" w:color="auto"/>
        <w:left w:val="none" w:sz="0" w:space="0" w:color="auto"/>
        <w:bottom w:val="none" w:sz="0" w:space="0" w:color="auto"/>
        <w:right w:val="none" w:sz="0" w:space="0" w:color="auto"/>
      </w:divBdr>
    </w:div>
    <w:div w:id="1067342166">
      <w:bodyDiv w:val="1"/>
      <w:marLeft w:val="0"/>
      <w:marRight w:val="0"/>
      <w:marTop w:val="0"/>
      <w:marBottom w:val="0"/>
      <w:divBdr>
        <w:top w:val="none" w:sz="0" w:space="0" w:color="auto"/>
        <w:left w:val="none" w:sz="0" w:space="0" w:color="auto"/>
        <w:bottom w:val="none" w:sz="0" w:space="0" w:color="auto"/>
        <w:right w:val="none" w:sz="0" w:space="0" w:color="auto"/>
      </w:divBdr>
    </w:div>
    <w:div w:id="1117456783">
      <w:bodyDiv w:val="1"/>
      <w:marLeft w:val="0"/>
      <w:marRight w:val="0"/>
      <w:marTop w:val="0"/>
      <w:marBottom w:val="0"/>
      <w:divBdr>
        <w:top w:val="none" w:sz="0" w:space="0" w:color="auto"/>
        <w:left w:val="none" w:sz="0" w:space="0" w:color="auto"/>
        <w:bottom w:val="none" w:sz="0" w:space="0" w:color="auto"/>
        <w:right w:val="none" w:sz="0" w:space="0" w:color="auto"/>
      </w:divBdr>
    </w:div>
    <w:div w:id="1137526590">
      <w:bodyDiv w:val="1"/>
      <w:marLeft w:val="0"/>
      <w:marRight w:val="0"/>
      <w:marTop w:val="0"/>
      <w:marBottom w:val="0"/>
      <w:divBdr>
        <w:top w:val="none" w:sz="0" w:space="0" w:color="auto"/>
        <w:left w:val="none" w:sz="0" w:space="0" w:color="auto"/>
        <w:bottom w:val="none" w:sz="0" w:space="0" w:color="auto"/>
        <w:right w:val="none" w:sz="0" w:space="0" w:color="auto"/>
      </w:divBdr>
    </w:div>
    <w:div w:id="1207794395">
      <w:bodyDiv w:val="1"/>
      <w:marLeft w:val="0"/>
      <w:marRight w:val="0"/>
      <w:marTop w:val="0"/>
      <w:marBottom w:val="0"/>
      <w:divBdr>
        <w:top w:val="none" w:sz="0" w:space="0" w:color="auto"/>
        <w:left w:val="none" w:sz="0" w:space="0" w:color="auto"/>
        <w:bottom w:val="none" w:sz="0" w:space="0" w:color="auto"/>
        <w:right w:val="none" w:sz="0" w:space="0" w:color="auto"/>
      </w:divBdr>
    </w:div>
    <w:div w:id="1247499798">
      <w:bodyDiv w:val="1"/>
      <w:marLeft w:val="0"/>
      <w:marRight w:val="0"/>
      <w:marTop w:val="0"/>
      <w:marBottom w:val="0"/>
      <w:divBdr>
        <w:top w:val="none" w:sz="0" w:space="0" w:color="auto"/>
        <w:left w:val="none" w:sz="0" w:space="0" w:color="auto"/>
        <w:bottom w:val="none" w:sz="0" w:space="0" w:color="auto"/>
        <w:right w:val="none" w:sz="0" w:space="0" w:color="auto"/>
      </w:divBdr>
    </w:div>
    <w:div w:id="1253467458">
      <w:bodyDiv w:val="1"/>
      <w:marLeft w:val="0"/>
      <w:marRight w:val="0"/>
      <w:marTop w:val="0"/>
      <w:marBottom w:val="0"/>
      <w:divBdr>
        <w:top w:val="none" w:sz="0" w:space="0" w:color="auto"/>
        <w:left w:val="none" w:sz="0" w:space="0" w:color="auto"/>
        <w:bottom w:val="none" w:sz="0" w:space="0" w:color="auto"/>
        <w:right w:val="none" w:sz="0" w:space="0" w:color="auto"/>
      </w:divBdr>
    </w:div>
    <w:div w:id="1470636122">
      <w:bodyDiv w:val="1"/>
      <w:marLeft w:val="0"/>
      <w:marRight w:val="0"/>
      <w:marTop w:val="0"/>
      <w:marBottom w:val="0"/>
      <w:divBdr>
        <w:top w:val="none" w:sz="0" w:space="0" w:color="auto"/>
        <w:left w:val="none" w:sz="0" w:space="0" w:color="auto"/>
        <w:bottom w:val="none" w:sz="0" w:space="0" w:color="auto"/>
        <w:right w:val="none" w:sz="0" w:space="0" w:color="auto"/>
      </w:divBdr>
    </w:div>
    <w:div w:id="1480532214">
      <w:bodyDiv w:val="1"/>
      <w:marLeft w:val="0"/>
      <w:marRight w:val="0"/>
      <w:marTop w:val="0"/>
      <w:marBottom w:val="0"/>
      <w:divBdr>
        <w:top w:val="none" w:sz="0" w:space="0" w:color="auto"/>
        <w:left w:val="none" w:sz="0" w:space="0" w:color="auto"/>
        <w:bottom w:val="none" w:sz="0" w:space="0" w:color="auto"/>
        <w:right w:val="none" w:sz="0" w:space="0" w:color="auto"/>
      </w:divBdr>
    </w:div>
    <w:div w:id="1497039278">
      <w:bodyDiv w:val="1"/>
      <w:marLeft w:val="0"/>
      <w:marRight w:val="0"/>
      <w:marTop w:val="0"/>
      <w:marBottom w:val="0"/>
      <w:divBdr>
        <w:top w:val="none" w:sz="0" w:space="0" w:color="auto"/>
        <w:left w:val="none" w:sz="0" w:space="0" w:color="auto"/>
        <w:bottom w:val="none" w:sz="0" w:space="0" w:color="auto"/>
        <w:right w:val="none" w:sz="0" w:space="0" w:color="auto"/>
      </w:divBdr>
    </w:div>
    <w:div w:id="1559240260">
      <w:bodyDiv w:val="1"/>
      <w:marLeft w:val="0"/>
      <w:marRight w:val="0"/>
      <w:marTop w:val="0"/>
      <w:marBottom w:val="0"/>
      <w:divBdr>
        <w:top w:val="none" w:sz="0" w:space="0" w:color="auto"/>
        <w:left w:val="none" w:sz="0" w:space="0" w:color="auto"/>
        <w:bottom w:val="none" w:sz="0" w:space="0" w:color="auto"/>
        <w:right w:val="none" w:sz="0" w:space="0" w:color="auto"/>
      </w:divBdr>
    </w:div>
    <w:div w:id="1759985534">
      <w:bodyDiv w:val="1"/>
      <w:marLeft w:val="0"/>
      <w:marRight w:val="0"/>
      <w:marTop w:val="0"/>
      <w:marBottom w:val="0"/>
      <w:divBdr>
        <w:top w:val="none" w:sz="0" w:space="0" w:color="auto"/>
        <w:left w:val="none" w:sz="0" w:space="0" w:color="auto"/>
        <w:bottom w:val="none" w:sz="0" w:space="0" w:color="auto"/>
        <w:right w:val="none" w:sz="0" w:space="0" w:color="auto"/>
      </w:divBdr>
    </w:div>
    <w:div w:id="1785801941">
      <w:bodyDiv w:val="1"/>
      <w:marLeft w:val="0"/>
      <w:marRight w:val="0"/>
      <w:marTop w:val="0"/>
      <w:marBottom w:val="0"/>
      <w:divBdr>
        <w:top w:val="none" w:sz="0" w:space="0" w:color="auto"/>
        <w:left w:val="none" w:sz="0" w:space="0" w:color="auto"/>
        <w:bottom w:val="none" w:sz="0" w:space="0" w:color="auto"/>
        <w:right w:val="none" w:sz="0" w:space="0" w:color="auto"/>
      </w:divBdr>
    </w:div>
    <w:div w:id="1892187352">
      <w:bodyDiv w:val="1"/>
      <w:marLeft w:val="0"/>
      <w:marRight w:val="0"/>
      <w:marTop w:val="0"/>
      <w:marBottom w:val="0"/>
      <w:divBdr>
        <w:top w:val="none" w:sz="0" w:space="0" w:color="auto"/>
        <w:left w:val="none" w:sz="0" w:space="0" w:color="auto"/>
        <w:bottom w:val="none" w:sz="0" w:space="0" w:color="auto"/>
        <w:right w:val="none" w:sz="0" w:space="0" w:color="auto"/>
      </w:divBdr>
    </w:div>
    <w:div w:id="1984040232">
      <w:bodyDiv w:val="1"/>
      <w:marLeft w:val="0"/>
      <w:marRight w:val="0"/>
      <w:marTop w:val="0"/>
      <w:marBottom w:val="0"/>
      <w:divBdr>
        <w:top w:val="none" w:sz="0" w:space="0" w:color="auto"/>
        <w:left w:val="none" w:sz="0" w:space="0" w:color="auto"/>
        <w:bottom w:val="none" w:sz="0" w:space="0" w:color="auto"/>
        <w:right w:val="none" w:sz="0" w:space="0" w:color="auto"/>
      </w:divBdr>
    </w:div>
    <w:div w:id="2035613720">
      <w:bodyDiv w:val="1"/>
      <w:marLeft w:val="0"/>
      <w:marRight w:val="0"/>
      <w:marTop w:val="0"/>
      <w:marBottom w:val="0"/>
      <w:divBdr>
        <w:top w:val="none" w:sz="0" w:space="0" w:color="auto"/>
        <w:left w:val="none" w:sz="0" w:space="0" w:color="auto"/>
        <w:bottom w:val="none" w:sz="0" w:space="0" w:color="auto"/>
        <w:right w:val="none" w:sz="0" w:space="0" w:color="auto"/>
      </w:divBdr>
    </w:div>
    <w:div w:id="2068146331">
      <w:bodyDiv w:val="1"/>
      <w:marLeft w:val="0"/>
      <w:marRight w:val="0"/>
      <w:marTop w:val="0"/>
      <w:marBottom w:val="0"/>
      <w:divBdr>
        <w:top w:val="none" w:sz="0" w:space="0" w:color="auto"/>
        <w:left w:val="none" w:sz="0" w:space="0" w:color="auto"/>
        <w:bottom w:val="none" w:sz="0" w:space="0" w:color="auto"/>
        <w:right w:val="none" w:sz="0" w:space="0" w:color="auto"/>
      </w:divBdr>
    </w:div>
    <w:div w:id="20846419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image" Target="../../../../../cmcc/AppData/Local/Temp/ksohtml/wpsA50D.tmp.png" TargetMode="External"/><Relationship Id="rId21" Type="http://schemas.openxmlformats.org/officeDocument/2006/relationships/oleObject" Target="embeddings/oleObject1.bin"/><Relationship Id="rId34" Type="http://schemas.openxmlformats.org/officeDocument/2006/relationships/image" Target="media/image15.png"/><Relationship Id="rId42" Type="http://schemas.openxmlformats.org/officeDocument/2006/relationships/image" Target="media/image19.emf"/><Relationship Id="rId47" Type="http://schemas.openxmlformats.org/officeDocument/2006/relationships/oleObject" Target="embeddings/Microsoft_Visio_2003-2010_Drawing6.vsd"/><Relationship Id="rId50" Type="http://schemas.openxmlformats.org/officeDocument/2006/relationships/image" Target="media/image23.emf"/><Relationship Id="rId55" Type="http://schemas.openxmlformats.org/officeDocument/2006/relationships/package" Target="embeddings/Microsoft_Visio_Drawing4.vsdx"/><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cmcc/AppData/Local/Temp/ksohtml/wps866B.tmp.png" TargetMode="External"/><Relationship Id="rId25" Type="http://schemas.openxmlformats.org/officeDocument/2006/relationships/oleObject" Target="embeddings/oleObject2.bin"/><Relationship Id="rId33" Type="http://schemas.openxmlformats.org/officeDocument/2006/relationships/image" Target="../cmcc/AppData/Local/Temp/ksohtml/wps2157.tmp.png" TargetMode="External"/><Relationship Id="rId38" Type="http://schemas.openxmlformats.org/officeDocument/2006/relationships/image" Target="media/image17.png"/><Relationship Id="rId46" Type="http://schemas.openxmlformats.org/officeDocument/2006/relationships/image" Target="media/image21.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8.emf"/><Relationship Id="rId29" Type="http://schemas.openxmlformats.org/officeDocument/2006/relationships/image" Target="../cmcc/AppData/Local/Temp/ksohtml/wps2145.tmp.png" TargetMode="External"/><Relationship Id="rId41" Type="http://schemas.openxmlformats.org/officeDocument/2006/relationships/package" Target="embeddings/Microsoft_Visio_Drawing1.vsdx"/><Relationship Id="rId54" Type="http://schemas.openxmlformats.org/officeDocument/2006/relationships/image" Target="media/image25.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cmcc/AppData/Local/Temp/ksohtml/wps4A93.tmp.png" TargetMode="External"/><Relationship Id="rId40" Type="http://schemas.openxmlformats.org/officeDocument/2006/relationships/image" Target="media/image18.emf"/><Relationship Id="rId45" Type="http://schemas.openxmlformats.org/officeDocument/2006/relationships/oleObject" Target="embeddings/Microsoft_Visio_2003-2010_Drawing5.vsd"/><Relationship Id="rId53" Type="http://schemas.openxmlformats.org/officeDocument/2006/relationships/package" Target="embeddings/Microsoft_Visio_Drawing3.vsdx"/><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package" Target="embeddings/Microsoft_Visio_Drawing.vsdx"/><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oleObject" Target="embeddings/Microsoft_Visio_2003-2010_Drawing7.vsd"/><Relationship Id="rId57"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oleObject" Target="embeddings/Microsoft_Visio_2003-2010_Drawing3.vsd"/><Relationship Id="rId31" Type="http://schemas.openxmlformats.org/officeDocument/2006/relationships/image" Target="../cmcc/AppData/Local/Temp/ksohtml/wps2156.tmp.png" TargetMode="External"/><Relationship Id="rId44" Type="http://schemas.openxmlformats.org/officeDocument/2006/relationships/image" Target="media/image20.emf"/><Relationship Id="rId52"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image" Target="../cmcc/AppData/Local/Temp/ksohtml/wps8A7.tmp.png" TargetMode="External"/><Relationship Id="rId30" Type="http://schemas.openxmlformats.org/officeDocument/2006/relationships/image" Target="media/image13.png"/><Relationship Id="rId35" Type="http://schemas.openxmlformats.org/officeDocument/2006/relationships/image" Target="../cmcc/AppData/Local/Temp/ksohtml/wps1120.tmp.png" TargetMode="External"/><Relationship Id="rId43" Type="http://schemas.openxmlformats.org/officeDocument/2006/relationships/oleObject" Target="embeddings/Microsoft_Visio_2003-2010_Drawing4.vsd"/><Relationship Id="rId48" Type="http://schemas.openxmlformats.org/officeDocument/2006/relationships/image" Target="media/image22.emf"/><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package" Target="embeddings/Microsoft_Visio_Drawing2.vsdx"/><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49</Pages>
  <Words>19511</Words>
  <Characters>111215</Characters>
  <Application>Microsoft Office Word</Application>
  <DocSecurity>0</DocSecurity>
  <Lines>926</Lines>
  <Paragraphs>260</Paragraphs>
  <ScaleCrop>false</ScaleCrop>
  <Company>ETSI</Company>
  <LinksUpToDate>false</LinksUpToDate>
  <CharactersWithSpaces>130466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editiorial</cp:lastModifiedBy>
  <cp:revision>4</cp:revision>
  <cp:lastPrinted>2019-02-25T14:05:00Z</cp:lastPrinted>
  <dcterms:created xsi:type="dcterms:W3CDTF">2022-04-20T02:20:00Z</dcterms:created>
  <dcterms:modified xsi:type="dcterms:W3CDTF">2022-04-22T10:59:00Z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E1478C447D84447CBBDB90509B68FBC3</vt:lpwstr>
  </property>
</Properties>
</file>