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1F48EBE5"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814B11">
              <w:t>7</w:t>
            </w:r>
            <w:r w:rsidR="001955B1">
              <w:t>.</w:t>
            </w:r>
            <w:r w:rsidR="00EF0AA8">
              <w:t>2</w:t>
            </w:r>
            <w:r w:rsidR="001955B1">
              <w:t>.0</w:t>
            </w:r>
            <w:r w:rsidRPr="00DC0757">
              <w:t xml:space="preserve"> </w:t>
            </w:r>
            <w:r w:rsidRPr="00DC0757">
              <w:rPr>
                <w:sz w:val="32"/>
              </w:rPr>
              <w:t>(</w:t>
            </w:r>
            <w:r w:rsidR="00A617EB">
              <w:rPr>
                <w:sz w:val="32"/>
              </w:rPr>
              <w:t>2023</w:t>
            </w:r>
            <w:r w:rsidR="001955B1">
              <w:rPr>
                <w:sz w:val="32"/>
              </w:rPr>
              <w:t>-</w:t>
            </w:r>
            <w:r w:rsidR="00EF0AA8">
              <w:rPr>
                <w:sz w:val="32"/>
              </w:rPr>
              <w:t>06</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6AA3A8E4"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814B11">
              <w:rPr>
                <w:rStyle w:val="ZGSM"/>
              </w:rPr>
              <w:t>7</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4503454B" w:rsidR="00D57972" w:rsidRPr="00DC0757" w:rsidRDefault="001F6B20">
            <w:r>
              <w:rPr>
                <w:i/>
                <w:noProof/>
              </w:rPr>
              <w:drawing>
                <wp:inline distT="0" distB="0" distL="0" distR="0" wp14:anchorId="7C1122AD" wp14:editId="28AE6271">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0155" cy="850900"/>
                          </a:xfrm>
                          <a:prstGeom prst="rect">
                            <a:avLst/>
                          </a:prstGeom>
                          <a:noFill/>
                          <a:ln>
                            <a:noFill/>
                          </a:ln>
                        </pic:spPr>
                      </pic:pic>
                    </a:graphicData>
                  </a:graphic>
                </wp:inline>
              </w:drawing>
            </w:r>
          </w:p>
        </w:tc>
        <w:tc>
          <w:tcPr>
            <w:tcW w:w="5540" w:type="dxa"/>
            <w:shd w:val="clear" w:color="auto" w:fill="auto"/>
          </w:tcPr>
          <w:p w14:paraId="7C111B2A" w14:textId="6E229821" w:rsidR="00D57972" w:rsidRPr="00DC0757" w:rsidRDefault="001F6B20" w:rsidP="00133525">
            <w:pPr>
              <w:jc w:val="right"/>
            </w:pPr>
            <w:bookmarkStart w:id="4"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4"/>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6"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4867DB7"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A617EB">
              <w:rPr>
                <w:noProof/>
                <w:sz w:val="18"/>
              </w:rPr>
              <w:t>2023</w:t>
            </w:r>
            <w:r w:rsidRPr="00DC0757">
              <w:rPr>
                <w:noProof/>
                <w:sz w:val="18"/>
              </w:rPr>
              <w:t>, 3GPP Organizational Partners (ARIB, ATIS, CCSA, ETSI, TSDSI, TTA, TTC).</w:t>
            </w:r>
            <w:bookmarkStart w:id="9" w:name="copyrightaddon"/>
            <w:bookmarkEnd w:id="9"/>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8"/>
          </w:p>
          <w:p w14:paraId="7C111B49" w14:textId="77777777" w:rsidR="00E16509" w:rsidRPr="00DC0757"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7C9506D0" w14:textId="16ADAC00" w:rsidR="00683E98" w:rsidRDefault="00683E9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_Toc138891264 \h </w:instrText>
      </w:r>
      <w:r>
        <w:fldChar w:fldCharType="separate"/>
      </w:r>
      <w:r>
        <w:t>5</w:t>
      </w:r>
      <w:r>
        <w:fldChar w:fldCharType="end"/>
      </w:r>
    </w:p>
    <w:p w14:paraId="7C335351" w14:textId="1900E0FC" w:rsidR="00683E98" w:rsidRDefault="00683E9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_Toc138891265 \h </w:instrText>
      </w:r>
      <w:r>
        <w:fldChar w:fldCharType="separate"/>
      </w:r>
      <w:r>
        <w:t>7</w:t>
      </w:r>
      <w:r>
        <w:fldChar w:fldCharType="end"/>
      </w:r>
    </w:p>
    <w:p w14:paraId="58105112" w14:textId="2FE3D219" w:rsidR="00683E98" w:rsidRDefault="00683E9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_Toc138891266 \h </w:instrText>
      </w:r>
      <w:r>
        <w:fldChar w:fldCharType="separate"/>
      </w:r>
      <w:r>
        <w:t>7</w:t>
      </w:r>
      <w:r>
        <w:fldChar w:fldCharType="end"/>
      </w:r>
    </w:p>
    <w:p w14:paraId="0503091E" w14:textId="72E5B0B2" w:rsidR="00683E98" w:rsidRDefault="00683E9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_Toc138891267 \h </w:instrText>
      </w:r>
      <w:r>
        <w:fldChar w:fldCharType="separate"/>
      </w:r>
      <w:r>
        <w:t>9</w:t>
      </w:r>
      <w:r>
        <w:fldChar w:fldCharType="end"/>
      </w:r>
    </w:p>
    <w:p w14:paraId="608174C0" w14:textId="4B2BB69A" w:rsidR="00683E98" w:rsidRDefault="00683E9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_Toc138891268 \h </w:instrText>
      </w:r>
      <w:r>
        <w:fldChar w:fldCharType="separate"/>
      </w:r>
      <w:r>
        <w:t>9</w:t>
      </w:r>
      <w:r>
        <w:fldChar w:fldCharType="end"/>
      </w:r>
    </w:p>
    <w:p w14:paraId="6168D412" w14:textId="7201FF72" w:rsidR="00683E98" w:rsidRDefault="00683E9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_Toc138891269 \h </w:instrText>
      </w:r>
      <w:r>
        <w:fldChar w:fldCharType="separate"/>
      </w:r>
      <w:r>
        <w:t>12</w:t>
      </w:r>
      <w:r>
        <w:fldChar w:fldCharType="end"/>
      </w:r>
    </w:p>
    <w:p w14:paraId="0D9CAD14" w14:textId="374F799F" w:rsidR="00683E98" w:rsidRDefault="00683E9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_Toc138891270 \h </w:instrText>
      </w:r>
      <w:r>
        <w:fldChar w:fldCharType="separate"/>
      </w:r>
      <w:r>
        <w:t>12</w:t>
      </w:r>
      <w:r>
        <w:fldChar w:fldCharType="end"/>
      </w:r>
    </w:p>
    <w:p w14:paraId="4EA89961" w14:textId="0C6BC241" w:rsidR="00683E98" w:rsidRDefault="00683E98">
      <w:pPr>
        <w:pStyle w:val="TOC1"/>
        <w:rPr>
          <w:rFonts w:asciiTheme="minorHAnsi" w:eastAsiaTheme="minorEastAsia" w:hAnsiTheme="minorHAnsi" w:cstheme="minorBidi"/>
          <w:szCs w:val="22"/>
          <w:lang w:eastAsia="en-GB"/>
        </w:rPr>
      </w:pPr>
      <w:r w:rsidRPr="002A00D4">
        <w:rPr>
          <w:rFonts w:cs="v4.2.0"/>
        </w:rPr>
        <w:t>4</w:t>
      </w:r>
      <w:r>
        <w:rPr>
          <w:rFonts w:asciiTheme="minorHAnsi" w:eastAsiaTheme="minorEastAsia" w:hAnsiTheme="minorHAnsi" w:cstheme="minorBidi"/>
          <w:szCs w:val="22"/>
          <w:lang w:eastAsia="en-GB"/>
        </w:rPr>
        <w:tab/>
      </w:r>
      <w:r w:rsidRPr="002A00D4">
        <w:rPr>
          <w:rFonts w:cs="v4.2.0"/>
        </w:rPr>
        <w:t>Test conditions</w:t>
      </w:r>
      <w:r>
        <w:tab/>
      </w:r>
      <w:r>
        <w:fldChar w:fldCharType="begin"/>
      </w:r>
      <w:r>
        <w:instrText xml:space="preserve"> PAGEREF _Toc138891271 \h </w:instrText>
      </w:r>
      <w:r>
        <w:fldChar w:fldCharType="separate"/>
      </w:r>
      <w:r>
        <w:t>13</w:t>
      </w:r>
      <w:r>
        <w:fldChar w:fldCharType="end"/>
      </w:r>
    </w:p>
    <w:p w14:paraId="3510F229" w14:textId="1F02CA3E" w:rsidR="00683E98" w:rsidRDefault="00683E98">
      <w:pPr>
        <w:pStyle w:val="TOC2"/>
        <w:rPr>
          <w:rFonts w:asciiTheme="minorHAnsi" w:eastAsiaTheme="minorEastAsia" w:hAnsiTheme="minorHAnsi" w:cstheme="minorBidi"/>
          <w:sz w:val="22"/>
          <w:szCs w:val="22"/>
          <w:lang w:eastAsia="en-GB"/>
        </w:rPr>
      </w:pPr>
      <w:r>
        <w:rPr>
          <w:lang w:eastAsia="en-GB"/>
        </w:rPr>
        <w:t>4.1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_Toc138891272 \h </w:instrText>
      </w:r>
      <w:r>
        <w:fldChar w:fldCharType="separate"/>
      </w:r>
      <w:r>
        <w:t>13</w:t>
      </w:r>
      <w:r>
        <w:fldChar w:fldCharType="end"/>
      </w:r>
    </w:p>
    <w:p w14:paraId="6626D327" w14:textId="3E67A253" w:rsidR="00683E98" w:rsidRDefault="00683E98">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_Toc138891273 \h </w:instrText>
      </w:r>
      <w:r>
        <w:fldChar w:fldCharType="separate"/>
      </w:r>
      <w:r>
        <w:t>13</w:t>
      </w:r>
      <w:r>
        <w:fldChar w:fldCharType="end"/>
      </w:r>
    </w:p>
    <w:p w14:paraId="7A7F6B36" w14:textId="56E06B70" w:rsidR="00683E98" w:rsidRDefault="00683E98">
      <w:pPr>
        <w:pStyle w:val="TOC3"/>
        <w:rPr>
          <w:rFonts w:asciiTheme="minorHAnsi" w:eastAsiaTheme="minorEastAsia" w:hAnsiTheme="minorHAnsi" w:cstheme="minorBidi"/>
          <w:sz w:val="22"/>
          <w:szCs w:val="22"/>
          <w:lang w:eastAsia="en-GB"/>
        </w:rPr>
      </w:pPr>
      <w:r>
        <w:rPr>
          <w:lang w:eastAsia="en-GB"/>
        </w:rPr>
        <w:t>4.2.1</w:t>
      </w:r>
      <w:r>
        <w:rPr>
          <w:rFonts w:asciiTheme="minorHAnsi" w:eastAsiaTheme="minorEastAsia" w:hAnsiTheme="minorHAnsi" w:cstheme="minorBidi"/>
          <w:sz w:val="22"/>
          <w:szCs w:val="22"/>
          <w:lang w:eastAsia="en-GB"/>
        </w:rPr>
        <w:tab/>
      </w:r>
      <w:r>
        <w:rPr>
          <w:lang w:eastAsia="en-GB"/>
        </w:rPr>
        <w:t>Multiple enclosure BS solution</w:t>
      </w:r>
      <w:r>
        <w:tab/>
      </w:r>
      <w:r>
        <w:fldChar w:fldCharType="begin"/>
      </w:r>
      <w:r>
        <w:instrText xml:space="preserve"> PAGEREF _Toc138891274 \h </w:instrText>
      </w:r>
      <w:r>
        <w:fldChar w:fldCharType="separate"/>
      </w:r>
      <w:r>
        <w:t>14</w:t>
      </w:r>
      <w:r>
        <w:fldChar w:fldCharType="end"/>
      </w:r>
    </w:p>
    <w:p w14:paraId="0540F3FA" w14:textId="6027CC89" w:rsidR="00683E98" w:rsidRDefault="00683E98">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_Toc138891275 \h </w:instrText>
      </w:r>
      <w:r>
        <w:fldChar w:fldCharType="separate"/>
      </w:r>
      <w:r>
        <w:t>14</w:t>
      </w:r>
      <w:r>
        <w:fldChar w:fldCharType="end"/>
      </w:r>
    </w:p>
    <w:p w14:paraId="27DC6CF4" w14:textId="313113AF" w:rsidR="00683E98" w:rsidRDefault="00683E98">
      <w:pPr>
        <w:pStyle w:val="TOC2"/>
        <w:rPr>
          <w:rFonts w:asciiTheme="minorHAnsi" w:eastAsiaTheme="minorEastAsia" w:hAnsiTheme="minorHAnsi" w:cstheme="minorBidi"/>
          <w:sz w:val="22"/>
          <w:szCs w:val="22"/>
          <w:lang w:eastAsia="en-GB"/>
        </w:rPr>
      </w:pPr>
      <w:r>
        <w:rPr>
          <w:lang w:eastAsia="en-GB"/>
        </w:rPr>
        <w:t>4.4</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_Toc138891276 \h </w:instrText>
      </w:r>
      <w:r>
        <w:fldChar w:fldCharType="separate"/>
      </w:r>
      <w:r>
        <w:t>14</w:t>
      </w:r>
      <w:r>
        <w:fldChar w:fldCharType="end"/>
      </w:r>
    </w:p>
    <w:p w14:paraId="4E4C89C8" w14:textId="40194F0C" w:rsidR="00683E98" w:rsidRDefault="00683E98">
      <w:pPr>
        <w:pStyle w:val="TOC3"/>
        <w:rPr>
          <w:rFonts w:asciiTheme="minorHAnsi" w:eastAsiaTheme="minorEastAsia" w:hAnsiTheme="minorHAnsi" w:cstheme="minorBidi"/>
          <w:sz w:val="22"/>
          <w:szCs w:val="22"/>
          <w:lang w:eastAsia="en-GB"/>
        </w:rPr>
      </w:pPr>
      <w:r>
        <w:rPr>
          <w:lang w:eastAsia="en-GB"/>
        </w:rPr>
        <w:t>4.4.1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_Toc138891277 \h </w:instrText>
      </w:r>
      <w:r>
        <w:fldChar w:fldCharType="separate"/>
      </w:r>
      <w:r>
        <w:t>14</w:t>
      </w:r>
      <w:r>
        <w:fldChar w:fldCharType="end"/>
      </w:r>
    </w:p>
    <w:p w14:paraId="694E9FE3" w14:textId="05271EA5" w:rsidR="00683E98" w:rsidRDefault="00683E98">
      <w:pPr>
        <w:pStyle w:val="TOC3"/>
        <w:rPr>
          <w:rFonts w:asciiTheme="minorHAnsi" w:eastAsiaTheme="minorEastAsia" w:hAnsiTheme="minorHAnsi" w:cstheme="minorBidi"/>
          <w:sz w:val="22"/>
          <w:szCs w:val="22"/>
          <w:lang w:eastAsia="en-GB"/>
        </w:rPr>
      </w:pPr>
      <w:r>
        <w:rPr>
          <w:lang w:eastAsia="en-GB"/>
        </w:rPr>
        <w:t>4.4.2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_Toc138891278 \h </w:instrText>
      </w:r>
      <w:r>
        <w:fldChar w:fldCharType="separate"/>
      </w:r>
      <w:r>
        <w:t>14</w:t>
      </w:r>
      <w:r>
        <w:fldChar w:fldCharType="end"/>
      </w:r>
    </w:p>
    <w:p w14:paraId="0858A654" w14:textId="08D88E6E" w:rsidR="00683E98" w:rsidRDefault="00683E98">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_Toc138891279 \h </w:instrText>
      </w:r>
      <w:r>
        <w:fldChar w:fldCharType="separate"/>
      </w:r>
      <w:r>
        <w:t>15</w:t>
      </w:r>
      <w:r>
        <w:fldChar w:fldCharType="end"/>
      </w:r>
    </w:p>
    <w:p w14:paraId="4BF19658" w14:textId="2D9746A5" w:rsidR="00683E98" w:rsidRDefault="00683E98">
      <w:pPr>
        <w:pStyle w:val="TOC1"/>
        <w:rPr>
          <w:rFonts w:asciiTheme="minorHAnsi" w:eastAsiaTheme="minorEastAsia" w:hAnsiTheme="minorHAnsi" w:cstheme="minorBidi"/>
          <w:szCs w:val="22"/>
          <w:lang w:eastAsia="en-GB"/>
        </w:rPr>
      </w:pPr>
      <w:r w:rsidRPr="002A00D4">
        <w:rPr>
          <w:rFonts w:cs="v4.2.0"/>
        </w:rPr>
        <w:t>5</w:t>
      </w:r>
      <w:r>
        <w:rPr>
          <w:rFonts w:asciiTheme="minorHAnsi" w:eastAsiaTheme="minorEastAsia" w:hAnsiTheme="minorHAnsi" w:cstheme="minorBidi"/>
          <w:szCs w:val="22"/>
          <w:lang w:eastAsia="en-GB"/>
        </w:rPr>
        <w:tab/>
      </w:r>
      <w:r w:rsidRPr="002A00D4">
        <w:rPr>
          <w:rFonts w:cs="v4.2.0"/>
        </w:rPr>
        <w:t>Performance assessment</w:t>
      </w:r>
      <w:r>
        <w:tab/>
      </w:r>
      <w:r>
        <w:fldChar w:fldCharType="begin"/>
      </w:r>
      <w:r>
        <w:instrText xml:space="preserve"> PAGEREF _Toc138891280 \h </w:instrText>
      </w:r>
      <w:r>
        <w:fldChar w:fldCharType="separate"/>
      </w:r>
      <w:r>
        <w:t>19</w:t>
      </w:r>
      <w:r>
        <w:fldChar w:fldCharType="end"/>
      </w:r>
    </w:p>
    <w:p w14:paraId="0E217FCB" w14:textId="631F4CF3" w:rsidR="00683E98" w:rsidRDefault="00683E98">
      <w:pPr>
        <w:pStyle w:val="TOC2"/>
        <w:rPr>
          <w:rFonts w:asciiTheme="minorHAnsi" w:eastAsiaTheme="minorEastAsia" w:hAnsiTheme="minorHAnsi" w:cstheme="minorBidi"/>
          <w:sz w:val="22"/>
          <w:szCs w:val="22"/>
          <w:lang w:eastAsia="en-GB"/>
        </w:rPr>
      </w:pPr>
      <w:r>
        <w:rPr>
          <w:lang w:eastAsia="en-GB"/>
        </w:rPr>
        <w:t>5.1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_Toc138891281 \h </w:instrText>
      </w:r>
      <w:r>
        <w:fldChar w:fldCharType="separate"/>
      </w:r>
      <w:r>
        <w:t>19</w:t>
      </w:r>
      <w:r>
        <w:fldChar w:fldCharType="end"/>
      </w:r>
    </w:p>
    <w:p w14:paraId="36304FB6" w14:textId="157ACFA0" w:rsidR="00683E98" w:rsidRDefault="00683E98">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_Toc138891282 \h </w:instrText>
      </w:r>
      <w:r>
        <w:fldChar w:fldCharType="separate"/>
      </w:r>
      <w:r>
        <w:t>19</w:t>
      </w:r>
      <w:r>
        <w:fldChar w:fldCharType="end"/>
      </w:r>
    </w:p>
    <w:p w14:paraId="766EBF19" w14:textId="4D2BD693" w:rsidR="00683E98" w:rsidRDefault="00683E98">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2A00D4">
        <w:rPr>
          <w:rFonts w:cs="v4.2.0"/>
        </w:rPr>
        <w:t>performance</w:t>
      </w:r>
      <w:r>
        <w:rPr>
          <w:lang w:eastAsia="en-GB"/>
        </w:rPr>
        <w:t xml:space="preserve"> in Uplink</w:t>
      </w:r>
      <w:r>
        <w:tab/>
      </w:r>
      <w:r>
        <w:fldChar w:fldCharType="begin"/>
      </w:r>
      <w:r>
        <w:instrText xml:space="preserve"> PAGEREF _Toc138891283 \h </w:instrText>
      </w:r>
      <w:r>
        <w:fldChar w:fldCharType="separate"/>
      </w:r>
      <w:r>
        <w:t>19</w:t>
      </w:r>
      <w:r>
        <w:fldChar w:fldCharType="end"/>
      </w:r>
    </w:p>
    <w:p w14:paraId="11A614F3" w14:textId="5026AF6C" w:rsidR="00683E98" w:rsidRDefault="00683E98">
      <w:pPr>
        <w:pStyle w:val="TOC2"/>
        <w:rPr>
          <w:rFonts w:asciiTheme="minorHAnsi" w:eastAsiaTheme="minorEastAsia" w:hAnsiTheme="minorHAnsi" w:cstheme="minorBidi"/>
          <w:sz w:val="22"/>
          <w:szCs w:val="22"/>
          <w:lang w:eastAsia="en-GB"/>
        </w:rPr>
      </w:pPr>
      <w:r>
        <w:rPr>
          <w:lang w:eastAsia="en-GB"/>
        </w:rPr>
        <w:t>5.4</w:t>
      </w:r>
      <w:r>
        <w:rPr>
          <w:rFonts w:asciiTheme="minorHAnsi" w:eastAsiaTheme="minorEastAsia" w:hAnsiTheme="minorHAnsi" w:cstheme="minorBidi"/>
          <w:sz w:val="22"/>
          <w:szCs w:val="22"/>
          <w:lang w:eastAsia="en-GB"/>
        </w:rPr>
        <w:tab/>
      </w:r>
      <w:r>
        <w:rPr>
          <w:lang w:eastAsia="en-GB"/>
        </w:rPr>
        <w:t>Ancillary equipment</w:t>
      </w:r>
      <w:r>
        <w:tab/>
      </w:r>
      <w:r>
        <w:fldChar w:fldCharType="begin"/>
      </w:r>
      <w:r>
        <w:instrText xml:space="preserve"> PAGEREF _Toc138891284 \h </w:instrText>
      </w:r>
      <w:r>
        <w:fldChar w:fldCharType="separate"/>
      </w:r>
      <w:r>
        <w:t>20</w:t>
      </w:r>
      <w:r>
        <w:fldChar w:fldCharType="end"/>
      </w:r>
    </w:p>
    <w:p w14:paraId="2B7E734A" w14:textId="76651A34" w:rsidR="00683E98" w:rsidRDefault="00683E98">
      <w:pPr>
        <w:pStyle w:val="TOC1"/>
        <w:rPr>
          <w:rFonts w:asciiTheme="minorHAnsi" w:eastAsiaTheme="minorEastAsia" w:hAnsiTheme="minorHAnsi" w:cstheme="minorBidi"/>
          <w:szCs w:val="22"/>
          <w:lang w:eastAsia="en-GB"/>
        </w:rPr>
      </w:pPr>
      <w:r w:rsidRPr="002A00D4">
        <w:rPr>
          <w:rFonts w:cs="v4.2.0"/>
        </w:rPr>
        <w:t>6</w:t>
      </w:r>
      <w:r>
        <w:rPr>
          <w:rFonts w:asciiTheme="minorHAnsi" w:eastAsiaTheme="minorEastAsia" w:hAnsiTheme="minorHAnsi" w:cstheme="minorBidi"/>
          <w:szCs w:val="22"/>
          <w:lang w:eastAsia="en-GB"/>
        </w:rPr>
        <w:tab/>
      </w:r>
      <w:r w:rsidRPr="002A00D4">
        <w:rPr>
          <w:rFonts w:cs="v4.2.0"/>
        </w:rPr>
        <w:t>Performance criteria</w:t>
      </w:r>
      <w:r>
        <w:tab/>
      </w:r>
      <w:r>
        <w:fldChar w:fldCharType="begin"/>
      </w:r>
      <w:r>
        <w:instrText xml:space="preserve"> PAGEREF _Toc138891285 \h </w:instrText>
      </w:r>
      <w:r>
        <w:fldChar w:fldCharType="separate"/>
      </w:r>
      <w:r>
        <w:t>20</w:t>
      </w:r>
      <w:r>
        <w:fldChar w:fldCharType="end"/>
      </w:r>
    </w:p>
    <w:p w14:paraId="2D199C86" w14:textId="019E974F" w:rsidR="00683E98" w:rsidRDefault="00683E98">
      <w:pPr>
        <w:pStyle w:val="TOC2"/>
        <w:rPr>
          <w:rFonts w:asciiTheme="minorHAnsi" w:eastAsiaTheme="minorEastAsia" w:hAnsiTheme="minorHAnsi" w:cstheme="minorBidi"/>
          <w:sz w:val="22"/>
          <w:szCs w:val="22"/>
          <w:lang w:eastAsia="en-GB"/>
        </w:rPr>
      </w:pPr>
      <w:r>
        <w:rPr>
          <w:lang w:eastAsia="en-GB"/>
        </w:rPr>
        <w:t>6.1</w:t>
      </w:r>
      <w:r>
        <w:rPr>
          <w:rFonts w:asciiTheme="minorHAnsi" w:eastAsiaTheme="minorEastAsia" w:hAnsiTheme="minorHAnsi" w:cstheme="minorBidi"/>
          <w:sz w:val="22"/>
          <w:szCs w:val="22"/>
          <w:lang w:eastAsia="en-GB"/>
        </w:rPr>
        <w:tab/>
      </w:r>
      <w:r>
        <w:rPr>
          <w:lang w:eastAsia="en-GB"/>
        </w:rPr>
        <w:t>Performance criteria for continuous phenomena for BS</w:t>
      </w:r>
      <w:r>
        <w:tab/>
      </w:r>
      <w:r>
        <w:fldChar w:fldCharType="begin"/>
      </w:r>
      <w:r>
        <w:instrText xml:space="preserve"> PAGEREF _Toc138891286 \h </w:instrText>
      </w:r>
      <w:r>
        <w:fldChar w:fldCharType="separate"/>
      </w:r>
      <w:r>
        <w:t>20</w:t>
      </w:r>
      <w:r>
        <w:fldChar w:fldCharType="end"/>
      </w:r>
    </w:p>
    <w:p w14:paraId="4A9694D3" w14:textId="4CB4CAF4" w:rsidR="00683E98" w:rsidRDefault="00683E98">
      <w:pPr>
        <w:pStyle w:val="TOC3"/>
        <w:rPr>
          <w:rFonts w:asciiTheme="minorHAnsi" w:eastAsiaTheme="minorEastAsia" w:hAnsiTheme="minorHAnsi" w:cstheme="minorBidi"/>
          <w:sz w:val="22"/>
          <w:szCs w:val="22"/>
          <w:lang w:eastAsia="en-GB"/>
        </w:rPr>
      </w:pPr>
      <w:r>
        <w:rPr>
          <w:lang w:eastAsia="en-GB"/>
        </w:rPr>
        <w:t>6.1.1</w:t>
      </w:r>
      <w:r>
        <w:rPr>
          <w:rFonts w:asciiTheme="minorHAnsi" w:eastAsiaTheme="minorEastAsia" w:hAnsiTheme="minorHAnsi" w:cstheme="minorBidi"/>
          <w:sz w:val="22"/>
          <w:szCs w:val="22"/>
          <w:lang w:eastAsia="en-GB"/>
        </w:rPr>
        <w:tab/>
      </w:r>
      <w:r>
        <w:rPr>
          <w:lang w:eastAsia="en-GB"/>
        </w:rPr>
        <w:t>E-UTRA performance criteria</w:t>
      </w:r>
      <w:r>
        <w:tab/>
      </w:r>
      <w:r>
        <w:fldChar w:fldCharType="begin"/>
      </w:r>
      <w:r>
        <w:instrText xml:space="preserve"> PAGEREF _Toc138891287 \h </w:instrText>
      </w:r>
      <w:r>
        <w:fldChar w:fldCharType="separate"/>
      </w:r>
      <w:r>
        <w:t>20</w:t>
      </w:r>
      <w:r>
        <w:fldChar w:fldCharType="end"/>
      </w:r>
    </w:p>
    <w:p w14:paraId="0DD83BD2" w14:textId="76113784" w:rsidR="00683E98" w:rsidRDefault="00683E98">
      <w:pPr>
        <w:pStyle w:val="TOC3"/>
        <w:rPr>
          <w:rFonts w:asciiTheme="minorHAnsi" w:eastAsiaTheme="minorEastAsia" w:hAnsiTheme="minorHAnsi" w:cstheme="minorBidi"/>
          <w:sz w:val="22"/>
          <w:szCs w:val="22"/>
          <w:lang w:eastAsia="en-GB"/>
        </w:rPr>
      </w:pPr>
      <w:r>
        <w:rPr>
          <w:lang w:eastAsia="en-GB"/>
        </w:rPr>
        <w:t>6.1.2</w:t>
      </w:r>
      <w:r>
        <w:rPr>
          <w:rFonts w:asciiTheme="minorHAnsi" w:eastAsiaTheme="minorEastAsia" w:hAnsiTheme="minorHAnsi" w:cstheme="minorBidi"/>
          <w:sz w:val="22"/>
          <w:szCs w:val="22"/>
          <w:lang w:eastAsia="en-GB"/>
        </w:rPr>
        <w:tab/>
      </w:r>
      <w:r>
        <w:rPr>
          <w:lang w:eastAsia="en-GB"/>
        </w:rPr>
        <w:t>UTRA performance criteria</w:t>
      </w:r>
      <w:r>
        <w:tab/>
      </w:r>
      <w:r>
        <w:fldChar w:fldCharType="begin"/>
      </w:r>
      <w:r>
        <w:instrText xml:space="preserve"> PAGEREF _Toc138891288 \h </w:instrText>
      </w:r>
      <w:r>
        <w:fldChar w:fldCharType="separate"/>
      </w:r>
      <w:r>
        <w:t>21</w:t>
      </w:r>
      <w:r>
        <w:fldChar w:fldCharType="end"/>
      </w:r>
    </w:p>
    <w:p w14:paraId="3B7BA09C" w14:textId="3DC32D8B" w:rsidR="00683E98" w:rsidRDefault="00683E98">
      <w:pPr>
        <w:pStyle w:val="TOC3"/>
        <w:rPr>
          <w:rFonts w:asciiTheme="minorHAnsi" w:eastAsiaTheme="minorEastAsia" w:hAnsiTheme="minorHAnsi" w:cstheme="minorBidi"/>
          <w:sz w:val="22"/>
          <w:szCs w:val="22"/>
          <w:lang w:eastAsia="en-GB"/>
        </w:rPr>
      </w:pPr>
      <w:r>
        <w:rPr>
          <w:lang w:eastAsia="en-GB"/>
        </w:rPr>
        <w:t>6.1.3</w:t>
      </w:r>
      <w:r>
        <w:rPr>
          <w:rFonts w:asciiTheme="minorHAnsi" w:eastAsiaTheme="minorEastAsia" w:hAnsiTheme="minorHAnsi" w:cstheme="minorBidi"/>
          <w:sz w:val="22"/>
          <w:szCs w:val="22"/>
          <w:lang w:eastAsia="en-GB"/>
        </w:rPr>
        <w:tab/>
      </w:r>
      <w:r>
        <w:rPr>
          <w:lang w:eastAsia="en-GB"/>
        </w:rPr>
        <w:t>GSM/EDGE performance criteria</w:t>
      </w:r>
      <w:r>
        <w:tab/>
      </w:r>
      <w:r>
        <w:fldChar w:fldCharType="begin"/>
      </w:r>
      <w:r>
        <w:instrText xml:space="preserve"> PAGEREF _Toc138891289 \h </w:instrText>
      </w:r>
      <w:r>
        <w:fldChar w:fldCharType="separate"/>
      </w:r>
      <w:r>
        <w:t>21</w:t>
      </w:r>
      <w:r>
        <w:fldChar w:fldCharType="end"/>
      </w:r>
    </w:p>
    <w:p w14:paraId="10CD58CA" w14:textId="50ACCFAF" w:rsidR="00683E98" w:rsidRDefault="00683E9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rPr>
          <w:lang w:eastAsia="en-GB"/>
        </w:rPr>
        <w:t>GSM/EDGE downlink</w:t>
      </w:r>
      <w:r>
        <w:tab/>
      </w:r>
      <w:r>
        <w:fldChar w:fldCharType="begin"/>
      </w:r>
      <w:r>
        <w:instrText xml:space="preserve"> PAGEREF _Toc138891290 \h </w:instrText>
      </w:r>
      <w:r>
        <w:fldChar w:fldCharType="separate"/>
      </w:r>
      <w:r>
        <w:t>21</w:t>
      </w:r>
      <w:r>
        <w:fldChar w:fldCharType="end"/>
      </w:r>
    </w:p>
    <w:p w14:paraId="30D4083D" w14:textId="5A5B3E77" w:rsidR="00683E98" w:rsidRDefault="00683E9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rPr>
          <w:lang w:eastAsia="en-GB"/>
        </w:rPr>
        <w:t>GSM/EDGE uplink</w:t>
      </w:r>
      <w:r>
        <w:tab/>
      </w:r>
      <w:r>
        <w:fldChar w:fldCharType="begin"/>
      </w:r>
      <w:r>
        <w:instrText xml:space="preserve"> PAGEREF _Toc138891291 \h </w:instrText>
      </w:r>
      <w:r>
        <w:fldChar w:fldCharType="separate"/>
      </w:r>
      <w:r>
        <w:t>21</w:t>
      </w:r>
      <w:r>
        <w:fldChar w:fldCharType="end"/>
      </w:r>
    </w:p>
    <w:p w14:paraId="514CD13E" w14:textId="14065CE9" w:rsidR="00683E98" w:rsidRDefault="00683E98">
      <w:pPr>
        <w:pStyle w:val="TOC3"/>
        <w:rPr>
          <w:rFonts w:asciiTheme="minorHAnsi" w:eastAsiaTheme="minorEastAsia" w:hAnsiTheme="minorHAnsi" w:cstheme="minorBidi"/>
          <w:sz w:val="22"/>
          <w:szCs w:val="22"/>
          <w:lang w:eastAsia="en-GB"/>
        </w:rPr>
      </w:pPr>
      <w:r>
        <w:rPr>
          <w:lang w:eastAsia="en-GB"/>
        </w:rPr>
        <w:t>6.1.4</w:t>
      </w:r>
      <w:r>
        <w:rPr>
          <w:rFonts w:asciiTheme="minorHAnsi" w:eastAsiaTheme="minorEastAsia" w:hAnsiTheme="minorHAnsi" w:cstheme="minorBidi"/>
          <w:sz w:val="22"/>
          <w:szCs w:val="22"/>
          <w:lang w:eastAsia="en-GB"/>
        </w:rPr>
        <w:tab/>
      </w:r>
      <w:r>
        <w:rPr>
          <w:lang w:eastAsia="en-GB"/>
        </w:rPr>
        <w:t>NB-IoT performance criteria</w:t>
      </w:r>
      <w:r>
        <w:tab/>
      </w:r>
      <w:r>
        <w:fldChar w:fldCharType="begin"/>
      </w:r>
      <w:r>
        <w:instrText xml:space="preserve"> PAGEREF _Toc138891292 \h </w:instrText>
      </w:r>
      <w:r>
        <w:fldChar w:fldCharType="separate"/>
      </w:r>
      <w:r>
        <w:t>22</w:t>
      </w:r>
      <w:r>
        <w:fldChar w:fldCharType="end"/>
      </w:r>
    </w:p>
    <w:p w14:paraId="0B042380" w14:textId="569F7A95" w:rsidR="00683E98" w:rsidRDefault="00683E98">
      <w:pPr>
        <w:pStyle w:val="TOC3"/>
        <w:rPr>
          <w:rFonts w:asciiTheme="minorHAnsi" w:eastAsiaTheme="minorEastAsia" w:hAnsiTheme="minorHAnsi" w:cstheme="minorBidi"/>
          <w:sz w:val="22"/>
          <w:szCs w:val="22"/>
          <w:lang w:eastAsia="en-GB"/>
        </w:rPr>
      </w:pPr>
      <w:r>
        <w:rPr>
          <w:lang w:eastAsia="en-GB"/>
        </w:rPr>
        <w:t>6.1.5</w:t>
      </w:r>
      <w:r>
        <w:rPr>
          <w:rFonts w:asciiTheme="minorHAnsi" w:eastAsiaTheme="minorEastAsia" w:hAnsiTheme="minorHAnsi" w:cstheme="minorBidi"/>
          <w:sz w:val="22"/>
          <w:szCs w:val="22"/>
          <w:lang w:eastAsia="en-GB"/>
        </w:rPr>
        <w:tab/>
      </w:r>
      <w:r>
        <w:rPr>
          <w:lang w:eastAsia="en-GB"/>
        </w:rPr>
        <w:t>NR performance criteria</w:t>
      </w:r>
      <w:r>
        <w:tab/>
      </w:r>
      <w:r>
        <w:fldChar w:fldCharType="begin"/>
      </w:r>
      <w:r>
        <w:instrText xml:space="preserve"> PAGEREF _Toc138891293 \h </w:instrText>
      </w:r>
      <w:r>
        <w:fldChar w:fldCharType="separate"/>
      </w:r>
      <w:r>
        <w:t>22</w:t>
      </w:r>
      <w:r>
        <w:fldChar w:fldCharType="end"/>
      </w:r>
    </w:p>
    <w:p w14:paraId="38D28F29" w14:textId="6841EB59" w:rsidR="00683E98" w:rsidRDefault="00683E98">
      <w:pPr>
        <w:pStyle w:val="TOC2"/>
        <w:rPr>
          <w:rFonts w:asciiTheme="minorHAnsi" w:eastAsiaTheme="minorEastAsia" w:hAnsiTheme="minorHAnsi" w:cstheme="minorBidi"/>
          <w:sz w:val="22"/>
          <w:szCs w:val="22"/>
          <w:lang w:eastAsia="en-GB"/>
        </w:rPr>
      </w:pPr>
      <w:r>
        <w:rPr>
          <w:lang w:eastAsia="en-GB"/>
        </w:rPr>
        <w:t>6.2</w:t>
      </w:r>
      <w:r>
        <w:rPr>
          <w:rFonts w:asciiTheme="minorHAnsi" w:eastAsiaTheme="minorEastAsia" w:hAnsiTheme="minorHAnsi" w:cstheme="minorBidi"/>
          <w:sz w:val="22"/>
          <w:szCs w:val="22"/>
          <w:lang w:eastAsia="en-GB"/>
        </w:rPr>
        <w:tab/>
      </w:r>
      <w:r>
        <w:rPr>
          <w:lang w:eastAsia="en-GB"/>
        </w:rPr>
        <w:t>Performance criteria for transient phenomena for BS</w:t>
      </w:r>
      <w:r>
        <w:tab/>
      </w:r>
      <w:r>
        <w:fldChar w:fldCharType="begin"/>
      </w:r>
      <w:r>
        <w:instrText xml:space="preserve"> PAGEREF _Toc138891294 \h </w:instrText>
      </w:r>
      <w:r>
        <w:fldChar w:fldCharType="separate"/>
      </w:r>
      <w:r>
        <w:t>22</w:t>
      </w:r>
      <w:r>
        <w:fldChar w:fldCharType="end"/>
      </w:r>
    </w:p>
    <w:p w14:paraId="00CAF170" w14:textId="2886F706" w:rsidR="00683E98" w:rsidRDefault="00683E98">
      <w:pPr>
        <w:pStyle w:val="TOC2"/>
        <w:rPr>
          <w:rFonts w:asciiTheme="minorHAnsi" w:eastAsiaTheme="minorEastAsia" w:hAnsiTheme="minorHAnsi" w:cstheme="minorBidi"/>
          <w:sz w:val="22"/>
          <w:szCs w:val="22"/>
          <w:lang w:eastAsia="en-GB"/>
        </w:rPr>
      </w:pPr>
      <w:r>
        <w:rPr>
          <w:lang w:eastAsia="en-GB"/>
        </w:rPr>
        <w:t>6.3</w:t>
      </w:r>
      <w:r>
        <w:rPr>
          <w:rFonts w:asciiTheme="minorHAnsi" w:eastAsiaTheme="minorEastAsia" w:hAnsiTheme="minorHAnsi" w:cstheme="minorBidi"/>
          <w:sz w:val="22"/>
          <w:szCs w:val="22"/>
          <w:lang w:eastAsia="en-GB"/>
        </w:rPr>
        <w:tab/>
      </w:r>
      <w:r>
        <w:rPr>
          <w:lang w:eastAsia="en-GB"/>
        </w:rPr>
        <w:t>Performance criteria for continuous phenomena for Ancillary equipment</w:t>
      </w:r>
      <w:r>
        <w:tab/>
      </w:r>
      <w:r>
        <w:fldChar w:fldCharType="begin"/>
      </w:r>
      <w:r>
        <w:instrText xml:space="preserve"> PAGEREF _Toc138891295 \h </w:instrText>
      </w:r>
      <w:r>
        <w:fldChar w:fldCharType="separate"/>
      </w:r>
      <w:r>
        <w:t>23</w:t>
      </w:r>
      <w:r>
        <w:fldChar w:fldCharType="end"/>
      </w:r>
    </w:p>
    <w:p w14:paraId="049D0B7D" w14:textId="73BEBEB7" w:rsidR="00683E98" w:rsidRDefault="00683E98">
      <w:pPr>
        <w:pStyle w:val="TOC2"/>
        <w:rPr>
          <w:rFonts w:asciiTheme="minorHAnsi" w:eastAsiaTheme="minorEastAsia" w:hAnsiTheme="minorHAnsi" w:cstheme="minorBidi"/>
          <w:sz w:val="22"/>
          <w:szCs w:val="22"/>
          <w:lang w:eastAsia="en-GB"/>
        </w:rPr>
      </w:pPr>
      <w:r>
        <w:rPr>
          <w:lang w:eastAsia="en-GB"/>
        </w:rPr>
        <w:t>6.4</w:t>
      </w:r>
      <w:r>
        <w:rPr>
          <w:rFonts w:asciiTheme="minorHAnsi" w:eastAsiaTheme="minorEastAsia" w:hAnsiTheme="minorHAnsi" w:cstheme="minorBidi"/>
          <w:sz w:val="22"/>
          <w:szCs w:val="22"/>
          <w:lang w:eastAsia="en-GB"/>
        </w:rPr>
        <w:tab/>
      </w:r>
      <w:r>
        <w:rPr>
          <w:lang w:eastAsia="en-GB"/>
        </w:rPr>
        <w:t>Performance criteria for transient phenomena for Ancillary equipment</w:t>
      </w:r>
      <w:r>
        <w:tab/>
      </w:r>
      <w:r>
        <w:fldChar w:fldCharType="begin"/>
      </w:r>
      <w:r>
        <w:instrText xml:space="preserve"> PAGEREF _Toc138891296 \h </w:instrText>
      </w:r>
      <w:r>
        <w:fldChar w:fldCharType="separate"/>
      </w:r>
      <w:r>
        <w:t>23</w:t>
      </w:r>
      <w:r>
        <w:fldChar w:fldCharType="end"/>
      </w:r>
    </w:p>
    <w:p w14:paraId="17CE7DED" w14:textId="67D6E7C6" w:rsidR="00683E98" w:rsidRDefault="00683E98">
      <w:pPr>
        <w:pStyle w:val="TOC1"/>
        <w:rPr>
          <w:rFonts w:asciiTheme="minorHAnsi" w:eastAsiaTheme="minorEastAsia" w:hAnsiTheme="minorHAnsi" w:cstheme="minorBidi"/>
          <w:szCs w:val="22"/>
          <w:lang w:eastAsia="en-GB"/>
        </w:rPr>
      </w:pPr>
      <w:r w:rsidRPr="002A00D4">
        <w:rPr>
          <w:rFonts w:cs="v4.2.0"/>
        </w:rPr>
        <w:t>7</w:t>
      </w:r>
      <w:r>
        <w:rPr>
          <w:rFonts w:asciiTheme="minorHAnsi" w:eastAsiaTheme="minorEastAsia" w:hAnsiTheme="minorHAnsi" w:cstheme="minorBidi"/>
          <w:szCs w:val="22"/>
          <w:lang w:eastAsia="en-GB"/>
        </w:rPr>
        <w:tab/>
      </w:r>
      <w:r w:rsidRPr="002A00D4">
        <w:rPr>
          <w:rFonts w:cs="v4.2.0"/>
        </w:rPr>
        <w:t>Applicability overview</w:t>
      </w:r>
      <w:r>
        <w:tab/>
      </w:r>
      <w:r>
        <w:fldChar w:fldCharType="begin"/>
      </w:r>
      <w:r>
        <w:instrText xml:space="preserve"> PAGEREF _Toc138891297 \h </w:instrText>
      </w:r>
      <w:r>
        <w:fldChar w:fldCharType="separate"/>
      </w:r>
      <w:r>
        <w:t>24</w:t>
      </w:r>
      <w:r>
        <w:fldChar w:fldCharType="end"/>
      </w:r>
    </w:p>
    <w:p w14:paraId="67C19EF5" w14:textId="4AA61411" w:rsidR="00683E98" w:rsidRDefault="00683E98">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_Toc138891298 \h </w:instrText>
      </w:r>
      <w:r>
        <w:fldChar w:fldCharType="separate"/>
      </w:r>
      <w:r>
        <w:t>24</w:t>
      </w:r>
      <w:r>
        <w:fldChar w:fldCharType="end"/>
      </w:r>
    </w:p>
    <w:p w14:paraId="09FBFDDF" w14:textId="31467A7A" w:rsidR="00683E98" w:rsidRDefault="00683E98">
      <w:pPr>
        <w:pStyle w:val="TOC2"/>
        <w:rPr>
          <w:rFonts w:asciiTheme="minorHAnsi" w:eastAsiaTheme="minorEastAsia" w:hAnsiTheme="minorHAnsi" w:cstheme="minorBidi"/>
          <w:sz w:val="22"/>
          <w:szCs w:val="22"/>
          <w:lang w:eastAsia="en-GB"/>
        </w:rPr>
      </w:pPr>
      <w:r>
        <w:rPr>
          <w:lang w:eastAsia="en-GB"/>
        </w:rPr>
        <w:t>7.2</w:t>
      </w:r>
      <w:r>
        <w:rPr>
          <w:rFonts w:asciiTheme="minorHAnsi" w:eastAsiaTheme="minorEastAsia" w:hAnsiTheme="minorHAnsi" w:cstheme="minorBidi"/>
          <w:sz w:val="22"/>
          <w:szCs w:val="22"/>
          <w:lang w:eastAsia="en-GB"/>
        </w:rPr>
        <w:tab/>
      </w:r>
      <w:r>
        <w:rPr>
          <w:lang w:eastAsia="en-GB"/>
        </w:rPr>
        <w:t>Immunity</w:t>
      </w:r>
      <w:r>
        <w:tab/>
      </w:r>
      <w:r>
        <w:fldChar w:fldCharType="begin"/>
      </w:r>
      <w:r>
        <w:instrText xml:space="preserve"> PAGEREF _Toc138891299 \h </w:instrText>
      </w:r>
      <w:r>
        <w:fldChar w:fldCharType="separate"/>
      </w:r>
      <w:r>
        <w:t>24</w:t>
      </w:r>
      <w:r>
        <w:fldChar w:fldCharType="end"/>
      </w:r>
    </w:p>
    <w:p w14:paraId="23470A09" w14:textId="6969C746" w:rsidR="00683E98" w:rsidRDefault="00683E9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_Toc138891300 \h </w:instrText>
      </w:r>
      <w:r>
        <w:fldChar w:fldCharType="separate"/>
      </w:r>
      <w:r>
        <w:t>25</w:t>
      </w:r>
      <w:r>
        <w:fldChar w:fldCharType="end"/>
      </w:r>
    </w:p>
    <w:p w14:paraId="7758D3AF" w14:textId="0EA5E71E" w:rsidR="00683E98" w:rsidRDefault="00683E98">
      <w:pPr>
        <w:pStyle w:val="TOC2"/>
        <w:rPr>
          <w:rFonts w:asciiTheme="minorHAnsi" w:eastAsiaTheme="minorEastAsia" w:hAnsiTheme="minorHAnsi" w:cstheme="minorBidi"/>
          <w:sz w:val="22"/>
          <w:szCs w:val="22"/>
          <w:lang w:eastAsia="en-GB"/>
        </w:rPr>
      </w:pPr>
      <w:r w:rsidRPr="002A00D4">
        <w:rPr>
          <w:rFonts w:cs="v4.2.0"/>
        </w:rPr>
        <w:t>8.1</w:t>
      </w:r>
      <w:r>
        <w:rPr>
          <w:rFonts w:asciiTheme="minorHAnsi" w:eastAsiaTheme="minorEastAsia" w:hAnsiTheme="minorHAnsi" w:cstheme="minorBidi"/>
          <w:sz w:val="22"/>
          <w:szCs w:val="22"/>
          <w:lang w:eastAsia="en-GB"/>
        </w:rPr>
        <w:tab/>
      </w:r>
      <w:r w:rsidRPr="002A00D4">
        <w:rPr>
          <w:rFonts w:cs="v4.2.0"/>
        </w:rPr>
        <w:t>Test configurations</w:t>
      </w:r>
      <w:r>
        <w:tab/>
      </w:r>
      <w:r>
        <w:fldChar w:fldCharType="begin"/>
      </w:r>
      <w:r>
        <w:instrText xml:space="preserve"> PAGEREF _Toc138891301 \h </w:instrText>
      </w:r>
      <w:r>
        <w:fldChar w:fldCharType="separate"/>
      </w:r>
      <w:r>
        <w:t>25</w:t>
      </w:r>
      <w:r>
        <w:fldChar w:fldCharType="end"/>
      </w:r>
    </w:p>
    <w:p w14:paraId="25BDC74E" w14:textId="4826456E" w:rsidR="00683E98" w:rsidRDefault="00683E98">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 and ancillary equipment</w:t>
      </w:r>
      <w:r>
        <w:tab/>
      </w:r>
      <w:r>
        <w:fldChar w:fldCharType="begin"/>
      </w:r>
      <w:r>
        <w:instrText xml:space="preserve"> PAGEREF _Toc138891302 \h </w:instrText>
      </w:r>
      <w:r>
        <w:fldChar w:fldCharType="separate"/>
      </w:r>
      <w:r>
        <w:t>25</w:t>
      </w:r>
      <w:r>
        <w:fldChar w:fldCharType="end"/>
      </w:r>
    </w:p>
    <w:p w14:paraId="7C93B002" w14:textId="0C4AF8CE" w:rsidR="00683E98" w:rsidRDefault="00683E98">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for Base Stations</w:t>
      </w:r>
      <w:r>
        <w:tab/>
      </w:r>
      <w:r>
        <w:fldChar w:fldCharType="begin"/>
      </w:r>
      <w:r>
        <w:instrText xml:space="preserve"> PAGEREF _Toc138891303 \h </w:instrText>
      </w:r>
      <w:r>
        <w:fldChar w:fldCharType="separate"/>
      </w:r>
      <w:r>
        <w:t>25</w:t>
      </w:r>
      <w:r>
        <w:fldChar w:fldCharType="end"/>
      </w:r>
    </w:p>
    <w:p w14:paraId="48D4312A" w14:textId="5C7DB3EC" w:rsidR="00683E98" w:rsidRDefault="00683E98">
      <w:pPr>
        <w:pStyle w:val="TOC4"/>
        <w:rPr>
          <w:rFonts w:asciiTheme="minorHAnsi" w:eastAsiaTheme="minorEastAsia" w:hAnsiTheme="minorHAnsi" w:cstheme="minorBidi"/>
          <w:sz w:val="22"/>
          <w:szCs w:val="22"/>
          <w:lang w:eastAsia="en-GB"/>
        </w:rPr>
      </w:pPr>
      <w:r>
        <w:rPr>
          <w:lang w:eastAsia="en-GB"/>
        </w:rPr>
        <w:t>8.2.1.1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_Toc138891304 \h </w:instrText>
      </w:r>
      <w:r>
        <w:fldChar w:fldCharType="separate"/>
      </w:r>
      <w:r>
        <w:t>25</w:t>
      </w:r>
      <w:r>
        <w:fldChar w:fldCharType="end"/>
      </w:r>
    </w:p>
    <w:p w14:paraId="0F6EFC97" w14:textId="4FB3EF6C" w:rsidR="00683E98" w:rsidRDefault="00683E98">
      <w:pPr>
        <w:pStyle w:val="TOC4"/>
        <w:rPr>
          <w:rFonts w:asciiTheme="minorHAnsi" w:eastAsiaTheme="minorEastAsia" w:hAnsiTheme="minorHAnsi" w:cstheme="minorBidi"/>
          <w:sz w:val="22"/>
          <w:szCs w:val="22"/>
          <w:lang w:eastAsia="en-GB"/>
        </w:rPr>
      </w:pPr>
      <w:r>
        <w:rPr>
          <w:lang w:eastAsia="en-GB"/>
        </w:rPr>
        <w:t>8.2.1.2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_Toc138891305 \h </w:instrText>
      </w:r>
      <w:r>
        <w:fldChar w:fldCharType="separate"/>
      </w:r>
      <w:r>
        <w:t>25</w:t>
      </w:r>
      <w:r>
        <w:fldChar w:fldCharType="end"/>
      </w:r>
    </w:p>
    <w:p w14:paraId="2FDCE8A6" w14:textId="43541C62" w:rsidR="00683E98" w:rsidRDefault="00683E98">
      <w:pPr>
        <w:pStyle w:val="TOC4"/>
        <w:rPr>
          <w:rFonts w:asciiTheme="minorHAnsi" w:eastAsiaTheme="minorEastAsia" w:hAnsiTheme="minorHAnsi" w:cstheme="minorBidi"/>
          <w:sz w:val="22"/>
          <w:szCs w:val="22"/>
          <w:lang w:eastAsia="en-GB"/>
        </w:rPr>
      </w:pPr>
      <w:r>
        <w:rPr>
          <w:lang w:eastAsia="en-GB"/>
        </w:rPr>
        <w:t>8.2.1.3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_Toc138891306 \h </w:instrText>
      </w:r>
      <w:r>
        <w:fldChar w:fldCharType="separate"/>
      </w:r>
      <w:r>
        <w:t>26</w:t>
      </w:r>
      <w:r>
        <w:fldChar w:fldCharType="end"/>
      </w:r>
    </w:p>
    <w:p w14:paraId="48D60032" w14:textId="1A98AE71" w:rsidR="00683E98" w:rsidRDefault="00683E98">
      <w:pPr>
        <w:pStyle w:val="TOC4"/>
        <w:rPr>
          <w:rFonts w:asciiTheme="minorHAnsi" w:eastAsiaTheme="minorEastAsia" w:hAnsiTheme="minorHAnsi" w:cstheme="minorBidi"/>
          <w:sz w:val="22"/>
          <w:szCs w:val="22"/>
          <w:lang w:eastAsia="en-GB"/>
        </w:rPr>
      </w:pPr>
      <w:r>
        <w:rPr>
          <w:lang w:eastAsia="en-GB"/>
        </w:rPr>
        <w:t>8.2.1.4</w:t>
      </w:r>
      <w:r>
        <w:rPr>
          <w:rFonts w:asciiTheme="minorHAnsi" w:eastAsiaTheme="minorEastAsia" w:hAnsiTheme="minorHAnsi" w:cstheme="minorBidi"/>
          <w:sz w:val="22"/>
          <w:szCs w:val="22"/>
          <w:lang w:eastAsia="en-GB"/>
        </w:rPr>
        <w:tab/>
      </w:r>
      <w:r>
        <w:rPr>
          <w:lang w:eastAsia="en-GB"/>
        </w:rPr>
        <w:t>Interpretation of the measurement results</w:t>
      </w:r>
      <w:r>
        <w:tab/>
      </w:r>
      <w:r>
        <w:fldChar w:fldCharType="begin"/>
      </w:r>
      <w:r>
        <w:instrText xml:space="preserve"> PAGEREF _Toc138891307 \h </w:instrText>
      </w:r>
      <w:r>
        <w:fldChar w:fldCharType="separate"/>
      </w:r>
      <w:r>
        <w:t>26</w:t>
      </w:r>
      <w:r>
        <w:fldChar w:fldCharType="end"/>
      </w:r>
    </w:p>
    <w:p w14:paraId="54D25A7A" w14:textId="662B1F20" w:rsidR="00683E98" w:rsidRDefault="00683E98">
      <w:pPr>
        <w:pStyle w:val="TOC3"/>
        <w:rPr>
          <w:rFonts w:asciiTheme="minorHAnsi" w:eastAsiaTheme="minorEastAsia" w:hAnsiTheme="minorHAnsi" w:cstheme="minorBidi"/>
          <w:sz w:val="22"/>
          <w:szCs w:val="22"/>
          <w:lang w:eastAsia="en-GB"/>
        </w:rPr>
      </w:pPr>
      <w:r>
        <w:rPr>
          <w:lang w:eastAsia="en-GB"/>
        </w:rPr>
        <w:t>8.2.2</w:t>
      </w:r>
      <w:r>
        <w:rPr>
          <w:rFonts w:asciiTheme="minorHAnsi" w:eastAsiaTheme="minorEastAsia" w:hAnsiTheme="minorHAnsi" w:cstheme="minorBidi"/>
          <w:sz w:val="22"/>
          <w:szCs w:val="22"/>
          <w:lang w:eastAsia="en-GB"/>
        </w:rPr>
        <w:tab/>
      </w:r>
      <w:r>
        <w:rPr>
          <w:lang w:eastAsia="en-GB"/>
        </w:rPr>
        <w:t>Radiated emission, ancillary equipment</w:t>
      </w:r>
      <w:r>
        <w:tab/>
      </w:r>
      <w:r>
        <w:fldChar w:fldCharType="begin"/>
      </w:r>
      <w:r>
        <w:instrText xml:space="preserve"> PAGEREF _Toc138891308 \h </w:instrText>
      </w:r>
      <w:r>
        <w:fldChar w:fldCharType="separate"/>
      </w:r>
      <w:r>
        <w:t>27</w:t>
      </w:r>
      <w:r>
        <w:fldChar w:fldCharType="end"/>
      </w:r>
    </w:p>
    <w:p w14:paraId="24E5CBC5" w14:textId="3C2B31F3" w:rsidR="00683E98" w:rsidRDefault="00683E98">
      <w:pPr>
        <w:pStyle w:val="TOC4"/>
        <w:rPr>
          <w:rFonts w:asciiTheme="minorHAnsi" w:eastAsiaTheme="minorEastAsia" w:hAnsiTheme="minorHAnsi" w:cstheme="minorBidi"/>
          <w:sz w:val="22"/>
          <w:szCs w:val="22"/>
          <w:lang w:eastAsia="en-GB"/>
        </w:rPr>
      </w:pPr>
      <w:r>
        <w:rPr>
          <w:lang w:eastAsia="en-GB"/>
        </w:rPr>
        <w:t>8.2.2.1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_Toc138891309 \h </w:instrText>
      </w:r>
      <w:r>
        <w:fldChar w:fldCharType="separate"/>
      </w:r>
      <w:r>
        <w:t>27</w:t>
      </w:r>
      <w:r>
        <w:fldChar w:fldCharType="end"/>
      </w:r>
    </w:p>
    <w:p w14:paraId="1EC7090E" w14:textId="0A105D98" w:rsidR="00683E98" w:rsidRDefault="00683E98">
      <w:pPr>
        <w:pStyle w:val="TOC4"/>
        <w:rPr>
          <w:rFonts w:asciiTheme="minorHAnsi" w:eastAsiaTheme="minorEastAsia" w:hAnsiTheme="minorHAnsi" w:cstheme="minorBidi"/>
          <w:sz w:val="22"/>
          <w:szCs w:val="22"/>
          <w:lang w:eastAsia="en-GB"/>
        </w:rPr>
      </w:pPr>
      <w:r>
        <w:rPr>
          <w:lang w:eastAsia="en-GB"/>
        </w:rPr>
        <w:t>8.2.2.2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_Toc138891310 \h </w:instrText>
      </w:r>
      <w:r>
        <w:fldChar w:fldCharType="separate"/>
      </w:r>
      <w:r>
        <w:t>27</w:t>
      </w:r>
      <w:r>
        <w:fldChar w:fldCharType="end"/>
      </w:r>
    </w:p>
    <w:p w14:paraId="54B3124F" w14:textId="71A3C53F" w:rsidR="00683E98" w:rsidRDefault="00683E98">
      <w:pPr>
        <w:pStyle w:val="TOC4"/>
        <w:rPr>
          <w:rFonts w:asciiTheme="minorHAnsi" w:eastAsiaTheme="minorEastAsia" w:hAnsiTheme="minorHAnsi" w:cstheme="minorBidi"/>
          <w:sz w:val="22"/>
          <w:szCs w:val="22"/>
          <w:lang w:eastAsia="en-GB"/>
        </w:rPr>
      </w:pPr>
      <w:r>
        <w:rPr>
          <w:lang w:eastAsia="en-GB"/>
        </w:rPr>
        <w:t>8.2.2.3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_Toc138891311 \h </w:instrText>
      </w:r>
      <w:r>
        <w:fldChar w:fldCharType="separate"/>
      </w:r>
      <w:r>
        <w:t>27</w:t>
      </w:r>
      <w:r>
        <w:fldChar w:fldCharType="end"/>
      </w:r>
    </w:p>
    <w:p w14:paraId="74D251B0" w14:textId="242BE501" w:rsidR="00683E98" w:rsidRDefault="00683E98">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 DC power input/output port</w:t>
      </w:r>
      <w:r>
        <w:tab/>
      </w:r>
      <w:r>
        <w:fldChar w:fldCharType="begin"/>
      </w:r>
      <w:r>
        <w:instrText xml:space="preserve"> PAGEREF _Toc138891312 \h </w:instrText>
      </w:r>
      <w:r>
        <w:fldChar w:fldCharType="separate"/>
      </w:r>
      <w:r>
        <w:t>27</w:t>
      </w:r>
      <w:r>
        <w:fldChar w:fldCharType="end"/>
      </w:r>
    </w:p>
    <w:p w14:paraId="4394C9D8" w14:textId="7696A309" w:rsidR="00683E98" w:rsidRDefault="00683E98">
      <w:pPr>
        <w:pStyle w:val="TOC3"/>
        <w:rPr>
          <w:rFonts w:asciiTheme="minorHAnsi" w:eastAsiaTheme="minorEastAsia" w:hAnsiTheme="minorHAnsi" w:cstheme="minorBidi"/>
          <w:sz w:val="22"/>
          <w:szCs w:val="22"/>
          <w:lang w:eastAsia="en-GB"/>
        </w:rPr>
      </w:pPr>
      <w:r>
        <w:rPr>
          <w:lang w:eastAsia="en-GB"/>
        </w:rPr>
        <w:t>8.3.1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_Toc138891313 \h </w:instrText>
      </w:r>
      <w:r>
        <w:fldChar w:fldCharType="separate"/>
      </w:r>
      <w:r>
        <w:t>28</w:t>
      </w:r>
      <w:r>
        <w:fldChar w:fldCharType="end"/>
      </w:r>
    </w:p>
    <w:p w14:paraId="3E103584" w14:textId="5CF5D54A" w:rsidR="00683E98" w:rsidRDefault="00683E98">
      <w:pPr>
        <w:pStyle w:val="TOC3"/>
        <w:rPr>
          <w:rFonts w:asciiTheme="minorHAnsi" w:eastAsiaTheme="minorEastAsia" w:hAnsiTheme="minorHAnsi" w:cstheme="minorBidi"/>
          <w:sz w:val="22"/>
          <w:szCs w:val="22"/>
          <w:lang w:eastAsia="en-GB"/>
        </w:rPr>
      </w:pPr>
      <w:r>
        <w:rPr>
          <w:lang w:eastAsia="en-GB"/>
        </w:rPr>
        <w:t>8.3.2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_Toc138891314 \h </w:instrText>
      </w:r>
      <w:r>
        <w:fldChar w:fldCharType="separate"/>
      </w:r>
      <w:r>
        <w:t>28</w:t>
      </w:r>
      <w:r>
        <w:fldChar w:fldCharType="end"/>
      </w:r>
    </w:p>
    <w:p w14:paraId="0EE1DED3" w14:textId="4E2E2240" w:rsidR="00683E98" w:rsidRDefault="00683E98">
      <w:pPr>
        <w:pStyle w:val="TOC3"/>
        <w:rPr>
          <w:rFonts w:asciiTheme="minorHAnsi" w:eastAsiaTheme="minorEastAsia" w:hAnsiTheme="minorHAnsi" w:cstheme="minorBidi"/>
          <w:sz w:val="22"/>
          <w:szCs w:val="22"/>
          <w:lang w:eastAsia="en-GB"/>
        </w:rPr>
      </w:pPr>
      <w:r>
        <w:rPr>
          <w:lang w:eastAsia="en-GB"/>
        </w:rPr>
        <w:t>8.3.3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_Toc138891315 \h </w:instrText>
      </w:r>
      <w:r>
        <w:fldChar w:fldCharType="separate"/>
      </w:r>
      <w:r>
        <w:t>28</w:t>
      </w:r>
      <w:r>
        <w:fldChar w:fldCharType="end"/>
      </w:r>
    </w:p>
    <w:p w14:paraId="0A2DFE47" w14:textId="41BED684" w:rsidR="00683E98" w:rsidRDefault="00683E98">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_Toc138891316 \h </w:instrText>
      </w:r>
      <w:r>
        <w:fldChar w:fldCharType="separate"/>
      </w:r>
      <w:r>
        <w:t>28</w:t>
      </w:r>
      <w:r>
        <w:fldChar w:fldCharType="end"/>
      </w:r>
    </w:p>
    <w:p w14:paraId="2180910F" w14:textId="2FB4FD18" w:rsidR="00683E98" w:rsidRDefault="00683E98">
      <w:pPr>
        <w:pStyle w:val="TOC3"/>
        <w:rPr>
          <w:rFonts w:asciiTheme="minorHAnsi" w:eastAsiaTheme="minorEastAsia" w:hAnsiTheme="minorHAnsi" w:cstheme="minorBidi"/>
          <w:sz w:val="22"/>
          <w:szCs w:val="22"/>
          <w:lang w:eastAsia="en-GB"/>
        </w:rPr>
      </w:pPr>
      <w:r>
        <w:rPr>
          <w:lang w:eastAsia="en-GB"/>
        </w:rPr>
        <w:lastRenderedPageBreak/>
        <w:t>8.4.1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_Toc138891317 \h </w:instrText>
      </w:r>
      <w:r>
        <w:fldChar w:fldCharType="separate"/>
      </w:r>
      <w:r>
        <w:t>28</w:t>
      </w:r>
      <w:r>
        <w:fldChar w:fldCharType="end"/>
      </w:r>
    </w:p>
    <w:p w14:paraId="5C49A6D1" w14:textId="49806E36" w:rsidR="00683E98" w:rsidRDefault="00683E98">
      <w:pPr>
        <w:pStyle w:val="TOC3"/>
        <w:rPr>
          <w:rFonts w:asciiTheme="minorHAnsi" w:eastAsiaTheme="minorEastAsia" w:hAnsiTheme="minorHAnsi" w:cstheme="minorBidi"/>
          <w:sz w:val="22"/>
          <w:szCs w:val="22"/>
          <w:lang w:eastAsia="en-GB"/>
        </w:rPr>
      </w:pPr>
      <w:r>
        <w:rPr>
          <w:lang w:eastAsia="en-GB"/>
        </w:rPr>
        <w:t>8.4.2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_Toc138891318 \h </w:instrText>
      </w:r>
      <w:r>
        <w:fldChar w:fldCharType="separate"/>
      </w:r>
      <w:r>
        <w:t>28</w:t>
      </w:r>
      <w:r>
        <w:fldChar w:fldCharType="end"/>
      </w:r>
    </w:p>
    <w:p w14:paraId="10918CE0" w14:textId="67F66B02" w:rsidR="00683E98" w:rsidRDefault="00683E98">
      <w:pPr>
        <w:pStyle w:val="TOC3"/>
        <w:rPr>
          <w:rFonts w:asciiTheme="minorHAnsi" w:eastAsiaTheme="minorEastAsia" w:hAnsiTheme="minorHAnsi" w:cstheme="minorBidi"/>
          <w:sz w:val="22"/>
          <w:szCs w:val="22"/>
          <w:lang w:eastAsia="en-GB"/>
        </w:rPr>
      </w:pPr>
      <w:r>
        <w:rPr>
          <w:lang w:eastAsia="en-GB"/>
        </w:rPr>
        <w:t>8.4.3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_Toc138891319 \h </w:instrText>
      </w:r>
      <w:r>
        <w:fldChar w:fldCharType="separate"/>
      </w:r>
      <w:r>
        <w:t>28</w:t>
      </w:r>
      <w:r>
        <w:fldChar w:fldCharType="end"/>
      </w:r>
    </w:p>
    <w:p w14:paraId="3AD624E6" w14:textId="2F30DF05" w:rsidR="00683E98" w:rsidRDefault="00683E98">
      <w:pPr>
        <w:pStyle w:val="TOC2"/>
        <w:rPr>
          <w:rFonts w:asciiTheme="minorHAnsi" w:eastAsiaTheme="minorEastAsia" w:hAnsiTheme="minorHAnsi" w:cstheme="minorBidi"/>
          <w:sz w:val="22"/>
          <w:szCs w:val="22"/>
          <w:lang w:eastAsia="en-GB"/>
        </w:rPr>
      </w:pPr>
      <w:r>
        <w:rPr>
          <w:lang w:eastAsia="en-GB"/>
        </w:rPr>
        <w:t>8.5</w:t>
      </w:r>
      <w:r>
        <w:rPr>
          <w:rFonts w:asciiTheme="minorHAnsi" w:eastAsiaTheme="minorEastAsia" w:hAnsiTheme="minorHAnsi" w:cstheme="minorBidi"/>
          <w:sz w:val="22"/>
          <w:szCs w:val="22"/>
          <w:lang w:eastAsia="en-GB"/>
        </w:rPr>
        <w:tab/>
      </w:r>
      <w:r>
        <w:rPr>
          <w:lang w:eastAsia="en-GB"/>
        </w:rPr>
        <w:t>Harmonic current emissions (AC mains input port)</w:t>
      </w:r>
      <w:r>
        <w:tab/>
      </w:r>
      <w:r>
        <w:fldChar w:fldCharType="begin"/>
      </w:r>
      <w:r>
        <w:instrText xml:space="preserve"> PAGEREF _Toc138891320 \h </w:instrText>
      </w:r>
      <w:r>
        <w:fldChar w:fldCharType="separate"/>
      </w:r>
      <w:r>
        <w:t>29</w:t>
      </w:r>
      <w:r>
        <w:fldChar w:fldCharType="end"/>
      </w:r>
    </w:p>
    <w:p w14:paraId="445255E2" w14:textId="4462D723" w:rsidR="00683E98" w:rsidRDefault="00683E98">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_Toc138891321 \h </w:instrText>
      </w:r>
      <w:r>
        <w:fldChar w:fldCharType="separate"/>
      </w:r>
      <w:r>
        <w:t>29</w:t>
      </w:r>
      <w:r>
        <w:fldChar w:fldCharType="end"/>
      </w:r>
    </w:p>
    <w:p w14:paraId="25B5A023" w14:textId="0B288746" w:rsidR="00683E98" w:rsidRDefault="00683E98">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Telecommunication ports</w:t>
      </w:r>
      <w:r>
        <w:tab/>
      </w:r>
      <w:r>
        <w:fldChar w:fldCharType="begin"/>
      </w:r>
      <w:r>
        <w:instrText xml:space="preserve"> PAGEREF _Toc138891322 \h </w:instrText>
      </w:r>
      <w:r>
        <w:fldChar w:fldCharType="separate"/>
      </w:r>
      <w:r>
        <w:t>29</w:t>
      </w:r>
      <w:r>
        <w:fldChar w:fldCharType="end"/>
      </w:r>
    </w:p>
    <w:p w14:paraId="43CD1ACF" w14:textId="5F6DDA84" w:rsidR="00683E98" w:rsidRDefault="00683E98">
      <w:pPr>
        <w:pStyle w:val="TOC3"/>
        <w:rPr>
          <w:rFonts w:asciiTheme="minorHAnsi" w:eastAsiaTheme="minorEastAsia" w:hAnsiTheme="minorHAnsi" w:cstheme="minorBidi"/>
          <w:sz w:val="22"/>
          <w:szCs w:val="22"/>
          <w:lang w:eastAsia="en-GB"/>
        </w:rPr>
      </w:pPr>
      <w:r>
        <w:rPr>
          <w:lang w:eastAsia="en-GB"/>
        </w:rPr>
        <w:t>8.7.1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_Toc138891323 \h </w:instrText>
      </w:r>
      <w:r>
        <w:fldChar w:fldCharType="separate"/>
      </w:r>
      <w:r>
        <w:t>29</w:t>
      </w:r>
      <w:r>
        <w:fldChar w:fldCharType="end"/>
      </w:r>
    </w:p>
    <w:p w14:paraId="2E8A449A" w14:textId="61D487A5" w:rsidR="00683E98" w:rsidRDefault="00683E98">
      <w:pPr>
        <w:pStyle w:val="TOC3"/>
        <w:rPr>
          <w:rFonts w:asciiTheme="minorHAnsi" w:eastAsiaTheme="minorEastAsia" w:hAnsiTheme="minorHAnsi" w:cstheme="minorBidi"/>
          <w:sz w:val="22"/>
          <w:szCs w:val="22"/>
          <w:lang w:eastAsia="en-GB"/>
        </w:rPr>
      </w:pPr>
      <w:r>
        <w:rPr>
          <w:lang w:eastAsia="en-GB"/>
        </w:rPr>
        <w:t>8.7.2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_Toc138891324 \h </w:instrText>
      </w:r>
      <w:r>
        <w:fldChar w:fldCharType="separate"/>
      </w:r>
      <w:r>
        <w:t>29</w:t>
      </w:r>
      <w:r>
        <w:fldChar w:fldCharType="end"/>
      </w:r>
    </w:p>
    <w:p w14:paraId="097693C7" w14:textId="6756B3A1" w:rsidR="00683E98" w:rsidRDefault="00683E98">
      <w:pPr>
        <w:pStyle w:val="TOC3"/>
        <w:rPr>
          <w:rFonts w:asciiTheme="minorHAnsi" w:eastAsiaTheme="minorEastAsia" w:hAnsiTheme="minorHAnsi" w:cstheme="minorBidi"/>
          <w:sz w:val="22"/>
          <w:szCs w:val="22"/>
          <w:lang w:eastAsia="en-GB"/>
        </w:rPr>
      </w:pPr>
      <w:r>
        <w:rPr>
          <w:lang w:eastAsia="en-GB"/>
        </w:rPr>
        <w:t>8.7.3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_Toc138891325 \h </w:instrText>
      </w:r>
      <w:r>
        <w:fldChar w:fldCharType="separate"/>
      </w:r>
      <w:r>
        <w:t>29</w:t>
      </w:r>
      <w:r>
        <w:fldChar w:fldCharType="end"/>
      </w:r>
    </w:p>
    <w:p w14:paraId="250FE5E1" w14:textId="67024348" w:rsidR="00683E98" w:rsidRDefault="00683E98">
      <w:pPr>
        <w:pStyle w:val="TOC1"/>
        <w:rPr>
          <w:rFonts w:asciiTheme="minorHAnsi" w:eastAsiaTheme="minorEastAsia" w:hAnsiTheme="minorHAnsi" w:cstheme="minorBidi"/>
          <w:szCs w:val="22"/>
          <w:lang w:eastAsia="en-GB"/>
        </w:rPr>
      </w:pPr>
      <w:r w:rsidRPr="002A00D4">
        <w:rPr>
          <w:rFonts w:cs="v4.2.0"/>
        </w:rPr>
        <w:t>9</w:t>
      </w:r>
      <w:r>
        <w:rPr>
          <w:rFonts w:asciiTheme="minorHAnsi" w:eastAsiaTheme="minorEastAsia" w:hAnsiTheme="minorHAnsi" w:cstheme="minorBidi"/>
          <w:szCs w:val="22"/>
          <w:lang w:eastAsia="en-GB"/>
        </w:rPr>
        <w:tab/>
      </w:r>
      <w:r w:rsidRPr="002A00D4">
        <w:rPr>
          <w:rFonts w:cs="v4.2.0"/>
        </w:rPr>
        <w:t>Immunity</w:t>
      </w:r>
      <w:r>
        <w:tab/>
      </w:r>
      <w:r>
        <w:fldChar w:fldCharType="begin"/>
      </w:r>
      <w:r>
        <w:instrText xml:space="preserve"> PAGEREF _Toc138891326 \h </w:instrText>
      </w:r>
      <w:r>
        <w:fldChar w:fldCharType="separate"/>
      </w:r>
      <w:r>
        <w:t>30</w:t>
      </w:r>
      <w:r>
        <w:fldChar w:fldCharType="end"/>
      </w:r>
    </w:p>
    <w:p w14:paraId="6DF29F22" w14:textId="38C8EA3B" w:rsidR="00683E98" w:rsidRDefault="00683E98">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_Toc138891327 \h </w:instrText>
      </w:r>
      <w:r>
        <w:fldChar w:fldCharType="separate"/>
      </w:r>
      <w:r>
        <w:t>30</w:t>
      </w:r>
      <w:r>
        <w:fldChar w:fldCharType="end"/>
      </w:r>
    </w:p>
    <w:p w14:paraId="0FCFD69D" w14:textId="64FFDC45" w:rsidR="00683E98" w:rsidRDefault="00683E98">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_Toc138891328 \h </w:instrText>
      </w:r>
      <w:r>
        <w:fldChar w:fldCharType="separate"/>
      </w:r>
      <w:r>
        <w:t>31</w:t>
      </w:r>
      <w:r>
        <w:fldChar w:fldCharType="end"/>
      </w:r>
    </w:p>
    <w:p w14:paraId="3368F0DF" w14:textId="42C98F2C" w:rsidR="00683E98" w:rsidRDefault="00683E98">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_Toc138891329 \h </w:instrText>
      </w:r>
      <w:r>
        <w:fldChar w:fldCharType="separate"/>
      </w:r>
      <w:r>
        <w:t>31</w:t>
      </w:r>
      <w:r>
        <w:fldChar w:fldCharType="end"/>
      </w:r>
    </w:p>
    <w:p w14:paraId="5BED5874" w14:textId="79F58931" w:rsidR="00683E98" w:rsidRDefault="00683E98">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_Toc138891330 \h </w:instrText>
      </w:r>
      <w:r>
        <w:fldChar w:fldCharType="separate"/>
      </w:r>
      <w:r>
        <w:t>31</w:t>
      </w:r>
      <w:r>
        <w:fldChar w:fldCharType="end"/>
      </w:r>
    </w:p>
    <w:p w14:paraId="3B6731E2" w14:textId="6F4BB4A2" w:rsidR="00683E98" w:rsidRDefault="00683E98">
      <w:pPr>
        <w:pStyle w:val="TOC3"/>
        <w:rPr>
          <w:rFonts w:asciiTheme="minorHAnsi" w:eastAsiaTheme="minorEastAsia" w:hAnsiTheme="minorHAnsi" w:cstheme="minorBidi"/>
          <w:sz w:val="22"/>
          <w:szCs w:val="22"/>
          <w:lang w:eastAsia="en-GB"/>
        </w:rPr>
      </w:pPr>
      <w:r>
        <w:rPr>
          <w:lang w:eastAsia="en-GB"/>
        </w:rPr>
        <w:t>9.2.3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_Toc138891331 \h </w:instrText>
      </w:r>
      <w:r>
        <w:fldChar w:fldCharType="separate"/>
      </w:r>
      <w:r>
        <w:t>31</w:t>
      </w:r>
      <w:r>
        <w:fldChar w:fldCharType="end"/>
      </w:r>
    </w:p>
    <w:p w14:paraId="00F1797B" w14:textId="0EDAEDE3" w:rsidR="00683E98" w:rsidRDefault="00683E98">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_Toc138891332 \h </w:instrText>
      </w:r>
      <w:r>
        <w:fldChar w:fldCharType="separate"/>
      </w:r>
      <w:r>
        <w:t>31</w:t>
      </w:r>
      <w:r>
        <w:fldChar w:fldCharType="end"/>
      </w:r>
    </w:p>
    <w:p w14:paraId="4ACE1702" w14:textId="17F65401" w:rsidR="00683E98" w:rsidRDefault="00683E98">
      <w:pPr>
        <w:pStyle w:val="TOC3"/>
        <w:rPr>
          <w:rFonts w:asciiTheme="minorHAnsi" w:eastAsiaTheme="minorEastAsia" w:hAnsiTheme="minorHAnsi" w:cstheme="minorBidi"/>
          <w:sz w:val="22"/>
          <w:szCs w:val="22"/>
          <w:lang w:eastAsia="en-GB"/>
        </w:rPr>
      </w:pPr>
      <w:r>
        <w:rPr>
          <w:lang w:eastAsia="en-GB"/>
        </w:rPr>
        <w:t>9.3.1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_Toc138891333 \h </w:instrText>
      </w:r>
      <w:r>
        <w:fldChar w:fldCharType="separate"/>
      </w:r>
      <w:r>
        <w:t>31</w:t>
      </w:r>
      <w:r>
        <w:fldChar w:fldCharType="end"/>
      </w:r>
    </w:p>
    <w:p w14:paraId="5F5591D3" w14:textId="4F57000E" w:rsidR="00683E98" w:rsidRDefault="00683E98">
      <w:pPr>
        <w:pStyle w:val="TOC3"/>
        <w:rPr>
          <w:rFonts w:asciiTheme="minorHAnsi" w:eastAsiaTheme="minorEastAsia" w:hAnsiTheme="minorHAnsi" w:cstheme="minorBidi"/>
          <w:sz w:val="22"/>
          <w:szCs w:val="22"/>
          <w:lang w:eastAsia="en-GB"/>
        </w:rPr>
      </w:pPr>
      <w:r>
        <w:rPr>
          <w:lang w:eastAsia="en-GB"/>
        </w:rPr>
        <w:t>9.3.2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_Toc138891334 \h </w:instrText>
      </w:r>
      <w:r>
        <w:fldChar w:fldCharType="separate"/>
      </w:r>
      <w:r>
        <w:t>31</w:t>
      </w:r>
      <w:r>
        <w:fldChar w:fldCharType="end"/>
      </w:r>
    </w:p>
    <w:p w14:paraId="70C838BF" w14:textId="760E00B7" w:rsidR="00683E98" w:rsidRDefault="00683E98">
      <w:pPr>
        <w:pStyle w:val="TOC3"/>
        <w:rPr>
          <w:rFonts w:asciiTheme="minorHAnsi" w:eastAsiaTheme="minorEastAsia" w:hAnsiTheme="minorHAnsi" w:cstheme="minorBidi"/>
          <w:sz w:val="22"/>
          <w:szCs w:val="22"/>
          <w:lang w:eastAsia="en-GB"/>
        </w:rPr>
      </w:pPr>
      <w:r>
        <w:rPr>
          <w:lang w:eastAsia="en-GB"/>
        </w:rPr>
        <w:t>9.3.3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_Toc138891335 \h </w:instrText>
      </w:r>
      <w:r>
        <w:fldChar w:fldCharType="separate"/>
      </w:r>
      <w:r>
        <w:t>32</w:t>
      </w:r>
      <w:r>
        <w:fldChar w:fldCharType="end"/>
      </w:r>
    </w:p>
    <w:p w14:paraId="4C35E335" w14:textId="179D59FA" w:rsidR="00683E98" w:rsidRDefault="00683E98">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_Toc138891336 \h </w:instrText>
      </w:r>
      <w:r>
        <w:fldChar w:fldCharType="separate"/>
      </w:r>
      <w:r>
        <w:t>32</w:t>
      </w:r>
      <w:r>
        <w:fldChar w:fldCharType="end"/>
      </w:r>
    </w:p>
    <w:p w14:paraId="4A5A50C7" w14:textId="672739CB" w:rsidR="00683E98" w:rsidRDefault="00683E98">
      <w:pPr>
        <w:pStyle w:val="TOC3"/>
        <w:rPr>
          <w:rFonts w:asciiTheme="minorHAnsi" w:eastAsiaTheme="minorEastAsia" w:hAnsiTheme="minorHAnsi" w:cstheme="minorBidi"/>
          <w:sz w:val="22"/>
          <w:szCs w:val="22"/>
          <w:lang w:eastAsia="en-GB"/>
        </w:rPr>
      </w:pPr>
      <w:r>
        <w:rPr>
          <w:lang w:eastAsia="en-GB"/>
        </w:rPr>
        <w:t>9.4.1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_Toc138891337 \h </w:instrText>
      </w:r>
      <w:r>
        <w:fldChar w:fldCharType="separate"/>
      </w:r>
      <w:r>
        <w:t>32</w:t>
      </w:r>
      <w:r>
        <w:fldChar w:fldCharType="end"/>
      </w:r>
    </w:p>
    <w:p w14:paraId="05D9CB0C" w14:textId="5796CCDE" w:rsidR="00683E98" w:rsidRDefault="00683E98">
      <w:pPr>
        <w:pStyle w:val="TOC3"/>
        <w:rPr>
          <w:rFonts w:asciiTheme="minorHAnsi" w:eastAsiaTheme="minorEastAsia" w:hAnsiTheme="minorHAnsi" w:cstheme="minorBidi"/>
          <w:sz w:val="22"/>
          <w:szCs w:val="22"/>
          <w:lang w:eastAsia="en-GB"/>
        </w:rPr>
      </w:pPr>
      <w:r>
        <w:rPr>
          <w:lang w:eastAsia="en-GB"/>
        </w:rPr>
        <w:t>9.4.2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_Toc138891338 \h </w:instrText>
      </w:r>
      <w:r>
        <w:fldChar w:fldCharType="separate"/>
      </w:r>
      <w:r>
        <w:t>32</w:t>
      </w:r>
      <w:r>
        <w:fldChar w:fldCharType="end"/>
      </w:r>
    </w:p>
    <w:p w14:paraId="0F4F3C4A" w14:textId="522E4FFC" w:rsidR="00683E98" w:rsidRDefault="00683E98">
      <w:pPr>
        <w:pStyle w:val="TOC3"/>
        <w:rPr>
          <w:rFonts w:asciiTheme="minorHAnsi" w:eastAsiaTheme="minorEastAsia" w:hAnsiTheme="minorHAnsi" w:cstheme="minorBidi"/>
          <w:sz w:val="22"/>
          <w:szCs w:val="22"/>
          <w:lang w:eastAsia="en-GB"/>
        </w:rPr>
      </w:pPr>
      <w:r>
        <w:rPr>
          <w:lang w:eastAsia="en-GB"/>
        </w:rPr>
        <w:t>9.4.3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_Toc138891339 \h </w:instrText>
      </w:r>
      <w:r>
        <w:fldChar w:fldCharType="separate"/>
      </w:r>
      <w:r>
        <w:t>32</w:t>
      </w:r>
      <w:r>
        <w:fldChar w:fldCharType="end"/>
      </w:r>
    </w:p>
    <w:p w14:paraId="6DC8ADCF" w14:textId="53B13269" w:rsidR="00683E98" w:rsidRDefault="00683E98">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_Toc138891340 \h </w:instrText>
      </w:r>
      <w:r>
        <w:fldChar w:fldCharType="separate"/>
      </w:r>
      <w:r>
        <w:t>32</w:t>
      </w:r>
      <w:r>
        <w:fldChar w:fldCharType="end"/>
      </w:r>
    </w:p>
    <w:p w14:paraId="46C0D09D" w14:textId="0773DCAE" w:rsidR="00683E98" w:rsidRDefault="00683E98">
      <w:pPr>
        <w:pStyle w:val="TOC3"/>
        <w:rPr>
          <w:rFonts w:asciiTheme="minorHAnsi" w:eastAsiaTheme="minorEastAsia" w:hAnsiTheme="minorHAnsi" w:cstheme="minorBidi"/>
          <w:sz w:val="22"/>
          <w:szCs w:val="22"/>
          <w:lang w:eastAsia="en-GB"/>
        </w:rPr>
      </w:pPr>
      <w:r>
        <w:rPr>
          <w:lang w:eastAsia="en-GB"/>
        </w:rPr>
        <w:t>9.5.1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_Toc138891341 \h </w:instrText>
      </w:r>
      <w:r>
        <w:fldChar w:fldCharType="separate"/>
      </w:r>
      <w:r>
        <w:t>33</w:t>
      </w:r>
      <w:r>
        <w:fldChar w:fldCharType="end"/>
      </w:r>
    </w:p>
    <w:p w14:paraId="6E0FFEF5" w14:textId="1F7E86B6" w:rsidR="00683E98" w:rsidRDefault="00683E98">
      <w:pPr>
        <w:pStyle w:val="TOC3"/>
        <w:rPr>
          <w:rFonts w:asciiTheme="minorHAnsi" w:eastAsiaTheme="minorEastAsia" w:hAnsiTheme="minorHAnsi" w:cstheme="minorBidi"/>
          <w:sz w:val="22"/>
          <w:szCs w:val="22"/>
          <w:lang w:eastAsia="en-GB"/>
        </w:rPr>
      </w:pPr>
      <w:r>
        <w:rPr>
          <w:lang w:eastAsia="en-GB"/>
        </w:rPr>
        <w:t>9.5.2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_Toc138891342 \h </w:instrText>
      </w:r>
      <w:r>
        <w:fldChar w:fldCharType="separate"/>
      </w:r>
      <w:r>
        <w:t>33</w:t>
      </w:r>
      <w:r>
        <w:fldChar w:fldCharType="end"/>
      </w:r>
    </w:p>
    <w:p w14:paraId="76B4FABB" w14:textId="127026CE" w:rsidR="00683E98" w:rsidRDefault="00683E98">
      <w:pPr>
        <w:pStyle w:val="TOC3"/>
        <w:rPr>
          <w:rFonts w:asciiTheme="minorHAnsi" w:eastAsiaTheme="minorEastAsia" w:hAnsiTheme="minorHAnsi" w:cstheme="minorBidi"/>
          <w:sz w:val="22"/>
          <w:szCs w:val="22"/>
          <w:lang w:eastAsia="en-GB"/>
        </w:rPr>
      </w:pPr>
      <w:r>
        <w:rPr>
          <w:lang w:eastAsia="en-GB"/>
        </w:rPr>
        <w:t>9.5.3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_Toc138891343 \h </w:instrText>
      </w:r>
      <w:r>
        <w:fldChar w:fldCharType="separate"/>
      </w:r>
      <w:r>
        <w:t>33</w:t>
      </w:r>
      <w:r>
        <w:fldChar w:fldCharType="end"/>
      </w:r>
    </w:p>
    <w:p w14:paraId="1803D059" w14:textId="1218508C" w:rsidR="00683E98" w:rsidRDefault="00683E98">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_Toc138891344 \h </w:instrText>
      </w:r>
      <w:r>
        <w:fldChar w:fldCharType="separate"/>
      </w:r>
      <w:r>
        <w:t>33</w:t>
      </w:r>
      <w:r>
        <w:fldChar w:fldCharType="end"/>
      </w:r>
    </w:p>
    <w:p w14:paraId="655C95E9" w14:textId="2F5A6F93" w:rsidR="00683E98" w:rsidRDefault="00683E98">
      <w:pPr>
        <w:pStyle w:val="TOC3"/>
        <w:rPr>
          <w:rFonts w:asciiTheme="minorHAnsi" w:eastAsiaTheme="minorEastAsia" w:hAnsiTheme="minorHAnsi" w:cstheme="minorBidi"/>
          <w:sz w:val="22"/>
          <w:szCs w:val="22"/>
          <w:lang w:eastAsia="en-GB"/>
        </w:rPr>
      </w:pPr>
      <w:r>
        <w:rPr>
          <w:lang w:eastAsia="en-GB"/>
        </w:rPr>
        <w:t>9.6.1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_Toc138891345 \h </w:instrText>
      </w:r>
      <w:r>
        <w:fldChar w:fldCharType="separate"/>
      </w:r>
      <w:r>
        <w:t>33</w:t>
      </w:r>
      <w:r>
        <w:fldChar w:fldCharType="end"/>
      </w:r>
    </w:p>
    <w:p w14:paraId="2BEFF299" w14:textId="20F1325D" w:rsidR="00683E98" w:rsidRDefault="00683E98">
      <w:pPr>
        <w:pStyle w:val="TOC3"/>
        <w:rPr>
          <w:rFonts w:asciiTheme="minorHAnsi" w:eastAsiaTheme="minorEastAsia" w:hAnsiTheme="minorHAnsi" w:cstheme="minorBidi"/>
          <w:sz w:val="22"/>
          <w:szCs w:val="22"/>
          <w:lang w:eastAsia="en-GB"/>
        </w:rPr>
      </w:pPr>
      <w:r>
        <w:rPr>
          <w:lang w:eastAsia="en-GB"/>
        </w:rPr>
        <w:t>9.6.2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_Toc138891346 \h </w:instrText>
      </w:r>
      <w:r>
        <w:fldChar w:fldCharType="separate"/>
      </w:r>
      <w:r>
        <w:t>34</w:t>
      </w:r>
      <w:r>
        <w:fldChar w:fldCharType="end"/>
      </w:r>
    </w:p>
    <w:p w14:paraId="2F3AA117" w14:textId="1083E680" w:rsidR="00683E98" w:rsidRDefault="00683E98">
      <w:pPr>
        <w:pStyle w:val="TOC3"/>
        <w:rPr>
          <w:rFonts w:asciiTheme="minorHAnsi" w:eastAsiaTheme="minorEastAsia" w:hAnsiTheme="minorHAnsi" w:cstheme="minorBidi"/>
          <w:sz w:val="22"/>
          <w:szCs w:val="22"/>
          <w:lang w:eastAsia="en-GB"/>
        </w:rPr>
      </w:pPr>
      <w:r>
        <w:rPr>
          <w:lang w:eastAsia="en-GB"/>
        </w:rPr>
        <w:t>9.6.3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_Toc138891347 \h </w:instrText>
      </w:r>
      <w:r>
        <w:fldChar w:fldCharType="separate"/>
      </w:r>
      <w:r>
        <w:t>34</w:t>
      </w:r>
      <w:r>
        <w:fldChar w:fldCharType="end"/>
      </w:r>
    </w:p>
    <w:p w14:paraId="7742AA19" w14:textId="353A8A31" w:rsidR="00683E98" w:rsidRDefault="00683E98">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_Toc138891348 \h </w:instrText>
      </w:r>
      <w:r>
        <w:fldChar w:fldCharType="separate"/>
      </w:r>
      <w:r>
        <w:t>34</w:t>
      </w:r>
      <w:r>
        <w:fldChar w:fldCharType="end"/>
      </w:r>
    </w:p>
    <w:p w14:paraId="53846A81" w14:textId="1F9077BE" w:rsidR="00683E98" w:rsidRDefault="00683E98">
      <w:pPr>
        <w:pStyle w:val="TOC3"/>
        <w:rPr>
          <w:rFonts w:asciiTheme="minorHAnsi" w:eastAsiaTheme="minorEastAsia" w:hAnsiTheme="minorHAnsi" w:cstheme="minorBidi"/>
          <w:sz w:val="22"/>
          <w:szCs w:val="22"/>
          <w:lang w:eastAsia="en-GB"/>
        </w:rPr>
      </w:pPr>
      <w:r>
        <w:rPr>
          <w:lang w:eastAsia="en-GB"/>
        </w:rPr>
        <w:t>9.7.1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_Toc138891349 \h </w:instrText>
      </w:r>
      <w:r>
        <w:fldChar w:fldCharType="separate"/>
      </w:r>
      <w:r>
        <w:t>34</w:t>
      </w:r>
      <w:r>
        <w:fldChar w:fldCharType="end"/>
      </w:r>
    </w:p>
    <w:p w14:paraId="19F6C696" w14:textId="04B962E5" w:rsidR="00683E98" w:rsidRDefault="00683E98">
      <w:pPr>
        <w:pStyle w:val="TOC3"/>
        <w:rPr>
          <w:rFonts w:asciiTheme="minorHAnsi" w:eastAsiaTheme="minorEastAsia" w:hAnsiTheme="minorHAnsi" w:cstheme="minorBidi"/>
          <w:sz w:val="22"/>
          <w:szCs w:val="22"/>
          <w:lang w:eastAsia="en-GB"/>
        </w:rPr>
      </w:pPr>
      <w:r>
        <w:rPr>
          <w:lang w:eastAsia="en-GB"/>
        </w:rPr>
        <w:t>9.7.2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_Toc138891350 \h </w:instrText>
      </w:r>
      <w:r>
        <w:fldChar w:fldCharType="separate"/>
      </w:r>
      <w:r>
        <w:t>34</w:t>
      </w:r>
      <w:r>
        <w:fldChar w:fldCharType="end"/>
      </w:r>
    </w:p>
    <w:p w14:paraId="2B2D154D" w14:textId="6D207F95" w:rsidR="00683E98" w:rsidRDefault="00683E98">
      <w:pPr>
        <w:pStyle w:val="TOC4"/>
        <w:rPr>
          <w:rFonts w:asciiTheme="minorHAnsi" w:eastAsiaTheme="minorEastAsia" w:hAnsiTheme="minorHAnsi" w:cstheme="minorBidi"/>
          <w:sz w:val="22"/>
          <w:szCs w:val="22"/>
          <w:lang w:eastAsia="en-GB"/>
        </w:rPr>
      </w:pPr>
      <w:r>
        <w:rPr>
          <w:lang w:eastAsia="en-GB"/>
        </w:rPr>
        <w:t>9.7.2.1</w:t>
      </w:r>
      <w:r>
        <w:rPr>
          <w:rFonts w:asciiTheme="minorHAnsi" w:eastAsiaTheme="minorEastAsia" w:hAnsiTheme="minorHAnsi" w:cstheme="minorBidi"/>
          <w:sz w:val="22"/>
          <w:szCs w:val="22"/>
          <w:lang w:eastAsia="en-GB"/>
        </w:rPr>
        <w:tab/>
      </w:r>
      <w:r>
        <w:rPr>
          <w:lang w:eastAsia="en-GB"/>
        </w:rPr>
        <w:t>Test method for telecommunication ports directly connected to outdoor cables</w:t>
      </w:r>
      <w:r>
        <w:tab/>
      </w:r>
      <w:r>
        <w:fldChar w:fldCharType="begin"/>
      </w:r>
      <w:r>
        <w:instrText xml:space="preserve"> PAGEREF _Toc138891351 \h </w:instrText>
      </w:r>
      <w:r>
        <w:fldChar w:fldCharType="separate"/>
      </w:r>
      <w:r>
        <w:t>35</w:t>
      </w:r>
      <w:r>
        <w:fldChar w:fldCharType="end"/>
      </w:r>
    </w:p>
    <w:p w14:paraId="7B96F646" w14:textId="5D2627B1" w:rsidR="00683E98" w:rsidRDefault="00683E98">
      <w:pPr>
        <w:pStyle w:val="TOC4"/>
        <w:rPr>
          <w:rFonts w:asciiTheme="minorHAnsi" w:eastAsiaTheme="minorEastAsia" w:hAnsiTheme="minorHAnsi" w:cstheme="minorBidi"/>
          <w:sz w:val="22"/>
          <w:szCs w:val="22"/>
          <w:lang w:eastAsia="en-GB"/>
        </w:rPr>
      </w:pPr>
      <w:r>
        <w:rPr>
          <w:lang w:eastAsia="en-GB"/>
        </w:rPr>
        <w:t>9.7.2.2</w:t>
      </w:r>
      <w:r>
        <w:rPr>
          <w:rFonts w:asciiTheme="minorHAnsi" w:eastAsiaTheme="minorEastAsia" w:hAnsiTheme="minorHAnsi" w:cstheme="minorBidi"/>
          <w:sz w:val="22"/>
          <w:szCs w:val="22"/>
          <w:lang w:eastAsia="en-GB"/>
        </w:rPr>
        <w:tab/>
      </w:r>
      <w:r>
        <w:rPr>
          <w:lang w:eastAsia="en-GB"/>
        </w:rPr>
        <w:t>Test method for telecommunication ports connected to indoor cables</w:t>
      </w:r>
      <w:r>
        <w:tab/>
      </w:r>
      <w:r>
        <w:fldChar w:fldCharType="begin"/>
      </w:r>
      <w:r>
        <w:instrText xml:space="preserve"> PAGEREF _Toc138891352 \h </w:instrText>
      </w:r>
      <w:r>
        <w:fldChar w:fldCharType="separate"/>
      </w:r>
      <w:r>
        <w:t>35</w:t>
      </w:r>
      <w:r>
        <w:fldChar w:fldCharType="end"/>
      </w:r>
    </w:p>
    <w:p w14:paraId="6972CA52" w14:textId="6FB34433" w:rsidR="00683E98" w:rsidRDefault="00683E98">
      <w:pPr>
        <w:pStyle w:val="TOC4"/>
        <w:rPr>
          <w:rFonts w:asciiTheme="minorHAnsi" w:eastAsiaTheme="minorEastAsia" w:hAnsiTheme="minorHAnsi" w:cstheme="minorBidi"/>
          <w:sz w:val="22"/>
          <w:szCs w:val="22"/>
          <w:lang w:eastAsia="en-GB"/>
        </w:rPr>
      </w:pPr>
      <w:r>
        <w:rPr>
          <w:lang w:eastAsia="en-GB"/>
        </w:rPr>
        <w:t>9.7.2.3</w:t>
      </w:r>
      <w:r>
        <w:rPr>
          <w:rFonts w:asciiTheme="minorHAnsi" w:eastAsiaTheme="minorEastAsia" w:hAnsiTheme="minorHAnsi" w:cstheme="minorBidi"/>
          <w:sz w:val="22"/>
          <w:szCs w:val="22"/>
          <w:lang w:eastAsia="en-GB"/>
        </w:rPr>
        <w:tab/>
      </w:r>
      <w:r>
        <w:rPr>
          <w:lang w:eastAsia="en-GB"/>
        </w:rPr>
        <w:t>Test method for AC power ports</w:t>
      </w:r>
      <w:r>
        <w:tab/>
      </w:r>
      <w:r>
        <w:fldChar w:fldCharType="begin"/>
      </w:r>
      <w:r>
        <w:instrText xml:space="preserve"> PAGEREF _Toc138891353 \h </w:instrText>
      </w:r>
      <w:r>
        <w:fldChar w:fldCharType="separate"/>
      </w:r>
      <w:r>
        <w:t>35</w:t>
      </w:r>
      <w:r>
        <w:fldChar w:fldCharType="end"/>
      </w:r>
    </w:p>
    <w:p w14:paraId="73C8A565" w14:textId="71AD9DF6" w:rsidR="00683E98" w:rsidRDefault="00683E98">
      <w:pPr>
        <w:pStyle w:val="TOC3"/>
        <w:rPr>
          <w:rFonts w:asciiTheme="minorHAnsi" w:eastAsiaTheme="minorEastAsia" w:hAnsiTheme="minorHAnsi" w:cstheme="minorBidi"/>
          <w:sz w:val="22"/>
          <w:szCs w:val="22"/>
          <w:lang w:eastAsia="en-GB"/>
        </w:rPr>
      </w:pPr>
      <w:r>
        <w:rPr>
          <w:lang w:eastAsia="en-GB"/>
        </w:rPr>
        <w:t>9.7.3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_Toc138891354 \h </w:instrText>
      </w:r>
      <w:r>
        <w:fldChar w:fldCharType="separate"/>
      </w:r>
      <w:r>
        <w:t>35</w:t>
      </w:r>
      <w:r>
        <w:fldChar w:fldCharType="end"/>
      </w:r>
    </w:p>
    <w:p w14:paraId="737E0C53" w14:textId="004CD6A9" w:rsidR="00683E98" w:rsidRDefault="00683E98">
      <w:pPr>
        <w:pStyle w:val="TOC8"/>
        <w:rPr>
          <w:rFonts w:asciiTheme="minorHAnsi" w:eastAsiaTheme="minorEastAsia" w:hAnsiTheme="minorHAnsi" w:cstheme="minorBidi"/>
          <w:b w:val="0"/>
          <w:szCs w:val="22"/>
          <w:lang w:eastAsia="en-GB"/>
        </w:rPr>
      </w:pPr>
      <w:r>
        <w:t>Annex A (normative): BER assessment for GSM/EDGE</w:t>
      </w:r>
      <w:r>
        <w:tab/>
      </w:r>
      <w:r>
        <w:fldChar w:fldCharType="begin"/>
      </w:r>
      <w:r>
        <w:instrText xml:space="preserve"> PAGEREF _Toc138891355 \h </w:instrText>
      </w:r>
      <w:r>
        <w:fldChar w:fldCharType="separate"/>
      </w:r>
      <w:r>
        <w:t>36</w:t>
      </w:r>
      <w:r>
        <w:fldChar w:fldCharType="end"/>
      </w:r>
    </w:p>
    <w:p w14:paraId="45ABB713" w14:textId="19A2B0BC" w:rsidR="00683E98" w:rsidRDefault="00683E9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Assessment of BER at the output of a transmitter</w:t>
      </w:r>
      <w:r>
        <w:tab/>
      </w:r>
      <w:r>
        <w:fldChar w:fldCharType="begin"/>
      </w:r>
      <w:r>
        <w:instrText xml:space="preserve"> PAGEREF _Toc138891356 \h </w:instrText>
      </w:r>
      <w:r>
        <w:fldChar w:fldCharType="separate"/>
      </w:r>
      <w:r>
        <w:t>36</w:t>
      </w:r>
      <w:r>
        <w:fldChar w:fldCharType="end"/>
      </w:r>
    </w:p>
    <w:p w14:paraId="679B3588" w14:textId="5082DC2A" w:rsidR="00683E98" w:rsidRDefault="00683E98">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Assessment of BER using static layer 1 functions</w:t>
      </w:r>
      <w:r>
        <w:tab/>
      </w:r>
      <w:r>
        <w:fldChar w:fldCharType="begin"/>
      </w:r>
      <w:r>
        <w:instrText xml:space="preserve"> PAGEREF _Toc138891357 \h </w:instrText>
      </w:r>
      <w:r>
        <w:fldChar w:fldCharType="separate"/>
      </w:r>
      <w:r>
        <w:t>36</w:t>
      </w:r>
      <w:r>
        <w:fldChar w:fldCharType="end"/>
      </w:r>
    </w:p>
    <w:p w14:paraId="4861963F" w14:textId="38954B99" w:rsidR="00683E98" w:rsidRDefault="00683E98">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_Toc138891358 \h </w:instrText>
      </w:r>
      <w:r>
        <w:fldChar w:fldCharType="separate"/>
      </w:r>
      <w:r>
        <w:t>36</w:t>
      </w:r>
      <w:r>
        <w:fldChar w:fldCharType="end"/>
      </w:r>
    </w:p>
    <w:p w14:paraId="62CDC1AE" w14:textId="34DA8816" w:rsidR="00683E98" w:rsidRDefault="00683E9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Assessment of BER at the output of a receiver</w:t>
      </w:r>
      <w:r>
        <w:tab/>
      </w:r>
      <w:r>
        <w:fldChar w:fldCharType="begin"/>
      </w:r>
      <w:r>
        <w:instrText xml:space="preserve"> PAGEREF _Toc138891359 \h </w:instrText>
      </w:r>
      <w:r>
        <w:fldChar w:fldCharType="separate"/>
      </w:r>
      <w:r>
        <w:t>36</w:t>
      </w:r>
      <w:r>
        <w:fldChar w:fldCharType="end"/>
      </w:r>
    </w:p>
    <w:p w14:paraId="0A8C2567" w14:textId="0BF7A32C" w:rsidR="00683E98" w:rsidRDefault="00683E9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_Toc138891360 \h </w:instrText>
      </w:r>
      <w:r>
        <w:fldChar w:fldCharType="separate"/>
      </w:r>
      <w:r>
        <w:t>36</w:t>
      </w:r>
      <w:r>
        <w:fldChar w:fldCharType="end"/>
      </w:r>
    </w:p>
    <w:p w14:paraId="3D839731" w14:textId="5463E9CA" w:rsidR="00683E98" w:rsidRDefault="00683E9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Assessment of BER using reported BER</w:t>
      </w:r>
      <w:r>
        <w:tab/>
      </w:r>
      <w:r>
        <w:fldChar w:fldCharType="begin"/>
      </w:r>
      <w:r>
        <w:instrText xml:space="preserve"> PAGEREF _Toc138891361 \h </w:instrText>
      </w:r>
      <w:r>
        <w:fldChar w:fldCharType="separate"/>
      </w:r>
      <w:r>
        <w:t>36</w:t>
      </w:r>
      <w:r>
        <w:fldChar w:fldCharType="end"/>
      </w:r>
    </w:p>
    <w:p w14:paraId="7C4C042B" w14:textId="1403A6EC" w:rsidR="00683E98" w:rsidRDefault="00683E98">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_Toc138891362 \h </w:instrText>
      </w:r>
      <w:r>
        <w:fldChar w:fldCharType="separate"/>
      </w:r>
      <w:r>
        <w:t>37</w:t>
      </w:r>
      <w:r>
        <w:fldChar w:fldCharType="end"/>
      </w:r>
    </w:p>
    <w:p w14:paraId="7C111BAF" w14:textId="0B48EFDE" w:rsidR="00080512" w:rsidRPr="00DC0757" w:rsidRDefault="00683E98">
      <w:r>
        <w:rPr>
          <w:noProof/>
          <w:sz w:val="22"/>
        </w:rP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877"/>
      <w:bookmarkStart w:id="17" w:name="_Toc137310051"/>
      <w:bookmarkStart w:id="18" w:name="_Toc138891264"/>
      <w:r w:rsidR="00DC0757" w:rsidRPr="00DC0757">
        <w:lastRenderedPageBreak/>
        <w:t>Foreword</w:t>
      </w:r>
      <w:bookmarkEnd w:id="11"/>
      <w:bookmarkEnd w:id="12"/>
      <w:bookmarkEnd w:id="13"/>
      <w:bookmarkEnd w:id="14"/>
      <w:bookmarkEnd w:id="15"/>
      <w:bookmarkEnd w:id="16"/>
      <w:bookmarkEnd w:id="17"/>
      <w:bookmarkEnd w:id="18"/>
    </w:p>
    <w:p w14:paraId="7C111BB1" w14:textId="77777777" w:rsidR="00080512" w:rsidRPr="00DC0757" w:rsidRDefault="00080512">
      <w:r w:rsidRPr="00DC0757">
        <w:t xml:space="preserve">This Technical </w:t>
      </w:r>
      <w:bookmarkStart w:id="19" w:name="spectype3"/>
      <w:r w:rsidRPr="00DC0757">
        <w:t>Specification</w:t>
      </w:r>
      <w:bookmarkEnd w:id="19"/>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0" w:name="_Toc45870689"/>
      <w:bookmarkStart w:id="21" w:name="_Toc61113468"/>
      <w:bookmarkStart w:id="22" w:name="_Toc74844079"/>
      <w:bookmarkStart w:id="23" w:name="_Toc76504058"/>
      <w:bookmarkStart w:id="24" w:name="_Toc130737878"/>
      <w:bookmarkStart w:id="25" w:name="_Toc137310052"/>
      <w:bookmarkStart w:id="26" w:name="_Toc138891265"/>
      <w:r w:rsidRPr="00DC0757">
        <w:lastRenderedPageBreak/>
        <w:t>1</w:t>
      </w:r>
      <w:r w:rsidRPr="00DC0757">
        <w:tab/>
      </w:r>
      <w:bookmarkStart w:id="27" w:name="introduction"/>
      <w:bookmarkEnd w:id="27"/>
      <w:r w:rsidRPr="00DC0757">
        <w:t>Scope</w:t>
      </w:r>
      <w:bookmarkStart w:id="28" w:name="scope"/>
      <w:bookmarkStart w:id="29" w:name="_Hlk43979244"/>
      <w:bookmarkEnd w:id="20"/>
      <w:bookmarkEnd w:id="21"/>
      <w:bookmarkEnd w:id="22"/>
      <w:bookmarkEnd w:id="23"/>
      <w:bookmarkEnd w:id="24"/>
      <w:bookmarkEnd w:id="25"/>
      <w:bookmarkEnd w:id="26"/>
      <w:bookmarkEnd w:id="28"/>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0" w:name="_Hlk533365943"/>
      <w:r w:rsidRPr="00DC0757">
        <w:rPr>
          <w:i/>
        </w:rPr>
        <w:t>BS type 1-C</w:t>
      </w:r>
      <w:r w:rsidRPr="00DC0757">
        <w:t xml:space="preserve"> for NR meeting the requirements of TS 38.104 [35], with conformance demonstrated by compliance to TS 38.141-1 [36]</w:t>
      </w:r>
    </w:p>
    <w:bookmarkEnd w:id="30"/>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1" w:name="_Toc21020011"/>
      <w:bookmarkStart w:id="32" w:name="_Toc29763704"/>
      <w:bookmarkStart w:id="33" w:name="_Toc45870690"/>
      <w:bookmarkStart w:id="34" w:name="_Toc61113469"/>
      <w:bookmarkStart w:id="35" w:name="_Toc74844080"/>
      <w:bookmarkStart w:id="36" w:name="_Toc76504059"/>
      <w:bookmarkStart w:id="37" w:name="_Toc130737879"/>
      <w:bookmarkStart w:id="38" w:name="_Toc137310053"/>
      <w:bookmarkStart w:id="39" w:name="_Toc138891266"/>
      <w:r w:rsidRPr="00DC0757">
        <w:t>2</w:t>
      </w:r>
      <w:r w:rsidRPr="00DC0757">
        <w:tab/>
        <w:t>References</w:t>
      </w:r>
      <w:bookmarkEnd w:id="31"/>
      <w:bookmarkEnd w:id="32"/>
      <w:bookmarkEnd w:id="33"/>
      <w:bookmarkEnd w:id="34"/>
      <w:bookmarkEnd w:id="35"/>
      <w:bookmarkEnd w:id="36"/>
      <w:bookmarkEnd w:id="37"/>
      <w:bookmarkEnd w:id="38"/>
      <w:bookmarkEnd w:id="39"/>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0" w:name="_Toc21020012"/>
      <w:bookmarkStart w:id="41" w:name="_Toc29763705"/>
      <w:bookmarkStart w:id="42" w:name="_Toc45870691"/>
      <w:bookmarkStart w:id="43" w:name="_Toc61113470"/>
      <w:bookmarkStart w:id="44" w:name="_Toc74844081"/>
      <w:bookmarkStart w:id="45" w:name="_Toc76504060"/>
      <w:bookmarkStart w:id="46" w:name="_Toc130737880"/>
      <w:bookmarkStart w:id="47" w:name="_Toc137310054"/>
      <w:bookmarkStart w:id="48" w:name="_Toc138891267"/>
      <w:r w:rsidRPr="00DC0757">
        <w:t>3</w:t>
      </w:r>
      <w:r w:rsidRPr="00DC0757">
        <w:tab/>
        <w:t>Definitions, symbols and abbreviations</w:t>
      </w:r>
      <w:bookmarkEnd w:id="40"/>
      <w:bookmarkEnd w:id="41"/>
      <w:bookmarkEnd w:id="42"/>
      <w:bookmarkEnd w:id="43"/>
      <w:bookmarkEnd w:id="44"/>
      <w:bookmarkEnd w:id="45"/>
      <w:bookmarkEnd w:id="46"/>
      <w:bookmarkEnd w:id="47"/>
      <w:bookmarkEnd w:id="48"/>
    </w:p>
    <w:p w14:paraId="7C111C10" w14:textId="77777777" w:rsidR="00DC0757" w:rsidRPr="00DC0757" w:rsidRDefault="00DC0757" w:rsidP="00DC0757">
      <w:pPr>
        <w:pStyle w:val="Heading2"/>
      </w:pPr>
      <w:bookmarkStart w:id="49" w:name="_Toc21020013"/>
      <w:bookmarkStart w:id="50" w:name="_Toc29763706"/>
      <w:bookmarkStart w:id="51" w:name="_Toc45870692"/>
      <w:bookmarkStart w:id="52" w:name="_Toc61113471"/>
      <w:bookmarkStart w:id="53" w:name="_Toc74844082"/>
      <w:bookmarkStart w:id="54" w:name="_Toc76504061"/>
      <w:bookmarkStart w:id="55" w:name="_Toc130737881"/>
      <w:bookmarkStart w:id="56" w:name="_Toc137310055"/>
      <w:bookmarkStart w:id="57" w:name="_Toc138891268"/>
      <w:r w:rsidRPr="00DC0757">
        <w:t>3.1</w:t>
      </w:r>
      <w:r w:rsidRPr="00DC0757">
        <w:tab/>
        <w:t>Definitions</w:t>
      </w:r>
      <w:bookmarkEnd w:id="49"/>
      <w:bookmarkEnd w:id="50"/>
      <w:bookmarkEnd w:id="51"/>
      <w:bookmarkEnd w:id="52"/>
      <w:bookmarkEnd w:id="53"/>
      <w:bookmarkEnd w:id="54"/>
      <w:bookmarkEnd w:id="55"/>
      <w:bookmarkEnd w:id="56"/>
      <w:bookmarkEnd w:id="57"/>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58" w:name="OLE_LINK29"/>
      <w:bookmarkStart w:id="59" w:name="OLE_LINK30"/>
      <w:r w:rsidRPr="00DC0757">
        <w:rPr>
          <w:lang w:eastAsia="zh-CN"/>
        </w:rPr>
        <w:t xml:space="preserve">non-overlapping </w:t>
      </w:r>
      <w:bookmarkEnd w:id="58"/>
      <w:bookmarkEnd w:id="59"/>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60" w:name="_1298400979"/>
    <w:bookmarkStart w:id="61" w:name="_MON_1267436137"/>
    <w:bookmarkStart w:id="62" w:name="_MON_1267436172"/>
    <w:bookmarkStart w:id="63" w:name="_MON_1267436192"/>
    <w:bookmarkStart w:id="64" w:name="_MON_1267436213"/>
    <w:bookmarkStart w:id="65" w:name="_MON_1267436218"/>
    <w:bookmarkStart w:id="66" w:name="_MON_1267437234"/>
    <w:bookmarkStart w:id="67" w:name="_MON_1267437766"/>
    <w:bookmarkStart w:id="68" w:name="_MON_1267437773"/>
    <w:bookmarkStart w:id="69" w:name="_MON_1267437802"/>
    <w:bookmarkStart w:id="70" w:name="_MON_1267435394"/>
    <w:bookmarkStart w:id="71" w:name="_MON_1267436080"/>
    <w:bookmarkStart w:id="72" w:name="_MON_1267436084"/>
    <w:bookmarkStart w:id="73" w:name="_MON_1267436121"/>
    <w:bookmarkStart w:id="74" w:name="_MON_126743612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Start w:id="75" w:name="_MON_1267436134"/>
    <w:bookmarkEnd w:id="75"/>
    <w:p w14:paraId="7C111C35" w14:textId="77777777" w:rsidR="00DC0757" w:rsidRPr="00DC0757" w:rsidRDefault="00DC0757" w:rsidP="00DC0757">
      <w:pPr>
        <w:pStyle w:val="TH"/>
      </w:pPr>
      <w:r w:rsidRPr="00DC0757">
        <w:object w:dxaOrig="3959" w:dyaOrig="2356" w14:anchorId="7C11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18.5pt" o:ole="">
            <v:imagedata r:id="rId12" o:title=""/>
          </v:shape>
          <o:OLEObject Type="Embed" ProgID="Word.Picture.8" ShapeID="_x0000_i1025" DrawAspect="Content" ObjectID="_1749504019" r:id="rId13"/>
        </w:object>
      </w:r>
    </w:p>
    <w:p w14:paraId="7C111C36" w14:textId="77777777" w:rsidR="00DC0757" w:rsidRPr="00DC0757" w:rsidRDefault="00DC0757" w:rsidP="00DC0757">
      <w:pPr>
        <w:pStyle w:val="TF"/>
      </w:pPr>
      <w:bookmarkStart w:id="76" w:name="_Ref193695499"/>
      <w:r w:rsidRPr="00DC0757">
        <w:t>Figure 3</w:t>
      </w:r>
      <w:bookmarkEnd w:id="76"/>
      <w:r w:rsidRPr="00DC0757">
        <w:t>.1-2: BS with single enclosure solution</w:t>
      </w:r>
    </w:p>
    <w:bookmarkStart w:id="77" w:name="_1298400980"/>
    <w:bookmarkStart w:id="78" w:name="_MON_1267435672"/>
    <w:bookmarkStart w:id="79" w:name="_MON_1267436087"/>
    <w:bookmarkStart w:id="80" w:name="_MON_1267437284"/>
    <w:bookmarkStart w:id="81" w:name="_MON_1267437776"/>
    <w:bookmarkStart w:id="82" w:name="_MON_1267437783"/>
    <w:bookmarkEnd w:id="77"/>
    <w:bookmarkEnd w:id="78"/>
    <w:bookmarkEnd w:id="79"/>
    <w:bookmarkEnd w:id="80"/>
    <w:bookmarkEnd w:id="81"/>
    <w:bookmarkEnd w:id="82"/>
    <w:bookmarkStart w:id="83" w:name="_MON_1267437813"/>
    <w:bookmarkEnd w:id="83"/>
    <w:p w14:paraId="7C111C37" w14:textId="77777777" w:rsidR="00DC0757" w:rsidRPr="00DC0757" w:rsidRDefault="00DC0757" w:rsidP="00DC0757">
      <w:pPr>
        <w:pStyle w:val="TH"/>
      </w:pPr>
      <w:r w:rsidRPr="00DC0757">
        <w:object w:dxaOrig="7020" w:dyaOrig="2714" w14:anchorId="7C1122B1">
          <v:shape id="_x0000_i1026" type="#_x0000_t75" style="width:349pt;height:133.5pt" o:ole="">
            <v:imagedata r:id="rId14" o:title=""/>
          </v:shape>
          <o:OLEObject Type="Embed" ProgID="Word.Picture.8" ShapeID="_x0000_i1026" DrawAspect="Content" ObjectID="_1749504020" r:id="rId15"/>
        </w:object>
      </w:r>
    </w:p>
    <w:p w14:paraId="7C111C38" w14:textId="77777777" w:rsidR="00DC0757" w:rsidRPr="00DC0757" w:rsidRDefault="00DC0757" w:rsidP="00DC0757">
      <w:pPr>
        <w:pStyle w:val="TF"/>
      </w:pPr>
      <w:bookmarkStart w:id="84" w:name="_Ref193695514"/>
      <w:r w:rsidRPr="00DC0757">
        <w:t>Figure 3.1</w:t>
      </w:r>
      <w:bookmarkEnd w:id="84"/>
      <w:r w:rsidRPr="00DC0757">
        <w:t>-3: BS with multiple enclosure solution</w:t>
      </w:r>
    </w:p>
    <w:p w14:paraId="7C111C39" w14:textId="77777777" w:rsidR="00DC0757" w:rsidRPr="00DC0757" w:rsidRDefault="00DC0757" w:rsidP="00DC0757">
      <w:pPr>
        <w:pStyle w:val="Heading2"/>
      </w:pPr>
      <w:bookmarkStart w:id="85" w:name="_Toc21020014"/>
      <w:bookmarkStart w:id="86" w:name="_Toc29763707"/>
      <w:bookmarkStart w:id="87" w:name="_Toc45870693"/>
      <w:bookmarkStart w:id="88" w:name="_Toc61113472"/>
      <w:bookmarkStart w:id="89" w:name="_Toc74844083"/>
      <w:bookmarkStart w:id="90" w:name="_Toc76504062"/>
      <w:bookmarkStart w:id="91" w:name="_Toc130737882"/>
      <w:bookmarkStart w:id="92" w:name="_Toc137310056"/>
      <w:bookmarkStart w:id="93" w:name="_Toc138891269"/>
      <w:r w:rsidRPr="00DC0757">
        <w:lastRenderedPageBreak/>
        <w:t>3.2</w:t>
      </w:r>
      <w:r w:rsidRPr="00DC0757">
        <w:tab/>
        <w:t>Symbols</w:t>
      </w:r>
      <w:bookmarkEnd w:id="85"/>
      <w:bookmarkEnd w:id="86"/>
      <w:bookmarkEnd w:id="87"/>
      <w:bookmarkEnd w:id="88"/>
      <w:bookmarkEnd w:id="89"/>
      <w:bookmarkEnd w:id="90"/>
      <w:bookmarkEnd w:id="91"/>
      <w:bookmarkEnd w:id="92"/>
      <w:bookmarkEnd w:id="93"/>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94" w:name="_Toc21020015"/>
      <w:bookmarkStart w:id="95" w:name="_Toc29763708"/>
      <w:bookmarkStart w:id="96" w:name="_Toc45870694"/>
      <w:bookmarkStart w:id="97" w:name="_Toc61113473"/>
      <w:bookmarkStart w:id="98" w:name="_Toc74844084"/>
      <w:bookmarkStart w:id="99" w:name="_Toc76504063"/>
      <w:bookmarkStart w:id="100" w:name="_Toc130737883"/>
      <w:bookmarkStart w:id="101" w:name="_Toc137310057"/>
      <w:bookmarkStart w:id="102" w:name="_Toc138891270"/>
      <w:r w:rsidRPr="00DC0757">
        <w:t>3.3</w:t>
      </w:r>
      <w:r w:rsidRPr="00DC0757">
        <w:tab/>
        <w:t>Abbreviations</w:t>
      </w:r>
      <w:bookmarkEnd w:id="94"/>
      <w:bookmarkEnd w:id="95"/>
      <w:bookmarkEnd w:id="96"/>
      <w:bookmarkEnd w:id="97"/>
      <w:bookmarkEnd w:id="98"/>
      <w:bookmarkEnd w:id="99"/>
      <w:bookmarkEnd w:id="100"/>
      <w:bookmarkEnd w:id="101"/>
      <w:bookmarkEnd w:id="102"/>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03" w:name="_Toc21020016"/>
      <w:bookmarkStart w:id="104" w:name="_Toc29763709"/>
      <w:bookmarkStart w:id="105" w:name="_Toc45870695"/>
      <w:bookmarkStart w:id="106" w:name="_Toc61113474"/>
      <w:bookmarkStart w:id="107" w:name="_Toc74844085"/>
      <w:bookmarkStart w:id="108" w:name="_Toc76504064"/>
      <w:bookmarkStart w:id="109" w:name="_Toc130737884"/>
      <w:bookmarkStart w:id="110" w:name="_Toc137310058"/>
      <w:bookmarkStart w:id="111" w:name="_Toc138891271"/>
      <w:r w:rsidRPr="00DC0757">
        <w:rPr>
          <w:rFonts w:cs="v4.2.0"/>
        </w:rPr>
        <w:lastRenderedPageBreak/>
        <w:t>4</w:t>
      </w:r>
      <w:r w:rsidRPr="00DC0757">
        <w:rPr>
          <w:rFonts w:cs="v4.2.0"/>
        </w:rPr>
        <w:tab/>
        <w:t>Test conditions</w:t>
      </w:r>
      <w:bookmarkEnd w:id="103"/>
      <w:bookmarkEnd w:id="104"/>
      <w:bookmarkEnd w:id="105"/>
      <w:bookmarkEnd w:id="106"/>
      <w:bookmarkEnd w:id="107"/>
      <w:bookmarkEnd w:id="108"/>
      <w:bookmarkEnd w:id="109"/>
      <w:bookmarkEnd w:id="110"/>
      <w:bookmarkEnd w:id="111"/>
    </w:p>
    <w:p w14:paraId="7C111C68" w14:textId="77777777" w:rsidR="00DC0757" w:rsidRPr="00DC0757" w:rsidRDefault="00DC0757" w:rsidP="00DC0757">
      <w:pPr>
        <w:pStyle w:val="Heading2"/>
        <w:rPr>
          <w:lang w:eastAsia="en-GB"/>
        </w:rPr>
      </w:pPr>
      <w:bookmarkStart w:id="112" w:name="_Toc21020017"/>
      <w:bookmarkStart w:id="113" w:name="_Toc29763710"/>
      <w:bookmarkStart w:id="114" w:name="_Toc45870696"/>
      <w:bookmarkStart w:id="115" w:name="_Toc61113475"/>
      <w:bookmarkStart w:id="116" w:name="_Toc74844086"/>
      <w:bookmarkStart w:id="117" w:name="_Toc76504065"/>
      <w:bookmarkStart w:id="118" w:name="_Toc130737885"/>
      <w:bookmarkStart w:id="119" w:name="_Toc137310059"/>
      <w:bookmarkStart w:id="120" w:name="_Toc138891272"/>
      <w:r w:rsidRPr="00DC0757">
        <w:rPr>
          <w:lang w:eastAsia="en-GB"/>
        </w:rPr>
        <w:t>4.1</w:t>
      </w:r>
      <w:r w:rsidRPr="00DC0757">
        <w:rPr>
          <w:lang w:eastAsia="en-GB"/>
        </w:rPr>
        <w:tab/>
        <w:t>General</w:t>
      </w:r>
      <w:bookmarkEnd w:id="112"/>
      <w:bookmarkEnd w:id="113"/>
      <w:bookmarkEnd w:id="114"/>
      <w:bookmarkEnd w:id="115"/>
      <w:bookmarkEnd w:id="116"/>
      <w:bookmarkEnd w:id="117"/>
      <w:bookmarkEnd w:id="118"/>
      <w:bookmarkEnd w:id="119"/>
      <w:bookmarkEnd w:id="120"/>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21" w:name="_Toc21020018"/>
      <w:bookmarkStart w:id="122" w:name="_Toc29763711"/>
      <w:bookmarkStart w:id="123" w:name="_Toc45870697"/>
      <w:bookmarkStart w:id="124" w:name="_Toc61113476"/>
      <w:bookmarkStart w:id="125" w:name="_Toc74844087"/>
      <w:bookmarkStart w:id="126" w:name="_Toc76504066"/>
      <w:bookmarkStart w:id="127" w:name="_Toc130737886"/>
      <w:bookmarkStart w:id="128" w:name="_Toc137310060"/>
      <w:bookmarkStart w:id="129" w:name="_Toc138891273"/>
      <w:r w:rsidRPr="00DC0757">
        <w:rPr>
          <w:lang w:eastAsia="en-GB"/>
        </w:rPr>
        <w:t>4.2</w:t>
      </w:r>
      <w:r w:rsidRPr="00DC0757">
        <w:rPr>
          <w:lang w:eastAsia="en-GB"/>
        </w:rPr>
        <w:tab/>
        <w:t>Arrangements for establishing a communication link</w:t>
      </w:r>
      <w:bookmarkEnd w:id="121"/>
      <w:bookmarkEnd w:id="122"/>
      <w:bookmarkEnd w:id="123"/>
      <w:bookmarkEnd w:id="124"/>
      <w:bookmarkEnd w:id="125"/>
      <w:bookmarkEnd w:id="126"/>
      <w:bookmarkEnd w:id="127"/>
      <w:bookmarkEnd w:id="128"/>
      <w:bookmarkEnd w:id="12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30" w:name="_Toc21020019"/>
      <w:bookmarkStart w:id="131" w:name="_Toc29763712"/>
      <w:bookmarkStart w:id="132" w:name="_Toc45870698"/>
      <w:bookmarkStart w:id="133" w:name="_Toc61113477"/>
      <w:bookmarkStart w:id="134" w:name="_Toc74844088"/>
      <w:bookmarkStart w:id="135" w:name="_Toc76504067"/>
      <w:bookmarkStart w:id="136" w:name="_Toc130737887"/>
      <w:bookmarkStart w:id="137" w:name="_Toc137310061"/>
      <w:bookmarkStart w:id="138" w:name="_Toc138891274"/>
      <w:r w:rsidRPr="00DC0757">
        <w:rPr>
          <w:lang w:eastAsia="en-GB"/>
        </w:rPr>
        <w:t>4.2.1</w:t>
      </w:r>
      <w:r w:rsidRPr="00DC0757">
        <w:rPr>
          <w:lang w:eastAsia="en-GB"/>
        </w:rPr>
        <w:tab/>
        <w:t>Multiple enclosure BS solution</w:t>
      </w:r>
      <w:bookmarkEnd w:id="130"/>
      <w:bookmarkEnd w:id="131"/>
      <w:bookmarkEnd w:id="132"/>
      <w:bookmarkEnd w:id="133"/>
      <w:bookmarkEnd w:id="134"/>
      <w:bookmarkEnd w:id="135"/>
      <w:bookmarkEnd w:id="136"/>
      <w:bookmarkEnd w:id="137"/>
      <w:bookmarkEnd w:id="138"/>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39" w:name="_Toc21020020"/>
      <w:bookmarkStart w:id="140" w:name="_Toc29763713"/>
      <w:bookmarkStart w:id="141" w:name="_Toc45870699"/>
      <w:bookmarkStart w:id="142" w:name="_Toc61113478"/>
      <w:bookmarkStart w:id="143" w:name="_Toc74844089"/>
      <w:bookmarkStart w:id="144" w:name="_Toc76504068"/>
      <w:bookmarkStart w:id="145" w:name="_Toc130737888"/>
      <w:bookmarkStart w:id="146" w:name="_Toc137310062"/>
      <w:bookmarkStart w:id="147" w:name="_Toc138891275"/>
      <w:r w:rsidRPr="00DC0757">
        <w:rPr>
          <w:lang w:eastAsia="en-GB"/>
        </w:rPr>
        <w:t>4.3</w:t>
      </w:r>
      <w:r w:rsidRPr="00DC0757">
        <w:rPr>
          <w:lang w:eastAsia="en-GB"/>
        </w:rPr>
        <w:tab/>
        <w:t>Narrow band responses on receivers</w:t>
      </w:r>
      <w:bookmarkEnd w:id="139"/>
      <w:bookmarkEnd w:id="140"/>
      <w:bookmarkEnd w:id="141"/>
      <w:bookmarkEnd w:id="142"/>
      <w:bookmarkEnd w:id="143"/>
      <w:bookmarkEnd w:id="144"/>
      <w:bookmarkEnd w:id="145"/>
      <w:bookmarkEnd w:id="146"/>
      <w:bookmarkEnd w:id="147"/>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48" w:name="_Toc21020021"/>
      <w:bookmarkStart w:id="149" w:name="_Toc29763714"/>
      <w:bookmarkStart w:id="150" w:name="_Toc45870700"/>
      <w:bookmarkStart w:id="151" w:name="_Toc61113479"/>
      <w:bookmarkStart w:id="152" w:name="_Toc74844090"/>
      <w:bookmarkStart w:id="153" w:name="_Toc76504069"/>
      <w:bookmarkStart w:id="154" w:name="_Toc130737889"/>
      <w:bookmarkStart w:id="155" w:name="_Toc137310063"/>
      <w:bookmarkStart w:id="156" w:name="_Toc138891276"/>
      <w:r w:rsidRPr="00DC0757">
        <w:rPr>
          <w:lang w:eastAsia="en-GB"/>
        </w:rPr>
        <w:t>4.4</w:t>
      </w:r>
      <w:r w:rsidRPr="00DC0757">
        <w:rPr>
          <w:lang w:eastAsia="en-GB"/>
        </w:rPr>
        <w:tab/>
        <w:t>Exclusion bands</w:t>
      </w:r>
      <w:bookmarkEnd w:id="148"/>
      <w:bookmarkEnd w:id="149"/>
      <w:bookmarkEnd w:id="150"/>
      <w:bookmarkEnd w:id="151"/>
      <w:bookmarkEnd w:id="152"/>
      <w:bookmarkEnd w:id="153"/>
      <w:bookmarkEnd w:id="154"/>
      <w:bookmarkEnd w:id="155"/>
      <w:bookmarkEnd w:id="156"/>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57" w:name="_Toc21020022"/>
      <w:bookmarkStart w:id="158" w:name="_Toc29763715"/>
      <w:bookmarkStart w:id="159" w:name="_Toc45870701"/>
      <w:bookmarkStart w:id="160" w:name="_Toc61113480"/>
      <w:bookmarkStart w:id="161" w:name="_Toc74844091"/>
      <w:bookmarkStart w:id="162" w:name="_Toc76504070"/>
      <w:bookmarkStart w:id="163" w:name="_Toc130737890"/>
      <w:bookmarkStart w:id="164" w:name="_Toc137310064"/>
      <w:bookmarkStart w:id="165" w:name="_Toc138891277"/>
      <w:r w:rsidRPr="00DC0757">
        <w:rPr>
          <w:lang w:eastAsia="en-GB"/>
        </w:rPr>
        <w:t>4.4.1</w:t>
      </w:r>
      <w:r w:rsidRPr="00DC0757">
        <w:rPr>
          <w:lang w:eastAsia="en-GB"/>
        </w:rPr>
        <w:tab/>
        <w:t>Transmitter exclusion band</w:t>
      </w:r>
      <w:bookmarkEnd w:id="157"/>
      <w:bookmarkEnd w:id="158"/>
      <w:bookmarkEnd w:id="159"/>
      <w:bookmarkEnd w:id="160"/>
      <w:bookmarkEnd w:id="161"/>
      <w:bookmarkEnd w:id="162"/>
      <w:bookmarkEnd w:id="163"/>
      <w:bookmarkEnd w:id="164"/>
      <w:bookmarkEnd w:id="165"/>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66" w:name="_Toc21020023"/>
      <w:bookmarkStart w:id="167" w:name="_Toc29763716"/>
      <w:bookmarkStart w:id="168" w:name="_Toc45870702"/>
      <w:bookmarkStart w:id="169" w:name="_Toc61113481"/>
      <w:bookmarkStart w:id="170" w:name="_Toc74844092"/>
      <w:bookmarkStart w:id="171" w:name="_Toc76504071"/>
      <w:bookmarkStart w:id="172" w:name="_Toc130737891"/>
      <w:bookmarkStart w:id="173" w:name="_Toc137310065"/>
      <w:bookmarkStart w:id="174" w:name="_Toc138891278"/>
      <w:r w:rsidRPr="00DC0757">
        <w:rPr>
          <w:lang w:eastAsia="en-GB"/>
        </w:rPr>
        <w:t>4.4.2</w:t>
      </w:r>
      <w:r w:rsidRPr="00DC0757">
        <w:rPr>
          <w:lang w:eastAsia="en-GB"/>
        </w:rPr>
        <w:tab/>
        <w:t>Receiver exclusion band</w:t>
      </w:r>
      <w:bookmarkEnd w:id="166"/>
      <w:bookmarkEnd w:id="167"/>
      <w:bookmarkEnd w:id="168"/>
      <w:bookmarkEnd w:id="169"/>
      <w:bookmarkEnd w:id="170"/>
      <w:bookmarkEnd w:id="171"/>
      <w:bookmarkEnd w:id="172"/>
      <w:bookmarkEnd w:id="173"/>
      <w:bookmarkEnd w:id="174"/>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175" w:name="_Toc21020024"/>
      <w:bookmarkStart w:id="176" w:name="_Toc29763717"/>
      <w:bookmarkStart w:id="177" w:name="_Toc45870703"/>
      <w:bookmarkStart w:id="178" w:name="_Toc61113482"/>
      <w:bookmarkStart w:id="179" w:name="_Toc74844093"/>
      <w:bookmarkStart w:id="180" w:name="_Toc76504072"/>
      <w:bookmarkStart w:id="181" w:name="_Toc130737892"/>
      <w:bookmarkStart w:id="182" w:name="_Toc137310066"/>
      <w:bookmarkStart w:id="183" w:name="_Toc138891279"/>
      <w:r w:rsidRPr="00DC0757">
        <w:t>4.5</w:t>
      </w:r>
      <w:r w:rsidRPr="00DC0757">
        <w:tab/>
        <w:t>BS test configurations</w:t>
      </w:r>
      <w:bookmarkEnd w:id="175"/>
      <w:bookmarkEnd w:id="176"/>
      <w:bookmarkEnd w:id="177"/>
      <w:bookmarkEnd w:id="178"/>
      <w:bookmarkEnd w:id="179"/>
      <w:bookmarkEnd w:id="180"/>
      <w:bookmarkEnd w:id="181"/>
      <w:bookmarkEnd w:id="182"/>
      <w:bookmarkEnd w:id="183"/>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7C111CAB"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7C111CAC" w14:textId="77777777" w:rsidR="00DC0757" w:rsidRPr="00DC0757" w:rsidRDefault="00DC0757" w:rsidP="00DC0757">
      <w:pPr>
        <w:rPr>
          <w:snapToGrid w:val="0"/>
        </w:rPr>
      </w:pPr>
      <w:r w:rsidRPr="00DC0757">
        <w:rPr>
          <w:snapToGrid w:val="0"/>
        </w:rPr>
        <w:t>The test configurations (TCx) are defined in TS 37.141 [11], subclause 4.8.</w:t>
      </w:r>
    </w:p>
    <w:p w14:paraId="7C111CAD"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7C111CAE"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7C111CAF"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7C111CB5"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7C111CB6"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440C9F72" w14:textId="77777777" w:rsidR="004239A0" w:rsidRDefault="004239A0" w:rsidP="004239A0">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Default="004239A0" w:rsidP="004239A0">
            <w:pPr>
              <w:pStyle w:val="TAL"/>
              <w:rPr>
                <w:lang w:eastAsia="ja-JP"/>
              </w:rPr>
            </w:pPr>
            <w:r>
              <w:rPr>
                <w:lang w:eastAsia="ja-JP"/>
              </w:rPr>
              <w:t>C: TC3b</w:t>
            </w:r>
          </w:p>
          <w:p w14:paraId="0A87431F" w14:textId="77777777" w:rsidR="004239A0" w:rsidRDefault="004239A0" w:rsidP="004239A0">
            <w:pPr>
              <w:pStyle w:val="TAL"/>
              <w:rPr>
                <w:rFonts w:eastAsia="SimSun"/>
                <w:lang w:val="en-US" w:eastAsia="zh-CN"/>
              </w:rPr>
            </w:pPr>
            <w:r>
              <w:rPr>
                <w:rFonts w:eastAsia="SimSun" w:hint="eastAsia"/>
                <w:lang w:val="en-US" w:eastAsia="zh-CN"/>
              </w:rPr>
              <w:t>NI: TC16</w:t>
            </w:r>
          </w:p>
          <w:p w14:paraId="0226AB8C" w14:textId="77777777" w:rsidR="004239A0" w:rsidRDefault="004239A0" w:rsidP="004239A0">
            <w:pPr>
              <w:pStyle w:val="TAL"/>
              <w:rPr>
                <w:rFonts w:eastAsia="SimSun"/>
                <w:lang w:val="en-US" w:eastAsia="zh-CN"/>
              </w:rPr>
            </w:pPr>
            <w:r>
              <w:rPr>
                <w:rFonts w:eastAsia="SimSun" w:hint="eastAsia"/>
                <w:lang w:val="en-US"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Default="004239A0" w:rsidP="004239A0">
            <w:pPr>
              <w:pStyle w:val="TAL"/>
              <w:rPr>
                <w:vertAlign w:val="superscript"/>
                <w:lang w:eastAsia="en-GB"/>
              </w:rPr>
            </w:pPr>
            <w:r>
              <w:rPr>
                <w:lang w:eastAsia="en-GB"/>
              </w:rPr>
              <w:t xml:space="preserve">C: (TC4a, TC3a) </w:t>
            </w:r>
            <w:r>
              <w:rPr>
                <w:lang w:val="en-US" w:eastAsia="zh-CN"/>
              </w:rPr>
              <w:t>(Note 4)</w:t>
            </w:r>
            <w:r>
              <w:rPr>
                <w:lang w:eastAsia="en-GB"/>
              </w:rPr>
              <w:t>, TC4b</w:t>
            </w:r>
          </w:p>
          <w:p w14:paraId="778CE53A" w14:textId="77777777" w:rsidR="004239A0" w:rsidRDefault="004239A0" w:rsidP="004239A0">
            <w:pPr>
              <w:pStyle w:val="TAL"/>
              <w:rPr>
                <w:lang w:eastAsia="en-GB"/>
              </w:rPr>
            </w:pPr>
          </w:p>
          <w:p w14:paraId="7342D8D4" w14:textId="4BFDEA22" w:rsidR="004239A0" w:rsidRDefault="004239A0" w:rsidP="004239A0">
            <w:pPr>
              <w:pStyle w:val="TAL"/>
              <w:rPr>
                <w:rFonts w:cs="Arial"/>
                <w:lang w:eastAsia="en-GB"/>
              </w:rPr>
            </w:pPr>
            <w:r>
              <w:rPr>
                <w:rFonts w:cs="Arial"/>
                <w:lang w:eastAsia="en-GB"/>
              </w:rPr>
              <w:t xml:space="preserve">CNC: (NTC4a, </w:t>
            </w:r>
            <w:r>
              <w:rPr>
                <w:rFonts w:eastAsia="SimSun"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eastAsia="SimSun" w:cs="Arial" w:hint="eastAsia"/>
                <w:lang w:val="en-US" w:eastAsia="zh-CN"/>
              </w:rPr>
              <w:t>NTC3</w:t>
            </w:r>
            <w:r>
              <w:rPr>
                <w:rFonts w:cs="Arial"/>
                <w:lang w:eastAsia="en-GB"/>
              </w:rPr>
              <w:t xml:space="preserve">) </w:t>
            </w:r>
            <w:r>
              <w:rPr>
                <w:lang w:val="en-US" w:eastAsia="zh-CN"/>
              </w:rPr>
              <w:t>(Note 4)</w:t>
            </w:r>
            <w:r>
              <w:rPr>
                <w:rFonts w:cs="Arial"/>
                <w:lang w:eastAsia="en-GB"/>
              </w:rPr>
              <w:t>,</w:t>
            </w:r>
          </w:p>
          <w:p w14:paraId="66853978" w14:textId="77777777" w:rsidR="004239A0" w:rsidRDefault="004239A0" w:rsidP="004239A0">
            <w:pPr>
              <w:pStyle w:val="TAL"/>
              <w:rPr>
                <w:rFonts w:cs="Arial"/>
                <w:lang w:eastAsia="en-GB"/>
              </w:rPr>
            </w:pPr>
            <w:r>
              <w:rPr>
                <w:rFonts w:cs="Arial"/>
                <w:lang w:eastAsia="en-GB"/>
              </w:rPr>
              <w:t>TC4b,NTC4b</w:t>
            </w:r>
          </w:p>
          <w:p w14:paraId="1FFAA58F" w14:textId="77777777" w:rsidR="004239A0" w:rsidRDefault="004239A0" w:rsidP="004239A0">
            <w:pPr>
              <w:pStyle w:val="TAL"/>
              <w:rPr>
                <w:rFonts w:cs="Arial"/>
                <w:lang w:eastAsia="en-GB"/>
              </w:rPr>
            </w:pPr>
          </w:p>
          <w:p w14:paraId="6DAE272D" w14:textId="77777777" w:rsidR="004239A0" w:rsidRDefault="004239A0" w:rsidP="004239A0">
            <w:pPr>
              <w:pStyle w:val="TAL"/>
              <w:rPr>
                <w:rFonts w:cs="Arial"/>
              </w:rPr>
            </w:pPr>
            <w:r>
              <w:rPr>
                <w:rFonts w:cs="Arial"/>
              </w:rPr>
              <w:t xml:space="preserve">NI: TC15,(TC16) </w:t>
            </w:r>
            <w:r>
              <w:rPr>
                <w:lang w:val="en-US" w:eastAsia="zh-CN"/>
              </w:rPr>
              <w:t>(Note 4)</w:t>
            </w:r>
          </w:p>
          <w:p w14:paraId="4D21ED72" w14:textId="77777777" w:rsidR="004239A0" w:rsidRDefault="004239A0" w:rsidP="004239A0">
            <w:pPr>
              <w:pStyle w:val="TAL"/>
              <w:rPr>
                <w:rFonts w:cs="Arial"/>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Default="004239A0" w:rsidP="004239A0">
            <w:pPr>
              <w:pStyle w:val="TAL"/>
              <w:rPr>
                <w:rFonts w:cs="Arial"/>
              </w:rPr>
            </w:pPr>
            <w:r>
              <w:rPr>
                <w:rFonts w:cs="Arial"/>
              </w:rPr>
              <w:t>C: TC3a</w:t>
            </w:r>
          </w:p>
          <w:p w14:paraId="7381270A" w14:textId="670BF816"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3CC3B1F4" w14:textId="513946BF"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Default="004239A0" w:rsidP="004239A0">
            <w:pPr>
              <w:pStyle w:val="TAL"/>
              <w:rPr>
                <w:rFonts w:cs="Arial"/>
              </w:rPr>
            </w:pPr>
            <w:r>
              <w:rPr>
                <w:rFonts w:cs="Arial"/>
              </w:rPr>
              <w:t>C: TC3a</w:t>
            </w:r>
          </w:p>
          <w:p w14:paraId="47D76DDE" w14:textId="1D5BF6AA"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2E9EC7F9" w14:textId="6C129319"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Default="004239A0" w:rsidP="004239A0">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657A142D" w14:textId="77777777" w:rsidR="004239A0" w:rsidRDefault="004239A0" w:rsidP="004239A0">
            <w:pPr>
              <w:pStyle w:val="TAL"/>
            </w:pPr>
            <w:r>
              <w:t>C, NI, NG: TC21</w:t>
            </w:r>
          </w:p>
          <w:p w14:paraId="1764FE48" w14:textId="77777777" w:rsidR="004239A0" w:rsidRDefault="004239A0" w:rsidP="004239A0">
            <w:pPr>
              <w:pStyle w:val="TAL"/>
              <w:rPr>
                <w:lang w:val="en-US"/>
              </w:rPr>
            </w:pPr>
          </w:p>
          <w:p w14:paraId="187BD445" w14:textId="77777777" w:rsidR="004239A0" w:rsidRDefault="004239A0" w:rsidP="004239A0">
            <w:pPr>
              <w:pStyle w:val="TAL"/>
              <w:rPr>
                <w:lang w:val="en-US"/>
              </w:rPr>
            </w:pPr>
            <w:r>
              <w:rPr>
                <w:lang w:val="en-US"/>
              </w:rPr>
              <w:t>CNC, NCNI, NCNG: NTC21</w:t>
            </w:r>
          </w:p>
          <w:p w14:paraId="618B12D0" w14:textId="77777777" w:rsidR="004239A0" w:rsidRDefault="004239A0" w:rsidP="004239A0">
            <w:pPr>
              <w:pStyle w:val="TAL"/>
              <w:rPr>
                <w:lang w:val="en-US"/>
              </w:rPr>
            </w:pPr>
          </w:p>
          <w:p w14:paraId="2F5D94CC" w14:textId="77777777" w:rsidR="004239A0" w:rsidRDefault="004239A0" w:rsidP="004239A0">
            <w:pPr>
              <w:pStyle w:val="TAL"/>
              <w:rPr>
                <w:lang w:val="en-US"/>
              </w:rPr>
            </w:pPr>
            <w:r>
              <w:rPr>
                <w:lang w:val="en-US"/>
              </w:rPr>
              <w:t>C/NC, C/NCNI, C/NCNG: NTC21, TC21</w:t>
            </w:r>
          </w:p>
          <w:p w14:paraId="34222AC8" w14:textId="77777777" w:rsidR="004239A0" w:rsidRDefault="004239A0" w:rsidP="004239A0">
            <w:pPr>
              <w:pStyle w:val="TAL"/>
            </w:pPr>
          </w:p>
        </w:tc>
        <w:tc>
          <w:tcPr>
            <w:tcW w:w="624" w:type="pct"/>
          </w:tcPr>
          <w:p w14:paraId="1DCFF7E0" w14:textId="77777777" w:rsidR="004239A0" w:rsidRDefault="004239A0" w:rsidP="004239A0">
            <w:pPr>
              <w:pStyle w:val="TAL"/>
            </w:pPr>
            <w:r>
              <w:t>C, NI, NG: TC21</w:t>
            </w:r>
          </w:p>
          <w:p w14:paraId="4E650F36" w14:textId="77777777" w:rsidR="004239A0" w:rsidRDefault="004239A0" w:rsidP="004239A0">
            <w:pPr>
              <w:pStyle w:val="TAL"/>
              <w:rPr>
                <w:lang w:val="en-US"/>
              </w:rPr>
            </w:pPr>
          </w:p>
          <w:p w14:paraId="1605655C" w14:textId="77777777" w:rsidR="004239A0" w:rsidRDefault="004239A0" w:rsidP="004239A0">
            <w:pPr>
              <w:pStyle w:val="TAL"/>
              <w:rPr>
                <w:lang w:val="en-US"/>
              </w:rPr>
            </w:pPr>
            <w:r>
              <w:rPr>
                <w:lang w:val="en-US"/>
              </w:rPr>
              <w:t>CNC, NCNI, NCNG: NTC21</w:t>
            </w:r>
          </w:p>
          <w:p w14:paraId="680E2C9F" w14:textId="77777777" w:rsidR="004239A0" w:rsidRDefault="004239A0" w:rsidP="004239A0">
            <w:pPr>
              <w:pStyle w:val="TAL"/>
              <w:rPr>
                <w:lang w:val="en-US"/>
              </w:rPr>
            </w:pPr>
          </w:p>
          <w:p w14:paraId="02D2C46E" w14:textId="77777777" w:rsidR="004239A0" w:rsidRDefault="004239A0" w:rsidP="004239A0">
            <w:pPr>
              <w:pStyle w:val="TAL"/>
              <w:rPr>
                <w:lang w:val="en-US"/>
              </w:rPr>
            </w:pPr>
            <w:r>
              <w:rPr>
                <w:lang w:val="en-US"/>
              </w:rPr>
              <w:t>C/NC, C/NCNI, C/NCNG: NTC21, TC21</w:t>
            </w:r>
          </w:p>
          <w:p w14:paraId="6AC65C51" w14:textId="77777777" w:rsidR="004239A0" w:rsidRDefault="004239A0" w:rsidP="004239A0">
            <w:pPr>
              <w:pStyle w:val="TAL"/>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Default="004239A0" w:rsidP="004239A0">
            <w:pPr>
              <w:pStyle w:val="TAH"/>
              <w:rPr>
                <w:rFonts w:eastAsia="SimSun"/>
                <w:lang w:val="en-US" w:eastAsia="zh-CN"/>
              </w:rPr>
            </w:pPr>
            <w:r>
              <w:rPr>
                <w:rFonts w:eastAsia="SimSun" w:hint="eastAsia"/>
                <w:lang w:val="en-US" w:eastAsia="zh-CN"/>
              </w:rPr>
              <w:t>UTRA + NR + E-UTRA</w:t>
            </w:r>
          </w:p>
          <w:p w14:paraId="5967EC4F"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Default="004239A0" w:rsidP="004239A0">
            <w:pPr>
              <w:pStyle w:val="TAL"/>
            </w:pPr>
            <w:r>
              <w:t>C, NI, NG: TC21a</w:t>
            </w:r>
          </w:p>
          <w:p w14:paraId="0FDBE2F0" w14:textId="77777777" w:rsidR="004239A0" w:rsidRDefault="004239A0" w:rsidP="004239A0">
            <w:pPr>
              <w:pStyle w:val="TAL"/>
            </w:pPr>
          </w:p>
          <w:p w14:paraId="019DD2FB" w14:textId="77777777" w:rsidR="004239A0" w:rsidRDefault="004239A0" w:rsidP="004239A0">
            <w:pPr>
              <w:pStyle w:val="TAL"/>
            </w:pPr>
            <w:r>
              <w:t>CNC, NCNI, NCNG: NTC21a</w:t>
            </w:r>
          </w:p>
          <w:p w14:paraId="1EB39519" w14:textId="77777777" w:rsidR="004239A0" w:rsidRDefault="004239A0" w:rsidP="004239A0">
            <w:pPr>
              <w:pStyle w:val="TAL"/>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Default="004239A0" w:rsidP="004239A0">
            <w:pPr>
              <w:pStyle w:val="TAL"/>
            </w:pPr>
            <w:r>
              <w:t>C, NI, NG: TC21a</w:t>
            </w:r>
          </w:p>
          <w:p w14:paraId="03878B5B" w14:textId="77777777" w:rsidR="004239A0" w:rsidRDefault="004239A0" w:rsidP="004239A0">
            <w:pPr>
              <w:pStyle w:val="TAL"/>
            </w:pPr>
          </w:p>
          <w:p w14:paraId="01F9C85A" w14:textId="77777777" w:rsidR="004239A0" w:rsidRDefault="004239A0" w:rsidP="004239A0">
            <w:pPr>
              <w:pStyle w:val="TAL"/>
            </w:pPr>
            <w:r>
              <w:t>CNC, NCNI, NCNG: NTC21a</w:t>
            </w:r>
          </w:p>
          <w:p w14:paraId="6687D133" w14:textId="77777777" w:rsidR="004239A0" w:rsidRDefault="004239A0" w:rsidP="004239A0">
            <w:pPr>
              <w:pStyle w:val="TAL"/>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Default="004239A0" w:rsidP="004239A0">
            <w:pPr>
              <w:pStyle w:val="TAH"/>
            </w:pPr>
            <w:r>
              <w:t>UTRA (MC) capable BS (CS1)</w:t>
            </w:r>
          </w:p>
        </w:tc>
        <w:tc>
          <w:tcPr>
            <w:tcW w:w="3797" w:type="dxa"/>
            <w:gridSpan w:val="3"/>
          </w:tcPr>
          <w:p w14:paraId="5867B4D3" w14:textId="77777777" w:rsidR="004239A0" w:rsidRDefault="004239A0" w:rsidP="004239A0">
            <w:pPr>
              <w:pStyle w:val="TAH"/>
            </w:pPr>
            <w: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Default="004239A0" w:rsidP="004239A0">
            <w:pPr>
              <w:pStyle w:val="TAL"/>
              <w:rPr>
                <w:rFonts w:cs="Arial"/>
              </w:rPr>
            </w:pPr>
            <w:r>
              <w:rPr>
                <w:rFonts w:cs="Arial"/>
              </w:rPr>
              <w:t>C: TC2</w:t>
            </w:r>
          </w:p>
          <w:p w14:paraId="7E29D0C8" w14:textId="77777777" w:rsidR="004239A0" w:rsidRDefault="004239A0" w:rsidP="004239A0">
            <w:pPr>
              <w:pStyle w:val="TAL"/>
              <w:rPr>
                <w:rFonts w:cs="Arial"/>
              </w:rPr>
            </w:pPr>
            <w:r>
              <w:rPr>
                <w:rFonts w:cs="Arial"/>
              </w:rPr>
              <w:t>CNC: NTC2</w:t>
            </w:r>
          </w:p>
          <w:p w14:paraId="253B83D7" w14:textId="77777777" w:rsidR="004239A0" w:rsidRDefault="004239A0" w:rsidP="004239A0">
            <w:pPr>
              <w:pStyle w:val="TAL"/>
              <w:rPr>
                <w:rFonts w:cs="Arial"/>
              </w:rPr>
            </w:pPr>
            <w:r>
              <w:rPr>
                <w:rFonts w:cs="Arial"/>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Default="004239A0" w:rsidP="004239A0">
            <w:pPr>
              <w:pStyle w:val="TAL"/>
              <w:rPr>
                <w:rFonts w:cs="Arial"/>
              </w:rPr>
            </w:pPr>
            <w:r>
              <w:rPr>
                <w:rFonts w:cs="Arial"/>
              </w:rPr>
              <w:t>C: TC2</w:t>
            </w:r>
          </w:p>
          <w:p w14:paraId="676CF053" w14:textId="77777777" w:rsidR="004239A0" w:rsidRDefault="004239A0" w:rsidP="004239A0">
            <w:pPr>
              <w:pStyle w:val="TAL"/>
              <w:rPr>
                <w:rFonts w:cs="Arial"/>
              </w:rPr>
            </w:pPr>
            <w:r>
              <w:rPr>
                <w:rFonts w:cs="Arial"/>
              </w:rPr>
              <w:t>CNC: NTC2</w:t>
            </w:r>
          </w:p>
          <w:p w14:paraId="594C89BA" w14:textId="77777777" w:rsidR="004239A0" w:rsidRDefault="004239A0" w:rsidP="004239A0">
            <w:pPr>
              <w:pStyle w:val="TAL"/>
              <w:rPr>
                <w:rFonts w:cs="Arial"/>
              </w:rPr>
            </w:pPr>
            <w:r>
              <w:rPr>
                <w:rFonts w:cs="Arial"/>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Default="004239A0" w:rsidP="004239A0">
            <w:pPr>
              <w:pStyle w:val="TAL"/>
              <w:rPr>
                <w:rFonts w:cs="Arial"/>
              </w:rPr>
            </w:pPr>
            <w:r>
              <w:rPr>
                <w:rFonts w:cs="Arial"/>
              </w:rPr>
              <w:t xml:space="preserve">C: TC2 </w:t>
            </w:r>
          </w:p>
          <w:p w14:paraId="4B89C48E" w14:textId="77777777" w:rsidR="004239A0" w:rsidRDefault="004239A0" w:rsidP="004239A0">
            <w:pPr>
              <w:pStyle w:val="TAL"/>
              <w:rPr>
                <w:rFonts w:cs="Arial"/>
              </w:rPr>
            </w:pPr>
            <w:r>
              <w:rPr>
                <w:rFonts w:cs="Arial"/>
              </w:rPr>
              <w:t>CNC: NTC2</w:t>
            </w:r>
          </w:p>
          <w:p w14:paraId="7F464F94" w14:textId="77777777" w:rsidR="004239A0" w:rsidRDefault="004239A0" w:rsidP="004239A0">
            <w:pPr>
              <w:pStyle w:val="TAL"/>
              <w:rPr>
                <w:rFonts w:cs="Arial"/>
              </w:rPr>
            </w:pPr>
            <w:r>
              <w:rPr>
                <w:rFonts w:cs="Arial"/>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184" w:name="_Toc21020025"/>
      <w:bookmarkStart w:id="185" w:name="_Toc29763718"/>
      <w:bookmarkStart w:id="186" w:name="_Toc45870704"/>
      <w:bookmarkStart w:id="187" w:name="_Toc61113483"/>
      <w:bookmarkStart w:id="188" w:name="_Toc74844094"/>
      <w:bookmarkStart w:id="189"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7C111DD9" w14:textId="77777777" w:rsidR="00DC0757" w:rsidRPr="00DC0757" w:rsidRDefault="00DC0757" w:rsidP="00DC0757">
      <w:pPr>
        <w:pStyle w:val="Heading1"/>
        <w:rPr>
          <w:rFonts w:cs="v4.2.0"/>
        </w:rPr>
      </w:pPr>
      <w:bookmarkStart w:id="190" w:name="_Toc130737893"/>
      <w:bookmarkStart w:id="191" w:name="_Toc137310067"/>
      <w:bookmarkStart w:id="192" w:name="_Toc138891280"/>
      <w:r w:rsidRPr="00DC0757">
        <w:rPr>
          <w:rFonts w:cs="v4.2.0"/>
        </w:rPr>
        <w:lastRenderedPageBreak/>
        <w:t>5</w:t>
      </w:r>
      <w:r w:rsidRPr="00DC0757">
        <w:rPr>
          <w:rFonts w:cs="v4.2.0"/>
        </w:rPr>
        <w:tab/>
        <w:t>Performance assessment</w:t>
      </w:r>
      <w:bookmarkEnd w:id="184"/>
      <w:bookmarkEnd w:id="185"/>
      <w:bookmarkEnd w:id="186"/>
      <w:bookmarkEnd w:id="187"/>
      <w:bookmarkEnd w:id="188"/>
      <w:bookmarkEnd w:id="189"/>
      <w:bookmarkEnd w:id="190"/>
      <w:bookmarkEnd w:id="191"/>
      <w:bookmarkEnd w:id="192"/>
    </w:p>
    <w:p w14:paraId="7C111DDA" w14:textId="77777777" w:rsidR="00DC0757" w:rsidRPr="00DC0757" w:rsidRDefault="00DC0757" w:rsidP="00DC0757">
      <w:pPr>
        <w:pStyle w:val="Heading2"/>
        <w:rPr>
          <w:lang w:eastAsia="en-GB"/>
        </w:rPr>
      </w:pPr>
      <w:bookmarkStart w:id="193" w:name="_Toc21020026"/>
      <w:bookmarkStart w:id="194" w:name="_Toc29763719"/>
      <w:bookmarkStart w:id="195" w:name="_Toc45870705"/>
      <w:bookmarkStart w:id="196" w:name="_Toc61113484"/>
      <w:bookmarkStart w:id="197" w:name="_Toc74844095"/>
      <w:bookmarkStart w:id="198" w:name="_Toc76504074"/>
      <w:bookmarkStart w:id="199" w:name="_Toc130737894"/>
      <w:bookmarkStart w:id="200" w:name="_Toc137310068"/>
      <w:bookmarkStart w:id="201" w:name="_Toc138891281"/>
      <w:r w:rsidRPr="00DC0757">
        <w:rPr>
          <w:lang w:eastAsia="en-GB"/>
        </w:rPr>
        <w:t>5.1</w:t>
      </w:r>
      <w:r w:rsidRPr="00DC0757">
        <w:rPr>
          <w:lang w:eastAsia="en-GB"/>
        </w:rPr>
        <w:tab/>
        <w:t>General</w:t>
      </w:r>
      <w:bookmarkEnd w:id="193"/>
      <w:bookmarkEnd w:id="194"/>
      <w:bookmarkEnd w:id="195"/>
      <w:bookmarkEnd w:id="196"/>
      <w:bookmarkEnd w:id="197"/>
      <w:bookmarkEnd w:id="198"/>
      <w:bookmarkEnd w:id="199"/>
      <w:bookmarkEnd w:id="200"/>
      <w:bookmarkEnd w:id="201"/>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202" w:name="_Toc21020027"/>
      <w:bookmarkStart w:id="203" w:name="_Toc29763720"/>
      <w:bookmarkStart w:id="204" w:name="_Toc45870706"/>
      <w:bookmarkStart w:id="205" w:name="_Toc61113485"/>
      <w:bookmarkStart w:id="206" w:name="_Toc74844096"/>
      <w:bookmarkStart w:id="207" w:name="_Toc76504075"/>
      <w:bookmarkStart w:id="208" w:name="_Toc130737895"/>
      <w:bookmarkStart w:id="209" w:name="_Toc137310069"/>
      <w:bookmarkStart w:id="210" w:name="_Toc138891282"/>
      <w:r w:rsidRPr="00DC0757">
        <w:rPr>
          <w:lang w:eastAsia="en-GB"/>
        </w:rPr>
        <w:t>5.2</w:t>
      </w:r>
      <w:r w:rsidRPr="00DC0757">
        <w:rPr>
          <w:lang w:eastAsia="en-GB"/>
        </w:rPr>
        <w:tab/>
        <w:t>Assessment of performance in Downlink</w:t>
      </w:r>
      <w:bookmarkEnd w:id="202"/>
      <w:bookmarkEnd w:id="203"/>
      <w:bookmarkEnd w:id="204"/>
      <w:bookmarkEnd w:id="205"/>
      <w:bookmarkEnd w:id="206"/>
      <w:bookmarkEnd w:id="207"/>
      <w:bookmarkEnd w:id="208"/>
      <w:bookmarkEnd w:id="209"/>
      <w:bookmarkEnd w:id="21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11" w:name="_Toc21020028"/>
      <w:bookmarkStart w:id="212" w:name="_Toc29763721"/>
      <w:bookmarkStart w:id="213" w:name="_Toc45870707"/>
      <w:bookmarkStart w:id="214" w:name="_Toc61113486"/>
      <w:bookmarkStart w:id="215" w:name="_Toc74844097"/>
      <w:bookmarkStart w:id="216" w:name="_Toc76504076"/>
      <w:bookmarkStart w:id="217" w:name="_Toc130737896"/>
      <w:bookmarkStart w:id="218" w:name="_Toc137310070"/>
      <w:bookmarkStart w:id="219" w:name="_Toc138891283"/>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11"/>
      <w:bookmarkEnd w:id="212"/>
      <w:bookmarkEnd w:id="213"/>
      <w:bookmarkEnd w:id="214"/>
      <w:bookmarkEnd w:id="215"/>
      <w:bookmarkEnd w:id="216"/>
      <w:bookmarkEnd w:id="217"/>
      <w:bookmarkEnd w:id="218"/>
      <w:bookmarkEnd w:id="21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20" w:name="_Toc21020029"/>
      <w:bookmarkStart w:id="221" w:name="_Toc29763722"/>
      <w:bookmarkStart w:id="222" w:name="_Toc45870708"/>
      <w:bookmarkStart w:id="223" w:name="_Toc61113487"/>
      <w:bookmarkStart w:id="224" w:name="_Toc74844098"/>
      <w:bookmarkStart w:id="225" w:name="_Toc76504077"/>
      <w:bookmarkStart w:id="226" w:name="_Toc130737897"/>
      <w:bookmarkStart w:id="227" w:name="_Toc137310071"/>
      <w:bookmarkStart w:id="228" w:name="_Toc138891284"/>
      <w:r w:rsidRPr="00DC0757">
        <w:rPr>
          <w:lang w:eastAsia="en-GB"/>
        </w:rPr>
        <w:t>5.4</w:t>
      </w:r>
      <w:r w:rsidRPr="00DC0757">
        <w:rPr>
          <w:lang w:eastAsia="en-GB"/>
        </w:rPr>
        <w:tab/>
        <w:t>Ancillary equipment</w:t>
      </w:r>
      <w:bookmarkEnd w:id="220"/>
      <w:bookmarkEnd w:id="221"/>
      <w:bookmarkEnd w:id="222"/>
      <w:bookmarkEnd w:id="223"/>
      <w:bookmarkEnd w:id="224"/>
      <w:bookmarkEnd w:id="225"/>
      <w:bookmarkEnd w:id="226"/>
      <w:bookmarkEnd w:id="227"/>
      <w:bookmarkEnd w:id="228"/>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29" w:name="_Toc21020030"/>
      <w:bookmarkStart w:id="230" w:name="_Toc29763723"/>
      <w:bookmarkStart w:id="231" w:name="_Toc45870709"/>
      <w:bookmarkStart w:id="232" w:name="_Toc61113488"/>
      <w:bookmarkStart w:id="233" w:name="_Toc74844099"/>
      <w:bookmarkStart w:id="234" w:name="_Toc76504078"/>
      <w:bookmarkStart w:id="235" w:name="_Toc130737898"/>
      <w:bookmarkStart w:id="236" w:name="_Toc137310072"/>
      <w:bookmarkStart w:id="237" w:name="_Toc138891285"/>
      <w:r w:rsidRPr="00DC0757">
        <w:rPr>
          <w:rFonts w:cs="v4.2.0"/>
        </w:rPr>
        <w:t>6</w:t>
      </w:r>
      <w:r w:rsidRPr="00DC0757">
        <w:rPr>
          <w:rFonts w:cs="v4.2.0"/>
        </w:rPr>
        <w:tab/>
        <w:t>Performance criteria</w:t>
      </w:r>
      <w:bookmarkEnd w:id="229"/>
      <w:bookmarkEnd w:id="230"/>
      <w:bookmarkEnd w:id="231"/>
      <w:bookmarkEnd w:id="232"/>
      <w:bookmarkEnd w:id="233"/>
      <w:bookmarkEnd w:id="234"/>
      <w:bookmarkEnd w:id="235"/>
      <w:bookmarkEnd w:id="236"/>
      <w:bookmarkEnd w:id="237"/>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238" w:name="_Toc21020031"/>
      <w:bookmarkStart w:id="239" w:name="_Toc29763724"/>
      <w:bookmarkStart w:id="240" w:name="_Toc45870710"/>
      <w:bookmarkStart w:id="241" w:name="_Toc61113489"/>
      <w:bookmarkStart w:id="242" w:name="_Toc74844100"/>
      <w:bookmarkStart w:id="243" w:name="_Toc76504079"/>
      <w:bookmarkStart w:id="244" w:name="_Toc130737899"/>
      <w:bookmarkStart w:id="245" w:name="_Toc137310073"/>
      <w:bookmarkStart w:id="246" w:name="_Toc138891286"/>
      <w:r w:rsidRPr="00DC0757">
        <w:rPr>
          <w:lang w:eastAsia="en-GB"/>
        </w:rPr>
        <w:t>6.1</w:t>
      </w:r>
      <w:r w:rsidRPr="00DC0757">
        <w:rPr>
          <w:lang w:eastAsia="en-GB"/>
        </w:rPr>
        <w:tab/>
        <w:t>Performance criteria for continuous phenomena for BS</w:t>
      </w:r>
      <w:bookmarkEnd w:id="238"/>
      <w:bookmarkEnd w:id="239"/>
      <w:bookmarkEnd w:id="240"/>
      <w:bookmarkEnd w:id="241"/>
      <w:bookmarkEnd w:id="242"/>
      <w:bookmarkEnd w:id="243"/>
      <w:bookmarkEnd w:id="244"/>
      <w:bookmarkEnd w:id="245"/>
      <w:bookmarkEnd w:id="246"/>
    </w:p>
    <w:p w14:paraId="7C111DFB" w14:textId="77777777" w:rsidR="00DC0757" w:rsidRPr="00DC0757" w:rsidRDefault="00DC0757" w:rsidP="00DC0757">
      <w:pPr>
        <w:pStyle w:val="Heading3"/>
        <w:rPr>
          <w:lang w:eastAsia="en-GB"/>
        </w:rPr>
      </w:pPr>
      <w:bookmarkStart w:id="247" w:name="_Toc21020032"/>
      <w:bookmarkStart w:id="248" w:name="_Toc29763725"/>
      <w:bookmarkStart w:id="249" w:name="_Toc45870711"/>
      <w:bookmarkStart w:id="250" w:name="_Toc61113490"/>
      <w:bookmarkStart w:id="251" w:name="_Toc74844101"/>
      <w:bookmarkStart w:id="252" w:name="_Toc76504080"/>
      <w:bookmarkStart w:id="253" w:name="_Toc130737900"/>
      <w:bookmarkStart w:id="254" w:name="_Toc137310074"/>
      <w:bookmarkStart w:id="255" w:name="_Toc138891287"/>
      <w:r w:rsidRPr="00DC0757">
        <w:rPr>
          <w:lang w:eastAsia="en-GB"/>
        </w:rPr>
        <w:t>6.1.1</w:t>
      </w:r>
      <w:r w:rsidRPr="00DC0757">
        <w:rPr>
          <w:lang w:eastAsia="en-GB"/>
        </w:rPr>
        <w:tab/>
        <w:t>E-UTRA performance criteria</w:t>
      </w:r>
      <w:bookmarkEnd w:id="247"/>
      <w:bookmarkEnd w:id="248"/>
      <w:bookmarkEnd w:id="249"/>
      <w:bookmarkEnd w:id="250"/>
      <w:bookmarkEnd w:id="251"/>
      <w:bookmarkEnd w:id="252"/>
      <w:bookmarkEnd w:id="253"/>
      <w:bookmarkEnd w:id="254"/>
      <w:bookmarkEnd w:id="255"/>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256" w:name="OLE_LINK103"/>
            <w:bookmarkStart w:id="257" w:name="OLE_LINK104"/>
            <w:r w:rsidRPr="00DC0757">
              <w:rPr>
                <w:bCs/>
              </w:rPr>
              <w:t>in TS 36.104 [2]</w:t>
            </w:r>
            <w:bookmarkEnd w:id="256"/>
            <w:bookmarkEnd w:id="257"/>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lastRenderedPageBreak/>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258" w:name="_Toc21020033"/>
      <w:bookmarkStart w:id="259" w:name="_Toc29763726"/>
      <w:bookmarkStart w:id="260" w:name="_Toc45870712"/>
      <w:bookmarkStart w:id="261" w:name="_Toc61113491"/>
      <w:bookmarkStart w:id="262" w:name="_Toc74844102"/>
      <w:bookmarkStart w:id="263" w:name="_Toc76504081"/>
      <w:bookmarkStart w:id="264" w:name="_Toc130737901"/>
      <w:bookmarkStart w:id="265" w:name="_Toc137310075"/>
      <w:bookmarkStart w:id="266" w:name="_Toc138891288"/>
      <w:r w:rsidRPr="00DC0757">
        <w:rPr>
          <w:lang w:eastAsia="en-GB"/>
        </w:rPr>
        <w:t>6.1.2</w:t>
      </w:r>
      <w:r w:rsidRPr="00DC0757">
        <w:rPr>
          <w:lang w:eastAsia="en-GB"/>
        </w:rPr>
        <w:tab/>
        <w:t>UTRA performance criteria</w:t>
      </w:r>
      <w:bookmarkEnd w:id="258"/>
      <w:bookmarkEnd w:id="259"/>
      <w:bookmarkEnd w:id="260"/>
      <w:bookmarkEnd w:id="261"/>
      <w:bookmarkEnd w:id="262"/>
      <w:bookmarkEnd w:id="263"/>
      <w:bookmarkEnd w:id="264"/>
      <w:bookmarkEnd w:id="265"/>
      <w:bookmarkEnd w:id="266"/>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267" w:name="_Toc21020034"/>
      <w:bookmarkStart w:id="268" w:name="_Toc29763727"/>
      <w:bookmarkStart w:id="269" w:name="_Toc45870713"/>
      <w:bookmarkStart w:id="270" w:name="_Toc61113492"/>
      <w:bookmarkStart w:id="271" w:name="_Toc74844103"/>
      <w:bookmarkStart w:id="272" w:name="_Toc76504082"/>
      <w:bookmarkStart w:id="273" w:name="_Toc130737902"/>
      <w:bookmarkStart w:id="274" w:name="_Toc137310076"/>
      <w:bookmarkStart w:id="275" w:name="_Toc138891289"/>
      <w:r w:rsidRPr="00DC0757">
        <w:rPr>
          <w:lang w:eastAsia="en-GB"/>
        </w:rPr>
        <w:t>6.1.3</w:t>
      </w:r>
      <w:r w:rsidRPr="00DC0757">
        <w:rPr>
          <w:lang w:eastAsia="en-GB"/>
        </w:rPr>
        <w:tab/>
        <w:t>GSM/EDGE performance criteria</w:t>
      </w:r>
      <w:bookmarkEnd w:id="267"/>
      <w:bookmarkEnd w:id="268"/>
      <w:bookmarkEnd w:id="269"/>
      <w:bookmarkEnd w:id="270"/>
      <w:bookmarkEnd w:id="271"/>
      <w:bookmarkEnd w:id="272"/>
      <w:bookmarkEnd w:id="273"/>
      <w:bookmarkEnd w:id="274"/>
      <w:bookmarkEnd w:id="275"/>
    </w:p>
    <w:p w14:paraId="7C111E42" w14:textId="77777777" w:rsidR="00DC0757" w:rsidRPr="00DC0757" w:rsidRDefault="00DC0757" w:rsidP="00DC0757">
      <w:pPr>
        <w:pStyle w:val="Heading4"/>
      </w:pPr>
      <w:bookmarkStart w:id="276" w:name="_Toc21020035"/>
      <w:bookmarkStart w:id="277" w:name="_Toc29763728"/>
      <w:bookmarkStart w:id="278" w:name="_Toc45870714"/>
      <w:bookmarkStart w:id="279" w:name="_Toc61113493"/>
      <w:bookmarkStart w:id="280" w:name="_Toc74844104"/>
      <w:bookmarkStart w:id="281" w:name="_Toc76504083"/>
      <w:bookmarkStart w:id="282" w:name="_Toc130737903"/>
      <w:bookmarkStart w:id="283" w:name="_Toc137310077"/>
      <w:bookmarkStart w:id="284" w:name="_Toc138891290"/>
      <w:r w:rsidRPr="00DC0757">
        <w:t>6.1.3.1</w:t>
      </w:r>
      <w:r w:rsidRPr="00DC0757">
        <w:tab/>
      </w:r>
      <w:r w:rsidRPr="00DC0757">
        <w:rPr>
          <w:lang w:eastAsia="en-GB"/>
        </w:rPr>
        <w:t>GSM/EDGE downlink</w:t>
      </w:r>
      <w:bookmarkEnd w:id="276"/>
      <w:bookmarkEnd w:id="277"/>
      <w:bookmarkEnd w:id="278"/>
      <w:bookmarkEnd w:id="279"/>
      <w:bookmarkEnd w:id="280"/>
      <w:bookmarkEnd w:id="281"/>
      <w:bookmarkEnd w:id="282"/>
      <w:bookmarkEnd w:id="283"/>
      <w:bookmarkEnd w:id="284"/>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285" w:name="_Toc21020036"/>
      <w:bookmarkStart w:id="286" w:name="_Toc29763729"/>
      <w:bookmarkStart w:id="287" w:name="_Toc45870715"/>
      <w:bookmarkStart w:id="288" w:name="_Toc61113494"/>
      <w:bookmarkStart w:id="289" w:name="_Toc74844105"/>
      <w:bookmarkStart w:id="290" w:name="_Toc76504084"/>
      <w:bookmarkStart w:id="291" w:name="_Toc130737904"/>
      <w:bookmarkStart w:id="292" w:name="_Toc137310078"/>
      <w:bookmarkStart w:id="293" w:name="_Toc138891291"/>
      <w:r w:rsidRPr="00DC0757">
        <w:t>6.1.3.2</w:t>
      </w:r>
      <w:r w:rsidRPr="00DC0757">
        <w:tab/>
      </w:r>
      <w:r w:rsidRPr="00DC0757">
        <w:rPr>
          <w:lang w:eastAsia="en-GB"/>
        </w:rPr>
        <w:t>GSM/EDGE uplink</w:t>
      </w:r>
      <w:bookmarkEnd w:id="285"/>
      <w:bookmarkEnd w:id="286"/>
      <w:bookmarkEnd w:id="287"/>
      <w:bookmarkEnd w:id="288"/>
      <w:bookmarkEnd w:id="289"/>
      <w:bookmarkEnd w:id="290"/>
      <w:bookmarkEnd w:id="291"/>
      <w:bookmarkEnd w:id="292"/>
      <w:bookmarkEnd w:id="293"/>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294" w:name="_Toc21020037"/>
      <w:bookmarkStart w:id="295" w:name="_Toc29763730"/>
      <w:bookmarkStart w:id="296" w:name="_Toc45870716"/>
      <w:bookmarkStart w:id="297" w:name="_Toc61113495"/>
      <w:bookmarkStart w:id="298" w:name="_Toc74844106"/>
      <w:bookmarkStart w:id="299" w:name="_Toc76504085"/>
      <w:bookmarkStart w:id="300" w:name="_Toc130737905"/>
      <w:bookmarkStart w:id="301" w:name="_Toc137310079"/>
      <w:bookmarkStart w:id="302" w:name="_Toc138891292"/>
      <w:r w:rsidRPr="00DC0757">
        <w:rPr>
          <w:lang w:eastAsia="en-GB"/>
        </w:rPr>
        <w:lastRenderedPageBreak/>
        <w:t>6.1.4</w:t>
      </w:r>
      <w:r w:rsidRPr="00DC0757">
        <w:rPr>
          <w:lang w:eastAsia="en-GB"/>
        </w:rPr>
        <w:tab/>
        <w:t>NB-IoT performance criteria</w:t>
      </w:r>
      <w:bookmarkEnd w:id="294"/>
      <w:bookmarkEnd w:id="295"/>
      <w:bookmarkEnd w:id="296"/>
      <w:bookmarkEnd w:id="297"/>
      <w:bookmarkEnd w:id="298"/>
      <w:bookmarkEnd w:id="299"/>
      <w:bookmarkEnd w:id="300"/>
      <w:bookmarkEnd w:id="301"/>
      <w:bookmarkEnd w:id="302"/>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03" w:name="_Toc21020038"/>
      <w:bookmarkStart w:id="304" w:name="_Toc29763731"/>
      <w:bookmarkStart w:id="305" w:name="_Toc45870717"/>
      <w:bookmarkStart w:id="306" w:name="_Toc61113496"/>
      <w:bookmarkStart w:id="307" w:name="_Toc74844107"/>
      <w:bookmarkStart w:id="308" w:name="_Toc76504086"/>
      <w:bookmarkStart w:id="309" w:name="_Toc130737906"/>
      <w:bookmarkStart w:id="310" w:name="_Toc137310080"/>
      <w:bookmarkStart w:id="311" w:name="_Toc138891293"/>
      <w:r w:rsidRPr="00DC0757">
        <w:rPr>
          <w:lang w:eastAsia="en-GB"/>
        </w:rPr>
        <w:t>6.1.5</w:t>
      </w:r>
      <w:r w:rsidRPr="00DC0757">
        <w:rPr>
          <w:lang w:eastAsia="en-GB"/>
        </w:rPr>
        <w:tab/>
        <w:t>NR performance criteria</w:t>
      </w:r>
      <w:bookmarkEnd w:id="303"/>
      <w:bookmarkEnd w:id="304"/>
      <w:bookmarkEnd w:id="305"/>
      <w:bookmarkEnd w:id="306"/>
      <w:bookmarkEnd w:id="307"/>
      <w:bookmarkEnd w:id="308"/>
      <w:bookmarkEnd w:id="309"/>
      <w:bookmarkEnd w:id="310"/>
      <w:bookmarkEnd w:id="311"/>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2"/>
        <w:gridCol w:w="1783"/>
        <w:gridCol w:w="2235"/>
        <w:gridCol w:w="1701"/>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682B94" w:rsidRPr="00DC0757" w14:paraId="7C111E85" w14:textId="77777777" w:rsidTr="007350A8">
        <w:trPr>
          <w:jc w:val="center"/>
        </w:trPr>
        <w:tc>
          <w:tcPr>
            <w:tcW w:w="0" w:type="auto"/>
            <w:vAlign w:val="center"/>
          </w:tcPr>
          <w:p w14:paraId="7C111E81" w14:textId="740FB7B9" w:rsidR="00682B94" w:rsidRPr="00DC0757" w:rsidRDefault="00682B94" w:rsidP="00682B94">
            <w:pPr>
              <w:pStyle w:val="TAC"/>
              <w:rPr>
                <w:rFonts w:cs="Arial"/>
                <w:bCs/>
                <w:lang w:val="en-US" w:eastAsia="en-GB"/>
              </w:rPr>
            </w:pPr>
            <w:r>
              <w:rPr>
                <w:rFonts w:eastAsia="SimSun" w:cs="Arial" w:hint="eastAsia"/>
                <w:lang w:val="en-US" w:eastAsia="zh-CN"/>
              </w:rPr>
              <w:t xml:space="preserve">20 to 50 </w:t>
            </w:r>
          </w:p>
        </w:tc>
        <w:tc>
          <w:tcPr>
            <w:tcW w:w="0" w:type="auto"/>
          </w:tcPr>
          <w:p w14:paraId="7C111E82" w14:textId="77777777" w:rsidR="00682B94" w:rsidRPr="00DC0757" w:rsidRDefault="00682B94" w:rsidP="00682B94">
            <w:pPr>
              <w:pStyle w:val="TAC"/>
              <w:rPr>
                <w:rFonts w:cs="Arial"/>
                <w:bCs/>
                <w:lang w:val="en-US" w:eastAsia="zh-CN"/>
              </w:rPr>
            </w:pPr>
            <w:r w:rsidRPr="00DC0757">
              <w:rPr>
                <w:rFonts w:cs="Arial"/>
                <w:lang w:eastAsia="zh-CN"/>
              </w:rPr>
              <w:t>15</w:t>
            </w:r>
          </w:p>
        </w:tc>
        <w:tc>
          <w:tcPr>
            <w:tcW w:w="0" w:type="auto"/>
          </w:tcPr>
          <w:p w14:paraId="7C111E83" w14:textId="77777777" w:rsidR="00682B94" w:rsidRPr="00DC0757" w:rsidRDefault="00682B94" w:rsidP="00682B94">
            <w:pPr>
              <w:pStyle w:val="TAC"/>
              <w:rPr>
                <w:rFonts w:cs="Arial"/>
                <w:bCs/>
                <w:lang w:eastAsia="en-GB"/>
              </w:rPr>
            </w:pPr>
            <w:r w:rsidRPr="00DC0757">
              <w:rPr>
                <w:rFonts w:cs="Arial"/>
                <w:bCs/>
                <w:lang w:val="en-US" w:eastAsia="zh-CN"/>
              </w:rPr>
              <w:t>G-FR1-A1-4</w:t>
            </w:r>
          </w:p>
        </w:tc>
        <w:tc>
          <w:tcPr>
            <w:tcW w:w="0" w:type="auto"/>
            <w:vMerge/>
          </w:tcPr>
          <w:p w14:paraId="7C111E84" w14:textId="77777777" w:rsidR="00682B94" w:rsidRPr="00DC0757" w:rsidRDefault="00682B94" w:rsidP="00682B94">
            <w:pPr>
              <w:pStyle w:val="TAC"/>
              <w:rPr>
                <w:rFonts w:cs="Arial"/>
                <w:lang w:eastAsia="en-GB"/>
              </w:rPr>
            </w:pPr>
          </w:p>
        </w:tc>
      </w:tr>
      <w:tr w:rsidR="00682B94" w:rsidRPr="00DC0757" w14:paraId="7C111E8A" w14:textId="77777777" w:rsidTr="007350A8">
        <w:trPr>
          <w:jc w:val="center"/>
        </w:trPr>
        <w:tc>
          <w:tcPr>
            <w:tcW w:w="0" w:type="auto"/>
            <w:vAlign w:val="center"/>
          </w:tcPr>
          <w:p w14:paraId="7C111E86" w14:textId="1253B019" w:rsidR="00682B94" w:rsidRPr="00DC0757" w:rsidRDefault="00682B94"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682B94" w:rsidRPr="00DC0757" w:rsidRDefault="00682B94" w:rsidP="00682B94">
            <w:pPr>
              <w:pStyle w:val="TAC"/>
              <w:rPr>
                <w:rFonts w:cs="Arial"/>
                <w:bCs/>
                <w:lang w:val="en-US" w:eastAsia="zh-CN"/>
              </w:rPr>
            </w:pPr>
            <w:r w:rsidRPr="00DC0757">
              <w:rPr>
                <w:rFonts w:cs="Arial"/>
                <w:lang w:eastAsia="zh-CN"/>
              </w:rPr>
              <w:t>30</w:t>
            </w:r>
          </w:p>
        </w:tc>
        <w:tc>
          <w:tcPr>
            <w:tcW w:w="0" w:type="auto"/>
          </w:tcPr>
          <w:p w14:paraId="7C111E88" w14:textId="77777777" w:rsidR="00682B94" w:rsidRPr="00DC0757" w:rsidRDefault="00682B94"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682B94" w:rsidRPr="00DC0757" w:rsidRDefault="00682B94" w:rsidP="00682B94">
            <w:pPr>
              <w:pStyle w:val="TAC"/>
              <w:rPr>
                <w:rFonts w:cs="Arial"/>
                <w:lang w:eastAsia="en-GB"/>
              </w:rPr>
            </w:pPr>
          </w:p>
        </w:tc>
      </w:tr>
      <w:tr w:rsidR="00682B94" w:rsidRPr="00DC0757" w14:paraId="7C111E8F" w14:textId="77777777" w:rsidTr="007350A8">
        <w:trPr>
          <w:jc w:val="center"/>
        </w:trPr>
        <w:tc>
          <w:tcPr>
            <w:tcW w:w="0" w:type="auto"/>
            <w:vAlign w:val="center"/>
          </w:tcPr>
          <w:p w14:paraId="7C111E8B" w14:textId="1F6C7395" w:rsidR="00682B94" w:rsidRPr="00DC0757" w:rsidRDefault="00682B94"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682B94" w:rsidRPr="00DC0757" w:rsidRDefault="00682B94" w:rsidP="00682B94">
            <w:pPr>
              <w:pStyle w:val="TAC"/>
              <w:rPr>
                <w:rFonts w:cs="Arial"/>
                <w:bCs/>
                <w:lang w:val="en-US" w:eastAsia="zh-CN"/>
              </w:rPr>
            </w:pPr>
            <w:r w:rsidRPr="00DC0757">
              <w:rPr>
                <w:rFonts w:cs="Arial"/>
                <w:lang w:eastAsia="zh-CN"/>
              </w:rPr>
              <w:t>60</w:t>
            </w:r>
          </w:p>
        </w:tc>
        <w:tc>
          <w:tcPr>
            <w:tcW w:w="0" w:type="auto"/>
          </w:tcPr>
          <w:p w14:paraId="7C111E8D" w14:textId="77777777" w:rsidR="00682B94" w:rsidRPr="00DC0757" w:rsidRDefault="00682B94"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682B94" w:rsidRPr="00DC0757" w:rsidRDefault="00682B94"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312" w:name="_Toc21020039"/>
      <w:bookmarkStart w:id="313" w:name="_Toc29763732"/>
      <w:bookmarkStart w:id="314" w:name="_Toc45870718"/>
      <w:bookmarkStart w:id="315" w:name="_Toc61113497"/>
      <w:bookmarkStart w:id="316" w:name="_Toc74844108"/>
      <w:bookmarkStart w:id="317" w:name="_Toc76504087"/>
      <w:bookmarkStart w:id="318" w:name="_Toc130737907"/>
      <w:bookmarkStart w:id="319" w:name="_Toc137310081"/>
      <w:bookmarkStart w:id="320" w:name="_Toc138891294"/>
      <w:r w:rsidRPr="00DC0757">
        <w:rPr>
          <w:lang w:eastAsia="en-GB"/>
        </w:rPr>
        <w:t>6.2</w:t>
      </w:r>
      <w:r w:rsidRPr="00DC0757">
        <w:rPr>
          <w:lang w:eastAsia="en-GB"/>
        </w:rPr>
        <w:tab/>
        <w:t>Performance criteria for transient phenomena for BS</w:t>
      </w:r>
      <w:bookmarkEnd w:id="312"/>
      <w:bookmarkEnd w:id="313"/>
      <w:bookmarkEnd w:id="314"/>
      <w:bookmarkEnd w:id="315"/>
      <w:bookmarkEnd w:id="316"/>
      <w:bookmarkEnd w:id="317"/>
      <w:bookmarkEnd w:id="318"/>
      <w:bookmarkEnd w:id="319"/>
      <w:bookmarkEnd w:id="320"/>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lastRenderedPageBreak/>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321" w:name="_Toc21020040"/>
      <w:bookmarkStart w:id="322" w:name="_Toc29763733"/>
      <w:bookmarkStart w:id="323" w:name="_Toc45870719"/>
      <w:bookmarkStart w:id="324" w:name="_Toc61113498"/>
      <w:bookmarkStart w:id="325" w:name="_Toc74844109"/>
      <w:bookmarkStart w:id="326" w:name="_Toc76504088"/>
      <w:bookmarkStart w:id="327" w:name="_Toc130737908"/>
      <w:bookmarkStart w:id="328" w:name="_Toc137310082"/>
      <w:bookmarkStart w:id="329" w:name="_Toc138891295"/>
      <w:r w:rsidRPr="00DC0757">
        <w:rPr>
          <w:lang w:eastAsia="en-GB"/>
        </w:rPr>
        <w:t>6.3</w:t>
      </w:r>
      <w:r w:rsidRPr="00DC0757">
        <w:rPr>
          <w:lang w:eastAsia="en-GB"/>
        </w:rPr>
        <w:tab/>
        <w:t>Performance criteria for continuous phenomena for Ancillary equipment</w:t>
      </w:r>
      <w:bookmarkEnd w:id="321"/>
      <w:bookmarkEnd w:id="322"/>
      <w:bookmarkEnd w:id="323"/>
      <w:bookmarkEnd w:id="324"/>
      <w:bookmarkEnd w:id="325"/>
      <w:bookmarkEnd w:id="326"/>
      <w:bookmarkEnd w:id="327"/>
      <w:bookmarkEnd w:id="328"/>
      <w:bookmarkEnd w:id="329"/>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330" w:name="_Toc21020041"/>
      <w:bookmarkStart w:id="331" w:name="_Toc29763734"/>
      <w:bookmarkStart w:id="332" w:name="_Toc45870720"/>
      <w:bookmarkStart w:id="333" w:name="_Toc61113499"/>
      <w:bookmarkStart w:id="334" w:name="_Toc74844110"/>
      <w:bookmarkStart w:id="335" w:name="_Toc76504089"/>
      <w:bookmarkStart w:id="336" w:name="_Toc130737909"/>
      <w:bookmarkStart w:id="337" w:name="_Toc137310083"/>
      <w:bookmarkStart w:id="338" w:name="_Toc138891296"/>
      <w:r w:rsidRPr="00DC0757">
        <w:rPr>
          <w:lang w:eastAsia="en-GB"/>
        </w:rPr>
        <w:t>6.4</w:t>
      </w:r>
      <w:r w:rsidRPr="00DC0757">
        <w:rPr>
          <w:lang w:eastAsia="en-GB"/>
        </w:rPr>
        <w:tab/>
        <w:t>Performance criteria for transient phenomena for Ancillary equipment</w:t>
      </w:r>
      <w:bookmarkEnd w:id="330"/>
      <w:bookmarkEnd w:id="331"/>
      <w:bookmarkEnd w:id="332"/>
      <w:bookmarkEnd w:id="333"/>
      <w:bookmarkEnd w:id="334"/>
      <w:bookmarkEnd w:id="335"/>
      <w:bookmarkEnd w:id="336"/>
      <w:bookmarkEnd w:id="337"/>
      <w:bookmarkEnd w:id="338"/>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339" w:name="_Toc21020042"/>
      <w:bookmarkStart w:id="340" w:name="_Toc29763735"/>
      <w:bookmarkStart w:id="341" w:name="_Toc45870721"/>
      <w:bookmarkStart w:id="342" w:name="_Toc61113500"/>
      <w:bookmarkStart w:id="343" w:name="_Toc74844111"/>
      <w:bookmarkStart w:id="344" w:name="_Toc76504090"/>
      <w:bookmarkStart w:id="345" w:name="_Toc130737910"/>
      <w:bookmarkStart w:id="346" w:name="_Toc137310084"/>
      <w:bookmarkStart w:id="347" w:name="_Toc138891297"/>
      <w:r w:rsidRPr="00DC0757">
        <w:rPr>
          <w:rFonts w:cs="v4.2.0"/>
        </w:rPr>
        <w:lastRenderedPageBreak/>
        <w:t>7</w:t>
      </w:r>
      <w:r w:rsidRPr="00DC0757">
        <w:rPr>
          <w:rFonts w:cs="v4.2.0"/>
        </w:rPr>
        <w:tab/>
        <w:t>Applicability overview</w:t>
      </w:r>
      <w:bookmarkEnd w:id="339"/>
      <w:bookmarkEnd w:id="340"/>
      <w:bookmarkEnd w:id="341"/>
      <w:bookmarkEnd w:id="342"/>
      <w:bookmarkEnd w:id="343"/>
      <w:bookmarkEnd w:id="344"/>
      <w:bookmarkEnd w:id="345"/>
      <w:bookmarkEnd w:id="346"/>
      <w:bookmarkEnd w:id="347"/>
    </w:p>
    <w:p w14:paraId="7C111EA2" w14:textId="77777777" w:rsidR="00DC0757" w:rsidRPr="00DC0757" w:rsidRDefault="00DC0757" w:rsidP="00DC0757">
      <w:pPr>
        <w:pStyle w:val="Heading2"/>
        <w:rPr>
          <w:lang w:eastAsia="en-GB"/>
        </w:rPr>
      </w:pPr>
      <w:bookmarkStart w:id="348" w:name="_Toc21020043"/>
      <w:bookmarkStart w:id="349" w:name="_Toc29763736"/>
      <w:bookmarkStart w:id="350" w:name="_Toc45870722"/>
      <w:bookmarkStart w:id="351" w:name="_Toc61113501"/>
      <w:bookmarkStart w:id="352" w:name="_Toc74844112"/>
      <w:bookmarkStart w:id="353" w:name="_Toc76504091"/>
      <w:bookmarkStart w:id="354" w:name="_Toc130737911"/>
      <w:bookmarkStart w:id="355" w:name="_Toc137310085"/>
      <w:bookmarkStart w:id="356" w:name="_Toc138891298"/>
      <w:r w:rsidRPr="00DC0757">
        <w:rPr>
          <w:lang w:eastAsia="en-GB"/>
        </w:rPr>
        <w:t>7.1</w:t>
      </w:r>
      <w:r w:rsidRPr="00DC0757">
        <w:rPr>
          <w:lang w:eastAsia="en-GB"/>
        </w:rPr>
        <w:tab/>
        <w:t>Emission</w:t>
      </w:r>
      <w:bookmarkEnd w:id="348"/>
      <w:bookmarkEnd w:id="349"/>
      <w:bookmarkEnd w:id="350"/>
      <w:bookmarkEnd w:id="351"/>
      <w:bookmarkEnd w:id="352"/>
      <w:bookmarkEnd w:id="353"/>
      <w:bookmarkEnd w:id="354"/>
      <w:bookmarkEnd w:id="355"/>
      <w:bookmarkEnd w:id="356"/>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7350A8">
        <w:trPr>
          <w:cantSplit/>
          <w:jc w:val="center"/>
        </w:trPr>
        <w:tc>
          <w:tcPr>
            <w:tcW w:w="1669" w:type="dxa"/>
            <w:vMerge/>
            <w:vAlign w:val="center"/>
          </w:tcPr>
          <w:p w14:paraId="7C111EAC" w14:textId="77777777" w:rsidR="00DC0757" w:rsidRPr="00DC0757" w:rsidRDefault="00DC0757" w:rsidP="007350A8">
            <w:pPr>
              <w:pStyle w:val="TAH"/>
              <w:rPr>
                <w:rFonts w:cs="v4.2.0"/>
                <w:lang w:eastAsia="en-GB"/>
              </w:rPr>
            </w:pPr>
          </w:p>
        </w:tc>
        <w:tc>
          <w:tcPr>
            <w:tcW w:w="1559" w:type="dxa"/>
            <w:vMerge/>
            <w:vAlign w:val="center"/>
          </w:tcPr>
          <w:p w14:paraId="7C111EAD" w14:textId="77777777" w:rsidR="00DC0757" w:rsidRPr="00DC0757" w:rsidRDefault="00DC0757" w:rsidP="007350A8">
            <w:pPr>
              <w:pStyle w:val="TAH"/>
              <w:rPr>
                <w:rFonts w:cs="v4.2.0"/>
                <w:lang w:eastAsia="en-GB"/>
              </w:rPr>
            </w:pPr>
          </w:p>
        </w:tc>
        <w:tc>
          <w:tcPr>
            <w:tcW w:w="1134" w:type="dxa"/>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14:paraId="7C111EB0" w14:textId="77777777" w:rsidR="00DC0757" w:rsidRPr="00DC0757" w:rsidRDefault="00DC0757" w:rsidP="007350A8">
            <w:pPr>
              <w:pStyle w:val="TAH"/>
              <w:rPr>
                <w:rFonts w:cs="v4.2.0"/>
                <w:lang w:eastAsia="en-GB"/>
              </w:rPr>
            </w:pPr>
          </w:p>
        </w:tc>
        <w:tc>
          <w:tcPr>
            <w:tcW w:w="2127" w:type="dxa"/>
            <w:vMerge/>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7350A8">
        <w:trPr>
          <w:cantSplit/>
          <w:jc w:val="center"/>
        </w:trPr>
        <w:tc>
          <w:tcPr>
            <w:tcW w:w="1669" w:type="dxa"/>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7C111EB4" w14:textId="77777777" w:rsidR="00DC0757" w:rsidRPr="00DC0757" w:rsidRDefault="00DC0757" w:rsidP="007350A8">
            <w:pPr>
              <w:pStyle w:val="TAC"/>
              <w:rPr>
                <w:lang w:eastAsia="en-GB"/>
              </w:rPr>
            </w:pPr>
            <w:r w:rsidRPr="00DC0757">
              <w:rPr>
                <w:lang w:eastAsia="en-GB"/>
              </w:rPr>
              <w:t>Enclosure</w:t>
            </w:r>
          </w:p>
        </w:tc>
        <w:tc>
          <w:tcPr>
            <w:tcW w:w="1134" w:type="dxa"/>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Pr>
          <w:p w14:paraId="7C111EB6" w14:textId="77777777" w:rsidR="00DC0757" w:rsidRPr="00DC0757" w:rsidRDefault="00DC0757" w:rsidP="007350A8">
            <w:pPr>
              <w:pStyle w:val="TAC"/>
              <w:rPr>
                <w:lang w:eastAsia="en-GB"/>
              </w:rPr>
            </w:pPr>
          </w:p>
        </w:tc>
        <w:tc>
          <w:tcPr>
            <w:tcW w:w="1131" w:type="dxa"/>
          </w:tcPr>
          <w:p w14:paraId="7C111EB7" w14:textId="77777777" w:rsidR="00DC0757" w:rsidRPr="00DC0757" w:rsidRDefault="00DC0757" w:rsidP="007350A8">
            <w:pPr>
              <w:pStyle w:val="TAC"/>
              <w:rPr>
                <w:lang w:eastAsia="en-GB"/>
              </w:rPr>
            </w:pPr>
            <w:r w:rsidRPr="00DC0757">
              <w:rPr>
                <w:lang w:eastAsia="en-GB"/>
              </w:rPr>
              <w:t>8.2.1</w:t>
            </w:r>
          </w:p>
        </w:tc>
        <w:tc>
          <w:tcPr>
            <w:tcW w:w="2127" w:type="dxa"/>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7350A8">
        <w:trPr>
          <w:cantSplit/>
          <w:jc w:val="center"/>
        </w:trPr>
        <w:tc>
          <w:tcPr>
            <w:tcW w:w="1669" w:type="dxa"/>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Pr>
          <w:p w14:paraId="7C111EBB" w14:textId="77777777" w:rsidR="00DC0757" w:rsidRPr="00DC0757" w:rsidRDefault="00DC0757" w:rsidP="007350A8">
            <w:pPr>
              <w:pStyle w:val="TAC"/>
              <w:rPr>
                <w:lang w:eastAsia="en-GB"/>
              </w:rPr>
            </w:pPr>
            <w:r w:rsidRPr="00DC0757">
              <w:rPr>
                <w:lang w:eastAsia="en-GB"/>
              </w:rPr>
              <w:t>Enclosure</w:t>
            </w:r>
          </w:p>
        </w:tc>
        <w:tc>
          <w:tcPr>
            <w:tcW w:w="1134" w:type="dxa"/>
          </w:tcPr>
          <w:p w14:paraId="7C111EBC" w14:textId="77777777" w:rsidR="00DC0757" w:rsidRPr="00DC0757" w:rsidRDefault="00DC0757" w:rsidP="007350A8">
            <w:pPr>
              <w:pStyle w:val="TAC"/>
              <w:rPr>
                <w:lang w:eastAsia="en-GB"/>
              </w:rPr>
            </w:pPr>
          </w:p>
        </w:tc>
        <w:tc>
          <w:tcPr>
            <w:tcW w:w="1195" w:type="dxa"/>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Pr>
          <w:p w14:paraId="7C111EBE" w14:textId="77777777" w:rsidR="00DC0757" w:rsidRPr="00DC0757" w:rsidRDefault="00DC0757" w:rsidP="007350A8">
            <w:pPr>
              <w:pStyle w:val="TAC"/>
              <w:rPr>
                <w:lang w:eastAsia="en-GB"/>
              </w:rPr>
            </w:pPr>
            <w:r w:rsidRPr="00DC0757">
              <w:rPr>
                <w:lang w:eastAsia="en-GB"/>
              </w:rPr>
              <w:t>8.2.2</w:t>
            </w:r>
          </w:p>
        </w:tc>
        <w:tc>
          <w:tcPr>
            <w:tcW w:w="2127" w:type="dxa"/>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7350A8">
        <w:trPr>
          <w:cantSplit/>
          <w:jc w:val="center"/>
        </w:trPr>
        <w:tc>
          <w:tcPr>
            <w:tcW w:w="1669" w:type="dxa"/>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Pr>
          <w:p w14:paraId="7C111EC5" w14:textId="77777777" w:rsidR="00DC0757" w:rsidRPr="00DC0757" w:rsidRDefault="00DC0757" w:rsidP="007350A8">
            <w:pPr>
              <w:pStyle w:val="TAC"/>
              <w:rPr>
                <w:lang w:eastAsia="en-GB"/>
              </w:rPr>
            </w:pPr>
            <w:r w:rsidRPr="00DC0757">
              <w:rPr>
                <w:lang w:eastAsia="en-GB"/>
              </w:rPr>
              <w:t>8.3</w:t>
            </w:r>
          </w:p>
        </w:tc>
        <w:tc>
          <w:tcPr>
            <w:tcW w:w="2127" w:type="dxa"/>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7350A8">
        <w:trPr>
          <w:cantSplit/>
          <w:jc w:val="center"/>
        </w:trPr>
        <w:tc>
          <w:tcPr>
            <w:tcW w:w="1669" w:type="dxa"/>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Pr>
          <w:p w14:paraId="7C111ECC" w14:textId="77777777" w:rsidR="00DC0757" w:rsidRPr="00DC0757" w:rsidRDefault="00DC0757" w:rsidP="007350A8">
            <w:pPr>
              <w:pStyle w:val="TAC"/>
              <w:rPr>
                <w:lang w:eastAsia="en-GB"/>
              </w:rPr>
            </w:pPr>
            <w:r w:rsidRPr="00DC0757">
              <w:rPr>
                <w:lang w:eastAsia="en-GB"/>
              </w:rPr>
              <w:t>8.4</w:t>
            </w:r>
          </w:p>
        </w:tc>
        <w:tc>
          <w:tcPr>
            <w:tcW w:w="2127" w:type="dxa"/>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7350A8">
        <w:trPr>
          <w:cantSplit/>
          <w:jc w:val="center"/>
        </w:trPr>
        <w:tc>
          <w:tcPr>
            <w:tcW w:w="1669" w:type="dxa"/>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Pr>
          <w:p w14:paraId="7C111ED3" w14:textId="77777777" w:rsidR="00DC0757" w:rsidRPr="00DC0757" w:rsidRDefault="00DC0757" w:rsidP="007350A8">
            <w:pPr>
              <w:pStyle w:val="TAC"/>
              <w:rPr>
                <w:lang w:eastAsia="en-GB"/>
              </w:rPr>
            </w:pPr>
            <w:r w:rsidRPr="00DC0757">
              <w:rPr>
                <w:lang w:eastAsia="en-GB"/>
              </w:rPr>
              <w:t>8.5</w:t>
            </w:r>
          </w:p>
        </w:tc>
        <w:tc>
          <w:tcPr>
            <w:tcW w:w="2127" w:type="dxa"/>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7350A8">
        <w:trPr>
          <w:cantSplit/>
          <w:trHeight w:val="643"/>
          <w:jc w:val="center"/>
        </w:trPr>
        <w:tc>
          <w:tcPr>
            <w:tcW w:w="1669" w:type="dxa"/>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Pr>
          <w:p w14:paraId="7C111EDA" w14:textId="77777777" w:rsidR="00DC0757" w:rsidRPr="00DC0757" w:rsidRDefault="00DC0757" w:rsidP="007350A8">
            <w:pPr>
              <w:pStyle w:val="TAC"/>
              <w:rPr>
                <w:lang w:eastAsia="en-GB"/>
              </w:rPr>
            </w:pPr>
            <w:r w:rsidRPr="00DC0757">
              <w:rPr>
                <w:lang w:eastAsia="en-GB"/>
              </w:rPr>
              <w:t>8.6</w:t>
            </w:r>
          </w:p>
        </w:tc>
        <w:tc>
          <w:tcPr>
            <w:tcW w:w="2127" w:type="dxa"/>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7350A8">
        <w:trPr>
          <w:cantSplit/>
          <w:trHeight w:val="643"/>
          <w:jc w:val="center"/>
        </w:trPr>
        <w:tc>
          <w:tcPr>
            <w:tcW w:w="1669" w:type="dxa"/>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Pr>
          <w:p w14:paraId="7C111EE1" w14:textId="77777777" w:rsidR="00DC0757" w:rsidRPr="00DC0757" w:rsidRDefault="00DC0757" w:rsidP="007350A8">
            <w:pPr>
              <w:pStyle w:val="TAC"/>
              <w:rPr>
                <w:lang w:eastAsia="en-GB"/>
              </w:rPr>
            </w:pPr>
            <w:r w:rsidRPr="00DC0757">
              <w:rPr>
                <w:lang w:eastAsia="en-GB"/>
              </w:rPr>
              <w:t>8.7</w:t>
            </w:r>
          </w:p>
        </w:tc>
        <w:tc>
          <w:tcPr>
            <w:tcW w:w="2127" w:type="dxa"/>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357" w:name="_Toc21020044"/>
      <w:bookmarkStart w:id="358" w:name="_Toc29763737"/>
      <w:bookmarkStart w:id="359" w:name="_Toc45870723"/>
      <w:bookmarkStart w:id="360" w:name="_Toc61113502"/>
      <w:bookmarkStart w:id="361" w:name="_Toc74844113"/>
      <w:bookmarkStart w:id="362" w:name="_Toc76504092"/>
      <w:bookmarkStart w:id="363" w:name="_Toc130737912"/>
      <w:bookmarkStart w:id="364" w:name="_Toc137310086"/>
      <w:bookmarkStart w:id="365" w:name="_Toc138891299"/>
      <w:r w:rsidRPr="00DC0757">
        <w:rPr>
          <w:lang w:eastAsia="en-GB"/>
        </w:rPr>
        <w:t>7.2</w:t>
      </w:r>
      <w:r w:rsidRPr="00DC0757">
        <w:rPr>
          <w:lang w:eastAsia="en-GB"/>
        </w:rPr>
        <w:tab/>
        <w:t>Immunity</w:t>
      </w:r>
      <w:bookmarkEnd w:id="357"/>
      <w:bookmarkEnd w:id="358"/>
      <w:bookmarkEnd w:id="359"/>
      <w:bookmarkEnd w:id="360"/>
      <w:bookmarkEnd w:id="361"/>
      <w:bookmarkEnd w:id="362"/>
      <w:bookmarkEnd w:id="363"/>
      <w:bookmarkEnd w:id="364"/>
      <w:bookmarkEnd w:id="365"/>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7350A8">
        <w:trPr>
          <w:cantSplit/>
          <w:jc w:val="center"/>
        </w:trPr>
        <w:tc>
          <w:tcPr>
            <w:tcW w:w="1762" w:type="dxa"/>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14:paraId="7C111EF8" w14:textId="77777777" w:rsidR="00DC0757" w:rsidRPr="00DC0757" w:rsidRDefault="00DC0757" w:rsidP="007350A8">
            <w:pPr>
              <w:pStyle w:val="TAC"/>
              <w:rPr>
                <w:lang w:eastAsia="en-GB"/>
              </w:rPr>
            </w:pPr>
            <w:r w:rsidRPr="00DC0757">
              <w:rPr>
                <w:lang w:eastAsia="en-GB"/>
              </w:rPr>
              <w:t>Enclosure</w:t>
            </w:r>
          </w:p>
        </w:tc>
        <w:tc>
          <w:tcPr>
            <w:tcW w:w="1080" w:type="dxa"/>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Pr>
          <w:p w14:paraId="7C111EFB" w14:textId="77777777" w:rsidR="00DC0757" w:rsidRPr="00DC0757" w:rsidRDefault="00DC0757" w:rsidP="007350A8">
            <w:pPr>
              <w:pStyle w:val="TAC"/>
              <w:rPr>
                <w:lang w:eastAsia="en-GB"/>
              </w:rPr>
            </w:pPr>
            <w:r w:rsidRPr="00DC0757">
              <w:rPr>
                <w:lang w:eastAsia="en-GB"/>
              </w:rPr>
              <w:t>9.2</w:t>
            </w:r>
          </w:p>
        </w:tc>
        <w:tc>
          <w:tcPr>
            <w:tcW w:w="1813" w:type="dxa"/>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7350A8">
        <w:trPr>
          <w:cantSplit/>
          <w:jc w:val="center"/>
        </w:trPr>
        <w:tc>
          <w:tcPr>
            <w:tcW w:w="1762" w:type="dxa"/>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Pr>
          <w:p w14:paraId="7C111EFF" w14:textId="77777777" w:rsidR="00DC0757" w:rsidRPr="00DC0757" w:rsidRDefault="00DC0757" w:rsidP="007350A8">
            <w:pPr>
              <w:pStyle w:val="TAC"/>
              <w:rPr>
                <w:lang w:eastAsia="en-GB"/>
              </w:rPr>
            </w:pPr>
            <w:r w:rsidRPr="00DC0757">
              <w:rPr>
                <w:lang w:eastAsia="en-GB"/>
              </w:rPr>
              <w:t>Enclosure</w:t>
            </w:r>
          </w:p>
        </w:tc>
        <w:tc>
          <w:tcPr>
            <w:tcW w:w="1080" w:type="dxa"/>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Pr>
          <w:p w14:paraId="7C111F02" w14:textId="77777777" w:rsidR="00DC0757" w:rsidRPr="00DC0757" w:rsidRDefault="00DC0757" w:rsidP="007350A8">
            <w:pPr>
              <w:pStyle w:val="TAC"/>
              <w:rPr>
                <w:lang w:eastAsia="en-GB"/>
              </w:rPr>
            </w:pPr>
            <w:r w:rsidRPr="00DC0757">
              <w:rPr>
                <w:lang w:eastAsia="en-GB"/>
              </w:rPr>
              <w:t>9.3</w:t>
            </w:r>
          </w:p>
        </w:tc>
        <w:tc>
          <w:tcPr>
            <w:tcW w:w="1813" w:type="dxa"/>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7350A8">
        <w:trPr>
          <w:cantSplit/>
          <w:jc w:val="center"/>
        </w:trPr>
        <w:tc>
          <w:tcPr>
            <w:tcW w:w="1762" w:type="dxa"/>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Pr>
          <w:p w14:paraId="7C111F09" w14:textId="77777777" w:rsidR="00DC0757" w:rsidRPr="00DC0757" w:rsidRDefault="00DC0757" w:rsidP="007350A8">
            <w:pPr>
              <w:pStyle w:val="TAC"/>
              <w:rPr>
                <w:lang w:eastAsia="en-GB"/>
              </w:rPr>
            </w:pPr>
            <w:r w:rsidRPr="00DC0757">
              <w:rPr>
                <w:lang w:eastAsia="en-GB"/>
              </w:rPr>
              <w:t>9.4</w:t>
            </w:r>
          </w:p>
        </w:tc>
        <w:tc>
          <w:tcPr>
            <w:tcW w:w="1813" w:type="dxa"/>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7350A8">
        <w:trPr>
          <w:cantSplit/>
          <w:jc w:val="center"/>
        </w:trPr>
        <w:tc>
          <w:tcPr>
            <w:tcW w:w="1762" w:type="dxa"/>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Pr>
          <w:p w14:paraId="7C111F11" w14:textId="77777777" w:rsidR="00DC0757" w:rsidRPr="00DC0757" w:rsidRDefault="00DC0757" w:rsidP="007350A8">
            <w:pPr>
              <w:pStyle w:val="TAC"/>
              <w:rPr>
                <w:lang w:eastAsia="en-GB"/>
              </w:rPr>
            </w:pPr>
            <w:r w:rsidRPr="00DC0757">
              <w:rPr>
                <w:lang w:eastAsia="en-GB"/>
              </w:rPr>
              <w:t>9.5</w:t>
            </w:r>
          </w:p>
        </w:tc>
        <w:tc>
          <w:tcPr>
            <w:tcW w:w="1813" w:type="dxa"/>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7350A8">
        <w:trPr>
          <w:cantSplit/>
          <w:jc w:val="center"/>
        </w:trPr>
        <w:tc>
          <w:tcPr>
            <w:tcW w:w="1762" w:type="dxa"/>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Pr>
          <w:p w14:paraId="7C111F18" w14:textId="77777777" w:rsidR="00DC0757" w:rsidRPr="00DC0757" w:rsidRDefault="00DC0757" w:rsidP="007350A8">
            <w:pPr>
              <w:pStyle w:val="TAC"/>
              <w:rPr>
                <w:lang w:eastAsia="en-GB"/>
              </w:rPr>
            </w:pPr>
            <w:r w:rsidRPr="00DC0757">
              <w:rPr>
                <w:lang w:eastAsia="en-GB"/>
              </w:rPr>
              <w:t>9.6</w:t>
            </w:r>
          </w:p>
        </w:tc>
        <w:tc>
          <w:tcPr>
            <w:tcW w:w="1813" w:type="dxa"/>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7350A8">
        <w:trPr>
          <w:cantSplit/>
          <w:jc w:val="center"/>
        </w:trPr>
        <w:tc>
          <w:tcPr>
            <w:tcW w:w="1762" w:type="dxa"/>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Pr>
          <w:p w14:paraId="7C111F1F" w14:textId="77777777" w:rsidR="00DC0757" w:rsidRPr="00DC0757" w:rsidRDefault="00DC0757" w:rsidP="007350A8">
            <w:pPr>
              <w:pStyle w:val="TAC"/>
              <w:rPr>
                <w:lang w:eastAsia="en-GB"/>
              </w:rPr>
            </w:pPr>
            <w:r w:rsidRPr="00DC0757">
              <w:rPr>
                <w:lang w:eastAsia="en-GB"/>
              </w:rPr>
              <w:t>9.7</w:t>
            </w:r>
          </w:p>
        </w:tc>
        <w:tc>
          <w:tcPr>
            <w:tcW w:w="1813" w:type="dxa"/>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366" w:name="_Toc21020045"/>
      <w:bookmarkStart w:id="367" w:name="_Toc29763738"/>
      <w:bookmarkStart w:id="368" w:name="_Toc45870724"/>
      <w:bookmarkStart w:id="369" w:name="_Toc61113503"/>
      <w:bookmarkStart w:id="370" w:name="_Toc74844114"/>
      <w:bookmarkStart w:id="371" w:name="_Toc76504093"/>
      <w:bookmarkStart w:id="372" w:name="_Toc130737913"/>
      <w:bookmarkStart w:id="373" w:name="_Toc137310087"/>
      <w:bookmarkStart w:id="374" w:name="_Toc138891300"/>
      <w:r w:rsidRPr="00DC0757">
        <w:lastRenderedPageBreak/>
        <w:t>8</w:t>
      </w:r>
      <w:r w:rsidRPr="00DC0757">
        <w:tab/>
        <w:t>Emission</w:t>
      </w:r>
      <w:bookmarkEnd w:id="366"/>
      <w:bookmarkEnd w:id="367"/>
      <w:bookmarkEnd w:id="368"/>
      <w:bookmarkEnd w:id="369"/>
      <w:bookmarkEnd w:id="370"/>
      <w:bookmarkEnd w:id="371"/>
      <w:bookmarkEnd w:id="372"/>
      <w:bookmarkEnd w:id="373"/>
      <w:bookmarkEnd w:id="374"/>
    </w:p>
    <w:p w14:paraId="7C111F24" w14:textId="77777777" w:rsidR="00DC0757" w:rsidRPr="00DC0757" w:rsidRDefault="00DC0757" w:rsidP="00DC0757">
      <w:pPr>
        <w:pStyle w:val="Heading2"/>
        <w:rPr>
          <w:rFonts w:cs="v4.2.0"/>
        </w:rPr>
      </w:pPr>
      <w:bookmarkStart w:id="375" w:name="_Toc21020046"/>
      <w:bookmarkStart w:id="376" w:name="_Toc29763739"/>
      <w:bookmarkStart w:id="377" w:name="_Toc45870725"/>
      <w:bookmarkStart w:id="378" w:name="_Toc61113504"/>
      <w:bookmarkStart w:id="379" w:name="_Toc74844115"/>
      <w:bookmarkStart w:id="380" w:name="_Toc76504094"/>
      <w:bookmarkStart w:id="381" w:name="_Toc130737914"/>
      <w:bookmarkStart w:id="382" w:name="_Toc137310088"/>
      <w:bookmarkStart w:id="383" w:name="_Toc138891301"/>
      <w:r w:rsidRPr="00DC0757">
        <w:rPr>
          <w:rFonts w:cs="v4.2.0"/>
        </w:rPr>
        <w:t>8.1</w:t>
      </w:r>
      <w:r w:rsidRPr="00DC0757">
        <w:rPr>
          <w:rFonts w:cs="v4.2.0"/>
        </w:rPr>
        <w:tab/>
        <w:t>Test configurations</w:t>
      </w:r>
      <w:bookmarkEnd w:id="375"/>
      <w:bookmarkEnd w:id="376"/>
      <w:bookmarkEnd w:id="377"/>
      <w:bookmarkEnd w:id="378"/>
      <w:bookmarkEnd w:id="379"/>
      <w:bookmarkEnd w:id="380"/>
      <w:bookmarkEnd w:id="381"/>
      <w:bookmarkEnd w:id="382"/>
      <w:bookmarkEnd w:id="383"/>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384" w:name="_Toc21020047"/>
      <w:bookmarkStart w:id="385" w:name="_Toc29763740"/>
      <w:bookmarkStart w:id="386" w:name="_Toc45870726"/>
      <w:bookmarkStart w:id="387" w:name="_Toc61113505"/>
      <w:bookmarkStart w:id="388" w:name="_Toc74844116"/>
      <w:bookmarkStart w:id="389" w:name="_Toc76504095"/>
      <w:bookmarkStart w:id="390" w:name="_Toc130737915"/>
      <w:bookmarkStart w:id="391" w:name="_Toc137310089"/>
      <w:bookmarkStart w:id="392" w:name="_Toc138891302"/>
      <w:r w:rsidRPr="00DC0757">
        <w:rPr>
          <w:lang w:eastAsia="en-GB"/>
        </w:rPr>
        <w:t>8.2</w:t>
      </w:r>
      <w:r w:rsidRPr="00DC0757">
        <w:rPr>
          <w:lang w:eastAsia="en-GB"/>
        </w:rPr>
        <w:tab/>
        <w:t>Radiated emission from Base Station and ancillary equipment</w:t>
      </w:r>
      <w:bookmarkEnd w:id="384"/>
      <w:bookmarkEnd w:id="385"/>
      <w:bookmarkEnd w:id="386"/>
      <w:bookmarkEnd w:id="387"/>
      <w:bookmarkEnd w:id="388"/>
      <w:bookmarkEnd w:id="389"/>
      <w:bookmarkEnd w:id="390"/>
      <w:bookmarkEnd w:id="391"/>
      <w:bookmarkEnd w:id="392"/>
    </w:p>
    <w:p w14:paraId="7C111F2F" w14:textId="77777777" w:rsidR="00DC0757" w:rsidRPr="00DC0757" w:rsidRDefault="00DC0757" w:rsidP="00DC0757">
      <w:pPr>
        <w:pStyle w:val="Heading3"/>
        <w:rPr>
          <w:lang w:eastAsia="en-GB"/>
        </w:rPr>
      </w:pPr>
      <w:bookmarkStart w:id="393" w:name="_Toc21020048"/>
      <w:bookmarkStart w:id="394" w:name="_Toc29763741"/>
      <w:bookmarkStart w:id="395" w:name="_Toc45870727"/>
      <w:bookmarkStart w:id="396" w:name="_Toc61113506"/>
      <w:bookmarkStart w:id="397" w:name="_Toc74844117"/>
      <w:bookmarkStart w:id="398" w:name="_Toc76504096"/>
      <w:bookmarkStart w:id="399" w:name="_Toc130737916"/>
      <w:bookmarkStart w:id="400" w:name="_Toc137310090"/>
      <w:bookmarkStart w:id="401" w:name="_Toc138891303"/>
      <w:r w:rsidRPr="00DC0757">
        <w:rPr>
          <w:lang w:eastAsia="en-GB"/>
        </w:rPr>
        <w:t>8.2.1</w:t>
      </w:r>
      <w:r w:rsidRPr="00DC0757">
        <w:rPr>
          <w:lang w:eastAsia="en-GB"/>
        </w:rPr>
        <w:tab/>
        <w:t>Radiated emission for Base Stations</w:t>
      </w:r>
      <w:bookmarkEnd w:id="393"/>
      <w:bookmarkEnd w:id="394"/>
      <w:bookmarkEnd w:id="395"/>
      <w:bookmarkEnd w:id="396"/>
      <w:bookmarkEnd w:id="397"/>
      <w:bookmarkEnd w:id="398"/>
      <w:bookmarkEnd w:id="399"/>
      <w:bookmarkEnd w:id="400"/>
      <w:bookmarkEnd w:id="401"/>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402" w:name="_Toc21020049"/>
      <w:bookmarkStart w:id="403" w:name="_Toc29763742"/>
      <w:bookmarkStart w:id="404" w:name="_Toc45870728"/>
      <w:bookmarkStart w:id="405" w:name="_Toc61113507"/>
      <w:bookmarkStart w:id="406" w:name="_Toc74844118"/>
      <w:bookmarkStart w:id="407" w:name="_Toc76504097"/>
      <w:bookmarkStart w:id="408" w:name="_Toc130737917"/>
      <w:bookmarkStart w:id="409" w:name="_Toc137310091"/>
      <w:bookmarkStart w:id="410" w:name="_Toc138891304"/>
      <w:r w:rsidRPr="00DC0757">
        <w:rPr>
          <w:lang w:eastAsia="en-GB"/>
        </w:rPr>
        <w:t>8.2.1.1</w:t>
      </w:r>
      <w:r w:rsidRPr="00DC0757">
        <w:rPr>
          <w:lang w:eastAsia="en-GB"/>
        </w:rPr>
        <w:tab/>
        <w:t>Definition</w:t>
      </w:r>
      <w:bookmarkEnd w:id="402"/>
      <w:bookmarkEnd w:id="403"/>
      <w:bookmarkEnd w:id="404"/>
      <w:bookmarkEnd w:id="405"/>
      <w:bookmarkEnd w:id="406"/>
      <w:bookmarkEnd w:id="407"/>
      <w:bookmarkEnd w:id="408"/>
      <w:bookmarkEnd w:id="409"/>
      <w:bookmarkEnd w:id="410"/>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411" w:name="_Toc21020050"/>
      <w:bookmarkStart w:id="412" w:name="_Toc29763743"/>
      <w:bookmarkStart w:id="413" w:name="_Toc45870729"/>
      <w:bookmarkStart w:id="414" w:name="_Toc61113508"/>
      <w:bookmarkStart w:id="415" w:name="_Toc74844119"/>
      <w:bookmarkStart w:id="416" w:name="_Toc76504098"/>
      <w:bookmarkStart w:id="417" w:name="_Toc130737918"/>
      <w:bookmarkStart w:id="418" w:name="_Toc137310092"/>
      <w:bookmarkStart w:id="419" w:name="_Toc138891305"/>
      <w:r w:rsidRPr="00DC0757">
        <w:rPr>
          <w:lang w:eastAsia="en-GB"/>
        </w:rPr>
        <w:t>8.2.1.2</w:t>
      </w:r>
      <w:r w:rsidRPr="00DC0757">
        <w:rPr>
          <w:lang w:eastAsia="en-GB"/>
        </w:rPr>
        <w:tab/>
        <w:t>Test method</w:t>
      </w:r>
      <w:bookmarkEnd w:id="411"/>
      <w:bookmarkEnd w:id="412"/>
      <w:bookmarkEnd w:id="413"/>
      <w:bookmarkEnd w:id="414"/>
      <w:bookmarkEnd w:id="415"/>
      <w:bookmarkEnd w:id="416"/>
      <w:bookmarkEnd w:id="417"/>
      <w:bookmarkEnd w:id="418"/>
      <w:bookmarkEnd w:id="419"/>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420" w:name="_Toc21020051"/>
      <w:bookmarkStart w:id="421" w:name="_Toc29763744"/>
      <w:bookmarkStart w:id="422" w:name="_Toc45870730"/>
      <w:bookmarkStart w:id="423" w:name="_Toc61113509"/>
      <w:bookmarkStart w:id="424" w:name="_Toc74844120"/>
      <w:bookmarkStart w:id="425" w:name="_Toc76504099"/>
      <w:bookmarkStart w:id="426" w:name="_Toc130737919"/>
      <w:bookmarkStart w:id="427" w:name="_Toc137310093"/>
      <w:bookmarkStart w:id="428" w:name="_Toc138891306"/>
      <w:r w:rsidRPr="00DC0757">
        <w:rPr>
          <w:lang w:eastAsia="en-GB"/>
        </w:rPr>
        <w:t>8.2.1.3</w:t>
      </w:r>
      <w:r w:rsidRPr="00DC0757">
        <w:rPr>
          <w:lang w:eastAsia="en-GB"/>
        </w:rPr>
        <w:tab/>
        <w:t>Limits</w:t>
      </w:r>
      <w:bookmarkEnd w:id="420"/>
      <w:bookmarkEnd w:id="421"/>
      <w:bookmarkEnd w:id="422"/>
      <w:bookmarkEnd w:id="423"/>
      <w:bookmarkEnd w:id="424"/>
      <w:bookmarkEnd w:id="425"/>
      <w:bookmarkEnd w:id="426"/>
      <w:bookmarkEnd w:id="427"/>
      <w:bookmarkEnd w:id="428"/>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7350A8">
        <w:trPr>
          <w:cantSplit/>
          <w:jc w:val="center"/>
        </w:trPr>
        <w:tc>
          <w:tcPr>
            <w:tcW w:w="2765" w:type="dxa"/>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7350A8">
        <w:trPr>
          <w:cantSplit/>
          <w:jc w:val="center"/>
        </w:trPr>
        <w:tc>
          <w:tcPr>
            <w:tcW w:w="2765" w:type="dxa"/>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7350A8">
        <w:trPr>
          <w:cantSplit/>
          <w:jc w:val="center"/>
        </w:trPr>
        <w:tc>
          <w:tcPr>
            <w:tcW w:w="2765" w:type="dxa"/>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7350A8">
        <w:trPr>
          <w:cantSplit/>
          <w:jc w:val="center"/>
        </w:trPr>
        <w:tc>
          <w:tcPr>
            <w:tcW w:w="2765" w:type="dxa"/>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429" w:name="OLE_LINK96"/>
            <w:bookmarkStart w:id="430"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431" w:name="OLE_LINK28"/>
            <w:bookmarkStart w:id="432" w:name="OLE_LINK27"/>
            <w:r w:rsidRPr="00DC0757">
              <w:sym w:font="Symbol" w:char="00A3"/>
            </w:r>
            <w:bookmarkEnd w:id="431"/>
            <w:bookmarkEnd w:id="432"/>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433"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433"/>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429"/>
      <w:bookmarkEnd w:id="430"/>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434" w:name="_Toc21020052"/>
      <w:bookmarkStart w:id="435" w:name="_Toc29763745"/>
      <w:bookmarkStart w:id="436" w:name="_Toc45870731"/>
      <w:bookmarkStart w:id="437" w:name="_Toc61113510"/>
      <w:bookmarkStart w:id="438" w:name="_Toc74844121"/>
      <w:bookmarkStart w:id="439" w:name="_Toc76504100"/>
      <w:bookmarkStart w:id="440" w:name="_Toc130737920"/>
      <w:bookmarkStart w:id="441" w:name="_Toc137310094"/>
      <w:bookmarkStart w:id="442" w:name="_Toc138891307"/>
      <w:r w:rsidRPr="00DC0757">
        <w:rPr>
          <w:lang w:eastAsia="en-GB"/>
        </w:rPr>
        <w:t>8.2.1.4</w:t>
      </w:r>
      <w:r w:rsidRPr="00DC0757">
        <w:rPr>
          <w:lang w:eastAsia="en-GB"/>
        </w:rPr>
        <w:tab/>
        <w:t>Interpretation of the measurement results</w:t>
      </w:r>
      <w:bookmarkEnd w:id="434"/>
      <w:bookmarkEnd w:id="435"/>
      <w:bookmarkEnd w:id="436"/>
      <w:bookmarkEnd w:id="437"/>
      <w:bookmarkEnd w:id="438"/>
      <w:bookmarkEnd w:id="439"/>
      <w:bookmarkEnd w:id="440"/>
      <w:bookmarkEnd w:id="441"/>
      <w:bookmarkEnd w:id="442"/>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443" w:name="_Toc21020053"/>
      <w:bookmarkStart w:id="444" w:name="_Toc29763746"/>
      <w:bookmarkStart w:id="445" w:name="_Toc45870732"/>
      <w:bookmarkStart w:id="446" w:name="_Toc61113511"/>
      <w:bookmarkStart w:id="447" w:name="_Toc74844122"/>
      <w:bookmarkStart w:id="448" w:name="_Toc76504101"/>
      <w:bookmarkStart w:id="449" w:name="_Toc130737921"/>
      <w:bookmarkStart w:id="450" w:name="_Toc137310095"/>
      <w:bookmarkStart w:id="451" w:name="_Toc138891308"/>
      <w:r w:rsidRPr="00DC0757">
        <w:rPr>
          <w:lang w:eastAsia="en-GB"/>
        </w:rPr>
        <w:t>8.2.2</w:t>
      </w:r>
      <w:r w:rsidRPr="00DC0757">
        <w:rPr>
          <w:lang w:eastAsia="en-GB"/>
        </w:rPr>
        <w:tab/>
        <w:t>Radiated emission, ancillary equipment</w:t>
      </w:r>
      <w:bookmarkEnd w:id="443"/>
      <w:bookmarkEnd w:id="444"/>
      <w:bookmarkEnd w:id="445"/>
      <w:bookmarkEnd w:id="446"/>
      <w:bookmarkEnd w:id="447"/>
      <w:bookmarkEnd w:id="448"/>
      <w:bookmarkEnd w:id="449"/>
      <w:bookmarkEnd w:id="450"/>
      <w:bookmarkEnd w:id="451"/>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452" w:name="_Toc21020054"/>
      <w:bookmarkStart w:id="453" w:name="_Toc29763747"/>
      <w:bookmarkStart w:id="454" w:name="_Toc45870733"/>
      <w:bookmarkStart w:id="455" w:name="_Toc61113512"/>
      <w:bookmarkStart w:id="456" w:name="_Toc74844123"/>
      <w:bookmarkStart w:id="457" w:name="_Toc76504102"/>
      <w:bookmarkStart w:id="458" w:name="_Toc130737922"/>
      <w:bookmarkStart w:id="459" w:name="_Toc137310096"/>
      <w:bookmarkStart w:id="460" w:name="_Toc138891309"/>
      <w:r w:rsidRPr="00DC0757">
        <w:rPr>
          <w:lang w:eastAsia="en-GB"/>
        </w:rPr>
        <w:t>8.2.2.1</w:t>
      </w:r>
      <w:r w:rsidRPr="00DC0757">
        <w:rPr>
          <w:lang w:eastAsia="en-GB"/>
        </w:rPr>
        <w:tab/>
        <w:t>Definition</w:t>
      </w:r>
      <w:bookmarkEnd w:id="452"/>
      <w:bookmarkEnd w:id="453"/>
      <w:bookmarkEnd w:id="454"/>
      <w:bookmarkEnd w:id="455"/>
      <w:bookmarkEnd w:id="456"/>
      <w:bookmarkEnd w:id="457"/>
      <w:bookmarkEnd w:id="458"/>
      <w:bookmarkEnd w:id="459"/>
      <w:bookmarkEnd w:id="460"/>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461" w:name="_Toc21020055"/>
      <w:bookmarkStart w:id="462" w:name="_Toc29763748"/>
      <w:bookmarkStart w:id="463" w:name="_Toc45870734"/>
      <w:bookmarkStart w:id="464" w:name="_Toc61113513"/>
      <w:bookmarkStart w:id="465" w:name="_Toc74844124"/>
      <w:bookmarkStart w:id="466" w:name="_Toc76504103"/>
      <w:bookmarkStart w:id="467" w:name="_Toc130737923"/>
      <w:bookmarkStart w:id="468" w:name="_Toc137310097"/>
      <w:bookmarkStart w:id="469" w:name="_Toc138891310"/>
      <w:r w:rsidRPr="00DC0757">
        <w:rPr>
          <w:lang w:eastAsia="en-GB"/>
        </w:rPr>
        <w:t>8.2.2.2</w:t>
      </w:r>
      <w:r w:rsidRPr="00DC0757">
        <w:rPr>
          <w:lang w:eastAsia="en-GB"/>
        </w:rPr>
        <w:tab/>
        <w:t>Test method</w:t>
      </w:r>
      <w:bookmarkEnd w:id="461"/>
      <w:bookmarkEnd w:id="462"/>
      <w:bookmarkEnd w:id="463"/>
      <w:bookmarkEnd w:id="464"/>
      <w:bookmarkEnd w:id="465"/>
      <w:bookmarkEnd w:id="466"/>
      <w:bookmarkEnd w:id="467"/>
      <w:bookmarkEnd w:id="468"/>
      <w:bookmarkEnd w:id="469"/>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470" w:name="_Toc21020056"/>
      <w:bookmarkStart w:id="471" w:name="_Toc29763749"/>
      <w:bookmarkStart w:id="472" w:name="_Toc45870735"/>
      <w:bookmarkStart w:id="473" w:name="_Toc61113514"/>
      <w:bookmarkStart w:id="474" w:name="_Toc74844125"/>
      <w:bookmarkStart w:id="475" w:name="_Toc76504104"/>
      <w:bookmarkStart w:id="476" w:name="_Toc130737924"/>
      <w:bookmarkStart w:id="477" w:name="_Toc137310098"/>
      <w:bookmarkStart w:id="478" w:name="_Toc138891311"/>
      <w:r w:rsidRPr="00DC0757">
        <w:rPr>
          <w:lang w:eastAsia="en-GB"/>
        </w:rPr>
        <w:t>8.2.2.3</w:t>
      </w:r>
      <w:r w:rsidRPr="00DC0757">
        <w:rPr>
          <w:lang w:eastAsia="en-GB"/>
        </w:rPr>
        <w:tab/>
        <w:t>Limits</w:t>
      </w:r>
      <w:bookmarkEnd w:id="470"/>
      <w:bookmarkEnd w:id="471"/>
      <w:bookmarkEnd w:id="472"/>
      <w:bookmarkEnd w:id="473"/>
      <w:bookmarkEnd w:id="474"/>
      <w:bookmarkEnd w:id="475"/>
      <w:bookmarkEnd w:id="476"/>
      <w:bookmarkEnd w:id="477"/>
      <w:bookmarkEnd w:id="478"/>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479" w:name="_Toc21020057"/>
      <w:bookmarkStart w:id="480" w:name="_Toc29763750"/>
      <w:bookmarkStart w:id="481" w:name="_Toc45870736"/>
      <w:bookmarkStart w:id="482" w:name="_Toc61113515"/>
      <w:bookmarkStart w:id="483" w:name="_Toc74844126"/>
      <w:bookmarkStart w:id="484" w:name="_Toc76504105"/>
      <w:bookmarkStart w:id="485" w:name="_Toc130737925"/>
      <w:bookmarkStart w:id="486" w:name="_Toc137310099"/>
      <w:bookmarkStart w:id="487" w:name="_Toc138891312"/>
      <w:r w:rsidRPr="00DC0757">
        <w:rPr>
          <w:lang w:eastAsia="en-GB"/>
        </w:rPr>
        <w:t>8.3</w:t>
      </w:r>
      <w:r w:rsidRPr="00DC0757">
        <w:rPr>
          <w:lang w:eastAsia="en-GB"/>
        </w:rPr>
        <w:tab/>
        <w:t>Conducted emission DC power input/output port</w:t>
      </w:r>
      <w:bookmarkEnd w:id="479"/>
      <w:bookmarkEnd w:id="480"/>
      <w:bookmarkEnd w:id="481"/>
      <w:bookmarkEnd w:id="482"/>
      <w:bookmarkEnd w:id="483"/>
      <w:bookmarkEnd w:id="484"/>
      <w:bookmarkEnd w:id="485"/>
      <w:bookmarkEnd w:id="486"/>
      <w:bookmarkEnd w:id="487"/>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488" w:name="_Toc21020058"/>
      <w:bookmarkStart w:id="489" w:name="_Toc29763751"/>
      <w:bookmarkStart w:id="490" w:name="_Toc45870737"/>
      <w:bookmarkStart w:id="491" w:name="_Toc61113516"/>
      <w:bookmarkStart w:id="492" w:name="_Toc74844127"/>
      <w:bookmarkStart w:id="493" w:name="_Toc76504106"/>
      <w:bookmarkStart w:id="494" w:name="_Toc130737926"/>
      <w:bookmarkStart w:id="495" w:name="_Toc137310100"/>
      <w:bookmarkStart w:id="496" w:name="_Toc138891313"/>
      <w:r w:rsidRPr="00DC0757">
        <w:rPr>
          <w:lang w:eastAsia="en-GB"/>
        </w:rPr>
        <w:lastRenderedPageBreak/>
        <w:t>8.3.1</w:t>
      </w:r>
      <w:r w:rsidRPr="00DC0757">
        <w:rPr>
          <w:lang w:eastAsia="en-GB"/>
        </w:rPr>
        <w:tab/>
        <w:t>Definition</w:t>
      </w:r>
      <w:bookmarkEnd w:id="488"/>
      <w:bookmarkEnd w:id="489"/>
      <w:bookmarkEnd w:id="490"/>
      <w:bookmarkEnd w:id="491"/>
      <w:bookmarkEnd w:id="492"/>
      <w:bookmarkEnd w:id="493"/>
      <w:bookmarkEnd w:id="494"/>
      <w:bookmarkEnd w:id="495"/>
      <w:bookmarkEnd w:id="496"/>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497" w:name="_Toc21020059"/>
      <w:bookmarkStart w:id="498" w:name="_Toc29763752"/>
      <w:bookmarkStart w:id="499" w:name="_Toc45870738"/>
      <w:bookmarkStart w:id="500" w:name="_Toc61113517"/>
      <w:bookmarkStart w:id="501" w:name="_Toc74844128"/>
      <w:bookmarkStart w:id="502" w:name="_Toc76504107"/>
      <w:bookmarkStart w:id="503" w:name="_Toc130737927"/>
      <w:bookmarkStart w:id="504" w:name="_Toc137310101"/>
      <w:bookmarkStart w:id="505" w:name="_Toc138891314"/>
      <w:r w:rsidRPr="00DC0757">
        <w:rPr>
          <w:lang w:eastAsia="en-GB"/>
        </w:rPr>
        <w:t>8.3.2</w:t>
      </w:r>
      <w:r w:rsidRPr="00DC0757">
        <w:rPr>
          <w:lang w:eastAsia="en-GB"/>
        </w:rPr>
        <w:tab/>
        <w:t>Test method</w:t>
      </w:r>
      <w:bookmarkEnd w:id="497"/>
      <w:bookmarkEnd w:id="498"/>
      <w:bookmarkEnd w:id="499"/>
      <w:bookmarkEnd w:id="500"/>
      <w:bookmarkEnd w:id="501"/>
      <w:bookmarkEnd w:id="502"/>
      <w:bookmarkEnd w:id="503"/>
      <w:bookmarkEnd w:id="504"/>
      <w:bookmarkEnd w:id="505"/>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506" w:name="OLE_LINK1"/>
      <w:bookmarkStart w:id="507" w:name="OLE_LINK2"/>
      <w:r w:rsidRPr="00DC0757">
        <w:rPr>
          <w:rFonts w:cs="v4.2.0"/>
          <w:lang w:eastAsia="en-GB"/>
        </w:rPr>
        <w:t xml:space="preserve">Artificial Mains Network </w:t>
      </w:r>
      <w:bookmarkEnd w:id="506"/>
      <w:bookmarkEnd w:id="507"/>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508" w:name="_Toc21020060"/>
      <w:bookmarkStart w:id="509" w:name="_Toc29763753"/>
      <w:bookmarkStart w:id="510" w:name="_Toc45870739"/>
      <w:bookmarkStart w:id="511" w:name="_Toc61113518"/>
      <w:bookmarkStart w:id="512" w:name="_Toc74844129"/>
      <w:bookmarkStart w:id="513" w:name="_Toc76504108"/>
      <w:bookmarkStart w:id="514" w:name="_Toc130737928"/>
      <w:bookmarkStart w:id="515" w:name="_Toc137310102"/>
      <w:bookmarkStart w:id="516" w:name="_Toc138891315"/>
      <w:r w:rsidRPr="00DC0757">
        <w:rPr>
          <w:lang w:eastAsia="en-GB"/>
        </w:rPr>
        <w:t>8.3.3</w:t>
      </w:r>
      <w:r w:rsidRPr="00DC0757">
        <w:rPr>
          <w:lang w:eastAsia="en-GB"/>
        </w:rPr>
        <w:tab/>
      </w:r>
      <w:bookmarkStart w:id="517" w:name="_Hlt518186862"/>
      <w:bookmarkEnd w:id="517"/>
      <w:r w:rsidRPr="00DC0757">
        <w:rPr>
          <w:lang w:eastAsia="en-GB"/>
        </w:rPr>
        <w:t>Limits</w:t>
      </w:r>
      <w:bookmarkEnd w:id="508"/>
      <w:bookmarkEnd w:id="509"/>
      <w:bookmarkEnd w:id="510"/>
      <w:bookmarkEnd w:id="511"/>
      <w:bookmarkEnd w:id="512"/>
      <w:bookmarkEnd w:id="513"/>
      <w:bookmarkEnd w:id="514"/>
      <w:bookmarkEnd w:id="515"/>
      <w:bookmarkEnd w:id="516"/>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518" w:name="_Toc21020061"/>
      <w:bookmarkStart w:id="519" w:name="_Toc29763754"/>
      <w:bookmarkStart w:id="520" w:name="_Toc45870740"/>
      <w:bookmarkStart w:id="521" w:name="_Toc61113519"/>
      <w:bookmarkStart w:id="522" w:name="_Toc74844130"/>
      <w:bookmarkStart w:id="523" w:name="_Toc76504109"/>
      <w:bookmarkStart w:id="524" w:name="_Toc130737929"/>
      <w:bookmarkStart w:id="525" w:name="_Toc137310103"/>
      <w:bookmarkStart w:id="526" w:name="_Toc138891316"/>
      <w:r w:rsidRPr="00DC0757">
        <w:rPr>
          <w:lang w:eastAsia="en-GB"/>
        </w:rPr>
        <w:t>8.4</w:t>
      </w:r>
      <w:r w:rsidRPr="00DC0757">
        <w:rPr>
          <w:lang w:eastAsia="en-GB"/>
        </w:rPr>
        <w:tab/>
        <w:t>Conducted emissions, AC mains power input/output port</w:t>
      </w:r>
      <w:bookmarkEnd w:id="518"/>
      <w:bookmarkEnd w:id="519"/>
      <w:bookmarkEnd w:id="520"/>
      <w:bookmarkEnd w:id="521"/>
      <w:bookmarkEnd w:id="522"/>
      <w:bookmarkEnd w:id="523"/>
      <w:bookmarkEnd w:id="524"/>
      <w:bookmarkEnd w:id="525"/>
      <w:bookmarkEnd w:id="526"/>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527" w:name="_Toc21020062"/>
      <w:bookmarkStart w:id="528" w:name="_Toc29763755"/>
      <w:bookmarkStart w:id="529" w:name="_Toc45870741"/>
      <w:bookmarkStart w:id="530" w:name="_Toc61113520"/>
      <w:bookmarkStart w:id="531" w:name="_Toc74844131"/>
      <w:bookmarkStart w:id="532" w:name="_Toc76504110"/>
      <w:bookmarkStart w:id="533" w:name="_Toc130737930"/>
      <w:bookmarkStart w:id="534" w:name="_Toc137310104"/>
      <w:bookmarkStart w:id="535" w:name="_Toc138891317"/>
      <w:r w:rsidRPr="00DC0757">
        <w:rPr>
          <w:lang w:eastAsia="en-GB"/>
        </w:rPr>
        <w:t>8.4.1</w:t>
      </w:r>
      <w:r w:rsidRPr="00DC0757">
        <w:rPr>
          <w:lang w:eastAsia="en-GB"/>
        </w:rPr>
        <w:tab/>
        <w:t>Definition</w:t>
      </w:r>
      <w:bookmarkEnd w:id="527"/>
      <w:bookmarkEnd w:id="528"/>
      <w:bookmarkEnd w:id="529"/>
      <w:bookmarkEnd w:id="530"/>
      <w:bookmarkEnd w:id="531"/>
      <w:bookmarkEnd w:id="532"/>
      <w:bookmarkEnd w:id="533"/>
      <w:bookmarkEnd w:id="534"/>
      <w:bookmarkEnd w:id="535"/>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536" w:name="_Toc21020063"/>
      <w:bookmarkStart w:id="537" w:name="_Toc29763756"/>
      <w:bookmarkStart w:id="538" w:name="_Toc45870742"/>
      <w:bookmarkStart w:id="539" w:name="_Toc61113521"/>
      <w:bookmarkStart w:id="540" w:name="_Toc74844132"/>
      <w:bookmarkStart w:id="541" w:name="_Toc76504111"/>
      <w:bookmarkStart w:id="542" w:name="_Toc130737931"/>
      <w:bookmarkStart w:id="543" w:name="_Toc137310105"/>
      <w:bookmarkStart w:id="544" w:name="_Toc138891318"/>
      <w:r w:rsidRPr="00DC0757">
        <w:rPr>
          <w:lang w:eastAsia="en-GB"/>
        </w:rPr>
        <w:t>8.4.2</w:t>
      </w:r>
      <w:r w:rsidRPr="00DC0757">
        <w:rPr>
          <w:lang w:eastAsia="en-GB"/>
        </w:rPr>
        <w:tab/>
        <w:t>Test method</w:t>
      </w:r>
      <w:bookmarkEnd w:id="536"/>
      <w:bookmarkEnd w:id="537"/>
      <w:bookmarkEnd w:id="538"/>
      <w:bookmarkEnd w:id="539"/>
      <w:bookmarkEnd w:id="540"/>
      <w:bookmarkEnd w:id="541"/>
      <w:bookmarkEnd w:id="542"/>
      <w:bookmarkEnd w:id="543"/>
      <w:bookmarkEnd w:id="544"/>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545" w:name="_Toc21020064"/>
      <w:bookmarkStart w:id="546" w:name="_Toc29763757"/>
      <w:bookmarkStart w:id="547" w:name="_Toc45870743"/>
      <w:bookmarkStart w:id="548" w:name="_Toc61113522"/>
      <w:bookmarkStart w:id="549" w:name="_Toc74844133"/>
      <w:bookmarkStart w:id="550" w:name="_Toc76504112"/>
      <w:bookmarkStart w:id="551" w:name="_Toc130737932"/>
      <w:bookmarkStart w:id="552" w:name="_Toc137310106"/>
      <w:bookmarkStart w:id="553" w:name="_Toc138891319"/>
      <w:r w:rsidRPr="00DC0757">
        <w:rPr>
          <w:lang w:eastAsia="en-GB"/>
        </w:rPr>
        <w:t>8.4.3</w:t>
      </w:r>
      <w:r w:rsidRPr="00DC0757">
        <w:rPr>
          <w:lang w:eastAsia="en-GB"/>
        </w:rPr>
        <w:tab/>
      </w:r>
      <w:bookmarkStart w:id="554" w:name="_Hlt511207596"/>
      <w:bookmarkEnd w:id="554"/>
      <w:r w:rsidRPr="00DC0757">
        <w:rPr>
          <w:lang w:eastAsia="en-GB"/>
        </w:rPr>
        <w:t>Limits</w:t>
      </w:r>
      <w:bookmarkEnd w:id="545"/>
      <w:bookmarkEnd w:id="546"/>
      <w:bookmarkEnd w:id="547"/>
      <w:bookmarkEnd w:id="548"/>
      <w:bookmarkEnd w:id="549"/>
      <w:bookmarkEnd w:id="550"/>
      <w:bookmarkEnd w:id="551"/>
      <w:bookmarkEnd w:id="552"/>
      <w:bookmarkEnd w:id="553"/>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555" w:name="_Toc21020065"/>
      <w:bookmarkStart w:id="556" w:name="_Toc29763758"/>
      <w:bookmarkStart w:id="557" w:name="_Toc45870744"/>
      <w:bookmarkStart w:id="558" w:name="_Toc61113523"/>
      <w:bookmarkStart w:id="559" w:name="_Toc74844134"/>
      <w:bookmarkStart w:id="560" w:name="_Toc76504113"/>
      <w:bookmarkStart w:id="561" w:name="_Toc130737933"/>
      <w:bookmarkStart w:id="562" w:name="_Toc137310107"/>
      <w:bookmarkStart w:id="563" w:name="_Toc138891320"/>
      <w:r w:rsidRPr="00DC0757">
        <w:rPr>
          <w:lang w:eastAsia="en-GB"/>
        </w:rPr>
        <w:t>8.5</w:t>
      </w:r>
      <w:r w:rsidRPr="00DC0757">
        <w:rPr>
          <w:lang w:eastAsia="en-GB"/>
        </w:rPr>
        <w:tab/>
        <w:t>Harmonic current emissions (AC mains input port)</w:t>
      </w:r>
      <w:bookmarkEnd w:id="555"/>
      <w:bookmarkEnd w:id="556"/>
      <w:bookmarkEnd w:id="557"/>
      <w:bookmarkEnd w:id="558"/>
      <w:bookmarkEnd w:id="559"/>
      <w:bookmarkEnd w:id="560"/>
      <w:bookmarkEnd w:id="561"/>
      <w:bookmarkEnd w:id="562"/>
      <w:bookmarkEnd w:id="563"/>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564" w:name="_Toc21020066"/>
      <w:bookmarkStart w:id="565" w:name="_Toc29763759"/>
      <w:bookmarkStart w:id="566" w:name="_Toc45870745"/>
      <w:bookmarkStart w:id="567" w:name="_Toc61113524"/>
      <w:bookmarkStart w:id="568" w:name="_Toc74844135"/>
      <w:bookmarkStart w:id="569" w:name="_Toc76504114"/>
      <w:bookmarkStart w:id="570" w:name="_Toc130737934"/>
      <w:bookmarkStart w:id="571" w:name="_Toc137310108"/>
      <w:bookmarkStart w:id="572" w:name="_Toc138891321"/>
      <w:r w:rsidRPr="00DC0757">
        <w:rPr>
          <w:lang w:eastAsia="en-GB"/>
        </w:rPr>
        <w:t>8.6</w:t>
      </w:r>
      <w:r w:rsidRPr="00DC0757">
        <w:rPr>
          <w:lang w:eastAsia="en-GB"/>
        </w:rPr>
        <w:tab/>
        <w:t>Voltage fluctuations and flicker (AC mains input port)</w:t>
      </w:r>
      <w:bookmarkEnd w:id="564"/>
      <w:bookmarkEnd w:id="565"/>
      <w:bookmarkEnd w:id="566"/>
      <w:bookmarkEnd w:id="567"/>
      <w:bookmarkEnd w:id="568"/>
      <w:bookmarkEnd w:id="569"/>
      <w:bookmarkEnd w:id="570"/>
      <w:bookmarkEnd w:id="571"/>
      <w:bookmarkEnd w:id="572"/>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573" w:name="_Toc21020067"/>
      <w:bookmarkStart w:id="574" w:name="_Toc29763760"/>
      <w:bookmarkStart w:id="575" w:name="_Toc45870746"/>
      <w:bookmarkStart w:id="576" w:name="_Toc61113525"/>
      <w:bookmarkStart w:id="577" w:name="_Toc74844136"/>
      <w:bookmarkStart w:id="578" w:name="_Toc76504115"/>
      <w:bookmarkStart w:id="579" w:name="_Toc130737935"/>
      <w:bookmarkStart w:id="580" w:name="_Toc137310109"/>
      <w:bookmarkStart w:id="581" w:name="_Toc138891322"/>
      <w:r w:rsidRPr="00DC0757">
        <w:rPr>
          <w:lang w:eastAsia="en-GB"/>
        </w:rPr>
        <w:t>8.7</w:t>
      </w:r>
      <w:r w:rsidRPr="00DC0757">
        <w:rPr>
          <w:lang w:eastAsia="en-GB"/>
        </w:rPr>
        <w:tab/>
        <w:t>Telecommunication ports</w:t>
      </w:r>
      <w:bookmarkEnd w:id="573"/>
      <w:bookmarkEnd w:id="574"/>
      <w:bookmarkEnd w:id="575"/>
      <w:bookmarkEnd w:id="576"/>
      <w:bookmarkEnd w:id="577"/>
      <w:bookmarkEnd w:id="578"/>
      <w:bookmarkEnd w:id="579"/>
      <w:bookmarkEnd w:id="580"/>
      <w:bookmarkEnd w:id="581"/>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582" w:name="_Toc21020068"/>
      <w:bookmarkStart w:id="583" w:name="_Toc29763761"/>
      <w:bookmarkStart w:id="584" w:name="_Toc45870747"/>
      <w:bookmarkStart w:id="585" w:name="_Toc61113526"/>
      <w:bookmarkStart w:id="586" w:name="_Toc74844137"/>
      <w:bookmarkStart w:id="587" w:name="_Toc76504116"/>
      <w:bookmarkStart w:id="588" w:name="_Toc130737936"/>
      <w:bookmarkStart w:id="589" w:name="_Toc137310110"/>
      <w:bookmarkStart w:id="590" w:name="_Toc138891323"/>
      <w:r w:rsidRPr="00DC0757">
        <w:rPr>
          <w:lang w:eastAsia="en-GB"/>
        </w:rPr>
        <w:t>8.7.1</w:t>
      </w:r>
      <w:r w:rsidRPr="00DC0757">
        <w:rPr>
          <w:lang w:eastAsia="en-GB"/>
        </w:rPr>
        <w:tab/>
        <w:t>Definition</w:t>
      </w:r>
      <w:bookmarkEnd w:id="582"/>
      <w:bookmarkEnd w:id="583"/>
      <w:bookmarkEnd w:id="584"/>
      <w:bookmarkEnd w:id="585"/>
      <w:bookmarkEnd w:id="586"/>
      <w:bookmarkEnd w:id="587"/>
      <w:bookmarkEnd w:id="588"/>
      <w:bookmarkEnd w:id="589"/>
      <w:bookmarkEnd w:id="590"/>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591" w:name="_Toc21020069"/>
      <w:bookmarkStart w:id="592" w:name="_Toc29763762"/>
      <w:bookmarkStart w:id="593" w:name="_Toc45870748"/>
      <w:bookmarkStart w:id="594" w:name="_Toc61113527"/>
      <w:bookmarkStart w:id="595" w:name="_Toc74844138"/>
      <w:bookmarkStart w:id="596" w:name="_Toc76504117"/>
      <w:bookmarkStart w:id="597" w:name="_Toc130737937"/>
      <w:bookmarkStart w:id="598" w:name="_Toc137310111"/>
      <w:bookmarkStart w:id="599" w:name="_Toc138891324"/>
      <w:r w:rsidRPr="00DC0757">
        <w:rPr>
          <w:lang w:eastAsia="en-GB"/>
        </w:rPr>
        <w:t>8.7.2</w:t>
      </w:r>
      <w:r w:rsidRPr="00DC0757">
        <w:rPr>
          <w:lang w:eastAsia="en-GB"/>
        </w:rPr>
        <w:tab/>
        <w:t>Test method</w:t>
      </w:r>
      <w:bookmarkEnd w:id="591"/>
      <w:bookmarkEnd w:id="592"/>
      <w:bookmarkEnd w:id="593"/>
      <w:bookmarkEnd w:id="594"/>
      <w:bookmarkEnd w:id="595"/>
      <w:bookmarkEnd w:id="596"/>
      <w:bookmarkEnd w:id="597"/>
      <w:bookmarkEnd w:id="598"/>
      <w:bookmarkEnd w:id="599"/>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600" w:name="_Toc21020070"/>
      <w:bookmarkStart w:id="601" w:name="_Toc29763763"/>
      <w:bookmarkStart w:id="602" w:name="_Toc45870749"/>
      <w:bookmarkStart w:id="603" w:name="_Toc61113528"/>
      <w:bookmarkStart w:id="604" w:name="_Toc74844139"/>
      <w:bookmarkStart w:id="605" w:name="_Toc76504118"/>
      <w:bookmarkStart w:id="606" w:name="_Toc130737938"/>
      <w:bookmarkStart w:id="607" w:name="_Toc137310112"/>
      <w:bookmarkStart w:id="608" w:name="_Toc138891325"/>
      <w:r w:rsidRPr="00DC0757">
        <w:rPr>
          <w:lang w:eastAsia="en-GB"/>
        </w:rPr>
        <w:t>8.7.3</w:t>
      </w:r>
      <w:r w:rsidRPr="00DC0757">
        <w:rPr>
          <w:lang w:eastAsia="en-GB"/>
        </w:rPr>
        <w:tab/>
        <w:t>Limits</w:t>
      </w:r>
      <w:bookmarkEnd w:id="600"/>
      <w:bookmarkEnd w:id="601"/>
      <w:bookmarkEnd w:id="602"/>
      <w:bookmarkEnd w:id="603"/>
      <w:bookmarkEnd w:id="604"/>
      <w:bookmarkEnd w:id="605"/>
      <w:bookmarkEnd w:id="606"/>
      <w:bookmarkEnd w:id="607"/>
      <w:bookmarkEnd w:id="608"/>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609" w:name="_Toc21020071"/>
      <w:bookmarkStart w:id="610" w:name="_Toc29763764"/>
      <w:bookmarkStart w:id="611" w:name="_Toc45870750"/>
      <w:bookmarkStart w:id="612" w:name="_Toc61113529"/>
      <w:bookmarkStart w:id="613" w:name="_Toc74844140"/>
      <w:bookmarkStart w:id="614" w:name="_Toc76504119"/>
      <w:bookmarkStart w:id="615" w:name="_Toc130737939"/>
      <w:bookmarkStart w:id="616" w:name="_Toc137310113"/>
      <w:bookmarkStart w:id="617" w:name="_Toc138891326"/>
      <w:r w:rsidRPr="00DC0757">
        <w:rPr>
          <w:rFonts w:cs="v4.2.0"/>
        </w:rPr>
        <w:t>9</w:t>
      </w:r>
      <w:r w:rsidRPr="00DC0757">
        <w:rPr>
          <w:rFonts w:cs="v4.2.0"/>
        </w:rPr>
        <w:tab/>
        <w:t>Immunity</w:t>
      </w:r>
      <w:bookmarkEnd w:id="609"/>
      <w:bookmarkEnd w:id="610"/>
      <w:bookmarkEnd w:id="611"/>
      <w:bookmarkEnd w:id="612"/>
      <w:bookmarkEnd w:id="613"/>
      <w:bookmarkEnd w:id="614"/>
      <w:bookmarkEnd w:id="615"/>
      <w:bookmarkEnd w:id="616"/>
      <w:bookmarkEnd w:id="617"/>
    </w:p>
    <w:p w14:paraId="7C111FB8" w14:textId="77777777" w:rsidR="00DC0757" w:rsidRPr="00DC0757" w:rsidRDefault="00DC0757" w:rsidP="00DC0757">
      <w:pPr>
        <w:pStyle w:val="Heading2"/>
        <w:rPr>
          <w:lang w:eastAsia="en-GB"/>
        </w:rPr>
      </w:pPr>
      <w:bookmarkStart w:id="618" w:name="_Toc21020072"/>
      <w:bookmarkStart w:id="619" w:name="_Toc29763765"/>
      <w:bookmarkStart w:id="620" w:name="_Toc45870751"/>
      <w:bookmarkStart w:id="621" w:name="_Toc61113530"/>
      <w:bookmarkStart w:id="622" w:name="_Toc74844141"/>
      <w:bookmarkStart w:id="623" w:name="_Toc76504120"/>
      <w:bookmarkStart w:id="624" w:name="_Toc130737940"/>
      <w:bookmarkStart w:id="625" w:name="_Toc137310114"/>
      <w:bookmarkStart w:id="626" w:name="_Toc138891327"/>
      <w:r w:rsidRPr="00DC0757">
        <w:rPr>
          <w:lang w:eastAsia="en-GB"/>
        </w:rPr>
        <w:t>9.1</w:t>
      </w:r>
      <w:r w:rsidRPr="00DC0757">
        <w:rPr>
          <w:lang w:eastAsia="en-GB"/>
        </w:rPr>
        <w:tab/>
        <w:t>Test configurations</w:t>
      </w:r>
      <w:bookmarkEnd w:id="618"/>
      <w:bookmarkEnd w:id="619"/>
      <w:bookmarkEnd w:id="620"/>
      <w:bookmarkEnd w:id="621"/>
      <w:bookmarkEnd w:id="622"/>
      <w:bookmarkEnd w:id="623"/>
      <w:bookmarkEnd w:id="624"/>
      <w:bookmarkEnd w:id="625"/>
      <w:bookmarkEnd w:id="626"/>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627" w:name="_MON_1327995278"/>
    <w:bookmarkStart w:id="628" w:name="_MON_1327995640"/>
    <w:bookmarkStart w:id="629" w:name="_MON_1327995747"/>
    <w:bookmarkEnd w:id="627"/>
    <w:bookmarkEnd w:id="628"/>
    <w:bookmarkEnd w:id="629"/>
    <w:bookmarkStart w:id="630" w:name="_MON_1331965165"/>
    <w:bookmarkEnd w:id="630"/>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7" type="#_x0000_t75" style="width:6in;height:107pt" o:ole="" filled="t">
            <v:imagedata r:id="rId16" o:title=""/>
          </v:shape>
          <o:OLEObject Type="Embed" ProgID="Word.Picture.8" ShapeID="_x0000_i1027" DrawAspect="Content" ObjectID="_1749504021"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631" w:name="_Toc21020073"/>
      <w:bookmarkStart w:id="632" w:name="_Toc29763766"/>
      <w:bookmarkStart w:id="633" w:name="_Toc45870752"/>
      <w:bookmarkStart w:id="634" w:name="_Toc61113531"/>
      <w:bookmarkStart w:id="635" w:name="_Toc74844142"/>
      <w:bookmarkStart w:id="636" w:name="_Toc76504121"/>
      <w:bookmarkStart w:id="637" w:name="_Toc130737941"/>
      <w:bookmarkStart w:id="638" w:name="_Toc137310115"/>
      <w:bookmarkStart w:id="639" w:name="_Toc138891328"/>
      <w:r w:rsidRPr="00DC0757">
        <w:rPr>
          <w:lang w:eastAsia="en-GB"/>
        </w:rPr>
        <w:lastRenderedPageBreak/>
        <w:t>9.2</w:t>
      </w:r>
      <w:r w:rsidRPr="00DC0757">
        <w:rPr>
          <w:lang w:eastAsia="en-GB"/>
        </w:rPr>
        <w:tab/>
        <w:t>RF electromagnetic field (80 MHz - 6000 MHz)</w:t>
      </w:r>
      <w:bookmarkEnd w:id="631"/>
      <w:bookmarkEnd w:id="632"/>
      <w:bookmarkEnd w:id="633"/>
      <w:bookmarkEnd w:id="634"/>
      <w:bookmarkEnd w:id="635"/>
      <w:bookmarkEnd w:id="636"/>
      <w:bookmarkEnd w:id="637"/>
      <w:bookmarkEnd w:id="638"/>
      <w:bookmarkEnd w:id="639"/>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640"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641" w:name="_Toc21020074"/>
      <w:bookmarkStart w:id="642" w:name="_Toc29763767"/>
      <w:bookmarkStart w:id="643" w:name="_Toc45870753"/>
      <w:bookmarkStart w:id="644" w:name="_Toc61113532"/>
      <w:bookmarkStart w:id="645" w:name="_Toc74844143"/>
      <w:bookmarkStart w:id="646" w:name="_Toc76504122"/>
      <w:bookmarkStart w:id="647" w:name="_Toc130737942"/>
      <w:bookmarkStart w:id="648" w:name="_Toc137310116"/>
      <w:bookmarkStart w:id="649" w:name="_Toc138891329"/>
      <w:r w:rsidRPr="00DC0757">
        <w:rPr>
          <w:lang w:eastAsia="en-GB"/>
        </w:rPr>
        <w:t>9.2.1</w:t>
      </w:r>
      <w:r w:rsidRPr="00DC0757">
        <w:rPr>
          <w:lang w:eastAsia="en-GB"/>
        </w:rPr>
        <w:tab/>
        <w:t>Definition</w:t>
      </w:r>
      <w:bookmarkEnd w:id="641"/>
      <w:bookmarkEnd w:id="642"/>
      <w:bookmarkEnd w:id="643"/>
      <w:bookmarkEnd w:id="644"/>
      <w:bookmarkEnd w:id="645"/>
      <w:bookmarkEnd w:id="646"/>
      <w:bookmarkEnd w:id="647"/>
      <w:bookmarkEnd w:id="648"/>
      <w:bookmarkEnd w:id="64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650" w:name="_Ref371906548"/>
      <w:bookmarkStart w:id="651" w:name="_Toc21020075"/>
      <w:bookmarkStart w:id="652" w:name="_Toc29763768"/>
      <w:bookmarkStart w:id="653" w:name="_Toc45870754"/>
      <w:bookmarkStart w:id="654" w:name="_Toc61113533"/>
      <w:bookmarkStart w:id="655" w:name="_Toc74844144"/>
      <w:bookmarkStart w:id="656" w:name="_Toc76504123"/>
      <w:bookmarkStart w:id="657" w:name="_Toc130737943"/>
      <w:bookmarkStart w:id="658" w:name="_Toc137310117"/>
      <w:bookmarkStart w:id="659" w:name="_Toc138891330"/>
      <w:r w:rsidRPr="00DC0757">
        <w:rPr>
          <w:lang w:eastAsia="en-GB"/>
        </w:rPr>
        <w:t>9.2.2</w:t>
      </w:r>
      <w:r w:rsidRPr="00DC0757">
        <w:rPr>
          <w:lang w:eastAsia="en-GB"/>
        </w:rPr>
        <w:tab/>
        <w:t>Test method and level</w:t>
      </w:r>
      <w:bookmarkEnd w:id="650"/>
      <w:bookmarkEnd w:id="651"/>
      <w:bookmarkEnd w:id="652"/>
      <w:bookmarkEnd w:id="653"/>
      <w:bookmarkEnd w:id="654"/>
      <w:bookmarkEnd w:id="655"/>
      <w:bookmarkEnd w:id="656"/>
      <w:bookmarkEnd w:id="657"/>
      <w:bookmarkEnd w:id="658"/>
      <w:bookmarkEnd w:id="659"/>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660" w:name="_Ref371906560"/>
      <w:bookmarkStart w:id="661" w:name="_Toc21020076"/>
      <w:bookmarkStart w:id="662" w:name="_Toc29763769"/>
      <w:bookmarkStart w:id="663" w:name="_Toc45870755"/>
      <w:bookmarkStart w:id="664" w:name="_Toc61113534"/>
      <w:bookmarkStart w:id="665" w:name="_Toc74844145"/>
      <w:bookmarkStart w:id="666" w:name="_Toc76504124"/>
      <w:bookmarkStart w:id="667" w:name="_Toc130737944"/>
      <w:bookmarkStart w:id="668" w:name="_Toc137310118"/>
      <w:bookmarkStart w:id="669" w:name="_Toc138891331"/>
      <w:r w:rsidRPr="00DC0757">
        <w:rPr>
          <w:lang w:eastAsia="en-GB"/>
        </w:rPr>
        <w:t>9.2.3</w:t>
      </w:r>
      <w:r w:rsidRPr="00DC0757">
        <w:rPr>
          <w:lang w:eastAsia="en-GB"/>
        </w:rPr>
        <w:tab/>
        <w:t>Performance criteria</w:t>
      </w:r>
      <w:bookmarkEnd w:id="660"/>
      <w:bookmarkEnd w:id="661"/>
      <w:bookmarkEnd w:id="662"/>
      <w:bookmarkEnd w:id="663"/>
      <w:bookmarkEnd w:id="664"/>
      <w:bookmarkEnd w:id="665"/>
      <w:bookmarkEnd w:id="666"/>
      <w:bookmarkEnd w:id="667"/>
      <w:bookmarkEnd w:id="668"/>
      <w:bookmarkEnd w:id="669"/>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670" w:name="_Toc21020077"/>
      <w:bookmarkStart w:id="671" w:name="_Toc29763770"/>
      <w:bookmarkStart w:id="672" w:name="_Toc45870756"/>
      <w:bookmarkStart w:id="673" w:name="_Toc61113535"/>
      <w:bookmarkStart w:id="674" w:name="_Toc74844146"/>
      <w:bookmarkStart w:id="675" w:name="_Toc76504125"/>
      <w:bookmarkStart w:id="676" w:name="_Toc130737945"/>
      <w:bookmarkStart w:id="677" w:name="_Toc137310119"/>
      <w:bookmarkStart w:id="678" w:name="_Toc138891332"/>
      <w:r w:rsidRPr="00DC0757">
        <w:rPr>
          <w:lang w:eastAsia="en-GB"/>
        </w:rPr>
        <w:t>9.3</w:t>
      </w:r>
      <w:r w:rsidRPr="00DC0757">
        <w:rPr>
          <w:lang w:eastAsia="en-GB"/>
        </w:rPr>
        <w:tab/>
        <w:t>Electrostatic discharge</w:t>
      </w:r>
      <w:bookmarkEnd w:id="640"/>
      <w:bookmarkEnd w:id="670"/>
      <w:bookmarkEnd w:id="671"/>
      <w:bookmarkEnd w:id="672"/>
      <w:bookmarkEnd w:id="673"/>
      <w:bookmarkEnd w:id="674"/>
      <w:bookmarkEnd w:id="675"/>
      <w:bookmarkEnd w:id="676"/>
      <w:bookmarkEnd w:id="677"/>
      <w:bookmarkEnd w:id="678"/>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679"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680" w:name="_Ref371906595"/>
      <w:bookmarkStart w:id="681" w:name="_Toc21020078"/>
      <w:bookmarkStart w:id="682" w:name="_Toc29763771"/>
      <w:bookmarkStart w:id="683" w:name="_Toc45870757"/>
      <w:bookmarkStart w:id="684" w:name="_Toc61113536"/>
      <w:bookmarkStart w:id="685" w:name="_Toc74844147"/>
      <w:bookmarkStart w:id="686" w:name="_Toc76504126"/>
      <w:bookmarkStart w:id="687" w:name="_Toc130737946"/>
      <w:bookmarkStart w:id="688" w:name="_Toc137310120"/>
      <w:bookmarkStart w:id="689" w:name="_Toc138891333"/>
      <w:r w:rsidRPr="00DC0757">
        <w:rPr>
          <w:lang w:eastAsia="en-GB"/>
        </w:rPr>
        <w:t>9.3.1</w:t>
      </w:r>
      <w:r w:rsidRPr="00DC0757">
        <w:rPr>
          <w:lang w:eastAsia="en-GB"/>
        </w:rPr>
        <w:tab/>
        <w:t>Definition</w:t>
      </w:r>
      <w:bookmarkEnd w:id="680"/>
      <w:bookmarkEnd w:id="681"/>
      <w:bookmarkEnd w:id="682"/>
      <w:bookmarkEnd w:id="683"/>
      <w:bookmarkEnd w:id="684"/>
      <w:bookmarkEnd w:id="685"/>
      <w:bookmarkEnd w:id="686"/>
      <w:bookmarkEnd w:id="687"/>
      <w:bookmarkEnd w:id="688"/>
      <w:bookmarkEnd w:id="689"/>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690" w:name="_Ref371906607"/>
      <w:bookmarkStart w:id="691" w:name="_Toc21020079"/>
      <w:bookmarkStart w:id="692" w:name="_Toc29763772"/>
      <w:bookmarkStart w:id="693" w:name="_Toc45870758"/>
      <w:bookmarkStart w:id="694" w:name="_Toc61113537"/>
      <w:bookmarkStart w:id="695" w:name="_Toc74844148"/>
      <w:bookmarkStart w:id="696" w:name="_Toc76504127"/>
      <w:bookmarkStart w:id="697" w:name="_Toc130737947"/>
      <w:bookmarkStart w:id="698" w:name="_Toc137310121"/>
      <w:bookmarkStart w:id="699" w:name="_Toc138891334"/>
      <w:r w:rsidRPr="00DC0757">
        <w:rPr>
          <w:lang w:eastAsia="en-GB"/>
        </w:rPr>
        <w:t>9.3.2</w:t>
      </w:r>
      <w:r w:rsidRPr="00DC0757">
        <w:rPr>
          <w:lang w:eastAsia="en-GB"/>
        </w:rPr>
        <w:tab/>
        <w:t>Test method and level</w:t>
      </w:r>
      <w:bookmarkEnd w:id="690"/>
      <w:bookmarkEnd w:id="691"/>
      <w:bookmarkEnd w:id="692"/>
      <w:bookmarkEnd w:id="693"/>
      <w:bookmarkEnd w:id="694"/>
      <w:bookmarkEnd w:id="695"/>
      <w:bookmarkEnd w:id="696"/>
      <w:bookmarkEnd w:id="697"/>
      <w:bookmarkEnd w:id="698"/>
      <w:bookmarkEnd w:id="699"/>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700" w:name="_Ref371906626"/>
      <w:bookmarkStart w:id="701" w:name="_Toc21020080"/>
      <w:bookmarkStart w:id="702" w:name="_Toc29763773"/>
      <w:bookmarkStart w:id="703" w:name="_Toc45870759"/>
      <w:bookmarkStart w:id="704" w:name="_Toc61113538"/>
      <w:bookmarkStart w:id="705" w:name="_Toc74844149"/>
      <w:bookmarkStart w:id="706" w:name="_Toc76504128"/>
      <w:bookmarkStart w:id="707" w:name="_Toc130737948"/>
      <w:bookmarkStart w:id="708" w:name="_Toc137310122"/>
      <w:bookmarkStart w:id="709" w:name="_Toc138891335"/>
      <w:r w:rsidRPr="00DC0757">
        <w:rPr>
          <w:lang w:eastAsia="en-GB"/>
        </w:rPr>
        <w:t>9.3.3</w:t>
      </w:r>
      <w:r w:rsidRPr="00DC0757">
        <w:rPr>
          <w:lang w:eastAsia="en-GB"/>
        </w:rPr>
        <w:tab/>
        <w:t>Performance criteria</w:t>
      </w:r>
      <w:bookmarkEnd w:id="700"/>
      <w:bookmarkEnd w:id="701"/>
      <w:bookmarkEnd w:id="702"/>
      <w:bookmarkEnd w:id="703"/>
      <w:bookmarkEnd w:id="704"/>
      <w:bookmarkEnd w:id="705"/>
      <w:bookmarkEnd w:id="706"/>
      <w:bookmarkEnd w:id="707"/>
      <w:bookmarkEnd w:id="708"/>
      <w:bookmarkEnd w:id="709"/>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710" w:name="_Toc21020081"/>
      <w:bookmarkStart w:id="711" w:name="_Toc29763774"/>
      <w:bookmarkStart w:id="712" w:name="_Toc45870760"/>
      <w:bookmarkStart w:id="713" w:name="_Toc61113539"/>
      <w:bookmarkStart w:id="714" w:name="_Toc74844150"/>
      <w:bookmarkStart w:id="715" w:name="_Toc76504129"/>
      <w:bookmarkStart w:id="716" w:name="_Toc130737949"/>
      <w:bookmarkStart w:id="717" w:name="_Toc137310123"/>
      <w:bookmarkStart w:id="718" w:name="_Toc138891336"/>
      <w:r w:rsidRPr="00DC0757">
        <w:rPr>
          <w:lang w:eastAsia="en-GB"/>
        </w:rPr>
        <w:t>9.4</w:t>
      </w:r>
      <w:r w:rsidRPr="00DC0757">
        <w:rPr>
          <w:lang w:eastAsia="en-GB"/>
        </w:rPr>
        <w:tab/>
        <w:t>Fast transients common mode</w:t>
      </w:r>
      <w:bookmarkEnd w:id="679"/>
      <w:bookmarkEnd w:id="710"/>
      <w:bookmarkEnd w:id="711"/>
      <w:bookmarkEnd w:id="712"/>
      <w:bookmarkEnd w:id="713"/>
      <w:bookmarkEnd w:id="714"/>
      <w:bookmarkEnd w:id="715"/>
      <w:bookmarkEnd w:id="716"/>
      <w:bookmarkEnd w:id="717"/>
      <w:bookmarkEnd w:id="718"/>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719"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720" w:name="_Toc21020082"/>
      <w:bookmarkStart w:id="721" w:name="_Toc29763775"/>
      <w:bookmarkStart w:id="722" w:name="_Toc45870761"/>
      <w:bookmarkStart w:id="723" w:name="_Toc61113540"/>
      <w:bookmarkStart w:id="724" w:name="_Toc74844151"/>
      <w:bookmarkStart w:id="725" w:name="_Toc76504130"/>
      <w:bookmarkStart w:id="726" w:name="_Toc130737950"/>
      <w:bookmarkStart w:id="727" w:name="_Toc137310124"/>
      <w:bookmarkStart w:id="728" w:name="_Toc138891337"/>
      <w:r w:rsidRPr="00DC0757">
        <w:rPr>
          <w:lang w:eastAsia="en-GB"/>
        </w:rPr>
        <w:t>9.4.1</w:t>
      </w:r>
      <w:r w:rsidRPr="00DC0757">
        <w:rPr>
          <w:lang w:eastAsia="en-GB"/>
        </w:rPr>
        <w:tab/>
        <w:t>Definition</w:t>
      </w:r>
      <w:bookmarkEnd w:id="720"/>
      <w:bookmarkEnd w:id="721"/>
      <w:bookmarkEnd w:id="722"/>
      <w:bookmarkEnd w:id="723"/>
      <w:bookmarkEnd w:id="724"/>
      <w:bookmarkEnd w:id="725"/>
      <w:bookmarkEnd w:id="726"/>
      <w:bookmarkEnd w:id="727"/>
      <w:bookmarkEnd w:id="728"/>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729" w:name="_Ref371906679"/>
      <w:bookmarkStart w:id="730" w:name="_Toc21020083"/>
      <w:bookmarkStart w:id="731" w:name="_Toc29763776"/>
      <w:bookmarkStart w:id="732" w:name="_Toc45870762"/>
      <w:bookmarkStart w:id="733" w:name="_Toc61113541"/>
      <w:bookmarkStart w:id="734" w:name="_Toc74844152"/>
      <w:bookmarkStart w:id="735" w:name="_Toc76504131"/>
      <w:bookmarkStart w:id="736" w:name="_Toc130737951"/>
      <w:bookmarkStart w:id="737" w:name="_Toc137310125"/>
      <w:bookmarkStart w:id="738" w:name="_Toc138891338"/>
      <w:r w:rsidRPr="00DC0757">
        <w:rPr>
          <w:lang w:eastAsia="en-GB"/>
        </w:rPr>
        <w:t>9.4.2</w:t>
      </w:r>
      <w:r w:rsidRPr="00DC0757">
        <w:rPr>
          <w:lang w:eastAsia="en-GB"/>
        </w:rPr>
        <w:tab/>
        <w:t>Test method and level</w:t>
      </w:r>
      <w:bookmarkEnd w:id="729"/>
      <w:bookmarkEnd w:id="730"/>
      <w:bookmarkEnd w:id="731"/>
      <w:bookmarkEnd w:id="732"/>
      <w:bookmarkEnd w:id="733"/>
      <w:bookmarkEnd w:id="734"/>
      <w:bookmarkEnd w:id="735"/>
      <w:bookmarkEnd w:id="736"/>
      <w:bookmarkEnd w:id="737"/>
      <w:bookmarkEnd w:id="738"/>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739" w:name="_Ref371906698"/>
      <w:bookmarkStart w:id="740" w:name="_Toc21020084"/>
      <w:bookmarkStart w:id="741" w:name="_Toc29763777"/>
      <w:bookmarkStart w:id="742" w:name="_Toc45870763"/>
      <w:bookmarkStart w:id="743" w:name="_Toc61113542"/>
      <w:bookmarkStart w:id="744" w:name="_Toc74844153"/>
      <w:bookmarkStart w:id="745" w:name="_Toc76504132"/>
      <w:bookmarkStart w:id="746" w:name="_Toc130737952"/>
      <w:bookmarkStart w:id="747" w:name="_Toc137310126"/>
      <w:bookmarkStart w:id="748" w:name="_Toc138891339"/>
      <w:r w:rsidRPr="00DC0757">
        <w:rPr>
          <w:lang w:eastAsia="en-GB"/>
        </w:rPr>
        <w:t>9.4.3</w:t>
      </w:r>
      <w:r w:rsidRPr="00DC0757">
        <w:rPr>
          <w:lang w:eastAsia="en-GB"/>
        </w:rPr>
        <w:tab/>
        <w:t>Performance criteria</w:t>
      </w:r>
      <w:bookmarkEnd w:id="739"/>
      <w:bookmarkEnd w:id="740"/>
      <w:bookmarkEnd w:id="741"/>
      <w:bookmarkEnd w:id="742"/>
      <w:bookmarkEnd w:id="743"/>
      <w:bookmarkEnd w:id="744"/>
      <w:bookmarkEnd w:id="745"/>
      <w:bookmarkEnd w:id="746"/>
      <w:bookmarkEnd w:id="747"/>
      <w:bookmarkEnd w:id="748"/>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749" w:name="_Ref371906712"/>
      <w:bookmarkStart w:id="750" w:name="_Toc21020085"/>
      <w:bookmarkStart w:id="751" w:name="_Toc29763778"/>
      <w:bookmarkStart w:id="752" w:name="_Toc45870764"/>
      <w:bookmarkStart w:id="753" w:name="_Toc61113543"/>
      <w:bookmarkStart w:id="754" w:name="_Toc74844154"/>
      <w:bookmarkStart w:id="755" w:name="_Toc76504133"/>
      <w:bookmarkStart w:id="756" w:name="_Toc130737953"/>
      <w:bookmarkStart w:id="757" w:name="_Toc137310127"/>
      <w:bookmarkStart w:id="758" w:name="_Toc138891340"/>
      <w:bookmarkEnd w:id="719"/>
      <w:r w:rsidRPr="00DC0757">
        <w:rPr>
          <w:lang w:eastAsia="en-GB"/>
        </w:rPr>
        <w:t>9.5</w:t>
      </w:r>
      <w:r w:rsidRPr="00DC0757">
        <w:rPr>
          <w:lang w:eastAsia="en-GB"/>
        </w:rPr>
        <w:tab/>
        <w:t>RF common mode (0,15 MHz - 80 MHz</w:t>
      </w:r>
      <w:bookmarkEnd w:id="749"/>
      <w:r w:rsidRPr="00DC0757">
        <w:rPr>
          <w:lang w:eastAsia="en-GB"/>
        </w:rPr>
        <w:t>)</w:t>
      </w:r>
      <w:bookmarkEnd w:id="750"/>
      <w:bookmarkEnd w:id="751"/>
      <w:bookmarkEnd w:id="752"/>
      <w:bookmarkEnd w:id="753"/>
      <w:bookmarkEnd w:id="754"/>
      <w:bookmarkEnd w:id="755"/>
      <w:bookmarkEnd w:id="756"/>
      <w:bookmarkEnd w:id="757"/>
      <w:bookmarkEnd w:id="758"/>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759"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760" w:name="_Ref371906726"/>
      <w:bookmarkStart w:id="761" w:name="_Toc21020086"/>
      <w:bookmarkStart w:id="762" w:name="_Toc29763779"/>
      <w:bookmarkStart w:id="763" w:name="_Toc45870765"/>
      <w:bookmarkStart w:id="764" w:name="_Toc61113544"/>
      <w:bookmarkStart w:id="765" w:name="_Toc74844155"/>
      <w:bookmarkStart w:id="766" w:name="_Toc76504134"/>
      <w:bookmarkStart w:id="767" w:name="_Toc130737954"/>
      <w:bookmarkStart w:id="768" w:name="_Toc137310128"/>
      <w:bookmarkStart w:id="769" w:name="_Toc138891341"/>
      <w:r w:rsidRPr="00DC0757">
        <w:rPr>
          <w:lang w:eastAsia="en-GB"/>
        </w:rPr>
        <w:t>9.5.1</w:t>
      </w:r>
      <w:r w:rsidRPr="00DC0757">
        <w:rPr>
          <w:lang w:eastAsia="en-GB"/>
        </w:rPr>
        <w:tab/>
        <w:t>Definition</w:t>
      </w:r>
      <w:bookmarkEnd w:id="760"/>
      <w:bookmarkEnd w:id="761"/>
      <w:bookmarkEnd w:id="762"/>
      <w:bookmarkEnd w:id="763"/>
      <w:bookmarkEnd w:id="764"/>
      <w:bookmarkEnd w:id="765"/>
      <w:bookmarkEnd w:id="766"/>
      <w:bookmarkEnd w:id="767"/>
      <w:bookmarkEnd w:id="768"/>
      <w:bookmarkEnd w:id="769"/>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770" w:name="_Ref371906751"/>
      <w:bookmarkStart w:id="771" w:name="_Toc21020087"/>
      <w:bookmarkStart w:id="772" w:name="_Toc29763780"/>
      <w:bookmarkStart w:id="773" w:name="_Toc45870766"/>
      <w:bookmarkStart w:id="774" w:name="_Toc61113545"/>
      <w:bookmarkStart w:id="775" w:name="_Toc74844156"/>
      <w:bookmarkStart w:id="776" w:name="_Toc76504135"/>
      <w:bookmarkStart w:id="777" w:name="_Toc130737955"/>
      <w:bookmarkStart w:id="778" w:name="_Toc137310129"/>
      <w:bookmarkStart w:id="779" w:name="_Toc138891342"/>
      <w:r w:rsidRPr="00DC0757">
        <w:rPr>
          <w:lang w:eastAsia="en-GB"/>
        </w:rPr>
        <w:t>9.5.2</w:t>
      </w:r>
      <w:r w:rsidRPr="00DC0757">
        <w:rPr>
          <w:lang w:eastAsia="en-GB"/>
        </w:rPr>
        <w:tab/>
        <w:t>Test method and level</w:t>
      </w:r>
      <w:bookmarkEnd w:id="770"/>
      <w:bookmarkEnd w:id="771"/>
      <w:bookmarkEnd w:id="772"/>
      <w:bookmarkEnd w:id="773"/>
      <w:bookmarkEnd w:id="774"/>
      <w:bookmarkEnd w:id="775"/>
      <w:bookmarkEnd w:id="776"/>
      <w:bookmarkEnd w:id="777"/>
      <w:bookmarkEnd w:id="778"/>
      <w:bookmarkEnd w:id="779"/>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780" w:name="_Ref371906766"/>
      <w:bookmarkStart w:id="781" w:name="_Toc21020088"/>
      <w:bookmarkStart w:id="782" w:name="_Toc29763781"/>
      <w:bookmarkStart w:id="783" w:name="_Toc45870767"/>
      <w:bookmarkStart w:id="784" w:name="_Toc61113546"/>
      <w:bookmarkStart w:id="785" w:name="_Toc74844157"/>
      <w:bookmarkStart w:id="786" w:name="_Toc76504136"/>
      <w:bookmarkStart w:id="787" w:name="_Toc130737956"/>
      <w:bookmarkStart w:id="788" w:name="_Toc137310130"/>
      <w:bookmarkStart w:id="789" w:name="_Toc138891343"/>
      <w:r w:rsidRPr="00DC0757">
        <w:rPr>
          <w:lang w:eastAsia="en-GB"/>
        </w:rPr>
        <w:t>9.5.3</w:t>
      </w:r>
      <w:r w:rsidRPr="00DC0757">
        <w:rPr>
          <w:lang w:eastAsia="en-GB"/>
        </w:rPr>
        <w:tab/>
        <w:t>Performance criteria</w:t>
      </w:r>
      <w:bookmarkEnd w:id="780"/>
      <w:bookmarkEnd w:id="781"/>
      <w:bookmarkEnd w:id="782"/>
      <w:bookmarkEnd w:id="783"/>
      <w:bookmarkEnd w:id="784"/>
      <w:bookmarkEnd w:id="785"/>
      <w:bookmarkEnd w:id="786"/>
      <w:bookmarkEnd w:id="787"/>
      <w:bookmarkEnd w:id="788"/>
      <w:bookmarkEnd w:id="789"/>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790" w:name="_Toc21020089"/>
      <w:bookmarkStart w:id="791" w:name="_Toc29763782"/>
      <w:bookmarkStart w:id="792" w:name="_Toc45870768"/>
      <w:bookmarkStart w:id="793" w:name="_Toc61113547"/>
      <w:bookmarkStart w:id="794" w:name="_Toc74844158"/>
      <w:bookmarkStart w:id="795" w:name="_Toc76504137"/>
      <w:bookmarkStart w:id="796" w:name="_Toc130737957"/>
      <w:bookmarkStart w:id="797" w:name="_Toc137310131"/>
      <w:bookmarkStart w:id="798" w:name="_Toc138891344"/>
      <w:r w:rsidRPr="00DC0757">
        <w:rPr>
          <w:lang w:eastAsia="en-GB"/>
        </w:rPr>
        <w:t>9.6</w:t>
      </w:r>
      <w:r w:rsidRPr="00DC0757">
        <w:rPr>
          <w:lang w:eastAsia="en-GB"/>
        </w:rPr>
        <w:tab/>
        <w:t>Voltage dips and interruptions</w:t>
      </w:r>
      <w:bookmarkEnd w:id="759"/>
      <w:bookmarkEnd w:id="790"/>
      <w:bookmarkEnd w:id="791"/>
      <w:bookmarkEnd w:id="792"/>
      <w:bookmarkEnd w:id="793"/>
      <w:bookmarkEnd w:id="794"/>
      <w:bookmarkEnd w:id="795"/>
      <w:bookmarkEnd w:id="796"/>
      <w:bookmarkEnd w:id="797"/>
      <w:bookmarkEnd w:id="798"/>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799"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800" w:name="_Ref371909466"/>
      <w:bookmarkStart w:id="801" w:name="_Toc21020090"/>
      <w:bookmarkStart w:id="802" w:name="_Toc29763783"/>
      <w:bookmarkStart w:id="803" w:name="_Toc45870769"/>
      <w:bookmarkStart w:id="804" w:name="_Toc61113548"/>
      <w:bookmarkStart w:id="805" w:name="_Toc74844159"/>
      <w:bookmarkStart w:id="806" w:name="_Toc76504138"/>
      <w:bookmarkStart w:id="807" w:name="_Toc130737958"/>
      <w:bookmarkStart w:id="808" w:name="_Toc137310132"/>
      <w:bookmarkStart w:id="809" w:name="_Toc138891345"/>
      <w:r w:rsidRPr="00DC0757">
        <w:rPr>
          <w:lang w:eastAsia="en-GB"/>
        </w:rPr>
        <w:t>9.6.1</w:t>
      </w:r>
      <w:r w:rsidRPr="00DC0757">
        <w:rPr>
          <w:lang w:eastAsia="en-GB"/>
        </w:rPr>
        <w:tab/>
        <w:t>Definition</w:t>
      </w:r>
      <w:bookmarkEnd w:id="800"/>
      <w:bookmarkEnd w:id="801"/>
      <w:bookmarkEnd w:id="802"/>
      <w:bookmarkEnd w:id="803"/>
      <w:bookmarkEnd w:id="804"/>
      <w:bookmarkEnd w:id="805"/>
      <w:bookmarkEnd w:id="806"/>
      <w:bookmarkEnd w:id="807"/>
      <w:bookmarkEnd w:id="808"/>
      <w:bookmarkEnd w:id="809"/>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810" w:name="_Ref371909482"/>
      <w:bookmarkStart w:id="811" w:name="_Toc21020091"/>
      <w:bookmarkStart w:id="812" w:name="_Toc29763784"/>
      <w:bookmarkStart w:id="813" w:name="_Toc45870770"/>
      <w:bookmarkStart w:id="814" w:name="_Toc61113549"/>
      <w:bookmarkStart w:id="815" w:name="_Toc74844160"/>
      <w:bookmarkStart w:id="816" w:name="_Toc76504139"/>
      <w:bookmarkStart w:id="817" w:name="_Toc130737959"/>
      <w:bookmarkStart w:id="818" w:name="_Toc137310133"/>
      <w:bookmarkStart w:id="819" w:name="_Toc138891346"/>
      <w:r w:rsidRPr="00DC0757">
        <w:rPr>
          <w:lang w:eastAsia="en-GB"/>
        </w:rPr>
        <w:lastRenderedPageBreak/>
        <w:t>9.6.2</w:t>
      </w:r>
      <w:r w:rsidRPr="00DC0757">
        <w:rPr>
          <w:lang w:eastAsia="en-GB"/>
        </w:rPr>
        <w:tab/>
        <w:t>Test method and level</w:t>
      </w:r>
      <w:bookmarkEnd w:id="810"/>
      <w:bookmarkEnd w:id="811"/>
      <w:bookmarkEnd w:id="812"/>
      <w:bookmarkEnd w:id="813"/>
      <w:bookmarkEnd w:id="814"/>
      <w:bookmarkEnd w:id="815"/>
      <w:bookmarkEnd w:id="816"/>
      <w:bookmarkEnd w:id="817"/>
      <w:bookmarkEnd w:id="818"/>
      <w:bookmarkEnd w:id="819"/>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820" w:name="_Ref371909500"/>
      <w:bookmarkStart w:id="821" w:name="_Toc21020092"/>
      <w:bookmarkStart w:id="822" w:name="_Toc29763785"/>
      <w:bookmarkStart w:id="823" w:name="_Toc45870771"/>
      <w:bookmarkStart w:id="824" w:name="_Toc61113550"/>
      <w:bookmarkStart w:id="825" w:name="_Toc74844161"/>
      <w:bookmarkStart w:id="826" w:name="_Toc76504140"/>
      <w:bookmarkStart w:id="827" w:name="_Toc130737960"/>
      <w:bookmarkStart w:id="828" w:name="_Toc137310134"/>
      <w:bookmarkStart w:id="829" w:name="_Toc138891347"/>
      <w:r w:rsidRPr="00DC0757">
        <w:rPr>
          <w:lang w:eastAsia="en-GB"/>
        </w:rPr>
        <w:t>9.6.3</w:t>
      </w:r>
      <w:r w:rsidRPr="00DC0757">
        <w:rPr>
          <w:lang w:eastAsia="en-GB"/>
        </w:rPr>
        <w:tab/>
        <w:t>Performance criteria</w:t>
      </w:r>
      <w:bookmarkEnd w:id="820"/>
      <w:bookmarkEnd w:id="821"/>
      <w:bookmarkEnd w:id="822"/>
      <w:bookmarkEnd w:id="823"/>
      <w:bookmarkEnd w:id="824"/>
      <w:bookmarkEnd w:id="825"/>
      <w:bookmarkEnd w:id="826"/>
      <w:bookmarkEnd w:id="827"/>
      <w:bookmarkEnd w:id="828"/>
      <w:bookmarkEnd w:id="829"/>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830" w:name="_Toc21020093"/>
      <w:bookmarkStart w:id="831" w:name="_Toc29763786"/>
      <w:bookmarkStart w:id="832" w:name="_Toc45870772"/>
      <w:bookmarkStart w:id="833" w:name="_Toc61113551"/>
      <w:bookmarkStart w:id="834" w:name="_Toc74844162"/>
      <w:bookmarkStart w:id="835" w:name="_Toc76504141"/>
      <w:bookmarkStart w:id="836" w:name="_Toc130737961"/>
      <w:bookmarkStart w:id="837" w:name="_Toc137310135"/>
      <w:bookmarkStart w:id="838" w:name="_Toc138891348"/>
      <w:r w:rsidRPr="00DC0757">
        <w:rPr>
          <w:lang w:eastAsia="en-GB"/>
        </w:rPr>
        <w:t>9.7</w:t>
      </w:r>
      <w:r w:rsidRPr="00DC0757">
        <w:rPr>
          <w:lang w:eastAsia="en-GB"/>
        </w:rPr>
        <w:tab/>
        <w:t>Surges, common and differential mode</w:t>
      </w:r>
      <w:bookmarkEnd w:id="799"/>
      <w:bookmarkEnd w:id="830"/>
      <w:bookmarkEnd w:id="831"/>
      <w:bookmarkEnd w:id="832"/>
      <w:bookmarkEnd w:id="833"/>
      <w:bookmarkEnd w:id="834"/>
      <w:bookmarkEnd w:id="835"/>
      <w:bookmarkEnd w:id="836"/>
      <w:bookmarkEnd w:id="837"/>
      <w:bookmarkEnd w:id="838"/>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839" w:name="_Ref371909533"/>
      <w:bookmarkStart w:id="840"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841" w:name="_Toc21020094"/>
      <w:bookmarkStart w:id="842" w:name="_Toc29763787"/>
      <w:bookmarkStart w:id="843" w:name="_Toc45870773"/>
      <w:bookmarkStart w:id="844" w:name="_Toc61113552"/>
      <w:bookmarkStart w:id="845" w:name="_Toc74844163"/>
      <w:bookmarkStart w:id="846" w:name="_Toc76504142"/>
      <w:bookmarkStart w:id="847" w:name="_Toc130737962"/>
      <w:bookmarkStart w:id="848" w:name="_Toc137310136"/>
      <w:bookmarkStart w:id="849" w:name="_Toc138891349"/>
      <w:r w:rsidRPr="00DC0757">
        <w:rPr>
          <w:lang w:eastAsia="en-GB"/>
        </w:rPr>
        <w:t>9.7.1</w:t>
      </w:r>
      <w:r w:rsidRPr="00DC0757">
        <w:rPr>
          <w:lang w:eastAsia="en-GB"/>
        </w:rPr>
        <w:tab/>
        <w:t>Definition</w:t>
      </w:r>
      <w:bookmarkEnd w:id="839"/>
      <w:bookmarkEnd w:id="841"/>
      <w:bookmarkEnd w:id="842"/>
      <w:bookmarkEnd w:id="843"/>
      <w:bookmarkEnd w:id="844"/>
      <w:bookmarkEnd w:id="845"/>
      <w:bookmarkEnd w:id="846"/>
      <w:bookmarkEnd w:id="847"/>
      <w:bookmarkEnd w:id="848"/>
      <w:bookmarkEnd w:id="849"/>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850" w:name="_Ref371909546"/>
      <w:bookmarkStart w:id="851" w:name="_Toc21020095"/>
      <w:bookmarkStart w:id="852" w:name="_Toc29763788"/>
      <w:bookmarkStart w:id="853" w:name="_Toc45870774"/>
      <w:bookmarkStart w:id="854" w:name="_Toc61113553"/>
      <w:bookmarkStart w:id="855" w:name="_Toc74844164"/>
      <w:bookmarkStart w:id="856" w:name="_Toc76504143"/>
      <w:bookmarkStart w:id="857" w:name="_Toc130737963"/>
      <w:bookmarkStart w:id="858" w:name="_Toc137310137"/>
      <w:bookmarkStart w:id="859" w:name="_Toc138891350"/>
      <w:r w:rsidRPr="00DC0757">
        <w:rPr>
          <w:lang w:eastAsia="en-GB"/>
        </w:rPr>
        <w:t>9.7.2</w:t>
      </w:r>
      <w:r w:rsidRPr="00DC0757">
        <w:rPr>
          <w:lang w:eastAsia="en-GB"/>
        </w:rPr>
        <w:tab/>
        <w:t>Test method and level</w:t>
      </w:r>
      <w:bookmarkEnd w:id="850"/>
      <w:bookmarkEnd w:id="851"/>
      <w:bookmarkEnd w:id="852"/>
      <w:bookmarkEnd w:id="853"/>
      <w:bookmarkEnd w:id="854"/>
      <w:bookmarkEnd w:id="855"/>
      <w:bookmarkEnd w:id="856"/>
      <w:bookmarkEnd w:id="857"/>
      <w:bookmarkEnd w:id="858"/>
      <w:bookmarkEnd w:id="859"/>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860"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861" w:name="_Toc21020096"/>
      <w:bookmarkStart w:id="862" w:name="_Toc29763789"/>
      <w:bookmarkStart w:id="863" w:name="_Toc45870775"/>
      <w:bookmarkStart w:id="864" w:name="_Toc61113554"/>
      <w:bookmarkStart w:id="865" w:name="_Toc74844165"/>
      <w:bookmarkStart w:id="866" w:name="_Toc76504144"/>
      <w:bookmarkStart w:id="867" w:name="_Toc130737964"/>
      <w:bookmarkStart w:id="868" w:name="_Toc137310138"/>
      <w:bookmarkStart w:id="869" w:name="_Toc138891351"/>
      <w:r w:rsidRPr="00DC0757">
        <w:rPr>
          <w:lang w:eastAsia="en-GB"/>
        </w:rPr>
        <w:lastRenderedPageBreak/>
        <w:t>9.7.2.1</w:t>
      </w:r>
      <w:r w:rsidRPr="00DC0757">
        <w:rPr>
          <w:lang w:eastAsia="en-GB"/>
        </w:rPr>
        <w:tab/>
        <w:t>Test method for telecommunication ports directly connected to outdoor cables</w:t>
      </w:r>
      <w:bookmarkEnd w:id="861"/>
      <w:bookmarkEnd w:id="862"/>
      <w:bookmarkEnd w:id="863"/>
      <w:bookmarkEnd w:id="864"/>
      <w:bookmarkEnd w:id="865"/>
      <w:bookmarkEnd w:id="866"/>
      <w:bookmarkEnd w:id="867"/>
      <w:bookmarkEnd w:id="868"/>
      <w:bookmarkEnd w:id="869"/>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870" w:name="_Toc21020097"/>
      <w:bookmarkStart w:id="871" w:name="_Toc29763790"/>
      <w:bookmarkStart w:id="872" w:name="_Toc45870776"/>
      <w:bookmarkStart w:id="873" w:name="_Toc61113555"/>
      <w:bookmarkStart w:id="874" w:name="_Toc74844166"/>
      <w:bookmarkStart w:id="875" w:name="_Toc76504145"/>
      <w:bookmarkStart w:id="876" w:name="_Toc130737965"/>
      <w:bookmarkStart w:id="877" w:name="_Toc137310139"/>
      <w:bookmarkStart w:id="878" w:name="_Toc138891352"/>
      <w:r w:rsidRPr="00DC0757">
        <w:rPr>
          <w:lang w:eastAsia="en-GB"/>
        </w:rPr>
        <w:t>9.7.2.2</w:t>
      </w:r>
      <w:r w:rsidRPr="00DC0757">
        <w:rPr>
          <w:lang w:eastAsia="en-GB"/>
        </w:rPr>
        <w:tab/>
        <w:t>Test method for telecommunication ports connected to indoor cables</w:t>
      </w:r>
      <w:bookmarkEnd w:id="870"/>
      <w:bookmarkEnd w:id="871"/>
      <w:bookmarkEnd w:id="872"/>
      <w:bookmarkEnd w:id="873"/>
      <w:bookmarkEnd w:id="874"/>
      <w:bookmarkEnd w:id="875"/>
      <w:bookmarkEnd w:id="876"/>
      <w:bookmarkEnd w:id="877"/>
      <w:bookmarkEnd w:id="878"/>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879" w:name="_Toc21020098"/>
      <w:bookmarkStart w:id="880" w:name="_Toc29763791"/>
      <w:bookmarkStart w:id="881" w:name="_Toc45870777"/>
      <w:bookmarkStart w:id="882" w:name="_Toc61113556"/>
      <w:bookmarkStart w:id="883" w:name="_Toc74844167"/>
      <w:bookmarkStart w:id="884" w:name="_Toc76504146"/>
      <w:bookmarkStart w:id="885" w:name="_Toc130737966"/>
      <w:bookmarkStart w:id="886" w:name="_Toc137310140"/>
      <w:bookmarkStart w:id="887" w:name="_Toc138891353"/>
      <w:r w:rsidRPr="00DC0757">
        <w:rPr>
          <w:lang w:eastAsia="en-GB"/>
        </w:rPr>
        <w:t>9.7.2.3</w:t>
      </w:r>
      <w:r w:rsidRPr="00DC0757">
        <w:rPr>
          <w:lang w:eastAsia="en-GB"/>
        </w:rPr>
        <w:tab/>
        <w:t>Test method for AC power ports</w:t>
      </w:r>
      <w:bookmarkEnd w:id="879"/>
      <w:bookmarkEnd w:id="880"/>
      <w:bookmarkEnd w:id="881"/>
      <w:bookmarkEnd w:id="882"/>
      <w:bookmarkEnd w:id="883"/>
      <w:bookmarkEnd w:id="884"/>
      <w:bookmarkEnd w:id="885"/>
      <w:bookmarkEnd w:id="886"/>
      <w:bookmarkEnd w:id="887"/>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888" w:name="_Toc21020099"/>
      <w:bookmarkStart w:id="889" w:name="_Toc29763792"/>
      <w:bookmarkStart w:id="890" w:name="_Toc45870778"/>
      <w:bookmarkStart w:id="891" w:name="_Toc61113557"/>
      <w:bookmarkStart w:id="892" w:name="_Toc74844168"/>
      <w:bookmarkStart w:id="893" w:name="_Toc76504147"/>
      <w:bookmarkStart w:id="894" w:name="_Toc130737967"/>
      <w:bookmarkStart w:id="895" w:name="_Toc137310141"/>
      <w:bookmarkStart w:id="896" w:name="_Toc138891354"/>
      <w:r w:rsidRPr="00DC0757">
        <w:rPr>
          <w:lang w:eastAsia="en-GB"/>
        </w:rPr>
        <w:t>9.7.3</w:t>
      </w:r>
      <w:r w:rsidRPr="00DC0757">
        <w:rPr>
          <w:lang w:eastAsia="en-GB"/>
        </w:rPr>
        <w:tab/>
        <w:t>Performance criteria</w:t>
      </w:r>
      <w:bookmarkEnd w:id="860"/>
      <w:bookmarkEnd w:id="888"/>
      <w:bookmarkEnd w:id="889"/>
      <w:bookmarkEnd w:id="890"/>
      <w:bookmarkEnd w:id="891"/>
      <w:bookmarkEnd w:id="892"/>
      <w:bookmarkEnd w:id="893"/>
      <w:bookmarkEnd w:id="894"/>
      <w:bookmarkEnd w:id="895"/>
      <w:bookmarkEnd w:id="896"/>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897" w:name="_Toc21020100"/>
      <w:bookmarkStart w:id="898" w:name="_Toc29763793"/>
      <w:bookmarkStart w:id="899" w:name="_Toc45870779"/>
      <w:bookmarkStart w:id="900" w:name="_Toc61113558"/>
      <w:bookmarkStart w:id="901" w:name="_Toc74844169"/>
      <w:bookmarkStart w:id="902" w:name="_Toc76504148"/>
      <w:bookmarkStart w:id="903" w:name="_Toc130737968"/>
      <w:bookmarkStart w:id="904" w:name="_Toc137310142"/>
      <w:bookmarkStart w:id="905" w:name="_Toc138891355"/>
      <w:r w:rsidRPr="00DC0757">
        <w:lastRenderedPageBreak/>
        <w:t>Annex A (normative):</w:t>
      </w:r>
      <w:r w:rsidRPr="00DC0757">
        <w:br/>
        <w:t>BER assessment for GSM/EDGE</w:t>
      </w:r>
      <w:bookmarkEnd w:id="897"/>
      <w:bookmarkEnd w:id="898"/>
      <w:bookmarkEnd w:id="899"/>
      <w:bookmarkEnd w:id="900"/>
      <w:bookmarkEnd w:id="901"/>
      <w:bookmarkEnd w:id="902"/>
      <w:bookmarkEnd w:id="903"/>
      <w:bookmarkEnd w:id="904"/>
      <w:bookmarkEnd w:id="905"/>
    </w:p>
    <w:p w14:paraId="7C11203D" w14:textId="77777777" w:rsidR="00DC0757" w:rsidRPr="00DC0757" w:rsidRDefault="00DC0757" w:rsidP="00DC0757">
      <w:pPr>
        <w:pStyle w:val="Heading1"/>
      </w:pPr>
      <w:bookmarkStart w:id="906" w:name="_Toc21020101"/>
      <w:bookmarkStart w:id="907" w:name="_Toc29763794"/>
      <w:bookmarkStart w:id="908" w:name="_Toc45870780"/>
      <w:bookmarkStart w:id="909" w:name="_Toc61113559"/>
      <w:bookmarkStart w:id="910" w:name="_Toc74844170"/>
      <w:bookmarkStart w:id="911" w:name="_Toc76504149"/>
      <w:bookmarkStart w:id="912" w:name="_Toc130737969"/>
      <w:bookmarkStart w:id="913" w:name="_Toc137310143"/>
      <w:bookmarkStart w:id="914" w:name="_Toc138891356"/>
      <w:r w:rsidRPr="00DC0757">
        <w:t>A.1</w:t>
      </w:r>
      <w:r w:rsidRPr="00DC0757">
        <w:tab/>
        <w:t>Assessment of BER at the output of a transmitter</w:t>
      </w:r>
      <w:bookmarkEnd w:id="906"/>
      <w:bookmarkEnd w:id="907"/>
      <w:bookmarkEnd w:id="908"/>
      <w:bookmarkEnd w:id="909"/>
      <w:bookmarkEnd w:id="910"/>
      <w:bookmarkEnd w:id="911"/>
      <w:bookmarkEnd w:id="912"/>
      <w:bookmarkEnd w:id="913"/>
      <w:bookmarkEnd w:id="914"/>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915" w:name="_Toc21020102"/>
      <w:bookmarkStart w:id="916" w:name="_Toc29763795"/>
      <w:bookmarkStart w:id="917" w:name="_Toc45870781"/>
      <w:bookmarkStart w:id="918" w:name="_Toc61113560"/>
      <w:bookmarkStart w:id="919" w:name="_Toc74844171"/>
      <w:bookmarkStart w:id="920" w:name="_Toc76504150"/>
      <w:bookmarkStart w:id="921" w:name="_Toc130737970"/>
      <w:bookmarkStart w:id="922" w:name="_Toc137310144"/>
      <w:bookmarkStart w:id="923" w:name="_Toc138891357"/>
      <w:r w:rsidRPr="00DC0757">
        <w:t>A.1.1</w:t>
      </w:r>
      <w:r w:rsidRPr="00DC0757">
        <w:tab/>
        <w:t>Assessment of BER using static layer 1 functions</w:t>
      </w:r>
      <w:bookmarkEnd w:id="915"/>
      <w:bookmarkEnd w:id="916"/>
      <w:bookmarkEnd w:id="917"/>
      <w:bookmarkEnd w:id="918"/>
      <w:bookmarkEnd w:id="919"/>
      <w:bookmarkEnd w:id="920"/>
      <w:bookmarkEnd w:id="921"/>
      <w:bookmarkEnd w:id="922"/>
      <w:bookmarkEnd w:id="923"/>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924" w:name="_Toc21020103"/>
      <w:bookmarkStart w:id="925" w:name="_Toc29763796"/>
      <w:bookmarkStart w:id="926" w:name="_Toc45870782"/>
      <w:bookmarkStart w:id="927" w:name="_Toc61113561"/>
      <w:bookmarkStart w:id="928" w:name="_Toc74844172"/>
      <w:bookmarkStart w:id="929" w:name="_Toc76504151"/>
      <w:bookmarkStart w:id="930" w:name="_Toc130737971"/>
      <w:bookmarkStart w:id="931" w:name="_Toc137310145"/>
      <w:bookmarkStart w:id="932" w:name="_Toc138891358"/>
      <w:r w:rsidRPr="00DC0757">
        <w:t>A.1.2</w:t>
      </w:r>
      <w:r w:rsidRPr="00DC0757">
        <w:tab/>
        <w:t>Assessment of BER using RXQUAL</w:t>
      </w:r>
      <w:bookmarkEnd w:id="924"/>
      <w:bookmarkEnd w:id="925"/>
      <w:bookmarkEnd w:id="926"/>
      <w:bookmarkEnd w:id="927"/>
      <w:bookmarkEnd w:id="928"/>
      <w:bookmarkEnd w:id="929"/>
      <w:bookmarkEnd w:id="930"/>
      <w:bookmarkEnd w:id="931"/>
      <w:bookmarkEnd w:id="932"/>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933" w:name="_Toc21020104"/>
      <w:bookmarkStart w:id="934" w:name="_Toc29763797"/>
      <w:bookmarkStart w:id="935" w:name="_Toc45870783"/>
      <w:bookmarkStart w:id="936" w:name="_Toc61113562"/>
      <w:bookmarkStart w:id="937" w:name="_Toc74844173"/>
      <w:bookmarkStart w:id="938" w:name="_Toc76504152"/>
      <w:bookmarkStart w:id="939" w:name="_Toc130737972"/>
      <w:bookmarkStart w:id="940" w:name="_Toc137310146"/>
      <w:bookmarkStart w:id="941" w:name="_Toc138891359"/>
      <w:r w:rsidRPr="00DC0757">
        <w:t>A.2</w:t>
      </w:r>
      <w:r w:rsidRPr="00DC0757">
        <w:tab/>
        <w:t>Assessment of BER at the output of a receiver</w:t>
      </w:r>
      <w:bookmarkEnd w:id="933"/>
      <w:bookmarkEnd w:id="934"/>
      <w:bookmarkEnd w:id="935"/>
      <w:bookmarkEnd w:id="936"/>
      <w:bookmarkEnd w:id="937"/>
      <w:bookmarkEnd w:id="938"/>
      <w:bookmarkEnd w:id="939"/>
      <w:bookmarkEnd w:id="940"/>
      <w:bookmarkEnd w:id="941"/>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942" w:name="_Toc21020105"/>
      <w:bookmarkStart w:id="943" w:name="_Toc29763798"/>
      <w:bookmarkStart w:id="944" w:name="_Toc45870784"/>
      <w:bookmarkStart w:id="945" w:name="_Toc61113563"/>
      <w:bookmarkStart w:id="946" w:name="_Toc74844174"/>
      <w:bookmarkStart w:id="947" w:name="_Toc76504153"/>
      <w:bookmarkStart w:id="948" w:name="_Toc130737973"/>
      <w:bookmarkStart w:id="949" w:name="_Toc137310147"/>
      <w:bookmarkStart w:id="950" w:name="_Toc138891360"/>
      <w:r w:rsidRPr="00DC0757">
        <w:t>A.2.1</w:t>
      </w:r>
      <w:r w:rsidRPr="00DC0757">
        <w:tab/>
        <w:t>Assessment of BER using RXQUAL</w:t>
      </w:r>
      <w:bookmarkEnd w:id="942"/>
      <w:bookmarkEnd w:id="943"/>
      <w:bookmarkEnd w:id="944"/>
      <w:bookmarkEnd w:id="945"/>
      <w:bookmarkEnd w:id="946"/>
      <w:bookmarkEnd w:id="947"/>
      <w:bookmarkEnd w:id="948"/>
      <w:bookmarkEnd w:id="949"/>
      <w:bookmarkEnd w:id="950"/>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951" w:name="_Toc21020106"/>
      <w:bookmarkStart w:id="952" w:name="_Toc29763799"/>
      <w:bookmarkStart w:id="953" w:name="_Toc45870785"/>
      <w:bookmarkStart w:id="954" w:name="_Toc61113564"/>
      <w:bookmarkStart w:id="955" w:name="_Toc74844175"/>
      <w:bookmarkStart w:id="956" w:name="_Toc76504154"/>
      <w:bookmarkStart w:id="957" w:name="_Toc130737974"/>
      <w:bookmarkStart w:id="958" w:name="_Toc137310148"/>
      <w:bookmarkStart w:id="959" w:name="_Toc138891361"/>
      <w:r w:rsidRPr="00DC0757">
        <w:t>A.2.2</w:t>
      </w:r>
      <w:r w:rsidRPr="00DC0757">
        <w:tab/>
        <w:t>Assessment of BER using reported BER</w:t>
      </w:r>
      <w:bookmarkEnd w:id="951"/>
      <w:bookmarkEnd w:id="952"/>
      <w:bookmarkEnd w:id="953"/>
      <w:bookmarkEnd w:id="954"/>
      <w:bookmarkEnd w:id="955"/>
      <w:bookmarkEnd w:id="956"/>
      <w:bookmarkEnd w:id="957"/>
      <w:bookmarkEnd w:id="958"/>
      <w:bookmarkEnd w:id="959"/>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960" w:name="_Toc21020107"/>
      <w:bookmarkStart w:id="961" w:name="_Toc29763800"/>
      <w:bookmarkStart w:id="962" w:name="_Toc45870786"/>
      <w:bookmarkStart w:id="963" w:name="_Toc61113565"/>
      <w:bookmarkStart w:id="964" w:name="_Toc74844176"/>
      <w:bookmarkStart w:id="965" w:name="_Toc76504155"/>
      <w:bookmarkStart w:id="966" w:name="_Toc130737975"/>
      <w:bookmarkStart w:id="967" w:name="_Toc137310149"/>
      <w:bookmarkStart w:id="968" w:name="_Toc138891362"/>
      <w:r w:rsidRPr="00DC0757">
        <w:lastRenderedPageBreak/>
        <w:t>Annex B (informative):</w:t>
      </w:r>
      <w:r w:rsidRPr="00DC0757">
        <w:br/>
        <w:t>Change history</w:t>
      </w:r>
      <w:bookmarkEnd w:id="960"/>
      <w:bookmarkEnd w:id="961"/>
      <w:bookmarkEnd w:id="962"/>
      <w:bookmarkEnd w:id="963"/>
      <w:bookmarkEnd w:id="964"/>
      <w:bookmarkEnd w:id="965"/>
      <w:bookmarkEnd w:id="966"/>
      <w:bookmarkEnd w:id="967"/>
      <w:bookmarkEnd w:id="968"/>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840"/>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969" w:name="_Hlk99715124"/>
      <w:bookmarkEnd w:id="2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bl>
    <w:p w14:paraId="5D95C44F" w14:textId="77777777" w:rsidR="00814B11" w:rsidRPr="00814B11" w:rsidRDefault="00814B11" w:rsidP="00814B11"/>
    <w:bookmarkEnd w:id="969"/>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41A66" w14:textId="77777777" w:rsidR="00425C89" w:rsidRDefault="00425C89">
      <w:r>
        <w:separator/>
      </w:r>
    </w:p>
  </w:endnote>
  <w:endnote w:type="continuationSeparator" w:id="0">
    <w:p w14:paraId="3D59A6A9" w14:textId="77777777" w:rsidR="00425C89" w:rsidRDefault="0042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7015" w14:textId="77777777" w:rsidR="00425C89" w:rsidRDefault="00425C89">
      <w:r>
        <w:separator/>
      </w:r>
    </w:p>
  </w:footnote>
  <w:footnote w:type="continuationSeparator" w:id="0">
    <w:p w14:paraId="4758AAED" w14:textId="77777777" w:rsidR="00425C89" w:rsidRDefault="0042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3D3F32C8"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3E98">
      <w:rPr>
        <w:rFonts w:ascii="Arial" w:hAnsi="Arial" w:cs="Arial"/>
        <w:b/>
        <w:noProof/>
        <w:sz w:val="18"/>
        <w:szCs w:val="18"/>
      </w:rPr>
      <w:t>3GPP TS 37.113 V17.2.0 (2023-06)</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605431F7"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3E98">
      <w:rPr>
        <w:rFonts w:ascii="Arial" w:hAnsi="Arial" w:cs="Arial"/>
        <w:b/>
        <w:noProof/>
        <w:sz w:val="18"/>
        <w:szCs w:val="18"/>
      </w:rPr>
      <w:t>Release 17</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2"/>
  </w:num>
  <w:num w:numId="4" w16cid:durableId="1579556795">
    <w:abstractNumId w:val="11"/>
  </w:num>
  <w:num w:numId="5" w16cid:durableId="991566197">
    <w:abstractNumId w:val="7"/>
  </w:num>
  <w:num w:numId="6" w16cid:durableId="2055688144">
    <w:abstractNumId w:val="6"/>
  </w:num>
  <w:num w:numId="7" w16cid:durableId="1364357475">
    <w:abstractNumId w:val="5"/>
  </w:num>
  <w:num w:numId="8" w16cid:durableId="1076783645">
    <w:abstractNumId w:val="4"/>
  </w:num>
  <w:num w:numId="9" w16cid:durableId="2021617038">
    <w:abstractNumId w:val="3"/>
  </w:num>
  <w:num w:numId="10" w16cid:durableId="863900985">
    <w:abstractNumId w:val="1"/>
  </w:num>
  <w:num w:numId="11" w16cid:durableId="172764576">
    <w:abstractNumId w:val="10"/>
  </w:num>
  <w:num w:numId="12" w16cid:durableId="698355444">
    <w:abstractNumId w:val="8"/>
  </w:num>
  <w:num w:numId="13" w16cid:durableId="3440656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A6"/>
    <w:rsid w:val="00051834"/>
    <w:rsid w:val="00054A22"/>
    <w:rsid w:val="00062023"/>
    <w:rsid w:val="000655A6"/>
    <w:rsid w:val="00080512"/>
    <w:rsid w:val="000C2BCA"/>
    <w:rsid w:val="000C47C3"/>
    <w:rsid w:val="000C4E1E"/>
    <w:rsid w:val="000D58AB"/>
    <w:rsid w:val="000E5FD7"/>
    <w:rsid w:val="00133525"/>
    <w:rsid w:val="00157678"/>
    <w:rsid w:val="001955B1"/>
    <w:rsid w:val="001A4C42"/>
    <w:rsid w:val="001A7420"/>
    <w:rsid w:val="001B6637"/>
    <w:rsid w:val="001C21C3"/>
    <w:rsid w:val="001D02C2"/>
    <w:rsid w:val="001F0C1D"/>
    <w:rsid w:val="001F1132"/>
    <w:rsid w:val="001F168B"/>
    <w:rsid w:val="001F6B20"/>
    <w:rsid w:val="00214687"/>
    <w:rsid w:val="002347A2"/>
    <w:rsid w:val="002675F0"/>
    <w:rsid w:val="002B6339"/>
    <w:rsid w:val="002D727E"/>
    <w:rsid w:val="002E00EE"/>
    <w:rsid w:val="002E12D7"/>
    <w:rsid w:val="002F71C6"/>
    <w:rsid w:val="003172DC"/>
    <w:rsid w:val="0035462D"/>
    <w:rsid w:val="003765B8"/>
    <w:rsid w:val="003C3971"/>
    <w:rsid w:val="003C7C04"/>
    <w:rsid w:val="00414C7A"/>
    <w:rsid w:val="00423334"/>
    <w:rsid w:val="004239A0"/>
    <w:rsid w:val="00425C89"/>
    <w:rsid w:val="004345EC"/>
    <w:rsid w:val="0046362F"/>
    <w:rsid w:val="00465515"/>
    <w:rsid w:val="00467CF3"/>
    <w:rsid w:val="004810E2"/>
    <w:rsid w:val="004D3578"/>
    <w:rsid w:val="004E213A"/>
    <w:rsid w:val="004F0988"/>
    <w:rsid w:val="004F3340"/>
    <w:rsid w:val="0053388B"/>
    <w:rsid w:val="00535773"/>
    <w:rsid w:val="00543E6C"/>
    <w:rsid w:val="00546608"/>
    <w:rsid w:val="00565087"/>
    <w:rsid w:val="00597B11"/>
    <w:rsid w:val="005D2E01"/>
    <w:rsid w:val="005D7526"/>
    <w:rsid w:val="005E4BB2"/>
    <w:rsid w:val="00602AEA"/>
    <w:rsid w:val="00614FDF"/>
    <w:rsid w:val="0063543D"/>
    <w:rsid w:val="00647114"/>
    <w:rsid w:val="00682B94"/>
    <w:rsid w:val="00683E98"/>
    <w:rsid w:val="0069126A"/>
    <w:rsid w:val="006A323F"/>
    <w:rsid w:val="006B30D0"/>
    <w:rsid w:val="006C3D95"/>
    <w:rsid w:val="006E5C86"/>
    <w:rsid w:val="00701116"/>
    <w:rsid w:val="00713C44"/>
    <w:rsid w:val="00734A5B"/>
    <w:rsid w:val="007350A8"/>
    <w:rsid w:val="0074026F"/>
    <w:rsid w:val="007429F6"/>
    <w:rsid w:val="00744E76"/>
    <w:rsid w:val="00774148"/>
    <w:rsid w:val="00774DA4"/>
    <w:rsid w:val="00781F0F"/>
    <w:rsid w:val="007B600E"/>
    <w:rsid w:val="007C66DF"/>
    <w:rsid w:val="007E3D89"/>
    <w:rsid w:val="007E6BDD"/>
    <w:rsid w:val="007F0F4A"/>
    <w:rsid w:val="008028A4"/>
    <w:rsid w:val="00814B11"/>
    <w:rsid w:val="00830747"/>
    <w:rsid w:val="00850AAD"/>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17EB"/>
    <w:rsid w:val="00A73129"/>
    <w:rsid w:val="00A82346"/>
    <w:rsid w:val="00A92BA1"/>
    <w:rsid w:val="00AA5052"/>
    <w:rsid w:val="00AC6BC6"/>
    <w:rsid w:val="00AE65E2"/>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93F40"/>
    <w:rsid w:val="00CA3D0C"/>
    <w:rsid w:val="00CB7FC1"/>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4B14"/>
    <w:rsid w:val="00E16509"/>
    <w:rsid w:val="00E37C4F"/>
    <w:rsid w:val="00E44582"/>
    <w:rsid w:val="00E77645"/>
    <w:rsid w:val="00EA15B0"/>
    <w:rsid w:val="00EA5EA7"/>
    <w:rsid w:val="00EC4A25"/>
    <w:rsid w:val="00ED0582"/>
    <w:rsid w:val="00EF0AA8"/>
    <w:rsid w:val="00EF4713"/>
    <w:rsid w:val="00F025A2"/>
    <w:rsid w:val="00F04205"/>
    <w:rsid w:val="00F04712"/>
    <w:rsid w:val="00F13360"/>
    <w:rsid w:val="00F22EC7"/>
    <w:rsid w:val="00F325C8"/>
    <w:rsid w:val="00F653B8"/>
    <w:rsid w:val="00F65DF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38</Pages>
  <Words>13995</Words>
  <Characters>79772</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2022-04-04T10:42:00Z</dcterms:created>
  <dcterms:modified xsi:type="dcterms:W3CDTF">2023-06-28T22:34:00Z</dcterms:modified>
</cp:coreProperties>
</file>