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0687FC78"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6F3B48">
              <w:t>8</w:t>
            </w:r>
            <w:r w:rsidR="00111B18" w:rsidRPr="002505AD">
              <w:t>.</w:t>
            </w:r>
            <w:r w:rsidR="008A3AB0">
              <w:t>7</w:t>
            </w:r>
            <w:r w:rsidR="00111B18" w:rsidRPr="002505AD">
              <w:t>.</w:t>
            </w:r>
            <w:r w:rsidR="005B69A6" w:rsidRPr="002505AD">
              <w:t>0</w:t>
            </w:r>
            <w:bookmarkEnd w:id="3"/>
            <w:r w:rsidRPr="002505AD">
              <w:t xml:space="preserve"> </w:t>
            </w:r>
            <w:r w:rsidRPr="002505AD">
              <w:rPr>
                <w:sz w:val="32"/>
              </w:rPr>
              <w:t>(</w:t>
            </w:r>
            <w:bookmarkStart w:id="4" w:name="issueDate"/>
            <w:r w:rsidR="003A20B1" w:rsidRPr="002505AD">
              <w:rPr>
                <w:sz w:val="32"/>
              </w:rPr>
              <w:t>202</w:t>
            </w:r>
            <w:r w:rsidR="003A20B1">
              <w:rPr>
                <w:sz w:val="32"/>
              </w:rPr>
              <w:t>4</w:t>
            </w:r>
            <w:r w:rsidRPr="002505AD">
              <w:rPr>
                <w:sz w:val="32"/>
              </w:rPr>
              <w:t>-</w:t>
            </w:r>
            <w:bookmarkEnd w:id="4"/>
            <w:r w:rsidR="008A3AB0">
              <w:rPr>
                <w:sz w:val="32"/>
              </w:rPr>
              <w:t>12</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7" w:name="specRelease"/>
            <w:r w:rsidR="000270B9" w:rsidRPr="002505AD">
              <w:rPr>
                <w:rStyle w:val="ZGSM"/>
              </w:rPr>
              <w:t>18</w:t>
            </w:r>
            <w:bookmarkEnd w:id="7"/>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8" w:name="_Hlk99699974"/>
      <w:bookmarkEnd w:id="8"/>
      <w:bookmarkStart w:id="9" w:name="_MON_1684549432"/>
      <w:bookmarkEnd w:id="9"/>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797885468"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5pt;height:77pt" o:ole="">
                  <v:imagedata r:id="rId11" o:title=""/>
                </v:shape>
                <o:OLEObject Type="Embed" ProgID="Word.Picture.8" ShapeID="_x0000_i1026" DrawAspect="Content" ObjectID="_1797885469"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310E00">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1"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2"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2"/>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3"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24BD7998" w:rsidR="00E16509" w:rsidRPr="002505AD" w:rsidRDefault="00E16509" w:rsidP="00133525">
            <w:pPr>
              <w:pStyle w:val="FP"/>
              <w:jc w:val="center"/>
              <w:rPr>
                <w:noProof/>
                <w:sz w:val="18"/>
              </w:rPr>
            </w:pPr>
            <w:r w:rsidRPr="002505AD">
              <w:rPr>
                <w:noProof/>
                <w:sz w:val="18"/>
              </w:rPr>
              <w:t xml:space="preserve">© </w:t>
            </w:r>
            <w:r w:rsidR="003A20B1" w:rsidRPr="002505AD">
              <w:rPr>
                <w:noProof/>
                <w:sz w:val="18"/>
              </w:rPr>
              <w:t>202</w:t>
            </w:r>
            <w:r w:rsidR="003A20B1">
              <w:rPr>
                <w:noProof/>
                <w:sz w:val="18"/>
              </w:rPr>
              <w:t>4</w:t>
            </w:r>
            <w:r w:rsidRPr="002505AD">
              <w:rPr>
                <w:noProof/>
                <w:sz w:val="18"/>
              </w:rPr>
              <w:t>, 3GPP Organizational Partners (ARIB, ATIS, CCSA, ETSI, TSDSI, TTA, TTC).</w:t>
            </w:r>
            <w:bookmarkStart w:id="14" w:name="copyrightaddon"/>
            <w:bookmarkEnd w:id="14"/>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3"/>
          </w:p>
          <w:p w14:paraId="26DA3D2F" w14:textId="77777777" w:rsidR="00E16509" w:rsidRPr="002505AD" w:rsidRDefault="00E16509" w:rsidP="00133525"/>
        </w:tc>
      </w:tr>
      <w:bookmarkEnd w:id="11"/>
    </w:tbl>
    <w:p w14:paraId="04D347A8" w14:textId="77777777" w:rsidR="00080512" w:rsidRPr="002505AD" w:rsidRDefault="00080512">
      <w:pPr>
        <w:pStyle w:val="TT"/>
      </w:pPr>
      <w:r w:rsidRPr="002505AD">
        <w:br w:type="page"/>
      </w:r>
      <w:bookmarkStart w:id="15" w:name="tableOfContents"/>
      <w:bookmarkEnd w:id="15"/>
      <w:r w:rsidRPr="002505AD">
        <w:lastRenderedPageBreak/>
        <w:t>Contents</w:t>
      </w:r>
    </w:p>
    <w:p w14:paraId="53DD4B83" w14:textId="62A5A0D3" w:rsidR="00C3683D" w:rsidRDefault="00C3683D">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_Toc187272839 \h </w:instrText>
      </w:r>
      <w:r>
        <w:fldChar w:fldCharType="separate"/>
      </w:r>
      <w:r>
        <w:t>7</w:t>
      </w:r>
      <w:r>
        <w:fldChar w:fldCharType="end"/>
      </w:r>
    </w:p>
    <w:p w14:paraId="6BA6C1D8" w14:textId="2C72939E" w:rsidR="00C3683D" w:rsidRDefault="00C3683D">
      <w:pPr>
        <w:pStyle w:val="TOC1"/>
        <w:rPr>
          <w:rFonts w:asciiTheme="minorHAnsi" w:eastAsiaTheme="minorEastAsia" w:hAnsiTheme="minorHAnsi" w:cstheme="minorBidi"/>
          <w:kern w:val="2"/>
          <w:sz w:val="24"/>
          <w:szCs w:val="24"/>
          <w14:ligatures w14:val="standardContextual"/>
        </w:rPr>
      </w:pPr>
      <w:r>
        <w:rPr>
          <w:lang w:eastAsia="zh-TW"/>
        </w:rP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_Toc187272840 \h </w:instrText>
      </w:r>
      <w:r>
        <w:fldChar w:fldCharType="separate"/>
      </w:r>
      <w:r>
        <w:t>9</w:t>
      </w:r>
      <w:r>
        <w:fldChar w:fldCharType="end"/>
      </w:r>
    </w:p>
    <w:p w14:paraId="776772D4" w14:textId="0DD1E3C9" w:rsidR="00C3683D" w:rsidRDefault="00C3683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_Toc187272841 \h </w:instrText>
      </w:r>
      <w:r>
        <w:fldChar w:fldCharType="separate"/>
      </w:r>
      <w:r>
        <w:t>9</w:t>
      </w:r>
      <w:r>
        <w:fldChar w:fldCharType="end"/>
      </w:r>
    </w:p>
    <w:p w14:paraId="56AD167E" w14:textId="799BEF9F" w:rsidR="00C3683D" w:rsidRDefault="00C3683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_Toc187272842 \h </w:instrText>
      </w:r>
      <w:r>
        <w:fldChar w:fldCharType="separate"/>
      </w:r>
      <w:r>
        <w:t>10</w:t>
      </w:r>
      <w:r>
        <w:fldChar w:fldCharType="end"/>
      </w:r>
    </w:p>
    <w:p w14:paraId="4944B3C5" w14:textId="4B535E11" w:rsidR="00C3683D" w:rsidRDefault="00C3683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_Toc187272843 \h </w:instrText>
      </w:r>
      <w:r>
        <w:fldChar w:fldCharType="separate"/>
      </w:r>
      <w:r>
        <w:t>10</w:t>
      </w:r>
      <w:r>
        <w:fldChar w:fldCharType="end"/>
      </w:r>
    </w:p>
    <w:p w14:paraId="6BB157CB" w14:textId="61CE9FBE" w:rsidR="00C3683D" w:rsidRDefault="00C3683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_Toc187272844 \h </w:instrText>
      </w:r>
      <w:r>
        <w:fldChar w:fldCharType="separate"/>
      </w:r>
      <w:r>
        <w:t>10</w:t>
      </w:r>
      <w:r>
        <w:fldChar w:fldCharType="end"/>
      </w:r>
    </w:p>
    <w:p w14:paraId="0D81EEAD" w14:textId="56374209" w:rsidR="00C3683D" w:rsidRDefault="00C3683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_Toc187272845 \h </w:instrText>
      </w:r>
      <w:r>
        <w:fldChar w:fldCharType="separate"/>
      </w:r>
      <w:r>
        <w:t>11</w:t>
      </w:r>
      <w:r>
        <w:fldChar w:fldCharType="end"/>
      </w:r>
    </w:p>
    <w:p w14:paraId="4CAE13ED" w14:textId="3D6A4EEF" w:rsidR="00C3683D" w:rsidRDefault="00C3683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_Toc187272846 \h </w:instrText>
      </w:r>
      <w:r>
        <w:fldChar w:fldCharType="separate"/>
      </w:r>
      <w:r>
        <w:t>12</w:t>
      </w:r>
      <w:r>
        <w:fldChar w:fldCharType="end"/>
      </w:r>
    </w:p>
    <w:p w14:paraId="4D3F43F6" w14:textId="51EF96B1" w:rsidR="00C3683D" w:rsidRDefault="00C3683D">
      <w:pPr>
        <w:pStyle w:val="TOC2"/>
        <w:rPr>
          <w:rFonts w:asciiTheme="minorHAnsi" w:eastAsiaTheme="minorEastAsia" w:hAnsiTheme="minorHAnsi" w:cstheme="minorBidi"/>
          <w:kern w:val="2"/>
          <w:sz w:val="24"/>
          <w:szCs w:val="24"/>
          <w14:ligatures w14:val="standardContextual"/>
        </w:rPr>
      </w:pPr>
      <w:r w:rsidRPr="00EB6827">
        <w:rPr>
          <w:snapToGrid w:val="0"/>
        </w:rPr>
        <w:t>4.1</w:t>
      </w:r>
      <w:r>
        <w:rPr>
          <w:rFonts w:asciiTheme="minorHAnsi" w:eastAsiaTheme="minorEastAsia" w:hAnsiTheme="minorHAnsi" w:cstheme="minorBidi"/>
          <w:kern w:val="2"/>
          <w:sz w:val="24"/>
          <w:szCs w:val="24"/>
          <w14:ligatures w14:val="standardContextual"/>
        </w:rPr>
        <w:tab/>
      </w:r>
      <w:r w:rsidRPr="00EB6827">
        <w:rPr>
          <w:snapToGrid w:val="0"/>
        </w:rPr>
        <w:t>Relationship between minimum requirements and test requirements</w:t>
      </w:r>
      <w:r>
        <w:tab/>
      </w:r>
      <w:r>
        <w:fldChar w:fldCharType="begin"/>
      </w:r>
      <w:r>
        <w:instrText xml:space="preserve"> PAGEREF _Toc187272847 \h </w:instrText>
      </w:r>
      <w:r>
        <w:fldChar w:fldCharType="separate"/>
      </w:r>
      <w:r>
        <w:t>12</w:t>
      </w:r>
      <w:r>
        <w:fldChar w:fldCharType="end"/>
      </w:r>
    </w:p>
    <w:p w14:paraId="0F1F1E8B" w14:textId="6DE141E3" w:rsidR="00C3683D" w:rsidRDefault="00C3683D">
      <w:pPr>
        <w:pStyle w:val="TOC2"/>
        <w:rPr>
          <w:rFonts w:asciiTheme="minorHAnsi" w:eastAsiaTheme="minorEastAsia" w:hAnsiTheme="minorHAnsi" w:cstheme="minorBidi"/>
          <w:kern w:val="2"/>
          <w:sz w:val="24"/>
          <w:szCs w:val="24"/>
          <w14:ligatures w14:val="standardContextual"/>
        </w:rPr>
      </w:pPr>
      <w:r w:rsidRPr="00EB6827">
        <w:rPr>
          <w:snapToGrid w:val="0"/>
        </w:rPr>
        <w:t>4.2</w:t>
      </w:r>
      <w:r>
        <w:rPr>
          <w:rFonts w:asciiTheme="minorHAnsi" w:eastAsiaTheme="minorEastAsia" w:hAnsiTheme="minorHAnsi" w:cstheme="minorBidi"/>
          <w:kern w:val="2"/>
          <w:sz w:val="24"/>
          <w:szCs w:val="24"/>
          <w14:ligatures w14:val="standardContextual"/>
        </w:rPr>
        <w:tab/>
      </w:r>
      <w:r w:rsidRPr="00EB6827">
        <w:rPr>
          <w:snapToGrid w:val="0"/>
        </w:rPr>
        <w:t>Applicability of minimum requirements</w:t>
      </w:r>
      <w:r>
        <w:tab/>
      </w:r>
      <w:r>
        <w:fldChar w:fldCharType="begin"/>
      </w:r>
      <w:r>
        <w:instrText xml:space="preserve"> PAGEREF _Toc187272848 \h </w:instrText>
      </w:r>
      <w:r>
        <w:fldChar w:fldCharType="separate"/>
      </w:r>
      <w:r>
        <w:t>12</w:t>
      </w:r>
      <w:r>
        <w:fldChar w:fldCharType="end"/>
      </w:r>
    </w:p>
    <w:p w14:paraId="37E37CBC" w14:textId="6481291A" w:rsidR="00C3683D" w:rsidRDefault="00C3683D">
      <w:pPr>
        <w:pStyle w:val="TOC2"/>
        <w:rPr>
          <w:rFonts w:asciiTheme="minorHAnsi" w:eastAsiaTheme="minorEastAsia" w:hAnsiTheme="minorHAnsi" w:cstheme="minorBidi"/>
          <w:kern w:val="2"/>
          <w:sz w:val="24"/>
          <w:szCs w:val="24"/>
          <w14:ligatures w14:val="standardContextual"/>
        </w:rPr>
      </w:pPr>
      <w:r w:rsidRPr="00EB6827">
        <w:rPr>
          <w:snapToGrid w:val="0"/>
        </w:rPr>
        <w:t>4.3</w:t>
      </w:r>
      <w:r>
        <w:rPr>
          <w:rFonts w:asciiTheme="minorHAnsi" w:eastAsiaTheme="minorEastAsia" w:hAnsiTheme="minorHAnsi" w:cstheme="minorBidi"/>
          <w:kern w:val="2"/>
          <w:sz w:val="24"/>
          <w:szCs w:val="24"/>
          <w14:ligatures w14:val="standardContextual"/>
        </w:rPr>
        <w:tab/>
      </w:r>
      <w:r w:rsidRPr="00EB6827">
        <w:rPr>
          <w:snapToGrid w:val="0"/>
        </w:rPr>
        <w:t>Specification Suffix Information</w:t>
      </w:r>
      <w:r>
        <w:tab/>
      </w:r>
      <w:r>
        <w:fldChar w:fldCharType="begin"/>
      </w:r>
      <w:r>
        <w:instrText xml:space="preserve"> PAGEREF _Toc187272849 \h </w:instrText>
      </w:r>
      <w:r>
        <w:fldChar w:fldCharType="separate"/>
      </w:r>
      <w:r>
        <w:t>12</w:t>
      </w:r>
      <w:r>
        <w:fldChar w:fldCharType="end"/>
      </w:r>
    </w:p>
    <w:p w14:paraId="2D3501A7" w14:textId="66352826" w:rsidR="00C3683D" w:rsidRDefault="00C3683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Operating bands and channel arrangement</w:t>
      </w:r>
      <w:r>
        <w:tab/>
      </w:r>
      <w:r>
        <w:fldChar w:fldCharType="begin"/>
      </w:r>
      <w:r>
        <w:instrText xml:space="preserve"> PAGEREF _Toc187272850 \h </w:instrText>
      </w:r>
      <w:r>
        <w:fldChar w:fldCharType="separate"/>
      </w:r>
      <w:r>
        <w:t>13</w:t>
      </w:r>
      <w:r>
        <w:fldChar w:fldCharType="end"/>
      </w:r>
    </w:p>
    <w:p w14:paraId="658D36D6" w14:textId="175B822A" w:rsidR="00C3683D" w:rsidRDefault="00C3683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_Toc187272851 \h </w:instrText>
      </w:r>
      <w:r>
        <w:fldChar w:fldCharType="separate"/>
      </w:r>
      <w:r>
        <w:t>13</w:t>
      </w:r>
      <w:r>
        <w:fldChar w:fldCharType="end"/>
      </w:r>
    </w:p>
    <w:p w14:paraId="757DA168" w14:textId="7DDC3E09" w:rsidR="00C3683D" w:rsidRDefault="00C3683D">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_Toc187272852 \h </w:instrText>
      </w:r>
      <w:r>
        <w:fldChar w:fldCharType="separate"/>
      </w:r>
      <w:r>
        <w:t>13</w:t>
      </w:r>
      <w:r>
        <w:fldChar w:fldCharType="end"/>
      </w:r>
    </w:p>
    <w:p w14:paraId="6FA601AC" w14:textId="4F114A6D" w:rsidR="00C3683D" w:rsidRDefault="00C3683D">
      <w:pPr>
        <w:pStyle w:val="TOC2"/>
        <w:rPr>
          <w:rFonts w:asciiTheme="minorHAnsi" w:eastAsiaTheme="minorEastAsia" w:hAnsiTheme="minorHAnsi" w:cstheme="minorBidi"/>
          <w:kern w:val="2"/>
          <w:sz w:val="24"/>
          <w:szCs w:val="24"/>
          <w14:ligatures w14:val="standardContextual"/>
        </w:rPr>
      </w:pPr>
      <w:r>
        <w:t>5.2</w:t>
      </w:r>
      <w:r>
        <w:rPr>
          <w:lang w:eastAsia="zh-CN"/>
        </w:rPr>
        <w:t>A</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UE category M1</w:t>
      </w:r>
      <w:r>
        <w:tab/>
      </w:r>
      <w:r>
        <w:fldChar w:fldCharType="begin"/>
      </w:r>
      <w:r>
        <w:instrText xml:space="preserve"> PAGEREF _Toc187272853 \h </w:instrText>
      </w:r>
      <w:r>
        <w:fldChar w:fldCharType="separate"/>
      </w:r>
      <w:r>
        <w:t>13</w:t>
      </w:r>
      <w:r>
        <w:fldChar w:fldCharType="end"/>
      </w:r>
    </w:p>
    <w:p w14:paraId="4E9B1D18" w14:textId="74A2C638" w:rsidR="00C3683D" w:rsidRDefault="00C3683D">
      <w:pPr>
        <w:pStyle w:val="TOC2"/>
        <w:rPr>
          <w:rFonts w:asciiTheme="minorHAnsi" w:eastAsiaTheme="minorEastAsia" w:hAnsiTheme="minorHAnsi" w:cstheme="minorBidi"/>
          <w:kern w:val="2"/>
          <w:sz w:val="24"/>
          <w:szCs w:val="24"/>
          <w14:ligatures w14:val="standardContextual"/>
        </w:rPr>
      </w:pPr>
      <w:r>
        <w:t>5.2</w:t>
      </w:r>
      <w:r>
        <w:rPr>
          <w:lang w:eastAsia="zh-CN"/>
        </w:rPr>
        <w:t>B</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w:t>
      </w:r>
      <w:r>
        <w:t>category NB1 and NB2</w:t>
      </w:r>
      <w:r>
        <w:tab/>
      </w:r>
      <w:r>
        <w:fldChar w:fldCharType="begin"/>
      </w:r>
      <w:r>
        <w:instrText xml:space="preserve"> PAGEREF _Toc187272854 \h </w:instrText>
      </w:r>
      <w:r>
        <w:fldChar w:fldCharType="separate"/>
      </w:r>
      <w:r>
        <w:t>13</w:t>
      </w:r>
      <w:r>
        <w:fldChar w:fldCharType="end"/>
      </w:r>
    </w:p>
    <w:p w14:paraId="2FB7F411" w14:textId="4584CD84" w:rsidR="00C3683D" w:rsidRDefault="00C3683D">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Channel bandwidth</w:t>
      </w:r>
      <w:r>
        <w:tab/>
      </w:r>
      <w:r>
        <w:fldChar w:fldCharType="begin"/>
      </w:r>
      <w:r>
        <w:instrText xml:space="preserve"> PAGEREF _Toc187272855 \h </w:instrText>
      </w:r>
      <w:r>
        <w:fldChar w:fldCharType="separate"/>
      </w:r>
      <w:r>
        <w:t>14</w:t>
      </w:r>
      <w:r>
        <w:fldChar w:fldCharType="end"/>
      </w:r>
    </w:p>
    <w:p w14:paraId="3F1AFB8E" w14:textId="5A76112B" w:rsidR="00C3683D" w:rsidRDefault="00C3683D">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Channel bandwidth for category M1</w:t>
      </w:r>
      <w:r>
        <w:tab/>
      </w:r>
      <w:r>
        <w:fldChar w:fldCharType="begin"/>
      </w:r>
      <w:r>
        <w:instrText xml:space="preserve"> PAGEREF _Toc187272856 \h </w:instrText>
      </w:r>
      <w:r>
        <w:fldChar w:fldCharType="separate"/>
      </w:r>
      <w:r>
        <w:t>14</w:t>
      </w:r>
      <w:r>
        <w:fldChar w:fldCharType="end"/>
      </w:r>
    </w:p>
    <w:p w14:paraId="09314617" w14:textId="13742E18" w:rsidR="00C3683D" w:rsidRDefault="00C3683D">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Channel bandwidth for category NB1 and NB2</w:t>
      </w:r>
      <w:r>
        <w:tab/>
      </w:r>
      <w:r>
        <w:fldChar w:fldCharType="begin"/>
      </w:r>
      <w:r>
        <w:instrText xml:space="preserve"> PAGEREF _Toc187272857 \h </w:instrText>
      </w:r>
      <w:r>
        <w:fldChar w:fldCharType="separate"/>
      </w:r>
      <w:r>
        <w:t>14</w:t>
      </w:r>
      <w:r>
        <w:fldChar w:fldCharType="end"/>
      </w:r>
    </w:p>
    <w:p w14:paraId="425A891E" w14:textId="435DA369" w:rsidR="00C3683D" w:rsidRDefault="00C3683D">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Channel arrangement</w:t>
      </w:r>
      <w:r>
        <w:tab/>
      </w:r>
      <w:r>
        <w:fldChar w:fldCharType="begin"/>
      </w:r>
      <w:r>
        <w:instrText xml:space="preserve"> PAGEREF _Toc187272858 \h </w:instrText>
      </w:r>
      <w:r>
        <w:fldChar w:fldCharType="separate"/>
      </w:r>
      <w:r>
        <w:t>15</w:t>
      </w:r>
      <w:r>
        <w:fldChar w:fldCharType="end"/>
      </w:r>
    </w:p>
    <w:p w14:paraId="264B168C" w14:textId="78032599" w:rsidR="00C3683D" w:rsidRDefault="00C3683D">
      <w:pPr>
        <w:pStyle w:val="TOC2"/>
        <w:rPr>
          <w:rFonts w:asciiTheme="minorHAnsi" w:eastAsiaTheme="minorEastAsia" w:hAnsiTheme="minorHAnsi" w:cstheme="minorBidi"/>
          <w:kern w:val="2"/>
          <w:sz w:val="24"/>
          <w:szCs w:val="24"/>
          <w14:ligatures w14:val="standardContextual"/>
        </w:rPr>
      </w:pPr>
      <w:r>
        <w:t>5.4A</w:t>
      </w:r>
      <w:r>
        <w:rPr>
          <w:rFonts w:asciiTheme="minorHAnsi" w:eastAsiaTheme="minorEastAsia" w:hAnsiTheme="minorHAnsi" w:cstheme="minorBidi"/>
          <w:kern w:val="2"/>
          <w:sz w:val="24"/>
          <w:szCs w:val="24"/>
          <w14:ligatures w14:val="standardContextual"/>
        </w:rPr>
        <w:tab/>
      </w:r>
      <w:r>
        <w:t>Channel arrangement for category M1</w:t>
      </w:r>
      <w:r>
        <w:tab/>
      </w:r>
      <w:r>
        <w:fldChar w:fldCharType="begin"/>
      </w:r>
      <w:r>
        <w:instrText xml:space="preserve"> PAGEREF _Toc187272859 \h </w:instrText>
      </w:r>
      <w:r>
        <w:fldChar w:fldCharType="separate"/>
      </w:r>
      <w:r>
        <w:t>15</w:t>
      </w:r>
      <w:r>
        <w:fldChar w:fldCharType="end"/>
      </w:r>
    </w:p>
    <w:p w14:paraId="29ACB9C0" w14:textId="26648674" w:rsidR="00C3683D" w:rsidRDefault="00C3683D">
      <w:pPr>
        <w:pStyle w:val="TOC3"/>
        <w:rPr>
          <w:rFonts w:asciiTheme="minorHAnsi" w:eastAsiaTheme="minorEastAsia" w:hAnsiTheme="minorHAnsi" w:cstheme="minorBidi"/>
          <w:kern w:val="2"/>
          <w:sz w:val="24"/>
          <w:szCs w:val="24"/>
          <w14:ligatures w14:val="standardContextual"/>
        </w:rPr>
      </w:pPr>
      <w:r>
        <w:t>5.4A.1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_Toc187272860 \h </w:instrText>
      </w:r>
      <w:r>
        <w:fldChar w:fldCharType="separate"/>
      </w:r>
      <w:r>
        <w:t>15</w:t>
      </w:r>
      <w:r>
        <w:fldChar w:fldCharType="end"/>
      </w:r>
    </w:p>
    <w:p w14:paraId="625EB9C3" w14:textId="35DADCA6" w:rsidR="00C3683D" w:rsidRDefault="00C3683D">
      <w:pPr>
        <w:pStyle w:val="TOC3"/>
        <w:rPr>
          <w:rFonts w:asciiTheme="minorHAnsi" w:eastAsiaTheme="minorEastAsia" w:hAnsiTheme="minorHAnsi" w:cstheme="minorBidi"/>
          <w:kern w:val="2"/>
          <w:sz w:val="24"/>
          <w:szCs w:val="24"/>
          <w14:ligatures w14:val="standardContextual"/>
        </w:rPr>
      </w:pPr>
      <w:r>
        <w:t>5.4A.2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_Toc187272861 \h </w:instrText>
      </w:r>
      <w:r>
        <w:fldChar w:fldCharType="separate"/>
      </w:r>
      <w:r>
        <w:t>16</w:t>
      </w:r>
      <w:r>
        <w:fldChar w:fldCharType="end"/>
      </w:r>
    </w:p>
    <w:p w14:paraId="670964D3" w14:textId="5F0EF058" w:rsidR="00C3683D" w:rsidRDefault="00C3683D">
      <w:pPr>
        <w:pStyle w:val="TOC3"/>
        <w:rPr>
          <w:rFonts w:asciiTheme="minorHAnsi" w:eastAsiaTheme="minorEastAsia" w:hAnsiTheme="minorHAnsi" w:cstheme="minorBidi"/>
          <w:kern w:val="2"/>
          <w:sz w:val="24"/>
          <w:szCs w:val="24"/>
          <w14:ligatures w14:val="standardContextual"/>
        </w:rPr>
      </w:pPr>
      <w:r>
        <w:t>5.4A.3</w:t>
      </w:r>
      <w:r>
        <w:rPr>
          <w:rFonts w:asciiTheme="minorHAnsi" w:eastAsiaTheme="minorEastAsia" w:hAnsiTheme="minorHAnsi" w:cstheme="minorBidi"/>
          <w:kern w:val="2"/>
          <w:sz w:val="24"/>
          <w:szCs w:val="24"/>
          <w14:ligatures w14:val="standardContextual"/>
        </w:rPr>
        <w:tab/>
      </w:r>
      <w:r>
        <w:t>TX–RX frequency separation</w:t>
      </w:r>
      <w:r>
        <w:tab/>
      </w:r>
      <w:r>
        <w:fldChar w:fldCharType="begin"/>
      </w:r>
      <w:r>
        <w:instrText xml:space="preserve"> PAGEREF _Toc187272862 \h </w:instrText>
      </w:r>
      <w:r>
        <w:fldChar w:fldCharType="separate"/>
      </w:r>
      <w:r>
        <w:t>16</w:t>
      </w:r>
      <w:r>
        <w:fldChar w:fldCharType="end"/>
      </w:r>
    </w:p>
    <w:p w14:paraId="6E6DDD93" w14:textId="52108B79" w:rsidR="00C3683D" w:rsidRDefault="00C3683D">
      <w:pPr>
        <w:pStyle w:val="TOC2"/>
        <w:rPr>
          <w:rFonts w:asciiTheme="minorHAnsi" w:eastAsiaTheme="minorEastAsia" w:hAnsiTheme="minorHAnsi" w:cstheme="minorBidi"/>
          <w:kern w:val="2"/>
          <w:sz w:val="24"/>
          <w:szCs w:val="24"/>
          <w14:ligatures w14:val="standardContextual"/>
        </w:rPr>
      </w:pPr>
      <w:r>
        <w:t>5.4B</w:t>
      </w:r>
      <w:r>
        <w:rPr>
          <w:rFonts w:asciiTheme="minorHAnsi" w:eastAsiaTheme="minorEastAsia" w:hAnsiTheme="minorHAnsi" w:cstheme="minorBidi"/>
          <w:kern w:val="2"/>
          <w:sz w:val="24"/>
          <w:szCs w:val="24"/>
          <w14:ligatures w14:val="standardContextual"/>
        </w:rPr>
        <w:tab/>
      </w:r>
      <w:r>
        <w:t>Channel arrangement for category NB1 and NB2</w:t>
      </w:r>
      <w:r>
        <w:tab/>
      </w:r>
      <w:r>
        <w:fldChar w:fldCharType="begin"/>
      </w:r>
      <w:r>
        <w:instrText xml:space="preserve"> PAGEREF _Toc187272863 \h </w:instrText>
      </w:r>
      <w:r>
        <w:fldChar w:fldCharType="separate"/>
      </w:r>
      <w:r>
        <w:t>17</w:t>
      </w:r>
      <w:r>
        <w:fldChar w:fldCharType="end"/>
      </w:r>
    </w:p>
    <w:p w14:paraId="07DA31F6" w14:textId="7D76CE52" w:rsidR="00C3683D" w:rsidRDefault="00C3683D">
      <w:pPr>
        <w:pStyle w:val="TOC3"/>
        <w:rPr>
          <w:rFonts w:asciiTheme="minorHAnsi" w:eastAsiaTheme="minorEastAsia" w:hAnsiTheme="minorHAnsi" w:cstheme="minorBidi"/>
          <w:kern w:val="2"/>
          <w:sz w:val="24"/>
          <w:szCs w:val="24"/>
          <w14:ligatures w14:val="standardContextual"/>
        </w:rPr>
      </w:pPr>
      <w:r>
        <w:t>5.4B.1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_Toc187272864 \h </w:instrText>
      </w:r>
      <w:r>
        <w:fldChar w:fldCharType="separate"/>
      </w:r>
      <w:r>
        <w:t>17</w:t>
      </w:r>
      <w:r>
        <w:fldChar w:fldCharType="end"/>
      </w:r>
    </w:p>
    <w:p w14:paraId="58BB7106" w14:textId="2AF9983A" w:rsidR="00C3683D" w:rsidRDefault="00C3683D">
      <w:pPr>
        <w:pStyle w:val="TOC3"/>
        <w:rPr>
          <w:rFonts w:asciiTheme="minorHAnsi" w:eastAsiaTheme="minorEastAsia" w:hAnsiTheme="minorHAnsi" w:cstheme="minorBidi"/>
          <w:kern w:val="2"/>
          <w:sz w:val="24"/>
          <w:szCs w:val="24"/>
          <w14:ligatures w14:val="standardContextual"/>
        </w:rPr>
      </w:pPr>
      <w:r>
        <w:t>5.4B.2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_Toc187272865 \h </w:instrText>
      </w:r>
      <w:r>
        <w:fldChar w:fldCharType="separate"/>
      </w:r>
      <w:r>
        <w:t>17</w:t>
      </w:r>
      <w:r>
        <w:fldChar w:fldCharType="end"/>
      </w:r>
    </w:p>
    <w:p w14:paraId="29EBD809" w14:textId="51E8B918" w:rsidR="00C3683D" w:rsidRDefault="00C3683D">
      <w:pPr>
        <w:pStyle w:val="TOC3"/>
        <w:rPr>
          <w:rFonts w:asciiTheme="minorHAnsi" w:eastAsiaTheme="minorEastAsia" w:hAnsiTheme="minorHAnsi" w:cstheme="minorBidi"/>
          <w:kern w:val="2"/>
          <w:sz w:val="24"/>
          <w:szCs w:val="24"/>
          <w14:ligatures w14:val="standardContextual"/>
        </w:rPr>
      </w:pPr>
      <w:r>
        <w:t>5.4B.3</w:t>
      </w:r>
      <w:r>
        <w:rPr>
          <w:rFonts w:asciiTheme="minorHAnsi" w:eastAsiaTheme="minorEastAsia" w:hAnsiTheme="minorHAnsi" w:cstheme="minorBidi"/>
          <w:kern w:val="2"/>
          <w:sz w:val="24"/>
          <w:szCs w:val="24"/>
          <w14:ligatures w14:val="standardContextual"/>
        </w:rPr>
        <w:tab/>
      </w:r>
      <w:r>
        <w:t>TX–RX frequency separation</w:t>
      </w:r>
      <w:r>
        <w:tab/>
      </w:r>
      <w:r>
        <w:fldChar w:fldCharType="begin"/>
      </w:r>
      <w:r>
        <w:instrText xml:space="preserve"> PAGEREF _Toc187272866 \h </w:instrText>
      </w:r>
      <w:r>
        <w:fldChar w:fldCharType="separate"/>
      </w:r>
      <w:r>
        <w:t>17</w:t>
      </w:r>
      <w:r>
        <w:fldChar w:fldCharType="end"/>
      </w:r>
    </w:p>
    <w:p w14:paraId="57CB977A" w14:textId="3601F182" w:rsidR="00C3683D" w:rsidRDefault="00C3683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Transmitter characteristics</w:t>
      </w:r>
      <w:r>
        <w:tab/>
      </w:r>
      <w:r>
        <w:fldChar w:fldCharType="begin"/>
      </w:r>
      <w:r>
        <w:instrText xml:space="preserve"> PAGEREF _Toc187272867 \h </w:instrText>
      </w:r>
      <w:r>
        <w:fldChar w:fldCharType="separate"/>
      </w:r>
      <w:r>
        <w:t>17</w:t>
      </w:r>
      <w:r>
        <w:fldChar w:fldCharType="end"/>
      </w:r>
    </w:p>
    <w:p w14:paraId="387F04BA" w14:textId="69CF8FF6" w:rsidR="00C3683D" w:rsidRDefault="00C3683D">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_Toc187272868 \h </w:instrText>
      </w:r>
      <w:r>
        <w:fldChar w:fldCharType="separate"/>
      </w:r>
      <w:r>
        <w:t>17</w:t>
      </w:r>
      <w:r>
        <w:fldChar w:fldCharType="end"/>
      </w:r>
    </w:p>
    <w:p w14:paraId="7BE53280" w14:textId="173B5E35" w:rsidR="00C3683D" w:rsidRDefault="00C3683D">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Transmit power</w:t>
      </w:r>
      <w:r>
        <w:tab/>
      </w:r>
      <w:r>
        <w:fldChar w:fldCharType="begin"/>
      </w:r>
      <w:r>
        <w:instrText xml:space="preserve"> PAGEREF _Toc187272869 \h </w:instrText>
      </w:r>
      <w:r>
        <w:fldChar w:fldCharType="separate"/>
      </w:r>
      <w:r>
        <w:t>17</w:t>
      </w:r>
      <w:r>
        <w:fldChar w:fldCharType="end"/>
      </w:r>
    </w:p>
    <w:p w14:paraId="22CF5E06" w14:textId="3C9F932B" w:rsidR="00C3683D" w:rsidRDefault="00C3683D">
      <w:pPr>
        <w:pStyle w:val="TOC2"/>
        <w:rPr>
          <w:rFonts w:asciiTheme="minorHAnsi" w:eastAsiaTheme="minorEastAsia" w:hAnsiTheme="minorHAnsi" w:cstheme="minorBidi"/>
          <w:kern w:val="2"/>
          <w:sz w:val="24"/>
          <w:szCs w:val="24"/>
          <w14:ligatures w14:val="standardContextual"/>
        </w:rPr>
      </w:pPr>
      <w:r>
        <w:t>6.2A</w:t>
      </w:r>
      <w:r>
        <w:rPr>
          <w:rFonts w:asciiTheme="minorHAnsi" w:eastAsiaTheme="minorEastAsia" w:hAnsiTheme="minorHAnsi" w:cstheme="minorBidi"/>
          <w:kern w:val="2"/>
          <w:sz w:val="24"/>
          <w:szCs w:val="24"/>
          <w14:ligatures w14:val="standardContextual"/>
        </w:rPr>
        <w:tab/>
      </w:r>
      <w:r>
        <w:t>Transmit power for category M1</w:t>
      </w:r>
      <w:r>
        <w:tab/>
      </w:r>
      <w:r>
        <w:fldChar w:fldCharType="begin"/>
      </w:r>
      <w:r>
        <w:instrText xml:space="preserve"> PAGEREF _Toc187272870 \h </w:instrText>
      </w:r>
      <w:r>
        <w:fldChar w:fldCharType="separate"/>
      </w:r>
      <w:r>
        <w:t>18</w:t>
      </w:r>
      <w:r>
        <w:fldChar w:fldCharType="end"/>
      </w:r>
    </w:p>
    <w:p w14:paraId="0856DA09" w14:textId="574FA0D1" w:rsidR="00C3683D" w:rsidRDefault="00C3683D">
      <w:pPr>
        <w:pStyle w:val="TOC3"/>
        <w:rPr>
          <w:rFonts w:asciiTheme="minorHAnsi" w:eastAsiaTheme="minorEastAsia" w:hAnsiTheme="minorHAnsi" w:cstheme="minorBidi"/>
          <w:kern w:val="2"/>
          <w:sz w:val="24"/>
          <w:szCs w:val="24"/>
          <w14:ligatures w14:val="standardContextual"/>
        </w:rPr>
      </w:pPr>
      <w:r>
        <w:t>6.2A.1</w:t>
      </w:r>
      <w:r>
        <w:rPr>
          <w:rFonts w:asciiTheme="minorHAnsi" w:eastAsiaTheme="minorEastAsia" w:hAnsiTheme="minorHAnsi" w:cstheme="minorBidi"/>
          <w:kern w:val="2"/>
          <w:sz w:val="24"/>
          <w:szCs w:val="24"/>
          <w14:ligatures w14:val="standardContextual"/>
        </w:rPr>
        <w:tab/>
      </w:r>
      <w:r>
        <w:rPr>
          <w:lang w:eastAsia="zh-CN"/>
        </w:rPr>
        <w:t xml:space="preserve">UE </w:t>
      </w:r>
      <w:r>
        <w:t>maximum output power for category M1</w:t>
      </w:r>
      <w:r>
        <w:tab/>
      </w:r>
      <w:r>
        <w:fldChar w:fldCharType="begin"/>
      </w:r>
      <w:r>
        <w:instrText xml:space="preserve"> PAGEREF _Toc187272871 \h </w:instrText>
      </w:r>
      <w:r>
        <w:fldChar w:fldCharType="separate"/>
      </w:r>
      <w:r>
        <w:t>18</w:t>
      </w:r>
      <w:r>
        <w:fldChar w:fldCharType="end"/>
      </w:r>
    </w:p>
    <w:p w14:paraId="06F7342F" w14:textId="41E89D33" w:rsidR="00C3683D" w:rsidRDefault="00C3683D">
      <w:pPr>
        <w:pStyle w:val="TOC3"/>
        <w:rPr>
          <w:rFonts w:asciiTheme="minorHAnsi" w:eastAsiaTheme="minorEastAsia" w:hAnsiTheme="minorHAnsi" w:cstheme="minorBidi"/>
          <w:kern w:val="2"/>
          <w:sz w:val="24"/>
          <w:szCs w:val="24"/>
          <w14:ligatures w14:val="standardContextual"/>
        </w:rPr>
      </w:pPr>
      <w:r>
        <w:t>6.2A.2</w:t>
      </w:r>
      <w:r>
        <w:rPr>
          <w:rFonts w:asciiTheme="minorHAnsi" w:eastAsiaTheme="minorEastAsia" w:hAnsiTheme="minorHAnsi" w:cstheme="minorBidi"/>
          <w:kern w:val="2"/>
          <w:sz w:val="24"/>
          <w:szCs w:val="24"/>
          <w14:ligatures w14:val="standardContextual"/>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_Toc187272872 \h </w:instrText>
      </w:r>
      <w:r>
        <w:fldChar w:fldCharType="separate"/>
      </w:r>
      <w:r>
        <w:t>18</w:t>
      </w:r>
      <w:r>
        <w:fldChar w:fldCharType="end"/>
      </w:r>
    </w:p>
    <w:p w14:paraId="5499A94B" w14:textId="163943D3" w:rsidR="00C3683D" w:rsidRDefault="00C3683D">
      <w:pPr>
        <w:pStyle w:val="TOC3"/>
        <w:rPr>
          <w:rFonts w:asciiTheme="minorHAnsi" w:eastAsiaTheme="minorEastAsia" w:hAnsiTheme="minorHAnsi" w:cstheme="minorBidi"/>
          <w:kern w:val="2"/>
          <w:sz w:val="24"/>
          <w:szCs w:val="24"/>
          <w14:ligatures w14:val="standardContextual"/>
        </w:rPr>
      </w:pPr>
      <w:r>
        <w:t>6.2A.3</w:t>
      </w:r>
      <w:r>
        <w:rPr>
          <w:rFonts w:asciiTheme="minorHAnsi" w:eastAsiaTheme="minorEastAsia" w:hAnsiTheme="minorHAnsi" w:cstheme="minorBidi"/>
          <w:kern w:val="2"/>
          <w:sz w:val="24"/>
          <w:szCs w:val="24"/>
          <w14:ligatures w14:val="standardContextual"/>
        </w:rPr>
        <w:tab/>
      </w:r>
      <w:r>
        <w:t>UE additional maximum output power reduction for category M1 UE</w:t>
      </w:r>
      <w:r>
        <w:tab/>
      </w:r>
      <w:r>
        <w:fldChar w:fldCharType="begin"/>
      </w:r>
      <w:r>
        <w:instrText xml:space="preserve"> PAGEREF _Toc187272873 \h </w:instrText>
      </w:r>
      <w:r>
        <w:fldChar w:fldCharType="separate"/>
      </w:r>
      <w:r>
        <w:t>19</w:t>
      </w:r>
      <w:r>
        <w:fldChar w:fldCharType="end"/>
      </w:r>
    </w:p>
    <w:p w14:paraId="26008142" w14:textId="0D17C071" w:rsidR="00C3683D" w:rsidRDefault="00C3683D">
      <w:pPr>
        <w:pStyle w:val="TOC3"/>
        <w:rPr>
          <w:rFonts w:asciiTheme="minorHAnsi" w:eastAsiaTheme="minorEastAsia" w:hAnsiTheme="minorHAnsi" w:cstheme="minorBidi"/>
          <w:kern w:val="2"/>
          <w:sz w:val="24"/>
          <w:szCs w:val="24"/>
          <w14:ligatures w14:val="standardContextual"/>
        </w:rPr>
      </w:pPr>
      <w:r>
        <w:t>6.2A.4</w:t>
      </w:r>
      <w:r>
        <w:rPr>
          <w:rFonts w:asciiTheme="minorHAnsi" w:eastAsiaTheme="minorEastAsia" w:hAnsiTheme="minorHAnsi" w:cstheme="minorBidi"/>
          <w:kern w:val="2"/>
          <w:sz w:val="24"/>
          <w:szCs w:val="24"/>
          <w14:ligatures w14:val="standardContextual"/>
        </w:rPr>
        <w:tab/>
      </w:r>
      <w:r>
        <w:t>Configured transmitted Power for category M1</w:t>
      </w:r>
      <w:r>
        <w:tab/>
      </w:r>
      <w:r>
        <w:fldChar w:fldCharType="begin"/>
      </w:r>
      <w:r>
        <w:instrText xml:space="preserve"> PAGEREF _Toc187272874 \h </w:instrText>
      </w:r>
      <w:r>
        <w:fldChar w:fldCharType="separate"/>
      </w:r>
      <w:r>
        <w:t>19</w:t>
      </w:r>
      <w:r>
        <w:fldChar w:fldCharType="end"/>
      </w:r>
    </w:p>
    <w:p w14:paraId="7C6B80BD" w14:textId="7A33791A" w:rsidR="00C3683D" w:rsidRDefault="00C3683D">
      <w:pPr>
        <w:pStyle w:val="TOC2"/>
        <w:rPr>
          <w:rFonts w:asciiTheme="minorHAnsi" w:eastAsiaTheme="minorEastAsia" w:hAnsiTheme="minorHAnsi" w:cstheme="minorBidi"/>
          <w:kern w:val="2"/>
          <w:sz w:val="24"/>
          <w:szCs w:val="24"/>
          <w14:ligatures w14:val="standardContextual"/>
        </w:rPr>
      </w:pPr>
      <w:r>
        <w:t>6.2B</w:t>
      </w:r>
      <w:r>
        <w:rPr>
          <w:rFonts w:asciiTheme="minorHAnsi" w:eastAsiaTheme="minorEastAsia" w:hAnsiTheme="minorHAnsi" w:cstheme="minorBidi"/>
          <w:kern w:val="2"/>
          <w:sz w:val="24"/>
          <w:szCs w:val="24"/>
          <w14:ligatures w14:val="standardContextual"/>
        </w:rPr>
        <w:tab/>
      </w:r>
      <w:r>
        <w:t>Transmit power for category NB1 and NB2</w:t>
      </w:r>
      <w:r>
        <w:tab/>
      </w:r>
      <w:r>
        <w:fldChar w:fldCharType="begin"/>
      </w:r>
      <w:r>
        <w:instrText xml:space="preserve"> PAGEREF _Toc187272875 \h </w:instrText>
      </w:r>
      <w:r>
        <w:fldChar w:fldCharType="separate"/>
      </w:r>
      <w:r>
        <w:t>19</w:t>
      </w:r>
      <w:r>
        <w:fldChar w:fldCharType="end"/>
      </w:r>
    </w:p>
    <w:p w14:paraId="4336C29A" w14:textId="48090433" w:rsidR="00C3683D" w:rsidRDefault="00C3683D">
      <w:pPr>
        <w:pStyle w:val="TOC3"/>
        <w:rPr>
          <w:rFonts w:asciiTheme="minorHAnsi" w:eastAsiaTheme="minorEastAsia" w:hAnsiTheme="minorHAnsi" w:cstheme="minorBidi"/>
          <w:kern w:val="2"/>
          <w:sz w:val="24"/>
          <w:szCs w:val="24"/>
          <w14:ligatures w14:val="standardContextual"/>
        </w:rPr>
      </w:pPr>
      <w:r>
        <w:t>6.2B.1</w:t>
      </w:r>
      <w:r>
        <w:rPr>
          <w:rFonts w:asciiTheme="minorHAnsi" w:eastAsiaTheme="minorEastAsia" w:hAnsiTheme="minorHAnsi" w:cstheme="minorBidi"/>
          <w:kern w:val="2"/>
          <w:sz w:val="24"/>
          <w:szCs w:val="24"/>
          <w14:ligatures w14:val="standardContextual"/>
        </w:rPr>
        <w:tab/>
      </w:r>
      <w:r>
        <w:rPr>
          <w:lang w:eastAsia="zh-CN"/>
        </w:rPr>
        <w:t xml:space="preserve">UE </w:t>
      </w:r>
      <w:r>
        <w:t xml:space="preserve">maximum output power for category </w:t>
      </w:r>
      <w:r w:rsidRPr="00EB6827">
        <w:rPr>
          <w:lang w:val="x-none"/>
        </w:rPr>
        <w:t>NB1 and NB2</w:t>
      </w:r>
      <w:r>
        <w:tab/>
      </w:r>
      <w:r>
        <w:fldChar w:fldCharType="begin"/>
      </w:r>
      <w:r>
        <w:instrText xml:space="preserve"> PAGEREF _Toc187272876 \h </w:instrText>
      </w:r>
      <w:r>
        <w:fldChar w:fldCharType="separate"/>
      </w:r>
      <w:r>
        <w:t>19</w:t>
      </w:r>
      <w:r>
        <w:fldChar w:fldCharType="end"/>
      </w:r>
    </w:p>
    <w:p w14:paraId="26D4762C" w14:textId="4682C348" w:rsidR="00C3683D" w:rsidRDefault="00C3683D">
      <w:pPr>
        <w:pStyle w:val="TOC3"/>
        <w:rPr>
          <w:rFonts w:asciiTheme="minorHAnsi" w:eastAsiaTheme="minorEastAsia" w:hAnsiTheme="minorHAnsi" w:cstheme="minorBidi"/>
          <w:kern w:val="2"/>
          <w:sz w:val="24"/>
          <w:szCs w:val="24"/>
          <w14:ligatures w14:val="standardContextual"/>
        </w:rPr>
      </w:pPr>
      <w:r>
        <w:t>6.2B.2</w:t>
      </w:r>
      <w:r>
        <w:rPr>
          <w:rFonts w:asciiTheme="minorHAnsi" w:eastAsiaTheme="minorEastAsia" w:hAnsiTheme="minorHAnsi" w:cstheme="minorBidi"/>
          <w:kern w:val="2"/>
          <w:sz w:val="24"/>
          <w:szCs w:val="24"/>
          <w14:ligatures w14:val="standardContextual"/>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_Toc187272877 \h </w:instrText>
      </w:r>
      <w:r>
        <w:fldChar w:fldCharType="separate"/>
      </w:r>
      <w:r>
        <w:t>20</w:t>
      </w:r>
      <w:r>
        <w:fldChar w:fldCharType="end"/>
      </w:r>
    </w:p>
    <w:p w14:paraId="3FC642DC" w14:textId="33A34C02" w:rsidR="00C3683D" w:rsidRDefault="00C3683D">
      <w:pPr>
        <w:pStyle w:val="TOC3"/>
        <w:rPr>
          <w:rFonts w:asciiTheme="minorHAnsi" w:eastAsiaTheme="minorEastAsia" w:hAnsiTheme="minorHAnsi" w:cstheme="minorBidi"/>
          <w:kern w:val="2"/>
          <w:sz w:val="24"/>
          <w:szCs w:val="24"/>
          <w14:ligatures w14:val="standardContextual"/>
        </w:rPr>
      </w:pPr>
      <w:r>
        <w:t>6.2B.3</w:t>
      </w:r>
      <w:r>
        <w:rPr>
          <w:rFonts w:asciiTheme="minorHAnsi" w:eastAsiaTheme="minorEastAsia" w:hAnsiTheme="minorHAnsi" w:cstheme="minorBidi"/>
          <w:kern w:val="2"/>
          <w:sz w:val="24"/>
          <w:szCs w:val="24"/>
          <w14:ligatures w14:val="standardContextual"/>
        </w:rPr>
        <w:tab/>
      </w:r>
      <w:r>
        <w:t>UE additional maximum output power reduction for category NB1 and NB2 UE</w:t>
      </w:r>
      <w:r>
        <w:tab/>
      </w:r>
      <w:r>
        <w:fldChar w:fldCharType="begin"/>
      </w:r>
      <w:r>
        <w:instrText xml:space="preserve"> PAGEREF _Toc187272878 \h </w:instrText>
      </w:r>
      <w:r>
        <w:fldChar w:fldCharType="separate"/>
      </w:r>
      <w:r>
        <w:t>20</w:t>
      </w:r>
      <w:r>
        <w:fldChar w:fldCharType="end"/>
      </w:r>
    </w:p>
    <w:p w14:paraId="33FFD9B3" w14:textId="21AA9A47" w:rsidR="00C3683D" w:rsidRDefault="00C3683D">
      <w:pPr>
        <w:pStyle w:val="TOC3"/>
        <w:rPr>
          <w:rFonts w:asciiTheme="minorHAnsi" w:eastAsiaTheme="minorEastAsia" w:hAnsiTheme="minorHAnsi" w:cstheme="minorBidi"/>
          <w:kern w:val="2"/>
          <w:sz w:val="24"/>
          <w:szCs w:val="24"/>
          <w14:ligatures w14:val="standardContextual"/>
        </w:rPr>
      </w:pPr>
      <w:r>
        <w:t>6.2B.4</w:t>
      </w:r>
      <w:r>
        <w:rPr>
          <w:rFonts w:asciiTheme="minorHAnsi" w:eastAsiaTheme="minorEastAsia" w:hAnsiTheme="minorHAnsi" w:cstheme="minorBidi"/>
          <w:kern w:val="2"/>
          <w:sz w:val="24"/>
          <w:szCs w:val="24"/>
          <w14:ligatures w14:val="standardContextual"/>
        </w:rPr>
        <w:tab/>
      </w:r>
      <w:r>
        <w:t>Configured transmitted Power for category NB1 and NB2</w:t>
      </w:r>
      <w:r>
        <w:tab/>
      </w:r>
      <w:r>
        <w:fldChar w:fldCharType="begin"/>
      </w:r>
      <w:r>
        <w:instrText xml:space="preserve"> PAGEREF _Toc187272879 \h </w:instrText>
      </w:r>
      <w:r>
        <w:fldChar w:fldCharType="separate"/>
      </w:r>
      <w:r>
        <w:t>21</w:t>
      </w:r>
      <w:r>
        <w:fldChar w:fldCharType="end"/>
      </w:r>
    </w:p>
    <w:p w14:paraId="794F7174" w14:textId="22026ED6" w:rsidR="00C3683D" w:rsidRDefault="00C3683D">
      <w:pPr>
        <w:pStyle w:val="TOC2"/>
        <w:rPr>
          <w:rFonts w:asciiTheme="minorHAnsi" w:eastAsiaTheme="minorEastAsia" w:hAnsiTheme="minorHAnsi" w:cstheme="minorBidi"/>
          <w:kern w:val="2"/>
          <w:sz w:val="24"/>
          <w:szCs w:val="24"/>
          <w14:ligatures w14:val="standardContextual"/>
        </w:rPr>
      </w:pPr>
      <w:r w:rsidRPr="00EB6827">
        <w:rPr>
          <w:rFonts w:cs="v5.0.0"/>
        </w:rPr>
        <w:t>6.3</w:t>
      </w:r>
      <w:r>
        <w:rPr>
          <w:rFonts w:asciiTheme="minorHAnsi" w:eastAsiaTheme="minorEastAsia" w:hAnsiTheme="minorHAnsi" w:cstheme="minorBidi"/>
          <w:kern w:val="2"/>
          <w:sz w:val="24"/>
          <w:szCs w:val="24"/>
          <w14:ligatures w14:val="standardContextual"/>
        </w:rPr>
        <w:tab/>
      </w:r>
      <w:r w:rsidRPr="00EB6827">
        <w:rPr>
          <w:rFonts w:cs="v5.0.0"/>
        </w:rPr>
        <w:t>Output power dynamics</w:t>
      </w:r>
      <w:r>
        <w:tab/>
      </w:r>
      <w:r>
        <w:fldChar w:fldCharType="begin"/>
      </w:r>
      <w:r>
        <w:instrText xml:space="preserve"> PAGEREF _Toc187272880 \h </w:instrText>
      </w:r>
      <w:r>
        <w:fldChar w:fldCharType="separate"/>
      </w:r>
      <w:r>
        <w:t>21</w:t>
      </w:r>
      <w:r>
        <w:fldChar w:fldCharType="end"/>
      </w:r>
    </w:p>
    <w:p w14:paraId="77C06FA4" w14:textId="0CE6B7A1" w:rsidR="00C3683D" w:rsidRDefault="00C3683D">
      <w:pPr>
        <w:pStyle w:val="TOC2"/>
        <w:rPr>
          <w:rFonts w:asciiTheme="minorHAnsi" w:eastAsiaTheme="minorEastAsia" w:hAnsiTheme="minorHAnsi" w:cstheme="minorBidi"/>
          <w:kern w:val="2"/>
          <w:sz w:val="24"/>
          <w:szCs w:val="24"/>
          <w14:ligatures w14:val="standardContextual"/>
        </w:rPr>
      </w:pPr>
      <w:r w:rsidRPr="00EB6827">
        <w:rPr>
          <w:rFonts w:cs="v5.0.0"/>
        </w:rPr>
        <w:t>6.3A</w:t>
      </w:r>
      <w:r>
        <w:rPr>
          <w:rFonts w:asciiTheme="minorHAnsi" w:eastAsiaTheme="minorEastAsia" w:hAnsiTheme="minorHAnsi" w:cstheme="minorBidi"/>
          <w:kern w:val="2"/>
          <w:sz w:val="24"/>
          <w:szCs w:val="24"/>
          <w14:ligatures w14:val="standardContextual"/>
        </w:rPr>
        <w:tab/>
      </w:r>
      <w:r w:rsidRPr="00EB6827">
        <w:rPr>
          <w:rFonts w:cs="v5.0.0"/>
        </w:rPr>
        <w:t>Output power dynamics for category M1</w:t>
      </w:r>
      <w:r>
        <w:tab/>
      </w:r>
      <w:r>
        <w:fldChar w:fldCharType="begin"/>
      </w:r>
      <w:r>
        <w:instrText xml:space="preserve"> PAGEREF _Toc187272881 \h </w:instrText>
      </w:r>
      <w:r>
        <w:fldChar w:fldCharType="separate"/>
      </w:r>
      <w:r>
        <w:t>21</w:t>
      </w:r>
      <w:r>
        <w:fldChar w:fldCharType="end"/>
      </w:r>
    </w:p>
    <w:p w14:paraId="2C87D433" w14:textId="2D1CEDAA" w:rsidR="00C3683D" w:rsidRDefault="00C3683D">
      <w:pPr>
        <w:pStyle w:val="TOC3"/>
        <w:rPr>
          <w:rFonts w:asciiTheme="minorHAnsi" w:eastAsiaTheme="minorEastAsia" w:hAnsiTheme="minorHAnsi" w:cstheme="minorBidi"/>
          <w:kern w:val="2"/>
          <w:sz w:val="24"/>
          <w:szCs w:val="24"/>
          <w14:ligatures w14:val="standardContextual"/>
        </w:rPr>
      </w:pPr>
      <w:r>
        <w:t>6.3A.1</w:t>
      </w:r>
      <w:r>
        <w:rPr>
          <w:rFonts w:asciiTheme="minorHAnsi" w:eastAsiaTheme="minorEastAsia" w:hAnsiTheme="minorHAnsi" w:cstheme="minorBidi"/>
          <w:kern w:val="2"/>
          <w:sz w:val="24"/>
          <w:szCs w:val="24"/>
          <w14:ligatures w14:val="standardContextual"/>
        </w:rPr>
        <w:tab/>
      </w:r>
      <w:r>
        <w:t>UE Minimum output power for category M1</w:t>
      </w:r>
      <w:r>
        <w:tab/>
      </w:r>
      <w:r>
        <w:fldChar w:fldCharType="begin"/>
      </w:r>
      <w:r>
        <w:instrText xml:space="preserve"> PAGEREF _Toc187272882 \h </w:instrText>
      </w:r>
      <w:r>
        <w:fldChar w:fldCharType="separate"/>
      </w:r>
      <w:r>
        <w:t>21</w:t>
      </w:r>
      <w:r>
        <w:fldChar w:fldCharType="end"/>
      </w:r>
    </w:p>
    <w:p w14:paraId="71E47879" w14:textId="1B4B8E3E" w:rsidR="00C3683D" w:rsidRDefault="00C3683D">
      <w:pPr>
        <w:pStyle w:val="TOC3"/>
        <w:rPr>
          <w:rFonts w:asciiTheme="minorHAnsi" w:eastAsiaTheme="minorEastAsia" w:hAnsiTheme="minorHAnsi" w:cstheme="minorBidi"/>
          <w:kern w:val="2"/>
          <w:sz w:val="24"/>
          <w:szCs w:val="24"/>
          <w14:ligatures w14:val="standardContextual"/>
        </w:rPr>
      </w:pPr>
      <w:r>
        <w:t>6.3A.2</w:t>
      </w:r>
      <w:r>
        <w:rPr>
          <w:rFonts w:asciiTheme="minorHAnsi" w:eastAsiaTheme="minorEastAsia" w:hAnsiTheme="minorHAnsi" w:cstheme="minorBidi"/>
          <w:kern w:val="2"/>
          <w:sz w:val="24"/>
          <w:szCs w:val="24"/>
          <w14:ligatures w14:val="standardContextual"/>
        </w:rPr>
        <w:tab/>
      </w:r>
      <w:r>
        <w:t>Transmit OFF power for category M1</w:t>
      </w:r>
      <w:r>
        <w:tab/>
      </w:r>
      <w:r>
        <w:fldChar w:fldCharType="begin"/>
      </w:r>
      <w:r>
        <w:instrText xml:space="preserve"> PAGEREF _Toc187272883 \h </w:instrText>
      </w:r>
      <w:r>
        <w:fldChar w:fldCharType="separate"/>
      </w:r>
      <w:r>
        <w:t>21</w:t>
      </w:r>
      <w:r>
        <w:fldChar w:fldCharType="end"/>
      </w:r>
    </w:p>
    <w:p w14:paraId="64EEB2E4" w14:textId="469CAD14" w:rsidR="00C3683D" w:rsidRDefault="00C3683D">
      <w:pPr>
        <w:pStyle w:val="TOC3"/>
        <w:rPr>
          <w:rFonts w:asciiTheme="minorHAnsi" w:eastAsiaTheme="minorEastAsia" w:hAnsiTheme="minorHAnsi" w:cstheme="minorBidi"/>
          <w:kern w:val="2"/>
          <w:sz w:val="24"/>
          <w:szCs w:val="24"/>
          <w14:ligatures w14:val="standardContextual"/>
        </w:rPr>
      </w:pPr>
      <w:r>
        <w:t>6.3A.3</w:t>
      </w:r>
      <w:r>
        <w:rPr>
          <w:rFonts w:asciiTheme="minorHAnsi" w:eastAsiaTheme="minorEastAsia" w:hAnsiTheme="minorHAnsi" w:cstheme="minorBidi"/>
          <w:kern w:val="2"/>
          <w:sz w:val="24"/>
          <w:szCs w:val="24"/>
          <w14:ligatures w14:val="standardContextual"/>
        </w:rPr>
        <w:tab/>
      </w:r>
      <w:r>
        <w:t xml:space="preserve">ON/OFF time mask </w:t>
      </w:r>
      <w:r>
        <w:rPr>
          <w:lang w:eastAsia="zh-CN"/>
        </w:rPr>
        <w:t>for category M1</w:t>
      </w:r>
      <w:r>
        <w:tab/>
      </w:r>
      <w:r>
        <w:fldChar w:fldCharType="begin"/>
      </w:r>
      <w:r>
        <w:instrText xml:space="preserve"> PAGEREF _Toc187272884 \h </w:instrText>
      </w:r>
      <w:r>
        <w:fldChar w:fldCharType="separate"/>
      </w:r>
      <w:r>
        <w:t>21</w:t>
      </w:r>
      <w:r>
        <w:fldChar w:fldCharType="end"/>
      </w:r>
    </w:p>
    <w:p w14:paraId="3451B543" w14:textId="0C2CD30D" w:rsidR="00C3683D" w:rsidRDefault="00C3683D">
      <w:pPr>
        <w:pStyle w:val="TOC3"/>
        <w:rPr>
          <w:rFonts w:asciiTheme="minorHAnsi" w:eastAsiaTheme="minorEastAsia" w:hAnsiTheme="minorHAnsi" w:cstheme="minorBidi"/>
          <w:kern w:val="2"/>
          <w:sz w:val="24"/>
          <w:szCs w:val="24"/>
          <w14:ligatures w14:val="standardContextual"/>
        </w:rPr>
      </w:pPr>
      <w:r>
        <w:t>6.3A.4</w:t>
      </w:r>
      <w:r>
        <w:rPr>
          <w:rFonts w:asciiTheme="minorHAnsi" w:eastAsiaTheme="minorEastAsia" w:hAnsiTheme="minorHAnsi" w:cstheme="minorBidi"/>
          <w:kern w:val="2"/>
          <w:sz w:val="24"/>
          <w:szCs w:val="24"/>
          <w14:ligatures w14:val="standardContextual"/>
        </w:rPr>
        <w:tab/>
      </w:r>
      <w:r>
        <w:t>Power control</w:t>
      </w:r>
      <w:r>
        <w:rPr>
          <w:lang w:eastAsia="zh-CN"/>
        </w:rPr>
        <w:t xml:space="preserve"> for category M1</w:t>
      </w:r>
      <w:r>
        <w:tab/>
      </w:r>
      <w:r>
        <w:fldChar w:fldCharType="begin"/>
      </w:r>
      <w:r>
        <w:instrText xml:space="preserve"> PAGEREF _Toc187272885 \h </w:instrText>
      </w:r>
      <w:r>
        <w:fldChar w:fldCharType="separate"/>
      </w:r>
      <w:r>
        <w:t>21</w:t>
      </w:r>
      <w:r>
        <w:fldChar w:fldCharType="end"/>
      </w:r>
    </w:p>
    <w:p w14:paraId="3DA39C6A" w14:textId="16E5D59A" w:rsidR="00C3683D" w:rsidRDefault="00C3683D">
      <w:pPr>
        <w:pStyle w:val="TOC2"/>
        <w:rPr>
          <w:rFonts w:asciiTheme="minorHAnsi" w:eastAsiaTheme="minorEastAsia" w:hAnsiTheme="minorHAnsi" w:cstheme="minorBidi"/>
          <w:kern w:val="2"/>
          <w:sz w:val="24"/>
          <w:szCs w:val="24"/>
          <w14:ligatures w14:val="standardContextual"/>
        </w:rPr>
      </w:pPr>
      <w:r w:rsidRPr="00EB6827">
        <w:rPr>
          <w:rFonts w:cs="v5.0.0"/>
        </w:rPr>
        <w:t>6.3B</w:t>
      </w:r>
      <w:r>
        <w:rPr>
          <w:rFonts w:asciiTheme="minorHAnsi" w:eastAsiaTheme="minorEastAsia" w:hAnsiTheme="minorHAnsi" w:cstheme="minorBidi"/>
          <w:kern w:val="2"/>
          <w:sz w:val="24"/>
          <w:szCs w:val="24"/>
          <w14:ligatures w14:val="standardContextual"/>
        </w:rPr>
        <w:tab/>
      </w:r>
      <w:r w:rsidRPr="00EB6827">
        <w:rPr>
          <w:rFonts w:cs="v5.0.0"/>
        </w:rPr>
        <w:t>Output power dynamics for category NB1 and NB2</w:t>
      </w:r>
      <w:r>
        <w:tab/>
      </w:r>
      <w:r>
        <w:fldChar w:fldCharType="begin"/>
      </w:r>
      <w:r>
        <w:instrText xml:space="preserve"> PAGEREF _Toc187272886 \h </w:instrText>
      </w:r>
      <w:r>
        <w:fldChar w:fldCharType="separate"/>
      </w:r>
      <w:r>
        <w:t>22</w:t>
      </w:r>
      <w:r>
        <w:fldChar w:fldCharType="end"/>
      </w:r>
    </w:p>
    <w:p w14:paraId="48B45684" w14:textId="021D9014" w:rsidR="00C3683D" w:rsidRDefault="00C3683D">
      <w:pPr>
        <w:pStyle w:val="TOC3"/>
        <w:rPr>
          <w:rFonts w:asciiTheme="minorHAnsi" w:eastAsiaTheme="minorEastAsia" w:hAnsiTheme="minorHAnsi" w:cstheme="minorBidi"/>
          <w:kern w:val="2"/>
          <w:sz w:val="24"/>
          <w:szCs w:val="24"/>
          <w14:ligatures w14:val="standardContextual"/>
        </w:rPr>
      </w:pPr>
      <w:r>
        <w:t>6.3B.1</w:t>
      </w:r>
      <w:r>
        <w:rPr>
          <w:rFonts w:asciiTheme="minorHAnsi" w:eastAsiaTheme="minorEastAsia" w:hAnsiTheme="minorHAnsi" w:cstheme="minorBidi"/>
          <w:kern w:val="2"/>
          <w:sz w:val="24"/>
          <w:szCs w:val="24"/>
          <w14:ligatures w14:val="standardContextual"/>
        </w:rPr>
        <w:tab/>
      </w:r>
      <w:r>
        <w:t>UE Minimum output power for category NB1 and NB2</w:t>
      </w:r>
      <w:r>
        <w:tab/>
      </w:r>
      <w:r>
        <w:fldChar w:fldCharType="begin"/>
      </w:r>
      <w:r>
        <w:instrText xml:space="preserve"> PAGEREF _Toc187272887 \h </w:instrText>
      </w:r>
      <w:r>
        <w:fldChar w:fldCharType="separate"/>
      </w:r>
      <w:r>
        <w:t>22</w:t>
      </w:r>
      <w:r>
        <w:fldChar w:fldCharType="end"/>
      </w:r>
    </w:p>
    <w:p w14:paraId="4967CEC8" w14:textId="194A4FF5" w:rsidR="00C3683D" w:rsidRDefault="00C3683D">
      <w:pPr>
        <w:pStyle w:val="TOC3"/>
        <w:rPr>
          <w:rFonts w:asciiTheme="minorHAnsi" w:eastAsiaTheme="minorEastAsia" w:hAnsiTheme="minorHAnsi" w:cstheme="minorBidi"/>
          <w:kern w:val="2"/>
          <w:sz w:val="24"/>
          <w:szCs w:val="24"/>
          <w14:ligatures w14:val="standardContextual"/>
        </w:rPr>
      </w:pPr>
      <w:r>
        <w:t>6.3B.2</w:t>
      </w:r>
      <w:r>
        <w:rPr>
          <w:rFonts w:asciiTheme="minorHAnsi" w:eastAsiaTheme="minorEastAsia" w:hAnsiTheme="minorHAnsi" w:cstheme="minorBidi"/>
          <w:kern w:val="2"/>
          <w:sz w:val="24"/>
          <w:szCs w:val="24"/>
          <w14:ligatures w14:val="standardContextual"/>
        </w:rPr>
        <w:tab/>
      </w:r>
      <w:r>
        <w:t>Transmit OFF power for category NB1 and NB2</w:t>
      </w:r>
      <w:r>
        <w:tab/>
      </w:r>
      <w:r>
        <w:fldChar w:fldCharType="begin"/>
      </w:r>
      <w:r>
        <w:instrText xml:space="preserve"> PAGEREF _Toc187272888 \h </w:instrText>
      </w:r>
      <w:r>
        <w:fldChar w:fldCharType="separate"/>
      </w:r>
      <w:r>
        <w:t>22</w:t>
      </w:r>
      <w:r>
        <w:fldChar w:fldCharType="end"/>
      </w:r>
    </w:p>
    <w:p w14:paraId="2E74BDC7" w14:textId="196EEA2C" w:rsidR="00C3683D" w:rsidRDefault="00C3683D">
      <w:pPr>
        <w:pStyle w:val="TOC3"/>
        <w:rPr>
          <w:rFonts w:asciiTheme="minorHAnsi" w:eastAsiaTheme="minorEastAsia" w:hAnsiTheme="minorHAnsi" w:cstheme="minorBidi"/>
          <w:kern w:val="2"/>
          <w:sz w:val="24"/>
          <w:szCs w:val="24"/>
          <w14:ligatures w14:val="standardContextual"/>
        </w:rPr>
      </w:pPr>
      <w:r>
        <w:t>6.3B.3</w:t>
      </w:r>
      <w:r>
        <w:rPr>
          <w:rFonts w:asciiTheme="minorHAnsi" w:eastAsiaTheme="minorEastAsia" w:hAnsiTheme="minorHAnsi" w:cstheme="minorBidi"/>
          <w:kern w:val="2"/>
          <w:sz w:val="24"/>
          <w:szCs w:val="24"/>
          <w14:ligatures w14:val="standardContextual"/>
        </w:rPr>
        <w:tab/>
      </w:r>
      <w:r>
        <w:t xml:space="preserve">ON/OFF time mask </w:t>
      </w:r>
      <w:r>
        <w:rPr>
          <w:lang w:eastAsia="zh-CN"/>
        </w:rPr>
        <w:t>for category NB1 and NB2</w:t>
      </w:r>
      <w:r>
        <w:tab/>
      </w:r>
      <w:r>
        <w:fldChar w:fldCharType="begin"/>
      </w:r>
      <w:r>
        <w:instrText xml:space="preserve"> PAGEREF _Toc187272889 \h </w:instrText>
      </w:r>
      <w:r>
        <w:fldChar w:fldCharType="separate"/>
      </w:r>
      <w:r>
        <w:t>22</w:t>
      </w:r>
      <w:r>
        <w:fldChar w:fldCharType="end"/>
      </w:r>
    </w:p>
    <w:p w14:paraId="4FA13D14" w14:textId="3C9BD4F6" w:rsidR="00C3683D" w:rsidRDefault="00C3683D">
      <w:pPr>
        <w:pStyle w:val="TOC3"/>
        <w:rPr>
          <w:rFonts w:asciiTheme="minorHAnsi" w:eastAsiaTheme="minorEastAsia" w:hAnsiTheme="minorHAnsi" w:cstheme="minorBidi"/>
          <w:kern w:val="2"/>
          <w:sz w:val="24"/>
          <w:szCs w:val="24"/>
          <w14:ligatures w14:val="standardContextual"/>
        </w:rPr>
      </w:pPr>
      <w:r>
        <w:t>6.3B.4</w:t>
      </w:r>
      <w:r>
        <w:rPr>
          <w:rFonts w:asciiTheme="minorHAnsi" w:eastAsiaTheme="minorEastAsia" w:hAnsiTheme="minorHAnsi" w:cstheme="minorBidi"/>
          <w:kern w:val="2"/>
          <w:sz w:val="24"/>
          <w:szCs w:val="24"/>
          <w14:ligatures w14:val="standardContextual"/>
        </w:rPr>
        <w:tab/>
      </w:r>
      <w:r>
        <w:t>Power Control for category NB1 and NB2</w:t>
      </w:r>
      <w:r>
        <w:tab/>
      </w:r>
      <w:r>
        <w:fldChar w:fldCharType="begin"/>
      </w:r>
      <w:r>
        <w:instrText xml:space="preserve"> PAGEREF _Toc187272890 \h </w:instrText>
      </w:r>
      <w:r>
        <w:fldChar w:fldCharType="separate"/>
      </w:r>
      <w:r>
        <w:t>22</w:t>
      </w:r>
      <w:r>
        <w:fldChar w:fldCharType="end"/>
      </w:r>
    </w:p>
    <w:p w14:paraId="77B11489" w14:textId="6433479F" w:rsidR="00C3683D" w:rsidRDefault="00C3683D">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Transmit signal quality</w:t>
      </w:r>
      <w:r>
        <w:tab/>
      </w:r>
      <w:r>
        <w:fldChar w:fldCharType="begin"/>
      </w:r>
      <w:r>
        <w:instrText xml:space="preserve"> PAGEREF _Toc187272891 \h </w:instrText>
      </w:r>
      <w:r>
        <w:fldChar w:fldCharType="separate"/>
      </w:r>
      <w:r>
        <w:t>22</w:t>
      </w:r>
      <w:r>
        <w:fldChar w:fldCharType="end"/>
      </w:r>
    </w:p>
    <w:p w14:paraId="5F6DB7AA" w14:textId="35837472" w:rsidR="00C3683D" w:rsidRDefault="00C3683D">
      <w:pPr>
        <w:pStyle w:val="TOC2"/>
        <w:rPr>
          <w:rFonts w:asciiTheme="minorHAnsi" w:eastAsiaTheme="minorEastAsia" w:hAnsiTheme="minorHAnsi" w:cstheme="minorBidi"/>
          <w:kern w:val="2"/>
          <w:sz w:val="24"/>
          <w:szCs w:val="24"/>
          <w14:ligatures w14:val="standardContextual"/>
        </w:rPr>
      </w:pPr>
      <w:r>
        <w:t>6.4A</w:t>
      </w:r>
      <w:r>
        <w:rPr>
          <w:rFonts w:asciiTheme="minorHAnsi" w:eastAsiaTheme="minorEastAsia" w:hAnsiTheme="minorHAnsi" w:cstheme="minorBidi"/>
          <w:kern w:val="2"/>
          <w:sz w:val="24"/>
          <w:szCs w:val="24"/>
          <w14:ligatures w14:val="standardContextual"/>
        </w:rPr>
        <w:tab/>
      </w:r>
      <w:r>
        <w:t>Transmit signal quality for category M1</w:t>
      </w:r>
      <w:r>
        <w:tab/>
      </w:r>
      <w:r>
        <w:fldChar w:fldCharType="begin"/>
      </w:r>
      <w:r>
        <w:instrText xml:space="preserve"> PAGEREF _Toc187272892 \h </w:instrText>
      </w:r>
      <w:r>
        <w:fldChar w:fldCharType="separate"/>
      </w:r>
      <w:r>
        <w:t>22</w:t>
      </w:r>
      <w:r>
        <w:fldChar w:fldCharType="end"/>
      </w:r>
    </w:p>
    <w:p w14:paraId="0F2BE42E" w14:textId="29C62223" w:rsidR="00C3683D" w:rsidRDefault="00C3683D">
      <w:pPr>
        <w:pStyle w:val="TOC3"/>
        <w:rPr>
          <w:rFonts w:asciiTheme="minorHAnsi" w:eastAsiaTheme="minorEastAsia" w:hAnsiTheme="minorHAnsi" w:cstheme="minorBidi"/>
          <w:kern w:val="2"/>
          <w:sz w:val="24"/>
          <w:szCs w:val="24"/>
          <w14:ligatures w14:val="standardContextual"/>
        </w:rPr>
      </w:pPr>
      <w:r>
        <w:lastRenderedPageBreak/>
        <w:t>6.4A.1</w:t>
      </w:r>
      <w:r>
        <w:rPr>
          <w:rFonts w:asciiTheme="minorHAnsi" w:eastAsiaTheme="minorEastAsia" w:hAnsiTheme="minorHAnsi" w:cstheme="minorBidi"/>
          <w:kern w:val="2"/>
          <w:sz w:val="24"/>
          <w:szCs w:val="24"/>
          <w14:ligatures w14:val="standardContextual"/>
        </w:rPr>
        <w:tab/>
      </w:r>
      <w:r>
        <w:t>Frequency error for UE category M1</w:t>
      </w:r>
      <w:r>
        <w:tab/>
      </w:r>
      <w:r>
        <w:fldChar w:fldCharType="begin"/>
      </w:r>
      <w:r>
        <w:instrText xml:space="preserve"> PAGEREF _Toc187272893 \h </w:instrText>
      </w:r>
      <w:r>
        <w:fldChar w:fldCharType="separate"/>
      </w:r>
      <w:r>
        <w:t>22</w:t>
      </w:r>
      <w:r>
        <w:fldChar w:fldCharType="end"/>
      </w:r>
    </w:p>
    <w:p w14:paraId="21DD7003" w14:textId="0EDD66A4" w:rsidR="00C3683D" w:rsidRDefault="00C3683D">
      <w:pPr>
        <w:pStyle w:val="TOC3"/>
        <w:rPr>
          <w:rFonts w:asciiTheme="minorHAnsi" w:eastAsiaTheme="minorEastAsia" w:hAnsiTheme="minorHAnsi" w:cstheme="minorBidi"/>
          <w:kern w:val="2"/>
          <w:sz w:val="24"/>
          <w:szCs w:val="24"/>
          <w14:ligatures w14:val="standardContextual"/>
        </w:rPr>
      </w:pPr>
      <w:r>
        <w:t>6.4A.2</w:t>
      </w:r>
      <w:r>
        <w:rPr>
          <w:rFonts w:asciiTheme="minorHAnsi" w:eastAsiaTheme="minorEastAsia" w:hAnsiTheme="minorHAnsi" w:cstheme="minorBidi"/>
          <w:kern w:val="2"/>
          <w:sz w:val="24"/>
          <w:szCs w:val="24"/>
          <w14:ligatures w14:val="standardContextual"/>
        </w:rPr>
        <w:tab/>
      </w:r>
      <w:r>
        <w:t>Transmit modulation quality for category M1</w:t>
      </w:r>
      <w:r>
        <w:tab/>
      </w:r>
      <w:r>
        <w:fldChar w:fldCharType="begin"/>
      </w:r>
      <w:r>
        <w:instrText xml:space="preserve"> PAGEREF _Toc187272894 \h </w:instrText>
      </w:r>
      <w:r>
        <w:fldChar w:fldCharType="separate"/>
      </w:r>
      <w:r>
        <w:t>23</w:t>
      </w:r>
      <w:r>
        <w:fldChar w:fldCharType="end"/>
      </w:r>
    </w:p>
    <w:p w14:paraId="471ED883" w14:textId="52B4CAE2" w:rsidR="00C3683D" w:rsidRDefault="00C3683D">
      <w:pPr>
        <w:pStyle w:val="TOC2"/>
        <w:rPr>
          <w:rFonts w:asciiTheme="minorHAnsi" w:eastAsiaTheme="minorEastAsia" w:hAnsiTheme="minorHAnsi" w:cstheme="minorBidi"/>
          <w:kern w:val="2"/>
          <w:sz w:val="24"/>
          <w:szCs w:val="24"/>
          <w14:ligatures w14:val="standardContextual"/>
        </w:rPr>
      </w:pPr>
      <w:r>
        <w:t>6.4B</w:t>
      </w:r>
      <w:r>
        <w:rPr>
          <w:rFonts w:asciiTheme="minorHAnsi" w:eastAsiaTheme="minorEastAsia" w:hAnsiTheme="minorHAnsi" w:cstheme="minorBidi"/>
          <w:kern w:val="2"/>
          <w:sz w:val="24"/>
          <w:szCs w:val="24"/>
          <w14:ligatures w14:val="standardContextual"/>
        </w:rPr>
        <w:tab/>
      </w:r>
      <w:r>
        <w:t>Transmit signal quality for category NB1 and NB2</w:t>
      </w:r>
      <w:r>
        <w:tab/>
      </w:r>
      <w:r>
        <w:fldChar w:fldCharType="begin"/>
      </w:r>
      <w:r>
        <w:instrText xml:space="preserve"> PAGEREF _Toc187272895 \h </w:instrText>
      </w:r>
      <w:r>
        <w:fldChar w:fldCharType="separate"/>
      </w:r>
      <w:r>
        <w:t>23</w:t>
      </w:r>
      <w:r>
        <w:fldChar w:fldCharType="end"/>
      </w:r>
    </w:p>
    <w:p w14:paraId="056506FD" w14:textId="23AAB300" w:rsidR="00C3683D" w:rsidRDefault="00C3683D">
      <w:pPr>
        <w:pStyle w:val="TOC3"/>
        <w:rPr>
          <w:rFonts w:asciiTheme="minorHAnsi" w:eastAsiaTheme="minorEastAsia" w:hAnsiTheme="minorHAnsi" w:cstheme="minorBidi"/>
          <w:kern w:val="2"/>
          <w:sz w:val="24"/>
          <w:szCs w:val="24"/>
          <w14:ligatures w14:val="standardContextual"/>
        </w:rPr>
      </w:pPr>
      <w:r>
        <w:t>6.4B.1</w:t>
      </w:r>
      <w:r>
        <w:rPr>
          <w:rFonts w:asciiTheme="minorHAnsi" w:eastAsiaTheme="minorEastAsia" w:hAnsiTheme="minorHAnsi" w:cstheme="minorBidi"/>
          <w:kern w:val="2"/>
          <w:sz w:val="24"/>
          <w:szCs w:val="24"/>
          <w14:ligatures w14:val="standardContextual"/>
        </w:rPr>
        <w:tab/>
      </w:r>
      <w:r>
        <w:t>Frequency error for UE category NB1 and NB2</w:t>
      </w:r>
      <w:r>
        <w:tab/>
      </w:r>
      <w:r>
        <w:fldChar w:fldCharType="begin"/>
      </w:r>
      <w:r>
        <w:instrText xml:space="preserve"> PAGEREF _Toc187272896 \h </w:instrText>
      </w:r>
      <w:r>
        <w:fldChar w:fldCharType="separate"/>
      </w:r>
      <w:r>
        <w:t>23</w:t>
      </w:r>
      <w:r>
        <w:fldChar w:fldCharType="end"/>
      </w:r>
    </w:p>
    <w:p w14:paraId="0FC9D2E2" w14:textId="110C2109" w:rsidR="00C3683D" w:rsidRDefault="00C3683D">
      <w:pPr>
        <w:pStyle w:val="TOC3"/>
        <w:rPr>
          <w:rFonts w:asciiTheme="minorHAnsi" w:eastAsiaTheme="minorEastAsia" w:hAnsiTheme="minorHAnsi" w:cstheme="minorBidi"/>
          <w:kern w:val="2"/>
          <w:sz w:val="24"/>
          <w:szCs w:val="24"/>
          <w14:ligatures w14:val="standardContextual"/>
        </w:rPr>
      </w:pPr>
      <w:r>
        <w:t>6.4B.2</w:t>
      </w:r>
      <w:r>
        <w:rPr>
          <w:rFonts w:asciiTheme="minorHAnsi" w:eastAsiaTheme="minorEastAsia" w:hAnsiTheme="minorHAnsi" w:cstheme="minorBidi"/>
          <w:kern w:val="2"/>
          <w:sz w:val="24"/>
          <w:szCs w:val="24"/>
          <w14:ligatures w14:val="standardContextual"/>
        </w:rPr>
        <w:tab/>
      </w:r>
      <w:r>
        <w:t>Transmit modulation quality for Category NB1 and NB2</w:t>
      </w:r>
      <w:r>
        <w:tab/>
      </w:r>
      <w:r>
        <w:fldChar w:fldCharType="begin"/>
      </w:r>
      <w:r>
        <w:instrText xml:space="preserve"> PAGEREF _Toc187272897 \h </w:instrText>
      </w:r>
      <w:r>
        <w:fldChar w:fldCharType="separate"/>
      </w:r>
      <w:r>
        <w:t>24</w:t>
      </w:r>
      <w:r>
        <w:fldChar w:fldCharType="end"/>
      </w:r>
    </w:p>
    <w:p w14:paraId="4CABD9B4" w14:textId="03340399" w:rsidR="00C3683D" w:rsidRDefault="00C3683D">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Output RF spectrum emissions</w:t>
      </w:r>
      <w:r>
        <w:tab/>
      </w:r>
      <w:r>
        <w:fldChar w:fldCharType="begin"/>
      </w:r>
      <w:r>
        <w:instrText xml:space="preserve"> PAGEREF _Toc187272898 \h </w:instrText>
      </w:r>
      <w:r>
        <w:fldChar w:fldCharType="separate"/>
      </w:r>
      <w:r>
        <w:t>24</w:t>
      </w:r>
      <w:r>
        <w:fldChar w:fldCharType="end"/>
      </w:r>
    </w:p>
    <w:p w14:paraId="77CBB1AB" w14:textId="421FBF55" w:rsidR="00C3683D" w:rsidRDefault="00C3683D">
      <w:pPr>
        <w:pStyle w:val="TOC2"/>
        <w:rPr>
          <w:rFonts w:asciiTheme="minorHAnsi" w:eastAsiaTheme="minorEastAsia" w:hAnsiTheme="minorHAnsi" w:cstheme="minorBidi"/>
          <w:kern w:val="2"/>
          <w:sz w:val="24"/>
          <w:szCs w:val="24"/>
          <w14:ligatures w14:val="standardContextual"/>
        </w:rPr>
      </w:pPr>
      <w:r>
        <w:t>6.5A</w:t>
      </w:r>
      <w:r>
        <w:rPr>
          <w:rFonts w:asciiTheme="minorHAnsi" w:eastAsiaTheme="minorEastAsia" w:hAnsiTheme="minorHAnsi" w:cstheme="minorBidi"/>
          <w:kern w:val="2"/>
          <w:sz w:val="24"/>
          <w:szCs w:val="24"/>
          <w14:ligatures w14:val="standardContextual"/>
        </w:rPr>
        <w:tab/>
      </w:r>
      <w:r>
        <w:t>Output RF spectrum emissions for category M1</w:t>
      </w:r>
      <w:r>
        <w:tab/>
      </w:r>
      <w:r>
        <w:fldChar w:fldCharType="begin"/>
      </w:r>
      <w:r>
        <w:instrText xml:space="preserve"> PAGEREF _Toc187272899 \h </w:instrText>
      </w:r>
      <w:r>
        <w:fldChar w:fldCharType="separate"/>
      </w:r>
      <w:r>
        <w:t>24</w:t>
      </w:r>
      <w:r>
        <w:fldChar w:fldCharType="end"/>
      </w:r>
    </w:p>
    <w:p w14:paraId="5C6BE0CF" w14:textId="0DA1CB53" w:rsidR="00C3683D" w:rsidRDefault="00C3683D">
      <w:pPr>
        <w:pStyle w:val="TOC3"/>
        <w:rPr>
          <w:rFonts w:asciiTheme="minorHAnsi" w:eastAsiaTheme="minorEastAsia" w:hAnsiTheme="minorHAnsi" w:cstheme="minorBidi"/>
          <w:kern w:val="2"/>
          <w:sz w:val="24"/>
          <w:szCs w:val="24"/>
          <w14:ligatures w14:val="standardContextual"/>
        </w:rPr>
      </w:pPr>
      <w:r>
        <w:t>6.5A.1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_Toc187272900 \h </w:instrText>
      </w:r>
      <w:r>
        <w:fldChar w:fldCharType="separate"/>
      </w:r>
      <w:r>
        <w:t>24</w:t>
      </w:r>
      <w:r>
        <w:fldChar w:fldCharType="end"/>
      </w:r>
    </w:p>
    <w:p w14:paraId="319C506C" w14:textId="245B762B" w:rsidR="00C3683D" w:rsidRDefault="00C3683D">
      <w:pPr>
        <w:pStyle w:val="TOC3"/>
        <w:rPr>
          <w:rFonts w:asciiTheme="minorHAnsi" w:eastAsiaTheme="minorEastAsia" w:hAnsiTheme="minorHAnsi" w:cstheme="minorBidi"/>
          <w:kern w:val="2"/>
          <w:sz w:val="24"/>
          <w:szCs w:val="24"/>
          <w14:ligatures w14:val="standardContextual"/>
        </w:rPr>
      </w:pPr>
      <w:r>
        <w:t>6.5A.2</w:t>
      </w:r>
      <w:r>
        <w:rPr>
          <w:rFonts w:asciiTheme="minorHAnsi" w:eastAsiaTheme="minorEastAsia" w:hAnsiTheme="minorHAnsi" w:cstheme="minorBidi"/>
          <w:kern w:val="2"/>
          <w:sz w:val="24"/>
          <w:szCs w:val="24"/>
          <w14:ligatures w14:val="standardContextual"/>
        </w:rPr>
        <w:tab/>
      </w:r>
      <w:r>
        <w:t>Occupied bandwidth for category M1</w:t>
      </w:r>
      <w:r>
        <w:tab/>
      </w:r>
      <w:r>
        <w:fldChar w:fldCharType="begin"/>
      </w:r>
      <w:r>
        <w:instrText xml:space="preserve"> PAGEREF _Toc187272901 \h </w:instrText>
      </w:r>
      <w:r>
        <w:fldChar w:fldCharType="separate"/>
      </w:r>
      <w:r>
        <w:t>24</w:t>
      </w:r>
      <w:r>
        <w:fldChar w:fldCharType="end"/>
      </w:r>
    </w:p>
    <w:p w14:paraId="54C6164D" w14:textId="4C7716D7" w:rsidR="00C3683D" w:rsidRDefault="00C3683D">
      <w:pPr>
        <w:pStyle w:val="TOC3"/>
        <w:rPr>
          <w:rFonts w:asciiTheme="minorHAnsi" w:eastAsiaTheme="minorEastAsia" w:hAnsiTheme="minorHAnsi" w:cstheme="minorBidi"/>
          <w:kern w:val="2"/>
          <w:sz w:val="24"/>
          <w:szCs w:val="24"/>
          <w14:ligatures w14:val="standardContextual"/>
        </w:rPr>
      </w:pPr>
      <w:r>
        <w:t>6.5A.3</w:t>
      </w:r>
      <w:r>
        <w:rPr>
          <w:rFonts w:asciiTheme="minorHAnsi" w:eastAsiaTheme="minorEastAsia" w:hAnsiTheme="minorHAnsi" w:cstheme="minorBidi"/>
          <w:kern w:val="2"/>
          <w:sz w:val="24"/>
          <w:szCs w:val="24"/>
          <w14:ligatures w14:val="standardContextual"/>
        </w:rPr>
        <w:tab/>
      </w:r>
      <w:r>
        <w:t>Out of band emission for category M1</w:t>
      </w:r>
      <w:r>
        <w:tab/>
      </w:r>
      <w:r>
        <w:fldChar w:fldCharType="begin"/>
      </w:r>
      <w:r>
        <w:instrText xml:space="preserve"> PAGEREF _Toc187272902 \h </w:instrText>
      </w:r>
      <w:r>
        <w:fldChar w:fldCharType="separate"/>
      </w:r>
      <w:r>
        <w:t>25</w:t>
      </w:r>
      <w:r>
        <w:fldChar w:fldCharType="end"/>
      </w:r>
    </w:p>
    <w:p w14:paraId="4E52645C" w14:textId="45304E7B" w:rsidR="00C3683D" w:rsidRDefault="00C3683D">
      <w:pPr>
        <w:pStyle w:val="TOC4"/>
        <w:rPr>
          <w:rFonts w:asciiTheme="minorHAnsi" w:eastAsiaTheme="minorEastAsia" w:hAnsiTheme="minorHAnsi" w:cstheme="minorBidi"/>
          <w:kern w:val="2"/>
          <w:sz w:val="24"/>
          <w:szCs w:val="24"/>
          <w14:ligatures w14:val="standardContextual"/>
        </w:rPr>
      </w:pPr>
      <w:r>
        <w:t>6.5A.3.1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_Toc187272903 \h </w:instrText>
      </w:r>
      <w:r>
        <w:fldChar w:fldCharType="separate"/>
      </w:r>
      <w:r>
        <w:t>25</w:t>
      </w:r>
      <w:r>
        <w:fldChar w:fldCharType="end"/>
      </w:r>
    </w:p>
    <w:p w14:paraId="49E0F5D6" w14:textId="3D9AEA00" w:rsidR="00C3683D" w:rsidRDefault="00C3683D">
      <w:pPr>
        <w:pStyle w:val="TOC4"/>
        <w:rPr>
          <w:rFonts w:asciiTheme="minorHAnsi" w:eastAsiaTheme="minorEastAsia" w:hAnsiTheme="minorHAnsi" w:cstheme="minorBidi"/>
          <w:kern w:val="2"/>
          <w:sz w:val="24"/>
          <w:szCs w:val="24"/>
          <w14:ligatures w14:val="standardContextual"/>
        </w:rPr>
      </w:pPr>
      <w:r>
        <w:t>6.5A.3.2</w:t>
      </w:r>
      <w:r>
        <w:rPr>
          <w:rFonts w:asciiTheme="minorHAnsi" w:eastAsiaTheme="minorEastAsia" w:hAnsiTheme="minorHAnsi" w:cstheme="minorBidi"/>
          <w:kern w:val="2"/>
          <w:sz w:val="24"/>
          <w:szCs w:val="24"/>
          <w14:ligatures w14:val="standardContextual"/>
        </w:rPr>
        <w:tab/>
      </w:r>
      <w:r>
        <w:t>Spectrum emission mask</w:t>
      </w:r>
      <w:r>
        <w:tab/>
      </w:r>
      <w:r>
        <w:fldChar w:fldCharType="begin"/>
      </w:r>
      <w:r>
        <w:instrText xml:space="preserve"> PAGEREF _Toc187272904 \h </w:instrText>
      </w:r>
      <w:r>
        <w:fldChar w:fldCharType="separate"/>
      </w:r>
      <w:r>
        <w:t>25</w:t>
      </w:r>
      <w:r>
        <w:fldChar w:fldCharType="end"/>
      </w:r>
    </w:p>
    <w:p w14:paraId="5643F978" w14:textId="44142E62" w:rsidR="00C3683D" w:rsidRDefault="00C3683D">
      <w:pPr>
        <w:pStyle w:val="TOC4"/>
        <w:rPr>
          <w:rFonts w:asciiTheme="minorHAnsi" w:eastAsiaTheme="minorEastAsia" w:hAnsiTheme="minorHAnsi" w:cstheme="minorBidi"/>
          <w:kern w:val="2"/>
          <w:sz w:val="24"/>
          <w:szCs w:val="24"/>
          <w14:ligatures w14:val="standardContextual"/>
        </w:rPr>
      </w:pPr>
      <w:r>
        <w:t>6.5A.3.3</w:t>
      </w:r>
      <w:r>
        <w:rPr>
          <w:rFonts w:asciiTheme="minorHAnsi" w:eastAsiaTheme="minorEastAsia" w:hAnsiTheme="minorHAnsi" w:cstheme="minorBidi"/>
          <w:kern w:val="2"/>
          <w:sz w:val="24"/>
          <w:szCs w:val="24"/>
          <w14:ligatures w14:val="standardContextual"/>
        </w:rPr>
        <w:tab/>
      </w:r>
      <w:r w:rsidRPr="00EB6827">
        <w:rPr>
          <w:snapToGrid w:val="0"/>
        </w:rPr>
        <w:t>Additional Spectrum Emission Mask for category M1</w:t>
      </w:r>
      <w:r>
        <w:tab/>
      </w:r>
      <w:r>
        <w:fldChar w:fldCharType="begin"/>
      </w:r>
      <w:r>
        <w:instrText xml:space="preserve"> PAGEREF _Toc187272905 \h </w:instrText>
      </w:r>
      <w:r>
        <w:fldChar w:fldCharType="separate"/>
      </w:r>
      <w:r>
        <w:t>25</w:t>
      </w:r>
      <w:r>
        <w:fldChar w:fldCharType="end"/>
      </w:r>
    </w:p>
    <w:p w14:paraId="08C64B8F" w14:textId="1BFC6905" w:rsidR="00C3683D" w:rsidRDefault="00C3683D">
      <w:pPr>
        <w:pStyle w:val="TOC5"/>
        <w:rPr>
          <w:rFonts w:asciiTheme="minorHAnsi" w:eastAsiaTheme="minorEastAsia" w:hAnsiTheme="minorHAnsi" w:cstheme="minorBidi"/>
          <w:kern w:val="2"/>
          <w:sz w:val="24"/>
          <w:szCs w:val="24"/>
          <w14:ligatures w14:val="standardContextual"/>
        </w:rPr>
      </w:pPr>
      <w:r>
        <w:t>6.5A.3.3.1</w:t>
      </w:r>
      <w:r>
        <w:rPr>
          <w:rFonts w:asciiTheme="minorHAnsi" w:eastAsiaTheme="minorEastAsia" w:hAnsiTheme="minorHAnsi" w:cstheme="minorBidi"/>
          <w:kern w:val="2"/>
          <w:sz w:val="24"/>
          <w:szCs w:val="24"/>
          <w14:ligatures w14:val="standardContextual"/>
        </w:rPr>
        <w:tab/>
      </w:r>
      <w:r>
        <w:t>Requirements for network signalling value "NS_02N” and “NS_03N”</w:t>
      </w:r>
      <w:r>
        <w:tab/>
      </w:r>
      <w:r>
        <w:fldChar w:fldCharType="begin"/>
      </w:r>
      <w:r>
        <w:instrText xml:space="preserve"> PAGEREF _Toc187272906 \h </w:instrText>
      </w:r>
      <w:r>
        <w:fldChar w:fldCharType="separate"/>
      </w:r>
      <w:r>
        <w:t>25</w:t>
      </w:r>
      <w:r>
        <w:fldChar w:fldCharType="end"/>
      </w:r>
    </w:p>
    <w:p w14:paraId="3A4D740F" w14:textId="0EBE46D6" w:rsidR="00C3683D" w:rsidRDefault="00C3683D">
      <w:pPr>
        <w:pStyle w:val="TOC5"/>
        <w:rPr>
          <w:rFonts w:asciiTheme="minorHAnsi" w:eastAsiaTheme="minorEastAsia" w:hAnsiTheme="minorHAnsi" w:cstheme="minorBidi"/>
          <w:kern w:val="2"/>
          <w:sz w:val="24"/>
          <w:szCs w:val="24"/>
          <w14:ligatures w14:val="standardContextual"/>
        </w:rPr>
      </w:pPr>
      <w:r w:rsidRPr="00EB6827">
        <w:rPr>
          <w:snapToGrid w:val="0"/>
        </w:rPr>
        <w:t>6.5</w:t>
      </w:r>
      <w:r w:rsidRPr="00EB6827">
        <w:rPr>
          <w:snapToGrid w:val="0"/>
          <w:lang w:eastAsia="zh-CN"/>
        </w:rPr>
        <w:t>A</w:t>
      </w:r>
      <w:r w:rsidRPr="00EB6827">
        <w:rPr>
          <w:snapToGrid w:val="0"/>
        </w:rPr>
        <w:t>.</w:t>
      </w:r>
      <w:r w:rsidRPr="00EB6827">
        <w:rPr>
          <w:snapToGrid w:val="0"/>
          <w:lang w:eastAsia="zh-CN"/>
        </w:rPr>
        <w:t>3</w:t>
      </w:r>
      <w:r w:rsidRPr="00EB6827">
        <w:rPr>
          <w:snapToGrid w:val="0"/>
        </w:rPr>
        <w:t>.3.</w:t>
      </w:r>
      <w:r w:rsidRPr="00EB6827">
        <w:rPr>
          <w:snapToGrid w:val="0"/>
          <w:lang w:eastAsia="zh-CN"/>
        </w:rPr>
        <w:t>2</w:t>
      </w:r>
      <w:r>
        <w:rPr>
          <w:rFonts w:asciiTheme="minorHAnsi" w:eastAsiaTheme="minorEastAsia" w:hAnsiTheme="minorHAnsi" w:cstheme="minorBidi"/>
          <w:kern w:val="2"/>
          <w:sz w:val="24"/>
          <w:szCs w:val="24"/>
          <w14:ligatures w14:val="standardContextual"/>
        </w:rPr>
        <w:tab/>
      </w:r>
      <w:r w:rsidRPr="00EB6827">
        <w:rPr>
          <w:snapToGrid w:val="0"/>
        </w:rPr>
        <w:t>Requirements for network signalling value "NS_04N"</w:t>
      </w:r>
      <w:r>
        <w:tab/>
      </w:r>
      <w:r>
        <w:fldChar w:fldCharType="begin"/>
      </w:r>
      <w:r>
        <w:instrText xml:space="preserve"> PAGEREF _Toc187272907 \h </w:instrText>
      </w:r>
      <w:r>
        <w:fldChar w:fldCharType="separate"/>
      </w:r>
      <w:r>
        <w:t>25</w:t>
      </w:r>
      <w:r>
        <w:fldChar w:fldCharType="end"/>
      </w:r>
    </w:p>
    <w:p w14:paraId="486A2563" w14:textId="240F571F" w:rsidR="00C3683D" w:rsidRDefault="00C3683D">
      <w:pPr>
        <w:pStyle w:val="TOC5"/>
        <w:rPr>
          <w:rFonts w:asciiTheme="minorHAnsi" w:eastAsiaTheme="minorEastAsia" w:hAnsiTheme="minorHAnsi" w:cstheme="minorBidi"/>
          <w:kern w:val="2"/>
          <w:sz w:val="24"/>
          <w:szCs w:val="24"/>
          <w14:ligatures w14:val="standardContextual"/>
        </w:rPr>
      </w:pPr>
      <w:r w:rsidRPr="00EB6827">
        <w:rPr>
          <w:snapToGrid w:val="0"/>
        </w:rPr>
        <w:t>6.5</w:t>
      </w:r>
      <w:r w:rsidRPr="00EB6827">
        <w:rPr>
          <w:snapToGrid w:val="0"/>
          <w:lang w:eastAsia="zh-CN"/>
        </w:rPr>
        <w:t>A</w:t>
      </w:r>
      <w:r w:rsidRPr="00EB6827">
        <w:rPr>
          <w:snapToGrid w:val="0"/>
        </w:rPr>
        <w:t>.</w:t>
      </w:r>
      <w:r w:rsidRPr="00EB6827">
        <w:rPr>
          <w:snapToGrid w:val="0"/>
          <w:lang w:eastAsia="zh-CN"/>
        </w:rPr>
        <w:t>3</w:t>
      </w:r>
      <w:r w:rsidRPr="00EB6827">
        <w:rPr>
          <w:snapToGrid w:val="0"/>
        </w:rPr>
        <w:t>.3.</w:t>
      </w:r>
      <w:r w:rsidRPr="00EB6827">
        <w:rPr>
          <w:snapToGrid w:val="0"/>
          <w:lang w:eastAsia="zh-CN"/>
        </w:rPr>
        <w:t>3</w:t>
      </w:r>
      <w:r>
        <w:rPr>
          <w:rFonts w:asciiTheme="minorHAnsi" w:eastAsiaTheme="minorEastAsia" w:hAnsiTheme="minorHAnsi" w:cstheme="minorBidi"/>
          <w:kern w:val="2"/>
          <w:sz w:val="24"/>
          <w:szCs w:val="24"/>
          <w14:ligatures w14:val="standardContextual"/>
        </w:rPr>
        <w:tab/>
      </w:r>
      <w:r w:rsidRPr="00EB6827">
        <w:rPr>
          <w:snapToGrid w:val="0"/>
        </w:rPr>
        <w:t>Requirements for network signalling value “NS_05N"</w:t>
      </w:r>
      <w:r>
        <w:tab/>
      </w:r>
      <w:r>
        <w:fldChar w:fldCharType="begin"/>
      </w:r>
      <w:r>
        <w:instrText xml:space="preserve"> PAGEREF _Toc187272908 \h </w:instrText>
      </w:r>
      <w:r>
        <w:fldChar w:fldCharType="separate"/>
      </w:r>
      <w:r>
        <w:t>26</w:t>
      </w:r>
      <w:r>
        <w:fldChar w:fldCharType="end"/>
      </w:r>
    </w:p>
    <w:p w14:paraId="2B291AD0" w14:textId="0A67F090" w:rsidR="00C3683D" w:rsidRDefault="00C3683D">
      <w:pPr>
        <w:pStyle w:val="TOC4"/>
        <w:rPr>
          <w:rFonts w:asciiTheme="minorHAnsi" w:eastAsiaTheme="minorEastAsia" w:hAnsiTheme="minorHAnsi" w:cstheme="minorBidi"/>
          <w:kern w:val="2"/>
          <w:sz w:val="24"/>
          <w:szCs w:val="24"/>
          <w14:ligatures w14:val="standardContextual"/>
        </w:rPr>
      </w:pPr>
      <w:r>
        <w:t>6.5A.3.4</w:t>
      </w:r>
      <w:r>
        <w:rPr>
          <w:rFonts w:asciiTheme="minorHAnsi" w:eastAsiaTheme="minorEastAsia" w:hAnsiTheme="minorHAnsi" w:cstheme="minorBidi"/>
          <w:kern w:val="2"/>
          <w:sz w:val="24"/>
          <w:szCs w:val="24"/>
          <w14:ligatures w14:val="standardContextual"/>
        </w:rPr>
        <w:tab/>
      </w:r>
      <w:r w:rsidRPr="00EB6827">
        <w:rPr>
          <w:snapToGrid w:val="0"/>
        </w:rPr>
        <w:t>Adjacent Channel Leakage Ratio for category M1</w:t>
      </w:r>
      <w:r>
        <w:tab/>
      </w:r>
      <w:r>
        <w:fldChar w:fldCharType="begin"/>
      </w:r>
      <w:r>
        <w:instrText xml:space="preserve"> PAGEREF _Toc187272909 \h </w:instrText>
      </w:r>
      <w:r>
        <w:fldChar w:fldCharType="separate"/>
      </w:r>
      <w:r>
        <w:t>26</w:t>
      </w:r>
      <w:r>
        <w:fldChar w:fldCharType="end"/>
      </w:r>
    </w:p>
    <w:p w14:paraId="62F65ADA" w14:textId="108277D6" w:rsidR="00C3683D" w:rsidRDefault="00C3683D">
      <w:pPr>
        <w:pStyle w:val="TOC3"/>
        <w:rPr>
          <w:rFonts w:asciiTheme="minorHAnsi" w:eastAsiaTheme="minorEastAsia" w:hAnsiTheme="minorHAnsi" w:cstheme="minorBidi"/>
          <w:kern w:val="2"/>
          <w:sz w:val="24"/>
          <w:szCs w:val="24"/>
          <w14:ligatures w14:val="standardContextual"/>
        </w:rPr>
      </w:pPr>
      <w:r>
        <w:t>6.5A.4</w:t>
      </w:r>
      <w:r>
        <w:rPr>
          <w:rFonts w:asciiTheme="minorHAnsi" w:eastAsiaTheme="minorEastAsia" w:hAnsiTheme="minorHAnsi" w:cstheme="minorBidi"/>
          <w:kern w:val="2"/>
          <w:sz w:val="24"/>
          <w:szCs w:val="24"/>
          <w14:ligatures w14:val="standardContextual"/>
        </w:rPr>
        <w:tab/>
      </w:r>
      <w:r>
        <w:t>Spurious emission for category M1</w:t>
      </w:r>
      <w:r>
        <w:tab/>
      </w:r>
      <w:r>
        <w:fldChar w:fldCharType="begin"/>
      </w:r>
      <w:r>
        <w:instrText xml:space="preserve"> PAGEREF _Toc187272910 \h </w:instrText>
      </w:r>
      <w:r>
        <w:fldChar w:fldCharType="separate"/>
      </w:r>
      <w:r>
        <w:t>26</w:t>
      </w:r>
      <w:r>
        <w:fldChar w:fldCharType="end"/>
      </w:r>
    </w:p>
    <w:p w14:paraId="20084D5E" w14:textId="09B064C0" w:rsidR="00C3683D" w:rsidRDefault="00C3683D">
      <w:pPr>
        <w:pStyle w:val="TOC4"/>
        <w:rPr>
          <w:rFonts w:asciiTheme="minorHAnsi" w:eastAsiaTheme="minorEastAsia" w:hAnsiTheme="minorHAnsi" w:cstheme="minorBidi"/>
          <w:kern w:val="2"/>
          <w:sz w:val="24"/>
          <w:szCs w:val="24"/>
          <w14:ligatures w14:val="standardContextual"/>
        </w:rPr>
      </w:pPr>
      <w:r>
        <w:t>6.5A.4.1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_Toc187272911 \h </w:instrText>
      </w:r>
      <w:r>
        <w:fldChar w:fldCharType="separate"/>
      </w:r>
      <w:r>
        <w:t>26</w:t>
      </w:r>
      <w:r>
        <w:fldChar w:fldCharType="end"/>
      </w:r>
    </w:p>
    <w:p w14:paraId="798CBF66" w14:textId="4E772EC6" w:rsidR="00C3683D" w:rsidRDefault="00C3683D">
      <w:pPr>
        <w:pStyle w:val="TOC4"/>
        <w:rPr>
          <w:rFonts w:asciiTheme="minorHAnsi" w:eastAsiaTheme="minorEastAsia" w:hAnsiTheme="minorHAnsi" w:cstheme="minorBidi"/>
          <w:kern w:val="2"/>
          <w:sz w:val="24"/>
          <w:szCs w:val="24"/>
          <w14:ligatures w14:val="standardContextual"/>
        </w:rPr>
      </w:pPr>
      <w:r>
        <w:t>6.5A.4.2</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_Toc187272912 \h </w:instrText>
      </w:r>
      <w:r>
        <w:fldChar w:fldCharType="separate"/>
      </w:r>
      <w:r>
        <w:t>27</w:t>
      </w:r>
      <w:r>
        <w:fldChar w:fldCharType="end"/>
      </w:r>
    </w:p>
    <w:p w14:paraId="2797AB5C" w14:textId="263C3150" w:rsidR="00C3683D" w:rsidRDefault="00C3683D">
      <w:pPr>
        <w:pStyle w:val="TOC4"/>
        <w:rPr>
          <w:rFonts w:asciiTheme="minorHAnsi" w:eastAsiaTheme="minorEastAsia" w:hAnsiTheme="minorHAnsi" w:cstheme="minorBidi"/>
          <w:kern w:val="2"/>
          <w:sz w:val="24"/>
          <w:szCs w:val="24"/>
          <w14:ligatures w14:val="standardContextual"/>
        </w:rPr>
      </w:pPr>
      <w:r>
        <w:t>6.5A.4.3</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_Toc187272913 \h </w:instrText>
      </w:r>
      <w:r>
        <w:fldChar w:fldCharType="separate"/>
      </w:r>
      <w:r>
        <w:t>27</w:t>
      </w:r>
      <w:r>
        <w:fldChar w:fldCharType="end"/>
      </w:r>
    </w:p>
    <w:p w14:paraId="0095B348" w14:textId="73BEB000" w:rsidR="00C3683D" w:rsidRDefault="00C3683D">
      <w:pPr>
        <w:pStyle w:val="TOC4"/>
        <w:rPr>
          <w:rFonts w:asciiTheme="minorHAnsi" w:eastAsiaTheme="minorEastAsia" w:hAnsiTheme="minorHAnsi" w:cstheme="minorBidi"/>
          <w:kern w:val="2"/>
          <w:sz w:val="24"/>
          <w:szCs w:val="24"/>
          <w14:ligatures w14:val="standardContextual"/>
        </w:rPr>
      </w:pPr>
      <w:r>
        <w:t>6.5A.4.4</w:t>
      </w:r>
      <w:r>
        <w:rPr>
          <w:rFonts w:asciiTheme="minorHAnsi" w:eastAsiaTheme="minorEastAsia" w:hAnsiTheme="minorHAnsi" w:cstheme="minorBidi"/>
          <w:kern w:val="2"/>
          <w:sz w:val="24"/>
          <w:szCs w:val="24"/>
          <w14:ligatures w14:val="standardContextual"/>
        </w:rPr>
        <w:tab/>
      </w:r>
      <w:r>
        <w:t>Additional spurious emissions</w:t>
      </w:r>
      <w:r>
        <w:tab/>
      </w:r>
      <w:r>
        <w:fldChar w:fldCharType="begin"/>
      </w:r>
      <w:r>
        <w:instrText xml:space="preserve"> PAGEREF _Toc187272914 \h </w:instrText>
      </w:r>
      <w:r>
        <w:fldChar w:fldCharType="separate"/>
      </w:r>
      <w:r>
        <w:t>28</w:t>
      </w:r>
      <w:r>
        <w:fldChar w:fldCharType="end"/>
      </w:r>
    </w:p>
    <w:p w14:paraId="0A0B6FE1" w14:textId="290F12D2" w:rsidR="00C3683D" w:rsidRDefault="00C3683D">
      <w:pPr>
        <w:pStyle w:val="TOC5"/>
        <w:rPr>
          <w:rFonts w:asciiTheme="minorHAnsi" w:eastAsiaTheme="minorEastAsia" w:hAnsiTheme="minorHAnsi" w:cstheme="minorBidi"/>
          <w:kern w:val="2"/>
          <w:sz w:val="24"/>
          <w:szCs w:val="24"/>
          <w14:ligatures w14:val="standardContextual"/>
        </w:rPr>
      </w:pPr>
      <w:r>
        <w:t>6.5A.4.4.1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_Toc187272915 \h </w:instrText>
      </w:r>
      <w:r>
        <w:fldChar w:fldCharType="separate"/>
      </w:r>
      <w:r>
        <w:t>28</w:t>
      </w:r>
      <w:r>
        <w:fldChar w:fldCharType="end"/>
      </w:r>
    </w:p>
    <w:p w14:paraId="73CFD058" w14:textId="323DC110" w:rsidR="00C3683D" w:rsidRDefault="00C3683D">
      <w:pPr>
        <w:pStyle w:val="TOC5"/>
        <w:rPr>
          <w:rFonts w:asciiTheme="minorHAnsi" w:eastAsiaTheme="minorEastAsia" w:hAnsiTheme="minorHAnsi" w:cstheme="minorBidi"/>
          <w:kern w:val="2"/>
          <w:sz w:val="24"/>
          <w:szCs w:val="24"/>
          <w14:ligatures w14:val="standardContextual"/>
        </w:rPr>
      </w:pPr>
      <w:r>
        <w:t>6.5A.</w:t>
      </w:r>
      <w:r w:rsidRPr="00EB6827">
        <w:rPr>
          <w:rFonts w:eastAsia="SimSun"/>
          <w:lang w:val="en-US" w:eastAsia="zh-CN"/>
        </w:rPr>
        <w:t>4</w:t>
      </w:r>
      <w:r>
        <w:t>.4.2</w:t>
      </w:r>
      <w:r>
        <w:rPr>
          <w:rFonts w:asciiTheme="minorHAnsi" w:eastAsiaTheme="minorEastAsia" w:hAnsiTheme="minorHAnsi" w:cstheme="minorBidi"/>
          <w:kern w:val="2"/>
          <w:sz w:val="24"/>
          <w:szCs w:val="24"/>
          <w14:ligatures w14:val="standardContextual"/>
        </w:rPr>
        <w:tab/>
      </w:r>
      <w:r>
        <w:t>Minimum requirement (network signalled value "NS_</w:t>
      </w:r>
      <w:r w:rsidRPr="00EB6827">
        <w:rPr>
          <w:rFonts w:eastAsia="SimSun"/>
          <w:lang w:val="en-US" w:eastAsia="zh-CN"/>
        </w:rPr>
        <w:t>02</w:t>
      </w:r>
      <w:r w:rsidRPr="00EB6827">
        <w:rPr>
          <w:lang w:val="en-US" w:eastAsia="zh-CN"/>
        </w:rPr>
        <w:t>N</w:t>
      </w:r>
      <w:r>
        <w:t>")</w:t>
      </w:r>
      <w:r>
        <w:tab/>
      </w:r>
      <w:r>
        <w:fldChar w:fldCharType="begin"/>
      </w:r>
      <w:r>
        <w:instrText xml:space="preserve"> PAGEREF _Toc187272916 \h </w:instrText>
      </w:r>
      <w:r>
        <w:fldChar w:fldCharType="separate"/>
      </w:r>
      <w:r>
        <w:t>28</w:t>
      </w:r>
      <w:r>
        <w:fldChar w:fldCharType="end"/>
      </w:r>
    </w:p>
    <w:p w14:paraId="0678C1DC" w14:textId="3CE2686F" w:rsidR="00C3683D" w:rsidRDefault="00C3683D">
      <w:pPr>
        <w:pStyle w:val="TOC5"/>
        <w:rPr>
          <w:rFonts w:asciiTheme="minorHAnsi" w:eastAsiaTheme="minorEastAsia" w:hAnsiTheme="minorHAnsi" w:cstheme="minorBidi"/>
          <w:kern w:val="2"/>
          <w:sz w:val="24"/>
          <w:szCs w:val="24"/>
          <w14:ligatures w14:val="standardContextual"/>
        </w:rPr>
      </w:pPr>
      <w:r>
        <w:t>6.5A.4.4.3</w:t>
      </w:r>
      <w:r>
        <w:rPr>
          <w:rFonts w:asciiTheme="minorHAnsi" w:eastAsiaTheme="minorEastAsia" w:hAnsiTheme="minorHAnsi" w:cstheme="minorBidi"/>
          <w:kern w:val="2"/>
          <w:sz w:val="24"/>
          <w:szCs w:val="24"/>
          <w14:ligatures w14:val="standardContextual"/>
        </w:rPr>
        <w:tab/>
      </w:r>
      <w:r>
        <w:t>Minimum requirement (network signalled value "NS_24")</w:t>
      </w:r>
      <w:r>
        <w:tab/>
      </w:r>
      <w:r>
        <w:fldChar w:fldCharType="begin"/>
      </w:r>
      <w:r>
        <w:instrText xml:space="preserve"> PAGEREF _Toc187272917 \h </w:instrText>
      </w:r>
      <w:r>
        <w:fldChar w:fldCharType="separate"/>
      </w:r>
      <w:r>
        <w:t>29</w:t>
      </w:r>
      <w:r>
        <w:fldChar w:fldCharType="end"/>
      </w:r>
    </w:p>
    <w:p w14:paraId="61B1D6C8" w14:textId="198A0E00" w:rsidR="00C3683D" w:rsidRDefault="00C3683D">
      <w:pPr>
        <w:pStyle w:val="TOC5"/>
        <w:rPr>
          <w:rFonts w:asciiTheme="minorHAnsi" w:eastAsiaTheme="minorEastAsia" w:hAnsiTheme="minorHAnsi" w:cstheme="minorBidi"/>
          <w:kern w:val="2"/>
          <w:sz w:val="24"/>
          <w:szCs w:val="24"/>
          <w14:ligatures w14:val="standardContextual"/>
        </w:rPr>
      </w:pPr>
      <w:r>
        <w:t>6.5A.4.4.4</w:t>
      </w:r>
      <w:r>
        <w:rPr>
          <w:rFonts w:asciiTheme="minorHAnsi" w:eastAsiaTheme="minorEastAsia" w:hAnsiTheme="minorHAnsi" w:cstheme="minorBidi"/>
          <w:kern w:val="2"/>
          <w:sz w:val="24"/>
          <w:szCs w:val="24"/>
          <w14:ligatures w14:val="standardContextual"/>
        </w:rPr>
        <w:tab/>
      </w:r>
      <w:r>
        <w:t>Minimum requirement (network signalled value "NS_03N")</w:t>
      </w:r>
      <w:r>
        <w:tab/>
      </w:r>
      <w:r>
        <w:fldChar w:fldCharType="begin"/>
      </w:r>
      <w:r>
        <w:instrText xml:space="preserve"> PAGEREF _Toc187272918 \h </w:instrText>
      </w:r>
      <w:r>
        <w:fldChar w:fldCharType="separate"/>
      </w:r>
      <w:r>
        <w:t>29</w:t>
      </w:r>
      <w:r>
        <w:fldChar w:fldCharType="end"/>
      </w:r>
    </w:p>
    <w:p w14:paraId="7E89A9E4" w14:textId="1DEACD53" w:rsidR="00C3683D" w:rsidRDefault="00C3683D">
      <w:pPr>
        <w:pStyle w:val="TOC5"/>
        <w:rPr>
          <w:rFonts w:asciiTheme="minorHAnsi" w:eastAsiaTheme="minorEastAsia" w:hAnsiTheme="minorHAnsi" w:cstheme="minorBidi"/>
          <w:kern w:val="2"/>
          <w:sz w:val="24"/>
          <w:szCs w:val="24"/>
          <w14:ligatures w14:val="standardContextual"/>
        </w:rPr>
      </w:pPr>
      <w:r>
        <w:t>6.5A.4.4.5</w:t>
      </w:r>
      <w:r>
        <w:rPr>
          <w:rFonts w:asciiTheme="minorHAnsi" w:eastAsiaTheme="minorEastAsia" w:hAnsiTheme="minorHAnsi" w:cstheme="minorBidi"/>
          <w:kern w:val="2"/>
          <w:sz w:val="24"/>
          <w:szCs w:val="24"/>
          <w14:ligatures w14:val="standardContextual"/>
        </w:rPr>
        <w:tab/>
      </w:r>
      <w:r>
        <w:t>Minimum requirement (network signalled value "NS_04N" and "NS_05N")</w:t>
      </w:r>
      <w:r>
        <w:tab/>
      </w:r>
      <w:r>
        <w:fldChar w:fldCharType="begin"/>
      </w:r>
      <w:r>
        <w:instrText xml:space="preserve"> PAGEREF _Toc187272919 \h </w:instrText>
      </w:r>
      <w:r>
        <w:fldChar w:fldCharType="separate"/>
      </w:r>
      <w:r>
        <w:t>30</w:t>
      </w:r>
      <w:r>
        <w:fldChar w:fldCharType="end"/>
      </w:r>
    </w:p>
    <w:p w14:paraId="02479DF9" w14:textId="09DE3B87" w:rsidR="00C3683D" w:rsidRDefault="00C3683D">
      <w:pPr>
        <w:pStyle w:val="TOC5"/>
        <w:rPr>
          <w:rFonts w:asciiTheme="minorHAnsi" w:eastAsiaTheme="minorEastAsia" w:hAnsiTheme="minorHAnsi" w:cstheme="minorBidi"/>
          <w:kern w:val="2"/>
          <w:sz w:val="24"/>
          <w:szCs w:val="24"/>
          <w14:ligatures w14:val="standardContextual"/>
        </w:rPr>
      </w:pPr>
      <w:r>
        <w:t>6.5A.4.4.6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_Toc187272920 \h </w:instrText>
      </w:r>
      <w:r>
        <w:fldChar w:fldCharType="separate"/>
      </w:r>
      <w:r>
        <w:t>30</w:t>
      </w:r>
      <w:r>
        <w:fldChar w:fldCharType="end"/>
      </w:r>
    </w:p>
    <w:p w14:paraId="1083FC9A" w14:textId="63A57A6C" w:rsidR="00C3683D" w:rsidRDefault="00C3683D">
      <w:pPr>
        <w:pStyle w:val="TOC2"/>
        <w:rPr>
          <w:rFonts w:asciiTheme="minorHAnsi" w:eastAsiaTheme="minorEastAsia" w:hAnsiTheme="minorHAnsi" w:cstheme="minorBidi"/>
          <w:kern w:val="2"/>
          <w:sz w:val="24"/>
          <w:szCs w:val="24"/>
          <w14:ligatures w14:val="standardContextual"/>
        </w:rPr>
      </w:pPr>
      <w:r>
        <w:t>6.5B</w:t>
      </w:r>
      <w:r>
        <w:rPr>
          <w:rFonts w:asciiTheme="minorHAnsi" w:eastAsiaTheme="minorEastAsia" w:hAnsiTheme="minorHAnsi" w:cstheme="minorBidi"/>
          <w:kern w:val="2"/>
          <w:sz w:val="24"/>
          <w:szCs w:val="24"/>
          <w14:ligatures w14:val="standardContextual"/>
        </w:rPr>
        <w:tab/>
      </w:r>
      <w:r>
        <w:t>Output RF spectrum emissions for category NB1 and NB2</w:t>
      </w:r>
      <w:r>
        <w:tab/>
      </w:r>
      <w:r>
        <w:fldChar w:fldCharType="begin"/>
      </w:r>
      <w:r>
        <w:instrText xml:space="preserve"> PAGEREF _Toc187272921 \h </w:instrText>
      </w:r>
      <w:r>
        <w:fldChar w:fldCharType="separate"/>
      </w:r>
      <w:r>
        <w:t>30</w:t>
      </w:r>
      <w:r>
        <w:fldChar w:fldCharType="end"/>
      </w:r>
    </w:p>
    <w:p w14:paraId="327E5AB1" w14:textId="7E3E4C62" w:rsidR="00C3683D" w:rsidRDefault="00C3683D">
      <w:pPr>
        <w:pStyle w:val="TOC3"/>
        <w:rPr>
          <w:rFonts w:asciiTheme="minorHAnsi" w:eastAsiaTheme="minorEastAsia" w:hAnsiTheme="minorHAnsi" w:cstheme="minorBidi"/>
          <w:kern w:val="2"/>
          <w:sz w:val="24"/>
          <w:szCs w:val="24"/>
          <w14:ligatures w14:val="standardContextual"/>
        </w:rPr>
      </w:pPr>
      <w:r>
        <w:t>6.5B.1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_Toc187272922 \h </w:instrText>
      </w:r>
      <w:r>
        <w:fldChar w:fldCharType="separate"/>
      </w:r>
      <w:r>
        <w:t>30</w:t>
      </w:r>
      <w:r>
        <w:fldChar w:fldCharType="end"/>
      </w:r>
    </w:p>
    <w:p w14:paraId="346A125E" w14:textId="1EB2DB53" w:rsidR="00C3683D" w:rsidRDefault="00C3683D">
      <w:pPr>
        <w:pStyle w:val="TOC3"/>
        <w:rPr>
          <w:rFonts w:asciiTheme="minorHAnsi" w:eastAsiaTheme="minorEastAsia" w:hAnsiTheme="minorHAnsi" w:cstheme="minorBidi"/>
          <w:kern w:val="2"/>
          <w:sz w:val="24"/>
          <w:szCs w:val="24"/>
          <w14:ligatures w14:val="standardContextual"/>
        </w:rPr>
      </w:pPr>
      <w:r>
        <w:t>6.5B.</w:t>
      </w:r>
      <w:r>
        <w:rPr>
          <w:lang w:eastAsia="zh-TW"/>
        </w:rPr>
        <w:t>2</w:t>
      </w:r>
      <w:r>
        <w:rPr>
          <w:rFonts w:asciiTheme="minorHAnsi" w:eastAsiaTheme="minorEastAsia" w:hAnsiTheme="minorHAnsi" w:cstheme="minorBidi"/>
          <w:kern w:val="2"/>
          <w:sz w:val="24"/>
          <w:szCs w:val="24"/>
          <w14:ligatures w14:val="standardContextual"/>
        </w:rPr>
        <w:tab/>
      </w:r>
      <w:r>
        <w:t>Occupied bandwidth for category NB1 and NB2</w:t>
      </w:r>
      <w:r>
        <w:tab/>
      </w:r>
      <w:r>
        <w:fldChar w:fldCharType="begin"/>
      </w:r>
      <w:r>
        <w:instrText xml:space="preserve"> PAGEREF _Toc187272923 \h </w:instrText>
      </w:r>
      <w:r>
        <w:fldChar w:fldCharType="separate"/>
      </w:r>
      <w:r>
        <w:t>30</w:t>
      </w:r>
      <w:r>
        <w:fldChar w:fldCharType="end"/>
      </w:r>
    </w:p>
    <w:p w14:paraId="644F605C" w14:textId="647E487B" w:rsidR="00C3683D" w:rsidRDefault="00C3683D">
      <w:pPr>
        <w:pStyle w:val="TOC3"/>
        <w:rPr>
          <w:rFonts w:asciiTheme="minorHAnsi" w:eastAsiaTheme="minorEastAsia" w:hAnsiTheme="minorHAnsi" w:cstheme="minorBidi"/>
          <w:kern w:val="2"/>
          <w:sz w:val="24"/>
          <w:szCs w:val="24"/>
          <w14:ligatures w14:val="standardContextual"/>
        </w:rPr>
      </w:pPr>
      <w:r>
        <w:t>6.5B.3</w:t>
      </w:r>
      <w:r>
        <w:rPr>
          <w:rFonts w:asciiTheme="minorHAnsi" w:eastAsiaTheme="minorEastAsia" w:hAnsiTheme="minorHAnsi" w:cstheme="minorBidi"/>
          <w:kern w:val="2"/>
          <w:sz w:val="24"/>
          <w:szCs w:val="24"/>
          <w14:ligatures w14:val="standardContextual"/>
        </w:rPr>
        <w:tab/>
      </w:r>
      <w:r>
        <w:t>Out of band emission for category NB1 and NB2</w:t>
      </w:r>
      <w:r>
        <w:tab/>
      </w:r>
      <w:r>
        <w:fldChar w:fldCharType="begin"/>
      </w:r>
      <w:r>
        <w:instrText xml:space="preserve"> PAGEREF _Toc187272924 \h </w:instrText>
      </w:r>
      <w:r>
        <w:fldChar w:fldCharType="separate"/>
      </w:r>
      <w:r>
        <w:t>30</w:t>
      </w:r>
      <w:r>
        <w:fldChar w:fldCharType="end"/>
      </w:r>
    </w:p>
    <w:p w14:paraId="54309CCF" w14:textId="58E73DF9" w:rsidR="00C3683D" w:rsidRDefault="00C3683D">
      <w:pPr>
        <w:pStyle w:val="TOC4"/>
        <w:rPr>
          <w:rFonts w:asciiTheme="minorHAnsi" w:eastAsiaTheme="minorEastAsia" w:hAnsiTheme="minorHAnsi" w:cstheme="minorBidi"/>
          <w:kern w:val="2"/>
          <w:sz w:val="24"/>
          <w:szCs w:val="24"/>
          <w14:ligatures w14:val="standardContextual"/>
        </w:rPr>
      </w:pPr>
      <w:r>
        <w:t>6.5B.3.1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_Toc187272925 \h </w:instrText>
      </w:r>
      <w:r>
        <w:fldChar w:fldCharType="separate"/>
      </w:r>
      <w:r>
        <w:t>30</w:t>
      </w:r>
      <w:r>
        <w:fldChar w:fldCharType="end"/>
      </w:r>
    </w:p>
    <w:p w14:paraId="67FCA6E9" w14:textId="3B709FBF" w:rsidR="00C3683D" w:rsidRDefault="00C3683D">
      <w:pPr>
        <w:pStyle w:val="TOC4"/>
        <w:rPr>
          <w:rFonts w:asciiTheme="minorHAnsi" w:eastAsiaTheme="minorEastAsia" w:hAnsiTheme="minorHAnsi" w:cstheme="minorBidi"/>
          <w:kern w:val="2"/>
          <w:sz w:val="24"/>
          <w:szCs w:val="24"/>
          <w14:ligatures w14:val="standardContextual"/>
        </w:rPr>
      </w:pPr>
      <w:r>
        <w:t>6.5B.3.2</w:t>
      </w:r>
      <w:r>
        <w:rPr>
          <w:rFonts w:asciiTheme="minorHAnsi" w:eastAsiaTheme="minorEastAsia" w:hAnsiTheme="minorHAnsi" w:cstheme="minorBidi"/>
          <w:kern w:val="2"/>
          <w:sz w:val="24"/>
          <w:szCs w:val="24"/>
          <w14:ligatures w14:val="standardContextual"/>
        </w:rPr>
        <w:tab/>
      </w:r>
      <w:r>
        <w:t>Spectrum emission mask</w:t>
      </w:r>
      <w:r>
        <w:tab/>
      </w:r>
      <w:r>
        <w:fldChar w:fldCharType="begin"/>
      </w:r>
      <w:r>
        <w:instrText xml:space="preserve"> PAGEREF _Toc187272926 \h </w:instrText>
      </w:r>
      <w:r>
        <w:fldChar w:fldCharType="separate"/>
      </w:r>
      <w:r>
        <w:t>30</w:t>
      </w:r>
      <w:r>
        <w:fldChar w:fldCharType="end"/>
      </w:r>
    </w:p>
    <w:p w14:paraId="629C2032" w14:textId="0E576E34" w:rsidR="00C3683D" w:rsidRDefault="00C3683D">
      <w:pPr>
        <w:pStyle w:val="TOC4"/>
        <w:rPr>
          <w:rFonts w:asciiTheme="minorHAnsi" w:eastAsiaTheme="minorEastAsia" w:hAnsiTheme="minorHAnsi" w:cstheme="minorBidi"/>
          <w:kern w:val="2"/>
          <w:sz w:val="24"/>
          <w:szCs w:val="24"/>
          <w14:ligatures w14:val="standardContextual"/>
        </w:rPr>
      </w:pPr>
      <w:r>
        <w:t>6.5B.3.3</w:t>
      </w:r>
      <w:r>
        <w:rPr>
          <w:rFonts w:asciiTheme="minorHAnsi" w:eastAsiaTheme="minorEastAsia" w:hAnsiTheme="minorHAnsi" w:cstheme="minorBidi"/>
          <w:kern w:val="2"/>
          <w:sz w:val="24"/>
          <w:szCs w:val="24"/>
          <w14:ligatures w14:val="standardContextual"/>
        </w:rPr>
        <w:tab/>
      </w:r>
      <w:r w:rsidRPr="00EB6827">
        <w:rPr>
          <w:snapToGrid w:val="0"/>
        </w:rPr>
        <w:t>Additional Spectrum Emission Mask for category NB1 and NB2</w:t>
      </w:r>
      <w:r>
        <w:tab/>
      </w:r>
      <w:r>
        <w:fldChar w:fldCharType="begin"/>
      </w:r>
      <w:r>
        <w:instrText xml:space="preserve"> PAGEREF _Toc187272927 \h </w:instrText>
      </w:r>
      <w:r>
        <w:fldChar w:fldCharType="separate"/>
      </w:r>
      <w:r>
        <w:t>31</w:t>
      </w:r>
      <w:r>
        <w:fldChar w:fldCharType="end"/>
      </w:r>
    </w:p>
    <w:p w14:paraId="1A8BF90E" w14:textId="4551488A" w:rsidR="00C3683D" w:rsidRDefault="00C3683D">
      <w:pPr>
        <w:pStyle w:val="TOC5"/>
        <w:rPr>
          <w:rFonts w:asciiTheme="minorHAnsi" w:eastAsiaTheme="minorEastAsia" w:hAnsiTheme="minorHAnsi" w:cstheme="minorBidi"/>
          <w:kern w:val="2"/>
          <w:sz w:val="24"/>
          <w:szCs w:val="24"/>
          <w14:ligatures w14:val="standardContextual"/>
        </w:rPr>
      </w:pPr>
      <w:r>
        <w:t>6.5B.3.3.1</w:t>
      </w:r>
      <w:r>
        <w:rPr>
          <w:rFonts w:asciiTheme="minorHAnsi" w:eastAsiaTheme="minorEastAsia" w:hAnsiTheme="minorHAnsi" w:cstheme="minorBidi"/>
          <w:kern w:val="2"/>
          <w:sz w:val="24"/>
          <w:szCs w:val="24"/>
          <w14:ligatures w14:val="standardContextual"/>
        </w:rPr>
        <w:tab/>
      </w:r>
      <w:r w:rsidRPr="00EB6827">
        <w:rPr>
          <w:snapToGrid w:val="0"/>
        </w:rPr>
        <w:t>Requirements for network signalling value "NS_02N”</w:t>
      </w:r>
      <w:r>
        <w:tab/>
      </w:r>
      <w:r>
        <w:fldChar w:fldCharType="begin"/>
      </w:r>
      <w:r>
        <w:instrText xml:space="preserve"> PAGEREF _Toc187272928 \h </w:instrText>
      </w:r>
      <w:r>
        <w:fldChar w:fldCharType="separate"/>
      </w:r>
      <w:r>
        <w:t>31</w:t>
      </w:r>
      <w:r>
        <w:fldChar w:fldCharType="end"/>
      </w:r>
    </w:p>
    <w:p w14:paraId="06DE4E3A" w14:textId="0525469F" w:rsidR="00C3683D" w:rsidRDefault="00C3683D">
      <w:pPr>
        <w:pStyle w:val="TOC5"/>
        <w:rPr>
          <w:rFonts w:asciiTheme="minorHAnsi" w:eastAsiaTheme="minorEastAsia" w:hAnsiTheme="minorHAnsi" w:cstheme="minorBidi"/>
          <w:kern w:val="2"/>
          <w:sz w:val="24"/>
          <w:szCs w:val="24"/>
          <w14:ligatures w14:val="standardContextual"/>
        </w:rPr>
      </w:pPr>
      <w:r>
        <w:t>6.5B.3.3.2</w:t>
      </w:r>
      <w:r>
        <w:rPr>
          <w:rFonts w:asciiTheme="minorHAnsi" w:eastAsiaTheme="minorEastAsia" w:hAnsiTheme="minorHAnsi" w:cstheme="minorBidi"/>
          <w:kern w:val="2"/>
          <w:sz w:val="24"/>
          <w:szCs w:val="24"/>
          <w14:ligatures w14:val="standardContextual"/>
        </w:rPr>
        <w:tab/>
      </w:r>
      <w:r w:rsidRPr="00EB6827">
        <w:rPr>
          <w:snapToGrid w:val="0"/>
        </w:rPr>
        <w:t>Requirements for network signalling value "NS_03N"</w:t>
      </w:r>
      <w:r>
        <w:tab/>
      </w:r>
      <w:r>
        <w:fldChar w:fldCharType="begin"/>
      </w:r>
      <w:r>
        <w:instrText xml:space="preserve"> PAGEREF _Toc187272929 \h </w:instrText>
      </w:r>
      <w:r>
        <w:fldChar w:fldCharType="separate"/>
      </w:r>
      <w:r>
        <w:t>31</w:t>
      </w:r>
      <w:r>
        <w:fldChar w:fldCharType="end"/>
      </w:r>
    </w:p>
    <w:p w14:paraId="196BCD22" w14:textId="171100FC" w:rsidR="00C3683D" w:rsidRDefault="00C3683D">
      <w:pPr>
        <w:pStyle w:val="TOC5"/>
        <w:rPr>
          <w:rFonts w:asciiTheme="minorHAnsi" w:eastAsiaTheme="minorEastAsia" w:hAnsiTheme="minorHAnsi" w:cstheme="minorBidi"/>
          <w:kern w:val="2"/>
          <w:sz w:val="24"/>
          <w:szCs w:val="24"/>
          <w14:ligatures w14:val="standardContextual"/>
        </w:rPr>
      </w:pPr>
      <w:r w:rsidRPr="00EB6827">
        <w:rPr>
          <w:rFonts w:eastAsia="PMingLiU"/>
          <w:snapToGrid w:val="0"/>
        </w:rPr>
        <w:t>6.5</w:t>
      </w:r>
      <w:r w:rsidRPr="00EB6827">
        <w:rPr>
          <w:rFonts w:eastAsia="PMingLiU"/>
          <w:snapToGrid w:val="0"/>
          <w:lang w:eastAsia="zh-CN"/>
        </w:rPr>
        <w:t>B</w:t>
      </w:r>
      <w:r w:rsidRPr="00EB6827">
        <w:rPr>
          <w:rFonts w:eastAsia="PMingLiU"/>
          <w:snapToGrid w:val="0"/>
        </w:rPr>
        <w:t>.</w:t>
      </w:r>
      <w:r w:rsidRPr="00EB6827">
        <w:rPr>
          <w:rFonts w:eastAsia="PMingLiU"/>
          <w:snapToGrid w:val="0"/>
          <w:lang w:eastAsia="zh-CN"/>
        </w:rPr>
        <w:t>3</w:t>
      </w:r>
      <w:r w:rsidRPr="00EB6827">
        <w:rPr>
          <w:rFonts w:eastAsia="PMingLiU"/>
          <w:snapToGrid w:val="0"/>
        </w:rPr>
        <w:t>.3.3</w:t>
      </w:r>
      <w:r>
        <w:rPr>
          <w:rFonts w:asciiTheme="minorHAnsi" w:eastAsiaTheme="minorEastAsia" w:hAnsiTheme="minorHAnsi" w:cstheme="minorBidi"/>
          <w:kern w:val="2"/>
          <w:sz w:val="24"/>
          <w:szCs w:val="24"/>
          <w14:ligatures w14:val="standardContextual"/>
        </w:rPr>
        <w:tab/>
      </w:r>
      <w:r w:rsidRPr="00EB6827">
        <w:rPr>
          <w:rFonts w:eastAsia="PMingLiU"/>
          <w:snapToGrid w:val="0"/>
        </w:rPr>
        <w:t>Requirements for network signalling value "NS_04N"</w:t>
      </w:r>
      <w:r>
        <w:tab/>
      </w:r>
      <w:r>
        <w:fldChar w:fldCharType="begin"/>
      </w:r>
      <w:r>
        <w:instrText xml:space="preserve"> PAGEREF _Toc187272930 \h </w:instrText>
      </w:r>
      <w:r>
        <w:fldChar w:fldCharType="separate"/>
      </w:r>
      <w:r>
        <w:t>32</w:t>
      </w:r>
      <w:r>
        <w:fldChar w:fldCharType="end"/>
      </w:r>
    </w:p>
    <w:p w14:paraId="57A93E75" w14:textId="503614FA" w:rsidR="00C3683D" w:rsidRDefault="00C3683D">
      <w:pPr>
        <w:pStyle w:val="TOC5"/>
        <w:rPr>
          <w:rFonts w:asciiTheme="minorHAnsi" w:eastAsiaTheme="minorEastAsia" w:hAnsiTheme="minorHAnsi" w:cstheme="minorBidi"/>
          <w:kern w:val="2"/>
          <w:sz w:val="24"/>
          <w:szCs w:val="24"/>
          <w14:ligatures w14:val="standardContextual"/>
        </w:rPr>
      </w:pPr>
      <w:r w:rsidRPr="00EB6827">
        <w:rPr>
          <w:snapToGrid w:val="0"/>
        </w:rPr>
        <w:t>6.5</w:t>
      </w:r>
      <w:r w:rsidRPr="00EB6827">
        <w:rPr>
          <w:snapToGrid w:val="0"/>
          <w:lang w:eastAsia="zh-CN"/>
        </w:rPr>
        <w:t>B</w:t>
      </w:r>
      <w:r w:rsidRPr="00EB6827">
        <w:rPr>
          <w:snapToGrid w:val="0"/>
        </w:rPr>
        <w:t>.</w:t>
      </w:r>
      <w:r w:rsidRPr="00EB6827">
        <w:rPr>
          <w:snapToGrid w:val="0"/>
          <w:lang w:eastAsia="zh-CN"/>
        </w:rPr>
        <w:t>3</w:t>
      </w:r>
      <w:r w:rsidRPr="00EB6827">
        <w:rPr>
          <w:snapToGrid w:val="0"/>
        </w:rPr>
        <w:t>.3.4</w:t>
      </w:r>
      <w:r>
        <w:rPr>
          <w:rFonts w:asciiTheme="minorHAnsi" w:eastAsiaTheme="minorEastAsia" w:hAnsiTheme="minorHAnsi" w:cstheme="minorBidi"/>
          <w:kern w:val="2"/>
          <w:sz w:val="24"/>
          <w:szCs w:val="24"/>
          <w14:ligatures w14:val="standardContextual"/>
        </w:rPr>
        <w:tab/>
      </w:r>
      <w:r w:rsidRPr="00EB6827">
        <w:rPr>
          <w:snapToGrid w:val="0"/>
        </w:rPr>
        <w:t>Requirements for network signalling value “NS_05N"</w:t>
      </w:r>
      <w:r>
        <w:tab/>
      </w:r>
      <w:r>
        <w:fldChar w:fldCharType="begin"/>
      </w:r>
      <w:r>
        <w:instrText xml:space="preserve"> PAGEREF _Toc187272931 \h </w:instrText>
      </w:r>
      <w:r>
        <w:fldChar w:fldCharType="separate"/>
      </w:r>
      <w:r>
        <w:t>32</w:t>
      </w:r>
      <w:r>
        <w:fldChar w:fldCharType="end"/>
      </w:r>
    </w:p>
    <w:p w14:paraId="12CDF5AF" w14:textId="2AD929E8" w:rsidR="00C3683D" w:rsidRDefault="00C3683D">
      <w:pPr>
        <w:pStyle w:val="TOC4"/>
        <w:rPr>
          <w:rFonts w:asciiTheme="minorHAnsi" w:eastAsiaTheme="minorEastAsia" w:hAnsiTheme="minorHAnsi" w:cstheme="minorBidi"/>
          <w:kern w:val="2"/>
          <w:sz w:val="24"/>
          <w:szCs w:val="24"/>
          <w14:ligatures w14:val="standardContextual"/>
        </w:rPr>
      </w:pPr>
      <w:r>
        <w:t>6.5B.3.4</w:t>
      </w:r>
      <w:r>
        <w:rPr>
          <w:rFonts w:asciiTheme="minorHAnsi" w:eastAsiaTheme="minorEastAsia" w:hAnsiTheme="minorHAnsi" w:cstheme="minorBidi"/>
          <w:kern w:val="2"/>
          <w:sz w:val="24"/>
          <w:szCs w:val="24"/>
          <w14:ligatures w14:val="standardContextual"/>
        </w:rPr>
        <w:tab/>
      </w:r>
      <w:r w:rsidRPr="00EB6827">
        <w:rPr>
          <w:snapToGrid w:val="0"/>
        </w:rPr>
        <w:t>Adjacent Channel Leakage Ratio for category NB1 and NB2</w:t>
      </w:r>
      <w:r>
        <w:tab/>
      </w:r>
      <w:r>
        <w:fldChar w:fldCharType="begin"/>
      </w:r>
      <w:r>
        <w:instrText xml:space="preserve"> PAGEREF _Toc187272932 \h </w:instrText>
      </w:r>
      <w:r>
        <w:fldChar w:fldCharType="separate"/>
      </w:r>
      <w:r>
        <w:t>32</w:t>
      </w:r>
      <w:r>
        <w:fldChar w:fldCharType="end"/>
      </w:r>
    </w:p>
    <w:p w14:paraId="0256F2A0" w14:textId="0A338ACF" w:rsidR="00C3683D" w:rsidRDefault="00C3683D">
      <w:pPr>
        <w:pStyle w:val="TOC3"/>
        <w:rPr>
          <w:rFonts w:asciiTheme="minorHAnsi" w:eastAsiaTheme="minorEastAsia" w:hAnsiTheme="minorHAnsi" w:cstheme="minorBidi"/>
          <w:kern w:val="2"/>
          <w:sz w:val="24"/>
          <w:szCs w:val="24"/>
          <w14:ligatures w14:val="standardContextual"/>
        </w:rPr>
      </w:pPr>
      <w:r>
        <w:t>6.5B.4</w:t>
      </w:r>
      <w:r>
        <w:rPr>
          <w:rFonts w:asciiTheme="minorHAnsi" w:eastAsiaTheme="minorEastAsia" w:hAnsiTheme="minorHAnsi" w:cstheme="minorBidi"/>
          <w:kern w:val="2"/>
          <w:sz w:val="24"/>
          <w:szCs w:val="24"/>
          <w14:ligatures w14:val="standardContextual"/>
        </w:rPr>
        <w:tab/>
      </w:r>
      <w:r>
        <w:t>Spurious emission for category NB1 and NB2</w:t>
      </w:r>
      <w:r>
        <w:tab/>
      </w:r>
      <w:r>
        <w:fldChar w:fldCharType="begin"/>
      </w:r>
      <w:r>
        <w:instrText xml:space="preserve"> PAGEREF _Toc187272933 \h </w:instrText>
      </w:r>
      <w:r>
        <w:fldChar w:fldCharType="separate"/>
      </w:r>
      <w:r>
        <w:t>32</w:t>
      </w:r>
      <w:r>
        <w:fldChar w:fldCharType="end"/>
      </w:r>
    </w:p>
    <w:p w14:paraId="5CA69281" w14:textId="4BCF68B2" w:rsidR="00C3683D" w:rsidRDefault="00C3683D">
      <w:pPr>
        <w:pStyle w:val="TOC4"/>
        <w:rPr>
          <w:rFonts w:asciiTheme="minorHAnsi" w:eastAsiaTheme="minorEastAsia" w:hAnsiTheme="minorHAnsi" w:cstheme="minorBidi"/>
          <w:kern w:val="2"/>
          <w:sz w:val="24"/>
          <w:szCs w:val="24"/>
          <w14:ligatures w14:val="standardContextual"/>
        </w:rPr>
      </w:pPr>
      <w:r>
        <w:t>6.5B.4.1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_Toc187272934 \h </w:instrText>
      </w:r>
      <w:r>
        <w:fldChar w:fldCharType="separate"/>
      </w:r>
      <w:r>
        <w:t>32</w:t>
      </w:r>
      <w:r>
        <w:fldChar w:fldCharType="end"/>
      </w:r>
    </w:p>
    <w:p w14:paraId="7D4F4969" w14:textId="28AAF672" w:rsidR="00C3683D" w:rsidRDefault="00C3683D">
      <w:pPr>
        <w:pStyle w:val="TOC4"/>
        <w:rPr>
          <w:rFonts w:asciiTheme="minorHAnsi" w:eastAsiaTheme="minorEastAsia" w:hAnsiTheme="minorHAnsi" w:cstheme="minorBidi"/>
          <w:kern w:val="2"/>
          <w:sz w:val="24"/>
          <w:szCs w:val="24"/>
          <w14:ligatures w14:val="standardContextual"/>
        </w:rPr>
      </w:pPr>
      <w:r>
        <w:t>6.5B.</w:t>
      </w:r>
      <w:r w:rsidRPr="00EB6827">
        <w:rPr>
          <w:rFonts w:eastAsia="SimSun"/>
          <w:lang w:val="en-US" w:eastAsia="zh-CN"/>
        </w:rPr>
        <w:t>4</w:t>
      </w:r>
      <w:r>
        <w:t>.</w:t>
      </w:r>
      <w:r w:rsidRPr="00EB6827">
        <w:rPr>
          <w:rFonts w:eastAsia="SimSun"/>
          <w:lang w:val="en-US" w:eastAsia="zh-CN"/>
        </w:rPr>
        <w:t>2</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_Toc187272935 \h </w:instrText>
      </w:r>
      <w:r>
        <w:fldChar w:fldCharType="separate"/>
      </w:r>
      <w:r>
        <w:t>33</w:t>
      </w:r>
      <w:r>
        <w:fldChar w:fldCharType="end"/>
      </w:r>
    </w:p>
    <w:p w14:paraId="65C03D39" w14:textId="5F4EFB43" w:rsidR="00C3683D" w:rsidRDefault="00C3683D">
      <w:pPr>
        <w:pStyle w:val="TOC4"/>
        <w:rPr>
          <w:rFonts w:asciiTheme="minorHAnsi" w:eastAsiaTheme="minorEastAsia" w:hAnsiTheme="minorHAnsi" w:cstheme="minorBidi"/>
          <w:kern w:val="2"/>
          <w:sz w:val="24"/>
          <w:szCs w:val="24"/>
          <w14:ligatures w14:val="standardContextual"/>
        </w:rPr>
      </w:pPr>
      <w:r>
        <w:t>6.5B.</w:t>
      </w:r>
      <w:r w:rsidRPr="00EB6827">
        <w:rPr>
          <w:rFonts w:eastAsia="SimSun"/>
          <w:lang w:val="en-US" w:eastAsia="zh-CN"/>
        </w:rPr>
        <w:t>4</w:t>
      </w:r>
      <w:r>
        <w:t>.</w:t>
      </w:r>
      <w:r w:rsidRPr="00EB6827">
        <w:rPr>
          <w:rFonts w:eastAsia="SimSun"/>
          <w:lang w:val="en-US" w:eastAsia="zh-CN"/>
        </w:rPr>
        <w:t>3</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_Toc187272936 \h </w:instrText>
      </w:r>
      <w:r>
        <w:fldChar w:fldCharType="separate"/>
      </w:r>
      <w:r>
        <w:t>33</w:t>
      </w:r>
      <w:r>
        <w:fldChar w:fldCharType="end"/>
      </w:r>
    </w:p>
    <w:p w14:paraId="1AF9AC1F" w14:textId="32D1F3E4" w:rsidR="00C3683D" w:rsidRDefault="00C3683D">
      <w:pPr>
        <w:pStyle w:val="TOC4"/>
        <w:rPr>
          <w:rFonts w:asciiTheme="minorHAnsi" w:eastAsiaTheme="minorEastAsia" w:hAnsiTheme="minorHAnsi" w:cstheme="minorBidi"/>
          <w:kern w:val="2"/>
          <w:sz w:val="24"/>
          <w:szCs w:val="24"/>
          <w14:ligatures w14:val="standardContextual"/>
        </w:rPr>
      </w:pPr>
      <w:r>
        <w:t>6.5B.</w:t>
      </w:r>
      <w:r w:rsidRPr="00EB6827">
        <w:rPr>
          <w:rFonts w:eastAsia="SimSun"/>
          <w:lang w:val="en-US" w:eastAsia="zh-CN"/>
        </w:rPr>
        <w:t>4</w:t>
      </w:r>
      <w:r>
        <w:t>.</w:t>
      </w:r>
      <w:r w:rsidRPr="00EB6827">
        <w:rPr>
          <w:rFonts w:eastAsia="SimSun"/>
          <w:lang w:val="en-US" w:eastAsia="zh-CN"/>
        </w:rPr>
        <w:t>4</w:t>
      </w:r>
      <w:r>
        <w:rPr>
          <w:rFonts w:asciiTheme="minorHAnsi" w:eastAsiaTheme="minorEastAsia" w:hAnsiTheme="minorHAnsi" w:cstheme="minorBidi"/>
          <w:kern w:val="2"/>
          <w:sz w:val="24"/>
          <w:szCs w:val="24"/>
          <w14:ligatures w14:val="standardContextual"/>
        </w:rPr>
        <w:tab/>
      </w:r>
      <w:r>
        <w:t>Additional spurious emissions</w:t>
      </w:r>
      <w:r>
        <w:tab/>
      </w:r>
      <w:r>
        <w:fldChar w:fldCharType="begin"/>
      </w:r>
      <w:r>
        <w:instrText xml:space="preserve"> PAGEREF _Toc187272937 \h </w:instrText>
      </w:r>
      <w:r>
        <w:fldChar w:fldCharType="separate"/>
      </w:r>
      <w:r>
        <w:t>33</w:t>
      </w:r>
      <w:r>
        <w:fldChar w:fldCharType="end"/>
      </w:r>
    </w:p>
    <w:p w14:paraId="774CD0C3" w14:textId="683DF07E" w:rsidR="00C3683D" w:rsidRDefault="00C3683D">
      <w:pPr>
        <w:pStyle w:val="TOC5"/>
        <w:rPr>
          <w:rFonts w:asciiTheme="minorHAnsi" w:eastAsiaTheme="minorEastAsia" w:hAnsiTheme="minorHAnsi" w:cstheme="minorBidi"/>
          <w:kern w:val="2"/>
          <w:sz w:val="24"/>
          <w:szCs w:val="24"/>
          <w14:ligatures w14:val="standardContextual"/>
        </w:rPr>
      </w:pPr>
      <w:r>
        <w:t>6.5B.</w:t>
      </w:r>
      <w:r w:rsidRPr="00EB6827">
        <w:rPr>
          <w:rFonts w:eastAsia="SimSun"/>
          <w:lang w:val="en-US" w:eastAsia="zh-CN"/>
        </w:rPr>
        <w:t>4</w:t>
      </w:r>
      <w:r>
        <w:t>.4.1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_Toc187272938 \h </w:instrText>
      </w:r>
      <w:r>
        <w:fldChar w:fldCharType="separate"/>
      </w:r>
      <w:r>
        <w:t>33</w:t>
      </w:r>
      <w:r>
        <w:fldChar w:fldCharType="end"/>
      </w:r>
    </w:p>
    <w:p w14:paraId="58F1CF2F" w14:textId="15E8C7E7" w:rsidR="00C3683D" w:rsidRDefault="00C3683D">
      <w:pPr>
        <w:pStyle w:val="TOC5"/>
        <w:rPr>
          <w:rFonts w:asciiTheme="minorHAnsi" w:eastAsiaTheme="minorEastAsia" w:hAnsiTheme="minorHAnsi" w:cstheme="minorBidi"/>
          <w:kern w:val="2"/>
          <w:sz w:val="24"/>
          <w:szCs w:val="24"/>
          <w14:ligatures w14:val="standardContextual"/>
        </w:rPr>
      </w:pPr>
      <w:r>
        <w:t>6.5B.4.4.2</w:t>
      </w:r>
      <w:r>
        <w:rPr>
          <w:rFonts w:asciiTheme="minorHAnsi" w:eastAsiaTheme="minorEastAsia" w:hAnsiTheme="minorHAnsi" w:cstheme="minorBidi"/>
          <w:kern w:val="2"/>
          <w:sz w:val="24"/>
          <w:szCs w:val="24"/>
          <w14:ligatures w14:val="standardContextual"/>
        </w:rPr>
        <w:tab/>
      </w:r>
      <w:r>
        <w:t>Minimum requirement (network signalled value "NS_02N")</w:t>
      </w:r>
      <w:r>
        <w:tab/>
      </w:r>
      <w:r>
        <w:fldChar w:fldCharType="begin"/>
      </w:r>
      <w:r>
        <w:instrText xml:space="preserve"> PAGEREF _Toc187272939 \h </w:instrText>
      </w:r>
      <w:r>
        <w:fldChar w:fldCharType="separate"/>
      </w:r>
      <w:r>
        <w:t>33</w:t>
      </w:r>
      <w:r>
        <w:fldChar w:fldCharType="end"/>
      </w:r>
    </w:p>
    <w:p w14:paraId="4FA63223" w14:textId="0703A6E1" w:rsidR="00C3683D" w:rsidRDefault="00C3683D">
      <w:pPr>
        <w:pStyle w:val="TOC5"/>
        <w:rPr>
          <w:rFonts w:asciiTheme="minorHAnsi" w:eastAsiaTheme="minorEastAsia" w:hAnsiTheme="minorHAnsi" w:cstheme="minorBidi"/>
          <w:kern w:val="2"/>
          <w:sz w:val="24"/>
          <w:szCs w:val="24"/>
          <w14:ligatures w14:val="standardContextual"/>
        </w:rPr>
      </w:pPr>
      <w:r>
        <w:t>6.5B.4.4.3</w:t>
      </w:r>
      <w:r>
        <w:rPr>
          <w:rFonts w:asciiTheme="minorHAnsi" w:eastAsiaTheme="minorEastAsia" w:hAnsiTheme="minorHAnsi" w:cstheme="minorBidi"/>
          <w:kern w:val="2"/>
          <w:sz w:val="24"/>
          <w:szCs w:val="24"/>
          <w14:ligatures w14:val="standardContextual"/>
        </w:rPr>
        <w:tab/>
      </w:r>
      <w:r>
        <w:t>Minimum requirement (network signalled value "NS_24")</w:t>
      </w:r>
      <w:r>
        <w:tab/>
      </w:r>
      <w:r>
        <w:fldChar w:fldCharType="begin"/>
      </w:r>
      <w:r>
        <w:instrText xml:space="preserve"> PAGEREF _Toc187272940 \h </w:instrText>
      </w:r>
      <w:r>
        <w:fldChar w:fldCharType="separate"/>
      </w:r>
      <w:r>
        <w:t>33</w:t>
      </w:r>
      <w:r>
        <w:fldChar w:fldCharType="end"/>
      </w:r>
    </w:p>
    <w:p w14:paraId="35DE506B" w14:textId="2543F385" w:rsidR="00C3683D" w:rsidRDefault="00C3683D">
      <w:pPr>
        <w:pStyle w:val="TOC5"/>
        <w:rPr>
          <w:rFonts w:asciiTheme="minorHAnsi" w:eastAsiaTheme="minorEastAsia" w:hAnsiTheme="minorHAnsi" w:cstheme="minorBidi"/>
          <w:kern w:val="2"/>
          <w:sz w:val="24"/>
          <w:szCs w:val="24"/>
          <w14:ligatures w14:val="standardContextual"/>
        </w:rPr>
      </w:pPr>
      <w:r>
        <w:t>6.5B.4.4.4</w:t>
      </w:r>
      <w:r>
        <w:rPr>
          <w:rFonts w:asciiTheme="minorHAnsi" w:eastAsiaTheme="minorEastAsia" w:hAnsiTheme="minorHAnsi" w:cstheme="minorBidi"/>
          <w:kern w:val="2"/>
          <w:sz w:val="24"/>
          <w:szCs w:val="24"/>
          <w14:ligatures w14:val="standardContextual"/>
        </w:rPr>
        <w:tab/>
      </w:r>
      <w:r>
        <w:t>Minimum requirement (network signalled value "NS_03N")</w:t>
      </w:r>
      <w:r>
        <w:tab/>
      </w:r>
      <w:r>
        <w:fldChar w:fldCharType="begin"/>
      </w:r>
      <w:r>
        <w:instrText xml:space="preserve"> PAGEREF _Toc187272941 \h </w:instrText>
      </w:r>
      <w:r>
        <w:fldChar w:fldCharType="separate"/>
      </w:r>
      <w:r>
        <w:t>34</w:t>
      </w:r>
      <w:r>
        <w:fldChar w:fldCharType="end"/>
      </w:r>
    </w:p>
    <w:p w14:paraId="2CBFDB56" w14:textId="01944B95" w:rsidR="00C3683D" w:rsidRDefault="00C3683D">
      <w:pPr>
        <w:pStyle w:val="TOC5"/>
        <w:rPr>
          <w:rFonts w:asciiTheme="minorHAnsi" w:eastAsiaTheme="minorEastAsia" w:hAnsiTheme="minorHAnsi" w:cstheme="minorBidi"/>
          <w:kern w:val="2"/>
          <w:sz w:val="24"/>
          <w:szCs w:val="24"/>
          <w14:ligatures w14:val="standardContextual"/>
        </w:rPr>
      </w:pPr>
      <w:r>
        <w:t>6.5B.4.4.5</w:t>
      </w:r>
      <w:r>
        <w:rPr>
          <w:rFonts w:asciiTheme="minorHAnsi" w:eastAsiaTheme="minorEastAsia" w:hAnsiTheme="minorHAnsi" w:cstheme="minorBidi"/>
          <w:kern w:val="2"/>
          <w:sz w:val="24"/>
          <w:szCs w:val="24"/>
          <w14:ligatures w14:val="standardContextual"/>
        </w:rPr>
        <w:tab/>
      </w:r>
      <w:r>
        <w:t>Minimum requirement (network signalled value "NS_04N" and "NS_05N")</w:t>
      </w:r>
      <w:r>
        <w:tab/>
      </w:r>
      <w:r>
        <w:fldChar w:fldCharType="begin"/>
      </w:r>
      <w:r>
        <w:instrText xml:space="preserve"> PAGEREF _Toc187272942 \h </w:instrText>
      </w:r>
      <w:r>
        <w:fldChar w:fldCharType="separate"/>
      </w:r>
      <w:r>
        <w:t>34</w:t>
      </w:r>
      <w:r>
        <w:fldChar w:fldCharType="end"/>
      </w:r>
    </w:p>
    <w:p w14:paraId="574E2A23" w14:textId="6891EB80" w:rsidR="00C3683D" w:rsidRDefault="00C3683D">
      <w:pPr>
        <w:pStyle w:val="TOC5"/>
        <w:rPr>
          <w:rFonts w:asciiTheme="minorHAnsi" w:eastAsiaTheme="minorEastAsia" w:hAnsiTheme="minorHAnsi" w:cstheme="minorBidi"/>
          <w:kern w:val="2"/>
          <w:sz w:val="24"/>
          <w:szCs w:val="24"/>
          <w14:ligatures w14:val="standardContextual"/>
        </w:rPr>
      </w:pPr>
      <w:r>
        <w:t>6.5B.4.4.6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_Toc187272943 \h </w:instrText>
      </w:r>
      <w:r>
        <w:fldChar w:fldCharType="separate"/>
      </w:r>
      <w:r>
        <w:t>34</w:t>
      </w:r>
      <w:r>
        <w:fldChar w:fldCharType="end"/>
      </w:r>
    </w:p>
    <w:p w14:paraId="6CB36DE2" w14:textId="41AE7EE5" w:rsidR="00C3683D" w:rsidRDefault="00C3683D">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Transmit intermodulation</w:t>
      </w:r>
      <w:r>
        <w:tab/>
      </w:r>
      <w:r>
        <w:fldChar w:fldCharType="begin"/>
      </w:r>
      <w:r>
        <w:instrText xml:space="preserve"> PAGEREF _Toc187272944 \h </w:instrText>
      </w:r>
      <w:r>
        <w:fldChar w:fldCharType="separate"/>
      </w:r>
      <w:r>
        <w:t>34</w:t>
      </w:r>
      <w:r>
        <w:fldChar w:fldCharType="end"/>
      </w:r>
    </w:p>
    <w:p w14:paraId="3A8B69E4" w14:textId="751BE9A1" w:rsidR="00C3683D" w:rsidRDefault="00C3683D">
      <w:pPr>
        <w:pStyle w:val="TOC2"/>
        <w:rPr>
          <w:rFonts w:asciiTheme="minorHAnsi" w:eastAsiaTheme="minorEastAsia" w:hAnsiTheme="minorHAnsi" w:cstheme="minorBidi"/>
          <w:kern w:val="2"/>
          <w:sz w:val="24"/>
          <w:szCs w:val="24"/>
          <w14:ligatures w14:val="standardContextual"/>
        </w:rPr>
      </w:pPr>
      <w:r>
        <w:t>6.6A</w:t>
      </w:r>
      <w:r>
        <w:rPr>
          <w:rFonts w:asciiTheme="minorHAnsi" w:eastAsiaTheme="minorEastAsia" w:hAnsiTheme="minorHAnsi" w:cstheme="minorBidi"/>
          <w:kern w:val="2"/>
          <w:sz w:val="24"/>
          <w:szCs w:val="24"/>
          <w14:ligatures w14:val="standardContextual"/>
        </w:rPr>
        <w:tab/>
      </w:r>
      <w:r>
        <w:t>Transmit intermodulation for category M1</w:t>
      </w:r>
      <w:r>
        <w:tab/>
      </w:r>
      <w:r>
        <w:fldChar w:fldCharType="begin"/>
      </w:r>
      <w:r>
        <w:instrText xml:space="preserve"> PAGEREF _Toc187272945 \h </w:instrText>
      </w:r>
      <w:r>
        <w:fldChar w:fldCharType="separate"/>
      </w:r>
      <w:r>
        <w:t>34</w:t>
      </w:r>
      <w:r>
        <w:fldChar w:fldCharType="end"/>
      </w:r>
    </w:p>
    <w:p w14:paraId="116A3429" w14:textId="5BCA8FE1" w:rsidR="00C3683D" w:rsidRDefault="00C3683D">
      <w:pPr>
        <w:pStyle w:val="TOC2"/>
        <w:rPr>
          <w:rFonts w:asciiTheme="minorHAnsi" w:eastAsiaTheme="minorEastAsia" w:hAnsiTheme="minorHAnsi" w:cstheme="minorBidi"/>
          <w:kern w:val="2"/>
          <w:sz w:val="24"/>
          <w:szCs w:val="24"/>
          <w14:ligatures w14:val="standardContextual"/>
        </w:rPr>
      </w:pPr>
      <w:r>
        <w:t>6.6B</w:t>
      </w:r>
      <w:r>
        <w:rPr>
          <w:rFonts w:asciiTheme="minorHAnsi" w:eastAsiaTheme="minorEastAsia" w:hAnsiTheme="minorHAnsi" w:cstheme="minorBidi"/>
          <w:kern w:val="2"/>
          <w:sz w:val="24"/>
          <w:szCs w:val="24"/>
          <w14:ligatures w14:val="standardContextual"/>
        </w:rPr>
        <w:tab/>
      </w:r>
      <w:r>
        <w:t>Transmit intermodulation for category NB1 and NB2</w:t>
      </w:r>
      <w:r>
        <w:tab/>
      </w:r>
      <w:r>
        <w:fldChar w:fldCharType="begin"/>
      </w:r>
      <w:r>
        <w:instrText xml:space="preserve"> PAGEREF _Toc187272946 \h </w:instrText>
      </w:r>
      <w:r>
        <w:fldChar w:fldCharType="separate"/>
      </w:r>
      <w:r>
        <w:t>34</w:t>
      </w:r>
      <w:r>
        <w:fldChar w:fldCharType="end"/>
      </w:r>
    </w:p>
    <w:p w14:paraId="325FC4B0" w14:textId="7FD1B38B" w:rsidR="00C3683D" w:rsidRDefault="00C3683D">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Receiver characteristics</w:t>
      </w:r>
      <w:r>
        <w:tab/>
      </w:r>
      <w:r>
        <w:fldChar w:fldCharType="begin"/>
      </w:r>
      <w:r>
        <w:instrText xml:space="preserve"> PAGEREF _Toc187272947 \h </w:instrText>
      </w:r>
      <w:r>
        <w:fldChar w:fldCharType="separate"/>
      </w:r>
      <w:r>
        <w:t>34</w:t>
      </w:r>
      <w:r>
        <w:fldChar w:fldCharType="end"/>
      </w:r>
    </w:p>
    <w:p w14:paraId="1F096BD5" w14:textId="0C8ECA75" w:rsidR="00C3683D" w:rsidRDefault="00C3683D">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_Toc187272948 \h </w:instrText>
      </w:r>
      <w:r>
        <w:fldChar w:fldCharType="separate"/>
      </w:r>
      <w:r>
        <w:t>34</w:t>
      </w:r>
      <w:r>
        <w:fldChar w:fldCharType="end"/>
      </w:r>
    </w:p>
    <w:p w14:paraId="477A8054" w14:textId="37C34569" w:rsidR="00C3683D" w:rsidRDefault="00C3683D">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Diversity characteristics</w:t>
      </w:r>
      <w:r>
        <w:tab/>
      </w:r>
      <w:r>
        <w:fldChar w:fldCharType="begin"/>
      </w:r>
      <w:r>
        <w:instrText xml:space="preserve"> PAGEREF _Toc187272949 \h </w:instrText>
      </w:r>
      <w:r>
        <w:fldChar w:fldCharType="separate"/>
      </w:r>
      <w:r>
        <w:t>34</w:t>
      </w:r>
      <w:r>
        <w:fldChar w:fldCharType="end"/>
      </w:r>
    </w:p>
    <w:p w14:paraId="4199E7F7" w14:textId="733D6EEB" w:rsidR="00C3683D" w:rsidRDefault="00C3683D">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Reference sensitivity power level</w:t>
      </w:r>
      <w:r>
        <w:tab/>
      </w:r>
      <w:r>
        <w:fldChar w:fldCharType="begin"/>
      </w:r>
      <w:r>
        <w:instrText xml:space="preserve"> PAGEREF _Toc187272950 \h </w:instrText>
      </w:r>
      <w:r>
        <w:fldChar w:fldCharType="separate"/>
      </w:r>
      <w:r>
        <w:t>34</w:t>
      </w:r>
      <w:r>
        <w:fldChar w:fldCharType="end"/>
      </w:r>
    </w:p>
    <w:p w14:paraId="4864B337" w14:textId="2D64622D" w:rsidR="00C3683D" w:rsidRDefault="00C3683D">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Reference sensitivity power level for UE category M1</w:t>
      </w:r>
      <w:r>
        <w:tab/>
      </w:r>
      <w:r>
        <w:fldChar w:fldCharType="begin"/>
      </w:r>
      <w:r>
        <w:instrText xml:space="preserve"> PAGEREF _Toc187272951 \h </w:instrText>
      </w:r>
      <w:r>
        <w:fldChar w:fldCharType="separate"/>
      </w:r>
      <w:r>
        <w:t>34</w:t>
      </w:r>
      <w:r>
        <w:fldChar w:fldCharType="end"/>
      </w:r>
    </w:p>
    <w:p w14:paraId="5A3C1F91" w14:textId="3D3C74F4" w:rsidR="00C3683D" w:rsidRDefault="00C3683D">
      <w:pPr>
        <w:pStyle w:val="TOC2"/>
        <w:rPr>
          <w:rFonts w:asciiTheme="minorHAnsi" w:eastAsiaTheme="minorEastAsia" w:hAnsiTheme="minorHAnsi" w:cstheme="minorBidi"/>
          <w:kern w:val="2"/>
          <w:sz w:val="24"/>
          <w:szCs w:val="24"/>
          <w14:ligatures w14:val="standardContextual"/>
        </w:rPr>
      </w:pPr>
      <w:r>
        <w:t>7.3B</w:t>
      </w:r>
      <w:r>
        <w:rPr>
          <w:rFonts w:asciiTheme="minorHAnsi" w:eastAsiaTheme="minorEastAsia" w:hAnsiTheme="minorHAnsi" w:cstheme="minorBidi"/>
          <w:kern w:val="2"/>
          <w:sz w:val="24"/>
          <w:szCs w:val="24"/>
          <w14:ligatures w14:val="standardContextual"/>
        </w:rPr>
        <w:tab/>
      </w:r>
      <w:r>
        <w:t>Reference sensitivity power level for UE category NB1 and NB2</w:t>
      </w:r>
      <w:r>
        <w:tab/>
      </w:r>
      <w:r>
        <w:fldChar w:fldCharType="begin"/>
      </w:r>
      <w:r>
        <w:instrText xml:space="preserve"> PAGEREF _Toc187272952 \h </w:instrText>
      </w:r>
      <w:r>
        <w:fldChar w:fldCharType="separate"/>
      </w:r>
      <w:r>
        <w:t>35</w:t>
      </w:r>
      <w:r>
        <w:fldChar w:fldCharType="end"/>
      </w:r>
    </w:p>
    <w:p w14:paraId="4F93EEAB" w14:textId="09228F6E" w:rsidR="00C3683D" w:rsidRDefault="00C3683D">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Maximum input level</w:t>
      </w:r>
      <w:r>
        <w:tab/>
      </w:r>
      <w:r>
        <w:fldChar w:fldCharType="begin"/>
      </w:r>
      <w:r>
        <w:instrText xml:space="preserve"> PAGEREF _Toc187272953 \h </w:instrText>
      </w:r>
      <w:r>
        <w:fldChar w:fldCharType="separate"/>
      </w:r>
      <w:r>
        <w:t>36</w:t>
      </w:r>
      <w:r>
        <w:fldChar w:fldCharType="end"/>
      </w:r>
    </w:p>
    <w:p w14:paraId="7937ECA9" w14:textId="0D5562B2" w:rsidR="00C3683D" w:rsidRDefault="00C3683D">
      <w:pPr>
        <w:pStyle w:val="TOC2"/>
        <w:rPr>
          <w:rFonts w:asciiTheme="minorHAnsi" w:eastAsiaTheme="minorEastAsia" w:hAnsiTheme="minorHAnsi" w:cstheme="minorBidi"/>
          <w:kern w:val="2"/>
          <w:sz w:val="24"/>
          <w:szCs w:val="24"/>
          <w14:ligatures w14:val="standardContextual"/>
        </w:rPr>
      </w:pPr>
      <w:r>
        <w:lastRenderedPageBreak/>
        <w:t>7.4A</w:t>
      </w:r>
      <w:r>
        <w:rPr>
          <w:rFonts w:asciiTheme="minorHAnsi" w:eastAsiaTheme="minorEastAsia" w:hAnsiTheme="minorHAnsi" w:cstheme="minorBidi"/>
          <w:kern w:val="2"/>
          <w:sz w:val="24"/>
          <w:szCs w:val="24"/>
          <w14:ligatures w14:val="standardContextual"/>
        </w:rPr>
        <w:tab/>
      </w:r>
      <w:r>
        <w:t>Maximum input level for category M1</w:t>
      </w:r>
      <w:r>
        <w:tab/>
      </w:r>
      <w:r>
        <w:fldChar w:fldCharType="begin"/>
      </w:r>
      <w:r>
        <w:instrText xml:space="preserve"> PAGEREF _Toc187272954 \h </w:instrText>
      </w:r>
      <w:r>
        <w:fldChar w:fldCharType="separate"/>
      </w:r>
      <w:r>
        <w:t>36</w:t>
      </w:r>
      <w:r>
        <w:fldChar w:fldCharType="end"/>
      </w:r>
    </w:p>
    <w:p w14:paraId="717F07BA" w14:textId="61672D7A" w:rsidR="00C3683D" w:rsidRDefault="00C3683D">
      <w:pPr>
        <w:pStyle w:val="TOC2"/>
        <w:rPr>
          <w:rFonts w:asciiTheme="minorHAnsi" w:eastAsiaTheme="minorEastAsia" w:hAnsiTheme="minorHAnsi" w:cstheme="minorBidi"/>
          <w:kern w:val="2"/>
          <w:sz w:val="24"/>
          <w:szCs w:val="24"/>
          <w14:ligatures w14:val="standardContextual"/>
        </w:rPr>
      </w:pPr>
      <w:r>
        <w:t>7.4B</w:t>
      </w:r>
      <w:r>
        <w:rPr>
          <w:rFonts w:asciiTheme="minorHAnsi" w:eastAsiaTheme="minorEastAsia" w:hAnsiTheme="minorHAnsi" w:cstheme="minorBidi"/>
          <w:kern w:val="2"/>
          <w:sz w:val="24"/>
          <w:szCs w:val="24"/>
          <w14:ligatures w14:val="standardContextual"/>
        </w:rPr>
        <w:tab/>
      </w:r>
      <w:r>
        <w:t>Maximum input level for category NB1 and NB2</w:t>
      </w:r>
      <w:r>
        <w:tab/>
      </w:r>
      <w:r>
        <w:fldChar w:fldCharType="begin"/>
      </w:r>
      <w:r>
        <w:instrText xml:space="preserve"> PAGEREF _Toc187272955 \h </w:instrText>
      </w:r>
      <w:r>
        <w:fldChar w:fldCharType="separate"/>
      </w:r>
      <w:r>
        <w:t>36</w:t>
      </w:r>
      <w:r>
        <w:fldChar w:fldCharType="end"/>
      </w:r>
    </w:p>
    <w:p w14:paraId="31585FFC" w14:textId="6875EB71" w:rsidR="00C3683D" w:rsidRDefault="00C3683D">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Adjacent Channel Selectivity (ACS)</w:t>
      </w:r>
      <w:r>
        <w:tab/>
      </w:r>
      <w:r>
        <w:fldChar w:fldCharType="begin"/>
      </w:r>
      <w:r>
        <w:instrText xml:space="preserve"> PAGEREF _Toc187272956 \h </w:instrText>
      </w:r>
      <w:r>
        <w:fldChar w:fldCharType="separate"/>
      </w:r>
      <w:r>
        <w:t>36</w:t>
      </w:r>
      <w:r>
        <w:fldChar w:fldCharType="end"/>
      </w:r>
    </w:p>
    <w:p w14:paraId="2667124D" w14:textId="12ED15BB" w:rsidR="00C3683D" w:rsidRDefault="00C3683D">
      <w:pPr>
        <w:pStyle w:val="TOC2"/>
        <w:rPr>
          <w:rFonts w:asciiTheme="minorHAnsi" w:eastAsiaTheme="minorEastAsia" w:hAnsiTheme="minorHAnsi" w:cstheme="minorBidi"/>
          <w:kern w:val="2"/>
          <w:sz w:val="24"/>
          <w:szCs w:val="24"/>
          <w14:ligatures w14:val="standardContextual"/>
        </w:rPr>
      </w:pPr>
      <w:r>
        <w:t>7.5A</w:t>
      </w:r>
      <w:r>
        <w:rPr>
          <w:rFonts w:asciiTheme="minorHAnsi" w:eastAsiaTheme="minorEastAsia" w:hAnsiTheme="minorHAnsi" w:cstheme="minorBidi"/>
          <w:kern w:val="2"/>
          <w:sz w:val="24"/>
          <w:szCs w:val="24"/>
          <w14:ligatures w14:val="standardContextual"/>
        </w:rPr>
        <w:tab/>
      </w:r>
      <w:r>
        <w:t>Adjacent Channel Selectivity for category M1</w:t>
      </w:r>
      <w:r>
        <w:tab/>
      </w:r>
      <w:r>
        <w:fldChar w:fldCharType="begin"/>
      </w:r>
      <w:r>
        <w:instrText xml:space="preserve"> PAGEREF _Toc187272957 \h </w:instrText>
      </w:r>
      <w:r>
        <w:fldChar w:fldCharType="separate"/>
      </w:r>
      <w:r>
        <w:t>36</w:t>
      </w:r>
      <w:r>
        <w:fldChar w:fldCharType="end"/>
      </w:r>
    </w:p>
    <w:p w14:paraId="5B35DFF3" w14:textId="79BACF6A" w:rsidR="00C3683D" w:rsidRDefault="00C3683D">
      <w:pPr>
        <w:pStyle w:val="TOC2"/>
        <w:rPr>
          <w:rFonts w:asciiTheme="minorHAnsi" w:eastAsiaTheme="minorEastAsia" w:hAnsiTheme="minorHAnsi" w:cstheme="minorBidi"/>
          <w:kern w:val="2"/>
          <w:sz w:val="24"/>
          <w:szCs w:val="24"/>
          <w14:ligatures w14:val="standardContextual"/>
        </w:rPr>
      </w:pPr>
      <w:r>
        <w:t>7.5B</w:t>
      </w:r>
      <w:r>
        <w:rPr>
          <w:rFonts w:asciiTheme="minorHAnsi" w:eastAsiaTheme="minorEastAsia" w:hAnsiTheme="minorHAnsi" w:cstheme="minorBidi"/>
          <w:kern w:val="2"/>
          <w:sz w:val="24"/>
          <w:szCs w:val="24"/>
          <w14:ligatures w14:val="standardContextual"/>
        </w:rPr>
        <w:tab/>
      </w:r>
      <w:r>
        <w:t>Adjacent Channel Selectivity for category NB1 and NB2</w:t>
      </w:r>
      <w:r>
        <w:tab/>
      </w:r>
      <w:r>
        <w:fldChar w:fldCharType="begin"/>
      </w:r>
      <w:r>
        <w:instrText xml:space="preserve"> PAGEREF _Toc187272958 \h </w:instrText>
      </w:r>
      <w:r>
        <w:fldChar w:fldCharType="separate"/>
      </w:r>
      <w:r>
        <w:t>37</w:t>
      </w:r>
      <w:r>
        <w:fldChar w:fldCharType="end"/>
      </w:r>
    </w:p>
    <w:p w14:paraId="3CDD4E29" w14:textId="0E17CEF1" w:rsidR="00C3683D" w:rsidRDefault="00C3683D">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Blocking characteristics</w:t>
      </w:r>
      <w:r>
        <w:tab/>
      </w:r>
      <w:r>
        <w:fldChar w:fldCharType="begin"/>
      </w:r>
      <w:r>
        <w:instrText xml:space="preserve"> PAGEREF _Toc187272959 \h </w:instrText>
      </w:r>
      <w:r>
        <w:fldChar w:fldCharType="separate"/>
      </w:r>
      <w:r>
        <w:t>38</w:t>
      </w:r>
      <w:r>
        <w:fldChar w:fldCharType="end"/>
      </w:r>
    </w:p>
    <w:p w14:paraId="110C4F6B" w14:textId="2B5AB977" w:rsidR="00C3683D" w:rsidRDefault="00C3683D">
      <w:pPr>
        <w:pStyle w:val="TOC2"/>
        <w:rPr>
          <w:rFonts w:asciiTheme="minorHAnsi" w:eastAsiaTheme="minorEastAsia" w:hAnsiTheme="minorHAnsi" w:cstheme="minorBidi"/>
          <w:kern w:val="2"/>
          <w:sz w:val="24"/>
          <w:szCs w:val="24"/>
          <w14:ligatures w14:val="standardContextual"/>
        </w:rPr>
      </w:pPr>
      <w:r>
        <w:t>7.6A</w:t>
      </w:r>
      <w:r>
        <w:rPr>
          <w:rFonts w:asciiTheme="minorHAnsi" w:eastAsiaTheme="minorEastAsia" w:hAnsiTheme="minorHAnsi" w:cstheme="minorBidi"/>
          <w:kern w:val="2"/>
          <w:sz w:val="24"/>
          <w:szCs w:val="24"/>
          <w14:ligatures w14:val="standardContextual"/>
        </w:rPr>
        <w:tab/>
      </w:r>
      <w:r>
        <w:t>Blocking characteristics for category M1</w:t>
      </w:r>
      <w:r>
        <w:tab/>
      </w:r>
      <w:r>
        <w:fldChar w:fldCharType="begin"/>
      </w:r>
      <w:r>
        <w:instrText xml:space="preserve"> PAGEREF _Toc187272960 \h </w:instrText>
      </w:r>
      <w:r>
        <w:fldChar w:fldCharType="separate"/>
      </w:r>
      <w:r>
        <w:t>38</w:t>
      </w:r>
      <w:r>
        <w:fldChar w:fldCharType="end"/>
      </w:r>
    </w:p>
    <w:p w14:paraId="204F6B27" w14:textId="26851D6C" w:rsidR="00C3683D" w:rsidRDefault="00C3683D">
      <w:pPr>
        <w:pStyle w:val="TOC3"/>
        <w:rPr>
          <w:rFonts w:asciiTheme="minorHAnsi" w:eastAsiaTheme="minorEastAsia" w:hAnsiTheme="minorHAnsi" w:cstheme="minorBidi"/>
          <w:kern w:val="2"/>
          <w:sz w:val="24"/>
          <w:szCs w:val="24"/>
          <w14:ligatures w14:val="standardContextual"/>
        </w:rPr>
      </w:pPr>
      <w:r>
        <w:t>7.6A.1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_Toc187272961 \h </w:instrText>
      </w:r>
      <w:r>
        <w:fldChar w:fldCharType="separate"/>
      </w:r>
      <w:r>
        <w:t>38</w:t>
      </w:r>
      <w:r>
        <w:fldChar w:fldCharType="end"/>
      </w:r>
    </w:p>
    <w:p w14:paraId="21CE8240" w14:textId="26D9BDDA" w:rsidR="00C3683D" w:rsidRDefault="00C3683D">
      <w:pPr>
        <w:pStyle w:val="TOC3"/>
        <w:rPr>
          <w:rFonts w:asciiTheme="minorHAnsi" w:eastAsiaTheme="minorEastAsia" w:hAnsiTheme="minorHAnsi" w:cstheme="minorBidi"/>
          <w:kern w:val="2"/>
          <w:sz w:val="24"/>
          <w:szCs w:val="24"/>
          <w14:ligatures w14:val="standardContextual"/>
        </w:rPr>
      </w:pPr>
      <w:r>
        <w:t>7.6A.2</w:t>
      </w:r>
      <w:r>
        <w:rPr>
          <w:rFonts w:asciiTheme="minorHAnsi" w:eastAsiaTheme="minorEastAsia" w:hAnsiTheme="minorHAnsi" w:cstheme="minorBidi"/>
          <w:kern w:val="2"/>
          <w:sz w:val="24"/>
          <w:szCs w:val="24"/>
          <w14:ligatures w14:val="standardContextual"/>
        </w:rPr>
        <w:tab/>
      </w:r>
      <w:r>
        <w:t>In-band blocking requirements for category M1</w:t>
      </w:r>
      <w:r>
        <w:tab/>
      </w:r>
      <w:r>
        <w:fldChar w:fldCharType="begin"/>
      </w:r>
      <w:r>
        <w:instrText xml:space="preserve"> PAGEREF _Toc187272962 \h </w:instrText>
      </w:r>
      <w:r>
        <w:fldChar w:fldCharType="separate"/>
      </w:r>
      <w:r>
        <w:t>38</w:t>
      </w:r>
      <w:r>
        <w:fldChar w:fldCharType="end"/>
      </w:r>
    </w:p>
    <w:p w14:paraId="0A6784E1" w14:textId="25105F31" w:rsidR="00C3683D" w:rsidRDefault="00C3683D">
      <w:pPr>
        <w:pStyle w:val="TOC3"/>
        <w:rPr>
          <w:rFonts w:asciiTheme="minorHAnsi" w:eastAsiaTheme="minorEastAsia" w:hAnsiTheme="minorHAnsi" w:cstheme="minorBidi"/>
          <w:kern w:val="2"/>
          <w:sz w:val="24"/>
          <w:szCs w:val="24"/>
          <w14:ligatures w14:val="standardContextual"/>
        </w:rPr>
      </w:pPr>
      <w:r>
        <w:t>7.6A.3</w:t>
      </w:r>
      <w:r>
        <w:rPr>
          <w:rFonts w:asciiTheme="minorHAnsi" w:eastAsiaTheme="minorEastAsia" w:hAnsiTheme="minorHAnsi" w:cstheme="minorBidi"/>
          <w:kern w:val="2"/>
          <w:sz w:val="24"/>
          <w:szCs w:val="24"/>
          <w14:ligatures w14:val="standardContextual"/>
        </w:rPr>
        <w:tab/>
      </w:r>
      <w:r>
        <w:t>Out-of-band blocking requirements for category M1</w:t>
      </w:r>
      <w:r>
        <w:tab/>
      </w:r>
      <w:r>
        <w:fldChar w:fldCharType="begin"/>
      </w:r>
      <w:r>
        <w:instrText xml:space="preserve"> PAGEREF _Toc187272963 \h </w:instrText>
      </w:r>
      <w:r>
        <w:fldChar w:fldCharType="separate"/>
      </w:r>
      <w:r>
        <w:t>39</w:t>
      </w:r>
      <w:r>
        <w:fldChar w:fldCharType="end"/>
      </w:r>
    </w:p>
    <w:p w14:paraId="406164FC" w14:textId="4AB875B2" w:rsidR="00C3683D" w:rsidRDefault="00C3683D">
      <w:pPr>
        <w:pStyle w:val="TOC3"/>
        <w:rPr>
          <w:rFonts w:asciiTheme="minorHAnsi" w:eastAsiaTheme="minorEastAsia" w:hAnsiTheme="minorHAnsi" w:cstheme="minorBidi"/>
          <w:kern w:val="2"/>
          <w:sz w:val="24"/>
          <w:szCs w:val="24"/>
          <w14:ligatures w14:val="standardContextual"/>
        </w:rPr>
      </w:pPr>
      <w:r w:rsidRPr="00EB6827">
        <w:rPr>
          <w:rFonts w:eastAsia="MS Mincho"/>
        </w:rPr>
        <w:t>7.6A.4</w:t>
      </w:r>
      <w:r>
        <w:rPr>
          <w:rFonts w:asciiTheme="minorHAnsi" w:eastAsiaTheme="minorEastAsia" w:hAnsiTheme="minorHAnsi" w:cstheme="minorBidi"/>
          <w:kern w:val="2"/>
          <w:sz w:val="24"/>
          <w:szCs w:val="24"/>
          <w14:ligatures w14:val="standardContextual"/>
        </w:rPr>
        <w:tab/>
      </w:r>
      <w:r w:rsidRPr="00EB6827">
        <w:rPr>
          <w:rFonts w:eastAsia="MS Mincho"/>
        </w:rPr>
        <w:t>Narrow band blocking for category M1</w:t>
      </w:r>
      <w:r>
        <w:tab/>
      </w:r>
      <w:r>
        <w:fldChar w:fldCharType="begin"/>
      </w:r>
      <w:r>
        <w:instrText xml:space="preserve"> PAGEREF _Toc187272964 \h </w:instrText>
      </w:r>
      <w:r>
        <w:fldChar w:fldCharType="separate"/>
      </w:r>
      <w:r>
        <w:t>40</w:t>
      </w:r>
      <w:r>
        <w:fldChar w:fldCharType="end"/>
      </w:r>
    </w:p>
    <w:p w14:paraId="736BE8B1" w14:textId="56F7F650" w:rsidR="00C3683D" w:rsidRDefault="00C3683D">
      <w:pPr>
        <w:pStyle w:val="TOC2"/>
        <w:rPr>
          <w:rFonts w:asciiTheme="minorHAnsi" w:eastAsiaTheme="minorEastAsia" w:hAnsiTheme="minorHAnsi" w:cstheme="minorBidi"/>
          <w:kern w:val="2"/>
          <w:sz w:val="24"/>
          <w:szCs w:val="24"/>
          <w14:ligatures w14:val="standardContextual"/>
        </w:rPr>
      </w:pPr>
      <w:r>
        <w:t>7.6B</w:t>
      </w:r>
      <w:r>
        <w:rPr>
          <w:rFonts w:asciiTheme="minorHAnsi" w:eastAsiaTheme="minorEastAsia" w:hAnsiTheme="minorHAnsi" w:cstheme="minorBidi"/>
          <w:kern w:val="2"/>
          <w:sz w:val="24"/>
          <w:szCs w:val="24"/>
          <w14:ligatures w14:val="standardContextual"/>
        </w:rPr>
        <w:tab/>
      </w:r>
      <w:r>
        <w:t>Blocking characteristics for category NB1 and NB2</w:t>
      </w:r>
      <w:r>
        <w:tab/>
      </w:r>
      <w:r>
        <w:fldChar w:fldCharType="begin"/>
      </w:r>
      <w:r>
        <w:instrText xml:space="preserve"> PAGEREF _Toc187272965 \h </w:instrText>
      </w:r>
      <w:r>
        <w:fldChar w:fldCharType="separate"/>
      </w:r>
      <w:r>
        <w:t>40</w:t>
      </w:r>
      <w:r>
        <w:fldChar w:fldCharType="end"/>
      </w:r>
    </w:p>
    <w:p w14:paraId="0DCAC3A4" w14:textId="57941EE1" w:rsidR="00C3683D" w:rsidRDefault="00C3683D">
      <w:pPr>
        <w:pStyle w:val="TOC3"/>
        <w:rPr>
          <w:rFonts w:asciiTheme="minorHAnsi" w:eastAsiaTheme="minorEastAsia" w:hAnsiTheme="minorHAnsi" w:cstheme="minorBidi"/>
          <w:kern w:val="2"/>
          <w:sz w:val="24"/>
          <w:szCs w:val="24"/>
          <w14:ligatures w14:val="standardContextual"/>
        </w:rPr>
      </w:pPr>
      <w:r>
        <w:t>7.6B.1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_Toc187272966 \h </w:instrText>
      </w:r>
      <w:r>
        <w:fldChar w:fldCharType="separate"/>
      </w:r>
      <w:r>
        <w:t>40</w:t>
      </w:r>
      <w:r>
        <w:fldChar w:fldCharType="end"/>
      </w:r>
    </w:p>
    <w:p w14:paraId="36C02F70" w14:textId="61089663" w:rsidR="00C3683D" w:rsidRDefault="00C3683D">
      <w:pPr>
        <w:pStyle w:val="TOC3"/>
        <w:rPr>
          <w:rFonts w:asciiTheme="minorHAnsi" w:eastAsiaTheme="minorEastAsia" w:hAnsiTheme="minorHAnsi" w:cstheme="minorBidi"/>
          <w:kern w:val="2"/>
          <w:sz w:val="24"/>
          <w:szCs w:val="24"/>
          <w14:ligatures w14:val="standardContextual"/>
        </w:rPr>
      </w:pPr>
      <w:r>
        <w:t>7.6B.2</w:t>
      </w:r>
      <w:r>
        <w:rPr>
          <w:rFonts w:asciiTheme="minorHAnsi" w:eastAsiaTheme="minorEastAsia" w:hAnsiTheme="minorHAnsi" w:cstheme="minorBidi"/>
          <w:kern w:val="2"/>
          <w:sz w:val="24"/>
          <w:szCs w:val="24"/>
          <w14:ligatures w14:val="standardContextual"/>
        </w:rPr>
        <w:tab/>
      </w:r>
      <w:r>
        <w:t>In-band blocking requirements for category NB1 and NB2</w:t>
      </w:r>
      <w:r>
        <w:tab/>
      </w:r>
      <w:r>
        <w:fldChar w:fldCharType="begin"/>
      </w:r>
      <w:r>
        <w:instrText xml:space="preserve"> PAGEREF _Toc187272967 \h </w:instrText>
      </w:r>
      <w:r>
        <w:fldChar w:fldCharType="separate"/>
      </w:r>
      <w:r>
        <w:t>41</w:t>
      </w:r>
      <w:r>
        <w:fldChar w:fldCharType="end"/>
      </w:r>
    </w:p>
    <w:p w14:paraId="05E8B2C2" w14:textId="647EE2E3" w:rsidR="00C3683D" w:rsidRDefault="00C3683D">
      <w:pPr>
        <w:pStyle w:val="TOC3"/>
        <w:rPr>
          <w:rFonts w:asciiTheme="minorHAnsi" w:eastAsiaTheme="minorEastAsia" w:hAnsiTheme="minorHAnsi" w:cstheme="minorBidi"/>
          <w:kern w:val="2"/>
          <w:sz w:val="24"/>
          <w:szCs w:val="24"/>
          <w14:ligatures w14:val="standardContextual"/>
        </w:rPr>
      </w:pPr>
      <w:r>
        <w:t>7.6B.3</w:t>
      </w:r>
      <w:r>
        <w:rPr>
          <w:rFonts w:asciiTheme="minorHAnsi" w:eastAsiaTheme="minorEastAsia" w:hAnsiTheme="minorHAnsi" w:cstheme="minorBidi"/>
          <w:kern w:val="2"/>
          <w:sz w:val="24"/>
          <w:szCs w:val="24"/>
          <w14:ligatures w14:val="standardContextual"/>
        </w:rPr>
        <w:tab/>
      </w:r>
      <w:r>
        <w:t>Out-of-band blocking requirements for category NB1 and NB2</w:t>
      </w:r>
      <w:r>
        <w:tab/>
      </w:r>
      <w:r>
        <w:fldChar w:fldCharType="begin"/>
      </w:r>
      <w:r>
        <w:instrText xml:space="preserve"> PAGEREF _Toc187272968 \h </w:instrText>
      </w:r>
      <w:r>
        <w:fldChar w:fldCharType="separate"/>
      </w:r>
      <w:r>
        <w:t>41</w:t>
      </w:r>
      <w:r>
        <w:fldChar w:fldCharType="end"/>
      </w:r>
    </w:p>
    <w:p w14:paraId="4B1E7280" w14:textId="416419C6" w:rsidR="00C3683D" w:rsidRDefault="00C3683D">
      <w:pPr>
        <w:pStyle w:val="TOC3"/>
        <w:rPr>
          <w:rFonts w:asciiTheme="minorHAnsi" w:eastAsiaTheme="minorEastAsia" w:hAnsiTheme="minorHAnsi" w:cstheme="minorBidi"/>
          <w:kern w:val="2"/>
          <w:sz w:val="24"/>
          <w:szCs w:val="24"/>
          <w14:ligatures w14:val="standardContextual"/>
        </w:rPr>
      </w:pPr>
      <w:r>
        <w:t>7.6B.4</w:t>
      </w:r>
      <w:r>
        <w:rPr>
          <w:rFonts w:asciiTheme="minorHAnsi" w:eastAsiaTheme="minorEastAsia" w:hAnsiTheme="minorHAnsi" w:cstheme="minorBidi"/>
          <w:kern w:val="2"/>
          <w:sz w:val="24"/>
          <w:szCs w:val="24"/>
          <w14:ligatures w14:val="standardContextual"/>
        </w:rPr>
        <w:tab/>
      </w:r>
      <w:r>
        <w:t>Narrow band blocking for category NB1 and NB2</w:t>
      </w:r>
      <w:r>
        <w:tab/>
      </w:r>
      <w:r>
        <w:fldChar w:fldCharType="begin"/>
      </w:r>
      <w:r>
        <w:instrText xml:space="preserve"> PAGEREF _Toc187272969 \h </w:instrText>
      </w:r>
      <w:r>
        <w:fldChar w:fldCharType="separate"/>
      </w:r>
      <w:r>
        <w:t>41</w:t>
      </w:r>
      <w:r>
        <w:fldChar w:fldCharType="end"/>
      </w:r>
    </w:p>
    <w:p w14:paraId="6A1B70EA" w14:textId="595D5088" w:rsidR="00C3683D" w:rsidRDefault="00C3683D">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Spurious response</w:t>
      </w:r>
      <w:r>
        <w:tab/>
      </w:r>
      <w:r>
        <w:fldChar w:fldCharType="begin"/>
      </w:r>
      <w:r>
        <w:instrText xml:space="preserve"> PAGEREF _Toc187272970 \h </w:instrText>
      </w:r>
      <w:r>
        <w:fldChar w:fldCharType="separate"/>
      </w:r>
      <w:r>
        <w:t>41</w:t>
      </w:r>
      <w:r>
        <w:fldChar w:fldCharType="end"/>
      </w:r>
    </w:p>
    <w:p w14:paraId="39C7A7BC" w14:textId="3DC9D55D" w:rsidR="00C3683D" w:rsidRDefault="00C3683D">
      <w:pPr>
        <w:pStyle w:val="TOC2"/>
        <w:rPr>
          <w:rFonts w:asciiTheme="minorHAnsi" w:eastAsiaTheme="minorEastAsia" w:hAnsiTheme="minorHAnsi" w:cstheme="minorBidi"/>
          <w:kern w:val="2"/>
          <w:sz w:val="24"/>
          <w:szCs w:val="24"/>
          <w14:ligatures w14:val="standardContextual"/>
        </w:rPr>
      </w:pPr>
      <w:r>
        <w:t>7.7A</w:t>
      </w:r>
      <w:r>
        <w:rPr>
          <w:rFonts w:asciiTheme="minorHAnsi" w:eastAsiaTheme="minorEastAsia" w:hAnsiTheme="minorHAnsi" w:cstheme="minorBidi"/>
          <w:kern w:val="2"/>
          <w:sz w:val="24"/>
          <w:szCs w:val="24"/>
          <w14:ligatures w14:val="standardContextual"/>
        </w:rPr>
        <w:tab/>
      </w:r>
      <w:r>
        <w:t>Spurious response for category M1</w:t>
      </w:r>
      <w:r>
        <w:tab/>
      </w:r>
      <w:r>
        <w:fldChar w:fldCharType="begin"/>
      </w:r>
      <w:r>
        <w:instrText xml:space="preserve"> PAGEREF _Toc187272971 \h </w:instrText>
      </w:r>
      <w:r>
        <w:fldChar w:fldCharType="separate"/>
      </w:r>
      <w:r>
        <w:t>42</w:t>
      </w:r>
      <w:r>
        <w:fldChar w:fldCharType="end"/>
      </w:r>
    </w:p>
    <w:p w14:paraId="3B7AB243" w14:textId="04F76B7D" w:rsidR="00C3683D" w:rsidRDefault="00C3683D">
      <w:pPr>
        <w:pStyle w:val="TOC2"/>
        <w:rPr>
          <w:rFonts w:asciiTheme="minorHAnsi" w:eastAsiaTheme="minorEastAsia" w:hAnsiTheme="minorHAnsi" w:cstheme="minorBidi"/>
          <w:kern w:val="2"/>
          <w:sz w:val="24"/>
          <w:szCs w:val="24"/>
          <w14:ligatures w14:val="standardContextual"/>
        </w:rPr>
      </w:pPr>
      <w:r>
        <w:t>7.7B</w:t>
      </w:r>
      <w:r>
        <w:rPr>
          <w:rFonts w:asciiTheme="minorHAnsi" w:eastAsiaTheme="minorEastAsia" w:hAnsiTheme="minorHAnsi" w:cstheme="minorBidi"/>
          <w:kern w:val="2"/>
          <w:sz w:val="24"/>
          <w:szCs w:val="24"/>
          <w14:ligatures w14:val="standardContextual"/>
        </w:rPr>
        <w:tab/>
      </w:r>
      <w:r>
        <w:t>Spurious response for category NB1 and NB2</w:t>
      </w:r>
      <w:r>
        <w:tab/>
      </w:r>
      <w:r>
        <w:fldChar w:fldCharType="begin"/>
      </w:r>
      <w:r>
        <w:instrText xml:space="preserve"> PAGEREF _Toc187272972 \h </w:instrText>
      </w:r>
      <w:r>
        <w:fldChar w:fldCharType="separate"/>
      </w:r>
      <w:r>
        <w:t>42</w:t>
      </w:r>
      <w:r>
        <w:fldChar w:fldCharType="end"/>
      </w:r>
    </w:p>
    <w:p w14:paraId="6D157B72" w14:textId="2D988D68" w:rsidR="00C3683D" w:rsidRDefault="00C3683D">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Intermodulation characteristics</w:t>
      </w:r>
      <w:r>
        <w:tab/>
      </w:r>
      <w:r>
        <w:fldChar w:fldCharType="begin"/>
      </w:r>
      <w:r>
        <w:instrText xml:space="preserve"> PAGEREF _Toc187272973 \h </w:instrText>
      </w:r>
      <w:r>
        <w:fldChar w:fldCharType="separate"/>
      </w:r>
      <w:r>
        <w:t>42</w:t>
      </w:r>
      <w:r>
        <w:fldChar w:fldCharType="end"/>
      </w:r>
    </w:p>
    <w:p w14:paraId="6C2DACB6" w14:textId="6D05BB25" w:rsidR="00C3683D" w:rsidRDefault="00C3683D">
      <w:pPr>
        <w:pStyle w:val="TOC2"/>
        <w:rPr>
          <w:rFonts w:asciiTheme="minorHAnsi" w:eastAsiaTheme="minorEastAsia" w:hAnsiTheme="minorHAnsi" w:cstheme="minorBidi"/>
          <w:kern w:val="2"/>
          <w:sz w:val="24"/>
          <w:szCs w:val="24"/>
          <w14:ligatures w14:val="standardContextual"/>
        </w:rPr>
      </w:pPr>
      <w:r>
        <w:t>7.8</w:t>
      </w:r>
      <w:r w:rsidRPr="00EB6827">
        <w:rPr>
          <w:rFonts w:eastAsia="SimSun"/>
          <w:lang w:eastAsia="zh-CN"/>
        </w:rPr>
        <w:t>A</w:t>
      </w:r>
      <w:r>
        <w:rPr>
          <w:rFonts w:asciiTheme="minorHAnsi" w:eastAsiaTheme="minorEastAsia" w:hAnsiTheme="minorHAnsi" w:cstheme="minorBidi"/>
          <w:kern w:val="2"/>
          <w:sz w:val="24"/>
          <w:szCs w:val="24"/>
          <w14:ligatures w14:val="standardContextual"/>
        </w:rPr>
        <w:tab/>
      </w:r>
      <w:r>
        <w:t>Intermodulation</w:t>
      </w:r>
      <w:r w:rsidRPr="00EB6827">
        <w:rPr>
          <w:rFonts w:eastAsia="SimSun"/>
          <w:lang w:eastAsia="zh-CN"/>
        </w:rPr>
        <w:t xml:space="preserve"> characteristics for category </w:t>
      </w:r>
      <w:r>
        <w:rPr>
          <w:lang w:eastAsia="zh-CN"/>
        </w:rPr>
        <w:t>M1</w:t>
      </w:r>
      <w:r>
        <w:tab/>
      </w:r>
      <w:r>
        <w:fldChar w:fldCharType="begin"/>
      </w:r>
      <w:r>
        <w:instrText xml:space="preserve"> PAGEREF _Toc187272974 \h </w:instrText>
      </w:r>
      <w:r>
        <w:fldChar w:fldCharType="separate"/>
      </w:r>
      <w:r>
        <w:t>42</w:t>
      </w:r>
      <w:r>
        <w:fldChar w:fldCharType="end"/>
      </w:r>
    </w:p>
    <w:p w14:paraId="2F47BC54" w14:textId="6875548D" w:rsidR="00C3683D" w:rsidRDefault="00C3683D">
      <w:pPr>
        <w:pStyle w:val="TOC2"/>
        <w:rPr>
          <w:rFonts w:asciiTheme="minorHAnsi" w:eastAsiaTheme="minorEastAsia" w:hAnsiTheme="minorHAnsi" w:cstheme="minorBidi"/>
          <w:kern w:val="2"/>
          <w:sz w:val="24"/>
          <w:szCs w:val="24"/>
          <w14:ligatures w14:val="standardContextual"/>
        </w:rPr>
      </w:pPr>
      <w:r>
        <w:t>7.8</w:t>
      </w:r>
      <w:r w:rsidRPr="00EB6827">
        <w:rPr>
          <w:rFonts w:eastAsia="SimSun"/>
          <w:lang w:eastAsia="zh-CN"/>
        </w:rPr>
        <w:t>B</w:t>
      </w:r>
      <w:r>
        <w:rPr>
          <w:rFonts w:asciiTheme="minorHAnsi" w:eastAsiaTheme="minorEastAsia" w:hAnsiTheme="minorHAnsi" w:cstheme="minorBidi"/>
          <w:kern w:val="2"/>
          <w:sz w:val="24"/>
          <w:szCs w:val="24"/>
          <w14:ligatures w14:val="standardContextual"/>
        </w:rPr>
        <w:tab/>
      </w:r>
      <w:r>
        <w:t>Intermodulation</w:t>
      </w:r>
      <w:r w:rsidRPr="00EB6827">
        <w:rPr>
          <w:rFonts w:eastAsia="SimSun"/>
          <w:lang w:eastAsia="zh-CN"/>
        </w:rPr>
        <w:t xml:space="preserve"> characteristics for category </w:t>
      </w:r>
      <w:r>
        <w:rPr>
          <w:lang w:eastAsia="zh-CN"/>
        </w:rPr>
        <w:t>NB1 and NB2</w:t>
      </w:r>
      <w:r>
        <w:tab/>
      </w:r>
      <w:r>
        <w:fldChar w:fldCharType="begin"/>
      </w:r>
      <w:r>
        <w:instrText xml:space="preserve"> PAGEREF _Toc187272975 \h </w:instrText>
      </w:r>
      <w:r>
        <w:fldChar w:fldCharType="separate"/>
      </w:r>
      <w:r>
        <w:t>43</w:t>
      </w:r>
      <w:r>
        <w:fldChar w:fldCharType="end"/>
      </w:r>
    </w:p>
    <w:p w14:paraId="6E109FE1" w14:textId="1EB07B1C" w:rsidR="00C3683D" w:rsidRDefault="00C3683D">
      <w:pPr>
        <w:pStyle w:val="TOC2"/>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Spurious emissions</w:t>
      </w:r>
      <w:r>
        <w:tab/>
      </w:r>
      <w:r>
        <w:fldChar w:fldCharType="begin"/>
      </w:r>
      <w:r>
        <w:instrText xml:space="preserve"> PAGEREF _Toc187272976 \h </w:instrText>
      </w:r>
      <w:r>
        <w:fldChar w:fldCharType="separate"/>
      </w:r>
      <w:r>
        <w:t>43</w:t>
      </w:r>
      <w:r>
        <w:fldChar w:fldCharType="end"/>
      </w:r>
    </w:p>
    <w:p w14:paraId="0ED271E1" w14:textId="37C52187" w:rsidR="00C3683D" w:rsidRDefault="00C3683D">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Performance requirement</w:t>
      </w:r>
      <w:r>
        <w:tab/>
      </w:r>
      <w:r>
        <w:fldChar w:fldCharType="begin"/>
      </w:r>
      <w:r>
        <w:instrText xml:space="preserve"> PAGEREF _Toc187272977 \h </w:instrText>
      </w:r>
      <w:r>
        <w:fldChar w:fldCharType="separate"/>
      </w:r>
      <w:r>
        <w:t>43</w:t>
      </w:r>
      <w:r>
        <w:fldChar w:fldCharType="end"/>
      </w:r>
    </w:p>
    <w:p w14:paraId="3A677106" w14:textId="2670CD45" w:rsidR="00C3683D" w:rsidRDefault="00C3683D">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_Toc187272978 \h </w:instrText>
      </w:r>
      <w:r>
        <w:fldChar w:fldCharType="separate"/>
      </w:r>
      <w:r>
        <w:t>43</w:t>
      </w:r>
      <w:r>
        <w:fldChar w:fldCharType="end"/>
      </w:r>
    </w:p>
    <w:p w14:paraId="2D67B412" w14:textId="5FA4B2BE" w:rsidR="00C3683D" w:rsidRDefault="00C3683D">
      <w:pPr>
        <w:pStyle w:val="TOC3"/>
        <w:rPr>
          <w:rFonts w:asciiTheme="minorHAnsi" w:eastAsiaTheme="minorEastAsia" w:hAnsiTheme="minorHAnsi" w:cstheme="minorBidi"/>
          <w:kern w:val="2"/>
          <w:sz w:val="24"/>
          <w:szCs w:val="24"/>
          <w14:ligatures w14:val="standardContextual"/>
        </w:rPr>
      </w:pPr>
      <w:r w:rsidRPr="00EB6827">
        <w:rPr>
          <w:rFonts w:eastAsia="MS Mincho"/>
        </w:rPr>
        <w:t>8.1.1</w:t>
      </w:r>
      <w:r>
        <w:rPr>
          <w:rFonts w:asciiTheme="minorHAnsi" w:eastAsiaTheme="minorEastAsia" w:hAnsiTheme="minorHAnsi" w:cstheme="minorBidi"/>
          <w:kern w:val="2"/>
          <w:sz w:val="24"/>
          <w:szCs w:val="24"/>
          <w14:ligatures w14:val="standardContextual"/>
        </w:rPr>
        <w:tab/>
      </w:r>
      <w:r w:rsidRPr="00EB6827">
        <w:rPr>
          <w:rFonts w:eastAsia="MS Mincho"/>
        </w:rPr>
        <w:t>Receiver antenna capability</w:t>
      </w:r>
      <w:r>
        <w:tab/>
      </w:r>
      <w:r>
        <w:fldChar w:fldCharType="begin"/>
      </w:r>
      <w:r>
        <w:instrText xml:space="preserve"> PAGEREF _Toc187272979 \h </w:instrText>
      </w:r>
      <w:r>
        <w:fldChar w:fldCharType="separate"/>
      </w:r>
      <w:r>
        <w:t>43</w:t>
      </w:r>
      <w:r>
        <w:fldChar w:fldCharType="end"/>
      </w:r>
    </w:p>
    <w:p w14:paraId="7E73D58D" w14:textId="50DD03F4" w:rsidR="00C3683D" w:rsidRDefault="00C3683D">
      <w:pPr>
        <w:pStyle w:val="TOC3"/>
        <w:rPr>
          <w:rFonts w:asciiTheme="minorHAnsi" w:eastAsiaTheme="minorEastAsia" w:hAnsiTheme="minorHAnsi" w:cstheme="minorBidi"/>
          <w:kern w:val="2"/>
          <w:sz w:val="24"/>
          <w:szCs w:val="24"/>
          <w14:ligatures w14:val="standardContextual"/>
        </w:rPr>
      </w:pPr>
      <w:r w:rsidRPr="00EB6827">
        <w:rPr>
          <w:rFonts w:eastAsia="MS Mincho"/>
        </w:rPr>
        <w:t>8.1.</w:t>
      </w:r>
      <w:r>
        <w:rPr>
          <w:lang w:eastAsia="zh-CN"/>
        </w:rPr>
        <w:t>2</w:t>
      </w:r>
      <w:r>
        <w:rPr>
          <w:rFonts w:asciiTheme="minorHAnsi" w:eastAsiaTheme="minorEastAsia" w:hAnsiTheme="minorHAnsi" w:cstheme="minorBidi"/>
          <w:kern w:val="2"/>
          <w:sz w:val="24"/>
          <w:szCs w:val="24"/>
          <w14:ligatures w14:val="standardContextual"/>
        </w:rPr>
        <w:tab/>
      </w:r>
      <w:r w:rsidRPr="00EB6827">
        <w:rPr>
          <w:snapToGrid w:val="0"/>
          <w:lang w:eastAsia="zh-CN"/>
        </w:rPr>
        <w:t>Applicability of requirements</w:t>
      </w:r>
      <w:r>
        <w:tab/>
      </w:r>
      <w:r>
        <w:fldChar w:fldCharType="begin"/>
      </w:r>
      <w:r>
        <w:instrText xml:space="preserve"> PAGEREF _Toc187272980 \h </w:instrText>
      </w:r>
      <w:r>
        <w:fldChar w:fldCharType="separate"/>
      </w:r>
      <w:r>
        <w:t>44</w:t>
      </w:r>
      <w:r>
        <w:fldChar w:fldCharType="end"/>
      </w:r>
    </w:p>
    <w:p w14:paraId="3CD47936" w14:textId="1BC86725" w:rsidR="00C3683D" w:rsidRDefault="00C3683D">
      <w:pPr>
        <w:pStyle w:val="TOC4"/>
        <w:rPr>
          <w:rFonts w:asciiTheme="minorHAnsi" w:eastAsiaTheme="minorEastAsia" w:hAnsiTheme="minorHAnsi" w:cstheme="minorBidi"/>
          <w:kern w:val="2"/>
          <w:sz w:val="24"/>
          <w:szCs w:val="24"/>
          <w14:ligatures w14:val="standardContextual"/>
        </w:rPr>
      </w:pPr>
      <w:r w:rsidRPr="00EB6827">
        <w:rPr>
          <w:snapToGrid w:val="0"/>
        </w:rPr>
        <w:t>8.1.</w:t>
      </w:r>
      <w:r w:rsidRPr="00EB6827">
        <w:rPr>
          <w:snapToGrid w:val="0"/>
          <w:lang w:eastAsia="zh-CN"/>
        </w:rPr>
        <w:t>2</w:t>
      </w:r>
      <w:r w:rsidRPr="00EB6827">
        <w:rPr>
          <w:snapToGrid w:val="0"/>
        </w:rPr>
        <w:t>.</w:t>
      </w:r>
      <w:r w:rsidRPr="00EB6827">
        <w:rPr>
          <w:snapToGrid w:val="0"/>
          <w:lang w:eastAsia="zh-CN"/>
        </w:rPr>
        <w:t>1</w:t>
      </w:r>
      <w:r>
        <w:rPr>
          <w:rFonts w:asciiTheme="minorHAnsi" w:eastAsiaTheme="minorEastAsia" w:hAnsiTheme="minorHAnsi" w:cstheme="minorBidi"/>
          <w:kern w:val="2"/>
          <w:sz w:val="24"/>
          <w:szCs w:val="24"/>
          <w14:ligatures w14:val="standardContextual"/>
        </w:rPr>
        <w:tab/>
      </w:r>
      <w:r w:rsidRPr="00EB6827">
        <w:rPr>
          <w:snapToGrid w:val="0"/>
          <w:lang w:eastAsia="zh-CN"/>
        </w:rPr>
        <w:t>Applicability of requirements for different channel bandwidths</w:t>
      </w:r>
      <w:r>
        <w:tab/>
      </w:r>
      <w:r>
        <w:fldChar w:fldCharType="begin"/>
      </w:r>
      <w:r>
        <w:instrText xml:space="preserve"> PAGEREF _Toc187272981 \h </w:instrText>
      </w:r>
      <w:r>
        <w:fldChar w:fldCharType="separate"/>
      </w:r>
      <w:r>
        <w:t>44</w:t>
      </w:r>
      <w:r>
        <w:fldChar w:fldCharType="end"/>
      </w:r>
    </w:p>
    <w:p w14:paraId="3E3AD12D" w14:textId="276A78DE" w:rsidR="00C3683D" w:rsidRDefault="00C3683D">
      <w:pPr>
        <w:pStyle w:val="TOC4"/>
        <w:rPr>
          <w:rFonts w:asciiTheme="minorHAnsi" w:eastAsiaTheme="minorEastAsia" w:hAnsiTheme="minorHAnsi" w:cstheme="minorBidi"/>
          <w:kern w:val="2"/>
          <w:sz w:val="24"/>
          <w:szCs w:val="24"/>
          <w14:ligatures w14:val="standardContextual"/>
        </w:rPr>
      </w:pPr>
      <w:r>
        <w:rPr>
          <w:lang w:eastAsia="zh-CN"/>
        </w:rPr>
        <w:t>8.2.1.2</w:t>
      </w:r>
      <w:r>
        <w:rPr>
          <w:rFonts w:asciiTheme="minorHAnsi" w:eastAsiaTheme="minorEastAsia" w:hAnsiTheme="minorHAnsi" w:cstheme="minorBidi"/>
          <w:kern w:val="2"/>
          <w:sz w:val="24"/>
          <w:szCs w:val="24"/>
          <w14:ligatures w14:val="standardContextual"/>
        </w:rPr>
        <w:tab/>
      </w:r>
      <w:r>
        <w:rPr>
          <w:lang w:eastAsia="zh-CN"/>
        </w:rPr>
        <w:t>Applicability of requirements for optional UE features</w:t>
      </w:r>
      <w:r>
        <w:tab/>
      </w:r>
      <w:r>
        <w:fldChar w:fldCharType="begin"/>
      </w:r>
      <w:r>
        <w:instrText xml:space="preserve"> PAGEREF _Toc187272982 \h </w:instrText>
      </w:r>
      <w:r>
        <w:fldChar w:fldCharType="separate"/>
      </w:r>
      <w:r>
        <w:t>44</w:t>
      </w:r>
      <w:r>
        <w:fldChar w:fldCharType="end"/>
      </w:r>
    </w:p>
    <w:p w14:paraId="71778CE7" w14:textId="27BF69BE" w:rsidR="00C3683D" w:rsidRDefault="00C3683D">
      <w:pPr>
        <w:pStyle w:val="TOC3"/>
        <w:rPr>
          <w:rFonts w:asciiTheme="minorHAnsi" w:eastAsiaTheme="minorEastAsia" w:hAnsiTheme="minorHAnsi" w:cstheme="minorBidi"/>
          <w:kern w:val="2"/>
          <w:sz w:val="24"/>
          <w:szCs w:val="24"/>
          <w14:ligatures w14:val="standardContextual"/>
        </w:rPr>
      </w:pPr>
      <w:r w:rsidRPr="00EB6827">
        <w:rPr>
          <w:rFonts w:eastAsia="MS Mincho"/>
        </w:rPr>
        <w:t>8.1.</w:t>
      </w:r>
      <w:r>
        <w:rPr>
          <w:lang w:eastAsia="zh-CN"/>
        </w:rPr>
        <w:t>3</w:t>
      </w:r>
      <w:r>
        <w:rPr>
          <w:rFonts w:asciiTheme="minorHAnsi" w:eastAsiaTheme="minorEastAsia" w:hAnsiTheme="minorHAnsi" w:cstheme="minorBidi"/>
          <w:kern w:val="2"/>
          <w:sz w:val="24"/>
          <w:szCs w:val="24"/>
          <w14:ligatures w14:val="standardContextual"/>
        </w:rPr>
        <w:tab/>
      </w:r>
      <w:r w:rsidRPr="00EB6827">
        <w:rPr>
          <w:snapToGrid w:val="0"/>
          <w:lang w:eastAsia="zh-CN"/>
        </w:rPr>
        <w:t>UE category and UE DL category</w:t>
      </w:r>
      <w:r>
        <w:tab/>
      </w:r>
      <w:r>
        <w:fldChar w:fldCharType="begin"/>
      </w:r>
      <w:r>
        <w:instrText xml:space="preserve"> PAGEREF _Toc187272983 \h </w:instrText>
      </w:r>
      <w:r>
        <w:fldChar w:fldCharType="separate"/>
      </w:r>
      <w:r>
        <w:t>44</w:t>
      </w:r>
      <w:r>
        <w:fldChar w:fldCharType="end"/>
      </w:r>
    </w:p>
    <w:p w14:paraId="126566CB" w14:textId="7C7D8827"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8.2</w:t>
      </w:r>
      <w:r>
        <w:rPr>
          <w:rFonts w:asciiTheme="minorHAnsi" w:eastAsiaTheme="minorEastAsia" w:hAnsiTheme="minorHAnsi" w:cstheme="minorBidi"/>
          <w:kern w:val="2"/>
          <w:sz w:val="24"/>
          <w:szCs w:val="24"/>
          <w14:ligatures w14:val="standardContextual"/>
        </w:rPr>
        <w:tab/>
      </w:r>
      <w:r w:rsidRPr="00EB6827">
        <w:rPr>
          <w:lang w:val="en-US"/>
        </w:rPr>
        <w:t>Demodulation performance requirements for UE category M1</w:t>
      </w:r>
      <w:r>
        <w:tab/>
      </w:r>
      <w:r>
        <w:fldChar w:fldCharType="begin"/>
      </w:r>
      <w:r>
        <w:instrText xml:space="preserve"> PAGEREF _Toc187272984 \h </w:instrText>
      </w:r>
      <w:r>
        <w:fldChar w:fldCharType="separate"/>
      </w:r>
      <w:r>
        <w:t>44</w:t>
      </w:r>
      <w:r>
        <w:fldChar w:fldCharType="end"/>
      </w:r>
    </w:p>
    <w:p w14:paraId="57252A60" w14:textId="6A273B07" w:rsidR="00C3683D" w:rsidRDefault="00C3683D">
      <w:pPr>
        <w:pStyle w:val="TOC3"/>
        <w:rPr>
          <w:rFonts w:asciiTheme="minorHAnsi" w:eastAsiaTheme="minorEastAsia" w:hAnsiTheme="minorHAnsi" w:cstheme="minorBidi"/>
          <w:kern w:val="2"/>
          <w:sz w:val="24"/>
          <w:szCs w:val="24"/>
          <w14:ligatures w14:val="standardContextual"/>
        </w:rPr>
      </w:pPr>
      <w:r w:rsidRPr="00EB6827">
        <w:rPr>
          <w:lang w:val="en-US"/>
        </w:rPr>
        <w:t>8.2.1</w:t>
      </w:r>
      <w:r>
        <w:rPr>
          <w:rFonts w:asciiTheme="minorHAnsi" w:eastAsiaTheme="minorEastAsia" w:hAnsiTheme="minorHAnsi" w:cstheme="minorBidi"/>
          <w:kern w:val="2"/>
          <w:sz w:val="24"/>
          <w:szCs w:val="24"/>
          <w14:ligatures w14:val="standardContextual"/>
        </w:rPr>
        <w:tab/>
      </w:r>
      <w:r w:rsidRPr="00EB6827">
        <w:rPr>
          <w:lang w:val="en-US"/>
        </w:rPr>
        <w:t xml:space="preserve">FDD </w:t>
      </w:r>
      <w:r w:rsidRPr="00EB6827">
        <w:rPr>
          <w:lang w:val="en-US" w:eastAsia="zh-CN"/>
        </w:rPr>
        <w:t>and half-duplex FDD</w:t>
      </w:r>
      <w:r>
        <w:tab/>
      </w:r>
      <w:r>
        <w:fldChar w:fldCharType="begin"/>
      </w:r>
      <w:r>
        <w:instrText xml:space="preserve"> PAGEREF _Toc187272985 \h </w:instrText>
      </w:r>
      <w:r>
        <w:fldChar w:fldCharType="separate"/>
      </w:r>
      <w:r>
        <w:t>45</w:t>
      </w:r>
      <w:r>
        <w:fldChar w:fldCharType="end"/>
      </w:r>
    </w:p>
    <w:p w14:paraId="47D77A4B" w14:textId="503DBED2" w:rsidR="00C3683D" w:rsidRDefault="00C3683D">
      <w:pPr>
        <w:pStyle w:val="TOC4"/>
        <w:rPr>
          <w:rFonts w:asciiTheme="minorHAnsi" w:eastAsiaTheme="minorEastAsia" w:hAnsiTheme="minorHAnsi" w:cstheme="minorBidi"/>
          <w:kern w:val="2"/>
          <w:sz w:val="24"/>
          <w:szCs w:val="24"/>
          <w14:ligatures w14:val="standardContextual"/>
        </w:rPr>
      </w:pPr>
      <w:r w:rsidRPr="00EB6827">
        <w:rPr>
          <w:snapToGrid w:val="0"/>
          <w:lang w:val="en-US"/>
        </w:rPr>
        <w:t>8.2.1.</w:t>
      </w:r>
      <w:r w:rsidRPr="00EB6827">
        <w:rPr>
          <w:snapToGrid w:val="0"/>
          <w:lang w:val="en-US" w:eastAsia="zh-CN"/>
        </w:rPr>
        <w:t>1</w:t>
      </w:r>
      <w:r>
        <w:rPr>
          <w:rFonts w:asciiTheme="minorHAnsi" w:eastAsiaTheme="minorEastAsia" w:hAnsiTheme="minorHAnsi" w:cstheme="minorBidi"/>
          <w:kern w:val="2"/>
          <w:sz w:val="24"/>
          <w:szCs w:val="24"/>
          <w14:ligatures w14:val="standardContextual"/>
        </w:rPr>
        <w:tab/>
      </w:r>
      <w:r w:rsidRPr="00EB6827">
        <w:rPr>
          <w:snapToGrid w:val="0"/>
          <w:lang w:val="en-US"/>
        </w:rPr>
        <w:t>PDSCH</w:t>
      </w:r>
      <w:r>
        <w:tab/>
      </w:r>
      <w:r>
        <w:fldChar w:fldCharType="begin"/>
      </w:r>
      <w:r>
        <w:instrText xml:space="preserve"> PAGEREF _Toc187272986 \h </w:instrText>
      </w:r>
      <w:r>
        <w:fldChar w:fldCharType="separate"/>
      </w:r>
      <w:r>
        <w:t>45</w:t>
      </w:r>
      <w:r>
        <w:fldChar w:fldCharType="end"/>
      </w:r>
    </w:p>
    <w:p w14:paraId="307B6BC9" w14:textId="11CFB442" w:rsidR="00C3683D" w:rsidRDefault="00C3683D">
      <w:pPr>
        <w:pStyle w:val="TOC5"/>
        <w:rPr>
          <w:rFonts w:asciiTheme="minorHAnsi" w:eastAsiaTheme="minorEastAsia" w:hAnsiTheme="minorHAnsi" w:cstheme="minorBidi"/>
          <w:kern w:val="2"/>
          <w:sz w:val="24"/>
          <w:szCs w:val="24"/>
          <w14:ligatures w14:val="standardContextual"/>
        </w:rPr>
      </w:pPr>
      <w:r w:rsidRPr="00EB6827">
        <w:rPr>
          <w:snapToGrid w:val="0"/>
          <w:kern w:val="2"/>
          <w:lang w:val="en-US"/>
        </w:rPr>
        <w:t>8.2.1.1</w:t>
      </w:r>
      <w:r w:rsidRPr="00EB6827">
        <w:rPr>
          <w:snapToGrid w:val="0"/>
          <w:kern w:val="2"/>
          <w:lang w:val="en-US" w:eastAsia="zh-CN"/>
        </w:rPr>
        <w:t>.1</w:t>
      </w:r>
      <w:r>
        <w:rPr>
          <w:rFonts w:asciiTheme="minorHAnsi" w:eastAsiaTheme="minorEastAsia" w:hAnsiTheme="minorHAnsi" w:cstheme="minorBidi"/>
          <w:kern w:val="2"/>
          <w:sz w:val="24"/>
          <w:szCs w:val="24"/>
          <w14:ligatures w14:val="standardContextual"/>
        </w:rPr>
        <w:tab/>
      </w:r>
      <w:r w:rsidRPr="00EB6827">
        <w:rPr>
          <w:snapToGrid w:val="0"/>
          <w:kern w:val="2"/>
          <w:lang w:val="en-US"/>
        </w:rPr>
        <w:t>Single-antenna port performance</w:t>
      </w:r>
      <w:r>
        <w:tab/>
      </w:r>
      <w:r>
        <w:fldChar w:fldCharType="begin"/>
      </w:r>
      <w:r>
        <w:instrText xml:space="preserve"> PAGEREF _Toc187272987 \h </w:instrText>
      </w:r>
      <w:r>
        <w:fldChar w:fldCharType="separate"/>
      </w:r>
      <w:r>
        <w:t>45</w:t>
      </w:r>
      <w:r>
        <w:fldChar w:fldCharType="end"/>
      </w:r>
    </w:p>
    <w:p w14:paraId="09E2BE03" w14:textId="07262BB3" w:rsidR="00C3683D" w:rsidRDefault="00C3683D">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rsidRPr="00EB6827">
        <w:rPr>
          <w:rFonts w:cs="Arial"/>
        </w:rPr>
        <w:t>Demodulation performance requirements for UE category</w:t>
      </w:r>
      <w:r>
        <w:t xml:space="preserve"> NB1 and NB2</w:t>
      </w:r>
      <w:r>
        <w:tab/>
      </w:r>
      <w:r>
        <w:fldChar w:fldCharType="begin"/>
      </w:r>
      <w:r>
        <w:instrText xml:space="preserve"> PAGEREF _Toc187272988 \h </w:instrText>
      </w:r>
      <w:r>
        <w:fldChar w:fldCharType="separate"/>
      </w:r>
      <w:r>
        <w:t>47</w:t>
      </w:r>
      <w:r>
        <w:fldChar w:fldCharType="end"/>
      </w:r>
    </w:p>
    <w:p w14:paraId="5AA03136" w14:textId="45264EC8" w:rsidR="00C3683D" w:rsidRDefault="00C3683D">
      <w:pPr>
        <w:pStyle w:val="TOC3"/>
        <w:rPr>
          <w:rFonts w:asciiTheme="minorHAnsi" w:eastAsiaTheme="minorEastAsia" w:hAnsiTheme="minorHAnsi" w:cstheme="minorBidi"/>
          <w:kern w:val="2"/>
          <w:sz w:val="24"/>
          <w:szCs w:val="24"/>
          <w14:ligatures w14:val="standardContextual"/>
        </w:rPr>
      </w:pPr>
      <w:r w:rsidRPr="00EB6827">
        <w:rPr>
          <w:rFonts w:cs="Arial"/>
        </w:rPr>
        <w:t>8.3.1</w:t>
      </w:r>
      <w:r>
        <w:rPr>
          <w:rFonts w:asciiTheme="minorHAnsi" w:eastAsiaTheme="minorEastAsia" w:hAnsiTheme="minorHAnsi" w:cstheme="minorBidi"/>
          <w:kern w:val="2"/>
          <w:sz w:val="24"/>
          <w:szCs w:val="24"/>
          <w14:ligatures w14:val="standardContextual"/>
        </w:rPr>
        <w:tab/>
      </w:r>
      <w:r w:rsidRPr="00EB6827">
        <w:rPr>
          <w:rFonts w:cs="Arial"/>
        </w:rPr>
        <w:t>Half-duplex FDD</w:t>
      </w:r>
      <w:r>
        <w:tab/>
      </w:r>
      <w:r>
        <w:fldChar w:fldCharType="begin"/>
      </w:r>
      <w:r>
        <w:instrText xml:space="preserve"> PAGEREF _Toc187272989 \h </w:instrText>
      </w:r>
      <w:r>
        <w:fldChar w:fldCharType="separate"/>
      </w:r>
      <w:r>
        <w:t>47</w:t>
      </w:r>
      <w:r>
        <w:fldChar w:fldCharType="end"/>
      </w:r>
    </w:p>
    <w:p w14:paraId="4E8CC054" w14:textId="777C23AC" w:rsidR="00C3683D" w:rsidRDefault="00C3683D">
      <w:pPr>
        <w:pStyle w:val="TOC4"/>
        <w:rPr>
          <w:rFonts w:asciiTheme="minorHAnsi" w:eastAsiaTheme="minorEastAsia" w:hAnsiTheme="minorHAnsi" w:cstheme="minorBidi"/>
          <w:kern w:val="2"/>
          <w:sz w:val="24"/>
          <w:szCs w:val="24"/>
          <w14:ligatures w14:val="standardContextual"/>
        </w:rPr>
      </w:pPr>
      <w:r>
        <w:t>8.3.1.1</w:t>
      </w:r>
      <w:r>
        <w:rPr>
          <w:rFonts w:asciiTheme="minorHAnsi" w:eastAsiaTheme="minorEastAsia" w:hAnsiTheme="minorHAnsi" w:cstheme="minorBidi"/>
          <w:kern w:val="2"/>
          <w:sz w:val="24"/>
          <w:szCs w:val="24"/>
          <w14:ligatures w14:val="standardContextual"/>
        </w:rPr>
        <w:tab/>
      </w:r>
      <w:r>
        <w:t>NPDSCH demodulation requirements</w:t>
      </w:r>
      <w:r>
        <w:tab/>
      </w:r>
      <w:r>
        <w:fldChar w:fldCharType="begin"/>
      </w:r>
      <w:r>
        <w:instrText xml:space="preserve"> PAGEREF _Toc187272990 \h </w:instrText>
      </w:r>
      <w:r>
        <w:fldChar w:fldCharType="separate"/>
      </w:r>
      <w:r>
        <w:t>47</w:t>
      </w:r>
      <w:r>
        <w:fldChar w:fldCharType="end"/>
      </w:r>
    </w:p>
    <w:p w14:paraId="08BB3CF2" w14:textId="34B4875A" w:rsidR="00C3683D" w:rsidRDefault="00C3683D">
      <w:pPr>
        <w:pStyle w:val="TOC5"/>
        <w:rPr>
          <w:rFonts w:asciiTheme="minorHAnsi" w:eastAsiaTheme="minorEastAsia" w:hAnsiTheme="minorHAnsi" w:cstheme="minorBidi"/>
          <w:kern w:val="2"/>
          <w:sz w:val="24"/>
          <w:szCs w:val="24"/>
          <w14:ligatures w14:val="standardContextual"/>
        </w:rPr>
      </w:pPr>
      <w:r w:rsidRPr="00EB6827">
        <w:rPr>
          <w:rFonts w:eastAsia="MS Mincho"/>
          <w:snapToGrid w:val="0"/>
          <w:lang w:val="en-US"/>
        </w:rPr>
        <w:t>8.3.1.1</w:t>
      </w:r>
      <w:r w:rsidRPr="00EB6827">
        <w:rPr>
          <w:rFonts w:eastAsia="MS Mincho"/>
          <w:snapToGrid w:val="0"/>
          <w:lang w:val="en-US" w:eastAsia="zh-CN"/>
        </w:rPr>
        <w:t>.1</w:t>
      </w:r>
      <w:r>
        <w:rPr>
          <w:rFonts w:asciiTheme="minorHAnsi" w:eastAsiaTheme="minorEastAsia" w:hAnsiTheme="minorHAnsi" w:cstheme="minorBidi"/>
          <w:kern w:val="2"/>
          <w:sz w:val="24"/>
          <w:szCs w:val="24"/>
          <w14:ligatures w14:val="standardContextual"/>
        </w:rPr>
        <w:tab/>
      </w:r>
      <w:r w:rsidRPr="00EB6827">
        <w:rPr>
          <w:rFonts w:eastAsia="MS Mincho"/>
          <w:snapToGrid w:val="0"/>
          <w:lang w:val="en-US"/>
        </w:rPr>
        <w:t>Single-antenna port performance</w:t>
      </w:r>
      <w:r>
        <w:tab/>
      </w:r>
      <w:r>
        <w:fldChar w:fldCharType="begin"/>
      </w:r>
      <w:r>
        <w:instrText xml:space="preserve"> PAGEREF _Toc187272991 \h </w:instrText>
      </w:r>
      <w:r>
        <w:fldChar w:fldCharType="separate"/>
      </w:r>
      <w:r>
        <w:t>47</w:t>
      </w:r>
      <w:r>
        <w:fldChar w:fldCharType="end"/>
      </w:r>
    </w:p>
    <w:p w14:paraId="121DCF02" w14:textId="28AD49F4" w:rsidR="00C3683D" w:rsidRDefault="00C3683D">
      <w:pPr>
        <w:pStyle w:val="TOC8"/>
        <w:rPr>
          <w:rFonts w:asciiTheme="minorHAnsi" w:eastAsiaTheme="minorEastAsia" w:hAnsiTheme="minorHAnsi" w:cstheme="minorBidi"/>
          <w:b w:val="0"/>
          <w:kern w:val="2"/>
          <w:sz w:val="24"/>
          <w:szCs w:val="24"/>
          <w14:ligatures w14:val="standardContextual"/>
        </w:rPr>
      </w:pPr>
      <w:r>
        <w:rPr>
          <w:lang w:eastAsia="zh-TW"/>
        </w:rPr>
        <w:t>Annex A (normative):  Measurement channels</w:t>
      </w:r>
      <w:r>
        <w:tab/>
      </w:r>
      <w:r>
        <w:fldChar w:fldCharType="begin"/>
      </w:r>
      <w:r>
        <w:instrText xml:space="preserve"> PAGEREF _Toc187272992 \h </w:instrText>
      </w:r>
      <w:r>
        <w:fldChar w:fldCharType="separate"/>
      </w:r>
      <w:r>
        <w:t>49</w:t>
      </w:r>
      <w:r>
        <w:fldChar w:fldCharType="end"/>
      </w:r>
    </w:p>
    <w:p w14:paraId="1C9B30F5" w14:textId="41F91FFA"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eastAsia="zh-TW"/>
        </w:rPr>
        <w:t>A</w:t>
      </w:r>
      <w:r w:rsidRPr="00EB6827">
        <w:rPr>
          <w:lang w:val="en-US"/>
        </w:rPr>
        <w:t>.1</w:t>
      </w:r>
      <w:r>
        <w:rPr>
          <w:rFonts w:asciiTheme="minorHAnsi" w:eastAsiaTheme="minorEastAsia" w:hAnsiTheme="minorHAnsi" w:cstheme="minorBidi"/>
          <w:kern w:val="2"/>
          <w:sz w:val="24"/>
          <w:szCs w:val="24"/>
          <w14:ligatures w14:val="standardContextual"/>
        </w:rPr>
        <w:tab/>
      </w:r>
      <w:r w:rsidRPr="00EB6827">
        <w:rPr>
          <w:rFonts w:eastAsia="MS Mincho"/>
          <w:lang w:val="en-US"/>
        </w:rPr>
        <w:t>DL reference measurement channels</w:t>
      </w:r>
      <w:r>
        <w:tab/>
      </w:r>
      <w:r>
        <w:fldChar w:fldCharType="begin"/>
      </w:r>
      <w:r>
        <w:instrText xml:space="preserve"> PAGEREF _Toc187272993 \h </w:instrText>
      </w:r>
      <w:r>
        <w:fldChar w:fldCharType="separate"/>
      </w:r>
      <w:r>
        <w:t>49</w:t>
      </w:r>
      <w:r>
        <w:fldChar w:fldCharType="end"/>
      </w:r>
    </w:p>
    <w:p w14:paraId="08B1E772" w14:textId="10FB9B2D"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eastAsia="zh-TW"/>
        </w:rPr>
        <w:t>A</w:t>
      </w:r>
      <w:r w:rsidRPr="00EB6827">
        <w:rPr>
          <w:lang w:val="en-US"/>
        </w:rPr>
        <w:t>.</w:t>
      </w:r>
      <w:r w:rsidRPr="00EB6827">
        <w:rPr>
          <w:lang w:val="en-US" w:eastAsia="zh-TW"/>
        </w:rPr>
        <w:t>1</w:t>
      </w:r>
      <w:r w:rsidRPr="00EB6827">
        <w:rPr>
          <w:lang w:val="en-US"/>
        </w:rPr>
        <w:t>.1</w:t>
      </w:r>
      <w:r>
        <w:rPr>
          <w:rFonts w:asciiTheme="minorHAnsi" w:eastAsiaTheme="minorEastAsia" w:hAnsiTheme="minorHAnsi" w:cstheme="minorBidi"/>
          <w:kern w:val="2"/>
          <w:sz w:val="24"/>
          <w:szCs w:val="24"/>
          <w14:ligatures w14:val="standardContextual"/>
        </w:rPr>
        <w:tab/>
      </w:r>
      <w:r w:rsidRPr="00EB6827">
        <w:rPr>
          <w:rFonts w:eastAsia="Arial" w:cs="Arial"/>
        </w:rPr>
        <w:t>Reference</w:t>
      </w:r>
      <w:r w:rsidRPr="00EB6827">
        <w:rPr>
          <w:rFonts w:eastAsia="Arial" w:cs="Arial"/>
          <w:spacing w:val="-12"/>
        </w:rPr>
        <w:t xml:space="preserve"> </w:t>
      </w:r>
      <w:r w:rsidRPr="00EB6827">
        <w:rPr>
          <w:rFonts w:eastAsia="Arial" w:cs="Arial"/>
        </w:rPr>
        <w:t>measurement</w:t>
      </w:r>
      <w:r w:rsidRPr="00EB6827">
        <w:rPr>
          <w:rFonts w:eastAsia="Arial" w:cs="Arial"/>
          <w:spacing w:val="-12"/>
        </w:rPr>
        <w:t xml:space="preserve"> c</w:t>
      </w:r>
      <w:r w:rsidRPr="00EB6827">
        <w:rPr>
          <w:rFonts w:eastAsia="Arial" w:cs="Arial"/>
        </w:rPr>
        <w:t>hannels</w:t>
      </w:r>
      <w:r w:rsidRPr="00EB6827">
        <w:rPr>
          <w:rFonts w:eastAsia="Arial" w:cs="Arial"/>
          <w:spacing w:val="-12"/>
        </w:rPr>
        <w:t xml:space="preserve"> </w:t>
      </w:r>
      <w:r w:rsidRPr="00EB6827">
        <w:rPr>
          <w:rFonts w:eastAsia="Arial" w:cs="Arial"/>
        </w:rPr>
        <w:t>for</w:t>
      </w:r>
      <w:r w:rsidRPr="00EB6827">
        <w:rPr>
          <w:rFonts w:eastAsia="Arial" w:cs="Arial"/>
          <w:spacing w:val="-11"/>
        </w:rPr>
        <w:t xml:space="preserve"> </w:t>
      </w:r>
      <w:r w:rsidRPr="00EB6827">
        <w:rPr>
          <w:rFonts w:eastAsia="Arial" w:cs="Arial"/>
        </w:rPr>
        <w:t>NPDSCH performance requirements</w:t>
      </w:r>
      <w:r>
        <w:tab/>
      </w:r>
      <w:r>
        <w:fldChar w:fldCharType="begin"/>
      </w:r>
      <w:r>
        <w:instrText xml:space="preserve"> PAGEREF _Toc187272994 \h </w:instrText>
      </w:r>
      <w:r>
        <w:fldChar w:fldCharType="separate"/>
      </w:r>
      <w:r>
        <w:t>49</w:t>
      </w:r>
      <w:r>
        <w:fldChar w:fldCharType="end"/>
      </w:r>
    </w:p>
    <w:p w14:paraId="2C08BBFC" w14:textId="5A60248C"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lang w:val="en-US" w:eastAsia="zh-TW"/>
        </w:rPr>
        <w:t>A</w:t>
      </w:r>
      <w:r w:rsidRPr="00EB6827">
        <w:rPr>
          <w:snapToGrid w:val="0"/>
          <w:lang w:val="en-US"/>
        </w:rPr>
        <w:t>.</w:t>
      </w:r>
      <w:r w:rsidRPr="00EB6827">
        <w:rPr>
          <w:snapToGrid w:val="0"/>
          <w:lang w:val="en-US" w:eastAsia="zh-TW"/>
        </w:rPr>
        <w:t>1</w:t>
      </w:r>
      <w:r w:rsidRPr="00EB6827">
        <w:rPr>
          <w:snapToGrid w:val="0"/>
          <w:lang w:val="en-US"/>
        </w:rPr>
        <w:t>.1.</w:t>
      </w:r>
      <w:r w:rsidRPr="00EB6827">
        <w:rPr>
          <w:snapToGrid w:val="0"/>
          <w:lang w:val="en-US" w:eastAsia="zh-CN"/>
        </w:rPr>
        <w:t>1</w:t>
      </w:r>
      <w:r>
        <w:rPr>
          <w:rFonts w:asciiTheme="minorHAnsi" w:eastAsiaTheme="minorEastAsia" w:hAnsiTheme="minorHAnsi" w:cstheme="minorBidi"/>
          <w:kern w:val="2"/>
          <w:sz w:val="24"/>
          <w:szCs w:val="24"/>
          <w14:ligatures w14:val="standardContextual"/>
        </w:rPr>
        <w:tab/>
      </w:r>
      <w:r w:rsidRPr="00EB6827">
        <w:rPr>
          <w:rFonts w:eastAsia="Arial"/>
        </w:rPr>
        <w:t>Standalone</w:t>
      </w:r>
      <w:r>
        <w:tab/>
      </w:r>
      <w:r>
        <w:fldChar w:fldCharType="begin"/>
      </w:r>
      <w:r>
        <w:instrText xml:space="preserve"> PAGEREF _Toc187272995 \h </w:instrText>
      </w:r>
      <w:r>
        <w:fldChar w:fldCharType="separate"/>
      </w:r>
      <w:r>
        <w:t>49</w:t>
      </w:r>
      <w:r>
        <w:fldChar w:fldCharType="end"/>
      </w:r>
    </w:p>
    <w:p w14:paraId="66207588" w14:textId="10919A62"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eastAsia="zh-TW"/>
        </w:rPr>
        <w:t>A</w:t>
      </w:r>
      <w:r w:rsidRPr="00EB6827">
        <w:rPr>
          <w:lang w:val="en-US"/>
        </w:rPr>
        <w:t>.</w:t>
      </w:r>
      <w:r w:rsidRPr="00EB6827">
        <w:rPr>
          <w:lang w:val="en-US" w:eastAsia="zh-TW"/>
        </w:rPr>
        <w:t>1</w:t>
      </w:r>
      <w:r w:rsidRPr="00EB6827">
        <w:rPr>
          <w:lang w:val="en-US"/>
        </w:rPr>
        <w:t>.2</w:t>
      </w:r>
      <w:r>
        <w:rPr>
          <w:rFonts w:asciiTheme="minorHAnsi" w:eastAsiaTheme="minorEastAsia" w:hAnsiTheme="minorHAnsi" w:cstheme="minorBidi"/>
          <w:kern w:val="2"/>
          <w:sz w:val="24"/>
          <w:szCs w:val="24"/>
          <w14:ligatures w14:val="standardContextual"/>
        </w:rPr>
        <w:tab/>
      </w:r>
      <w:r w:rsidRPr="00EB6827">
        <w:rPr>
          <w:rFonts w:cs="Arial"/>
        </w:rPr>
        <w:t>Reference measurement channels for PDSCH performance requirements</w:t>
      </w:r>
      <w:r>
        <w:tab/>
      </w:r>
      <w:r>
        <w:fldChar w:fldCharType="begin"/>
      </w:r>
      <w:r>
        <w:instrText xml:space="preserve"> PAGEREF _Toc187272996 \h </w:instrText>
      </w:r>
      <w:r>
        <w:fldChar w:fldCharType="separate"/>
      </w:r>
      <w:r>
        <w:t>50</w:t>
      </w:r>
      <w:r>
        <w:fldChar w:fldCharType="end"/>
      </w:r>
    </w:p>
    <w:p w14:paraId="0649CB16" w14:textId="5A396A4E"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lang w:val="en-US" w:eastAsia="zh-TW"/>
        </w:rPr>
        <w:t>A</w:t>
      </w:r>
      <w:r w:rsidRPr="00EB6827">
        <w:rPr>
          <w:snapToGrid w:val="0"/>
          <w:lang w:val="en-US"/>
        </w:rPr>
        <w:t>.</w:t>
      </w:r>
      <w:r w:rsidRPr="00EB6827">
        <w:rPr>
          <w:snapToGrid w:val="0"/>
          <w:lang w:val="en-US" w:eastAsia="zh-TW"/>
        </w:rPr>
        <w:t>1</w:t>
      </w:r>
      <w:r w:rsidRPr="00EB6827">
        <w:rPr>
          <w:snapToGrid w:val="0"/>
          <w:lang w:val="en-US"/>
        </w:rPr>
        <w:t>.2.</w:t>
      </w:r>
      <w:r w:rsidRPr="00EB6827">
        <w:rPr>
          <w:snapToGrid w:val="0"/>
          <w:lang w:val="en-US" w:eastAsia="zh-CN"/>
        </w:rPr>
        <w:t>1</w:t>
      </w:r>
      <w:r>
        <w:rPr>
          <w:rFonts w:asciiTheme="minorHAnsi" w:eastAsiaTheme="minorEastAsia" w:hAnsiTheme="minorHAnsi" w:cstheme="minorBidi"/>
          <w:kern w:val="2"/>
          <w:sz w:val="24"/>
          <w:szCs w:val="24"/>
          <w14:ligatures w14:val="standardContextual"/>
        </w:rPr>
        <w:tab/>
      </w:r>
      <w:r w:rsidRPr="00EB6827">
        <w:rPr>
          <w:rFonts w:eastAsia="Arial"/>
        </w:rPr>
        <w:t>Single-antenna transmission (Common Reference Symbols)</w:t>
      </w:r>
      <w:r>
        <w:tab/>
      </w:r>
      <w:r>
        <w:fldChar w:fldCharType="begin"/>
      </w:r>
      <w:r>
        <w:instrText xml:space="preserve"> PAGEREF _Toc187272997 \h </w:instrText>
      </w:r>
      <w:r>
        <w:fldChar w:fldCharType="separate"/>
      </w:r>
      <w:r>
        <w:t>50</w:t>
      </w:r>
      <w:r>
        <w:fldChar w:fldCharType="end"/>
      </w:r>
    </w:p>
    <w:p w14:paraId="5800B4F3" w14:textId="3BEE91A7"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A.2</w:t>
      </w:r>
      <w:r>
        <w:rPr>
          <w:rFonts w:asciiTheme="minorHAnsi" w:eastAsiaTheme="minorEastAsia" w:hAnsiTheme="minorHAnsi" w:cstheme="minorBidi"/>
          <w:kern w:val="2"/>
          <w:sz w:val="24"/>
          <w:szCs w:val="24"/>
          <w14:ligatures w14:val="standardContextual"/>
        </w:rPr>
        <w:tab/>
      </w:r>
      <w:r w:rsidRPr="00EB6827">
        <w:rPr>
          <w:rFonts w:cs="Arial"/>
        </w:rPr>
        <w:t>OFDMA Channel Noise Generator (OCNG)</w:t>
      </w:r>
      <w:r>
        <w:tab/>
      </w:r>
      <w:r>
        <w:fldChar w:fldCharType="begin"/>
      </w:r>
      <w:r>
        <w:instrText xml:space="preserve"> PAGEREF _Toc187272998 \h </w:instrText>
      </w:r>
      <w:r>
        <w:fldChar w:fldCharType="separate"/>
      </w:r>
      <w:r>
        <w:t>50</w:t>
      </w:r>
      <w:r>
        <w:fldChar w:fldCharType="end"/>
      </w:r>
    </w:p>
    <w:p w14:paraId="2E2AC3B1" w14:textId="1C882317"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A.2.1</w:t>
      </w:r>
      <w:r>
        <w:rPr>
          <w:rFonts w:asciiTheme="minorHAnsi" w:eastAsiaTheme="minorEastAsia" w:hAnsiTheme="minorHAnsi" w:cstheme="minorBidi"/>
          <w:kern w:val="2"/>
          <w:sz w:val="24"/>
          <w:szCs w:val="24"/>
          <w14:ligatures w14:val="standardContextual"/>
        </w:rPr>
        <w:tab/>
      </w:r>
      <w:r w:rsidRPr="00EB6827">
        <w:rPr>
          <w:rFonts w:cs="Arial"/>
        </w:rPr>
        <w:t>OCNG Patterns for Narrowband IoT</w:t>
      </w:r>
      <w:r>
        <w:tab/>
      </w:r>
      <w:r>
        <w:fldChar w:fldCharType="begin"/>
      </w:r>
      <w:r>
        <w:instrText xml:space="preserve"> PAGEREF _Toc187272999 \h </w:instrText>
      </w:r>
      <w:r>
        <w:fldChar w:fldCharType="separate"/>
      </w:r>
      <w:r>
        <w:t>50</w:t>
      </w:r>
      <w:r>
        <w:fldChar w:fldCharType="end"/>
      </w:r>
    </w:p>
    <w:p w14:paraId="39A228FB" w14:textId="34AC6D8F"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lang w:val="en-US" w:eastAsia="zh-TW"/>
        </w:rPr>
        <w:t>A</w:t>
      </w:r>
      <w:r w:rsidRPr="00EB6827">
        <w:rPr>
          <w:snapToGrid w:val="0"/>
          <w:lang w:val="en-US"/>
        </w:rPr>
        <w:t>.</w:t>
      </w:r>
      <w:r w:rsidRPr="00EB6827">
        <w:rPr>
          <w:snapToGrid w:val="0"/>
          <w:lang w:val="en-US" w:eastAsia="zh-TW"/>
        </w:rPr>
        <w:t>2</w:t>
      </w:r>
      <w:r w:rsidRPr="00EB6827">
        <w:rPr>
          <w:snapToGrid w:val="0"/>
          <w:lang w:val="en-US"/>
        </w:rPr>
        <w:t>.1.</w:t>
      </w:r>
      <w:r w:rsidRPr="00EB6827">
        <w:rPr>
          <w:snapToGrid w:val="0"/>
          <w:lang w:val="en-US" w:eastAsia="zh-CN"/>
        </w:rPr>
        <w:t>1</w:t>
      </w:r>
      <w:r>
        <w:rPr>
          <w:rFonts w:asciiTheme="minorHAnsi" w:eastAsiaTheme="minorEastAsia" w:hAnsiTheme="minorHAnsi" w:cstheme="minorBidi"/>
          <w:kern w:val="2"/>
          <w:sz w:val="24"/>
          <w:szCs w:val="24"/>
          <w14:ligatures w14:val="standardContextual"/>
        </w:rPr>
        <w:tab/>
      </w:r>
      <w:r w:rsidRPr="00EB6827">
        <w:rPr>
          <w:lang w:val="sv-SE"/>
        </w:rPr>
        <w:t>Narrowband</w:t>
      </w:r>
      <w:r w:rsidRPr="00EB6827">
        <w:rPr>
          <w:spacing w:val="-6"/>
          <w:lang w:val="sv-SE"/>
        </w:rPr>
        <w:t xml:space="preserve"> </w:t>
      </w:r>
      <w:r w:rsidRPr="00EB6827">
        <w:rPr>
          <w:lang w:val="sv-SE"/>
        </w:rPr>
        <w:t>IoT</w:t>
      </w:r>
      <w:r w:rsidRPr="00EB6827">
        <w:rPr>
          <w:spacing w:val="-5"/>
          <w:lang w:val="sv-SE"/>
        </w:rPr>
        <w:t xml:space="preserve"> </w:t>
      </w:r>
      <w:r w:rsidRPr="00EB6827">
        <w:rPr>
          <w:lang w:val="sv-SE"/>
        </w:rPr>
        <w:t>OCNG</w:t>
      </w:r>
      <w:r w:rsidRPr="00EB6827">
        <w:rPr>
          <w:spacing w:val="-5"/>
          <w:lang w:val="sv-SE"/>
        </w:rPr>
        <w:t xml:space="preserve"> </w:t>
      </w:r>
      <w:r w:rsidRPr="00EB6827">
        <w:rPr>
          <w:lang w:val="sv-SE"/>
        </w:rPr>
        <w:t>pattern</w:t>
      </w:r>
      <w:r w:rsidRPr="00EB6827">
        <w:rPr>
          <w:spacing w:val="-8"/>
          <w:lang w:val="sv-SE"/>
        </w:rPr>
        <w:t xml:space="preserve"> </w:t>
      </w:r>
      <w:r w:rsidRPr="00EB6827">
        <w:rPr>
          <w:spacing w:val="-10"/>
          <w:lang w:val="sv-SE"/>
        </w:rPr>
        <w:t>1</w:t>
      </w:r>
      <w:r>
        <w:tab/>
      </w:r>
      <w:r>
        <w:fldChar w:fldCharType="begin"/>
      </w:r>
      <w:r>
        <w:instrText xml:space="preserve"> PAGEREF _Toc187273000 \h </w:instrText>
      </w:r>
      <w:r>
        <w:fldChar w:fldCharType="separate"/>
      </w:r>
      <w:r>
        <w:t>51</w:t>
      </w:r>
      <w:r>
        <w:fldChar w:fldCharType="end"/>
      </w:r>
    </w:p>
    <w:p w14:paraId="1D0AEA32" w14:textId="6C42AE9E"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A.2.2</w:t>
      </w:r>
      <w:r>
        <w:rPr>
          <w:rFonts w:asciiTheme="minorHAnsi" w:eastAsiaTheme="minorEastAsia" w:hAnsiTheme="minorHAnsi" w:cstheme="minorBidi"/>
          <w:kern w:val="2"/>
          <w:sz w:val="24"/>
          <w:szCs w:val="24"/>
          <w14:ligatures w14:val="standardContextual"/>
        </w:rPr>
        <w:tab/>
      </w:r>
      <w:r w:rsidRPr="00EB6827">
        <w:rPr>
          <w:rFonts w:cs="Arial"/>
        </w:rPr>
        <w:t>OCNG Patterns for FDD</w:t>
      </w:r>
      <w:r>
        <w:tab/>
      </w:r>
      <w:r>
        <w:fldChar w:fldCharType="begin"/>
      </w:r>
      <w:r>
        <w:instrText xml:space="preserve"> PAGEREF _Toc187273001 \h </w:instrText>
      </w:r>
      <w:r>
        <w:fldChar w:fldCharType="separate"/>
      </w:r>
      <w:r>
        <w:t>51</w:t>
      </w:r>
      <w:r>
        <w:fldChar w:fldCharType="end"/>
      </w:r>
    </w:p>
    <w:p w14:paraId="46C73ECE" w14:textId="04E1734F"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lang w:val="en-US" w:eastAsia="zh-TW"/>
        </w:rPr>
        <w:t>A</w:t>
      </w:r>
      <w:r w:rsidRPr="00EB6827">
        <w:rPr>
          <w:snapToGrid w:val="0"/>
          <w:lang w:val="en-US"/>
        </w:rPr>
        <w:t>.</w:t>
      </w:r>
      <w:r w:rsidRPr="00EB6827">
        <w:rPr>
          <w:snapToGrid w:val="0"/>
          <w:lang w:val="en-US" w:eastAsia="zh-TW"/>
        </w:rPr>
        <w:t>2</w:t>
      </w:r>
      <w:r w:rsidRPr="00EB6827">
        <w:rPr>
          <w:snapToGrid w:val="0"/>
          <w:lang w:val="en-US"/>
        </w:rPr>
        <w:t>.2.</w:t>
      </w:r>
      <w:r w:rsidRPr="00EB6827">
        <w:rPr>
          <w:snapToGrid w:val="0"/>
          <w:lang w:val="en-US" w:eastAsia="zh-CN"/>
        </w:rPr>
        <w:t>1</w:t>
      </w:r>
      <w:r>
        <w:rPr>
          <w:rFonts w:asciiTheme="minorHAnsi" w:eastAsiaTheme="minorEastAsia" w:hAnsiTheme="minorHAnsi" w:cstheme="minorBidi"/>
          <w:kern w:val="2"/>
          <w:sz w:val="24"/>
          <w:szCs w:val="24"/>
          <w14:ligatures w14:val="standardContextual"/>
        </w:rPr>
        <w:tab/>
      </w:r>
      <w:r>
        <w:t>OCNG FDD Pattern 1: Two sided dynamic OCNG FDD pattern</w:t>
      </w:r>
      <w:r>
        <w:tab/>
      </w:r>
      <w:r>
        <w:fldChar w:fldCharType="begin"/>
      </w:r>
      <w:r>
        <w:instrText xml:space="preserve"> PAGEREF _Toc187273002 \h </w:instrText>
      </w:r>
      <w:r>
        <w:fldChar w:fldCharType="separate"/>
      </w:r>
      <w:r>
        <w:t>52</w:t>
      </w:r>
      <w:r>
        <w:fldChar w:fldCharType="end"/>
      </w:r>
    </w:p>
    <w:p w14:paraId="64C138FA" w14:textId="1A552076" w:rsidR="00C3683D" w:rsidRDefault="00C3683D">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Testing related to Satellite Access</w:t>
      </w:r>
      <w:r>
        <w:tab/>
      </w:r>
      <w:r>
        <w:fldChar w:fldCharType="begin"/>
      </w:r>
      <w:r>
        <w:instrText xml:space="preserve"> PAGEREF _Toc187273003 \h </w:instrText>
      </w:r>
      <w:r>
        <w:fldChar w:fldCharType="separate"/>
      </w:r>
      <w:r>
        <w:t>52</w:t>
      </w:r>
      <w:r>
        <w:fldChar w:fldCharType="end"/>
      </w:r>
    </w:p>
    <w:p w14:paraId="63B3CE59" w14:textId="3CFB562B" w:rsidR="00C3683D" w:rsidRDefault="00C3683D">
      <w:pPr>
        <w:pStyle w:val="TOC2"/>
        <w:rPr>
          <w:rFonts w:asciiTheme="minorHAnsi" w:eastAsiaTheme="minorEastAsia" w:hAnsiTheme="minorHAnsi" w:cstheme="minorBidi"/>
          <w:kern w:val="2"/>
          <w:sz w:val="24"/>
          <w:szCs w:val="24"/>
          <w14:ligatures w14:val="standardContextual"/>
        </w:rPr>
      </w:pPr>
      <w:r>
        <w:t>A.3.1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_Toc187273004 \h </w:instrText>
      </w:r>
      <w:r>
        <w:fldChar w:fldCharType="separate"/>
      </w:r>
      <w:r>
        <w:t>52</w:t>
      </w:r>
      <w:r>
        <w:fldChar w:fldCharType="end"/>
      </w:r>
    </w:p>
    <w:p w14:paraId="04000C05" w14:textId="1EE0267E" w:rsidR="00C3683D" w:rsidRDefault="00C3683D">
      <w:pPr>
        <w:pStyle w:val="TOC2"/>
        <w:rPr>
          <w:rFonts w:asciiTheme="minorHAnsi" w:eastAsiaTheme="minorEastAsia" w:hAnsiTheme="minorHAnsi" w:cstheme="minorBidi"/>
          <w:kern w:val="2"/>
          <w:sz w:val="24"/>
          <w:szCs w:val="24"/>
          <w14:ligatures w14:val="standardContextual"/>
        </w:rPr>
      </w:pPr>
      <w:r>
        <w:t>A.3.2</w:t>
      </w:r>
      <w:r>
        <w:rPr>
          <w:rFonts w:asciiTheme="minorHAnsi" w:eastAsiaTheme="minorEastAsia" w:hAnsiTheme="minorHAnsi" w:cstheme="minorBidi"/>
          <w:kern w:val="2"/>
          <w:sz w:val="24"/>
          <w:szCs w:val="24"/>
          <w14:ligatures w14:val="standardContextual"/>
        </w:rPr>
        <w:tab/>
      </w:r>
      <w:r>
        <w:t>Test condition for transmitter characteristics</w:t>
      </w:r>
      <w:r>
        <w:tab/>
      </w:r>
      <w:r>
        <w:fldChar w:fldCharType="begin"/>
      </w:r>
      <w:r>
        <w:instrText xml:space="preserve"> PAGEREF _Toc187273005 \h </w:instrText>
      </w:r>
      <w:r>
        <w:fldChar w:fldCharType="separate"/>
      </w:r>
      <w:r>
        <w:t>52</w:t>
      </w:r>
      <w:r>
        <w:fldChar w:fldCharType="end"/>
      </w:r>
    </w:p>
    <w:p w14:paraId="10D9CD92" w14:textId="1B122AEF" w:rsidR="00C3683D" w:rsidRDefault="00C3683D">
      <w:pPr>
        <w:pStyle w:val="TOC2"/>
        <w:rPr>
          <w:rFonts w:asciiTheme="minorHAnsi" w:eastAsiaTheme="minorEastAsia" w:hAnsiTheme="minorHAnsi" w:cstheme="minorBidi"/>
          <w:kern w:val="2"/>
          <w:sz w:val="24"/>
          <w:szCs w:val="24"/>
          <w14:ligatures w14:val="standardContextual"/>
        </w:rPr>
      </w:pPr>
      <w:r>
        <w:t>A.3.3</w:t>
      </w:r>
      <w:r>
        <w:rPr>
          <w:rFonts w:asciiTheme="minorHAnsi" w:eastAsiaTheme="minorEastAsia" w:hAnsiTheme="minorHAnsi" w:cstheme="minorBidi"/>
          <w:kern w:val="2"/>
          <w:sz w:val="24"/>
          <w:szCs w:val="24"/>
          <w14:ligatures w14:val="standardContextual"/>
        </w:rPr>
        <w:tab/>
      </w:r>
      <w:r>
        <w:t>Test condition for receiver characteristics</w:t>
      </w:r>
      <w:r>
        <w:tab/>
      </w:r>
      <w:r>
        <w:fldChar w:fldCharType="begin"/>
      </w:r>
      <w:r>
        <w:instrText xml:space="preserve"> PAGEREF _Toc187273006 \h </w:instrText>
      </w:r>
      <w:r>
        <w:fldChar w:fldCharType="separate"/>
      </w:r>
      <w:r>
        <w:t>52</w:t>
      </w:r>
      <w:r>
        <w:fldChar w:fldCharType="end"/>
      </w:r>
    </w:p>
    <w:p w14:paraId="0EB024E5" w14:textId="401F9F46" w:rsidR="00C3683D" w:rsidRDefault="00C3683D">
      <w:pPr>
        <w:pStyle w:val="TOC2"/>
        <w:rPr>
          <w:rFonts w:asciiTheme="minorHAnsi" w:eastAsiaTheme="minorEastAsia" w:hAnsiTheme="minorHAnsi" w:cstheme="minorBidi"/>
          <w:kern w:val="2"/>
          <w:sz w:val="24"/>
          <w:szCs w:val="24"/>
          <w14:ligatures w14:val="standardContextual"/>
        </w:rPr>
      </w:pPr>
      <w:r>
        <w:t>A.3.4</w:t>
      </w:r>
      <w:r>
        <w:rPr>
          <w:rFonts w:asciiTheme="minorHAnsi" w:eastAsiaTheme="minorEastAsia" w:hAnsiTheme="minorHAnsi" w:cstheme="minorBidi"/>
          <w:kern w:val="2"/>
          <w:sz w:val="24"/>
          <w:szCs w:val="24"/>
          <w14:ligatures w14:val="standardContextual"/>
        </w:rPr>
        <w:tab/>
      </w:r>
      <w:r>
        <w:t>Test condition for performance requirements</w:t>
      </w:r>
      <w:r>
        <w:tab/>
      </w:r>
      <w:r>
        <w:fldChar w:fldCharType="begin"/>
      </w:r>
      <w:r>
        <w:instrText xml:space="preserve"> PAGEREF _Toc187273007 \h </w:instrText>
      </w:r>
      <w:r>
        <w:fldChar w:fldCharType="separate"/>
      </w:r>
      <w:r>
        <w:t>53</w:t>
      </w:r>
      <w:r>
        <w:fldChar w:fldCharType="end"/>
      </w:r>
    </w:p>
    <w:p w14:paraId="16842A47" w14:textId="7AFBDBB1" w:rsidR="00C3683D" w:rsidRDefault="00C3683D">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UL reference measurement channels</w:t>
      </w:r>
      <w:r>
        <w:tab/>
      </w:r>
      <w:r>
        <w:fldChar w:fldCharType="begin"/>
      </w:r>
      <w:r>
        <w:instrText xml:space="preserve"> PAGEREF _Toc187273008 \h </w:instrText>
      </w:r>
      <w:r>
        <w:fldChar w:fldCharType="separate"/>
      </w:r>
      <w:r>
        <w:t>53</w:t>
      </w:r>
      <w:r>
        <w:fldChar w:fldCharType="end"/>
      </w:r>
    </w:p>
    <w:p w14:paraId="6756AB66" w14:textId="70615B2E" w:rsidR="00C3683D" w:rsidRDefault="00C3683D">
      <w:pPr>
        <w:pStyle w:val="TOC2"/>
        <w:rPr>
          <w:rFonts w:asciiTheme="minorHAnsi" w:eastAsiaTheme="minorEastAsia" w:hAnsiTheme="minorHAnsi" w:cstheme="minorBidi"/>
          <w:kern w:val="2"/>
          <w:sz w:val="24"/>
          <w:szCs w:val="24"/>
          <w14:ligatures w14:val="standardContextual"/>
        </w:rPr>
      </w:pPr>
      <w:r>
        <w:t>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_Toc187273009 \h </w:instrText>
      </w:r>
      <w:r>
        <w:fldChar w:fldCharType="separate"/>
      </w:r>
      <w:r>
        <w:t>53</w:t>
      </w:r>
      <w:r>
        <w:fldChar w:fldCharType="end"/>
      </w:r>
    </w:p>
    <w:p w14:paraId="02FA5E72" w14:textId="4DD5A836"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A.4.1.1</w:t>
      </w:r>
      <w:r>
        <w:rPr>
          <w:rFonts w:asciiTheme="minorHAnsi" w:eastAsiaTheme="minorEastAsia" w:hAnsiTheme="minorHAnsi" w:cstheme="minorBidi"/>
          <w:kern w:val="2"/>
          <w:sz w:val="24"/>
          <w:szCs w:val="24"/>
          <w14:ligatures w14:val="standardContextual"/>
        </w:rPr>
        <w:tab/>
      </w:r>
      <w:r w:rsidRPr="00EB6827">
        <w:rPr>
          <w:snapToGrid w:val="0"/>
        </w:rPr>
        <w:t>Applicability and common parameters</w:t>
      </w:r>
      <w:r>
        <w:tab/>
      </w:r>
      <w:r>
        <w:fldChar w:fldCharType="begin"/>
      </w:r>
      <w:r>
        <w:instrText xml:space="preserve"> PAGEREF _Toc187273010 \h </w:instrText>
      </w:r>
      <w:r>
        <w:fldChar w:fldCharType="separate"/>
      </w:r>
      <w:r>
        <w:t>53</w:t>
      </w:r>
      <w:r>
        <w:fldChar w:fldCharType="end"/>
      </w:r>
    </w:p>
    <w:p w14:paraId="5A05EE97" w14:textId="19EB1778"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A.4.1.2</w:t>
      </w:r>
      <w:r>
        <w:rPr>
          <w:rFonts w:asciiTheme="minorHAnsi" w:eastAsiaTheme="minorEastAsia" w:hAnsiTheme="minorHAnsi" w:cstheme="minorBidi"/>
          <w:kern w:val="2"/>
          <w:sz w:val="24"/>
          <w:szCs w:val="24"/>
          <w14:ligatures w14:val="standardContextual"/>
        </w:rPr>
        <w:tab/>
      </w:r>
      <w:r w:rsidRPr="00EB6827">
        <w:rPr>
          <w:snapToGrid w:val="0"/>
        </w:rPr>
        <w:t>Determination of payload size</w:t>
      </w:r>
      <w:r>
        <w:tab/>
      </w:r>
      <w:r>
        <w:fldChar w:fldCharType="begin"/>
      </w:r>
      <w:r>
        <w:instrText xml:space="preserve"> PAGEREF _Toc187273011 \h </w:instrText>
      </w:r>
      <w:r>
        <w:fldChar w:fldCharType="separate"/>
      </w:r>
      <w:r>
        <w:t>53</w:t>
      </w:r>
      <w:r>
        <w:fldChar w:fldCharType="end"/>
      </w:r>
    </w:p>
    <w:p w14:paraId="309EF305" w14:textId="003391A4"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lastRenderedPageBreak/>
        <w:t>A.4.1.3</w:t>
      </w:r>
      <w:r>
        <w:rPr>
          <w:rFonts w:asciiTheme="minorHAnsi" w:eastAsiaTheme="minorEastAsia" w:hAnsiTheme="minorHAnsi" w:cstheme="minorBidi"/>
          <w:kern w:val="2"/>
          <w:sz w:val="24"/>
          <w:szCs w:val="24"/>
          <w14:ligatures w14:val="standardContextual"/>
        </w:rPr>
        <w:tab/>
      </w:r>
      <w:r w:rsidRPr="00EB6827">
        <w:rPr>
          <w:snapToGrid w:val="0"/>
        </w:rPr>
        <w:t>Overview of UL reference measurement channels</w:t>
      </w:r>
      <w:r>
        <w:tab/>
      </w:r>
      <w:r>
        <w:fldChar w:fldCharType="begin"/>
      </w:r>
      <w:r>
        <w:instrText xml:space="preserve"> PAGEREF _Toc187273012 \h </w:instrText>
      </w:r>
      <w:r>
        <w:fldChar w:fldCharType="separate"/>
      </w:r>
      <w:r>
        <w:t>54</w:t>
      </w:r>
      <w:r>
        <w:fldChar w:fldCharType="end"/>
      </w:r>
    </w:p>
    <w:p w14:paraId="5CDDE154" w14:textId="0EC677C7" w:rsidR="00C3683D" w:rsidRDefault="00C3683D">
      <w:pPr>
        <w:pStyle w:val="TOC2"/>
        <w:rPr>
          <w:rFonts w:asciiTheme="minorHAnsi" w:eastAsiaTheme="minorEastAsia" w:hAnsiTheme="minorHAnsi" w:cstheme="minorBidi"/>
          <w:kern w:val="2"/>
          <w:sz w:val="24"/>
          <w:szCs w:val="24"/>
          <w14:ligatures w14:val="standardContextual"/>
        </w:rPr>
      </w:pPr>
      <w:r>
        <w:t>A.4.2</w:t>
      </w:r>
      <w:r>
        <w:rPr>
          <w:rFonts w:asciiTheme="minorHAnsi" w:eastAsiaTheme="minorEastAsia" w:hAnsiTheme="minorHAnsi" w:cstheme="minorBidi"/>
          <w:kern w:val="2"/>
          <w:sz w:val="24"/>
          <w:szCs w:val="24"/>
          <w14:ligatures w14:val="standardContextual"/>
        </w:rPr>
        <w:tab/>
      </w:r>
      <w:r>
        <w:t>Reference measurement channels for FDD</w:t>
      </w:r>
      <w:r>
        <w:tab/>
      </w:r>
      <w:r>
        <w:fldChar w:fldCharType="begin"/>
      </w:r>
      <w:r>
        <w:instrText xml:space="preserve"> PAGEREF _Toc187273013 \h </w:instrText>
      </w:r>
      <w:r>
        <w:fldChar w:fldCharType="separate"/>
      </w:r>
      <w:r>
        <w:t>55</w:t>
      </w:r>
      <w:r>
        <w:fldChar w:fldCharType="end"/>
      </w:r>
    </w:p>
    <w:p w14:paraId="471A3D8A" w14:textId="19B55405"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A.4.2.1</w:t>
      </w:r>
      <w:r>
        <w:rPr>
          <w:rFonts w:asciiTheme="minorHAnsi" w:eastAsiaTheme="minorEastAsia" w:hAnsiTheme="minorHAnsi" w:cstheme="minorBidi"/>
          <w:kern w:val="2"/>
          <w:sz w:val="24"/>
          <w:szCs w:val="24"/>
          <w14:ligatures w14:val="standardContextual"/>
        </w:rPr>
        <w:tab/>
      </w:r>
      <w:r w:rsidRPr="00EB6827">
        <w:rPr>
          <w:snapToGrid w:val="0"/>
        </w:rPr>
        <w:t>Full RB allocation</w:t>
      </w:r>
      <w:r>
        <w:tab/>
      </w:r>
      <w:r>
        <w:fldChar w:fldCharType="begin"/>
      </w:r>
      <w:r>
        <w:instrText xml:space="preserve"> PAGEREF _Toc187273014 \h </w:instrText>
      </w:r>
      <w:r>
        <w:fldChar w:fldCharType="separate"/>
      </w:r>
      <w:r>
        <w:t>55</w:t>
      </w:r>
      <w:r>
        <w:fldChar w:fldCharType="end"/>
      </w:r>
    </w:p>
    <w:p w14:paraId="54B7B1CC" w14:textId="08DD08F1" w:rsidR="00C3683D" w:rsidRDefault="00C3683D">
      <w:pPr>
        <w:pStyle w:val="TOC4"/>
        <w:rPr>
          <w:rFonts w:asciiTheme="minorHAnsi" w:eastAsiaTheme="minorEastAsia" w:hAnsiTheme="minorHAnsi" w:cstheme="minorBidi"/>
          <w:kern w:val="2"/>
          <w:sz w:val="24"/>
          <w:szCs w:val="24"/>
          <w14:ligatures w14:val="standardContextual"/>
        </w:rPr>
      </w:pPr>
      <w:r>
        <w:t>A.4.2.1.1</w:t>
      </w:r>
      <w:r>
        <w:rPr>
          <w:rFonts w:asciiTheme="minorHAnsi" w:eastAsiaTheme="minorEastAsia" w:hAnsiTheme="minorHAnsi" w:cstheme="minorBidi"/>
          <w:kern w:val="2"/>
          <w:sz w:val="24"/>
          <w:szCs w:val="24"/>
          <w14:ligatures w14:val="standardContextual"/>
        </w:rPr>
        <w:tab/>
      </w:r>
      <w:r>
        <w:t>QPSK</w:t>
      </w:r>
      <w:r>
        <w:tab/>
      </w:r>
      <w:r>
        <w:fldChar w:fldCharType="begin"/>
      </w:r>
      <w:r>
        <w:instrText xml:space="preserve"> PAGEREF _Toc187273015 \h </w:instrText>
      </w:r>
      <w:r>
        <w:fldChar w:fldCharType="separate"/>
      </w:r>
      <w:r>
        <w:t>55</w:t>
      </w:r>
      <w:r>
        <w:fldChar w:fldCharType="end"/>
      </w:r>
    </w:p>
    <w:p w14:paraId="262CB0B5" w14:textId="2BF5D92D" w:rsidR="00C3683D" w:rsidRDefault="00C3683D">
      <w:pPr>
        <w:pStyle w:val="TOC4"/>
        <w:rPr>
          <w:rFonts w:asciiTheme="minorHAnsi" w:eastAsiaTheme="minorEastAsia" w:hAnsiTheme="minorHAnsi" w:cstheme="minorBidi"/>
          <w:kern w:val="2"/>
          <w:sz w:val="24"/>
          <w:szCs w:val="24"/>
          <w14:ligatures w14:val="standardContextual"/>
        </w:rPr>
      </w:pPr>
      <w:r>
        <w:t>A.4.2.1.2</w:t>
      </w:r>
      <w:r>
        <w:rPr>
          <w:rFonts w:asciiTheme="minorHAnsi" w:eastAsiaTheme="minorEastAsia" w:hAnsiTheme="minorHAnsi" w:cstheme="minorBidi"/>
          <w:kern w:val="2"/>
          <w:sz w:val="24"/>
          <w:szCs w:val="24"/>
          <w14:ligatures w14:val="standardContextual"/>
        </w:rPr>
        <w:tab/>
      </w:r>
      <w:r>
        <w:t>16-QAM</w:t>
      </w:r>
      <w:r>
        <w:tab/>
      </w:r>
      <w:r>
        <w:fldChar w:fldCharType="begin"/>
      </w:r>
      <w:r>
        <w:instrText xml:space="preserve"> PAGEREF _Toc187273016 \h </w:instrText>
      </w:r>
      <w:r>
        <w:fldChar w:fldCharType="separate"/>
      </w:r>
      <w:r>
        <w:t>56</w:t>
      </w:r>
      <w:r>
        <w:fldChar w:fldCharType="end"/>
      </w:r>
    </w:p>
    <w:p w14:paraId="1B83E22D" w14:textId="34317094"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A.4.2.2</w:t>
      </w:r>
      <w:r>
        <w:rPr>
          <w:rFonts w:asciiTheme="minorHAnsi" w:eastAsiaTheme="minorEastAsia" w:hAnsiTheme="minorHAnsi" w:cstheme="minorBidi"/>
          <w:kern w:val="2"/>
          <w:sz w:val="24"/>
          <w:szCs w:val="24"/>
          <w14:ligatures w14:val="standardContextual"/>
        </w:rPr>
        <w:tab/>
      </w:r>
      <w:r w:rsidRPr="00EB6827">
        <w:rPr>
          <w:snapToGrid w:val="0"/>
        </w:rPr>
        <w:t>Partial RB allocation</w:t>
      </w:r>
      <w:r>
        <w:tab/>
      </w:r>
      <w:r>
        <w:fldChar w:fldCharType="begin"/>
      </w:r>
      <w:r>
        <w:instrText xml:space="preserve"> PAGEREF _Toc187273017 \h </w:instrText>
      </w:r>
      <w:r>
        <w:fldChar w:fldCharType="separate"/>
      </w:r>
      <w:r>
        <w:t>56</w:t>
      </w:r>
      <w:r>
        <w:fldChar w:fldCharType="end"/>
      </w:r>
    </w:p>
    <w:p w14:paraId="2D88AAB2" w14:textId="46CDA49A" w:rsidR="00C3683D" w:rsidRDefault="00C3683D">
      <w:pPr>
        <w:pStyle w:val="TOC4"/>
        <w:rPr>
          <w:rFonts w:asciiTheme="minorHAnsi" w:eastAsiaTheme="minorEastAsia" w:hAnsiTheme="minorHAnsi" w:cstheme="minorBidi"/>
          <w:kern w:val="2"/>
          <w:sz w:val="24"/>
          <w:szCs w:val="24"/>
          <w14:ligatures w14:val="standardContextual"/>
        </w:rPr>
      </w:pPr>
      <w:r>
        <w:t>A.4.2.2.1</w:t>
      </w:r>
      <w:r>
        <w:rPr>
          <w:rFonts w:asciiTheme="minorHAnsi" w:eastAsiaTheme="minorEastAsia" w:hAnsiTheme="minorHAnsi" w:cstheme="minorBidi"/>
          <w:kern w:val="2"/>
          <w:sz w:val="24"/>
          <w:szCs w:val="24"/>
          <w14:ligatures w14:val="standardContextual"/>
        </w:rPr>
        <w:tab/>
      </w:r>
      <w:r>
        <w:t>QPSK</w:t>
      </w:r>
      <w:r>
        <w:tab/>
      </w:r>
      <w:r>
        <w:fldChar w:fldCharType="begin"/>
      </w:r>
      <w:r>
        <w:instrText xml:space="preserve"> PAGEREF _Toc187273018 \h </w:instrText>
      </w:r>
      <w:r>
        <w:fldChar w:fldCharType="separate"/>
      </w:r>
      <w:r>
        <w:t>56</w:t>
      </w:r>
      <w:r>
        <w:fldChar w:fldCharType="end"/>
      </w:r>
    </w:p>
    <w:p w14:paraId="6F093A0A" w14:textId="149D03CC" w:rsidR="00C3683D" w:rsidRDefault="00C3683D">
      <w:pPr>
        <w:pStyle w:val="TOC4"/>
        <w:rPr>
          <w:rFonts w:asciiTheme="minorHAnsi" w:eastAsiaTheme="minorEastAsia" w:hAnsiTheme="minorHAnsi" w:cstheme="minorBidi"/>
          <w:kern w:val="2"/>
          <w:sz w:val="24"/>
          <w:szCs w:val="24"/>
          <w14:ligatures w14:val="standardContextual"/>
        </w:rPr>
      </w:pPr>
      <w:r>
        <w:t>A.4.2.2.2</w:t>
      </w:r>
      <w:r>
        <w:rPr>
          <w:rFonts w:asciiTheme="minorHAnsi" w:eastAsiaTheme="minorEastAsia" w:hAnsiTheme="minorHAnsi" w:cstheme="minorBidi"/>
          <w:kern w:val="2"/>
          <w:sz w:val="24"/>
          <w:szCs w:val="24"/>
          <w14:ligatures w14:val="standardContextual"/>
        </w:rPr>
        <w:tab/>
      </w:r>
      <w:r>
        <w:t>16-QAM</w:t>
      </w:r>
      <w:r>
        <w:tab/>
      </w:r>
      <w:r>
        <w:fldChar w:fldCharType="begin"/>
      </w:r>
      <w:r>
        <w:instrText xml:space="preserve"> PAGEREF _Toc187273019 \h </w:instrText>
      </w:r>
      <w:r>
        <w:fldChar w:fldCharType="separate"/>
      </w:r>
      <w:r>
        <w:t>57</w:t>
      </w:r>
      <w:r>
        <w:fldChar w:fldCharType="end"/>
      </w:r>
    </w:p>
    <w:p w14:paraId="5004877F" w14:textId="26194725"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A.4.2.3</w:t>
      </w:r>
      <w:r>
        <w:rPr>
          <w:rFonts w:asciiTheme="minorHAnsi" w:eastAsiaTheme="minorEastAsia" w:hAnsiTheme="minorHAnsi" w:cstheme="minorBidi"/>
          <w:kern w:val="2"/>
          <w:sz w:val="24"/>
          <w:szCs w:val="24"/>
          <w14:ligatures w14:val="standardContextual"/>
        </w:rPr>
        <w:tab/>
      </w:r>
      <w:r w:rsidRPr="00EB6827">
        <w:rPr>
          <w:snapToGrid w:val="0"/>
        </w:rPr>
        <w:t>subPRB allocation</w:t>
      </w:r>
      <w:r>
        <w:tab/>
      </w:r>
      <w:r>
        <w:fldChar w:fldCharType="begin"/>
      </w:r>
      <w:r>
        <w:instrText xml:space="preserve"> PAGEREF _Toc187273020 \h </w:instrText>
      </w:r>
      <w:r>
        <w:fldChar w:fldCharType="separate"/>
      </w:r>
      <w:r>
        <w:t>57</w:t>
      </w:r>
      <w:r>
        <w:fldChar w:fldCharType="end"/>
      </w:r>
    </w:p>
    <w:p w14:paraId="58CEE256" w14:textId="2BE5BCDB" w:rsidR="00C3683D" w:rsidRDefault="00C3683D">
      <w:pPr>
        <w:pStyle w:val="TOC2"/>
        <w:rPr>
          <w:rFonts w:asciiTheme="minorHAnsi" w:eastAsiaTheme="minorEastAsia" w:hAnsiTheme="minorHAnsi" w:cstheme="minorBidi"/>
          <w:kern w:val="2"/>
          <w:sz w:val="24"/>
          <w:szCs w:val="24"/>
          <w14:ligatures w14:val="standardContextual"/>
        </w:rPr>
      </w:pPr>
      <w:r>
        <w:t>A.4.3</w:t>
      </w:r>
      <w:r>
        <w:rPr>
          <w:rFonts w:asciiTheme="minorHAnsi" w:eastAsiaTheme="minorEastAsia" w:hAnsiTheme="minorHAnsi" w:cstheme="minorBidi"/>
          <w:kern w:val="2"/>
          <w:sz w:val="24"/>
          <w:szCs w:val="24"/>
          <w14:ligatures w14:val="standardContextual"/>
        </w:rPr>
        <w:tab/>
      </w:r>
      <w:r>
        <w:t>Reference measurement channels for category NB1</w:t>
      </w:r>
      <w:r>
        <w:tab/>
      </w:r>
      <w:r>
        <w:fldChar w:fldCharType="begin"/>
      </w:r>
      <w:r>
        <w:instrText xml:space="preserve"> PAGEREF _Toc187273021 \h </w:instrText>
      </w:r>
      <w:r>
        <w:fldChar w:fldCharType="separate"/>
      </w:r>
      <w:r>
        <w:t>58</w:t>
      </w:r>
      <w:r>
        <w:fldChar w:fldCharType="end"/>
      </w:r>
    </w:p>
    <w:p w14:paraId="13CDD6DC" w14:textId="6ABA622B" w:rsidR="00C3683D" w:rsidRDefault="00C3683D">
      <w:pPr>
        <w:pStyle w:val="TOC8"/>
        <w:rPr>
          <w:rFonts w:asciiTheme="minorHAnsi" w:eastAsiaTheme="minorEastAsia" w:hAnsiTheme="minorHAnsi" w:cstheme="minorBidi"/>
          <w:b w:val="0"/>
          <w:kern w:val="2"/>
          <w:sz w:val="24"/>
          <w:szCs w:val="24"/>
          <w14:ligatures w14:val="standardContextual"/>
        </w:rPr>
      </w:pPr>
      <w:r w:rsidRPr="00EB6827">
        <w:rPr>
          <w:lang w:val="en-US"/>
        </w:rPr>
        <w:t>Annex B (normative):  Downlink physical channels</w:t>
      </w:r>
      <w:r>
        <w:tab/>
      </w:r>
      <w:r>
        <w:fldChar w:fldCharType="begin"/>
      </w:r>
      <w:r>
        <w:instrText xml:space="preserve"> PAGEREF _Toc187273022 \h </w:instrText>
      </w:r>
      <w:r>
        <w:fldChar w:fldCharType="separate"/>
      </w:r>
      <w:r>
        <w:t>59</w:t>
      </w:r>
      <w:r>
        <w:fldChar w:fldCharType="end"/>
      </w:r>
    </w:p>
    <w:p w14:paraId="5AB872B0" w14:textId="1CF67893"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B.1</w:t>
      </w:r>
      <w:r>
        <w:rPr>
          <w:rFonts w:asciiTheme="minorHAnsi" w:eastAsiaTheme="minorEastAsia" w:hAnsiTheme="minorHAnsi" w:cstheme="minorBidi"/>
          <w:kern w:val="2"/>
          <w:sz w:val="24"/>
          <w:szCs w:val="24"/>
          <w14:ligatures w14:val="standardContextual"/>
        </w:rPr>
        <w:tab/>
      </w:r>
      <w:r w:rsidRPr="00EB6827">
        <w:rPr>
          <w:lang w:val="en-US"/>
        </w:rPr>
        <w:t>General</w:t>
      </w:r>
      <w:r>
        <w:tab/>
      </w:r>
      <w:r>
        <w:fldChar w:fldCharType="begin"/>
      </w:r>
      <w:r>
        <w:instrText xml:space="preserve"> PAGEREF _Toc187273023 \h </w:instrText>
      </w:r>
      <w:r>
        <w:fldChar w:fldCharType="separate"/>
      </w:r>
      <w:r>
        <w:t>59</w:t>
      </w:r>
      <w:r>
        <w:fldChar w:fldCharType="end"/>
      </w:r>
    </w:p>
    <w:p w14:paraId="7114AFB0" w14:textId="5C04D3BB"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B.2</w:t>
      </w:r>
      <w:r>
        <w:rPr>
          <w:rFonts w:asciiTheme="minorHAnsi" w:eastAsiaTheme="minorEastAsia" w:hAnsiTheme="minorHAnsi" w:cstheme="minorBidi"/>
          <w:kern w:val="2"/>
          <w:sz w:val="24"/>
          <w:szCs w:val="24"/>
          <w14:ligatures w14:val="standardContextual"/>
        </w:rPr>
        <w:tab/>
      </w:r>
      <w:r w:rsidRPr="00EB6827">
        <w:rPr>
          <w:lang w:val="en-US"/>
        </w:rPr>
        <w:t>Set-up</w:t>
      </w:r>
      <w:r>
        <w:tab/>
      </w:r>
      <w:r>
        <w:fldChar w:fldCharType="begin"/>
      </w:r>
      <w:r>
        <w:instrText xml:space="preserve"> PAGEREF _Toc187273024 \h </w:instrText>
      </w:r>
      <w:r>
        <w:fldChar w:fldCharType="separate"/>
      </w:r>
      <w:r>
        <w:t>59</w:t>
      </w:r>
      <w:r>
        <w:fldChar w:fldCharType="end"/>
      </w:r>
    </w:p>
    <w:p w14:paraId="41A4E667" w14:textId="6916533C"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B.3</w:t>
      </w:r>
      <w:r>
        <w:rPr>
          <w:rFonts w:asciiTheme="minorHAnsi" w:eastAsiaTheme="minorEastAsia" w:hAnsiTheme="minorHAnsi" w:cstheme="minorBidi"/>
          <w:kern w:val="2"/>
          <w:sz w:val="24"/>
          <w:szCs w:val="24"/>
          <w14:ligatures w14:val="standardContextual"/>
        </w:rPr>
        <w:tab/>
      </w:r>
      <w:r w:rsidRPr="00EB6827">
        <w:rPr>
          <w:lang w:val="en-US"/>
        </w:rPr>
        <w:t>Connection</w:t>
      </w:r>
      <w:r>
        <w:tab/>
      </w:r>
      <w:r>
        <w:fldChar w:fldCharType="begin"/>
      </w:r>
      <w:r>
        <w:instrText xml:space="preserve"> PAGEREF _Toc187273025 \h </w:instrText>
      </w:r>
      <w:r>
        <w:fldChar w:fldCharType="separate"/>
      </w:r>
      <w:r>
        <w:t>59</w:t>
      </w:r>
      <w:r>
        <w:fldChar w:fldCharType="end"/>
      </w:r>
    </w:p>
    <w:p w14:paraId="6E27D3CF" w14:textId="343F0747"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B.3.1</w:t>
      </w:r>
      <w:r>
        <w:rPr>
          <w:rFonts w:asciiTheme="minorHAnsi" w:eastAsiaTheme="minorEastAsia" w:hAnsiTheme="minorHAnsi" w:cstheme="minorBidi"/>
          <w:kern w:val="2"/>
          <w:sz w:val="24"/>
          <w:szCs w:val="24"/>
          <w14:ligatures w14:val="standardContextual"/>
        </w:rPr>
        <w:tab/>
      </w:r>
      <w:r w:rsidRPr="00EB6827">
        <w:rPr>
          <w:lang w:val="en-US"/>
        </w:rPr>
        <w:t>Measurement of Receiver Characteristics</w:t>
      </w:r>
      <w:r>
        <w:tab/>
      </w:r>
      <w:r>
        <w:fldChar w:fldCharType="begin"/>
      </w:r>
      <w:r>
        <w:instrText xml:space="preserve"> PAGEREF _Toc187273026 \h </w:instrText>
      </w:r>
      <w:r>
        <w:fldChar w:fldCharType="separate"/>
      </w:r>
      <w:r>
        <w:t>59</w:t>
      </w:r>
      <w:r>
        <w:fldChar w:fldCharType="end"/>
      </w:r>
    </w:p>
    <w:p w14:paraId="08F5969A" w14:textId="6E83BC20"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B.3.2</w:t>
      </w:r>
      <w:r>
        <w:rPr>
          <w:rFonts w:asciiTheme="minorHAnsi" w:eastAsiaTheme="minorEastAsia" w:hAnsiTheme="minorHAnsi" w:cstheme="minorBidi"/>
          <w:kern w:val="2"/>
          <w:sz w:val="24"/>
          <w:szCs w:val="24"/>
          <w14:ligatures w14:val="standardContextual"/>
        </w:rPr>
        <w:tab/>
      </w:r>
      <w:r w:rsidRPr="00EB6827">
        <w:rPr>
          <w:lang w:val="en-US"/>
        </w:rPr>
        <w:t>Measurement of Performance requirements</w:t>
      </w:r>
      <w:r>
        <w:tab/>
      </w:r>
      <w:r>
        <w:fldChar w:fldCharType="begin"/>
      </w:r>
      <w:r>
        <w:instrText xml:space="preserve"> PAGEREF _Toc187273027 \h </w:instrText>
      </w:r>
      <w:r>
        <w:fldChar w:fldCharType="separate"/>
      </w:r>
      <w:r>
        <w:t>60</w:t>
      </w:r>
      <w:r>
        <w:fldChar w:fldCharType="end"/>
      </w:r>
    </w:p>
    <w:p w14:paraId="509F42B9" w14:textId="09752704"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B.3.3</w:t>
      </w:r>
      <w:r>
        <w:rPr>
          <w:rFonts w:asciiTheme="minorHAnsi" w:eastAsiaTheme="minorEastAsia" w:hAnsiTheme="minorHAnsi" w:cstheme="minorBidi"/>
          <w:kern w:val="2"/>
          <w:sz w:val="24"/>
          <w:szCs w:val="24"/>
          <w14:ligatures w14:val="standardContextual"/>
        </w:rPr>
        <w:tab/>
      </w:r>
      <w:r w:rsidRPr="00EB6827">
        <w:rPr>
          <w:lang w:val="en-US"/>
        </w:rPr>
        <w:t>Measurement of Receiver Characteristics for Narrowband IoT</w:t>
      </w:r>
      <w:r>
        <w:tab/>
      </w:r>
      <w:r>
        <w:fldChar w:fldCharType="begin"/>
      </w:r>
      <w:r>
        <w:instrText xml:space="preserve"> PAGEREF _Toc187273028 \h </w:instrText>
      </w:r>
      <w:r>
        <w:fldChar w:fldCharType="separate"/>
      </w:r>
      <w:r>
        <w:t>61</w:t>
      </w:r>
      <w:r>
        <w:fldChar w:fldCharType="end"/>
      </w:r>
    </w:p>
    <w:p w14:paraId="08CF9691" w14:textId="19A91B39" w:rsidR="00C3683D" w:rsidRDefault="00C3683D">
      <w:pPr>
        <w:pStyle w:val="TOC8"/>
        <w:rPr>
          <w:rFonts w:asciiTheme="minorHAnsi" w:eastAsiaTheme="minorEastAsia" w:hAnsiTheme="minorHAnsi" w:cstheme="minorBidi"/>
          <w:b w:val="0"/>
          <w:kern w:val="2"/>
          <w:sz w:val="24"/>
          <w:szCs w:val="24"/>
          <w14:ligatures w14:val="standardContextual"/>
        </w:rPr>
      </w:pPr>
      <w:r w:rsidRPr="00EB6827">
        <w:rPr>
          <w:lang w:val="en-US"/>
        </w:rPr>
        <w:t>Annex C (normative):  Environment conditions</w:t>
      </w:r>
      <w:r>
        <w:tab/>
      </w:r>
      <w:r>
        <w:fldChar w:fldCharType="begin"/>
      </w:r>
      <w:r>
        <w:instrText xml:space="preserve"> PAGEREF _Toc187273029 \h </w:instrText>
      </w:r>
      <w:r>
        <w:fldChar w:fldCharType="separate"/>
      </w:r>
      <w:r>
        <w:t>62</w:t>
      </w:r>
      <w:r>
        <w:fldChar w:fldCharType="end"/>
      </w:r>
    </w:p>
    <w:p w14:paraId="1ECFE69C" w14:textId="0E30BEF9"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C.1</w:t>
      </w:r>
      <w:r>
        <w:rPr>
          <w:rFonts w:asciiTheme="minorHAnsi" w:eastAsiaTheme="minorEastAsia" w:hAnsiTheme="minorHAnsi" w:cstheme="minorBidi"/>
          <w:kern w:val="2"/>
          <w:sz w:val="24"/>
          <w:szCs w:val="24"/>
          <w14:ligatures w14:val="standardContextual"/>
        </w:rPr>
        <w:tab/>
      </w:r>
      <w:r w:rsidRPr="00EB6827">
        <w:rPr>
          <w:lang w:val="en-US"/>
        </w:rPr>
        <w:t xml:space="preserve"> General</w:t>
      </w:r>
      <w:r>
        <w:tab/>
      </w:r>
      <w:r>
        <w:fldChar w:fldCharType="begin"/>
      </w:r>
      <w:r>
        <w:instrText xml:space="preserve"> PAGEREF _Toc187273030 \h </w:instrText>
      </w:r>
      <w:r>
        <w:fldChar w:fldCharType="separate"/>
      </w:r>
      <w:r>
        <w:t>62</w:t>
      </w:r>
      <w:r>
        <w:fldChar w:fldCharType="end"/>
      </w:r>
    </w:p>
    <w:p w14:paraId="28CEAF69" w14:textId="4FCBA180"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C.2</w:t>
      </w:r>
      <w:r>
        <w:rPr>
          <w:rFonts w:asciiTheme="minorHAnsi" w:eastAsiaTheme="minorEastAsia" w:hAnsiTheme="minorHAnsi" w:cstheme="minorBidi"/>
          <w:kern w:val="2"/>
          <w:sz w:val="24"/>
          <w:szCs w:val="24"/>
          <w14:ligatures w14:val="standardContextual"/>
        </w:rPr>
        <w:tab/>
      </w:r>
      <w:r w:rsidRPr="00EB6827">
        <w:rPr>
          <w:lang w:val="en-US"/>
        </w:rPr>
        <w:t xml:space="preserve"> Environmental</w:t>
      </w:r>
      <w:r>
        <w:tab/>
      </w:r>
      <w:r>
        <w:fldChar w:fldCharType="begin"/>
      </w:r>
      <w:r>
        <w:instrText xml:space="preserve"> PAGEREF _Toc187273031 \h </w:instrText>
      </w:r>
      <w:r>
        <w:fldChar w:fldCharType="separate"/>
      </w:r>
      <w:r>
        <w:t>62</w:t>
      </w:r>
      <w:r>
        <w:fldChar w:fldCharType="end"/>
      </w:r>
    </w:p>
    <w:p w14:paraId="1C2C2697" w14:textId="6C866C69"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C.2.1</w:t>
      </w:r>
      <w:r>
        <w:rPr>
          <w:rFonts w:asciiTheme="minorHAnsi" w:eastAsiaTheme="minorEastAsia" w:hAnsiTheme="minorHAnsi" w:cstheme="minorBidi"/>
          <w:kern w:val="2"/>
          <w:sz w:val="24"/>
          <w:szCs w:val="24"/>
          <w14:ligatures w14:val="standardContextual"/>
        </w:rPr>
        <w:tab/>
      </w:r>
      <w:r w:rsidRPr="00EB6827">
        <w:rPr>
          <w:lang w:val="en-US"/>
        </w:rPr>
        <w:t>Temperature</w:t>
      </w:r>
      <w:r>
        <w:tab/>
      </w:r>
      <w:r>
        <w:fldChar w:fldCharType="begin"/>
      </w:r>
      <w:r>
        <w:instrText xml:space="preserve"> PAGEREF _Toc187273032 \h </w:instrText>
      </w:r>
      <w:r>
        <w:fldChar w:fldCharType="separate"/>
      </w:r>
      <w:r>
        <w:t>62</w:t>
      </w:r>
      <w:r>
        <w:fldChar w:fldCharType="end"/>
      </w:r>
    </w:p>
    <w:p w14:paraId="64D1215B" w14:textId="6CA58AD0"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C.2.2</w:t>
      </w:r>
      <w:r>
        <w:rPr>
          <w:rFonts w:asciiTheme="minorHAnsi" w:eastAsiaTheme="minorEastAsia" w:hAnsiTheme="minorHAnsi" w:cstheme="minorBidi"/>
          <w:kern w:val="2"/>
          <w:sz w:val="24"/>
          <w:szCs w:val="24"/>
          <w14:ligatures w14:val="standardContextual"/>
        </w:rPr>
        <w:tab/>
      </w:r>
      <w:r w:rsidRPr="00EB6827">
        <w:rPr>
          <w:lang w:val="en-US"/>
        </w:rPr>
        <w:t>Voltage</w:t>
      </w:r>
      <w:r>
        <w:tab/>
      </w:r>
      <w:r>
        <w:fldChar w:fldCharType="begin"/>
      </w:r>
      <w:r>
        <w:instrText xml:space="preserve"> PAGEREF _Toc187273033 \h </w:instrText>
      </w:r>
      <w:r>
        <w:fldChar w:fldCharType="separate"/>
      </w:r>
      <w:r>
        <w:t>62</w:t>
      </w:r>
      <w:r>
        <w:fldChar w:fldCharType="end"/>
      </w:r>
    </w:p>
    <w:p w14:paraId="45F98A3B" w14:textId="028851EB"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C.2.3</w:t>
      </w:r>
      <w:r>
        <w:rPr>
          <w:rFonts w:asciiTheme="minorHAnsi" w:eastAsiaTheme="minorEastAsia" w:hAnsiTheme="minorHAnsi" w:cstheme="minorBidi"/>
          <w:kern w:val="2"/>
          <w:sz w:val="24"/>
          <w:szCs w:val="24"/>
          <w14:ligatures w14:val="standardContextual"/>
        </w:rPr>
        <w:tab/>
      </w:r>
      <w:r w:rsidRPr="00EB6827">
        <w:rPr>
          <w:lang w:val="en-US"/>
        </w:rPr>
        <w:t>Vibration</w:t>
      </w:r>
      <w:r>
        <w:tab/>
      </w:r>
      <w:r>
        <w:fldChar w:fldCharType="begin"/>
      </w:r>
      <w:r>
        <w:instrText xml:space="preserve"> PAGEREF _Toc187273034 \h </w:instrText>
      </w:r>
      <w:r>
        <w:fldChar w:fldCharType="separate"/>
      </w:r>
      <w:r>
        <w:t>63</w:t>
      </w:r>
      <w:r>
        <w:fldChar w:fldCharType="end"/>
      </w:r>
    </w:p>
    <w:p w14:paraId="1138E209" w14:textId="03B07524" w:rsidR="00C3683D" w:rsidRDefault="00C3683D">
      <w:pPr>
        <w:pStyle w:val="TOC8"/>
        <w:rPr>
          <w:rFonts w:asciiTheme="minorHAnsi" w:eastAsiaTheme="minorEastAsia" w:hAnsiTheme="minorHAnsi" w:cstheme="minorBidi"/>
          <w:b w:val="0"/>
          <w:kern w:val="2"/>
          <w:sz w:val="24"/>
          <w:szCs w:val="24"/>
          <w14:ligatures w14:val="standardContextual"/>
        </w:rPr>
      </w:pPr>
      <w:r w:rsidRPr="00EB6827">
        <w:rPr>
          <w:rFonts w:eastAsia="MS Mincho"/>
          <w:lang w:val="en-US"/>
        </w:rPr>
        <w:t>Annex D (normative):  Propagation conditions</w:t>
      </w:r>
      <w:r>
        <w:tab/>
      </w:r>
      <w:r>
        <w:fldChar w:fldCharType="begin"/>
      </w:r>
      <w:r>
        <w:instrText xml:space="preserve"> PAGEREF _Toc187273035 \h </w:instrText>
      </w:r>
      <w:r>
        <w:fldChar w:fldCharType="separate"/>
      </w:r>
      <w:r>
        <w:t>64</w:t>
      </w:r>
      <w:r>
        <w:fldChar w:fldCharType="end"/>
      </w:r>
    </w:p>
    <w:p w14:paraId="4E443CA0" w14:textId="6C412FEB" w:rsidR="00C3683D" w:rsidRDefault="00C3683D">
      <w:pPr>
        <w:pStyle w:val="TOC1"/>
        <w:rPr>
          <w:rFonts w:asciiTheme="minorHAnsi" w:eastAsiaTheme="minorEastAsia" w:hAnsiTheme="minorHAnsi" w:cstheme="minorBidi"/>
          <w:kern w:val="2"/>
          <w:sz w:val="24"/>
          <w:szCs w:val="24"/>
          <w14:ligatures w14:val="standardContextual"/>
        </w:rPr>
      </w:pPr>
      <w:r w:rsidRPr="00EB6827">
        <w:rPr>
          <w:rFonts w:eastAsia="SimSun"/>
          <w:lang w:val="en-US" w:eastAsia="zh-CN"/>
        </w:rPr>
        <w:t>D.1</w:t>
      </w:r>
      <w:r>
        <w:rPr>
          <w:rFonts w:asciiTheme="minorHAnsi" w:eastAsiaTheme="minorEastAsia" w:hAnsiTheme="minorHAnsi" w:cstheme="minorBidi"/>
          <w:kern w:val="2"/>
          <w:sz w:val="24"/>
          <w:szCs w:val="24"/>
          <w14:ligatures w14:val="standardContextual"/>
        </w:rPr>
        <w:tab/>
      </w:r>
      <w:r w:rsidRPr="00EB6827">
        <w:rPr>
          <w:rFonts w:eastAsia="SimSun"/>
          <w:lang w:val="en-US" w:eastAsia="zh-CN"/>
        </w:rPr>
        <w:t>Multi-path fading propagation conditions</w:t>
      </w:r>
      <w:r>
        <w:tab/>
      </w:r>
      <w:r>
        <w:fldChar w:fldCharType="begin"/>
      </w:r>
      <w:r>
        <w:instrText xml:space="preserve"> PAGEREF _Toc187273036 \h </w:instrText>
      </w:r>
      <w:r>
        <w:fldChar w:fldCharType="separate"/>
      </w:r>
      <w:r>
        <w:t>64</w:t>
      </w:r>
      <w:r>
        <w:fldChar w:fldCharType="end"/>
      </w:r>
    </w:p>
    <w:p w14:paraId="2AD6994C" w14:textId="4EDB430E"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D.1.1</w:t>
      </w:r>
      <w:r>
        <w:rPr>
          <w:rFonts w:asciiTheme="minorHAnsi" w:eastAsiaTheme="minorEastAsia" w:hAnsiTheme="minorHAnsi" w:cstheme="minorBidi"/>
          <w:kern w:val="2"/>
          <w:sz w:val="24"/>
          <w:szCs w:val="24"/>
          <w14:ligatures w14:val="standardContextual"/>
        </w:rPr>
        <w:tab/>
      </w:r>
      <w:r w:rsidRPr="00EB6827">
        <w:rPr>
          <w:lang w:val="en-US"/>
        </w:rPr>
        <w:t>Delay profiles</w:t>
      </w:r>
      <w:r>
        <w:tab/>
      </w:r>
      <w:r>
        <w:fldChar w:fldCharType="begin"/>
      </w:r>
      <w:r>
        <w:instrText xml:space="preserve"> PAGEREF _Toc187273037 \h </w:instrText>
      </w:r>
      <w:r>
        <w:fldChar w:fldCharType="separate"/>
      </w:r>
      <w:r>
        <w:t>64</w:t>
      </w:r>
      <w:r>
        <w:fldChar w:fldCharType="end"/>
      </w:r>
    </w:p>
    <w:p w14:paraId="05C3C3EB" w14:textId="69EA64BC" w:rsidR="00C3683D" w:rsidRDefault="00C3683D">
      <w:pPr>
        <w:pStyle w:val="TOC2"/>
        <w:rPr>
          <w:rFonts w:asciiTheme="minorHAnsi" w:eastAsiaTheme="minorEastAsia" w:hAnsiTheme="minorHAnsi" w:cstheme="minorBidi"/>
          <w:kern w:val="2"/>
          <w:sz w:val="24"/>
          <w:szCs w:val="24"/>
          <w14:ligatures w14:val="standardContextual"/>
        </w:rPr>
      </w:pPr>
      <w:r w:rsidRPr="00EB6827">
        <w:rPr>
          <w:rFonts w:cs="Arial"/>
          <w:lang w:val="en-US"/>
        </w:rPr>
        <w:t>D.1.2</w:t>
      </w:r>
      <w:r>
        <w:rPr>
          <w:rFonts w:asciiTheme="minorHAnsi" w:eastAsiaTheme="minorEastAsia" w:hAnsiTheme="minorHAnsi" w:cstheme="minorBidi"/>
          <w:kern w:val="2"/>
          <w:sz w:val="24"/>
          <w:szCs w:val="24"/>
          <w14:ligatures w14:val="standardContextual"/>
        </w:rPr>
        <w:tab/>
      </w:r>
      <w:r w:rsidRPr="00EB6827">
        <w:rPr>
          <w:rFonts w:eastAsia="SimSun"/>
          <w:lang w:val="en-US" w:eastAsia="zh-CN"/>
        </w:rPr>
        <w:t>Combinations of channel model parameters</w:t>
      </w:r>
      <w:r>
        <w:tab/>
      </w:r>
      <w:r>
        <w:fldChar w:fldCharType="begin"/>
      </w:r>
      <w:r>
        <w:instrText xml:space="preserve"> PAGEREF _Toc187273038 \h </w:instrText>
      </w:r>
      <w:r>
        <w:fldChar w:fldCharType="separate"/>
      </w:r>
      <w:r>
        <w:t>64</w:t>
      </w:r>
      <w:r>
        <w:fldChar w:fldCharType="end"/>
      </w:r>
    </w:p>
    <w:p w14:paraId="423FB08A" w14:textId="569B611E" w:rsidR="00C3683D" w:rsidRDefault="00C3683D">
      <w:pPr>
        <w:pStyle w:val="TOC8"/>
        <w:rPr>
          <w:rFonts w:asciiTheme="minorHAnsi" w:eastAsiaTheme="minorEastAsia" w:hAnsiTheme="minorHAnsi" w:cstheme="minorBidi"/>
          <w:b w:val="0"/>
          <w:kern w:val="2"/>
          <w:sz w:val="24"/>
          <w:szCs w:val="24"/>
          <w14:ligatures w14:val="standardContextual"/>
        </w:rPr>
      </w:pPr>
      <w:r>
        <w:t>Annex E (informative): Change history</w:t>
      </w:r>
      <w:r>
        <w:tab/>
      </w:r>
      <w:r>
        <w:fldChar w:fldCharType="begin"/>
      </w:r>
      <w:r>
        <w:instrText xml:space="preserve"> PAGEREF _Toc187273039 \h </w:instrText>
      </w:r>
      <w:r>
        <w:fldChar w:fldCharType="separate"/>
      </w:r>
      <w:r>
        <w:t>66</w:t>
      </w:r>
      <w:r>
        <w:fldChar w:fldCharType="end"/>
      </w:r>
    </w:p>
    <w:p w14:paraId="2762C348" w14:textId="20647161" w:rsidR="000309B5" w:rsidRDefault="00C3683D" w:rsidP="004C6A53">
      <w:pPr>
        <w:rPr>
          <w:noProof/>
          <w:sz w:val="22"/>
        </w:rPr>
      </w:pPr>
      <w:r>
        <w:rPr>
          <w:noProof/>
          <w:sz w:val="22"/>
        </w:rPr>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16" w:name="foreword"/>
      <w:bookmarkStart w:id="17" w:name="_Toc121162785"/>
      <w:bookmarkStart w:id="18" w:name="_Toc121827666"/>
      <w:bookmarkStart w:id="19" w:name="_Toc124177494"/>
      <w:bookmarkStart w:id="20" w:name="_Toc124177921"/>
      <w:bookmarkStart w:id="21" w:name="_Toc130826048"/>
      <w:bookmarkStart w:id="22" w:name="_Toc137386325"/>
      <w:bookmarkStart w:id="23" w:name="_Toc137401205"/>
      <w:bookmarkStart w:id="24" w:name="_Toc138894729"/>
      <w:bookmarkStart w:id="25" w:name="_Toc145029440"/>
      <w:bookmarkStart w:id="26" w:name="_Toc153135987"/>
      <w:bookmarkStart w:id="27" w:name="_Toc153138181"/>
      <w:bookmarkStart w:id="28" w:name="_Toc161928596"/>
      <w:bookmarkStart w:id="29" w:name="_Toc163213818"/>
      <w:bookmarkStart w:id="30" w:name="_Toc184373561"/>
      <w:bookmarkStart w:id="31" w:name="_Toc187272638"/>
      <w:bookmarkStart w:id="32" w:name="_Toc187272839"/>
      <w:bookmarkEnd w:id="16"/>
      <w:r w:rsidRPr="002505AD">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511FBFA" w14:textId="16D3EF97" w:rsidR="00080512" w:rsidRPr="002505AD" w:rsidRDefault="00080512">
      <w:r w:rsidRPr="002505AD">
        <w:t xml:space="preserve">This Technical </w:t>
      </w:r>
      <w:bookmarkStart w:id="33" w:name="spectype3"/>
      <w:r w:rsidRPr="002505AD">
        <w:t>Specification</w:t>
      </w:r>
      <w:bookmarkEnd w:id="33"/>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0"/>
      </w:pPr>
      <w:r w:rsidRPr="002505AD">
        <w:t>Version x.y.z</w:t>
      </w:r>
    </w:p>
    <w:p w14:paraId="580463B0" w14:textId="77777777" w:rsidR="00080512" w:rsidRPr="002505AD" w:rsidRDefault="00080512">
      <w:pPr>
        <w:pStyle w:val="B10"/>
      </w:pPr>
      <w:r w:rsidRPr="002505AD">
        <w:t>where:</w:t>
      </w:r>
    </w:p>
    <w:p w14:paraId="3B71368C" w14:textId="77777777" w:rsidR="00080512" w:rsidRPr="002505AD" w:rsidRDefault="00080512">
      <w:pPr>
        <w:pStyle w:val="B20"/>
      </w:pPr>
      <w:r w:rsidRPr="002505AD">
        <w:t>x</w:t>
      </w:r>
      <w:r w:rsidRPr="002505AD">
        <w:tab/>
        <w:t>the first digit:</w:t>
      </w:r>
    </w:p>
    <w:p w14:paraId="01466A03" w14:textId="77777777" w:rsidR="00080512" w:rsidRPr="002505AD" w:rsidRDefault="00080512">
      <w:pPr>
        <w:pStyle w:val="B30"/>
      </w:pPr>
      <w:r w:rsidRPr="002505AD">
        <w:t>1</w:t>
      </w:r>
      <w:r w:rsidRPr="002505AD">
        <w:tab/>
        <w:t>presented to TSG for information;</w:t>
      </w:r>
    </w:p>
    <w:p w14:paraId="055D9DB4" w14:textId="77777777" w:rsidR="00080512" w:rsidRPr="002505AD" w:rsidRDefault="00080512">
      <w:pPr>
        <w:pStyle w:val="B30"/>
      </w:pPr>
      <w:r w:rsidRPr="002505AD">
        <w:t>2</w:t>
      </w:r>
      <w:r w:rsidRPr="002505AD">
        <w:tab/>
        <w:t>presented to TSG for approval;</w:t>
      </w:r>
    </w:p>
    <w:p w14:paraId="7377C719" w14:textId="77777777" w:rsidR="00080512" w:rsidRPr="002505AD" w:rsidRDefault="00080512">
      <w:pPr>
        <w:pStyle w:val="B30"/>
      </w:pPr>
      <w:r w:rsidRPr="002505AD">
        <w:t>3</w:t>
      </w:r>
      <w:r w:rsidRPr="002505AD">
        <w:tab/>
        <w:t>or greater indicates TSG approved document under change control.</w:t>
      </w:r>
    </w:p>
    <w:p w14:paraId="551E0512" w14:textId="77777777" w:rsidR="00080512" w:rsidRPr="002505AD" w:rsidRDefault="00080512">
      <w:pPr>
        <w:pStyle w:val="B20"/>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0"/>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34" w:name="introduction"/>
      <w:bookmarkEnd w:id="34"/>
      <w:r w:rsidRPr="002505AD">
        <w:br w:type="page"/>
      </w:r>
    </w:p>
    <w:p w14:paraId="036C51A2" w14:textId="77777777" w:rsidR="000D4988" w:rsidRPr="002505AD" w:rsidRDefault="000D4988" w:rsidP="000D4988">
      <w:pPr>
        <w:pStyle w:val="Heading1"/>
      </w:pPr>
      <w:bookmarkStart w:id="35" w:name="_Toc120569994"/>
      <w:bookmarkStart w:id="36" w:name="_Toc121162786"/>
      <w:bookmarkStart w:id="37" w:name="_Toc121827667"/>
      <w:bookmarkStart w:id="38" w:name="_Toc124177495"/>
      <w:bookmarkStart w:id="39" w:name="_Toc124177922"/>
      <w:bookmarkStart w:id="40" w:name="_Toc130826049"/>
      <w:bookmarkStart w:id="41" w:name="_Toc137386326"/>
      <w:bookmarkStart w:id="42" w:name="_Toc137401206"/>
      <w:bookmarkStart w:id="43" w:name="_Toc138894730"/>
      <w:bookmarkStart w:id="44" w:name="_Toc145029441"/>
      <w:bookmarkStart w:id="45" w:name="_Toc153135988"/>
      <w:bookmarkStart w:id="46" w:name="_Toc153138182"/>
      <w:bookmarkStart w:id="47" w:name="_Toc161928597"/>
      <w:bookmarkStart w:id="48" w:name="_Toc163213819"/>
      <w:bookmarkStart w:id="49" w:name="_Toc184373562"/>
      <w:bookmarkStart w:id="50" w:name="_Toc187272639"/>
      <w:bookmarkStart w:id="51" w:name="_Toc187272840"/>
      <w:r w:rsidRPr="002505AD">
        <w:rPr>
          <w:rFonts w:hint="eastAsia"/>
          <w:lang w:eastAsia="zh-TW"/>
        </w:rPr>
        <w:lastRenderedPageBreak/>
        <w:t>1</w:t>
      </w:r>
      <w:r w:rsidRPr="002505AD">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52" w:name="references"/>
      <w:bookmarkStart w:id="53" w:name="_Toc120569995"/>
      <w:bookmarkStart w:id="54" w:name="_Toc121162787"/>
      <w:bookmarkStart w:id="55" w:name="_Toc121827668"/>
      <w:bookmarkStart w:id="56" w:name="_Toc124177496"/>
      <w:bookmarkStart w:id="57" w:name="_Toc124177923"/>
      <w:bookmarkStart w:id="58" w:name="_Toc130826050"/>
      <w:bookmarkStart w:id="59" w:name="_Toc137386327"/>
      <w:bookmarkStart w:id="60" w:name="_Toc137401207"/>
      <w:bookmarkStart w:id="61" w:name="_Toc138894731"/>
      <w:bookmarkStart w:id="62" w:name="_Toc145029442"/>
      <w:bookmarkStart w:id="63" w:name="_Toc153135989"/>
      <w:bookmarkStart w:id="64" w:name="_Toc153138183"/>
      <w:bookmarkStart w:id="65" w:name="_Toc161928598"/>
      <w:bookmarkStart w:id="66" w:name="_Toc163213820"/>
      <w:bookmarkStart w:id="67" w:name="_Toc184373563"/>
      <w:bookmarkStart w:id="68" w:name="_Toc187272640"/>
      <w:bookmarkStart w:id="69" w:name="_Toc187272841"/>
      <w:bookmarkEnd w:id="52"/>
      <w:r w:rsidRPr="002505AD">
        <w:t>2</w:t>
      </w:r>
      <w:r w:rsidRPr="002505AD">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0"/>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0"/>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0"/>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70" w:name="OLE_LINK44"/>
      <w:bookmarkStart w:id="71" w:name="OLE_LINK45"/>
      <w:r w:rsidRPr="002505AD">
        <w:rPr>
          <w:color w:val="000000"/>
        </w:rPr>
        <w:t xml:space="preserve">Evolved Universal Terrestrial Radio Access (E-UTRA); </w:t>
      </w:r>
      <w:r w:rsidRPr="002505AD">
        <w:t>Physical Channels and Modulation</w:t>
      </w:r>
      <w:bookmarkEnd w:id="70"/>
      <w:bookmarkEnd w:id="71"/>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3517F2CA" w:rsidR="00601BCA" w:rsidRPr="002505AD" w:rsidRDefault="00601BCA" w:rsidP="00601BCA">
      <w:pPr>
        <w:pStyle w:val="EX"/>
      </w:pPr>
      <w:r w:rsidRPr="002505AD">
        <w:t>[9]</w:t>
      </w:r>
      <w:r w:rsidRPr="002505AD">
        <w:tab/>
        <w:t>ITU-R Recommendation SM.329-10, "Unwanted emissions in the spurious domain"</w:t>
      </w:r>
    </w:p>
    <w:p w14:paraId="31CF449F" w14:textId="250275B1" w:rsidR="009926DD" w:rsidRPr="00276FB0" w:rsidRDefault="00601BCA" w:rsidP="009914C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254277EB" w14:textId="77777777" w:rsidR="00BC1367" w:rsidRDefault="00BC1367" w:rsidP="00276FB0">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01FF36C9" w14:textId="77777777" w:rsidR="00BC1367" w:rsidRPr="001873F8" w:rsidRDefault="00BC1367" w:rsidP="00BC1367">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36E56A47" w14:textId="77777777" w:rsidR="00BC1367" w:rsidRDefault="00BC1367" w:rsidP="00276FB0">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3GPP TR 38.811: "Study on New Radio (NR) to support non-terrestrial networks"</w:t>
      </w:r>
    </w:p>
    <w:p w14:paraId="6A69DFCA" w14:textId="2980DE0D" w:rsidR="00BC1367" w:rsidRDefault="00FD5ABA" w:rsidP="009914C6">
      <w:pPr>
        <w:pStyle w:val="EX"/>
      </w:pPr>
      <w:r w:rsidRPr="00FD1F57">
        <w:rPr>
          <w:lang w:eastAsia="zh-CN"/>
        </w:rPr>
        <w:t>[</w:t>
      </w:r>
      <w:r>
        <w:rPr>
          <w:lang w:eastAsia="zh-CN"/>
        </w:rPr>
        <w:t>14</w:t>
      </w:r>
      <w:r w:rsidRPr="00FD1F57">
        <w:rPr>
          <w:lang w:eastAsia="zh-CN"/>
        </w:rPr>
        <w:t>]</w:t>
      </w:r>
      <w:r w:rsidRPr="00FD1F57">
        <w:rPr>
          <w:lang w:eastAsia="zh-CN"/>
        </w:rPr>
        <w:tab/>
        <w:t xml:space="preserve">3GPP </w:t>
      </w:r>
      <w:r>
        <w:rPr>
          <w:lang w:eastAsia="zh-CN"/>
        </w:rPr>
        <w:t xml:space="preserve">TS </w:t>
      </w:r>
      <w:r w:rsidRPr="00837518">
        <w:t>3</w:t>
      </w:r>
      <w:r>
        <w:t>6</w:t>
      </w:r>
      <w:r w:rsidRPr="00837518">
        <w:t xml:space="preserve">.508: </w:t>
      </w:r>
      <w:r w:rsidRPr="009C5807">
        <w:t>"</w:t>
      </w:r>
      <w:r w:rsidRPr="003F21EF">
        <w:t>Evolved Universal Terrestrial Radio Access (E-UTRA) and Evolved Packet Core (EPC); Common test environments for User Equipment (UE) conformance testing</w:t>
      </w:r>
      <w:r w:rsidRPr="009C5807">
        <w:t>"</w:t>
      </w:r>
      <w:r>
        <w:t>.</w:t>
      </w:r>
    </w:p>
    <w:p w14:paraId="1B375341" w14:textId="5B7C68D7" w:rsidR="00982737" w:rsidRDefault="00982737" w:rsidP="009914C6">
      <w:pPr>
        <w:pStyle w:val="EX"/>
      </w:pPr>
      <w:r w:rsidRPr="00FD1F57">
        <w:rPr>
          <w:lang w:eastAsia="zh-CN"/>
        </w:rPr>
        <w:t>[</w:t>
      </w:r>
      <w:r>
        <w:rPr>
          <w:lang w:eastAsia="zh-CN"/>
        </w:rPr>
        <w:t>15</w:t>
      </w:r>
      <w:r w:rsidRPr="00FD1F57">
        <w:rPr>
          <w:lang w:eastAsia="zh-CN"/>
        </w:rPr>
        <w:t>]</w:t>
      </w:r>
      <w:r w:rsidRPr="00FD1F57">
        <w:rPr>
          <w:lang w:eastAsia="zh-CN"/>
        </w:rPr>
        <w:tab/>
      </w:r>
      <w:r w:rsidRPr="001D386E">
        <w:t>3GPP TS 36.212: "</w:t>
      </w:r>
      <w:r w:rsidRPr="00601104">
        <w:rPr>
          <w:lang w:eastAsia="zh-CN"/>
        </w:rPr>
        <w:t xml:space="preserve"> </w:t>
      </w:r>
      <w:r w:rsidRPr="000B748D">
        <w:rPr>
          <w:lang w:eastAsia="zh-CN"/>
        </w:rPr>
        <w:t>Evolved Universal Terrestrial Radio Access (E-UTRA);</w:t>
      </w:r>
      <w:r w:rsidRPr="000B748D">
        <w:t xml:space="preserve"> </w:t>
      </w:r>
      <w:r w:rsidRPr="001D386E">
        <w:t>Multiplexing and channel coding".</w:t>
      </w:r>
    </w:p>
    <w:p w14:paraId="033692CA" w14:textId="77777777" w:rsidR="00FD5ABA" w:rsidRPr="002505AD" w:rsidRDefault="00FD5ABA" w:rsidP="009914C6">
      <w:pPr>
        <w:pStyle w:val="EX"/>
      </w:pPr>
    </w:p>
    <w:p w14:paraId="24ACB616" w14:textId="77F67668" w:rsidR="00080512" w:rsidRPr="009914C6" w:rsidRDefault="00080512" w:rsidP="009914C6">
      <w:pPr>
        <w:pStyle w:val="Heading1"/>
      </w:pPr>
      <w:bookmarkStart w:id="72" w:name="definitions"/>
      <w:bookmarkStart w:id="73" w:name="_Toc120569996"/>
      <w:bookmarkStart w:id="74" w:name="_Toc121162788"/>
      <w:bookmarkStart w:id="75" w:name="_Toc121827669"/>
      <w:bookmarkStart w:id="76" w:name="_Toc124177497"/>
      <w:bookmarkStart w:id="77" w:name="_Toc124177924"/>
      <w:bookmarkStart w:id="78" w:name="_Toc130826051"/>
      <w:bookmarkStart w:id="79" w:name="_Toc137386328"/>
      <w:bookmarkStart w:id="80" w:name="_Toc137401208"/>
      <w:bookmarkStart w:id="81" w:name="_Toc138894732"/>
      <w:bookmarkStart w:id="82" w:name="_Toc145029443"/>
      <w:bookmarkStart w:id="83" w:name="_Toc153135990"/>
      <w:bookmarkStart w:id="84" w:name="_Toc153138184"/>
      <w:bookmarkStart w:id="85" w:name="_Toc161928599"/>
      <w:bookmarkStart w:id="86" w:name="_Toc163213821"/>
      <w:bookmarkStart w:id="87" w:name="_Toc184373564"/>
      <w:bookmarkStart w:id="88" w:name="_Toc187272641"/>
      <w:bookmarkStart w:id="89" w:name="_Toc187272842"/>
      <w:bookmarkEnd w:id="72"/>
      <w:r w:rsidRPr="009914C6">
        <w:lastRenderedPageBreak/>
        <w:t>3</w:t>
      </w:r>
      <w:r w:rsidRPr="009914C6">
        <w:tab/>
        <w:t>Definitions</w:t>
      </w:r>
      <w:bookmarkEnd w:id="73"/>
      <w:r w:rsidR="00602AEA" w:rsidRPr="009914C6">
        <w:t xml:space="preserve"> of terms, symbols and abbreviations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CBABCF9" w14:textId="2413EBC0" w:rsidR="00080512" w:rsidRPr="002505AD" w:rsidRDefault="00080512">
      <w:pPr>
        <w:pStyle w:val="Heading2"/>
      </w:pPr>
      <w:bookmarkStart w:id="90" w:name="_Toc120569997"/>
      <w:bookmarkStart w:id="91" w:name="_Toc121162789"/>
      <w:bookmarkStart w:id="92" w:name="_Toc121827670"/>
      <w:bookmarkStart w:id="93" w:name="_Toc124177498"/>
      <w:bookmarkStart w:id="94" w:name="_Toc124177925"/>
      <w:bookmarkStart w:id="95" w:name="_Toc130826052"/>
      <w:bookmarkStart w:id="96" w:name="_Toc137386329"/>
      <w:bookmarkStart w:id="97" w:name="_Toc137401209"/>
      <w:bookmarkStart w:id="98" w:name="_Toc138894733"/>
      <w:bookmarkStart w:id="99" w:name="_Toc145029444"/>
      <w:bookmarkStart w:id="100" w:name="_Toc153135991"/>
      <w:bookmarkStart w:id="101" w:name="_Toc153138185"/>
      <w:bookmarkStart w:id="102" w:name="_Toc161928600"/>
      <w:bookmarkStart w:id="103" w:name="_Toc163213822"/>
      <w:bookmarkStart w:id="104" w:name="_Toc184373565"/>
      <w:bookmarkStart w:id="105" w:name="_Toc187272642"/>
      <w:bookmarkStart w:id="106" w:name="_Toc187272843"/>
      <w:r w:rsidRPr="002505AD">
        <w:t>3.1</w:t>
      </w:r>
      <w:r w:rsidRPr="002505AD">
        <w:tab/>
      </w:r>
      <w:bookmarkEnd w:id="90"/>
      <w:r w:rsidR="002B6339" w:rsidRPr="002505AD">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09C257A7" w:rsidR="002E7F06" w:rsidRPr="002505AD" w:rsidRDefault="003220F0" w:rsidP="002E7F06">
      <w:r w:rsidRPr="002505AD">
        <w:rPr>
          <w:b/>
        </w:rPr>
        <w:t xml:space="preserve">Satellite: </w:t>
      </w:r>
      <w:r w:rsidRPr="002505AD">
        <w:t>A space-borne vehicle embarking a bent pipe payload or a regenerative payload telecommunication transmitter, placed into Low-Earth Orbit (LEO), Medium-Earth Orbit (MEO), or Geo</w:t>
      </w:r>
      <w:r>
        <w:t>synchronous</w:t>
      </w:r>
      <w:r w:rsidRPr="002505AD">
        <w:t xml:space="preserve"> Earth Orbit (GEO).</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107" w:name="_Toc120569998"/>
      <w:bookmarkStart w:id="108" w:name="_Toc121162790"/>
      <w:bookmarkStart w:id="109" w:name="_Toc121827671"/>
      <w:bookmarkStart w:id="110" w:name="_Toc124177499"/>
      <w:bookmarkStart w:id="111" w:name="_Toc124177926"/>
      <w:bookmarkStart w:id="112" w:name="_Toc130826053"/>
      <w:bookmarkStart w:id="113" w:name="_Toc137386330"/>
      <w:bookmarkStart w:id="114" w:name="_Toc137401210"/>
      <w:bookmarkStart w:id="115" w:name="_Toc138894734"/>
      <w:bookmarkStart w:id="116" w:name="_Toc145029445"/>
      <w:bookmarkStart w:id="117" w:name="_Toc153135992"/>
      <w:bookmarkStart w:id="118" w:name="_Toc153138186"/>
      <w:bookmarkStart w:id="119" w:name="_Toc161928601"/>
      <w:bookmarkStart w:id="120" w:name="_Toc163213823"/>
      <w:bookmarkStart w:id="121" w:name="_Toc184373566"/>
      <w:bookmarkStart w:id="122" w:name="_Toc187272643"/>
      <w:bookmarkStart w:id="123" w:name="_Toc187272844"/>
      <w:r w:rsidRPr="002505AD">
        <w:t>3.2</w:t>
      </w:r>
      <w:r w:rsidRPr="002505AD">
        <w:tab/>
        <w:t>Symbols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lastRenderedPageBreak/>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124" w:name="_Toc120569999"/>
      <w:bookmarkStart w:id="125" w:name="_Toc121162791"/>
      <w:bookmarkStart w:id="126" w:name="_Toc121827672"/>
      <w:bookmarkStart w:id="127" w:name="_Toc124177500"/>
      <w:bookmarkStart w:id="128" w:name="_Toc124177927"/>
      <w:bookmarkStart w:id="129" w:name="_Toc130826054"/>
      <w:bookmarkStart w:id="130" w:name="_Toc137386331"/>
      <w:bookmarkStart w:id="131" w:name="_Toc137401211"/>
      <w:bookmarkStart w:id="132" w:name="_Toc138894735"/>
      <w:bookmarkStart w:id="133" w:name="_Toc145029446"/>
      <w:bookmarkStart w:id="134" w:name="_Toc153135993"/>
      <w:bookmarkStart w:id="135" w:name="_Toc153138187"/>
      <w:bookmarkStart w:id="136" w:name="_Toc161928602"/>
      <w:bookmarkStart w:id="137" w:name="_Toc163213824"/>
      <w:bookmarkStart w:id="138" w:name="_Toc184373567"/>
      <w:bookmarkStart w:id="139" w:name="_Toc187272644"/>
      <w:bookmarkStart w:id="140" w:name="_Toc187272845"/>
      <w:r w:rsidRPr="002505AD">
        <w:t>3.3</w:t>
      </w:r>
      <w:r w:rsidRPr="002505AD">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C75CBD9" w:rsidR="009926DD" w:rsidRDefault="00787C0B" w:rsidP="009926DD">
      <w:pPr>
        <w:pStyle w:val="EW"/>
      </w:pPr>
      <w:r>
        <w:t>GEO</w:t>
      </w:r>
      <w:r>
        <w:tab/>
        <w:t>Geostationary Earth Orbit</w:t>
      </w:r>
    </w:p>
    <w:p w14:paraId="1C93E91B" w14:textId="038DB787" w:rsidR="003220F0" w:rsidRPr="002505AD" w:rsidRDefault="003220F0" w:rsidP="009926DD">
      <w:pPr>
        <w:pStyle w:val="EW"/>
      </w:pPr>
      <w:r w:rsidRPr="002505AD">
        <w:t>G</w:t>
      </w:r>
      <w:r>
        <w:t>S</w:t>
      </w:r>
      <w:r w:rsidRPr="002505AD">
        <w:t>O</w:t>
      </w:r>
      <w:r w:rsidRPr="002505AD">
        <w:tab/>
        <w:t>Geo</w:t>
      </w:r>
      <w:r>
        <w:t xml:space="preserve">synchronous </w:t>
      </w:r>
      <w:r w:rsidRPr="002505AD">
        <w:t>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058FC492" w:rsidR="009926DD" w:rsidRDefault="009926DD" w:rsidP="009926DD">
      <w:pPr>
        <w:pStyle w:val="EW"/>
      </w:pPr>
      <w:r w:rsidRPr="002505AD">
        <w:t>MPR</w:t>
      </w:r>
      <w:r w:rsidRPr="002505AD">
        <w:tab/>
        <w:t>Maximum Power Reduction</w:t>
      </w:r>
    </w:p>
    <w:p w14:paraId="7774C5E4" w14:textId="352A7359" w:rsidR="003220F0" w:rsidRPr="002505AD" w:rsidRDefault="003220F0" w:rsidP="009926DD">
      <w:pPr>
        <w:pStyle w:val="EW"/>
      </w:pPr>
      <w:r>
        <w:t>NGSO</w:t>
      </w:r>
      <w:r w:rsidRPr="002505AD">
        <w:tab/>
      </w:r>
      <w:r>
        <w:t>Non-Geosynchronous Orbit</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141" w:name="_Toc111062004"/>
      <w:bookmarkStart w:id="142" w:name="_Toc120570000"/>
      <w:bookmarkStart w:id="143" w:name="_Toc121162792"/>
      <w:bookmarkStart w:id="144" w:name="_Toc121827673"/>
      <w:bookmarkStart w:id="145" w:name="_Toc124177501"/>
      <w:bookmarkStart w:id="146" w:name="_Toc124177928"/>
      <w:bookmarkStart w:id="147" w:name="_Toc130826055"/>
      <w:bookmarkStart w:id="148" w:name="_Toc137386332"/>
      <w:bookmarkStart w:id="149" w:name="_Toc137401212"/>
      <w:bookmarkStart w:id="150" w:name="_Toc138894736"/>
      <w:bookmarkStart w:id="151" w:name="_Toc145029447"/>
      <w:bookmarkStart w:id="152" w:name="_Toc153135994"/>
      <w:bookmarkStart w:id="153" w:name="_Toc153138188"/>
      <w:bookmarkStart w:id="154" w:name="_Toc161928603"/>
      <w:bookmarkStart w:id="155" w:name="_Toc163213825"/>
      <w:bookmarkStart w:id="156" w:name="_Toc184373568"/>
      <w:bookmarkStart w:id="157" w:name="_Toc187272645"/>
      <w:bookmarkStart w:id="158" w:name="_Toc187272846"/>
      <w:r w:rsidRPr="009914C6">
        <w:lastRenderedPageBreak/>
        <w:t>4</w:t>
      </w:r>
      <w:r w:rsidRPr="009914C6">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52AFFB4" w14:textId="6F436651" w:rsidR="0076128F" w:rsidRPr="002505AD" w:rsidRDefault="0076128F" w:rsidP="0076128F">
      <w:pPr>
        <w:pStyle w:val="Heading2"/>
        <w:rPr>
          <w:snapToGrid w:val="0"/>
        </w:rPr>
      </w:pPr>
      <w:bookmarkStart w:id="159" w:name="_Toc368026185"/>
      <w:bookmarkStart w:id="160" w:name="_Toc111062005"/>
      <w:bookmarkStart w:id="161" w:name="_Toc120570001"/>
      <w:bookmarkStart w:id="162" w:name="_Toc121162793"/>
      <w:bookmarkStart w:id="163" w:name="_Toc121827674"/>
      <w:bookmarkStart w:id="164" w:name="_Toc124177502"/>
      <w:bookmarkStart w:id="165" w:name="_Toc124177929"/>
      <w:bookmarkStart w:id="166" w:name="_Toc130826056"/>
      <w:bookmarkStart w:id="167" w:name="_Toc137386333"/>
      <w:bookmarkStart w:id="168" w:name="_Toc137401213"/>
      <w:bookmarkStart w:id="169" w:name="_Toc138894737"/>
      <w:bookmarkStart w:id="170" w:name="_Toc145029448"/>
      <w:bookmarkStart w:id="171" w:name="_Toc153135995"/>
      <w:bookmarkStart w:id="172" w:name="_Toc153138189"/>
      <w:bookmarkStart w:id="173" w:name="_Toc161928604"/>
      <w:bookmarkStart w:id="174" w:name="_Toc163213826"/>
      <w:bookmarkStart w:id="175" w:name="_Toc184373569"/>
      <w:bookmarkStart w:id="176" w:name="_Toc187272646"/>
      <w:bookmarkStart w:id="177" w:name="_Toc187272847"/>
      <w:r w:rsidRPr="002505AD">
        <w:rPr>
          <w:snapToGrid w:val="0"/>
        </w:rPr>
        <w:t>4.1</w:t>
      </w:r>
      <w:r w:rsidRPr="002505AD">
        <w:rPr>
          <w:snapToGrid w:val="0"/>
        </w:rPr>
        <w:tab/>
        <w:t>Relationship between minimum requirements and test requirements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178" w:name="_Toc368026186"/>
      <w:bookmarkStart w:id="179" w:name="_Toc111062006"/>
      <w:bookmarkStart w:id="180" w:name="_Toc120570002"/>
      <w:bookmarkStart w:id="181" w:name="_Toc121162794"/>
      <w:bookmarkStart w:id="182" w:name="_Toc121827675"/>
      <w:bookmarkStart w:id="183" w:name="_Toc124177503"/>
      <w:bookmarkStart w:id="184" w:name="_Toc124177930"/>
      <w:bookmarkStart w:id="185" w:name="_Toc130826057"/>
      <w:bookmarkStart w:id="186" w:name="_Toc137386334"/>
      <w:bookmarkStart w:id="187" w:name="_Toc137401214"/>
      <w:bookmarkStart w:id="188" w:name="_Toc138894738"/>
      <w:bookmarkStart w:id="189" w:name="_Toc145029449"/>
      <w:bookmarkStart w:id="190" w:name="_Toc153135996"/>
      <w:bookmarkStart w:id="191" w:name="_Toc153138190"/>
      <w:bookmarkStart w:id="192" w:name="_Toc161928605"/>
      <w:bookmarkStart w:id="193" w:name="_Toc163213827"/>
      <w:bookmarkStart w:id="194" w:name="_Toc184373570"/>
      <w:bookmarkStart w:id="195" w:name="_Toc187272647"/>
      <w:bookmarkStart w:id="196" w:name="_Toc187272848"/>
      <w:r w:rsidRPr="002505AD">
        <w:rPr>
          <w:snapToGrid w:val="0"/>
        </w:rPr>
        <w:t>4.2</w:t>
      </w:r>
      <w:r w:rsidRPr="002505AD">
        <w:rPr>
          <w:snapToGrid w:val="0"/>
        </w:rPr>
        <w:tab/>
        <w:t>Applicability of minimum requirements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0E6F37C" w14:textId="77777777" w:rsidR="00705DF7" w:rsidRPr="002505AD" w:rsidRDefault="00705DF7" w:rsidP="00705DF7">
      <w:pPr>
        <w:pStyle w:val="B10"/>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0"/>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0"/>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0"/>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0"/>
      </w:pPr>
      <w:r w:rsidRPr="002505AD">
        <w:t>e)</w:t>
      </w:r>
      <w:r w:rsidRPr="002505AD">
        <w:tab/>
        <w:t>NOTE: Receiver sensitivity degradation may occur when:</w:t>
      </w:r>
    </w:p>
    <w:p w14:paraId="787442D9" w14:textId="00D1D492" w:rsidR="00705DF7" w:rsidRPr="002505AD" w:rsidRDefault="00705DF7" w:rsidP="00705DF7">
      <w:pPr>
        <w:pStyle w:val="B20"/>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0"/>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0"/>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0"/>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0"/>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197" w:name="_Toc368026187"/>
      <w:bookmarkStart w:id="198" w:name="_Toc111062007"/>
      <w:bookmarkStart w:id="199" w:name="_Toc120570003"/>
      <w:bookmarkStart w:id="200" w:name="_Toc121162795"/>
      <w:bookmarkStart w:id="201" w:name="_Toc121827676"/>
      <w:bookmarkStart w:id="202" w:name="_Toc124177504"/>
      <w:bookmarkStart w:id="203" w:name="_Toc124177931"/>
      <w:bookmarkStart w:id="204" w:name="_Toc130826058"/>
      <w:bookmarkStart w:id="205" w:name="_Toc137386335"/>
      <w:bookmarkStart w:id="206" w:name="_Toc137401215"/>
      <w:bookmarkStart w:id="207" w:name="_Toc138894739"/>
      <w:bookmarkStart w:id="208" w:name="_Toc145029450"/>
      <w:bookmarkStart w:id="209" w:name="_Toc153135997"/>
      <w:bookmarkStart w:id="210" w:name="_Toc153138191"/>
      <w:bookmarkStart w:id="211" w:name="_Toc161928606"/>
      <w:bookmarkStart w:id="212" w:name="_Toc163213828"/>
      <w:bookmarkStart w:id="213" w:name="_Toc184373571"/>
      <w:bookmarkStart w:id="214" w:name="_Toc187272648"/>
      <w:bookmarkStart w:id="215" w:name="_Toc187272849"/>
      <w:r w:rsidRPr="002505AD">
        <w:rPr>
          <w:snapToGrid w:val="0"/>
        </w:rPr>
        <w:t>4.3</w:t>
      </w:r>
      <w:r w:rsidRPr="002505AD">
        <w:rPr>
          <w:snapToGrid w:val="0"/>
        </w:rPr>
        <w:tab/>
      </w:r>
      <w:bookmarkStart w:id="216" w:name="_Hlk108476555"/>
      <w:bookmarkEnd w:id="197"/>
      <w:r w:rsidRPr="002505AD">
        <w:rPr>
          <w:snapToGrid w:val="0"/>
        </w:rPr>
        <w:t>Specification Suffix Information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t>The suffixes shall apply as defined in clause 4.2.</w:t>
      </w:r>
    </w:p>
    <w:p w14:paraId="5056C9F8" w14:textId="77777777" w:rsidR="0076128F" w:rsidRPr="009914C6" w:rsidRDefault="0076128F" w:rsidP="009914C6">
      <w:pPr>
        <w:pStyle w:val="Heading1"/>
      </w:pPr>
      <w:bookmarkStart w:id="217" w:name="_Toc368026190"/>
      <w:bookmarkStart w:id="218" w:name="_Toc111062009"/>
      <w:bookmarkStart w:id="219" w:name="_Toc120570004"/>
      <w:bookmarkStart w:id="220" w:name="_Toc121162796"/>
      <w:bookmarkStart w:id="221" w:name="_Toc121827677"/>
      <w:bookmarkStart w:id="222" w:name="_Toc124177505"/>
      <w:bookmarkStart w:id="223" w:name="_Toc124177932"/>
      <w:bookmarkStart w:id="224" w:name="_Toc130826059"/>
      <w:bookmarkStart w:id="225" w:name="_Toc137386336"/>
      <w:bookmarkStart w:id="226" w:name="_Toc137401216"/>
      <w:bookmarkStart w:id="227" w:name="_Toc138894740"/>
      <w:bookmarkStart w:id="228" w:name="_Toc145029451"/>
      <w:bookmarkStart w:id="229" w:name="_Toc153135998"/>
      <w:bookmarkStart w:id="230" w:name="_Toc153138192"/>
      <w:bookmarkStart w:id="231" w:name="_Toc161928607"/>
      <w:bookmarkStart w:id="232" w:name="_Toc163213829"/>
      <w:bookmarkStart w:id="233" w:name="_Toc184373572"/>
      <w:bookmarkStart w:id="234" w:name="_Toc187272649"/>
      <w:bookmarkStart w:id="235" w:name="_Toc187272850"/>
      <w:r w:rsidRPr="009914C6">
        <w:t>5</w:t>
      </w:r>
      <w:r w:rsidRPr="009914C6">
        <w:tab/>
        <w:t>Operating bands and channel arrangement</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C8F0FC1" w14:textId="77777777" w:rsidR="0076128F" w:rsidRPr="002505AD" w:rsidRDefault="0076128F" w:rsidP="0076128F">
      <w:pPr>
        <w:pStyle w:val="Heading2"/>
      </w:pPr>
      <w:bookmarkStart w:id="236" w:name="_Toc368026191"/>
      <w:bookmarkStart w:id="237" w:name="_Toc111062010"/>
      <w:bookmarkStart w:id="238" w:name="_Toc120570005"/>
      <w:bookmarkStart w:id="239" w:name="_Toc121162797"/>
      <w:bookmarkStart w:id="240" w:name="_Toc121827678"/>
      <w:bookmarkStart w:id="241" w:name="_Toc124177506"/>
      <w:bookmarkStart w:id="242" w:name="_Toc124177933"/>
      <w:bookmarkStart w:id="243" w:name="_Toc130826060"/>
      <w:bookmarkStart w:id="244" w:name="_Toc137386337"/>
      <w:bookmarkStart w:id="245" w:name="_Toc137401217"/>
      <w:bookmarkStart w:id="246" w:name="_Toc138894741"/>
      <w:bookmarkStart w:id="247" w:name="_Toc145029452"/>
      <w:bookmarkStart w:id="248" w:name="_Toc153135999"/>
      <w:bookmarkStart w:id="249" w:name="_Toc153138193"/>
      <w:bookmarkStart w:id="250" w:name="_Toc161928608"/>
      <w:bookmarkStart w:id="251" w:name="_Toc163213830"/>
      <w:bookmarkStart w:id="252" w:name="_Toc184373573"/>
      <w:bookmarkStart w:id="253" w:name="_Toc187272650"/>
      <w:bookmarkStart w:id="254" w:name="_Toc187272851"/>
      <w:r w:rsidRPr="002505AD">
        <w:t>5.1</w:t>
      </w:r>
      <w:r w:rsidRPr="002505AD">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255" w:name="_Toc368026195"/>
      <w:bookmarkStart w:id="256" w:name="_Toc111062011"/>
      <w:bookmarkStart w:id="257" w:name="_Toc120570006"/>
      <w:bookmarkStart w:id="258" w:name="_Toc121162798"/>
      <w:bookmarkStart w:id="259" w:name="_Toc121827679"/>
      <w:bookmarkStart w:id="260" w:name="_Toc124177507"/>
      <w:bookmarkStart w:id="261" w:name="_Toc124177934"/>
      <w:bookmarkStart w:id="262" w:name="_Toc130826061"/>
      <w:bookmarkStart w:id="263" w:name="_Toc137386338"/>
      <w:bookmarkStart w:id="264" w:name="_Toc137401218"/>
      <w:bookmarkStart w:id="265" w:name="_Toc138894742"/>
      <w:bookmarkStart w:id="266" w:name="_Toc145029453"/>
      <w:bookmarkStart w:id="267" w:name="_Toc153136000"/>
      <w:bookmarkStart w:id="268" w:name="_Toc153138194"/>
      <w:bookmarkStart w:id="269" w:name="_Toc161928609"/>
      <w:bookmarkStart w:id="270" w:name="_Toc163213831"/>
      <w:bookmarkStart w:id="271" w:name="_Toc184373574"/>
      <w:bookmarkStart w:id="272" w:name="_Toc187272651"/>
      <w:bookmarkStart w:id="273" w:name="_Toc187272852"/>
      <w:r w:rsidRPr="002505AD">
        <w:t>5.2</w:t>
      </w:r>
      <w:r w:rsidRPr="002505AD">
        <w:tab/>
        <w:t>Operating bands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CC62C3" w:rsidRPr="002505AD" w14:paraId="1D8DBE2C"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55B69279" w14:textId="4A7389DF" w:rsidR="00CC62C3" w:rsidRDefault="00CC62C3" w:rsidP="00CC62C3">
            <w:pPr>
              <w:pStyle w:val="TAC"/>
              <w:rPr>
                <w:rFonts w:eastAsia="SimSun" w:cs="Arial"/>
                <w:lang w:val="en-US" w:eastAsia="zh-CN"/>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581E1D19" w14:textId="4D7D04E8" w:rsidR="00CC62C3" w:rsidRDefault="00CC62C3" w:rsidP="00CC62C3">
            <w:pPr>
              <w:pStyle w:val="TAR"/>
              <w:wordWrap w:val="0"/>
              <w:rPr>
                <w:rFonts w:cs="Arial"/>
                <w:lang w:val="en-US"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64F2C90" w14:textId="50320A67" w:rsidR="00CC62C3" w:rsidRDefault="00CC62C3" w:rsidP="00CC62C3">
            <w:pPr>
              <w:pStyle w:val="TAC"/>
              <w:rPr>
                <w:rFonts w:cs="Arial"/>
                <w:lang w:val="en-US"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766D5A0A" w14:textId="2AC5EE41" w:rsidR="00CC62C3" w:rsidRDefault="00CC62C3" w:rsidP="00CC62C3">
            <w:pPr>
              <w:pStyle w:val="TAL"/>
              <w:rPr>
                <w:rFonts w:cs="Arial"/>
                <w:lang w:val="en-US"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2427A5" w14:textId="06520F7B" w:rsidR="00CC62C3" w:rsidRDefault="00CC62C3" w:rsidP="00CC62C3">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11C213" w14:textId="15288953" w:rsidR="00CC62C3" w:rsidRDefault="00CC62C3" w:rsidP="00CC62C3">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2E4F4AA4" w14:textId="4F28EC00" w:rsidR="00CC62C3" w:rsidRDefault="00CC62C3" w:rsidP="00CC62C3">
            <w:pPr>
              <w:pStyle w:val="TAL"/>
              <w:rPr>
                <w:rFonts w:eastAsia="SimSun"/>
                <w:lang w:val="en-US" w:eastAsia="zh-CN"/>
              </w:rPr>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32EF333F" w14:textId="6FF29456" w:rsidR="00CC62C3" w:rsidRDefault="00CC62C3" w:rsidP="00CC62C3">
            <w:pPr>
              <w:pStyle w:val="TAC"/>
              <w:rPr>
                <w:rFonts w:eastAsia="SimSun" w:cs="Arial"/>
                <w:lang w:val="en-US" w:eastAsia="zh-CN"/>
              </w:rPr>
            </w:pPr>
            <w:r>
              <w:rPr>
                <w:rFonts w:eastAsia="SimSun" w:cs="Arial" w:hint="eastAsia"/>
                <w:lang w:val="en-US" w:eastAsia="zh-CN"/>
              </w:rPr>
              <w:t>FDD</w:t>
            </w:r>
          </w:p>
        </w:tc>
      </w:tr>
      <w:tr w:rsidR="00FA5C90" w:rsidRPr="002505AD" w14:paraId="4DE4BB0F"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3009C086" w14:textId="5C5398B4" w:rsidR="00FA5C90" w:rsidRPr="002505AD" w:rsidRDefault="00FA5C90" w:rsidP="00FA5C90">
            <w:pPr>
              <w:pStyle w:val="TAC"/>
              <w:rPr>
                <w:rFonts w:cs="Arial"/>
              </w:rPr>
            </w:pPr>
            <w:r>
              <w:rPr>
                <w:rFonts w:eastAsia="SimSun" w:cs="Arial" w:hint="eastAsia"/>
                <w:lang w:val="en-US" w:eastAsia="zh-CN"/>
              </w:rPr>
              <w:t>253</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012BB052" w14:textId="0E161A4B" w:rsidR="00FA5C90" w:rsidRPr="002505AD" w:rsidRDefault="00FA5C90" w:rsidP="00FA5C90">
            <w:pPr>
              <w:pStyle w:val="TAR"/>
              <w:wordWrap w:val="0"/>
              <w:rPr>
                <w:rFonts w:cs="Arial"/>
                <w:lang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417F2E3" w14:textId="00FB6E1D" w:rsidR="00FA5C90" w:rsidRPr="002505AD" w:rsidRDefault="00FA5C90" w:rsidP="00FA5C90">
            <w:pPr>
              <w:pStyle w:val="TAC"/>
              <w:rPr>
                <w:rFonts w:cs="Arial"/>
                <w:lang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25CDB1AE" w14:textId="48BC1139" w:rsidR="00FA5C90" w:rsidRPr="002505AD" w:rsidRDefault="00FA5C90" w:rsidP="00FA5C90">
            <w:pPr>
              <w:pStyle w:val="TAL"/>
              <w:rPr>
                <w:rFonts w:cs="Arial"/>
                <w:lang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5F261C8F" w14:textId="71ED8482" w:rsidR="00FA5C90" w:rsidRPr="002505AD" w:rsidRDefault="00FA5C90" w:rsidP="00FA5C90">
            <w:pPr>
              <w:pStyle w:val="TA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54228B47" w14:textId="40015B80" w:rsidR="00FA5C90" w:rsidRPr="002505AD" w:rsidRDefault="00FA5C90" w:rsidP="00FA5C90">
            <w:pPr>
              <w:pStyle w:val="TAC"/>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4C46058C" w14:textId="0F20031D" w:rsidR="00FA5C90" w:rsidRPr="002505AD" w:rsidRDefault="00FA5C90" w:rsidP="00FA5C90">
            <w:pPr>
              <w:pStyle w:val="TAL"/>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354FB522" w14:textId="5A241932" w:rsidR="00FA5C90" w:rsidRPr="002505AD" w:rsidRDefault="00FA5C90" w:rsidP="00FA5C90">
            <w:pPr>
              <w:pStyle w:val="TAC"/>
              <w:rPr>
                <w:rFonts w:cs="Arial"/>
                <w:lang w:eastAsia="ja-JP"/>
              </w:rPr>
            </w:pPr>
            <w:r>
              <w:rPr>
                <w:rFonts w:eastAsia="SimSun" w:cs="Arial" w:hint="eastAsia"/>
                <w:lang w:val="en-US" w:eastAsia="zh-CN"/>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DA6325C" w14:textId="77777777" w:rsidR="00FA5C90" w:rsidRDefault="00FA5C90" w:rsidP="00FA5C90">
            <w:pPr>
              <w:pStyle w:val="TAN"/>
            </w:pPr>
            <w:r>
              <w:t>NOTE</w:t>
            </w:r>
            <w:r>
              <w:rPr>
                <w:rFonts w:eastAsia="SimSun" w:hint="eastAsia"/>
                <w:lang w:val="en-US" w:eastAsia="zh-CN"/>
              </w:rPr>
              <w:t xml:space="preserve"> 1</w:t>
            </w:r>
            <w:r>
              <w:t>:</w:t>
            </w:r>
            <w:r>
              <w:rPr>
                <w:rFonts w:eastAsia="SimSun" w:hint="eastAsia"/>
                <w:lang w:val="en-US" w:eastAsia="zh-CN"/>
              </w:rPr>
              <w:t xml:space="preserve"> </w:t>
            </w:r>
            <w:r>
              <w:t>Satellite bands are numbered in descending order from 256</w:t>
            </w:r>
          </w:p>
          <w:p w14:paraId="4693A871" w14:textId="67386A33" w:rsidR="00A2791C" w:rsidRPr="002505AD" w:rsidRDefault="00FA5C90" w:rsidP="00FA5C90">
            <w:pPr>
              <w:pStyle w:val="TAN"/>
            </w:pPr>
            <w:r>
              <w:rPr>
                <w:rFonts w:hint="eastAsia"/>
              </w:rPr>
              <w:t>NOTE</w:t>
            </w:r>
            <w:r>
              <w:rPr>
                <w:rFonts w:eastAsia="SimSun"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hint="eastAsia"/>
                <w:lang w:val="en-US" w:eastAsia="zh-CN"/>
              </w:rPr>
              <w:t>s</w:t>
            </w:r>
            <w:r>
              <w:rPr>
                <w:rFonts w:hint="eastAsia"/>
              </w:rPr>
              <w:t>.</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274" w:name="_Toc111062012"/>
      <w:bookmarkStart w:id="275" w:name="_Toc120570007"/>
      <w:bookmarkStart w:id="276" w:name="_Toc121162799"/>
      <w:bookmarkStart w:id="277" w:name="_Toc121827680"/>
      <w:bookmarkStart w:id="278" w:name="_Toc124177508"/>
      <w:bookmarkStart w:id="279" w:name="_Toc124177935"/>
      <w:bookmarkStart w:id="280" w:name="_Toc130826062"/>
      <w:bookmarkStart w:id="281" w:name="_Toc137386339"/>
      <w:bookmarkStart w:id="282" w:name="_Toc137401219"/>
      <w:bookmarkStart w:id="283" w:name="_Toc138894743"/>
      <w:bookmarkStart w:id="284" w:name="_Toc145029454"/>
      <w:bookmarkStart w:id="285" w:name="_Toc153136001"/>
      <w:bookmarkStart w:id="286" w:name="_Toc153138195"/>
      <w:bookmarkStart w:id="287" w:name="_Toc161928610"/>
      <w:bookmarkStart w:id="288" w:name="_Toc163213832"/>
      <w:bookmarkStart w:id="289" w:name="_Toc184373575"/>
      <w:bookmarkStart w:id="290" w:name="_Toc187272652"/>
      <w:bookmarkStart w:id="291" w:name="_Toc187272853"/>
      <w:r w:rsidRPr="002505AD">
        <w:t>5.2</w:t>
      </w:r>
      <w:r w:rsidRPr="002505AD">
        <w:rPr>
          <w:lang w:eastAsia="zh-CN"/>
        </w:rPr>
        <w:t>A</w:t>
      </w:r>
      <w:r w:rsidRPr="002505AD">
        <w:tab/>
        <w:t>Operating bands</w:t>
      </w:r>
      <w:r w:rsidRPr="002505AD">
        <w:rPr>
          <w:lang w:eastAsia="zh-CN"/>
        </w:rPr>
        <w:t xml:space="preserve"> for UE category M1</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5CC7238" w14:textId="1FE9CDEB" w:rsidR="0076128F" w:rsidRPr="002505AD" w:rsidRDefault="00A2791C" w:rsidP="0076128F">
      <w:pPr>
        <w:rPr>
          <w:lang w:eastAsia="zh-CN"/>
        </w:rPr>
      </w:pPr>
      <w:bookmarkStart w:id="292" w:name="_Toc108616966"/>
      <w:r w:rsidRPr="002505AD">
        <w:rPr>
          <w:lang w:val="en-US"/>
        </w:rPr>
        <w:t>UE category M1 is designed to operate in the E-UTRA satellite access operating bands defined in Table 5.2-1 in both half duplex FDD mode and full-duplex FDD mode.</w:t>
      </w:r>
      <w:bookmarkEnd w:id="292"/>
    </w:p>
    <w:p w14:paraId="5F4691B4" w14:textId="4E8A37A7" w:rsidR="0076128F" w:rsidRPr="002505AD" w:rsidRDefault="0076128F" w:rsidP="0076128F">
      <w:pPr>
        <w:pStyle w:val="Heading2"/>
      </w:pPr>
      <w:bookmarkStart w:id="293" w:name="_Toc111062013"/>
      <w:bookmarkStart w:id="294" w:name="_Toc120570008"/>
      <w:bookmarkStart w:id="295" w:name="_Toc121162800"/>
      <w:bookmarkStart w:id="296" w:name="_Toc121827681"/>
      <w:bookmarkStart w:id="297" w:name="_Toc124177509"/>
      <w:bookmarkStart w:id="298" w:name="_Toc124177936"/>
      <w:bookmarkStart w:id="299" w:name="_Toc130826063"/>
      <w:bookmarkStart w:id="300" w:name="_Toc137386340"/>
      <w:bookmarkStart w:id="301" w:name="_Toc137401220"/>
      <w:bookmarkStart w:id="302" w:name="_Toc138894744"/>
      <w:bookmarkStart w:id="303" w:name="_Toc145029455"/>
      <w:bookmarkStart w:id="304" w:name="_Toc153136002"/>
      <w:bookmarkStart w:id="305" w:name="_Toc153138196"/>
      <w:bookmarkStart w:id="306" w:name="_Toc161928611"/>
      <w:bookmarkStart w:id="307" w:name="_Toc163213833"/>
      <w:bookmarkStart w:id="308" w:name="_Toc184373576"/>
      <w:bookmarkStart w:id="309" w:name="_Toc187272653"/>
      <w:bookmarkStart w:id="310" w:name="_Toc187272854"/>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3C495798" w:rsidR="0076128F" w:rsidRDefault="007D6BC0" w:rsidP="0076128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64B2261A" w14:textId="0CF4BCBE" w:rsidR="003220F0" w:rsidRDefault="003220F0" w:rsidP="0076128F">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5AEC1ADA" w14:textId="722211E4" w:rsidR="00CC62C3" w:rsidRPr="00CD1DA5" w:rsidRDefault="00CC62C3" w:rsidP="0076128F">
      <w:pPr>
        <w:rPr>
          <w:b/>
          <w:bCs/>
        </w:rPr>
      </w:pPr>
      <w:r>
        <w:lastRenderedPageBreak/>
        <w:t xml:space="preserve">For operation in Band 254 in USA and Canada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1792235F" w14:textId="65B0E9C9" w:rsidR="0076128F" w:rsidRPr="002505AD" w:rsidRDefault="0076128F" w:rsidP="007D6BC0">
      <w:pPr>
        <w:pStyle w:val="Heading2"/>
      </w:pPr>
      <w:bookmarkStart w:id="311" w:name="_Toc368026198"/>
      <w:bookmarkStart w:id="312" w:name="_Toc111062014"/>
      <w:bookmarkStart w:id="313" w:name="_Toc120570009"/>
      <w:bookmarkStart w:id="314" w:name="_Toc121162801"/>
      <w:bookmarkStart w:id="315" w:name="_Toc121827682"/>
      <w:bookmarkStart w:id="316" w:name="_Toc124177510"/>
      <w:bookmarkStart w:id="317" w:name="_Toc124177937"/>
      <w:bookmarkStart w:id="318" w:name="_Toc130826064"/>
      <w:bookmarkStart w:id="319" w:name="_Toc137386341"/>
      <w:bookmarkStart w:id="320" w:name="_Toc137401221"/>
      <w:bookmarkStart w:id="321" w:name="_Toc138894745"/>
      <w:bookmarkStart w:id="322" w:name="_Toc145029456"/>
      <w:bookmarkStart w:id="323" w:name="_Toc153136003"/>
      <w:bookmarkStart w:id="324" w:name="_Toc153138197"/>
      <w:bookmarkStart w:id="325" w:name="_Toc161928612"/>
      <w:bookmarkStart w:id="326" w:name="_Toc163213834"/>
      <w:bookmarkStart w:id="327" w:name="_Toc184373577"/>
      <w:bookmarkStart w:id="328" w:name="_Toc187272654"/>
      <w:bookmarkStart w:id="329" w:name="_Toc187272855"/>
      <w:r w:rsidRPr="002505AD">
        <w:t>5.3</w:t>
      </w:r>
      <w:r w:rsidRPr="002505AD">
        <w:tab/>
        <w:t>Channel bandwidth</w:t>
      </w:r>
      <w:bookmarkStart w:id="330" w:name="_Toc368026199"/>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331" w:name="_Toc120570010"/>
      <w:bookmarkStart w:id="332" w:name="_Toc121162802"/>
      <w:bookmarkStart w:id="333" w:name="_Toc121827683"/>
      <w:bookmarkStart w:id="334" w:name="_Toc124177511"/>
      <w:bookmarkStart w:id="335" w:name="_Toc124177938"/>
      <w:bookmarkStart w:id="336" w:name="_Toc130826065"/>
      <w:bookmarkStart w:id="337" w:name="_Toc137386342"/>
      <w:bookmarkStart w:id="338" w:name="_Toc137401222"/>
      <w:bookmarkStart w:id="339" w:name="_Toc138894746"/>
      <w:bookmarkStart w:id="340" w:name="_Toc145029457"/>
      <w:bookmarkStart w:id="341" w:name="_Toc153136004"/>
      <w:bookmarkStart w:id="342" w:name="_Toc153138198"/>
      <w:bookmarkStart w:id="343" w:name="_Toc161928613"/>
      <w:bookmarkStart w:id="344" w:name="_Toc163213835"/>
      <w:bookmarkStart w:id="345" w:name="_Toc184373578"/>
      <w:bookmarkStart w:id="346" w:name="_Toc187272655"/>
      <w:bookmarkStart w:id="347" w:name="_Toc187272856"/>
      <w:bookmarkEnd w:id="330"/>
      <w:r w:rsidRPr="002505AD">
        <w:t>5.3A</w:t>
      </w:r>
      <w:r w:rsidRPr="002505AD">
        <w:tab/>
        <w:t>Channel bandwidth for category M1</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Channel bandwidth BW</w:t>
            </w:r>
            <w:r w:rsidRPr="002505AD">
              <w:rPr>
                <w:vertAlign w:val="subscript"/>
              </w:rPr>
              <w:t>Channel</w:t>
            </w:r>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E446ED" w:rsidRDefault="00E446ED"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E446ED" w:rsidRDefault="00E446ED"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E446ED" w:rsidRDefault="00E446ED"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E446ED" w:rsidRDefault="00E446ED"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E446ED" w:rsidRDefault="00E446ED"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E446ED" w:rsidRDefault="00E446ED"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E446ED" w:rsidRDefault="00E446ED"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E446ED" w:rsidRDefault="00E446ED"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E446ED" w:rsidRDefault="00E446ED"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E446ED" w:rsidRDefault="00E446ED"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E446ED" w:rsidRDefault="00E446ED"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E446ED" w:rsidRDefault="00E446ED"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E446ED" w:rsidRDefault="00E446ED"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E446ED" w:rsidRDefault="00E446ED"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348" w:name="_Toc120570011"/>
      <w:bookmarkStart w:id="349" w:name="_Toc121162803"/>
      <w:bookmarkStart w:id="350" w:name="_Toc121827684"/>
      <w:bookmarkStart w:id="351" w:name="_Toc124177512"/>
      <w:bookmarkStart w:id="352" w:name="_Toc124177939"/>
      <w:bookmarkStart w:id="353" w:name="_Toc130826066"/>
      <w:bookmarkStart w:id="354" w:name="_Toc137386343"/>
      <w:bookmarkStart w:id="355" w:name="_Toc137401223"/>
      <w:bookmarkStart w:id="356" w:name="_Toc138894747"/>
      <w:bookmarkStart w:id="357" w:name="_Toc145029458"/>
      <w:bookmarkStart w:id="358" w:name="_Toc153136005"/>
      <w:bookmarkStart w:id="359" w:name="_Toc153138199"/>
      <w:bookmarkStart w:id="360" w:name="_Toc161928614"/>
      <w:bookmarkStart w:id="361" w:name="_Toc163213836"/>
      <w:bookmarkStart w:id="362" w:name="_Toc184373579"/>
      <w:bookmarkStart w:id="363" w:name="_Toc187272656"/>
      <w:bookmarkStart w:id="364" w:name="_Toc187272857"/>
      <w:r w:rsidRPr="002505AD">
        <w:t>5.3B</w:t>
      </w:r>
      <w:r w:rsidRPr="002505AD">
        <w:tab/>
        <w:t>Channel bandwidth for category NB1 and NB2</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lastRenderedPageBreak/>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r w:rsidRPr="000125B5">
              <w:t>BW</w:t>
            </w:r>
            <w:r w:rsidRPr="000125B5">
              <w:rPr>
                <w:vertAlign w:val="subscript"/>
              </w:rPr>
              <w:t>Channel</w:t>
            </w:r>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drawing>
          <wp:inline distT="0" distB="0" distL="0" distR="0" wp14:anchorId="391796EB" wp14:editId="6DA4B161">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365" w:name="_Toc111062017"/>
      <w:bookmarkStart w:id="366" w:name="_Toc120570012"/>
      <w:bookmarkStart w:id="367" w:name="_Toc121162804"/>
      <w:bookmarkStart w:id="368" w:name="_Toc121827685"/>
      <w:bookmarkStart w:id="369" w:name="_Toc124177513"/>
      <w:bookmarkStart w:id="370" w:name="_Toc124177940"/>
      <w:bookmarkStart w:id="371" w:name="_Toc130826067"/>
      <w:bookmarkStart w:id="372" w:name="_Toc137386344"/>
      <w:bookmarkStart w:id="373" w:name="_Toc137401224"/>
      <w:bookmarkStart w:id="374" w:name="_Toc138894748"/>
      <w:bookmarkStart w:id="375" w:name="_Toc145029459"/>
      <w:bookmarkStart w:id="376" w:name="_Toc153136006"/>
      <w:bookmarkStart w:id="377" w:name="_Toc153138200"/>
      <w:bookmarkStart w:id="378" w:name="_Toc161928615"/>
      <w:bookmarkStart w:id="379" w:name="_Toc163213837"/>
      <w:bookmarkStart w:id="380" w:name="_Toc184373580"/>
      <w:bookmarkStart w:id="381" w:name="_Toc187272657"/>
      <w:bookmarkStart w:id="382" w:name="_Toc187272858"/>
      <w:r w:rsidRPr="002505AD">
        <w:t>5.4</w:t>
      </w:r>
      <w:r w:rsidRPr="002505AD">
        <w:tab/>
        <w:t>Channel arrangement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383" w:name="_Toc120570013"/>
      <w:bookmarkStart w:id="384" w:name="_Toc121162805"/>
      <w:bookmarkStart w:id="385" w:name="_Toc121827686"/>
      <w:bookmarkStart w:id="386" w:name="_Toc124177514"/>
      <w:bookmarkStart w:id="387" w:name="_Toc124177941"/>
      <w:bookmarkStart w:id="388" w:name="_Toc130826068"/>
      <w:bookmarkStart w:id="389" w:name="_Toc137386345"/>
      <w:bookmarkStart w:id="390" w:name="_Toc137401225"/>
      <w:bookmarkStart w:id="391" w:name="_Toc138894749"/>
      <w:bookmarkStart w:id="392" w:name="_Toc145029460"/>
      <w:bookmarkStart w:id="393" w:name="_Toc153136007"/>
      <w:bookmarkStart w:id="394" w:name="_Toc153138201"/>
      <w:bookmarkStart w:id="395" w:name="_Toc161928616"/>
      <w:bookmarkStart w:id="396" w:name="_Toc163213838"/>
      <w:bookmarkStart w:id="397" w:name="_Toc184373581"/>
      <w:bookmarkStart w:id="398" w:name="_Toc187272658"/>
      <w:bookmarkStart w:id="399" w:name="_Toc187272859"/>
      <w:r w:rsidRPr="002505AD">
        <w:t>5.4A</w:t>
      </w:r>
      <w:r w:rsidRPr="002505AD">
        <w:tab/>
        <w:t>Channel arrangement for category M1</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357A3A9" w14:textId="5BCA7C7A" w:rsidR="0076128F" w:rsidRPr="002505AD" w:rsidRDefault="0076128F" w:rsidP="0076128F">
      <w:pPr>
        <w:pStyle w:val="Heading3"/>
      </w:pPr>
      <w:bookmarkStart w:id="400" w:name="_Toc368026205"/>
      <w:bookmarkStart w:id="401" w:name="_Toc111062018"/>
      <w:bookmarkStart w:id="402" w:name="_Toc120570014"/>
      <w:bookmarkStart w:id="403" w:name="_Toc121162806"/>
      <w:bookmarkStart w:id="404" w:name="_Toc121827687"/>
      <w:bookmarkStart w:id="405" w:name="_Toc124177515"/>
      <w:bookmarkStart w:id="406" w:name="_Toc124177942"/>
      <w:bookmarkStart w:id="407" w:name="_Toc130826069"/>
      <w:bookmarkStart w:id="408" w:name="_Toc137386346"/>
      <w:bookmarkStart w:id="409" w:name="_Toc137401226"/>
      <w:bookmarkStart w:id="410" w:name="_Toc138894750"/>
      <w:bookmarkStart w:id="411" w:name="_Toc145029461"/>
      <w:bookmarkStart w:id="412" w:name="_Toc153136008"/>
      <w:bookmarkStart w:id="413" w:name="_Toc153138202"/>
      <w:bookmarkStart w:id="414" w:name="_Toc161928617"/>
      <w:bookmarkStart w:id="415" w:name="_Toc163213839"/>
      <w:bookmarkStart w:id="416" w:name="_Toc184373582"/>
      <w:bookmarkStart w:id="417" w:name="_Toc187272659"/>
      <w:bookmarkStart w:id="418" w:name="_Toc187272860"/>
      <w:r w:rsidRPr="002505AD">
        <w:t>5.4</w:t>
      </w:r>
      <w:r w:rsidR="00016400" w:rsidRPr="002505AD">
        <w:t>A</w:t>
      </w:r>
      <w:r w:rsidRPr="002505AD">
        <w:t>.1</w:t>
      </w:r>
      <w:r w:rsidRPr="002505AD">
        <w:tab/>
        <w:t>Channel spacing</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419" w:name="_Toc368026209"/>
      <w:bookmarkStart w:id="420" w:name="_Toc111062020"/>
      <w:bookmarkStart w:id="421" w:name="_Toc120570015"/>
      <w:bookmarkStart w:id="422" w:name="_Toc121162807"/>
      <w:bookmarkStart w:id="423" w:name="_Toc121827688"/>
      <w:bookmarkStart w:id="424" w:name="_Toc124177516"/>
      <w:bookmarkStart w:id="425" w:name="_Toc124177943"/>
      <w:bookmarkStart w:id="426" w:name="_Toc130826070"/>
      <w:bookmarkStart w:id="427" w:name="_Toc137386347"/>
      <w:bookmarkStart w:id="428" w:name="_Toc137401227"/>
      <w:bookmarkStart w:id="429" w:name="_Toc138894751"/>
      <w:bookmarkStart w:id="430" w:name="_Toc145029462"/>
      <w:bookmarkStart w:id="431" w:name="_Toc153136009"/>
      <w:bookmarkStart w:id="432" w:name="_Toc153138203"/>
      <w:bookmarkStart w:id="433" w:name="_Toc161928618"/>
      <w:bookmarkStart w:id="434" w:name="_Toc163213840"/>
      <w:bookmarkStart w:id="435" w:name="_Toc184373583"/>
      <w:bookmarkStart w:id="436" w:name="_Toc187272660"/>
      <w:bookmarkStart w:id="437" w:name="_Toc187272861"/>
      <w:r w:rsidRPr="002505AD">
        <w:lastRenderedPageBreak/>
        <w:t>5.4</w:t>
      </w:r>
      <w:r w:rsidR="00016400" w:rsidRPr="002505AD">
        <w:t>A</w:t>
      </w:r>
      <w:r w:rsidRPr="002505AD">
        <w:t>.2</w:t>
      </w:r>
      <w:r w:rsidRPr="002505AD">
        <w:tab/>
      </w:r>
      <w:bookmarkEnd w:id="419"/>
      <w:r w:rsidRPr="002505AD">
        <w:t>Channel raster, carrier frequency and EARFCN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438"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438"/>
      <w:r w:rsidRPr="002505AD">
        <w:t xml:space="preserve"> The broadcast parameter </w:t>
      </w:r>
      <w:r w:rsidRPr="002505AD">
        <w:rPr>
          <w:i/>
          <w:iCs/>
        </w:rPr>
        <w:t>earfcn-LSB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CC62C3" w:rsidRPr="002505AD" w14:paraId="27ACF9A1" w14:textId="77777777" w:rsidTr="00E9385F">
        <w:tc>
          <w:tcPr>
            <w:tcW w:w="1067" w:type="dxa"/>
          </w:tcPr>
          <w:p w14:paraId="30714015" w14:textId="0FB32609" w:rsidR="00CC62C3" w:rsidRPr="002505AD" w:rsidRDefault="00CC62C3" w:rsidP="00CC62C3">
            <w:pPr>
              <w:pStyle w:val="TAC"/>
              <w:rPr>
                <w:rFonts w:cs="Arial"/>
                <w:szCs w:val="18"/>
              </w:rPr>
            </w:pPr>
            <w:r>
              <w:rPr>
                <w:rFonts w:eastAsia="SimSun" w:cs="Arial" w:hint="eastAsia"/>
                <w:szCs w:val="18"/>
                <w:lang w:val="en-US" w:eastAsia="zh-CN"/>
              </w:rPr>
              <w:t>254</w:t>
            </w:r>
          </w:p>
        </w:tc>
        <w:tc>
          <w:tcPr>
            <w:tcW w:w="1055" w:type="dxa"/>
          </w:tcPr>
          <w:p w14:paraId="03B42D90" w14:textId="66C6D9C5" w:rsidR="00CC62C3" w:rsidRPr="002505AD" w:rsidRDefault="00CC62C3" w:rsidP="00CC62C3">
            <w:pPr>
              <w:pStyle w:val="TAC"/>
              <w:rPr>
                <w:rFonts w:cs="Arial"/>
                <w:szCs w:val="18"/>
              </w:rPr>
            </w:pPr>
            <w:r>
              <w:rPr>
                <w:rFonts w:eastAsia="SimSun" w:cs="Arial" w:hint="eastAsia"/>
                <w:szCs w:val="18"/>
                <w:lang w:val="en-US" w:eastAsia="zh-CN"/>
              </w:rPr>
              <w:t>100</w:t>
            </w:r>
          </w:p>
        </w:tc>
        <w:tc>
          <w:tcPr>
            <w:tcW w:w="1134" w:type="dxa"/>
          </w:tcPr>
          <w:p w14:paraId="3244AF2D" w14:textId="759D44BD" w:rsidR="00CC62C3" w:rsidRPr="002505AD" w:rsidRDefault="00CC62C3" w:rsidP="00CC62C3">
            <w:pPr>
              <w:pStyle w:val="TAC"/>
              <w:rPr>
                <w:rFonts w:cs="Arial"/>
                <w:szCs w:val="18"/>
              </w:rPr>
            </w:pPr>
            <w:r>
              <w:rPr>
                <w:rFonts w:eastAsia="SimSun" w:cs="Arial" w:hint="eastAsia"/>
                <w:szCs w:val="18"/>
                <w:lang w:val="en-US" w:eastAsia="zh-CN"/>
              </w:rPr>
              <w:t>2483.5</w:t>
            </w:r>
          </w:p>
        </w:tc>
        <w:tc>
          <w:tcPr>
            <w:tcW w:w="1134" w:type="dxa"/>
          </w:tcPr>
          <w:p w14:paraId="10011E3A" w14:textId="2D62EF43" w:rsidR="00CC62C3" w:rsidRPr="002505AD" w:rsidRDefault="00CC62C3" w:rsidP="00CC62C3">
            <w:pPr>
              <w:pStyle w:val="TAC"/>
              <w:rPr>
                <w:rFonts w:cs="Arial"/>
              </w:rPr>
            </w:pPr>
            <w:r>
              <w:rPr>
                <w:rFonts w:eastAsia="SimSun" w:cs="Arial" w:hint="eastAsia"/>
                <w:lang w:val="en-US" w:eastAsia="zh-CN"/>
              </w:rPr>
              <w:t>228571</w:t>
            </w:r>
          </w:p>
        </w:tc>
        <w:tc>
          <w:tcPr>
            <w:tcW w:w="1701" w:type="dxa"/>
          </w:tcPr>
          <w:p w14:paraId="15F1587C" w14:textId="4781A6B2" w:rsidR="00CC62C3" w:rsidRPr="002505AD" w:rsidRDefault="00CC62C3" w:rsidP="00CC62C3">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66DC5679" w14:textId="53E4CDD5" w:rsidR="00CC62C3" w:rsidRPr="002505AD" w:rsidRDefault="00CC62C3" w:rsidP="00CC62C3">
            <w:pPr>
              <w:pStyle w:val="TAC"/>
              <w:rPr>
                <w:rFonts w:cs="Arial"/>
                <w:szCs w:val="18"/>
              </w:rPr>
            </w:pPr>
            <w:r>
              <w:rPr>
                <w:rFonts w:eastAsia="SimSun" w:cs="Arial" w:hint="eastAsia"/>
                <w:szCs w:val="18"/>
                <w:lang w:val="en-US" w:eastAsia="zh-CN"/>
              </w:rPr>
              <w:t>1610</w:t>
            </w:r>
          </w:p>
        </w:tc>
        <w:tc>
          <w:tcPr>
            <w:tcW w:w="850" w:type="dxa"/>
          </w:tcPr>
          <w:p w14:paraId="2DEE6076" w14:textId="0BB9560C" w:rsidR="00CC62C3" w:rsidRPr="002505AD" w:rsidRDefault="00CC62C3" w:rsidP="00CC62C3">
            <w:pPr>
              <w:pStyle w:val="TAC"/>
              <w:rPr>
                <w:rFonts w:cs="Arial"/>
              </w:rPr>
            </w:pPr>
            <w:r>
              <w:rPr>
                <w:rFonts w:eastAsia="SimSun" w:cs="Arial" w:hint="eastAsia"/>
                <w:lang w:val="en-US" w:eastAsia="zh-CN"/>
              </w:rPr>
              <w:t>261339</w:t>
            </w:r>
          </w:p>
        </w:tc>
        <w:tc>
          <w:tcPr>
            <w:tcW w:w="1556" w:type="dxa"/>
          </w:tcPr>
          <w:p w14:paraId="2CF7560D" w14:textId="6026D2E3" w:rsidR="00CC62C3" w:rsidRPr="002505AD" w:rsidRDefault="00CC62C3" w:rsidP="00CC62C3">
            <w:pPr>
              <w:pStyle w:val="TAC"/>
            </w:pPr>
            <w:r>
              <w:rPr>
                <w:rFonts w:hint="eastAsia"/>
              </w:rPr>
              <w:t>261339</w:t>
            </w:r>
            <w:r>
              <w:rPr>
                <w:rFonts w:cs="Arial"/>
                <w:szCs w:val="18"/>
              </w:rPr>
              <w:t xml:space="preserve"> –&lt;1&gt;- </w:t>
            </w:r>
            <w:r>
              <w:rPr>
                <w:rFonts w:hint="eastAsia"/>
              </w:rPr>
              <w:t>261503</w:t>
            </w:r>
          </w:p>
        </w:tc>
      </w:tr>
      <w:tr w:rsidR="00FA5C90" w:rsidRPr="002505AD" w14:paraId="62DFF96E" w14:textId="77777777" w:rsidTr="00E9385F">
        <w:tc>
          <w:tcPr>
            <w:tcW w:w="1067" w:type="dxa"/>
          </w:tcPr>
          <w:p w14:paraId="4000E924" w14:textId="4446C8D8" w:rsidR="00FA5C90" w:rsidRPr="002505AD" w:rsidRDefault="00FA5C90" w:rsidP="00FA5C90">
            <w:pPr>
              <w:pStyle w:val="TAC"/>
              <w:rPr>
                <w:rFonts w:cs="Arial"/>
                <w:szCs w:val="18"/>
              </w:rPr>
            </w:pPr>
            <w:r>
              <w:rPr>
                <w:rFonts w:eastAsia="SimSun" w:cs="Arial" w:hint="eastAsia"/>
                <w:szCs w:val="18"/>
                <w:lang w:val="en-US" w:eastAsia="zh-CN"/>
              </w:rPr>
              <w:t>253</w:t>
            </w:r>
          </w:p>
        </w:tc>
        <w:tc>
          <w:tcPr>
            <w:tcW w:w="1055" w:type="dxa"/>
          </w:tcPr>
          <w:p w14:paraId="7DFCDB4C" w14:textId="6A93D511" w:rsidR="00FA5C90" w:rsidRPr="002505AD" w:rsidRDefault="00FA5C90" w:rsidP="00FA5C90">
            <w:pPr>
              <w:pStyle w:val="TAC"/>
              <w:rPr>
                <w:rFonts w:cs="Arial"/>
                <w:szCs w:val="18"/>
              </w:rPr>
            </w:pPr>
            <w:r>
              <w:rPr>
                <w:rFonts w:eastAsia="SimSun" w:cs="Arial" w:hint="eastAsia"/>
                <w:szCs w:val="18"/>
                <w:lang w:val="en-US" w:eastAsia="zh-CN"/>
              </w:rPr>
              <w:t>100</w:t>
            </w:r>
          </w:p>
        </w:tc>
        <w:tc>
          <w:tcPr>
            <w:tcW w:w="1134" w:type="dxa"/>
          </w:tcPr>
          <w:p w14:paraId="6875EEEA" w14:textId="4461DBC5" w:rsidR="00FA5C90" w:rsidRPr="002505AD" w:rsidRDefault="00FA5C90" w:rsidP="00FA5C90">
            <w:pPr>
              <w:pStyle w:val="TAC"/>
              <w:rPr>
                <w:rFonts w:cs="Arial"/>
                <w:szCs w:val="18"/>
              </w:rPr>
            </w:pPr>
            <w:r>
              <w:rPr>
                <w:rFonts w:eastAsia="SimSun" w:cs="Arial" w:hint="eastAsia"/>
                <w:szCs w:val="18"/>
                <w:lang w:val="en-US" w:eastAsia="zh-CN"/>
              </w:rPr>
              <w:t>1518</w:t>
            </w:r>
          </w:p>
        </w:tc>
        <w:tc>
          <w:tcPr>
            <w:tcW w:w="1134" w:type="dxa"/>
          </w:tcPr>
          <w:p w14:paraId="0F5B6E0A" w14:textId="7938F24C"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w:t>
            </w:r>
          </w:p>
        </w:tc>
        <w:tc>
          <w:tcPr>
            <w:tcW w:w="1701" w:type="dxa"/>
          </w:tcPr>
          <w:p w14:paraId="41991FBE" w14:textId="18B456BB"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1-&lt;1&gt;-228570</w:t>
            </w:r>
          </w:p>
        </w:tc>
        <w:tc>
          <w:tcPr>
            <w:tcW w:w="1134" w:type="dxa"/>
          </w:tcPr>
          <w:p w14:paraId="2A639903" w14:textId="597006FE" w:rsidR="00FA5C90" w:rsidRPr="002505AD" w:rsidRDefault="00FA5C90" w:rsidP="00FA5C90">
            <w:pPr>
              <w:pStyle w:val="TAC"/>
              <w:rPr>
                <w:rFonts w:cs="Arial"/>
                <w:szCs w:val="18"/>
              </w:rPr>
            </w:pPr>
            <w:r>
              <w:rPr>
                <w:rFonts w:eastAsia="SimSun" w:cs="Arial" w:hint="eastAsia"/>
                <w:szCs w:val="18"/>
                <w:lang w:val="en-US" w:eastAsia="zh-CN"/>
              </w:rPr>
              <w:t>1668</w:t>
            </w:r>
          </w:p>
        </w:tc>
        <w:tc>
          <w:tcPr>
            <w:tcW w:w="850" w:type="dxa"/>
          </w:tcPr>
          <w:p w14:paraId="49F1CB86" w14:textId="39C92DEB" w:rsidR="00FA5C90" w:rsidRPr="002505AD" w:rsidRDefault="00FA5C90" w:rsidP="00FA5C90">
            <w:pPr>
              <w:pStyle w:val="TAC"/>
              <w:rPr>
                <w:rFonts w:cs="Arial"/>
              </w:rPr>
            </w:pPr>
            <w:r>
              <w:rPr>
                <w:rFonts w:eastAsia="SimSun" w:hint="eastAsia"/>
                <w:lang w:val="en-US" w:eastAsia="zh-CN"/>
              </w:rPr>
              <w:t>261269</w:t>
            </w:r>
          </w:p>
        </w:tc>
        <w:tc>
          <w:tcPr>
            <w:tcW w:w="1556" w:type="dxa"/>
          </w:tcPr>
          <w:p w14:paraId="5C19BFCD" w14:textId="75F35C92" w:rsidR="00FA5C90" w:rsidRPr="002505AD" w:rsidRDefault="00FA5C90" w:rsidP="00FA5C90">
            <w:pPr>
              <w:pStyle w:val="TAC"/>
            </w:pPr>
            <w:r>
              <w:rPr>
                <w:rFonts w:eastAsia="SimSun" w:hint="eastAsia"/>
                <w:lang w:val="en-US" w:eastAsia="zh-CN"/>
              </w:rPr>
              <w:t>261269-&lt;1&gt;-261338</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439" w:name="_Toc368026210"/>
      <w:bookmarkStart w:id="440" w:name="_Toc111062022"/>
      <w:bookmarkStart w:id="441" w:name="_Toc120570016"/>
      <w:bookmarkStart w:id="442" w:name="_Toc121162808"/>
      <w:bookmarkStart w:id="443" w:name="_Toc121827689"/>
      <w:bookmarkStart w:id="444" w:name="_Toc124177517"/>
      <w:bookmarkStart w:id="445" w:name="_Toc124177944"/>
      <w:bookmarkStart w:id="446" w:name="_Toc130826071"/>
      <w:bookmarkStart w:id="447" w:name="_Toc137386348"/>
      <w:bookmarkStart w:id="448" w:name="_Toc137401228"/>
      <w:bookmarkStart w:id="449" w:name="_Toc138894752"/>
      <w:bookmarkStart w:id="450" w:name="_Toc145029463"/>
      <w:bookmarkStart w:id="451" w:name="_Toc153136010"/>
      <w:bookmarkStart w:id="452" w:name="_Toc153138204"/>
      <w:bookmarkStart w:id="453" w:name="_Toc161928619"/>
      <w:bookmarkStart w:id="454" w:name="_Toc163213841"/>
      <w:bookmarkStart w:id="455" w:name="_Toc184373584"/>
      <w:bookmarkStart w:id="456" w:name="_Toc187272661"/>
      <w:bookmarkStart w:id="457" w:name="_Toc187272862"/>
      <w:r w:rsidRPr="002505AD">
        <w:t>5.4</w:t>
      </w:r>
      <w:r w:rsidR="00016400" w:rsidRPr="002505AD">
        <w:t>A</w:t>
      </w:r>
      <w:r w:rsidRPr="002505AD">
        <w:t>.3</w:t>
      </w:r>
      <w:r w:rsidRPr="002505AD">
        <w:tab/>
        <w:t>TX–RX frequency separation</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69A60377" w14:textId="18FEA25C" w:rsidR="005C20A3" w:rsidRPr="002505AD" w:rsidRDefault="004F31B3" w:rsidP="004F31B3">
      <w:pPr>
        <w:pStyle w:val="B10"/>
      </w:pPr>
      <w:r>
        <w:t>a)</w:t>
      </w:r>
      <w:r>
        <w:tab/>
      </w:r>
      <w:r w:rsidRPr="002505AD">
        <w:t>The default E-UTRA TX channel (carrier centre frequency) to RX channel (carrier centre frequency) separation is specified in Table 5.4A.3-1 for the TX and RX channel bandwidth defined in Table 5.3A-1.</w:t>
      </w:r>
    </w:p>
    <w:p w14:paraId="20DFE8FD" w14:textId="055899F9" w:rsidR="005C20A3" w:rsidRPr="002505AD" w:rsidRDefault="005C20A3" w:rsidP="005C20A3">
      <w:pPr>
        <w:pStyle w:val="TH"/>
      </w:pPr>
      <w:r w:rsidRPr="002505AD">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rsidRPr="002505AD" w14:paraId="670A2870" w14:textId="77777777" w:rsidTr="00E9385F">
        <w:trPr>
          <w:tblHeader/>
          <w:jc w:val="center"/>
        </w:trPr>
        <w:tc>
          <w:tcPr>
            <w:tcW w:w="2817" w:type="dxa"/>
          </w:tcPr>
          <w:p w14:paraId="48F9F5F2" w14:textId="77777777" w:rsidR="005C20A3" w:rsidRPr="002505AD" w:rsidRDefault="005C20A3" w:rsidP="00E9385F">
            <w:pPr>
              <w:pStyle w:val="TAH"/>
              <w:rPr>
                <w:rFonts w:cs="Arial"/>
              </w:rPr>
            </w:pPr>
            <w:r w:rsidRPr="002505AD">
              <w:rPr>
                <w:rFonts w:cs="Arial"/>
              </w:rPr>
              <w:t>E-UTRA Operating Band</w:t>
            </w:r>
          </w:p>
        </w:tc>
        <w:tc>
          <w:tcPr>
            <w:tcW w:w="2693" w:type="dxa"/>
          </w:tcPr>
          <w:p w14:paraId="385D1C0E" w14:textId="77777777" w:rsidR="005C20A3" w:rsidRPr="002505AD" w:rsidRDefault="005C20A3" w:rsidP="00E9385F">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5C20A3" w:rsidRPr="002505AD" w14:paraId="7DBBC7FA" w14:textId="77777777" w:rsidTr="00E9385F">
        <w:trPr>
          <w:jc w:val="center"/>
        </w:trPr>
        <w:tc>
          <w:tcPr>
            <w:tcW w:w="2817" w:type="dxa"/>
          </w:tcPr>
          <w:p w14:paraId="0BBE4B59" w14:textId="77777777" w:rsidR="005C20A3" w:rsidRPr="002505AD" w:rsidRDefault="005C20A3" w:rsidP="00E9385F">
            <w:pPr>
              <w:pStyle w:val="TAC"/>
              <w:rPr>
                <w:rFonts w:cs="Arial"/>
              </w:rPr>
            </w:pPr>
            <w:r w:rsidRPr="002505AD">
              <w:rPr>
                <w:rFonts w:cs="Arial"/>
              </w:rPr>
              <w:t>256</w:t>
            </w:r>
          </w:p>
        </w:tc>
        <w:tc>
          <w:tcPr>
            <w:tcW w:w="2693" w:type="dxa"/>
          </w:tcPr>
          <w:p w14:paraId="1E5D5613" w14:textId="77777777" w:rsidR="005C20A3" w:rsidRPr="002505AD" w:rsidRDefault="005C20A3" w:rsidP="00E9385F">
            <w:pPr>
              <w:pStyle w:val="TAC"/>
              <w:rPr>
                <w:rFonts w:cs="Arial"/>
              </w:rPr>
            </w:pPr>
            <w:r w:rsidRPr="002505AD">
              <w:rPr>
                <w:rFonts w:cs="Arial"/>
              </w:rPr>
              <w:t>190 MHz</w:t>
            </w:r>
          </w:p>
        </w:tc>
      </w:tr>
      <w:tr w:rsidR="005C20A3" w:rsidRPr="002505AD" w14:paraId="7162B0BF" w14:textId="77777777" w:rsidTr="00E9385F">
        <w:trPr>
          <w:jc w:val="center"/>
        </w:trPr>
        <w:tc>
          <w:tcPr>
            <w:tcW w:w="2817" w:type="dxa"/>
          </w:tcPr>
          <w:p w14:paraId="27F3C10D" w14:textId="77777777" w:rsidR="005C20A3" w:rsidRPr="002505AD" w:rsidRDefault="005C20A3" w:rsidP="00E9385F">
            <w:pPr>
              <w:pStyle w:val="TAC"/>
              <w:rPr>
                <w:rFonts w:cs="Arial"/>
              </w:rPr>
            </w:pPr>
            <w:r w:rsidRPr="002505AD">
              <w:rPr>
                <w:rFonts w:cs="Arial"/>
              </w:rPr>
              <w:t>255</w:t>
            </w:r>
          </w:p>
        </w:tc>
        <w:tc>
          <w:tcPr>
            <w:tcW w:w="2693" w:type="dxa"/>
          </w:tcPr>
          <w:p w14:paraId="4D41D3AF" w14:textId="77777777" w:rsidR="005C20A3" w:rsidRPr="002505AD" w:rsidRDefault="005C20A3" w:rsidP="00E9385F">
            <w:pPr>
              <w:pStyle w:val="TAC"/>
              <w:rPr>
                <w:rFonts w:cs="Arial"/>
              </w:rPr>
            </w:pPr>
            <w:r w:rsidRPr="002505AD">
              <w:rPr>
                <w:rFonts w:cs="Arial"/>
              </w:rPr>
              <w:t>-101.5 MHz</w:t>
            </w:r>
          </w:p>
        </w:tc>
      </w:tr>
      <w:tr w:rsidR="00CC62C3" w:rsidRPr="002505AD" w14:paraId="4A7FE556" w14:textId="77777777" w:rsidTr="00E9385F">
        <w:trPr>
          <w:jc w:val="center"/>
        </w:trPr>
        <w:tc>
          <w:tcPr>
            <w:tcW w:w="2817" w:type="dxa"/>
          </w:tcPr>
          <w:p w14:paraId="0D13F6AF" w14:textId="0041B180" w:rsidR="00CC62C3" w:rsidRPr="002505AD" w:rsidRDefault="00CC62C3" w:rsidP="00CC62C3">
            <w:pPr>
              <w:pStyle w:val="TAC"/>
              <w:rPr>
                <w:rFonts w:cs="Arial"/>
              </w:rPr>
            </w:pPr>
            <w:r>
              <w:rPr>
                <w:rFonts w:eastAsia="SimSun" w:cs="Arial" w:hint="eastAsia"/>
                <w:lang w:val="en-US" w:eastAsia="zh-CN"/>
              </w:rPr>
              <w:t>254</w:t>
            </w:r>
          </w:p>
        </w:tc>
        <w:tc>
          <w:tcPr>
            <w:tcW w:w="2693" w:type="dxa"/>
          </w:tcPr>
          <w:p w14:paraId="51EB49ED" w14:textId="7343386A" w:rsidR="00CC62C3" w:rsidRPr="002505AD" w:rsidRDefault="00CC62C3" w:rsidP="00CC62C3">
            <w:pPr>
              <w:pStyle w:val="TAC"/>
              <w:rPr>
                <w:rFonts w:cs="Arial"/>
              </w:rPr>
            </w:pPr>
            <w:r>
              <w:rPr>
                <w:rFonts w:eastAsia="SimSun" w:cs="Arial" w:hint="eastAsia"/>
                <w:lang w:val="en-US" w:eastAsia="zh-CN"/>
              </w:rPr>
              <w:t>873.5 MHz</w:t>
            </w:r>
          </w:p>
        </w:tc>
      </w:tr>
      <w:tr w:rsidR="00FA5C90" w:rsidRPr="002505AD" w14:paraId="2DCA882E" w14:textId="77777777" w:rsidTr="00E9385F">
        <w:trPr>
          <w:jc w:val="center"/>
        </w:trPr>
        <w:tc>
          <w:tcPr>
            <w:tcW w:w="2817" w:type="dxa"/>
          </w:tcPr>
          <w:p w14:paraId="64A37CB6" w14:textId="73074DB5" w:rsidR="00FA5C90" w:rsidRPr="002505AD" w:rsidRDefault="00FA5C90" w:rsidP="00FA5C90">
            <w:pPr>
              <w:pStyle w:val="TAC"/>
              <w:rPr>
                <w:rFonts w:cs="Arial"/>
              </w:rPr>
            </w:pPr>
            <w:r>
              <w:rPr>
                <w:rFonts w:eastAsia="SimSun" w:cs="Arial" w:hint="eastAsia"/>
                <w:lang w:val="en-US" w:eastAsia="zh-CN"/>
              </w:rPr>
              <w:t>253</w:t>
            </w:r>
          </w:p>
        </w:tc>
        <w:tc>
          <w:tcPr>
            <w:tcW w:w="2693" w:type="dxa"/>
          </w:tcPr>
          <w:p w14:paraId="6EF450BE" w14:textId="7A3D0EC3" w:rsidR="00FA5C90" w:rsidRPr="002505AD" w:rsidRDefault="00FA5C90" w:rsidP="00FA5C90">
            <w:pPr>
              <w:pStyle w:val="TAC"/>
              <w:rPr>
                <w:rFonts w:cs="Arial"/>
              </w:rPr>
            </w:pPr>
            <w:r>
              <w:rPr>
                <w:rFonts w:eastAsia="SimSun" w:cs="Arial" w:hint="eastAsia"/>
                <w:lang w:val="en-US" w:eastAsia="zh-CN"/>
              </w:rPr>
              <w:t>-150 MHz</w:t>
            </w:r>
          </w:p>
        </w:tc>
      </w:tr>
    </w:tbl>
    <w:p w14:paraId="22AA2576" w14:textId="77777777" w:rsidR="005C20A3" w:rsidRDefault="005C20A3" w:rsidP="005C20A3"/>
    <w:p w14:paraId="6588BC74" w14:textId="65534223" w:rsidR="004F31B3" w:rsidRPr="002505AD" w:rsidRDefault="004F31B3" w:rsidP="004F31B3">
      <w:pPr>
        <w:pStyle w:val="B10"/>
      </w:pPr>
      <w:r w:rsidRPr="004E0AB2">
        <w:rPr>
          <w:noProof/>
        </w:rPr>
        <w:t>b)</w:t>
      </w:r>
      <w:r w:rsidRPr="004E0AB2">
        <w:rPr>
          <w:noProof/>
        </w:rPr>
        <w:tab/>
      </w:r>
      <w:r w:rsidRPr="001D386E">
        <w:t xml:space="preserve">The use of other TX channel to RX channel carrier centre frequency separation is not precluded and </w:t>
      </w:r>
      <w:r w:rsidRPr="001D386E">
        <w:rPr>
          <w:rFonts w:cs="v5.0.0"/>
          <w:snapToGrid w:val="0"/>
        </w:rPr>
        <w:t>is intended to form part of a later release</w:t>
      </w:r>
      <w:r w:rsidRPr="004E0AB2">
        <w:rPr>
          <w:noProof/>
        </w:rPr>
        <w:t>.</w:t>
      </w:r>
    </w:p>
    <w:p w14:paraId="2AE3AAC2" w14:textId="77777777" w:rsidR="00542B0E" w:rsidRPr="002505AD" w:rsidRDefault="00542B0E" w:rsidP="00542B0E">
      <w:pPr>
        <w:pStyle w:val="Heading2"/>
      </w:pPr>
      <w:bookmarkStart w:id="458" w:name="_Toc120570017"/>
      <w:bookmarkStart w:id="459" w:name="_Toc121162809"/>
      <w:bookmarkStart w:id="460" w:name="_Toc121827690"/>
      <w:bookmarkStart w:id="461" w:name="_Toc124177518"/>
      <w:bookmarkStart w:id="462" w:name="_Toc124177945"/>
      <w:bookmarkStart w:id="463" w:name="_Toc130826072"/>
      <w:bookmarkStart w:id="464" w:name="_Toc137386349"/>
      <w:bookmarkStart w:id="465" w:name="_Toc137401229"/>
      <w:bookmarkStart w:id="466" w:name="_Toc138894753"/>
      <w:bookmarkStart w:id="467" w:name="_Toc145029464"/>
      <w:bookmarkStart w:id="468" w:name="_Toc153136011"/>
      <w:bookmarkStart w:id="469" w:name="_Toc153138205"/>
      <w:bookmarkStart w:id="470" w:name="_Toc161928620"/>
      <w:bookmarkStart w:id="471" w:name="_Toc163213842"/>
      <w:bookmarkStart w:id="472" w:name="_Toc184373585"/>
      <w:bookmarkStart w:id="473" w:name="_Toc187272662"/>
      <w:bookmarkStart w:id="474" w:name="_Toc187272863"/>
      <w:r w:rsidRPr="002505AD">
        <w:lastRenderedPageBreak/>
        <w:t>5.4B</w:t>
      </w:r>
      <w:r w:rsidRPr="002505AD">
        <w:tab/>
        <w:t>Channel arrangement for category NB1 and NB2</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B1A9B6E" w14:textId="77777777" w:rsidR="00542B0E" w:rsidRPr="002505AD" w:rsidRDefault="00542B0E" w:rsidP="00542B0E">
      <w:pPr>
        <w:pStyle w:val="Heading3"/>
      </w:pPr>
      <w:bookmarkStart w:id="475" w:name="_Toc120570018"/>
      <w:bookmarkStart w:id="476" w:name="_Toc121162810"/>
      <w:bookmarkStart w:id="477" w:name="_Toc121827691"/>
      <w:bookmarkStart w:id="478" w:name="_Toc124177519"/>
      <w:bookmarkStart w:id="479" w:name="_Toc124177946"/>
      <w:bookmarkStart w:id="480" w:name="_Toc130826073"/>
      <w:bookmarkStart w:id="481" w:name="_Toc137386350"/>
      <w:bookmarkStart w:id="482" w:name="_Toc137401230"/>
      <w:bookmarkStart w:id="483" w:name="_Toc138894754"/>
      <w:bookmarkStart w:id="484" w:name="_Toc145029465"/>
      <w:bookmarkStart w:id="485" w:name="_Toc153136012"/>
      <w:bookmarkStart w:id="486" w:name="_Toc153138206"/>
      <w:bookmarkStart w:id="487" w:name="_Toc161928621"/>
      <w:bookmarkStart w:id="488" w:name="_Toc163213843"/>
      <w:bookmarkStart w:id="489" w:name="_Toc184373586"/>
      <w:bookmarkStart w:id="490" w:name="_Toc187272663"/>
      <w:bookmarkStart w:id="491" w:name="_Toc187272864"/>
      <w:r w:rsidRPr="002505AD">
        <w:t>5.4B.1</w:t>
      </w:r>
      <w:r w:rsidRPr="002505AD">
        <w:tab/>
        <w:t>Channel spacing</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4697FB2D" w14:textId="6DA8C151" w:rsidR="00542B0E" w:rsidRPr="002505AD" w:rsidRDefault="00542B0E" w:rsidP="00542B0E">
      <w:r w:rsidRPr="002505AD">
        <w:t xml:space="preserve">Nominal channel spacing for UE category NB1 and NB2 in stand-alone mode is 200 kHz. </w:t>
      </w:r>
    </w:p>
    <w:p w14:paraId="4F8BB7D3" w14:textId="77777777" w:rsidR="00542B0E" w:rsidRPr="00CD1DA5" w:rsidRDefault="00542B0E" w:rsidP="00CD1DA5">
      <w:pPr>
        <w:pStyle w:val="Heading3"/>
      </w:pPr>
      <w:bookmarkStart w:id="492" w:name="_Toc120570019"/>
      <w:bookmarkStart w:id="493" w:name="_Toc121162811"/>
      <w:bookmarkStart w:id="494" w:name="_Toc121827692"/>
      <w:bookmarkStart w:id="495" w:name="_Toc124177520"/>
      <w:bookmarkStart w:id="496" w:name="_Toc124177947"/>
      <w:bookmarkStart w:id="497" w:name="_Toc130826074"/>
      <w:bookmarkStart w:id="498" w:name="_Toc137386351"/>
      <w:bookmarkStart w:id="499" w:name="_Toc137401231"/>
      <w:bookmarkStart w:id="500" w:name="_Toc138894755"/>
      <w:bookmarkStart w:id="501" w:name="_Toc145029466"/>
      <w:bookmarkStart w:id="502" w:name="_Toc153136013"/>
      <w:bookmarkStart w:id="503" w:name="_Toc153138207"/>
      <w:bookmarkStart w:id="504" w:name="_Toc161928622"/>
      <w:bookmarkStart w:id="505" w:name="_Toc163213844"/>
      <w:bookmarkStart w:id="506" w:name="_Toc184373587"/>
      <w:bookmarkStart w:id="507" w:name="_Toc187272664"/>
      <w:bookmarkStart w:id="508" w:name="_Toc187272865"/>
      <w:r w:rsidRPr="00CD1DA5">
        <w:t>5.4B.2</w:t>
      </w:r>
      <w:r w:rsidRPr="00CD1DA5">
        <w:tab/>
        <w:t>Channel raster, carrier frequency and EARFCN</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3E18089F" w14:textId="09102A83" w:rsidR="00542B0E" w:rsidRPr="002505AD" w:rsidRDefault="00542B0E" w:rsidP="00542B0E">
      <w:pPr>
        <w:rPr>
          <w:rFonts w:eastAsia="SimSun"/>
        </w:rPr>
      </w:pPr>
      <w:r w:rsidRPr="002505AD">
        <w:rPr>
          <w:rFonts w:eastAsia="SimSun"/>
        </w:rPr>
        <w:t xml:space="preserve">The channel raster of UE category </w:t>
      </w:r>
      <w:r w:rsidRPr="002505AD">
        <w:t xml:space="preserve">NB1/NB2 </w:t>
      </w:r>
      <w:r w:rsidRPr="002505AD">
        <w:rPr>
          <w:rFonts w:eastAsia="SimSun"/>
        </w:rPr>
        <w:t>shall be as defined in clause 5.4</w:t>
      </w:r>
      <w:r w:rsidR="00016400" w:rsidRPr="002505AD">
        <w:rPr>
          <w:rFonts w:eastAsia="SimSun"/>
        </w:rPr>
        <w:t>A</w:t>
      </w:r>
      <w:r w:rsidRPr="002505AD">
        <w:rPr>
          <w:rFonts w:eastAsia="SimSun"/>
        </w:rPr>
        <w:t>.2, and the channel raster per-frequency band shall be as defined in table 5.4</w:t>
      </w:r>
      <w:r w:rsidR="00016400" w:rsidRPr="002505AD">
        <w:rPr>
          <w:rFonts w:eastAsia="SimSun"/>
        </w:rPr>
        <w:t>A</w:t>
      </w:r>
      <w:r w:rsidRPr="002505AD">
        <w:rPr>
          <w:rFonts w:eastAsia="SimSun"/>
        </w:rPr>
        <w:t xml:space="preserve">.2-1. </w:t>
      </w:r>
    </w:p>
    <w:p w14:paraId="3B0F95FA" w14:textId="154A998E" w:rsidR="00542B0E" w:rsidRPr="002505AD" w:rsidRDefault="00542B0E" w:rsidP="00542B0E">
      <w:pPr>
        <w:rPr>
          <w:rFonts w:eastAsia="SimSun"/>
          <w:lang w:val="en-US"/>
        </w:rPr>
      </w:pPr>
      <w:r w:rsidRPr="002505AD">
        <w:rPr>
          <w:rFonts w:eastAsia="SimSun"/>
        </w:rPr>
        <w:t>T</w:t>
      </w:r>
      <w:r w:rsidRPr="002505AD">
        <w:t>he carrier frequency</w:t>
      </w:r>
      <w:r w:rsidRPr="002505AD">
        <w:rPr>
          <w:rFonts w:eastAsia="SimSun"/>
        </w:rPr>
        <w:t xml:space="preserve"> of UE category </w:t>
      </w:r>
      <w:r w:rsidRPr="002505AD">
        <w:t>NB1/NB2</w:t>
      </w:r>
      <w:r w:rsidRPr="002505AD">
        <w:rPr>
          <w:rFonts w:eastAsia="SimSun"/>
        </w:rPr>
        <w:t xml:space="preserve"> </w:t>
      </w:r>
      <w:r w:rsidRPr="002505AD">
        <w:t xml:space="preserve">in </w:t>
      </w:r>
      <w:r w:rsidRPr="002505AD">
        <w:rPr>
          <w:rFonts w:eastAsia="SimSun"/>
        </w:rPr>
        <w:t xml:space="preserve">the </w:t>
      </w:r>
      <w:r w:rsidRPr="002505AD">
        <w:t xml:space="preserve">downlink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-0.5, 0, 1, 2, 3, 4, 5, 6, 7, 8, 9} for FDD</w:t>
      </w:r>
      <w:r w:rsidRPr="002505AD">
        <w:t>. 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1B683833" w:rsidR="00542B0E" w:rsidRPr="002505AD" w:rsidRDefault="00542B0E" w:rsidP="00542B0E">
      <w:pPr>
        <w:rPr>
          <w:rFonts w:eastAsia="SimSun"/>
        </w:rPr>
      </w:pPr>
      <w:r w:rsidRPr="002505AD">
        <w:t xml:space="preserve">The carrier frequency </w:t>
      </w:r>
      <w:r w:rsidRPr="002505AD">
        <w:rPr>
          <w:rFonts w:eastAsia="SimSun"/>
        </w:rPr>
        <w:t xml:space="preserve">of UE category </w:t>
      </w:r>
      <w:r w:rsidRPr="002505AD">
        <w:t>NB1/NB2</w:t>
      </w:r>
      <w:r w:rsidRPr="002505AD">
        <w:rPr>
          <w:rFonts w:eastAsia="SimSun"/>
        </w:rPr>
        <w:t xml:space="preserve"> </w:t>
      </w:r>
      <w:r w:rsidRPr="002505AD">
        <w:t xml:space="preserve">in </w:t>
      </w:r>
      <w:r w:rsidRPr="002505AD">
        <w:rPr>
          <w:rFonts w:eastAsia="SimSun"/>
        </w:rPr>
        <w:t>the uplink</w:t>
      </w:r>
      <w:r w:rsidRPr="002505AD">
        <w:t xml:space="preserve">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 1, 2, 3, 4, 5, 6, 7, 8, 9} for FDD</w:t>
      </w:r>
      <w:r w:rsidRPr="002505AD">
        <w:t>. The relation between EARFCN</w:t>
      </w:r>
      <w:r w:rsidRPr="002505AD">
        <w:rPr>
          <w:rFonts w:eastAsia="SimSun"/>
        </w:rPr>
        <w:t xml:space="preserve">, Offset of </w:t>
      </w:r>
      <w:r w:rsidRPr="002505AD">
        <w:t>category NB1/NB2</w:t>
      </w:r>
      <w:r w:rsidRPr="002505AD">
        <w:rPr>
          <w:rFonts w:eastAsia="SimSun"/>
        </w:rPr>
        <w:t xml:space="preserve"> Channel Number</w:t>
      </w:r>
      <w:r w:rsidRPr="002505AD">
        <w:t xml:space="preserve"> </w:t>
      </w:r>
      <w:r w:rsidRPr="002505AD">
        <w:rPr>
          <w:rFonts w:eastAsia="SimSun"/>
        </w:rPr>
        <w:t xml:space="preserve">to EARFCN </w:t>
      </w:r>
      <w:r w:rsidRPr="002505AD">
        <w:t xml:space="preserve">and the carrier frequency in MHz for the </w:t>
      </w:r>
      <w:r w:rsidRPr="002505AD">
        <w:rPr>
          <w:rFonts w:eastAsia="SimSun"/>
        </w:rPr>
        <w:t>uplink</w:t>
      </w:r>
      <w:r w:rsidRPr="002505AD">
        <w:t xml:space="preserve"> is given by the following equation, where F</w:t>
      </w:r>
      <w:r w:rsidRPr="002505AD">
        <w:rPr>
          <w:rFonts w:eastAsia="SimSun"/>
          <w:vertAlign w:val="subscript"/>
        </w:rPr>
        <w:t>U</w:t>
      </w:r>
      <w:r w:rsidRPr="002505AD">
        <w:rPr>
          <w:vertAlign w:val="subscript"/>
        </w:rPr>
        <w:t>L</w:t>
      </w:r>
      <w:r w:rsidRPr="002505AD">
        <w:t xml:space="preserve"> </w:t>
      </w:r>
      <w:r w:rsidRPr="002505AD">
        <w:rPr>
          <w:rFonts w:eastAsia="SimSun"/>
        </w:rPr>
        <w:t xml:space="preserve">is the uplink carrier frequency of category </w:t>
      </w:r>
      <w:r w:rsidRPr="002505AD">
        <w:t>NB1/NB2</w:t>
      </w:r>
      <w:r w:rsidRPr="002505AD">
        <w:rPr>
          <w:rFonts w:eastAsia="SimSun"/>
        </w:rPr>
        <w:t xml:space="preserve">, </w:t>
      </w:r>
      <w:r w:rsidRPr="002505AD">
        <w:t>F</w:t>
      </w:r>
      <w:r w:rsidRPr="002505AD">
        <w:rPr>
          <w:rFonts w:eastAsia="SimSun"/>
          <w:vertAlign w:val="subscript"/>
        </w:rPr>
        <w:t>U</w:t>
      </w:r>
      <w:r w:rsidRPr="002505AD">
        <w:rPr>
          <w:vertAlign w:val="subscript"/>
        </w:rPr>
        <w:t>L_low</w:t>
      </w:r>
      <w:r w:rsidRPr="002505AD">
        <w:t xml:space="preserve"> and N</w:t>
      </w:r>
      <w:r w:rsidRPr="002505AD">
        <w:rPr>
          <w:vertAlign w:val="subscript"/>
        </w:rPr>
        <w:t>Offs-</w:t>
      </w:r>
      <w:r w:rsidRPr="002505AD">
        <w:rPr>
          <w:rFonts w:eastAsia="SimSun"/>
          <w:vertAlign w:val="subscript"/>
        </w:rPr>
        <w:t>U</w:t>
      </w:r>
      <w:r w:rsidRPr="002505AD">
        <w:rPr>
          <w:vertAlign w:val="subscript"/>
        </w:rPr>
        <w:t>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rFonts w:eastAsia="SimSun"/>
          <w:vertAlign w:val="subscript"/>
        </w:rPr>
        <w:t>U</w:t>
      </w:r>
      <w:r w:rsidRPr="002505AD">
        <w:rPr>
          <w:vertAlign w:val="subscript"/>
        </w:rPr>
        <w:t>L</w:t>
      </w:r>
      <w:r w:rsidRPr="002505AD">
        <w:t xml:space="preserve"> is the </w:t>
      </w:r>
      <w:r w:rsidRPr="002505AD">
        <w:rPr>
          <w:rFonts w:eastAsia="SimSun"/>
        </w:rPr>
        <w:t>uplink</w:t>
      </w:r>
      <w:r w:rsidRPr="002505AD">
        <w:t xml:space="preserve"> EARFCN</w:t>
      </w:r>
      <w:r w:rsidRPr="002505AD">
        <w:rPr>
          <w:rFonts w:eastAsia="SimSun"/>
        </w:rPr>
        <w:t>, M</w:t>
      </w:r>
      <w:r w:rsidRPr="002505AD">
        <w:rPr>
          <w:rFonts w:eastAsia="SimSun"/>
          <w:vertAlign w:val="subscript"/>
        </w:rPr>
        <w:t>U</w:t>
      </w:r>
      <w:r w:rsidRPr="002505AD">
        <w:rPr>
          <w:vertAlign w:val="subscript"/>
        </w:rPr>
        <w:t>L</w:t>
      </w:r>
      <w:r w:rsidRPr="002505AD">
        <w:rPr>
          <w:rFonts w:eastAsia="SimSun"/>
          <w:vertAlign w:val="subscript"/>
        </w:rPr>
        <w:t xml:space="preserve"> </w:t>
      </w:r>
      <w:r w:rsidRPr="002505AD">
        <w:rPr>
          <w:rFonts w:eastAsia="SimSun"/>
        </w:rPr>
        <w:t xml:space="preserve">is the Offset of </w:t>
      </w:r>
      <w:r w:rsidRPr="002505AD">
        <w:t>category NB1/NB2</w:t>
      </w:r>
      <w:r w:rsidRPr="002505AD">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2EA29C58" w14:textId="45FEC46A" w:rsidR="00542B0E" w:rsidRPr="002505AD" w:rsidRDefault="00542B0E" w:rsidP="00542B0E">
      <w:pPr>
        <w:pStyle w:val="NO"/>
      </w:pPr>
      <w:r w:rsidRPr="002505AD">
        <w:t>NOTE 1:</w:t>
      </w:r>
      <w:r w:rsidR="00572E8D">
        <w:tab/>
      </w:r>
      <w:r w:rsidRPr="002505AD">
        <w:t>Guard-band operation and in-band operation for NB-IoT are not supported in this version of the specification.</w:t>
      </w:r>
    </w:p>
    <w:p w14:paraId="72FCA9DB" w14:textId="63EBCCA7" w:rsidR="00542B0E" w:rsidRPr="00CD1DA5" w:rsidRDefault="00542B0E" w:rsidP="00CD1DA5">
      <w:pPr>
        <w:pStyle w:val="NO"/>
      </w:pPr>
      <w:r w:rsidRPr="002505AD">
        <w:rPr>
          <w:rFonts w:cs="v5.0.0"/>
        </w:rPr>
        <w:t>NOTE 2:</w:t>
      </w:r>
      <w:r w:rsidRPr="002505AD">
        <w:rPr>
          <w:rFonts w:cs="v5.0.0"/>
        </w:rPr>
        <w:tab/>
        <w:t>F</w:t>
      </w:r>
      <w:r w:rsidRPr="002505AD">
        <w:rPr>
          <w:lang w:eastAsia="zh-CN"/>
        </w:rPr>
        <w:t>or the carrier including NPSS/NSSS for stand-alone operation, M</w:t>
      </w:r>
      <w:r w:rsidRPr="002505AD">
        <w:rPr>
          <w:sz w:val="15"/>
          <w:szCs w:val="15"/>
          <w:lang w:eastAsia="zh-CN"/>
        </w:rPr>
        <w:t>DL</w:t>
      </w:r>
      <w:r w:rsidRPr="002505AD">
        <w:rPr>
          <w:lang w:eastAsia="zh-CN"/>
        </w:rPr>
        <w:t xml:space="preserve"> = </w:t>
      </w:r>
      <w:r w:rsidR="00A47FE0" w:rsidRPr="002505AD">
        <w:rPr>
          <w:lang w:val="en-US" w:eastAsia="zh-CN"/>
        </w:rPr>
        <w:t>0</w:t>
      </w:r>
      <w:r w:rsidRPr="002505AD">
        <w:rPr>
          <w:lang w:eastAsia="zh-CN"/>
        </w:rPr>
        <w:t>.</w:t>
      </w:r>
    </w:p>
    <w:p w14:paraId="620D1EA2" w14:textId="5E45EDFD" w:rsidR="00542B0E" w:rsidRPr="002505AD" w:rsidRDefault="00542B0E" w:rsidP="00542B0E">
      <w:pPr>
        <w:pStyle w:val="Heading3"/>
      </w:pPr>
      <w:bookmarkStart w:id="509" w:name="_Toc120570020"/>
      <w:bookmarkStart w:id="510" w:name="_Toc121162812"/>
      <w:bookmarkStart w:id="511" w:name="_Toc121827693"/>
      <w:bookmarkStart w:id="512" w:name="_Toc124177521"/>
      <w:bookmarkStart w:id="513" w:name="_Toc124177948"/>
      <w:bookmarkStart w:id="514" w:name="_Toc130826075"/>
      <w:bookmarkStart w:id="515" w:name="_Toc137386352"/>
      <w:bookmarkStart w:id="516" w:name="_Toc137401232"/>
      <w:bookmarkStart w:id="517" w:name="_Toc138894756"/>
      <w:bookmarkStart w:id="518" w:name="_Toc145029467"/>
      <w:bookmarkStart w:id="519" w:name="_Toc153136014"/>
      <w:bookmarkStart w:id="520" w:name="_Toc153138208"/>
      <w:bookmarkStart w:id="521" w:name="_Toc161928623"/>
      <w:bookmarkStart w:id="522" w:name="_Toc163213845"/>
      <w:bookmarkStart w:id="523" w:name="_Toc184373588"/>
      <w:bookmarkStart w:id="524" w:name="_Toc187272665"/>
      <w:bookmarkStart w:id="525" w:name="_Toc187272866"/>
      <w:r w:rsidRPr="002505AD">
        <w:t>5.4B.3</w:t>
      </w:r>
      <w:r w:rsidRPr="002505AD">
        <w:tab/>
        <w:t>TX–RX frequency separation</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55CB12D4" w14:textId="4F43ECF2" w:rsidR="00542B0E" w:rsidRPr="00CD1DA5" w:rsidRDefault="00542B0E" w:rsidP="0076128F">
      <w:pPr>
        <w:rPr>
          <w:color w:val="2F5496" w:themeColor="accent1" w:themeShade="BF"/>
          <w:lang w:eastAsia="zh-TW"/>
        </w:rPr>
      </w:pPr>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5.4</w:t>
      </w:r>
      <w:r w:rsidR="00016400" w:rsidRPr="002505AD">
        <w:t>A</w:t>
      </w:r>
      <w:r w:rsidRPr="002505AD">
        <w:t>.3-1 for the NB-IoT TX and RX channel bandwidth defined in Table 5.3B-1.</w:t>
      </w:r>
    </w:p>
    <w:p w14:paraId="62D8E5E0" w14:textId="77777777" w:rsidR="0076128F" w:rsidRPr="009914C6" w:rsidRDefault="0076128F" w:rsidP="009914C6">
      <w:pPr>
        <w:pStyle w:val="Heading1"/>
      </w:pPr>
      <w:bookmarkStart w:id="526" w:name="_Toc368026212"/>
      <w:bookmarkStart w:id="527" w:name="_Toc111062025"/>
      <w:bookmarkStart w:id="528" w:name="_Toc120570021"/>
      <w:bookmarkStart w:id="529" w:name="_Toc121162813"/>
      <w:bookmarkStart w:id="530" w:name="_Toc121827694"/>
      <w:bookmarkStart w:id="531" w:name="_Toc124177522"/>
      <w:bookmarkStart w:id="532" w:name="_Toc124177949"/>
      <w:bookmarkStart w:id="533" w:name="_Toc130826076"/>
      <w:bookmarkStart w:id="534" w:name="_Toc137386353"/>
      <w:bookmarkStart w:id="535" w:name="_Toc137401233"/>
      <w:bookmarkStart w:id="536" w:name="_Toc138894757"/>
      <w:bookmarkStart w:id="537" w:name="_Toc145029468"/>
      <w:bookmarkStart w:id="538" w:name="_Toc153136015"/>
      <w:bookmarkStart w:id="539" w:name="_Toc153138209"/>
      <w:bookmarkStart w:id="540" w:name="_Toc161928624"/>
      <w:bookmarkStart w:id="541" w:name="_Toc163213846"/>
      <w:bookmarkStart w:id="542" w:name="_Toc184373589"/>
      <w:bookmarkStart w:id="543" w:name="_Toc187272666"/>
      <w:bookmarkStart w:id="544" w:name="_Toc187272867"/>
      <w:r w:rsidRPr="009914C6">
        <w:t>6</w:t>
      </w:r>
      <w:r w:rsidRPr="009914C6">
        <w:tab/>
        <w:t>Transmitter characteristics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35F7C0A1" w14:textId="77777777" w:rsidR="0076128F" w:rsidRPr="002505AD" w:rsidRDefault="0076128F" w:rsidP="0076128F">
      <w:pPr>
        <w:pStyle w:val="Heading2"/>
      </w:pPr>
      <w:bookmarkStart w:id="545" w:name="_Toc368026213"/>
      <w:bookmarkStart w:id="546" w:name="_Toc111062026"/>
      <w:bookmarkStart w:id="547" w:name="_Toc120570022"/>
      <w:bookmarkStart w:id="548" w:name="_Toc121162814"/>
      <w:bookmarkStart w:id="549" w:name="_Toc121827695"/>
      <w:bookmarkStart w:id="550" w:name="_Toc124177523"/>
      <w:bookmarkStart w:id="551" w:name="_Toc124177950"/>
      <w:bookmarkStart w:id="552" w:name="_Toc130826077"/>
      <w:bookmarkStart w:id="553" w:name="_Toc137386354"/>
      <w:bookmarkStart w:id="554" w:name="_Toc137401234"/>
      <w:bookmarkStart w:id="555" w:name="_Toc138894758"/>
      <w:bookmarkStart w:id="556" w:name="_Toc145029469"/>
      <w:bookmarkStart w:id="557" w:name="_Toc153136016"/>
      <w:bookmarkStart w:id="558" w:name="_Toc153138210"/>
      <w:bookmarkStart w:id="559" w:name="_Toc161928625"/>
      <w:bookmarkStart w:id="560" w:name="_Toc163213847"/>
      <w:bookmarkStart w:id="561" w:name="_Toc184373590"/>
      <w:bookmarkStart w:id="562" w:name="_Toc187272667"/>
      <w:bookmarkStart w:id="563" w:name="_Toc187272868"/>
      <w:r w:rsidRPr="002505AD">
        <w:t>6.1</w:t>
      </w:r>
      <w:r w:rsidRPr="002505AD">
        <w:tab/>
        <w:t>General</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0640C2DC" w14:textId="77777777" w:rsidR="00FD5ABA" w:rsidRDefault="00FD5ABA" w:rsidP="00FD5ABA">
      <w:pPr>
        <w:rPr>
          <w:rFonts w:cs="v5.0.0"/>
          <w:color w:val="000000" w:themeColor="text1"/>
        </w:rPr>
      </w:pPr>
      <w:bookmarkStart w:id="564" w:name="_Toc368026214"/>
      <w:bookmarkStart w:id="565" w:name="_Toc111062027"/>
      <w:bookmarkStart w:id="566" w:name="_Toc120570023"/>
      <w:bookmarkStart w:id="567" w:name="_Toc121162815"/>
      <w:bookmarkStart w:id="568" w:name="_Toc121827696"/>
      <w:bookmarkStart w:id="569" w:name="_Toc124177524"/>
      <w:bookmarkStart w:id="570" w:name="_Toc124177951"/>
      <w:bookmarkStart w:id="571" w:name="_Toc130826078"/>
      <w:bookmarkStart w:id="572" w:name="_Toc137386355"/>
      <w:bookmarkStart w:id="573" w:name="_Toc137401235"/>
      <w:bookmarkStart w:id="574" w:name="_Toc138894759"/>
      <w:bookmarkStart w:id="575" w:name="_Toc145029470"/>
      <w:bookmarkStart w:id="576" w:name="_Toc153136017"/>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7D802731" w14:textId="77777777" w:rsidR="00FD5ABA" w:rsidRPr="004D3BF7" w:rsidRDefault="00FD5ABA" w:rsidP="00FD5ABA">
      <w:pPr>
        <w:rPr>
          <w:rFonts w:eastAsia="SimSun"/>
          <w:lang w:eastAsia="zh-CN"/>
        </w:rPr>
      </w:pPr>
      <w:r w:rsidRPr="00B107BF">
        <w:rPr>
          <w:rFonts w:eastAsia="SimSun"/>
          <w:lang w:eastAsia="zh-CN"/>
        </w:rPr>
        <w:t>All requirements in this section are applicable to devices supporting GSO and/or NGSO satellites.</w:t>
      </w:r>
    </w:p>
    <w:p w14:paraId="6E43834B" w14:textId="3EEC5348" w:rsidR="0076128F" w:rsidRPr="002505AD" w:rsidRDefault="0076128F" w:rsidP="0076128F">
      <w:pPr>
        <w:pStyle w:val="Heading2"/>
      </w:pPr>
      <w:bookmarkStart w:id="577" w:name="_Toc153138211"/>
      <w:bookmarkStart w:id="578" w:name="_Toc161928626"/>
      <w:bookmarkStart w:id="579" w:name="_Toc163213848"/>
      <w:bookmarkStart w:id="580" w:name="_Toc184373591"/>
      <w:bookmarkStart w:id="581" w:name="_Toc187272668"/>
      <w:bookmarkStart w:id="582" w:name="_Toc187272869"/>
      <w:r w:rsidRPr="002505AD">
        <w:t>6.2</w:t>
      </w:r>
      <w:r w:rsidRPr="002505AD">
        <w:tab/>
        <w:t>Transmit power</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583" w:name="_Toc120570024"/>
      <w:bookmarkStart w:id="584" w:name="_Toc121162816"/>
      <w:bookmarkStart w:id="585" w:name="_Toc121827697"/>
      <w:bookmarkStart w:id="586" w:name="_Toc124177525"/>
      <w:bookmarkStart w:id="587" w:name="_Toc124177952"/>
      <w:bookmarkStart w:id="588" w:name="_Toc130826079"/>
      <w:bookmarkStart w:id="589" w:name="_Toc137386356"/>
      <w:bookmarkStart w:id="590" w:name="_Toc137401236"/>
      <w:bookmarkStart w:id="591" w:name="_Toc138894760"/>
      <w:bookmarkStart w:id="592" w:name="_Toc145029471"/>
      <w:bookmarkStart w:id="593" w:name="_Toc153136018"/>
      <w:bookmarkStart w:id="594" w:name="_Toc153138212"/>
      <w:bookmarkStart w:id="595" w:name="_Toc161928627"/>
      <w:bookmarkStart w:id="596" w:name="_Toc163213849"/>
      <w:bookmarkStart w:id="597" w:name="_Toc184373592"/>
      <w:bookmarkStart w:id="598" w:name="_Toc187272669"/>
      <w:bookmarkStart w:id="599" w:name="_Toc187272870"/>
      <w:r w:rsidRPr="002505AD">
        <w:lastRenderedPageBreak/>
        <w:t>6.2A</w:t>
      </w:r>
      <w:r w:rsidRPr="002505AD">
        <w:tab/>
        <w:t>Transmit power for category M1</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F10B5E1" w14:textId="34476752" w:rsidR="0076128F" w:rsidRPr="002505AD" w:rsidRDefault="0076128F" w:rsidP="0076128F">
      <w:pPr>
        <w:pStyle w:val="Heading3"/>
      </w:pPr>
      <w:bookmarkStart w:id="600" w:name="_Toc368026216"/>
      <w:bookmarkStart w:id="601" w:name="_Toc111062028"/>
      <w:bookmarkStart w:id="602" w:name="_Toc120570025"/>
      <w:bookmarkStart w:id="603" w:name="_Toc121162817"/>
      <w:bookmarkStart w:id="604" w:name="_Toc121827698"/>
      <w:bookmarkStart w:id="605" w:name="_Toc124177526"/>
      <w:bookmarkStart w:id="606" w:name="_Toc124177953"/>
      <w:bookmarkStart w:id="607" w:name="_Toc130826080"/>
      <w:bookmarkStart w:id="608" w:name="_Toc137386357"/>
      <w:bookmarkStart w:id="609" w:name="_Toc137401237"/>
      <w:bookmarkStart w:id="610" w:name="_Toc138894761"/>
      <w:bookmarkStart w:id="611" w:name="_Toc145029472"/>
      <w:bookmarkStart w:id="612" w:name="_Toc153136019"/>
      <w:bookmarkStart w:id="613" w:name="_Toc153138213"/>
      <w:bookmarkStart w:id="614" w:name="_Toc161928628"/>
      <w:bookmarkStart w:id="615" w:name="_Toc163213850"/>
      <w:bookmarkStart w:id="616" w:name="_Toc184373593"/>
      <w:bookmarkStart w:id="617" w:name="_Toc187272670"/>
      <w:bookmarkStart w:id="618" w:name="_Toc187272871"/>
      <w:r w:rsidRPr="002505AD">
        <w:t>6.2</w:t>
      </w:r>
      <w:r w:rsidR="004746F5" w:rsidRPr="002505AD">
        <w:t>A</w:t>
      </w:r>
      <w:r w:rsidRPr="002505AD">
        <w:t>.1</w:t>
      </w:r>
      <w:r w:rsidRPr="002505AD">
        <w:tab/>
      </w:r>
      <w:r w:rsidRPr="002505AD">
        <w:rPr>
          <w:lang w:eastAsia="zh-CN"/>
        </w:rPr>
        <w:t xml:space="preserve">UE </w:t>
      </w:r>
      <w:r w:rsidRPr="002505AD">
        <w:t>maximum output power</w:t>
      </w:r>
      <w:bookmarkEnd w:id="600"/>
      <w:bookmarkEnd w:id="601"/>
      <w:r w:rsidR="004746F5" w:rsidRPr="002505AD">
        <w:t xml:space="preserve"> for category M1</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77777777" w:rsidR="00426DB1" w:rsidRPr="002505AD" w:rsidRDefault="00426DB1" w:rsidP="00E9385F">
            <w:pPr>
              <w:pStyle w:val="TAH"/>
              <w:rPr>
                <w:rFonts w:cs="Arial"/>
              </w:rPr>
            </w:pPr>
            <w:r w:rsidRPr="002505AD">
              <w:rPr>
                <w:rFonts w:cs="Arial"/>
              </w:rPr>
              <w:t>EUTRA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CC62C3" w:rsidRPr="002505AD" w14:paraId="5E924771"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0CEEF" w14:textId="6F5B2CA0" w:rsidR="00CC62C3" w:rsidRPr="002505AD" w:rsidRDefault="00CC62C3" w:rsidP="00CC62C3">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B0F7340" w14:textId="77777777" w:rsidR="00CC62C3" w:rsidRPr="002505AD" w:rsidRDefault="00CC62C3" w:rsidP="00CC62C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C54293" w14:textId="77777777" w:rsidR="00CC62C3" w:rsidRPr="002505AD" w:rsidRDefault="00CC62C3" w:rsidP="00CC62C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9809EB" w14:textId="17CBDA4F" w:rsidR="00CC62C3" w:rsidRPr="002505AD" w:rsidRDefault="00CC62C3" w:rsidP="00CC62C3">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FC17AC6" w14:textId="0282B6A2" w:rsidR="00CC62C3" w:rsidRPr="002505AD" w:rsidRDefault="00CC62C3" w:rsidP="00CC62C3">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C8FE840" w14:textId="6BA52596"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7CDD5DC" w14:textId="399FE94D" w:rsidR="00CC62C3" w:rsidRPr="002505AD" w:rsidRDefault="00CC62C3" w:rsidP="00CC62C3">
            <w:pPr>
              <w:pStyle w:val="TAC"/>
              <w:rPr>
                <w:rFonts w:cs="Arial"/>
              </w:rPr>
            </w:pPr>
            <w:r>
              <w:rPr>
                <w:rFonts w:eastAsia="SimSun" w:cs="Arial" w:hint="eastAsia"/>
                <w:lang w:val="en-US" w:eastAsia="zh-CN"/>
              </w:rPr>
              <w:t>+/-2</w:t>
            </w:r>
          </w:p>
        </w:tc>
      </w:tr>
      <w:tr w:rsidR="00FA5C90" w:rsidRPr="002505AD" w14:paraId="3C73E2F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D6FFC" w14:textId="18820577" w:rsidR="00FA5C90" w:rsidRPr="002505AD" w:rsidRDefault="00FA5C90" w:rsidP="00FA5C90">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F7E1A7E" w14:textId="77777777" w:rsidR="00FA5C90" w:rsidRPr="002505AD" w:rsidRDefault="00FA5C90" w:rsidP="00FA5C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B4F08" w14:textId="77777777" w:rsidR="00FA5C90" w:rsidRPr="002505AD" w:rsidRDefault="00FA5C90" w:rsidP="00FA5C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A3B81A" w14:textId="4F185DE7" w:rsidR="00FA5C90" w:rsidRPr="002505AD" w:rsidRDefault="00FA5C90" w:rsidP="00FA5C90">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8DAA140" w14:textId="74D73F2E" w:rsidR="00FA5C90" w:rsidRPr="002505AD" w:rsidRDefault="00FA5C90" w:rsidP="00FA5C90">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668EBFD" w14:textId="009FC6DE"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2323DA6" w14:textId="0C9CEF92" w:rsidR="00FA5C90" w:rsidRPr="002505AD" w:rsidRDefault="00FA5C90" w:rsidP="00FA5C90">
            <w:pPr>
              <w:pStyle w:val="TAC"/>
              <w:rPr>
                <w:rFonts w:cs="Arial"/>
              </w:rPr>
            </w:pPr>
            <w:r>
              <w:rPr>
                <w:rFonts w:eastAsia="SimSun" w:cs="Arial" w:hint="eastAsia"/>
                <w:lang w:val="en-US" w:eastAsia="zh-CN"/>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4C8F59C4" w14:textId="77777777" w:rsidR="00101B4C"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622E3268" w14:textId="2978E64D" w:rsidR="00724BAF" w:rsidRDefault="00724BAF" w:rsidP="00724BAF">
      <w:pPr>
        <w:rPr>
          <w:rFonts w:eastAsia="SimSun"/>
          <w:lang w:val="en-US" w:eastAsia="zh-TW"/>
        </w:rPr>
      </w:pPr>
      <w:bookmarkStart w:id="619" w:name="OLE_LINK27"/>
      <w:r>
        <w:t>The UE shall meet the following additional requirements for maximum transmission power density specified in Table 6.2A.1-2 when NS is signaled and when the configured channel overlaps with any portion of the specified frequency range.</w:t>
      </w:r>
    </w:p>
    <w:p w14:paraId="2150A024" w14:textId="77777777" w:rsidR="00724BAF" w:rsidRDefault="00724BAF" w:rsidP="00724BAF">
      <w:pPr>
        <w:pStyle w:val="TH"/>
        <w:rPr>
          <w:rFonts w:eastAsia="SimSun" w:cs="Arial"/>
        </w:rPr>
      </w:pPr>
      <w:bookmarkStart w:id="620" w:name="OLE_LINK22"/>
      <w:r>
        <w:t>Table 6.2A.1-2: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724BAF" w14:paraId="412B8649" w14:textId="77777777" w:rsidTr="00E22091">
        <w:trPr>
          <w:trHeight w:val="187"/>
        </w:trPr>
        <w:tc>
          <w:tcPr>
            <w:tcW w:w="900" w:type="dxa"/>
            <w:tcBorders>
              <w:top w:val="single" w:sz="4" w:space="0" w:color="auto"/>
              <w:left w:val="single" w:sz="4" w:space="0" w:color="auto"/>
              <w:bottom w:val="single" w:sz="4" w:space="0" w:color="auto"/>
              <w:right w:val="single" w:sz="4" w:space="0" w:color="auto"/>
            </w:tcBorders>
            <w:hideMark/>
          </w:tcPr>
          <w:p w14:paraId="2D1C4F2F" w14:textId="77777777" w:rsidR="00724BAF" w:rsidRDefault="00724BAF" w:rsidP="00E22091">
            <w:pPr>
              <w:pStyle w:val="TAH"/>
              <w:jc w:val="left"/>
            </w:pPr>
            <w:r>
              <w:t>EUTRABand</w:t>
            </w:r>
          </w:p>
        </w:tc>
        <w:tc>
          <w:tcPr>
            <w:tcW w:w="1445" w:type="dxa"/>
            <w:tcBorders>
              <w:top w:val="single" w:sz="4" w:space="0" w:color="auto"/>
              <w:left w:val="single" w:sz="4" w:space="0" w:color="auto"/>
              <w:bottom w:val="single" w:sz="4" w:space="0" w:color="auto"/>
              <w:right w:val="single" w:sz="4" w:space="0" w:color="auto"/>
            </w:tcBorders>
            <w:hideMark/>
          </w:tcPr>
          <w:p w14:paraId="32168A34" w14:textId="77777777" w:rsidR="00724BAF" w:rsidRDefault="00724BAF" w:rsidP="00E22091">
            <w:pPr>
              <w:pStyle w:val="TAH"/>
              <w:jc w:val="left"/>
            </w:pPr>
            <w:r>
              <w:t>NS value</w:t>
            </w:r>
          </w:p>
        </w:tc>
        <w:tc>
          <w:tcPr>
            <w:tcW w:w="1895" w:type="dxa"/>
            <w:tcBorders>
              <w:top w:val="single" w:sz="4" w:space="0" w:color="auto"/>
              <w:left w:val="single" w:sz="4" w:space="0" w:color="auto"/>
              <w:bottom w:val="single" w:sz="4" w:space="0" w:color="auto"/>
              <w:right w:val="single" w:sz="4" w:space="0" w:color="auto"/>
            </w:tcBorders>
            <w:hideMark/>
          </w:tcPr>
          <w:p w14:paraId="25C0B559" w14:textId="77777777" w:rsidR="00724BAF" w:rsidRDefault="00724BAF" w:rsidP="00E22091">
            <w:pPr>
              <w:pStyle w:val="TAH"/>
              <w:jc w:val="left"/>
            </w:pPr>
            <w:r>
              <w:t>Channel bandwidth (MHz)</w:t>
            </w:r>
          </w:p>
        </w:tc>
        <w:tc>
          <w:tcPr>
            <w:tcW w:w="2843" w:type="dxa"/>
            <w:tcBorders>
              <w:top w:val="single" w:sz="4" w:space="0" w:color="auto"/>
              <w:left w:val="single" w:sz="4" w:space="0" w:color="auto"/>
              <w:bottom w:val="single" w:sz="4" w:space="0" w:color="auto"/>
              <w:right w:val="single" w:sz="4" w:space="0" w:color="auto"/>
            </w:tcBorders>
            <w:hideMark/>
          </w:tcPr>
          <w:p w14:paraId="6CF9E39B" w14:textId="77777777" w:rsidR="00724BAF" w:rsidRDefault="00724BAF" w:rsidP="00E22091">
            <w:pPr>
              <w:pStyle w:val="TAH"/>
              <w:jc w:val="left"/>
            </w:pPr>
            <w:r>
              <w:t>Frequency range (MHz)</w:t>
            </w:r>
          </w:p>
        </w:tc>
        <w:tc>
          <w:tcPr>
            <w:tcW w:w="2977" w:type="dxa"/>
            <w:tcBorders>
              <w:top w:val="single" w:sz="4" w:space="0" w:color="auto"/>
              <w:left w:val="single" w:sz="4" w:space="0" w:color="auto"/>
              <w:bottom w:val="single" w:sz="4" w:space="0" w:color="auto"/>
              <w:right w:val="single" w:sz="4" w:space="0" w:color="auto"/>
            </w:tcBorders>
            <w:hideMark/>
          </w:tcPr>
          <w:p w14:paraId="499DAE10" w14:textId="77777777" w:rsidR="00724BAF" w:rsidRDefault="00724BAF" w:rsidP="00E22091">
            <w:pPr>
              <w:pStyle w:val="TAH"/>
              <w:jc w:val="left"/>
            </w:pPr>
            <w:r>
              <w:t>Maximum power density</w:t>
            </w:r>
          </w:p>
        </w:tc>
      </w:tr>
      <w:tr w:rsidR="00724BAF" w14:paraId="45E75209" w14:textId="77777777" w:rsidTr="00724BAF">
        <w:trPr>
          <w:trHeight w:val="187"/>
        </w:trPr>
        <w:tc>
          <w:tcPr>
            <w:tcW w:w="900" w:type="dxa"/>
            <w:tcBorders>
              <w:top w:val="single" w:sz="4" w:space="0" w:color="auto"/>
              <w:left w:val="single" w:sz="4" w:space="0" w:color="auto"/>
              <w:bottom w:val="nil"/>
              <w:right w:val="single" w:sz="4" w:space="0" w:color="auto"/>
            </w:tcBorders>
            <w:hideMark/>
          </w:tcPr>
          <w:p w14:paraId="3DCB7CA1" w14:textId="77777777" w:rsidR="00724BAF" w:rsidRDefault="00724BAF" w:rsidP="00E22091">
            <w:pPr>
              <w:pStyle w:val="TAC"/>
              <w:jc w:val="left"/>
            </w:pPr>
            <w:r>
              <w:t>254</w:t>
            </w:r>
          </w:p>
        </w:tc>
        <w:tc>
          <w:tcPr>
            <w:tcW w:w="1445" w:type="dxa"/>
            <w:tcBorders>
              <w:top w:val="single" w:sz="4" w:space="0" w:color="auto"/>
              <w:left w:val="single" w:sz="4" w:space="0" w:color="auto"/>
              <w:bottom w:val="single" w:sz="4" w:space="0" w:color="auto"/>
              <w:right w:val="single" w:sz="4" w:space="0" w:color="auto"/>
            </w:tcBorders>
            <w:hideMark/>
          </w:tcPr>
          <w:p w14:paraId="42790BB9" w14:textId="77777777" w:rsidR="00724BAF" w:rsidRDefault="00724BAF" w:rsidP="00E22091">
            <w:pPr>
              <w:pStyle w:val="TAC"/>
              <w:jc w:val="left"/>
            </w:pPr>
            <w:r>
              <w:t>NS_04N</w:t>
            </w:r>
          </w:p>
        </w:tc>
        <w:tc>
          <w:tcPr>
            <w:tcW w:w="1895" w:type="dxa"/>
            <w:tcBorders>
              <w:top w:val="single" w:sz="4" w:space="0" w:color="auto"/>
              <w:left w:val="single" w:sz="4" w:space="0" w:color="auto"/>
              <w:bottom w:val="single" w:sz="4" w:space="0" w:color="auto"/>
              <w:right w:val="single" w:sz="4" w:space="0" w:color="auto"/>
            </w:tcBorders>
            <w:hideMark/>
          </w:tcPr>
          <w:p w14:paraId="38C38CE0" w14:textId="77777777" w:rsidR="00724BAF" w:rsidRDefault="00724BAF" w:rsidP="00E22091">
            <w:pPr>
              <w:pStyle w:val="TAC"/>
              <w:jc w:val="left"/>
            </w:pPr>
            <w:r>
              <w:t>1.4</w:t>
            </w:r>
          </w:p>
        </w:tc>
        <w:tc>
          <w:tcPr>
            <w:tcW w:w="2843" w:type="dxa"/>
            <w:tcBorders>
              <w:top w:val="single" w:sz="4" w:space="0" w:color="auto"/>
              <w:left w:val="single" w:sz="4" w:space="0" w:color="auto"/>
              <w:bottom w:val="single" w:sz="4" w:space="0" w:color="auto"/>
              <w:right w:val="single" w:sz="4" w:space="0" w:color="auto"/>
            </w:tcBorders>
            <w:hideMark/>
          </w:tcPr>
          <w:p w14:paraId="410050F4" w14:textId="77777777" w:rsidR="00724BAF" w:rsidRDefault="00724BAF" w:rsidP="00E22091">
            <w:pPr>
              <w:pStyle w:val="TAC"/>
              <w:jc w:val="left"/>
            </w:pPr>
            <w:r>
              <w:t>1610 - 1618.25</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442E89D7" w14:textId="77777777" w:rsidR="00724BAF" w:rsidRDefault="00724BAF" w:rsidP="00E22091">
            <w:pPr>
              <w:pStyle w:val="TAC"/>
              <w:jc w:val="left"/>
            </w:pPr>
            <w:r>
              <w:t>27dBm/4kHz (mean EIRP limit)</w:t>
            </w:r>
          </w:p>
          <w:p w14:paraId="486AD7D8" w14:textId="77777777" w:rsidR="00724BAF" w:rsidRDefault="00724BAF" w:rsidP="00E22091">
            <w:pPr>
              <w:pStyle w:val="TAC"/>
              <w:jc w:val="left"/>
            </w:pPr>
            <w:r>
              <w:t>15dBm/4kHz (peak EIRP limit)</w:t>
            </w:r>
          </w:p>
        </w:tc>
      </w:tr>
      <w:tr w:rsidR="00724BAF" w14:paraId="02C49857" w14:textId="77777777" w:rsidTr="00724BAF">
        <w:trPr>
          <w:trHeight w:val="187"/>
        </w:trPr>
        <w:tc>
          <w:tcPr>
            <w:tcW w:w="900" w:type="dxa"/>
            <w:tcBorders>
              <w:top w:val="nil"/>
              <w:left w:val="single" w:sz="4" w:space="0" w:color="auto"/>
              <w:bottom w:val="single" w:sz="4" w:space="0" w:color="auto"/>
              <w:right w:val="single" w:sz="4" w:space="0" w:color="auto"/>
            </w:tcBorders>
            <w:vAlign w:val="center"/>
            <w:hideMark/>
          </w:tcPr>
          <w:p w14:paraId="5642F192" w14:textId="77777777" w:rsidR="00724BAF" w:rsidRDefault="00724BAF" w:rsidP="00E22091">
            <w:pPr>
              <w:rPr>
                <w:rFonts w:ascii="Arial" w:eastAsia="SimSun" w:hAnsi="Arial" w:cs="Arial"/>
                <w:sz w:val="18"/>
                <w:lang w:eastAsia="zh-CN"/>
              </w:rPr>
            </w:pPr>
          </w:p>
        </w:tc>
        <w:tc>
          <w:tcPr>
            <w:tcW w:w="1445" w:type="dxa"/>
            <w:tcBorders>
              <w:top w:val="single" w:sz="4" w:space="0" w:color="auto"/>
              <w:left w:val="single" w:sz="4" w:space="0" w:color="auto"/>
              <w:bottom w:val="single" w:sz="4" w:space="0" w:color="auto"/>
              <w:right w:val="single" w:sz="4" w:space="0" w:color="auto"/>
            </w:tcBorders>
            <w:hideMark/>
          </w:tcPr>
          <w:p w14:paraId="613A40C2" w14:textId="77777777" w:rsidR="00724BAF" w:rsidRDefault="00724BAF" w:rsidP="00E22091">
            <w:pPr>
              <w:pStyle w:val="TAC"/>
              <w:jc w:val="left"/>
            </w:pPr>
            <w:r>
              <w:t>NS_05N</w:t>
            </w:r>
          </w:p>
        </w:tc>
        <w:tc>
          <w:tcPr>
            <w:tcW w:w="1895" w:type="dxa"/>
            <w:tcBorders>
              <w:top w:val="single" w:sz="4" w:space="0" w:color="auto"/>
              <w:left w:val="single" w:sz="4" w:space="0" w:color="auto"/>
              <w:bottom w:val="single" w:sz="4" w:space="0" w:color="auto"/>
              <w:right w:val="single" w:sz="4" w:space="0" w:color="auto"/>
            </w:tcBorders>
            <w:hideMark/>
          </w:tcPr>
          <w:p w14:paraId="12D340B3" w14:textId="77777777" w:rsidR="00724BAF" w:rsidRDefault="00724BAF" w:rsidP="00E22091">
            <w:pPr>
              <w:pStyle w:val="TAC"/>
              <w:jc w:val="left"/>
            </w:pPr>
            <w:r>
              <w:t>1.4</w:t>
            </w:r>
          </w:p>
        </w:tc>
        <w:tc>
          <w:tcPr>
            <w:tcW w:w="2843" w:type="dxa"/>
            <w:tcBorders>
              <w:top w:val="single" w:sz="4" w:space="0" w:color="auto"/>
              <w:left w:val="single" w:sz="4" w:space="0" w:color="auto"/>
              <w:bottom w:val="single" w:sz="4" w:space="0" w:color="auto"/>
              <w:right w:val="single" w:sz="4" w:space="0" w:color="auto"/>
            </w:tcBorders>
            <w:hideMark/>
          </w:tcPr>
          <w:p w14:paraId="4D65CDEC" w14:textId="77777777" w:rsidR="00724BAF" w:rsidRDefault="00724BAF" w:rsidP="00E22091">
            <w:pPr>
              <w:pStyle w:val="TAC"/>
              <w:jc w:val="left"/>
            </w:pPr>
            <w:r>
              <w:t>1618.25 - 1626.5</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599A7BB" w14:textId="77777777" w:rsidR="00724BAF" w:rsidRDefault="00724BAF" w:rsidP="00E22091">
            <w:pPr>
              <w:rPr>
                <w:rFonts w:ascii="Arial" w:eastAsia="SimSun" w:hAnsi="Arial" w:cs="Arial"/>
                <w:sz w:val="18"/>
                <w:lang w:eastAsia="zh-CN"/>
              </w:rPr>
            </w:pPr>
          </w:p>
        </w:tc>
      </w:tr>
    </w:tbl>
    <w:p w14:paraId="4B14E831" w14:textId="77777777" w:rsidR="00724BAF" w:rsidRDefault="00724BAF" w:rsidP="00724BAF">
      <w:pPr>
        <w:rPr>
          <w:rFonts w:eastAsia="SimSun"/>
          <w:lang w:eastAsia="zh-CN"/>
        </w:rPr>
      </w:pPr>
    </w:p>
    <w:p w14:paraId="2BBA5CA9" w14:textId="375BBC60" w:rsidR="0076128F" w:rsidRPr="002505AD" w:rsidRDefault="0076128F" w:rsidP="0076128F">
      <w:pPr>
        <w:pStyle w:val="Heading3"/>
        <w:rPr>
          <w:lang w:eastAsia="zh-CN"/>
        </w:rPr>
      </w:pPr>
      <w:bookmarkStart w:id="621" w:name="_Toc108616986"/>
      <w:bookmarkStart w:id="622" w:name="_Toc111062032"/>
      <w:bookmarkStart w:id="623" w:name="_Toc120570026"/>
      <w:bookmarkStart w:id="624" w:name="_Toc121162818"/>
      <w:bookmarkStart w:id="625" w:name="_Toc121827699"/>
      <w:bookmarkStart w:id="626" w:name="_Toc124177527"/>
      <w:bookmarkStart w:id="627" w:name="_Toc124177954"/>
      <w:bookmarkStart w:id="628" w:name="_Toc130826081"/>
      <w:bookmarkStart w:id="629" w:name="_Toc137386358"/>
      <w:bookmarkStart w:id="630" w:name="_Toc137401238"/>
      <w:bookmarkStart w:id="631" w:name="_Toc138894762"/>
      <w:bookmarkStart w:id="632" w:name="_Toc145029473"/>
      <w:bookmarkStart w:id="633" w:name="_Toc153136020"/>
      <w:bookmarkStart w:id="634" w:name="_Toc153138214"/>
      <w:bookmarkStart w:id="635" w:name="_Toc161928629"/>
      <w:bookmarkStart w:id="636" w:name="_Toc163213851"/>
      <w:bookmarkStart w:id="637" w:name="_Toc184373594"/>
      <w:bookmarkStart w:id="638" w:name="_Toc187272671"/>
      <w:bookmarkStart w:id="639" w:name="_Toc187272872"/>
      <w:bookmarkEnd w:id="619"/>
      <w:bookmarkEnd w:id="620"/>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49DCEDB" w14:textId="77777777" w:rsidR="00D20871" w:rsidRPr="002505AD" w:rsidRDefault="00D20871" w:rsidP="00D20871">
      <w:bookmarkStart w:id="640"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2C574636" w:rsidR="00D20871" w:rsidRPr="002505AD" w:rsidRDefault="00D20871" w:rsidP="00D20871">
      <w:pPr>
        <w:rPr>
          <w:snapToGrid w:val="0"/>
        </w:rPr>
      </w:pPr>
      <w:r w:rsidRPr="002505AD">
        <w:rPr>
          <w:snapToGrid w:val="0"/>
        </w:rPr>
        <w:t>For subPRB allocation of category M1 UE of Power Class 3, no MPR applies.</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4D7C89" w:rsidRPr="002505A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61EC0C0" w14:textId="7F0BA760" w:rsidR="004D7C89" w:rsidRPr="002505AD" w:rsidRDefault="004D7C89" w:rsidP="004D7C89">
            <w:pPr>
              <w:pStyle w:val="TAC"/>
              <w:rPr>
                <w:rFonts w:cs="Arial"/>
              </w:rPr>
            </w:pPr>
            <w:r w:rsidRPr="00A417E8">
              <w:rPr>
                <w:rFonts w:cs="Arial"/>
              </w:rPr>
              <w:t>≤ 2</w:t>
            </w:r>
          </w:p>
        </w:tc>
        <w:tc>
          <w:tcPr>
            <w:tcW w:w="2297" w:type="dxa"/>
            <w:tcMar>
              <w:top w:w="0" w:type="dxa"/>
              <w:left w:w="108" w:type="dxa"/>
              <w:bottom w:w="0" w:type="dxa"/>
              <w:right w:w="108" w:type="dxa"/>
            </w:tcMar>
          </w:tcPr>
          <w:p w14:paraId="14D57BFD" w14:textId="7D211112" w:rsidR="004D7C89" w:rsidRPr="002505AD" w:rsidRDefault="004D7C89" w:rsidP="004D7C89">
            <w:pPr>
              <w:pStyle w:val="TAC"/>
              <w:rPr>
                <w:rFonts w:cs="Arial"/>
              </w:rPr>
            </w:pPr>
            <w:r w:rsidRPr="002505AD">
              <w:rPr>
                <w:rFonts w:cs="Arial"/>
              </w:rPr>
              <w:t>≤ 1</w:t>
            </w:r>
          </w:p>
        </w:tc>
      </w:tr>
      <w:tr w:rsidR="004D7C89" w:rsidRPr="002505A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F237EDD" w14:textId="1C1CCA27" w:rsidR="004D7C89" w:rsidRPr="002505AD" w:rsidRDefault="004D7C89" w:rsidP="004D7C89">
            <w:pPr>
              <w:pStyle w:val="TAC"/>
              <w:rPr>
                <w:rFonts w:cs="Arial"/>
              </w:rPr>
            </w:pPr>
            <w:r w:rsidRPr="00A417E8">
              <w:rPr>
                <w:rFonts w:cs="Arial"/>
              </w:rPr>
              <w:t>&gt;2</w:t>
            </w:r>
          </w:p>
        </w:tc>
        <w:tc>
          <w:tcPr>
            <w:tcW w:w="2297" w:type="dxa"/>
            <w:tcMar>
              <w:top w:w="0" w:type="dxa"/>
              <w:left w:w="108" w:type="dxa"/>
              <w:bottom w:w="0" w:type="dxa"/>
              <w:right w:w="108" w:type="dxa"/>
            </w:tcMar>
          </w:tcPr>
          <w:p w14:paraId="0FC6EB9C" w14:textId="1783F3F1" w:rsidR="004D7C89" w:rsidRPr="002505AD" w:rsidRDefault="004D7C89" w:rsidP="004D7C89">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641" w:name="_Toc120570027"/>
      <w:bookmarkStart w:id="642" w:name="_Toc121162819"/>
      <w:bookmarkStart w:id="643" w:name="_Toc121827700"/>
      <w:bookmarkStart w:id="644" w:name="_Toc124177528"/>
      <w:bookmarkStart w:id="645" w:name="_Toc124177955"/>
      <w:bookmarkStart w:id="646" w:name="_Toc130826082"/>
      <w:bookmarkStart w:id="647" w:name="_Toc137386359"/>
      <w:bookmarkStart w:id="648" w:name="_Toc137401239"/>
      <w:bookmarkStart w:id="649" w:name="_Toc138894763"/>
      <w:bookmarkStart w:id="650" w:name="_Toc145029474"/>
      <w:bookmarkStart w:id="651" w:name="_Toc153136021"/>
      <w:bookmarkStart w:id="652" w:name="_Toc153138215"/>
      <w:bookmarkStart w:id="653" w:name="_Toc161928630"/>
      <w:bookmarkStart w:id="654" w:name="_Toc163213852"/>
      <w:bookmarkStart w:id="655" w:name="_Toc184373595"/>
      <w:bookmarkStart w:id="656" w:name="_Toc187272672"/>
      <w:bookmarkStart w:id="657" w:name="_Toc187272873"/>
      <w:r w:rsidRPr="002505AD">
        <w:lastRenderedPageBreak/>
        <w:t>6.2A.3</w:t>
      </w:r>
      <w:r w:rsidRPr="002505AD">
        <w:tab/>
        <w:t>UE additional maximum output power reduction for category M1 UE</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841D6D">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841D6D">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4AA47A20" w14:textId="77777777" w:rsidR="004E5B31" w:rsidRPr="002505AD" w:rsidRDefault="004E5B31" w:rsidP="00841D6D">
            <w:pPr>
              <w:pStyle w:val="TAH"/>
            </w:pPr>
            <w:r w:rsidRPr="002505AD">
              <w:t>A-MPR (dB)</w:t>
            </w:r>
          </w:p>
        </w:tc>
      </w:tr>
      <w:tr w:rsidR="00982325" w:rsidRPr="002505AD" w14:paraId="6BFA3228" w14:textId="77777777" w:rsidTr="00BE6CA3">
        <w:tc>
          <w:tcPr>
            <w:tcW w:w="1100" w:type="dxa"/>
            <w:vAlign w:val="center"/>
          </w:tcPr>
          <w:p w14:paraId="1F57F51A" w14:textId="77777777" w:rsidR="00982325" w:rsidRPr="002505AD" w:rsidRDefault="00982325" w:rsidP="00841D6D">
            <w:pPr>
              <w:pStyle w:val="TAC"/>
            </w:pPr>
            <w:r w:rsidRPr="002505AD">
              <w:t>NS_01</w:t>
            </w:r>
          </w:p>
        </w:tc>
        <w:tc>
          <w:tcPr>
            <w:tcW w:w="1509" w:type="dxa"/>
            <w:shd w:val="clear" w:color="auto" w:fill="auto"/>
            <w:vAlign w:val="center"/>
          </w:tcPr>
          <w:p w14:paraId="0C62A77D" w14:textId="52438E08" w:rsidR="00982325" w:rsidRPr="002505AD" w:rsidRDefault="00982325" w:rsidP="00841D6D">
            <w:pPr>
              <w:pStyle w:val="TAC"/>
            </w:pPr>
            <w:r w:rsidRPr="002505AD">
              <w:t>6.5A.4.2</w:t>
            </w:r>
          </w:p>
        </w:tc>
        <w:tc>
          <w:tcPr>
            <w:tcW w:w="1644" w:type="dxa"/>
            <w:shd w:val="clear" w:color="auto" w:fill="auto"/>
            <w:vAlign w:val="center"/>
          </w:tcPr>
          <w:p w14:paraId="3FC00D00" w14:textId="77777777" w:rsidR="00982325" w:rsidRPr="002505AD" w:rsidRDefault="00982325" w:rsidP="00841D6D">
            <w:pPr>
              <w:pStyle w:val="TAC"/>
            </w:pPr>
            <w:r w:rsidRPr="002505AD">
              <w:t>Table 5.2-1</w:t>
            </w:r>
          </w:p>
        </w:tc>
        <w:tc>
          <w:tcPr>
            <w:tcW w:w="1446" w:type="dxa"/>
            <w:shd w:val="clear" w:color="auto" w:fill="auto"/>
            <w:vAlign w:val="center"/>
          </w:tcPr>
          <w:p w14:paraId="45BF8161" w14:textId="3FD8BB21" w:rsidR="00982325" w:rsidRPr="002505AD" w:rsidRDefault="00982325" w:rsidP="00841D6D">
            <w:pPr>
              <w:pStyle w:val="TAC"/>
            </w:pPr>
            <w:r w:rsidRPr="002505AD">
              <w:t>Table 5.3</w:t>
            </w:r>
            <w:r>
              <w:t>A</w:t>
            </w:r>
            <w:r w:rsidRPr="002505AD">
              <w:t>-1</w:t>
            </w:r>
          </w:p>
        </w:tc>
        <w:tc>
          <w:tcPr>
            <w:tcW w:w="1417" w:type="dxa"/>
            <w:gridSpan w:val="2"/>
            <w:vAlign w:val="center"/>
          </w:tcPr>
          <w:p w14:paraId="5ED351E9" w14:textId="5843BA90" w:rsidR="00982325" w:rsidRPr="002505AD" w:rsidRDefault="00982325" w:rsidP="00841D6D">
            <w:pPr>
              <w:pStyle w:val="TAC"/>
            </w:pPr>
            <w:r w:rsidRPr="002505AD">
              <w:t>N/A</w:t>
            </w:r>
          </w:p>
        </w:tc>
      </w:tr>
      <w:tr w:rsidR="00982325" w:rsidRPr="002505AD" w14:paraId="628A8651" w14:textId="77777777" w:rsidTr="00677063">
        <w:tc>
          <w:tcPr>
            <w:tcW w:w="1100" w:type="dxa"/>
            <w:vAlign w:val="center"/>
          </w:tcPr>
          <w:p w14:paraId="7863128D" w14:textId="77777777" w:rsidR="00982325" w:rsidRPr="002505AD" w:rsidRDefault="00982325" w:rsidP="00841D6D">
            <w:pPr>
              <w:pStyle w:val="TAC"/>
            </w:pPr>
            <w:r w:rsidRPr="002505AD">
              <w:t>NS_02N</w:t>
            </w:r>
          </w:p>
        </w:tc>
        <w:tc>
          <w:tcPr>
            <w:tcW w:w="1509" w:type="dxa"/>
            <w:vAlign w:val="center"/>
          </w:tcPr>
          <w:p w14:paraId="0BCBAC54" w14:textId="1CF46B84" w:rsidR="00982325" w:rsidRPr="002505AD" w:rsidRDefault="00982325" w:rsidP="00841D6D">
            <w:pPr>
              <w:pStyle w:val="TAC"/>
            </w:pPr>
            <w:r w:rsidRPr="002505AD">
              <w:t>6.5A.4.4.2</w:t>
            </w:r>
          </w:p>
        </w:tc>
        <w:tc>
          <w:tcPr>
            <w:tcW w:w="1644" w:type="dxa"/>
            <w:vAlign w:val="center"/>
          </w:tcPr>
          <w:p w14:paraId="1F9EC4CB" w14:textId="77777777" w:rsidR="00982325" w:rsidRPr="002505AD" w:rsidRDefault="00982325" w:rsidP="00841D6D">
            <w:pPr>
              <w:pStyle w:val="TAC"/>
            </w:pPr>
            <w:r w:rsidRPr="002505AD">
              <w:t>255</w:t>
            </w:r>
          </w:p>
        </w:tc>
        <w:tc>
          <w:tcPr>
            <w:tcW w:w="1446" w:type="dxa"/>
            <w:vAlign w:val="center"/>
          </w:tcPr>
          <w:p w14:paraId="28F07504" w14:textId="2A4DDAD8" w:rsidR="00982325" w:rsidRPr="002505AD" w:rsidRDefault="00982325" w:rsidP="00841D6D">
            <w:pPr>
              <w:pStyle w:val="TAC"/>
            </w:pPr>
            <w:r w:rsidRPr="002505AD">
              <w:t>Table 5.3</w:t>
            </w:r>
            <w:r>
              <w:t>A</w:t>
            </w:r>
            <w:r w:rsidRPr="002505AD">
              <w:t>-1</w:t>
            </w:r>
          </w:p>
        </w:tc>
        <w:tc>
          <w:tcPr>
            <w:tcW w:w="1417" w:type="dxa"/>
            <w:gridSpan w:val="2"/>
            <w:vAlign w:val="center"/>
          </w:tcPr>
          <w:p w14:paraId="2BC5E90E" w14:textId="51EDA307" w:rsidR="00982325" w:rsidRPr="002505AD" w:rsidRDefault="00982325" w:rsidP="00841D6D">
            <w:pPr>
              <w:pStyle w:val="TAC"/>
            </w:pPr>
            <w:r w:rsidRPr="002505AD">
              <w:t>N/A</w:t>
            </w:r>
          </w:p>
        </w:tc>
      </w:tr>
      <w:tr w:rsidR="00CC62C3" w:rsidRPr="002505AD" w14:paraId="56023977" w14:textId="77777777" w:rsidTr="00677063">
        <w:tc>
          <w:tcPr>
            <w:tcW w:w="1100" w:type="dxa"/>
            <w:vAlign w:val="center"/>
          </w:tcPr>
          <w:p w14:paraId="6B6C1C22" w14:textId="1BD6F1D4" w:rsidR="00CC62C3" w:rsidRPr="002505AD" w:rsidRDefault="00CC62C3" w:rsidP="00CC62C3">
            <w:pPr>
              <w:pStyle w:val="TAC"/>
            </w:pPr>
            <w:r>
              <w:t>NS_03N</w:t>
            </w:r>
          </w:p>
        </w:tc>
        <w:tc>
          <w:tcPr>
            <w:tcW w:w="1509" w:type="dxa"/>
            <w:vAlign w:val="center"/>
          </w:tcPr>
          <w:p w14:paraId="2D8029E1" w14:textId="200824AA" w:rsidR="00CC62C3" w:rsidRPr="002505AD" w:rsidRDefault="00CC62C3" w:rsidP="00CC62C3">
            <w:pPr>
              <w:pStyle w:val="TAC"/>
            </w:pPr>
            <w:r>
              <w:t>6.5A.4.4.4</w:t>
            </w:r>
          </w:p>
        </w:tc>
        <w:tc>
          <w:tcPr>
            <w:tcW w:w="1644" w:type="dxa"/>
            <w:vAlign w:val="center"/>
          </w:tcPr>
          <w:p w14:paraId="28D37B60" w14:textId="73734EA5" w:rsidR="00CC62C3" w:rsidRPr="002505AD" w:rsidRDefault="00CC62C3" w:rsidP="00CC62C3">
            <w:pPr>
              <w:pStyle w:val="TAC"/>
            </w:pPr>
            <w:r>
              <w:t>254</w:t>
            </w:r>
          </w:p>
        </w:tc>
        <w:tc>
          <w:tcPr>
            <w:tcW w:w="1446" w:type="dxa"/>
            <w:vAlign w:val="center"/>
          </w:tcPr>
          <w:p w14:paraId="5430D529" w14:textId="299CF552" w:rsidR="00CC62C3" w:rsidRPr="002505AD" w:rsidRDefault="00CC62C3" w:rsidP="00CC62C3">
            <w:pPr>
              <w:pStyle w:val="TAC"/>
            </w:pPr>
            <w:r>
              <w:t>Table 5.3A-1</w:t>
            </w:r>
          </w:p>
        </w:tc>
        <w:tc>
          <w:tcPr>
            <w:tcW w:w="1417" w:type="dxa"/>
            <w:gridSpan w:val="2"/>
            <w:vAlign w:val="center"/>
          </w:tcPr>
          <w:p w14:paraId="706E6414" w14:textId="057C1B7E" w:rsidR="00CC62C3" w:rsidRPr="002505AD" w:rsidRDefault="00CC62C3" w:rsidP="00CC62C3">
            <w:pPr>
              <w:pStyle w:val="TAC"/>
            </w:pPr>
            <w:r>
              <w:t>N/A</w:t>
            </w:r>
          </w:p>
        </w:tc>
      </w:tr>
      <w:tr w:rsidR="00CC62C3" w:rsidRPr="002505AD" w14:paraId="30DB2186" w14:textId="77777777" w:rsidTr="00677063">
        <w:tc>
          <w:tcPr>
            <w:tcW w:w="1100" w:type="dxa"/>
            <w:vAlign w:val="center"/>
          </w:tcPr>
          <w:p w14:paraId="32586C35" w14:textId="053755F1" w:rsidR="00CC62C3" w:rsidRPr="002505AD" w:rsidRDefault="00CC62C3" w:rsidP="00CC62C3">
            <w:pPr>
              <w:pStyle w:val="TAC"/>
            </w:pPr>
            <w:r>
              <w:t>NS_04N</w:t>
            </w:r>
          </w:p>
        </w:tc>
        <w:tc>
          <w:tcPr>
            <w:tcW w:w="1509" w:type="dxa"/>
            <w:vAlign w:val="center"/>
          </w:tcPr>
          <w:p w14:paraId="053BEE5F" w14:textId="36E8B5A0" w:rsidR="00CC62C3" w:rsidRPr="002505AD" w:rsidRDefault="00CC62C3" w:rsidP="00CC62C3">
            <w:pPr>
              <w:pStyle w:val="TAC"/>
            </w:pPr>
            <w:r>
              <w:t>6.5A.4.4.5</w:t>
            </w:r>
          </w:p>
        </w:tc>
        <w:tc>
          <w:tcPr>
            <w:tcW w:w="1644" w:type="dxa"/>
            <w:vAlign w:val="center"/>
          </w:tcPr>
          <w:p w14:paraId="67346011" w14:textId="188C8203" w:rsidR="00CC62C3" w:rsidRPr="002505AD" w:rsidRDefault="00CC62C3" w:rsidP="00CC62C3">
            <w:pPr>
              <w:pStyle w:val="TAC"/>
            </w:pPr>
            <w:r>
              <w:t>254</w:t>
            </w:r>
          </w:p>
        </w:tc>
        <w:tc>
          <w:tcPr>
            <w:tcW w:w="1446" w:type="dxa"/>
            <w:vAlign w:val="center"/>
          </w:tcPr>
          <w:p w14:paraId="5F5656CC" w14:textId="61645A1F" w:rsidR="00CC62C3" w:rsidRPr="002505AD" w:rsidRDefault="00CC62C3" w:rsidP="00CC62C3">
            <w:pPr>
              <w:pStyle w:val="TAC"/>
            </w:pPr>
            <w:r w:rsidRPr="002505AD">
              <w:t>Table 5.3</w:t>
            </w:r>
            <w:r>
              <w:t>A</w:t>
            </w:r>
            <w:r w:rsidRPr="002505AD">
              <w:t>-1</w:t>
            </w:r>
          </w:p>
        </w:tc>
        <w:tc>
          <w:tcPr>
            <w:tcW w:w="1417" w:type="dxa"/>
            <w:gridSpan w:val="2"/>
            <w:vAlign w:val="center"/>
          </w:tcPr>
          <w:p w14:paraId="0E4CBC29" w14:textId="61E23778" w:rsidR="00CC62C3" w:rsidRPr="002505AD" w:rsidRDefault="00CC62C3" w:rsidP="00CC62C3">
            <w:pPr>
              <w:pStyle w:val="TAC"/>
            </w:pPr>
            <w:r>
              <w:t>N/A</w:t>
            </w:r>
          </w:p>
        </w:tc>
      </w:tr>
      <w:tr w:rsidR="00CC62C3" w:rsidRPr="002505AD" w14:paraId="39E949D2" w14:textId="77777777" w:rsidTr="00677063">
        <w:tc>
          <w:tcPr>
            <w:tcW w:w="1100" w:type="dxa"/>
            <w:vAlign w:val="center"/>
          </w:tcPr>
          <w:p w14:paraId="28B64A3F" w14:textId="3E76D920" w:rsidR="00CC62C3" w:rsidRPr="002505AD" w:rsidRDefault="00CC62C3" w:rsidP="00CC62C3">
            <w:pPr>
              <w:pStyle w:val="TAC"/>
            </w:pPr>
            <w:r>
              <w:t>NS_05N</w:t>
            </w:r>
          </w:p>
        </w:tc>
        <w:tc>
          <w:tcPr>
            <w:tcW w:w="1509" w:type="dxa"/>
            <w:vAlign w:val="center"/>
          </w:tcPr>
          <w:p w14:paraId="744B1D10" w14:textId="707474FE" w:rsidR="00CC62C3" w:rsidRPr="002505AD" w:rsidRDefault="00CC62C3" w:rsidP="00CC62C3">
            <w:pPr>
              <w:pStyle w:val="TAC"/>
            </w:pPr>
            <w:r>
              <w:t>6.5A.4.4.6</w:t>
            </w:r>
          </w:p>
        </w:tc>
        <w:tc>
          <w:tcPr>
            <w:tcW w:w="1644" w:type="dxa"/>
            <w:vAlign w:val="center"/>
          </w:tcPr>
          <w:p w14:paraId="00A6E847" w14:textId="3EB92258" w:rsidR="00CC62C3" w:rsidRPr="002505AD" w:rsidRDefault="00CC62C3" w:rsidP="00CC62C3">
            <w:pPr>
              <w:pStyle w:val="TAC"/>
            </w:pPr>
            <w:r>
              <w:t>254</w:t>
            </w:r>
          </w:p>
        </w:tc>
        <w:tc>
          <w:tcPr>
            <w:tcW w:w="1446" w:type="dxa"/>
            <w:vAlign w:val="center"/>
          </w:tcPr>
          <w:p w14:paraId="1E2989D7" w14:textId="5F675D5D" w:rsidR="00CC62C3" w:rsidRPr="002505AD" w:rsidRDefault="00CC62C3" w:rsidP="00CC62C3">
            <w:pPr>
              <w:pStyle w:val="TAC"/>
            </w:pPr>
            <w:r w:rsidRPr="002505AD">
              <w:t>Table 5.3</w:t>
            </w:r>
            <w:r>
              <w:t>A</w:t>
            </w:r>
            <w:r w:rsidRPr="002505AD">
              <w:t>-1</w:t>
            </w:r>
          </w:p>
        </w:tc>
        <w:tc>
          <w:tcPr>
            <w:tcW w:w="1417" w:type="dxa"/>
            <w:gridSpan w:val="2"/>
            <w:vAlign w:val="center"/>
          </w:tcPr>
          <w:p w14:paraId="3A99D0BA" w14:textId="1B7598FF" w:rsidR="00CC62C3" w:rsidRPr="002505AD" w:rsidRDefault="00CC62C3" w:rsidP="00CC62C3">
            <w:pPr>
              <w:pStyle w:val="TAC"/>
            </w:pPr>
            <w:r>
              <w:t>N/A</w:t>
            </w:r>
          </w:p>
        </w:tc>
      </w:tr>
      <w:tr w:rsidR="00982325" w:rsidRPr="002505AD" w14:paraId="3B79AA93" w14:textId="77777777" w:rsidTr="00982325">
        <w:trPr>
          <w:trHeight w:val="105"/>
        </w:trPr>
        <w:tc>
          <w:tcPr>
            <w:tcW w:w="1100" w:type="dxa"/>
            <w:vMerge w:val="restart"/>
            <w:vAlign w:val="center"/>
          </w:tcPr>
          <w:p w14:paraId="774FAF28" w14:textId="77777777" w:rsidR="00982325" w:rsidRPr="002505AD" w:rsidRDefault="00982325" w:rsidP="00982325">
            <w:pPr>
              <w:pStyle w:val="TAC"/>
            </w:pPr>
            <w:r w:rsidRPr="002505AD">
              <w:t>NS_24</w:t>
            </w:r>
          </w:p>
        </w:tc>
        <w:tc>
          <w:tcPr>
            <w:tcW w:w="1509" w:type="dxa"/>
            <w:vMerge w:val="restart"/>
            <w:vAlign w:val="center"/>
          </w:tcPr>
          <w:p w14:paraId="46FF9AA6" w14:textId="714B991E" w:rsidR="00982325" w:rsidRPr="002505AD" w:rsidRDefault="00982325" w:rsidP="00982325">
            <w:pPr>
              <w:pStyle w:val="TAC"/>
            </w:pPr>
            <w:r w:rsidRPr="002505AD">
              <w:t>6.5A.4.4.3</w:t>
            </w:r>
          </w:p>
        </w:tc>
        <w:tc>
          <w:tcPr>
            <w:tcW w:w="1644" w:type="dxa"/>
            <w:vMerge w:val="restart"/>
            <w:vAlign w:val="center"/>
          </w:tcPr>
          <w:p w14:paraId="56DCBBBA" w14:textId="77777777" w:rsidR="00982325" w:rsidRPr="002505AD" w:rsidRDefault="00982325" w:rsidP="00982325">
            <w:pPr>
              <w:pStyle w:val="TAC"/>
            </w:pPr>
            <w:r w:rsidRPr="002505AD">
              <w:t>256</w:t>
            </w:r>
          </w:p>
        </w:tc>
        <w:tc>
          <w:tcPr>
            <w:tcW w:w="1446" w:type="dxa"/>
            <w:vMerge w:val="restart"/>
            <w:vAlign w:val="center"/>
          </w:tcPr>
          <w:p w14:paraId="6D1ABE36" w14:textId="431F48E6" w:rsidR="00982325" w:rsidRPr="002505AD" w:rsidRDefault="00982325" w:rsidP="00982325">
            <w:pPr>
              <w:pStyle w:val="TAC"/>
            </w:pPr>
            <w:r w:rsidRPr="002505AD">
              <w:t>Table 5.3</w:t>
            </w:r>
            <w:r>
              <w:t>A</w:t>
            </w:r>
            <w:r w:rsidRPr="002505AD">
              <w:t>-1</w:t>
            </w:r>
          </w:p>
        </w:tc>
        <w:tc>
          <w:tcPr>
            <w:tcW w:w="708" w:type="dxa"/>
            <w:vAlign w:val="center"/>
          </w:tcPr>
          <w:p w14:paraId="67A64975" w14:textId="75D97D54" w:rsidR="00982325" w:rsidRPr="002505AD" w:rsidRDefault="00982325" w:rsidP="00982325">
            <w:pPr>
              <w:pStyle w:val="TAC"/>
            </w:pPr>
            <w:r>
              <w:t>PC3</w:t>
            </w:r>
          </w:p>
        </w:tc>
        <w:tc>
          <w:tcPr>
            <w:tcW w:w="709" w:type="dxa"/>
            <w:vAlign w:val="center"/>
          </w:tcPr>
          <w:p w14:paraId="3600102F" w14:textId="1BF86AE4" w:rsidR="00982325" w:rsidRPr="002505AD" w:rsidRDefault="00982325" w:rsidP="00982325">
            <w:pPr>
              <w:pStyle w:val="TAC"/>
            </w:pPr>
            <w:r>
              <w:t>PC5</w:t>
            </w:r>
          </w:p>
        </w:tc>
      </w:tr>
      <w:tr w:rsidR="00982325" w:rsidRPr="002505AD" w14:paraId="7CDA0130" w14:textId="77777777" w:rsidTr="00FD5BFF">
        <w:trPr>
          <w:trHeight w:val="105"/>
        </w:trPr>
        <w:tc>
          <w:tcPr>
            <w:tcW w:w="1100" w:type="dxa"/>
            <w:vMerge/>
            <w:vAlign w:val="center"/>
          </w:tcPr>
          <w:p w14:paraId="4F738187" w14:textId="77777777" w:rsidR="00982325" w:rsidRPr="002505AD" w:rsidRDefault="00982325" w:rsidP="00982325">
            <w:pPr>
              <w:pStyle w:val="TAC"/>
            </w:pPr>
          </w:p>
        </w:tc>
        <w:tc>
          <w:tcPr>
            <w:tcW w:w="1509" w:type="dxa"/>
            <w:vMerge/>
            <w:vAlign w:val="center"/>
          </w:tcPr>
          <w:p w14:paraId="1D3CEDEA" w14:textId="77777777" w:rsidR="00982325" w:rsidRPr="002505AD" w:rsidRDefault="00982325" w:rsidP="00982325">
            <w:pPr>
              <w:pStyle w:val="TAC"/>
            </w:pPr>
          </w:p>
        </w:tc>
        <w:tc>
          <w:tcPr>
            <w:tcW w:w="1644" w:type="dxa"/>
            <w:vMerge/>
            <w:vAlign w:val="center"/>
          </w:tcPr>
          <w:p w14:paraId="457FE3A1" w14:textId="77777777" w:rsidR="00982325" w:rsidRPr="002505AD" w:rsidRDefault="00982325" w:rsidP="00982325">
            <w:pPr>
              <w:pStyle w:val="TAC"/>
            </w:pPr>
          </w:p>
        </w:tc>
        <w:tc>
          <w:tcPr>
            <w:tcW w:w="1446" w:type="dxa"/>
            <w:vMerge/>
            <w:vAlign w:val="center"/>
          </w:tcPr>
          <w:p w14:paraId="564C651D" w14:textId="77777777" w:rsidR="00982325" w:rsidRPr="002505AD" w:rsidRDefault="00982325" w:rsidP="00982325">
            <w:pPr>
              <w:pStyle w:val="TAC"/>
            </w:pPr>
          </w:p>
        </w:tc>
        <w:tc>
          <w:tcPr>
            <w:tcW w:w="708" w:type="dxa"/>
            <w:vAlign w:val="center"/>
          </w:tcPr>
          <w:p w14:paraId="4BCFEA44" w14:textId="24297A3B" w:rsidR="00982325" w:rsidRPr="002505AD" w:rsidRDefault="00982325" w:rsidP="00982325">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025B1FA7" w14:textId="6642F542" w:rsidR="00982325" w:rsidRPr="002505AD" w:rsidRDefault="00982325" w:rsidP="00982325">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45919887" w14:textId="77777777" w:rsidR="004E5B31" w:rsidRPr="002505AD" w:rsidRDefault="004E5B31" w:rsidP="00CA72BE">
      <w:pPr>
        <w:rPr>
          <w:rFonts w:eastAsia="SimSun"/>
        </w:rPr>
      </w:pPr>
    </w:p>
    <w:p w14:paraId="7D9545AF" w14:textId="77777777" w:rsidR="004E5B31" w:rsidRPr="002505AD" w:rsidRDefault="004E5B31" w:rsidP="004E5B31">
      <w:r w:rsidRPr="002505AD">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gridSpan w:val="2"/>
          </w:tcPr>
          <w:p w14:paraId="48E5A39E" w14:textId="77777777" w:rsidR="004E5B31" w:rsidRPr="002505AD" w:rsidRDefault="004E5B31" w:rsidP="00E74EF6">
            <w:pPr>
              <w:pStyle w:val="TAH"/>
            </w:pPr>
            <w:r w:rsidRPr="002505AD">
              <w:t>A-MPR (dB)</w:t>
            </w:r>
          </w:p>
        </w:tc>
      </w:tr>
      <w:tr w:rsidR="004D7C89" w:rsidRPr="002505AD" w14:paraId="5BBAB082" w14:textId="77777777" w:rsidTr="00E74EF6">
        <w:tc>
          <w:tcPr>
            <w:tcW w:w="1100" w:type="dxa"/>
            <w:vAlign w:val="center"/>
          </w:tcPr>
          <w:p w14:paraId="47D4E724" w14:textId="77777777" w:rsidR="004D7C89" w:rsidRPr="002505AD" w:rsidRDefault="004D7C89" w:rsidP="004D7C89">
            <w:pPr>
              <w:pStyle w:val="TAC"/>
            </w:pPr>
            <w:r w:rsidRPr="002505AD">
              <w:rPr>
                <w:rFonts w:cs="Arial"/>
              </w:rPr>
              <w:t>NS_01</w:t>
            </w:r>
          </w:p>
        </w:tc>
        <w:tc>
          <w:tcPr>
            <w:tcW w:w="1510" w:type="dxa"/>
            <w:shd w:val="clear" w:color="auto" w:fill="auto"/>
            <w:vAlign w:val="center"/>
          </w:tcPr>
          <w:p w14:paraId="4DB42246" w14:textId="31D1E85F" w:rsidR="004D7C89" w:rsidRPr="002505AD" w:rsidRDefault="004D7C89" w:rsidP="004D7C89">
            <w:pPr>
              <w:pStyle w:val="TAC"/>
            </w:pPr>
            <w:r w:rsidRPr="002505AD">
              <w:t>6.5A.4.2</w:t>
            </w:r>
          </w:p>
        </w:tc>
        <w:tc>
          <w:tcPr>
            <w:tcW w:w="1645" w:type="dxa"/>
            <w:shd w:val="clear" w:color="auto" w:fill="auto"/>
            <w:vAlign w:val="center"/>
          </w:tcPr>
          <w:p w14:paraId="1293BB3D" w14:textId="77777777" w:rsidR="004D7C89" w:rsidRPr="002505AD" w:rsidRDefault="004D7C89" w:rsidP="004D7C89">
            <w:pPr>
              <w:pStyle w:val="TAC"/>
            </w:pPr>
            <w:r w:rsidRPr="002505AD">
              <w:t>Table 5.2-1</w:t>
            </w:r>
          </w:p>
        </w:tc>
        <w:tc>
          <w:tcPr>
            <w:tcW w:w="1804" w:type="dxa"/>
            <w:gridSpan w:val="2"/>
            <w:vAlign w:val="center"/>
          </w:tcPr>
          <w:p w14:paraId="4882C48A" w14:textId="59516B3D" w:rsidR="004D7C89" w:rsidRPr="002505AD" w:rsidRDefault="004D7C89" w:rsidP="004D7C89">
            <w:pPr>
              <w:pStyle w:val="TAC"/>
            </w:pPr>
            <w:r w:rsidRPr="002505AD">
              <w:t>N/A</w:t>
            </w:r>
          </w:p>
        </w:tc>
      </w:tr>
      <w:tr w:rsidR="004D7C89" w:rsidRPr="002505AD" w14:paraId="2269B9B6" w14:textId="77777777" w:rsidTr="00E74EF6">
        <w:tc>
          <w:tcPr>
            <w:tcW w:w="1100" w:type="dxa"/>
            <w:vAlign w:val="center"/>
          </w:tcPr>
          <w:p w14:paraId="241244EB" w14:textId="77777777" w:rsidR="004D7C89" w:rsidRPr="002505AD" w:rsidRDefault="004D7C89" w:rsidP="004D7C89">
            <w:pPr>
              <w:pStyle w:val="TAC"/>
              <w:rPr>
                <w:rFonts w:cs="Arial"/>
              </w:rPr>
            </w:pPr>
            <w:r w:rsidRPr="002505AD">
              <w:rPr>
                <w:rFonts w:cs="Arial"/>
              </w:rPr>
              <w:t>NS_02N</w:t>
            </w:r>
          </w:p>
        </w:tc>
        <w:tc>
          <w:tcPr>
            <w:tcW w:w="1510" w:type="dxa"/>
            <w:shd w:val="clear" w:color="auto" w:fill="auto"/>
            <w:vAlign w:val="center"/>
          </w:tcPr>
          <w:p w14:paraId="6BEAAF1B" w14:textId="49B0764D" w:rsidR="004D7C89" w:rsidRPr="002505AD" w:rsidRDefault="004D7C89" w:rsidP="004D7C89">
            <w:pPr>
              <w:pStyle w:val="TAC"/>
              <w:rPr>
                <w:rFonts w:cs="Arial"/>
              </w:rPr>
            </w:pPr>
            <w:r w:rsidRPr="002505AD">
              <w:rPr>
                <w:rFonts w:cs="Arial"/>
              </w:rPr>
              <w:t>6.5A.4.4.2</w:t>
            </w:r>
          </w:p>
        </w:tc>
        <w:tc>
          <w:tcPr>
            <w:tcW w:w="1645" w:type="dxa"/>
            <w:shd w:val="clear" w:color="auto" w:fill="auto"/>
            <w:vAlign w:val="center"/>
          </w:tcPr>
          <w:p w14:paraId="254C8071" w14:textId="77777777" w:rsidR="004D7C89" w:rsidRPr="002505AD" w:rsidRDefault="004D7C89" w:rsidP="004D7C89">
            <w:pPr>
              <w:pStyle w:val="TAC"/>
              <w:rPr>
                <w:rFonts w:cs="Arial"/>
              </w:rPr>
            </w:pPr>
            <w:r w:rsidRPr="002505AD">
              <w:rPr>
                <w:rFonts w:cs="Arial"/>
              </w:rPr>
              <w:t>255</w:t>
            </w:r>
          </w:p>
        </w:tc>
        <w:tc>
          <w:tcPr>
            <w:tcW w:w="1804" w:type="dxa"/>
            <w:gridSpan w:val="2"/>
            <w:vAlign w:val="center"/>
          </w:tcPr>
          <w:p w14:paraId="02E83C9B" w14:textId="4BA0CD05" w:rsidR="004D7C89" w:rsidRPr="002505AD" w:rsidRDefault="004D7C89" w:rsidP="004D7C89">
            <w:pPr>
              <w:pStyle w:val="TAC"/>
            </w:pPr>
            <w:r w:rsidRPr="002505AD">
              <w:t>N/A</w:t>
            </w:r>
          </w:p>
        </w:tc>
      </w:tr>
      <w:tr w:rsidR="00CC62C3" w:rsidRPr="002505AD" w14:paraId="762CB9FD" w14:textId="77777777" w:rsidTr="00E74EF6">
        <w:tc>
          <w:tcPr>
            <w:tcW w:w="1100" w:type="dxa"/>
            <w:vAlign w:val="center"/>
          </w:tcPr>
          <w:p w14:paraId="731F7146" w14:textId="57C77659" w:rsidR="00CC62C3" w:rsidRPr="002505AD" w:rsidRDefault="00CC62C3" w:rsidP="00CC62C3">
            <w:pPr>
              <w:pStyle w:val="TAC"/>
              <w:rPr>
                <w:rFonts w:cs="Arial"/>
              </w:rPr>
            </w:pPr>
            <w:r>
              <w:rPr>
                <w:rFonts w:cs="Arial"/>
              </w:rPr>
              <w:t>NS_03N</w:t>
            </w:r>
          </w:p>
        </w:tc>
        <w:tc>
          <w:tcPr>
            <w:tcW w:w="1510" w:type="dxa"/>
            <w:shd w:val="clear" w:color="auto" w:fill="auto"/>
            <w:vAlign w:val="center"/>
          </w:tcPr>
          <w:p w14:paraId="184978A7" w14:textId="1A14130B" w:rsidR="00CC62C3" w:rsidRPr="002505AD" w:rsidRDefault="00CC62C3" w:rsidP="00CC62C3">
            <w:pPr>
              <w:pStyle w:val="TAC"/>
              <w:rPr>
                <w:rFonts w:cs="Arial"/>
              </w:rPr>
            </w:pPr>
            <w:r>
              <w:rPr>
                <w:rFonts w:cs="Arial"/>
              </w:rPr>
              <w:t>6.5A.4.4.4</w:t>
            </w:r>
          </w:p>
        </w:tc>
        <w:tc>
          <w:tcPr>
            <w:tcW w:w="1645" w:type="dxa"/>
            <w:shd w:val="clear" w:color="auto" w:fill="auto"/>
            <w:vAlign w:val="center"/>
          </w:tcPr>
          <w:p w14:paraId="55A659A3" w14:textId="0F2B5741" w:rsidR="00CC62C3" w:rsidRPr="002505AD" w:rsidRDefault="00CC62C3" w:rsidP="00CC62C3">
            <w:pPr>
              <w:pStyle w:val="TAC"/>
              <w:rPr>
                <w:rFonts w:cs="Arial"/>
              </w:rPr>
            </w:pPr>
            <w:r>
              <w:rPr>
                <w:rFonts w:cs="Arial"/>
              </w:rPr>
              <w:t>254</w:t>
            </w:r>
          </w:p>
        </w:tc>
        <w:tc>
          <w:tcPr>
            <w:tcW w:w="1804" w:type="dxa"/>
            <w:gridSpan w:val="2"/>
            <w:vAlign w:val="center"/>
          </w:tcPr>
          <w:p w14:paraId="69C99A2E" w14:textId="0CBF0C51" w:rsidR="00CC62C3" w:rsidRPr="002505AD" w:rsidRDefault="00CC62C3" w:rsidP="00CC62C3">
            <w:pPr>
              <w:pStyle w:val="TAC"/>
            </w:pPr>
            <w:r>
              <w:t>N/A</w:t>
            </w:r>
          </w:p>
        </w:tc>
      </w:tr>
      <w:tr w:rsidR="00CC62C3" w:rsidRPr="002505AD" w14:paraId="08505D0E" w14:textId="77777777" w:rsidTr="00E74EF6">
        <w:tc>
          <w:tcPr>
            <w:tcW w:w="1100" w:type="dxa"/>
            <w:vAlign w:val="center"/>
          </w:tcPr>
          <w:p w14:paraId="30FAF775" w14:textId="18483FA4" w:rsidR="00CC62C3" w:rsidRPr="002505AD" w:rsidRDefault="00CC62C3" w:rsidP="00CC62C3">
            <w:pPr>
              <w:pStyle w:val="TAC"/>
              <w:rPr>
                <w:rFonts w:cs="Arial"/>
              </w:rPr>
            </w:pPr>
            <w:r>
              <w:t>NS_04N</w:t>
            </w:r>
          </w:p>
        </w:tc>
        <w:tc>
          <w:tcPr>
            <w:tcW w:w="1510" w:type="dxa"/>
            <w:shd w:val="clear" w:color="auto" w:fill="auto"/>
            <w:vAlign w:val="center"/>
          </w:tcPr>
          <w:p w14:paraId="26F41CD2" w14:textId="26BE439B" w:rsidR="00CC62C3" w:rsidRPr="002505AD" w:rsidRDefault="00CC62C3" w:rsidP="00CC62C3">
            <w:pPr>
              <w:pStyle w:val="TAC"/>
              <w:rPr>
                <w:rFonts w:cs="Arial"/>
              </w:rPr>
            </w:pPr>
            <w:r>
              <w:t>6.5A.4.4.5</w:t>
            </w:r>
          </w:p>
        </w:tc>
        <w:tc>
          <w:tcPr>
            <w:tcW w:w="1645" w:type="dxa"/>
            <w:shd w:val="clear" w:color="auto" w:fill="auto"/>
            <w:vAlign w:val="center"/>
          </w:tcPr>
          <w:p w14:paraId="7E026B8B" w14:textId="6C3460A8" w:rsidR="00CC62C3" w:rsidRPr="002505AD" w:rsidRDefault="00CC62C3" w:rsidP="00CC62C3">
            <w:pPr>
              <w:pStyle w:val="TAC"/>
              <w:rPr>
                <w:rFonts w:cs="Arial"/>
              </w:rPr>
            </w:pPr>
            <w:r>
              <w:t>254</w:t>
            </w:r>
          </w:p>
        </w:tc>
        <w:tc>
          <w:tcPr>
            <w:tcW w:w="1804" w:type="dxa"/>
            <w:gridSpan w:val="2"/>
            <w:vAlign w:val="center"/>
          </w:tcPr>
          <w:p w14:paraId="3DE4A9BC" w14:textId="306CF495" w:rsidR="00CC62C3" w:rsidRPr="002505AD" w:rsidRDefault="00CC62C3" w:rsidP="00CC62C3">
            <w:pPr>
              <w:pStyle w:val="TAC"/>
            </w:pPr>
            <w:r>
              <w:t>N/A</w:t>
            </w:r>
          </w:p>
        </w:tc>
      </w:tr>
      <w:tr w:rsidR="00CC62C3" w:rsidRPr="002505AD" w14:paraId="56257A54" w14:textId="77777777" w:rsidTr="00E74EF6">
        <w:tc>
          <w:tcPr>
            <w:tcW w:w="1100" w:type="dxa"/>
            <w:vAlign w:val="center"/>
          </w:tcPr>
          <w:p w14:paraId="2884E240" w14:textId="5EEFD32A" w:rsidR="00CC62C3" w:rsidRPr="002505AD" w:rsidRDefault="00CC62C3" w:rsidP="00CC62C3">
            <w:pPr>
              <w:pStyle w:val="TAC"/>
              <w:rPr>
                <w:rFonts w:cs="Arial"/>
              </w:rPr>
            </w:pPr>
            <w:r>
              <w:t>NS_05N</w:t>
            </w:r>
          </w:p>
        </w:tc>
        <w:tc>
          <w:tcPr>
            <w:tcW w:w="1510" w:type="dxa"/>
            <w:shd w:val="clear" w:color="auto" w:fill="auto"/>
            <w:vAlign w:val="center"/>
          </w:tcPr>
          <w:p w14:paraId="0CE8675A" w14:textId="3184E6B3" w:rsidR="00CC62C3" w:rsidRPr="002505AD" w:rsidRDefault="00CC62C3" w:rsidP="00CC62C3">
            <w:pPr>
              <w:pStyle w:val="TAC"/>
              <w:rPr>
                <w:rFonts w:cs="Arial"/>
              </w:rPr>
            </w:pPr>
            <w:r>
              <w:t>6.5A.4.4.6</w:t>
            </w:r>
          </w:p>
        </w:tc>
        <w:tc>
          <w:tcPr>
            <w:tcW w:w="1645" w:type="dxa"/>
            <w:shd w:val="clear" w:color="auto" w:fill="auto"/>
            <w:vAlign w:val="center"/>
          </w:tcPr>
          <w:p w14:paraId="4AD1A0B7" w14:textId="52931ED8" w:rsidR="00CC62C3" w:rsidRPr="002505AD" w:rsidRDefault="00CC62C3" w:rsidP="00CC62C3">
            <w:pPr>
              <w:pStyle w:val="TAC"/>
              <w:rPr>
                <w:rFonts w:cs="Arial"/>
              </w:rPr>
            </w:pPr>
            <w:r>
              <w:t>254</w:t>
            </w:r>
          </w:p>
        </w:tc>
        <w:tc>
          <w:tcPr>
            <w:tcW w:w="1804" w:type="dxa"/>
            <w:gridSpan w:val="2"/>
            <w:vAlign w:val="center"/>
          </w:tcPr>
          <w:p w14:paraId="670F6F16" w14:textId="711318AF" w:rsidR="00CC62C3" w:rsidRPr="002505AD" w:rsidRDefault="00CC62C3" w:rsidP="00CC62C3">
            <w:pPr>
              <w:pStyle w:val="TAC"/>
            </w:pPr>
            <w:r>
              <w:t>N/A</w:t>
            </w:r>
          </w:p>
        </w:tc>
      </w:tr>
      <w:tr w:rsidR="00B565A0" w:rsidRPr="002505AD" w14:paraId="59687B6E" w14:textId="77777777" w:rsidTr="00B565A0">
        <w:trPr>
          <w:trHeight w:val="105"/>
        </w:trPr>
        <w:tc>
          <w:tcPr>
            <w:tcW w:w="1100" w:type="dxa"/>
            <w:vMerge w:val="restart"/>
            <w:vAlign w:val="center"/>
          </w:tcPr>
          <w:p w14:paraId="4D0645D3" w14:textId="77777777" w:rsidR="00B565A0" w:rsidRPr="002505AD" w:rsidRDefault="00B565A0" w:rsidP="00B565A0">
            <w:pPr>
              <w:pStyle w:val="TAC"/>
              <w:rPr>
                <w:rFonts w:cs="Arial"/>
              </w:rPr>
            </w:pPr>
            <w:r w:rsidRPr="002505AD">
              <w:rPr>
                <w:rFonts w:cs="Arial"/>
              </w:rPr>
              <w:t>NS_24</w:t>
            </w:r>
          </w:p>
        </w:tc>
        <w:tc>
          <w:tcPr>
            <w:tcW w:w="1510" w:type="dxa"/>
            <w:vMerge w:val="restart"/>
            <w:shd w:val="clear" w:color="auto" w:fill="auto"/>
            <w:vAlign w:val="center"/>
          </w:tcPr>
          <w:p w14:paraId="04B17DCE" w14:textId="5B7EB3EF" w:rsidR="00B565A0" w:rsidRPr="002505AD" w:rsidRDefault="00B565A0" w:rsidP="00B565A0">
            <w:pPr>
              <w:pStyle w:val="TAC"/>
              <w:rPr>
                <w:rFonts w:cs="Arial"/>
              </w:rPr>
            </w:pPr>
            <w:r w:rsidRPr="002505AD">
              <w:rPr>
                <w:rFonts w:cs="Arial"/>
              </w:rPr>
              <w:t>6.5A.4.4.3</w:t>
            </w:r>
          </w:p>
        </w:tc>
        <w:tc>
          <w:tcPr>
            <w:tcW w:w="1645" w:type="dxa"/>
            <w:vMerge w:val="restart"/>
            <w:shd w:val="clear" w:color="auto" w:fill="auto"/>
            <w:vAlign w:val="center"/>
          </w:tcPr>
          <w:p w14:paraId="28340C9F" w14:textId="77777777" w:rsidR="00B565A0" w:rsidRPr="002505AD" w:rsidRDefault="00B565A0" w:rsidP="00B565A0">
            <w:pPr>
              <w:pStyle w:val="TAC"/>
              <w:rPr>
                <w:rFonts w:cs="Arial"/>
              </w:rPr>
            </w:pPr>
            <w:r w:rsidRPr="002505AD">
              <w:t>256</w:t>
            </w:r>
          </w:p>
        </w:tc>
        <w:tc>
          <w:tcPr>
            <w:tcW w:w="902" w:type="dxa"/>
            <w:vAlign w:val="center"/>
          </w:tcPr>
          <w:p w14:paraId="2DAAE0D2" w14:textId="2E134CAA" w:rsidR="00B565A0" w:rsidRPr="002505AD" w:rsidRDefault="00B565A0" w:rsidP="00B565A0">
            <w:pPr>
              <w:pStyle w:val="TAC"/>
            </w:pPr>
            <w:r>
              <w:t>PC3</w:t>
            </w:r>
          </w:p>
        </w:tc>
        <w:tc>
          <w:tcPr>
            <w:tcW w:w="902" w:type="dxa"/>
            <w:vAlign w:val="center"/>
          </w:tcPr>
          <w:p w14:paraId="6FD4FFDC" w14:textId="2207CBD3" w:rsidR="00B565A0" w:rsidRPr="002505AD" w:rsidRDefault="00B565A0" w:rsidP="00B565A0">
            <w:pPr>
              <w:pStyle w:val="TAC"/>
            </w:pPr>
            <w:r>
              <w:t>PC5</w:t>
            </w:r>
          </w:p>
        </w:tc>
      </w:tr>
      <w:tr w:rsidR="00B565A0" w:rsidRPr="002505AD" w14:paraId="475DB972" w14:textId="77777777" w:rsidTr="0074179A">
        <w:trPr>
          <w:trHeight w:val="105"/>
        </w:trPr>
        <w:tc>
          <w:tcPr>
            <w:tcW w:w="1100" w:type="dxa"/>
            <w:vMerge/>
            <w:vAlign w:val="center"/>
          </w:tcPr>
          <w:p w14:paraId="1D1539E3" w14:textId="77777777" w:rsidR="00B565A0" w:rsidRPr="002505AD" w:rsidRDefault="00B565A0" w:rsidP="00B565A0">
            <w:pPr>
              <w:pStyle w:val="TAC"/>
              <w:rPr>
                <w:rFonts w:cs="Arial"/>
              </w:rPr>
            </w:pPr>
          </w:p>
        </w:tc>
        <w:tc>
          <w:tcPr>
            <w:tcW w:w="1510" w:type="dxa"/>
            <w:vMerge/>
            <w:shd w:val="clear" w:color="auto" w:fill="auto"/>
            <w:vAlign w:val="center"/>
          </w:tcPr>
          <w:p w14:paraId="525A6F6A" w14:textId="77777777" w:rsidR="00B565A0" w:rsidRPr="002505AD" w:rsidRDefault="00B565A0" w:rsidP="00B565A0">
            <w:pPr>
              <w:pStyle w:val="TAC"/>
              <w:rPr>
                <w:rFonts w:cs="Arial"/>
              </w:rPr>
            </w:pPr>
          </w:p>
        </w:tc>
        <w:tc>
          <w:tcPr>
            <w:tcW w:w="1645" w:type="dxa"/>
            <w:vMerge/>
            <w:shd w:val="clear" w:color="auto" w:fill="auto"/>
            <w:vAlign w:val="center"/>
          </w:tcPr>
          <w:p w14:paraId="727106F4" w14:textId="77777777" w:rsidR="00B565A0" w:rsidRPr="002505AD" w:rsidRDefault="00B565A0" w:rsidP="00B565A0">
            <w:pPr>
              <w:pStyle w:val="TAC"/>
            </w:pPr>
          </w:p>
        </w:tc>
        <w:tc>
          <w:tcPr>
            <w:tcW w:w="902" w:type="dxa"/>
            <w:vAlign w:val="center"/>
          </w:tcPr>
          <w:p w14:paraId="7524A97C" w14:textId="20232942" w:rsidR="00B565A0" w:rsidRPr="002505AD" w:rsidRDefault="00B565A0" w:rsidP="00B565A0">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1A86FB27" w14:textId="7FF28703" w:rsidR="00B565A0" w:rsidRPr="002505AD" w:rsidRDefault="00B565A0" w:rsidP="00B565A0">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1BBD6D9B" w14:textId="651D5C29" w:rsidR="004E5B31" w:rsidRPr="002505AD" w:rsidRDefault="004E5B31" w:rsidP="000207F0">
      <w:pPr>
        <w:rPr>
          <w:lang w:eastAsia="zh-TW"/>
        </w:rPr>
      </w:pPr>
    </w:p>
    <w:p w14:paraId="0D7332E8" w14:textId="32658EC6" w:rsidR="00101B4C" w:rsidRPr="002505AD" w:rsidRDefault="00101B4C" w:rsidP="00101B4C">
      <w:pPr>
        <w:pStyle w:val="Heading3"/>
      </w:pPr>
      <w:bookmarkStart w:id="658" w:name="_Toc120570028"/>
      <w:bookmarkStart w:id="659" w:name="_Toc121162820"/>
      <w:bookmarkStart w:id="660" w:name="_Toc121827701"/>
      <w:bookmarkStart w:id="661" w:name="_Toc124177529"/>
      <w:bookmarkStart w:id="662" w:name="_Toc124177956"/>
      <w:bookmarkStart w:id="663" w:name="_Toc130826083"/>
      <w:bookmarkStart w:id="664" w:name="_Toc137386360"/>
      <w:bookmarkStart w:id="665" w:name="_Toc137401240"/>
      <w:bookmarkStart w:id="666" w:name="_Toc138894764"/>
      <w:bookmarkStart w:id="667" w:name="_Toc145029475"/>
      <w:bookmarkStart w:id="668" w:name="_Toc153136022"/>
      <w:bookmarkStart w:id="669" w:name="_Toc153138216"/>
      <w:bookmarkStart w:id="670" w:name="_Toc161928631"/>
      <w:bookmarkStart w:id="671" w:name="_Toc163213853"/>
      <w:bookmarkStart w:id="672" w:name="_Toc184373596"/>
      <w:bookmarkStart w:id="673" w:name="_Toc108616989"/>
      <w:bookmarkStart w:id="674" w:name="_Toc111062035"/>
      <w:bookmarkStart w:id="675" w:name="_Toc187272673"/>
      <w:bookmarkStart w:id="676" w:name="_Toc187272874"/>
      <w:bookmarkEnd w:id="640"/>
      <w:r w:rsidRPr="002505AD">
        <w:t>6.2A.4</w:t>
      </w:r>
      <w:r w:rsidRPr="002505AD">
        <w:tab/>
        <w:t>Configured transmitted Power for category M1</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5"/>
      <w:bookmarkEnd w:id="676"/>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0"/>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0"/>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0"/>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677" w:name="_Toc120570029"/>
      <w:bookmarkStart w:id="678" w:name="_Toc121162821"/>
      <w:bookmarkStart w:id="679" w:name="_Toc121827702"/>
      <w:bookmarkStart w:id="680" w:name="_Toc124177530"/>
      <w:bookmarkStart w:id="681" w:name="_Toc124177957"/>
      <w:bookmarkStart w:id="682" w:name="_Toc130826084"/>
      <w:bookmarkStart w:id="683" w:name="_Toc137386361"/>
      <w:bookmarkStart w:id="684" w:name="_Toc137401241"/>
      <w:bookmarkStart w:id="685" w:name="_Toc138894765"/>
      <w:bookmarkStart w:id="686" w:name="_Toc145029476"/>
      <w:bookmarkStart w:id="687" w:name="_Toc153136023"/>
      <w:bookmarkStart w:id="688" w:name="_Toc153138217"/>
      <w:bookmarkStart w:id="689" w:name="_Toc161928632"/>
      <w:bookmarkStart w:id="690" w:name="_Toc163213854"/>
      <w:bookmarkStart w:id="691" w:name="_Toc184373597"/>
      <w:bookmarkStart w:id="692" w:name="_Toc187272674"/>
      <w:bookmarkStart w:id="693" w:name="_Toc187272875"/>
      <w:r w:rsidRPr="002505AD">
        <w:t>6.2B</w:t>
      </w:r>
      <w:r w:rsidRPr="002505AD">
        <w:tab/>
        <w:t>Transmit power for category NB1 and NB2</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F19C93F" w14:textId="7D2321C2" w:rsidR="00620B34" w:rsidRPr="002505AD" w:rsidRDefault="00620B34" w:rsidP="00620B34">
      <w:pPr>
        <w:pStyle w:val="Heading3"/>
        <w:rPr>
          <w:lang w:val="x-none"/>
        </w:rPr>
      </w:pPr>
      <w:bookmarkStart w:id="694" w:name="_Toc120570030"/>
      <w:bookmarkStart w:id="695" w:name="_Toc121162822"/>
      <w:bookmarkStart w:id="696" w:name="_Toc121827703"/>
      <w:bookmarkStart w:id="697" w:name="_Toc124177531"/>
      <w:bookmarkStart w:id="698" w:name="_Toc124177958"/>
      <w:bookmarkStart w:id="699" w:name="_Toc130826085"/>
      <w:bookmarkStart w:id="700" w:name="_Toc137386362"/>
      <w:bookmarkStart w:id="701" w:name="_Toc137401242"/>
      <w:bookmarkStart w:id="702" w:name="_Toc138894766"/>
      <w:bookmarkStart w:id="703" w:name="_Toc145029477"/>
      <w:bookmarkStart w:id="704" w:name="_Toc153136024"/>
      <w:bookmarkStart w:id="705" w:name="_Toc153138218"/>
      <w:bookmarkStart w:id="706" w:name="_Toc161928633"/>
      <w:bookmarkStart w:id="707" w:name="_Toc163213855"/>
      <w:bookmarkStart w:id="708" w:name="_Toc184373598"/>
      <w:bookmarkStart w:id="709" w:name="_Toc187272675"/>
      <w:bookmarkStart w:id="710" w:name="_Toc18727287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lastRenderedPageBreak/>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77777777" w:rsidR="008F1BE4" w:rsidRPr="002505AD" w:rsidRDefault="008F1BE4" w:rsidP="00CD1DA5">
            <w:pPr>
              <w:pStyle w:val="TAH"/>
              <w:rPr>
                <w:lang w:eastAsia="ja-JP"/>
              </w:rPr>
            </w:pPr>
            <w:r w:rsidRPr="002505AD">
              <w:rPr>
                <w:lang w:eastAsia="ja-JP"/>
              </w:rPr>
              <w:t>EUTRA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r w:rsidR="00CC62C3" w:rsidRPr="002505AD" w14:paraId="73E56806" w14:textId="77777777" w:rsidTr="00CD1DA5">
        <w:trPr>
          <w:jc w:val="center"/>
        </w:trPr>
        <w:tc>
          <w:tcPr>
            <w:tcW w:w="923" w:type="dxa"/>
            <w:vAlign w:val="center"/>
          </w:tcPr>
          <w:p w14:paraId="67F15CB0" w14:textId="2EB1AF49" w:rsidR="00CC62C3" w:rsidRPr="002505AD" w:rsidRDefault="00CC62C3" w:rsidP="00CC62C3">
            <w:pPr>
              <w:pStyle w:val="TAC"/>
              <w:rPr>
                <w:rFonts w:cs="Arial"/>
                <w:lang w:eastAsia="zh-TW"/>
              </w:rPr>
            </w:pPr>
            <w:r>
              <w:rPr>
                <w:rFonts w:eastAsia="SimSun" w:cs="Arial" w:hint="eastAsia"/>
                <w:lang w:val="en-US" w:eastAsia="zh-CN"/>
              </w:rPr>
              <w:t>254</w:t>
            </w:r>
          </w:p>
        </w:tc>
        <w:tc>
          <w:tcPr>
            <w:tcW w:w="1008" w:type="dxa"/>
          </w:tcPr>
          <w:p w14:paraId="317DCBB1" w14:textId="719E49F3" w:rsidR="00CC62C3" w:rsidRPr="002505AD" w:rsidRDefault="00CC62C3" w:rsidP="00CC62C3">
            <w:pPr>
              <w:pStyle w:val="TAC"/>
              <w:rPr>
                <w:rFonts w:cs="Arial"/>
                <w:lang w:eastAsia="ja-JP"/>
              </w:rPr>
            </w:pPr>
            <w:r>
              <w:rPr>
                <w:rFonts w:eastAsia="SimSun" w:cs="Arial" w:hint="eastAsia"/>
                <w:lang w:val="en-US" w:eastAsia="zh-CN"/>
              </w:rPr>
              <w:t>23</w:t>
            </w:r>
          </w:p>
        </w:tc>
        <w:tc>
          <w:tcPr>
            <w:tcW w:w="1067" w:type="dxa"/>
          </w:tcPr>
          <w:p w14:paraId="41FC1387" w14:textId="6087E596" w:rsidR="00CC62C3" w:rsidRPr="002505AD" w:rsidRDefault="00CC62C3" w:rsidP="00CC62C3">
            <w:pPr>
              <w:pStyle w:val="TAC"/>
              <w:rPr>
                <w:rFonts w:cs="Arial"/>
              </w:rPr>
            </w:pPr>
            <w:r>
              <w:rPr>
                <w:rFonts w:eastAsia="SimSun" w:cs="Arial" w:hint="eastAsia"/>
                <w:lang w:val="en-US" w:eastAsia="zh-CN"/>
              </w:rPr>
              <w:t>+/-2</w:t>
            </w:r>
          </w:p>
        </w:tc>
        <w:tc>
          <w:tcPr>
            <w:tcW w:w="1008" w:type="dxa"/>
          </w:tcPr>
          <w:p w14:paraId="7E85EDCB" w14:textId="587FA480"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067" w:type="dxa"/>
          </w:tcPr>
          <w:p w14:paraId="73007715" w14:textId="33D6A9C1" w:rsidR="00CC62C3" w:rsidRPr="002505AD" w:rsidRDefault="00CC62C3" w:rsidP="00CC62C3">
            <w:pPr>
              <w:pStyle w:val="TAC"/>
              <w:rPr>
                <w:rFonts w:cs="Arial"/>
              </w:rPr>
            </w:pPr>
            <w:r>
              <w:rPr>
                <w:rFonts w:eastAsia="SimSun" w:cs="Arial" w:hint="eastAsia"/>
                <w:lang w:val="en-US" w:eastAsia="zh-CN"/>
              </w:rPr>
              <w:t>+/-2</w:t>
            </w:r>
          </w:p>
        </w:tc>
      </w:tr>
      <w:tr w:rsidR="00FA5C90" w:rsidRPr="002505AD" w14:paraId="36B3981D" w14:textId="77777777" w:rsidTr="00CD1DA5">
        <w:trPr>
          <w:jc w:val="center"/>
        </w:trPr>
        <w:tc>
          <w:tcPr>
            <w:tcW w:w="923" w:type="dxa"/>
            <w:vAlign w:val="center"/>
          </w:tcPr>
          <w:p w14:paraId="22E41161" w14:textId="4CB27E45" w:rsidR="00FA5C90" w:rsidRPr="002505AD" w:rsidRDefault="00FA5C90" w:rsidP="00FA5C90">
            <w:pPr>
              <w:pStyle w:val="TAC"/>
              <w:rPr>
                <w:rFonts w:cs="Arial"/>
                <w:lang w:eastAsia="zh-TW"/>
              </w:rPr>
            </w:pPr>
            <w:r>
              <w:rPr>
                <w:rFonts w:eastAsia="SimSun" w:cs="Arial" w:hint="eastAsia"/>
                <w:lang w:val="en-US" w:eastAsia="zh-CN"/>
              </w:rPr>
              <w:t>253</w:t>
            </w:r>
          </w:p>
        </w:tc>
        <w:tc>
          <w:tcPr>
            <w:tcW w:w="1008" w:type="dxa"/>
          </w:tcPr>
          <w:p w14:paraId="227B6E36" w14:textId="76A300B8" w:rsidR="00FA5C90" w:rsidRPr="002505AD" w:rsidRDefault="00FA5C90" w:rsidP="00FA5C90">
            <w:pPr>
              <w:pStyle w:val="TAC"/>
              <w:rPr>
                <w:rFonts w:cs="Arial"/>
                <w:lang w:eastAsia="ja-JP"/>
              </w:rPr>
            </w:pPr>
            <w:r>
              <w:rPr>
                <w:rFonts w:eastAsia="SimSun" w:cs="Arial" w:hint="eastAsia"/>
                <w:lang w:val="en-US" w:eastAsia="zh-CN"/>
              </w:rPr>
              <w:t>23</w:t>
            </w:r>
          </w:p>
        </w:tc>
        <w:tc>
          <w:tcPr>
            <w:tcW w:w="1067" w:type="dxa"/>
          </w:tcPr>
          <w:p w14:paraId="743FDB64" w14:textId="665F8302" w:rsidR="00FA5C90" w:rsidRPr="002505AD" w:rsidRDefault="00FA5C90" w:rsidP="00FA5C90">
            <w:pPr>
              <w:pStyle w:val="TAC"/>
              <w:rPr>
                <w:rFonts w:cs="Arial"/>
              </w:rPr>
            </w:pPr>
            <w:r>
              <w:rPr>
                <w:rFonts w:eastAsia="SimSun" w:cs="Arial" w:hint="eastAsia"/>
                <w:lang w:val="en-US" w:eastAsia="zh-CN"/>
              </w:rPr>
              <w:t>+/-2</w:t>
            </w:r>
          </w:p>
        </w:tc>
        <w:tc>
          <w:tcPr>
            <w:tcW w:w="1008" w:type="dxa"/>
          </w:tcPr>
          <w:p w14:paraId="50D079FF" w14:textId="7931E0C7"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067" w:type="dxa"/>
          </w:tcPr>
          <w:p w14:paraId="68E5106A" w14:textId="09893891" w:rsidR="00FA5C90" w:rsidRPr="002505AD" w:rsidRDefault="00FA5C90" w:rsidP="00FA5C90">
            <w:pPr>
              <w:pStyle w:val="TAC"/>
              <w:rPr>
                <w:rFonts w:cs="Arial"/>
              </w:rPr>
            </w:pPr>
            <w:r>
              <w:rPr>
                <w:rFonts w:eastAsia="SimSun" w:cs="Arial" w:hint="eastAsia"/>
                <w:lang w:val="en-US" w:eastAsia="zh-CN"/>
              </w:rPr>
              <w:t>+/-2</w:t>
            </w:r>
          </w:p>
        </w:tc>
      </w:tr>
    </w:tbl>
    <w:p w14:paraId="1DF2C99D" w14:textId="77777777" w:rsidR="00620B34" w:rsidRPr="002505AD" w:rsidRDefault="00620B34" w:rsidP="00E160B6"/>
    <w:p w14:paraId="062D613C" w14:textId="77777777" w:rsidR="00620B34"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5322A4B7" w14:textId="77777777" w:rsidR="00110932" w:rsidRDefault="00110932" w:rsidP="00110932">
      <w:pPr>
        <w:rPr>
          <w:rFonts w:eastAsia="SimSun"/>
          <w:lang w:val="en-US" w:eastAsia="zh-TW"/>
        </w:rPr>
      </w:pPr>
      <w:bookmarkStart w:id="711" w:name="OLE_LINK29"/>
      <w:r>
        <w:t xml:space="preserve">The UE shall meet the following additional requirements for maximum transmission power density specified in Table 6.2B.1-2 when NS is signaled and when the configured channel overlaps with any portion of the specified frequency range. </w:t>
      </w:r>
    </w:p>
    <w:bookmarkEnd w:id="711"/>
    <w:p w14:paraId="7315D6F2" w14:textId="77777777" w:rsidR="00110932" w:rsidRDefault="00110932" w:rsidP="00110932">
      <w:pPr>
        <w:pStyle w:val="TH"/>
        <w:rPr>
          <w:rFonts w:eastAsia="SimSun" w:cs="Arial"/>
        </w:rPr>
      </w:pPr>
      <w: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110932" w14:paraId="52ED0AAC" w14:textId="77777777" w:rsidTr="00E22091">
        <w:trPr>
          <w:trHeight w:val="187"/>
        </w:trPr>
        <w:tc>
          <w:tcPr>
            <w:tcW w:w="900" w:type="dxa"/>
            <w:tcBorders>
              <w:top w:val="single" w:sz="4" w:space="0" w:color="auto"/>
              <w:left w:val="single" w:sz="4" w:space="0" w:color="auto"/>
              <w:bottom w:val="single" w:sz="4" w:space="0" w:color="auto"/>
              <w:right w:val="single" w:sz="4" w:space="0" w:color="auto"/>
            </w:tcBorders>
            <w:hideMark/>
          </w:tcPr>
          <w:p w14:paraId="27E3F348" w14:textId="77777777" w:rsidR="00110932" w:rsidRDefault="00110932" w:rsidP="00E22091">
            <w:pPr>
              <w:pStyle w:val="TAH"/>
              <w:jc w:val="left"/>
            </w:pPr>
            <w:r>
              <w:t>EUTRABand</w:t>
            </w:r>
          </w:p>
        </w:tc>
        <w:tc>
          <w:tcPr>
            <w:tcW w:w="1445" w:type="dxa"/>
            <w:tcBorders>
              <w:top w:val="single" w:sz="4" w:space="0" w:color="auto"/>
              <w:left w:val="single" w:sz="4" w:space="0" w:color="auto"/>
              <w:bottom w:val="single" w:sz="4" w:space="0" w:color="auto"/>
              <w:right w:val="single" w:sz="4" w:space="0" w:color="auto"/>
            </w:tcBorders>
            <w:hideMark/>
          </w:tcPr>
          <w:p w14:paraId="6EF8E440" w14:textId="77777777" w:rsidR="00110932" w:rsidRDefault="00110932" w:rsidP="00E22091">
            <w:pPr>
              <w:pStyle w:val="TAH"/>
              <w:jc w:val="left"/>
            </w:pPr>
            <w:r>
              <w:t>NS value</w:t>
            </w:r>
          </w:p>
        </w:tc>
        <w:tc>
          <w:tcPr>
            <w:tcW w:w="1895" w:type="dxa"/>
            <w:tcBorders>
              <w:top w:val="single" w:sz="4" w:space="0" w:color="auto"/>
              <w:left w:val="single" w:sz="4" w:space="0" w:color="auto"/>
              <w:bottom w:val="single" w:sz="4" w:space="0" w:color="auto"/>
              <w:right w:val="single" w:sz="4" w:space="0" w:color="auto"/>
            </w:tcBorders>
            <w:hideMark/>
          </w:tcPr>
          <w:p w14:paraId="5D5955F2" w14:textId="77777777" w:rsidR="00110932" w:rsidRDefault="00110932" w:rsidP="00E22091">
            <w:pPr>
              <w:pStyle w:val="TAH"/>
              <w:jc w:val="left"/>
            </w:pPr>
            <w:r>
              <w:t>Channel bandwidth (MHz)</w:t>
            </w:r>
          </w:p>
        </w:tc>
        <w:tc>
          <w:tcPr>
            <w:tcW w:w="2843" w:type="dxa"/>
            <w:tcBorders>
              <w:top w:val="single" w:sz="4" w:space="0" w:color="auto"/>
              <w:left w:val="single" w:sz="4" w:space="0" w:color="auto"/>
              <w:bottom w:val="single" w:sz="4" w:space="0" w:color="auto"/>
              <w:right w:val="single" w:sz="4" w:space="0" w:color="auto"/>
            </w:tcBorders>
            <w:hideMark/>
          </w:tcPr>
          <w:p w14:paraId="474317EE" w14:textId="77777777" w:rsidR="00110932" w:rsidRDefault="00110932" w:rsidP="00E22091">
            <w:pPr>
              <w:pStyle w:val="TAH"/>
              <w:jc w:val="left"/>
            </w:pPr>
            <w:r>
              <w:t>Frequency range (MHz)</w:t>
            </w:r>
          </w:p>
        </w:tc>
        <w:tc>
          <w:tcPr>
            <w:tcW w:w="2977" w:type="dxa"/>
            <w:tcBorders>
              <w:top w:val="single" w:sz="4" w:space="0" w:color="auto"/>
              <w:left w:val="single" w:sz="4" w:space="0" w:color="auto"/>
              <w:bottom w:val="single" w:sz="4" w:space="0" w:color="auto"/>
              <w:right w:val="single" w:sz="4" w:space="0" w:color="auto"/>
            </w:tcBorders>
            <w:hideMark/>
          </w:tcPr>
          <w:p w14:paraId="73F9D854" w14:textId="77777777" w:rsidR="00110932" w:rsidRDefault="00110932" w:rsidP="00E22091">
            <w:pPr>
              <w:pStyle w:val="TAH"/>
              <w:jc w:val="left"/>
            </w:pPr>
            <w:r>
              <w:t>Maximum power density</w:t>
            </w:r>
          </w:p>
        </w:tc>
      </w:tr>
      <w:tr w:rsidR="00110932" w14:paraId="48B370CE" w14:textId="77777777" w:rsidTr="00110932">
        <w:trPr>
          <w:trHeight w:val="187"/>
        </w:trPr>
        <w:tc>
          <w:tcPr>
            <w:tcW w:w="900" w:type="dxa"/>
            <w:tcBorders>
              <w:top w:val="single" w:sz="4" w:space="0" w:color="auto"/>
              <w:left w:val="single" w:sz="4" w:space="0" w:color="auto"/>
              <w:bottom w:val="nil"/>
              <w:right w:val="single" w:sz="4" w:space="0" w:color="auto"/>
            </w:tcBorders>
            <w:hideMark/>
          </w:tcPr>
          <w:p w14:paraId="6ABF4192" w14:textId="77777777" w:rsidR="00110932" w:rsidRDefault="00110932" w:rsidP="00E22091">
            <w:pPr>
              <w:pStyle w:val="TAC"/>
              <w:jc w:val="left"/>
            </w:pPr>
            <w:r>
              <w:t>254</w:t>
            </w:r>
          </w:p>
        </w:tc>
        <w:tc>
          <w:tcPr>
            <w:tcW w:w="1445" w:type="dxa"/>
            <w:tcBorders>
              <w:top w:val="single" w:sz="4" w:space="0" w:color="auto"/>
              <w:left w:val="single" w:sz="4" w:space="0" w:color="auto"/>
              <w:bottom w:val="single" w:sz="4" w:space="0" w:color="auto"/>
              <w:right w:val="single" w:sz="4" w:space="0" w:color="auto"/>
            </w:tcBorders>
            <w:hideMark/>
          </w:tcPr>
          <w:p w14:paraId="46437D1E" w14:textId="77777777" w:rsidR="00110932" w:rsidRDefault="00110932" w:rsidP="00E22091">
            <w:pPr>
              <w:pStyle w:val="TAC"/>
              <w:jc w:val="left"/>
            </w:pPr>
            <w:r>
              <w:t>NS_04N</w:t>
            </w:r>
          </w:p>
        </w:tc>
        <w:tc>
          <w:tcPr>
            <w:tcW w:w="1895" w:type="dxa"/>
            <w:tcBorders>
              <w:top w:val="single" w:sz="4" w:space="0" w:color="auto"/>
              <w:left w:val="single" w:sz="4" w:space="0" w:color="auto"/>
              <w:bottom w:val="single" w:sz="4" w:space="0" w:color="auto"/>
              <w:right w:val="single" w:sz="4" w:space="0" w:color="auto"/>
            </w:tcBorders>
            <w:hideMark/>
          </w:tcPr>
          <w:p w14:paraId="2623C423" w14:textId="77777777" w:rsidR="00110932" w:rsidRDefault="00110932" w:rsidP="00E22091">
            <w:pPr>
              <w:pStyle w:val="TAC"/>
              <w:jc w:val="left"/>
            </w:pPr>
            <w:r>
              <w:t>0.2</w:t>
            </w:r>
          </w:p>
        </w:tc>
        <w:tc>
          <w:tcPr>
            <w:tcW w:w="2843" w:type="dxa"/>
            <w:tcBorders>
              <w:top w:val="single" w:sz="4" w:space="0" w:color="auto"/>
              <w:left w:val="single" w:sz="4" w:space="0" w:color="auto"/>
              <w:bottom w:val="single" w:sz="4" w:space="0" w:color="auto"/>
              <w:right w:val="single" w:sz="4" w:space="0" w:color="auto"/>
            </w:tcBorders>
            <w:hideMark/>
          </w:tcPr>
          <w:p w14:paraId="45283D32" w14:textId="77777777" w:rsidR="00110932" w:rsidRDefault="00110932" w:rsidP="00E22091">
            <w:pPr>
              <w:pStyle w:val="TAC"/>
              <w:jc w:val="left"/>
            </w:pPr>
            <w:r>
              <w:t>1610 - 1618.25</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33C06FC5" w14:textId="77777777" w:rsidR="00110932" w:rsidRDefault="00110932" w:rsidP="00E22091">
            <w:pPr>
              <w:pStyle w:val="TAC"/>
              <w:jc w:val="left"/>
            </w:pPr>
            <w:r>
              <w:t>27dBm/4kHz (mean EIRP limit)</w:t>
            </w:r>
          </w:p>
          <w:p w14:paraId="788CB2C7" w14:textId="77777777" w:rsidR="00110932" w:rsidRDefault="00110932" w:rsidP="00E22091">
            <w:pPr>
              <w:pStyle w:val="TAC"/>
              <w:jc w:val="left"/>
            </w:pPr>
            <w:r>
              <w:t>15dBm/4kHz (peak EIRP limit)</w:t>
            </w:r>
          </w:p>
        </w:tc>
      </w:tr>
      <w:tr w:rsidR="00110932" w14:paraId="443D8B76" w14:textId="77777777" w:rsidTr="00110932">
        <w:trPr>
          <w:trHeight w:val="187"/>
        </w:trPr>
        <w:tc>
          <w:tcPr>
            <w:tcW w:w="900" w:type="dxa"/>
            <w:tcBorders>
              <w:top w:val="nil"/>
              <w:left w:val="single" w:sz="4" w:space="0" w:color="auto"/>
              <w:bottom w:val="single" w:sz="4" w:space="0" w:color="auto"/>
              <w:right w:val="single" w:sz="4" w:space="0" w:color="auto"/>
            </w:tcBorders>
            <w:vAlign w:val="center"/>
            <w:hideMark/>
          </w:tcPr>
          <w:p w14:paraId="26FB7A0F" w14:textId="77777777" w:rsidR="00110932" w:rsidRDefault="00110932" w:rsidP="00E22091">
            <w:pPr>
              <w:spacing w:after="0"/>
              <w:rPr>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hideMark/>
          </w:tcPr>
          <w:p w14:paraId="18866885" w14:textId="77777777" w:rsidR="00110932" w:rsidRDefault="00110932" w:rsidP="00E22091">
            <w:pPr>
              <w:pStyle w:val="TAC"/>
              <w:jc w:val="left"/>
            </w:pPr>
            <w:r>
              <w:t>NS_05N</w:t>
            </w:r>
          </w:p>
        </w:tc>
        <w:tc>
          <w:tcPr>
            <w:tcW w:w="1895" w:type="dxa"/>
            <w:tcBorders>
              <w:top w:val="single" w:sz="4" w:space="0" w:color="auto"/>
              <w:left w:val="single" w:sz="4" w:space="0" w:color="auto"/>
              <w:bottom w:val="single" w:sz="4" w:space="0" w:color="auto"/>
              <w:right w:val="single" w:sz="4" w:space="0" w:color="auto"/>
            </w:tcBorders>
            <w:hideMark/>
          </w:tcPr>
          <w:p w14:paraId="77646C56" w14:textId="77777777" w:rsidR="00110932" w:rsidRDefault="00110932" w:rsidP="00E22091">
            <w:pPr>
              <w:pStyle w:val="TAC"/>
              <w:jc w:val="left"/>
            </w:pPr>
            <w:r>
              <w:t>0.2</w:t>
            </w:r>
          </w:p>
        </w:tc>
        <w:tc>
          <w:tcPr>
            <w:tcW w:w="2843" w:type="dxa"/>
            <w:tcBorders>
              <w:top w:val="single" w:sz="4" w:space="0" w:color="auto"/>
              <w:left w:val="single" w:sz="4" w:space="0" w:color="auto"/>
              <w:bottom w:val="single" w:sz="4" w:space="0" w:color="auto"/>
              <w:right w:val="single" w:sz="4" w:space="0" w:color="auto"/>
            </w:tcBorders>
            <w:hideMark/>
          </w:tcPr>
          <w:p w14:paraId="629D1E05" w14:textId="77777777" w:rsidR="00110932" w:rsidRDefault="00110932" w:rsidP="00E22091">
            <w:pPr>
              <w:pStyle w:val="TAC"/>
              <w:jc w:val="left"/>
            </w:pPr>
            <w:r>
              <w:t>1618.25 - 1626.5</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0958C8B" w14:textId="77777777" w:rsidR="00110932" w:rsidRDefault="00110932" w:rsidP="00E22091">
            <w:pPr>
              <w:spacing w:after="0"/>
              <w:rPr>
                <w:rFonts w:ascii="Arial" w:hAnsi="Arial"/>
                <w:sz w:val="18"/>
              </w:rPr>
            </w:pPr>
          </w:p>
        </w:tc>
      </w:tr>
    </w:tbl>
    <w:p w14:paraId="081BF4FA" w14:textId="77777777" w:rsidR="00110932" w:rsidRDefault="00110932" w:rsidP="00110932">
      <w:pPr>
        <w:rPr>
          <w:rFonts w:eastAsia="SimSun"/>
          <w:lang w:eastAsia="zh-CN"/>
        </w:rPr>
      </w:pPr>
    </w:p>
    <w:p w14:paraId="75B0332A" w14:textId="5CCC7E69" w:rsidR="00101B4C" w:rsidRPr="002505AD" w:rsidRDefault="00101B4C" w:rsidP="00101B4C">
      <w:pPr>
        <w:pStyle w:val="Heading3"/>
        <w:rPr>
          <w:lang w:eastAsia="zh-CN"/>
        </w:rPr>
      </w:pPr>
      <w:bookmarkStart w:id="712" w:name="_Toc120570031"/>
      <w:bookmarkStart w:id="713" w:name="_Toc121162823"/>
      <w:bookmarkStart w:id="714" w:name="_Toc121827704"/>
      <w:bookmarkStart w:id="715" w:name="_Toc124177532"/>
      <w:bookmarkStart w:id="716" w:name="_Toc124177959"/>
      <w:bookmarkStart w:id="717" w:name="_Toc130826086"/>
      <w:bookmarkStart w:id="718" w:name="_Toc137386363"/>
      <w:bookmarkStart w:id="719" w:name="_Toc137401243"/>
      <w:bookmarkStart w:id="720" w:name="_Toc138894767"/>
      <w:bookmarkStart w:id="721" w:name="_Toc145029478"/>
      <w:bookmarkStart w:id="722" w:name="_Toc153136025"/>
      <w:bookmarkStart w:id="723" w:name="_Toc153138219"/>
      <w:bookmarkStart w:id="724" w:name="_Toc161928634"/>
      <w:bookmarkStart w:id="725" w:name="_Toc163213856"/>
      <w:bookmarkStart w:id="726" w:name="_Toc184373599"/>
      <w:bookmarkStart w:id="727" w:name="_Toc111062036"/>
      <w:bookmarkStart w:id="728" w:name="_Toc187272676"/>
      <w:bookmarkStart w:id="729" w:name="_Toc187272877"/>
      <w:bookmarkEnd w:id="673"/>
      <w:bookmarkEnd w:id="674"/>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8"/>
      <w:bookmarkEnd w:id="729"/>
    </w:p>
    <w:p w14:paraId="03A7C1C1" w14:textId="3FFCFC02" w:rsidR="00101B4C" w:rsidRPr="002505AD" w:rsidRDefault="00101B4C" w:rsidP="00101B4C">
      <w:pPr>
        <w:rPr>
          <w:snapToGrid w:val="0"/>
        </w:rPr>
      </w:pPr>
      <w:r w:rsidRPr="002505AD">
        <w:t>For UE category NB1 and NB2 power class 3 and 5 the allowed Maximum Power Reduction (MPR) for the maximum output power given in Table 6.2B.1-1 is specified in Table 6.2B.</w:t>
      </w:r>
      <w:r w:rsidR="00AB62AE" w:rsidRPr="002505AD">
        <w:t>2</w:t>
      </w:r>
      <w:r w:rsidRPr="002505AD">
        <w:t>-1.</w:t>
      </w:r>
    </w:p>
    <w:p w14:paraId="55C0C761" w14:textId="5F4B8436" w:rsidR="00101B4C" w:rsidRPr="002505AD" w:rsidRDefault="00101B4C" w:rsidP="00101B4C">
      <w:pPr>
        <w:pStyle w:val="TH"/>
      </w:pPr>
      <w:r w:rsidRPr="002505AD">
        <w:t>Table 6.2B.</w:t>
      </w:r>
      <w:r w:rsidR="00AB62AE" w:rsidRPr="002505AD">
        <w:t>2</w:t>
      </w:r>
      <w:r w:rsidRPr="002505AD">
        <w:t>-1: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B55518" w:rsidRPr="002505AD" w14:paraId="088B8367" w14:textId="77777777" w:rsidTr="00F0043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91023" w14:textId="77777777" w:rsidR="00B55518" w:rsidRPr="002505AD" w:rsidRDefault="00B55518" w:rsidP="00F0043E">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24CD4C5" w14:textId="77777777" w:rsidR="00B55518" w:rsidRPr="002505AD" w:rsidRDefault="00B55518" w:rsidP="00F0043E">
            <w:pPr>
              <w:pStyle w:val="TAH"/>
              <w:rPr>
                <w:rFonts w:cs="Arial"/>
                <w:lang w:val="en-US" w:eastAsia="ja-JP"/>
              </w:rPr>
            </w:pPr>
            <w:r w:rsidRPr="002505AD">
              <w:rPr>
                <w:rFonts w:cs="Arial"/>
                <w:lang w:val="en-US" w:eastAsia="ja-JP"/>
              </w:rPr>
              <w:t>QPSK</w:t>
            </w:r>
          </w:p>
        </w:tc>
      </w:tr>
      <w:tr w:rsidR="00B55518" w:rsidRPr="002505AD" w14:paraId="121E0726" w14:textId="77777777" w:rsidTr="00F0043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B3CC761" w14:textId="77777777" w:rsidR="00B55518" w:rsidRPr="002505AD" w:rsidRDefault="00B55518" w:rsidP="00F0043E">
            <w:pPr>
              <w:pStyle w:val="TAH"/>
              <w:rPr>
                <w:rFonts w:cs="Arial"/>
                <w:lang w:val="en-US" w:eastAsia="ja-JP"/>
              </w:rPr>
            </w:pPr>
            <w:r w:rsidRPr="002505AD">
              <w:rPr>
                <w:rFonts w:cs="Arial"/>
                <w:lang w:val="en-US" w:eastAsia="ja-JP"/>
              </w:rPr>
              <w:t>Tone positions for 1 Tone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5B9C096" w14:textId="77777777" w:rsidR="00B55518" w:rsidRPr="0088408F" w:rsidRDefault="00B55518" w:rsidP="00F0043E">
            <w:pPr>
              <w:pStyle w:val="TAH"/>
              <w:rPr>
                <w:rFonts w:cs="Arial"/>
                <w:b w:val="0"/>
                <w:bCs/>
                <w:lang w:val="en-US" w:eastAsia="ja-JP"/>
              </w:rPr>
            </w:pPr>
            <w:r w:rsidRPr="0088408F">
              <w:rPr>
                <w:rFonts w:cs="Arial"/>
                <w:b w:val="0"/>
                <w:bCs/>
                <w:lang w:val="en-US" w:eastAsia="ja-JP"/>
              </w:rPr>
              <w:t>0-11</w:t>
            </w:r>
          </w:p>
        </w:tc>
      </w:tr>
      <w:tr w:rsidR="00B55518" w:rsidRPr="002505AD" w14:paraId="2A3DE593" w14:textId="77777777" w:rsidTr="00F0043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504E950" w14:textId="77777777" w:rsidR="00B55518" w:rsidRPr="002505AD" w:rsidRDefault="00B55518" w:rsidP="00F0043E">
            <w:pPr>
              <w:pStyle w:val="TAH"/>
              <w:rPr>
                <w:rFonts w:cs="Arial"/>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487777DB" w14:textId="77777777" w:rsidR="00B55518" w:rsidRPr="0088408F" w:rsidRDefault="00B55518" w:rsidP="00F0043E">
            <w:pPr>
              <w:pStyle w:val="TAH"/>
              <w:rPr>
                <w:rFonts w:cs="Arial"/>
                <w:b w:val="0"/>
                <w:bCs/>
                <w:lang w:val="en-US" w:eastAsia="zh-CN"/>
              </w:rPr>
            </w:pPr>
            <w:r>
              <w:rPr>
                <w:rFonts w:cs="Arial" w:hint="eastAsia"/>
                <w:b w:val="0"/>
                <w:bCs/>
                <w:lang w:val="en-US" w:eastAsia="zh-CN"/>
              </w:rPr>
              <w:t>0 dB</w:t>
            </w:r>
          </w:p>
        </w:tc>
      </w:tr>
      <w:tr w:rsidR="00B55518" w:rsidRPr="002505AD" w14:paraId="50CC4976"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9D0A27" w14:textId="77777777" w:rsidR="00B55518" w:rsidRPr="002505AD" w:rsidRDefault="00B55518" w:rsidP="00F0043E">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5A9B3429" w14:textId="77777777" w:rsidR="00B55518" w:rsidRPr="002505AD" w:rsidRDefault="00B55518" w:rsidP="00F0043E">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F2CF95D" w14:textId="77777777" w:rsidR="00B55518" w:rsidRPr="002505AD" w:rsidRDefault="00B55518" w:rsidP="00F0043E">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4B6730E9" w14:textId="77777777" w:rsidR="00B55518" w:rsidRPr="002505AD" w:rsidRDefault="00B55518" w:rsidP="00F0043E">
            <w:pPr>
              <w:pStyle w:val="TAC"/>
              <w:rPr>
                <w:rFonts w:cs="Arial"/>
                <w:lang w:val="en-US" w:eastAsia="ja-JP"/>
              </w:rPr>
            </w:pPr>
            <w:r w:rsidRPr="002505AD">
              <w:rPr>
                <w:rFonts w:cs="Arial"/>
                <w:lang w:val="en-US" w:eastAsia="ja-JP"/>
              </w:rPr>
              <w:t>9-11</w:t>
            </w:r>
          </w:p>
        </w:tc>
      </w:tr>
      <w:tr w:rsidR="00B55518" w:rsidRPr="002505AD" w14:paraId="7914C99A"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2B2682" w14:textId="77777777" w:rsidR="00B55518" w:rsidRPr="002505AD" w:rsidRDefault="00B55518" w:rsidP="00F0043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3A711F9F" w14:textId="77777777" w:rsidR="00B55518" w:rsidRPr="002505AD" w:rsidRDefault="00B55518" w:rsidP="00F0043E">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0D6DACD" w14:textId="77777777" w:rsidR="00B55518" w:rsidRPr="002505AD" w:rsidRDefault="00B55518" w:rsidP="00F0043E">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6D949B40" w14:textId="77777777" w:rsidR="00B55518" w:rsidRPr="002505AD" w:rsidRDefault="00B55518" w:rsidP="00F0043E">
            <w:pPr>
              <w:pStyle w:val="TAC"/>
              <w:rPr>
                <w:rFonts w:cs="Arial"/>
                <w:lang w:val="en-US" w:eastAsia="ja-JP"/>
              </w:rPr>
            </w:pPr>
            <w:r w:rsidRPr="002505AD">
              <w:rPr>
                <w:rFonts w:cs="Arial"/>
                <w:lang w:val="en-US" w:eastAsia="ja-JP"/>
              </w:rPr>
              <w:t>≤ 0.5 dB</w:t>
            </w:r>
          </w:p>
        </w:tc>
      </w:tr>
      <w:tr w:rsidR="00B55518" w:rsidRPr="002505AD" w14:paraId="50077174"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8713C1" w14:textId="77777777" w:rsidR="00B55518" w:rsidRPr="002505AD" w:rsidRDefault="00B55518" w:rsidP="00F0043E">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20DA1DD" w14:textId="77777777" w:rsidR="00B55518" w:rsidRPr="002505AD" w:rsidRDefault="00B55518" w:rsidP="00F0043E">
            <w:pPr>
              <w:pStyle w:val="TAC"/>
              <w:rPr>
                <w:rFonts w:cs="Arial"/>
                <w:lang w:val="en-US" w:eastAsia="ja-JP"/>
              </w:rPr>
            </w:pPr>
            <w:r w:rsidRPr="002505AD">
              <w:rPr>
                <w:rFonts w:cs="Arial"/>
                <w:lang w:val="en-US" w:eastAsia="ja-JP"/>
              </w:rPr>
              <w:t>0-5 and 6-11</w:t>
            </w:r>
          </w:p>
        </w:tc>
      </w:tr>
      <w:tr w:rsidR="00B55518" w:rsidRPr="002505AD" w14:paraId="65C194BD"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9844A2" w14:textId="77777777" w:rsidR="00B55518" w:rsidRPr="002505AD" w:rsidRDefault="00B55518" w:rsidP="00F0043E">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48DDE5C" w14:textId="77777777" w:rsidR="00B55518" w:rsidRPr="002505AD" w:rsidRDefault="00B55518" w:rsidP="00F0043E">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1982B4B" w14:textId="77777777" w:rsidR="00B55518" w:rsidRPr="002505AD" w:rsidRDefault="00B55518" w:rsidP="00F0043E">
            <w:pPr>
              <w:pStyle w:val="TAC"/>
              <w:rPr>
                <w:rFonts w:cs="Arial"/>
                <w:lang w:val="en-US" w:eastAsia="ja-JP"/>
              </w:rPr>
            </w:pPr>
            <w:r w:rsidRPr="002505AD">
              <w:rPr>
                <w:rFonts w:cs="Arial"/>
                <w:lang w:val="en-US" w:eastAsia="ja-JP"/>
              </w:rPr>
              <w:t>≤ 1 dB</w:t>
            </w:r>
          </w:p>
        </w:tc>
      </w:tr>
      <w:tr w:rsidR="00B55518" w:rsidRPr="002505AD" w14:paraId="09B18FCD"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741537" w14:textId="77777777" w:rsidR="00B55518" w:rsidRPr="002505AD" w:rsidRDefault="00B55518" w:rsidP="00F0043E">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65EB0CD" w14:textId="77777777" w:rsidR="00B55518" w:rsidRPr="002505AD" w:rsidRDefault="00B55518" w:rsidP="00F0043E">
            <w:pPr>
              <w:pStyle w:val="TAC"/>
              <w:rPr>
                <w:rFonts w:cs="Arial"/>
                <w:lang w:val="en-US" w:eastAsia="ja-JP"/>
              </w:rPr>
            </w:pPr>
            <w:r w:rsidRPr="002505AD">
              <w:rPr>
                <w:rFonts w:cs="Arial"/>
                <w:lang w:val="en-US" w:eastAsia="ja-JP"/>
              </w:rPr>
              <w:t>0-11</w:t>
            </w:r>
          </w:p>
        </w:tc>
      </w:tr>
      <w:tr w:rsidR="00B55518" w:rsidRPr="002505AD" w14:paraId="2E0BABBD"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E67174" w14:textId="77777777" w:rsidR="00B55518" w:rsidRPr="002505AD" w:rsidRDefault="00B55518" w:rsidP="00F0043E">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29B6201" w14:textId="77777777" w:rsidR="00B55518" w:rsidRPr="002505AD" w:rsidRDefault="00B55518" w:rsidP="00F0043E">
            <w:pPr>
              <w:pStyle w:val="TAC"/>
              <w:rPr>
                <w:rFonts w:cs="Arial"/>
                <w:lang w:val="en-US" w:eastAsia="ja-JP"/>
              </w:rPr>
            </w:pPr>
            <w:r w:rsidRPr="002505AD">
              <w:rPr>
                <w:rFonts w:cs="Arial"/>
                <w:lang w:val="en-US" w:eastAsia="ja-JP"/>
              </w:rPr>
              <w:t>≤ 2 dB</w:t>
            </w:r>
          </w:p>
        </w:tc>
      </w:tr>
    </w:tbl>
    <w:p w14:paraId="10C8304E" w14:textId="77777777" w:rsidR="00B55518" w:rsidRPr="002505AD" w:rsidRDefault="00B55518" w:rsidP="00B55518">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730" w:name="_Toc120570032"/>
      <w:bookmarkStart w:id="731" w:name="_Toc121162824"/>
      <w:bookmarkStart w:id="732" w:name="_Toc121827705"/>
      <w:bookmarkStart w:id="733" w:name="_Toc124177533"/>
      <w:bookmarkStart w:id="734" w:name="_Toc124177960"/>
      <w:bookmarkStart w:id="735" w:name="_Toc130826087"/>
      <w:bookmarkStart w:id="736" w:name="_Toc137386364"/>
      <w:bookmarkStart w:id="737" w:name="_Toc137401244"/>
      <w:bookmarkStart w:id="738" w:name="_Toc138894768"/>
      <w:bookmarkStart w:id="739" w:name="_Toc145029479"/>
      <w:bookmarkStart w:id="740" w:name="_Toc153136026"/>
      <w:bookmarkStart w:id="741" w:name="_Toc153138220"/>
      <w:bookmarkStart w:id="742" w:name="_Toc161928635"/>
      <w:bookmarkStart w:id="743" w:name="_Toc163213857"/>
      <w:bookmarkStart w:id="744" w:name="_Toc184373600"/>
      <w:bookmarkStart w:id="745" w:name="_Toc187272677"/>
      <w:bookmarkStart w:id="746" w:name="_Toc187272878"/>
      <w:r w:rsidRPr="002505AD">
        <w:t>6.2</w:t>
      </w:r>
      <w:r w:rsidR="00101B4C" w:rsidRPr="002505AD">
        <w:t>B</w:t>
      </w:r>
      <w:r w:rsidRPr="002505AD">
        <w:t>.3</w:t>
      </w:r>
      <w:r w:rsidRPr="002505AD">
        <w:tab/>
        <w:t>UE additional maximum output power reduction for category NB1 and NB2 UE</w:t>
      </w:r>
      <w:bookmarkEnd w:id="727"/>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717AE746" w14:textId="23C8BBB2" w:rsidR="00C90D56" w:rsidRPr="002505AD" w:rsidRDefault="00C90D56" w:rsidP="00C90D56">
      <w:bookmarkStart w:id="747"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747"/>
    <w:p w14:paraId="725C4525" w14:textId="77777777" w:rsidR="006766D3" w:rsidRPr="002505AD" w:rsidRDefault="006766D3" w:rsidP="006766D3">
      <w:pPr>
        <w:pStyle w:val="TH"/>
      </w:pPr>
      <w:r w:rsidRPr="002505AD">
        <w:lastRenderedPageBreak/>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gridSpan w:val="2"/>
          </w:tcPr>
          <w:p w14:paraId="10E68FEE" w14:textId="77777777" w:rsidR="006766D3" w:rsidRPr="002505AD" w:rsidRDefault="006766D3" w:rsidP="00CD1DA5">
            <w:pPr>
              <w:pStyle w:val="TAH"/>
            </w:pPr>
            <w:r w:rsidRPr="002505AD">
              <w:t>A-MPR (dB)</w:t>
            </w:r>
          </w:p>
        </w:tc>
      </w:tr>
      <w:tr w:rsidR="004D7C89" w:rsidRPr="002505AD" w14:paraId="320F9E1E" w14:textId="77777777" w:rsidTr="00CD1DA5">
        <w:trPr>
          <w:jc w:val="center"/>
        </w:trPr>
        <w:tc>
          <w:tcPr>
            <w:tcW w:w="1100" w:type="dxa"/>
            <w:vAlign w:val="center"/>
          </w:tcPr>
          <w:p w14:paraId="5B098C3E" w14:textId="77777777" w:rsidR="004D7C89" w:rsidRPr="002505AD" w:rsidRDefault="004D7C89" w:rsidP="004D7C89">
            <w:pPr>
              <w:pStyle w:val="TAC"/>
            </w:pPr>
            <w:r w:rsidRPr="002505AD">
              <w:t>NS_01</w:t>
            </w:r>
          </w:p>
        </w:tc>
        <w:tc>
          <w:tcPr>
            <w:tcW w:w="1510" w:type="dxa"/>
            <w:shd w:val="clear" w:color="auto" w:fill="auto"/>
            <w:vAlign w:val="center"/>
          </w:tcPr>
          <w:p w14:paraId="1855FDAB" w14:textId="77777777" w:rsidR="004D7C89" w:rsidRPr="002505AD" w:rsidRDefault="004D7C89" w:rsidP="004D7C89">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4D7C89" w:rsidRPr="002505AD" w:rsidRDefault="004D7C89" w:rsidP="004D7C89">
            <w:pPr>
              <w:pStyle w:val="TAC"/>
              <w:rPr>
                <w:szCs w:val="18"/>
              </w:rPr>
            </w:pPr>
            <w:r w:rsidRPr="002505AD">
              <w:rPr>
                <w:szCs w:val="18"/>
              </w:rPr>
              <w:t>Table 5.2-1</w:t>
            </w:r>
          </w:p>
        </w:tc>
        <w:tc>
          <w:tcPr>
            <w:tcW w:w="1417" w:type="dxa"/>
            <w:gridSpan w:val="2"/>
            <w:vAlign w:val="center"/>
          </w:tcPr>
          <w:p w14:paraId="041B9AD5" w14:textId="651FF443" w:rsidR="004D7C89" w:rsidRPr="002505AD" w:rsidRDefault="004D7C89" w:rsidP="004D7C89">
            <w:pPr>
              <w:pStyle w:val="TAC"/>
            </w:pPr>
            <w:r w:rsidRPr="002505AD">
              <w:t>N/A</w:t>
            </w:r>
          </w:p>
        </w:tc>
      </w:tr>
      <w:tr w:rsidR="004D7C89" w:rsidRPr="002505AD" w14:paraId="42B42631" w14:textId="77777777" w:rsidTr="00CD1DA5">
        <w:trPr>
          <w:jc w:val="center"/>
        </w:trPr>
        <w:tc>
          <w:tcPr>
            <w:tcW w:w="1100" w:type="dxa"/>
            <w:vAlign w:val="center"/>
          </w:tcPr>
          <w:p w14:paraId="1C31BC58" w14:textId="77777777" w:rsidR="004D7C89" w:rsidRPr="002505AD" w:rsidRDefault="004D7C89" w:rsidP="004D7C89">
            <w:pPr>
              <w:pStyle w:val="TAC"/>
              <w:rPr>
                <w:lang w:eastAsia="zh-CN"/>
              </w:rPr>
            </w:pPr>
            <w:r w:rsidRPr="002505AD">
              <w:rPr>
                <w:rFonts w:cs="Arial"/>
              </w:rPr>
              <w:t>NS_02N</w:t>
            </w:r>
          </w:p>
        </w:tc>
        <w:tc>
          <w:tcPr>
            <w:tcW w:w="1510" w:type="dxa"/>
            <w:shd w:val="clear" w:color="auto" w:fill="auto"/>
            <w:vAlign w:val="center"/>
          </w:tcPr>
          <w:p w14:paraId="3B132E79" w14:textId="77777777" w:rsidR="004D7C89" w:rsidRPr="002505AD" w:rsidRDefault="004D7C89" w:rsidP="004D7C89">
            <w:pPr>
              <w:pStyle w:val="TAC"/>
              <w:rPr>
                <w:szCs w:val="18"/>
              </w:rPr>
            </w:pPr>
            <w:r w:rsidRPr="002505AD">
              <w:rPr>
                <w:rFonts w:cs="Arial"/>
              </w:rPr>
              <w:t>6.5B.4.4.2</w:t>
            </w:r>
          </w:p>
        </w:tc>
        <w:tc>
          <w:tcPr>
            <w:tcW w:w="1645" w:type="dxa"/>
            <w:shd w:val="clear" w:color="auto" w:fill="auto"/>
            <w:vAlign w:val="center"/>
          </w:tcPr>
          <w:p w14:paraId="69EA9BC4" w14:textId="77777777" w:rsidR="004D7C89" w:rsidRPr="002505AD" w:rsidRDefault="004D7C89" w:rsidP="004D7C89">
            <w:pPr>
              <w:pStyle w:val="TAC"/>
              <w:rPr>
                <w:szCs w:val="18"/>
              </w:rPr>
            </w:pPr>
            <w:r w:rsidRPr="002505AD">
              <w:rPr>
                <w:rFonts w:cs="Arial"/>
              </w:rPr>
              <w:t>255</w:t>
            </w:r>
          </w:p>
        </w:tc>
        <w:tc>
          <w:tcPr>
            <w:tcW w:w="1417" w:type="dxa"/>
            <w:gridSpan w:val="2"/>
            <w:vAlign w:val="center"/>
          </w:tcPr>
          <w:p w14:paraId="686696CD" w14:textId="65BB6D3D" w:rsidR="004D7C89" w:rsidRPr="002505AD" w:rsidRDefault="004D7C89" w:rsidP="004D7C89">
            <w:pPr>
              <w:pStyle w:val="TAC"/>
            </w:pPr>
            <w:r w:rsidRPr="002505AD">
              <w:t>N/A</w:t>
            </w:r>
          </w:p>
        </w:tc>
      </w:tr>
      <w:tr w:rsidR="00CC62C3" w:rsidRPr="002505AD" w14:paraId="41044507" w14:textId="77777777" w:rsidTr="00CD1DA5">
        <w:trPr>
          <w:jc w:val="center"/>
        </w:trPr>
        <w:tc>
          <w:tcPr>
            <w:tcW w:w="1100" w:type="dxa"/>
            <w:vAlign w:val="center"/>
          </w:tcPr>
          <w:p w14:paraId="54AF200A" w14:textId="059743EA" w:rsidR="00CC62C3" w:rsidRPr="002505AD" w:rsidRDefault="00CC62C3" w:rsidP="00CC62C3">
            <w:pPr>
              <w:pStyle w:val="TAC"/>
              <w:rPr>
                <w:rFonts w:cs="Arial"/>
              </w:rPr>
            </w:pPr>
            <w:r>
              <w:rPr>
                <w:rFonts w:cs="Arial"/>
              </w:rPr>
              <w:t>NS_03N</w:t>
            </w:r>
          </w:p>
        </w:tc>
        <w:tc>
          <w:tcPr>
            <w:tcW w:w="1510" w:type="dxa"/>
            <w:shd w:val="clear" w:color="auto" w:fill="auto"/>
            <w:vAlign w:val="center"/>
          </w:tcPr>
          <w:p w14:paraId="5D6D060F" w14:textId="17151185" w:rsidR="00CC62C3" w:rsidRPr="002505AD" w:rsidRDefault="00CC62C3" w:rsidP="00CC62C3">
            <w:pPr>
              <w:pStyle w:val="TAC"/>
              <w:rPr>
                <w:rFonts w:cs="Arial"/>
              </w:rPr>
            </w:pPr>
            <w:r>
              <w:rPr>
                <w:rFonts w:cs="Arial"/>
              </w:rPr>
              <w:t>6.5B.4.4.4</w:t>
            </w:r>
          </w:p>
        </w:tc>
        <w:tc>
          <w:tcPr>
            <w:tcW w:w="1645" w:type="dxa"/>
            <w:shd w:val="clear" w:color="auto" w:fill="auto"/>
            <w:vAlign w:val="center"/>
          </w:tcPr>
          <w:p w14:paraId="3A8E52E7" w14:textId="1E4DE6EC" w:rsidR="00CC62C3" w:rsidRPr="002505AD" w:rsidRDefault="00CC62C3" w:rsidP="00CC62C3">
            <w:pPr>
              <w:pStyle w:val="TAC"/>
              <w:rPr>
                <w:rFonts w:cs="Arial"/>
              </w:rPr>
            </w:pPr>
            <w:r>
              <w:rPr>
                <w:rFonts w:cs="Arial"/>
              </w:rPr>
              <w:t>254</w:t>
            </w:r>
          </w:p>
        </w:tc>
        <w:tc>
          <w:tcPr>
            <w:tcW w:w="1417" w:type="dxa"/>
            <w:gridSpan w:val="2"/>
            <w:vAlign w:val="center"/>
          </w:tcPr>
          <w:p w14:paraId="010F3F83" w14:textId="2DA0A9C7" w:rsidR="00CC62C3" w:rsidRPr="002505AD" w:rsidRDefault="00CC62C3" w:rsidP="00CC62C3">
            <w:pPr>
              <w:pStyle w:val="TAC"/>
            </w:pPr>
            <w:r>
              <w:t>N/A</w:t>
            </w:r>
          </w:p>
        </w:tc>
      </w:tr>
      <w:tr w:rsidR="00CC62C3" w:rsidRPr="002505AD" w14:paraId="76C8F673" w14:textId="77777777" w:rsidTr="00CD1DA5">
        <w:trPr>
          <w:jc w:val="center"/>
        </w:trPr>
        <w:tc>
          <w:tcPr>
            <w:tcW w:w="1100" w:type="dxa"/>
            <w:vAlign w:val="center"/>
          </w:tcPr>
          <w:p w14:paraId="46B97F00" w14:textId="1C4F0362" w:rsidR="00CC62C3" w:rsidRDefault="00D50792" w:rsidP="00CC62C3">
            <w:pPr>
              <w:pStyle w:val="TAC"/>
              <w:rPr>
                <w:rFonts w:cs="Arial"/>
              </w:rPr>
            </w:pPr>
            <w:r>
              <w:rPr>
                <w:rFonts w:cs="Arial"/>
              </w:rPr>
              <w:t>NS_04N</w:t>
            </w:r>
          </w:p>
        </w:tc>
        <w:tc>
          <w:tcPr>
            <w:tcW w:w="1510" w:type="dxa"/>
            <w:shd w:val="clear" w:color="auto" w:fill="auto"/>
            <w:vAlign w:val="center"/>
          </w:tcPr>
          <w:p w14:paraId="554A03BB" w14:textId="37A6E767" w:rsidR="00CC62C3" w:rsidRDefault="00D50792" w:rsidP="00CC62C3">
            <w:pPr>
              <w:pStyle w:val="TAC"/>
              <w:rPr>
                <w:rFonts w:cs="Arial"/>
              </w:rPr>
            </w:pPr>
            <w:r>
              <w:rPr>
                <w:rFonts w:cs="Arial"/>
              </w:rPr>
              <w:t>6.5B.4.4.5</w:t>
            </w:r>
          </w:p>
        </w:tc>
        <w:tc>
          <w:tcPr>
            <w:tcW w:w="1645" w:type="dxa"/>
            <w:shd w:val="clear" w:color="auto" w:fill="auto"/>
            <w:vAlign w:val="center"/>
          </w:tcPr>
          <w:p w14:paraId="137E09E2" w14:textId="7350AF6A" w:rsidR="00CC62C3" w:rsidRDefault="00D50792" w:rsidP="00CC62C3">
            <w:pPr>
              <w:pStyle w:val="TAC"/>
              <w:rPr>
                <w:rFonts w:cs="Arial"/>
              </w:rPr>
            </w:pPr>
            <w:r>
              <w:rPr>
                <w:rFonts w:cs="Arial"/>
              </w:rPr>
              <w:t>254</w:t>
            </w:r>
          </w:p>
        </w:tc>
        <w:tc>
          <w:tcPr>
            <w:tcW w:w="1417" w:type="dxa"/>
            <w:gridSpan w:val="2"/>
            <w:vAlign w:val="center"/>
          </w:tcPr>
          <w:p w14:paraId="654DDA9F" w14:textId="19452A1F" w:rsidR="00CC62C3" w:rsidRDefault="00D50792" w:rsidP="00CC62C3">
            <w:pPr>
              <w:pStyle w:val="TAC"/>
            </w:pPr>
            <w:r>
              <w:t>TBD</w:t>
            </w:r>
          </w:p>
        </w:tc>
      </w:tr>
      <w:tr w:rsidR="00CC62C3" w:rsidRPr="002505AD" w14:paraId="0821E642" w14:textId="77777777" w:rsidTr="00CD1DA5">
        <w:trPr>
          <w:jc w:val="center"/>
        </w:trPr>
        <w:tc>
          <w:tcPr>
            <w:tcW w:w="1100" w:type="dxa"/>
            <w:vAlign w:val="center"/>
          </w:tcPr>
          <w:p w14:paraId="5AD7A9A6" w14:textId="254BF2BD" w:rsidR="00CC62C3" w:rsidRDefault="00D50792" w:rsidP="00CC62C3">
            <w:pPr>
              <w:pStyle w:val="TAC"/>
              <w:rPr>
                <w:rFonts w:cs="Arial"/>
              </w:rPr>
            </w:pPr>
            <w:r>
              <w:rPr>
                <w:rFonts w:cs="Arial"/>
              </w:rPr>
              <w:t>NS_05N</w:t>
            </w:r>
          </w:p>
        </w:tc>
        <w:tc>
          <w:tcPr>
            <w:tcW w:w="1510" w:type="dxa"/>
            <w:shd w:val="clear" w:color="auto" w:fill="auto"/>
            <w:vAlign w:val="center"/>
          </w:tcPr>
          <w:p w14:paraId="1E942D88" w14:textId="1B44AB2C" w:rsidR="00CC62C3" w:rsidRDefault="00D50792" w:rsidP="00CC62C3">
            <w:pPr>
              <w:pStyle w:val="TAC"/>
              <w:rPr>
                <w:rFonts w:cs="Arial"/>
              </w:rPr>
            </w:pPr>
            <w:r>
              <w:rPr>
                <w:rFonts w:cs="Arial"/>
              </w:rPr>
              <w:t>6.5B.4.4.6</w:t>
            </w:r>
          </w:p>
        </w:tc>
        <w:tc>
          <w:tcPr>
            <w:tcW w:w="1645" w:type="dxa"/>
            <w:shd w:val="clear" w:color="auto" w:fill="auto"/>
            <w:vAlign w:val="center"/>
          </w:tcPr>
          <w:p w14:paraId="35A38749" w14:textId="6B68250D" w:rsidR="00CC62C3" w:rsidRDefault="00D50792" w:rsidP="00CC62C3">
            <w:pPr>
              <w:pStyle w:val="TAC"/>
              <w:rPr>
                <w:rFonts w:cs="Arial"/>
              </w:rPr>
            </w:pPr>
            <w:r>
              <w:rPr>
                <w:rFonts w:cs="Arial"/>
              </w:rPr>
              <w:t>254</w:t>
            </w:r>
          </w:p>
        </w:tc>
        <w:tc>
          <w:tcPr>
            <w:tcW w:w="1417" w:type="dxa"/>
            <w:gridSpan w:val="2"/>
            <w:vAlign w:val="center"/>
          </w:tcPr>
          <w:p w14:paraId="5D89BCEE" w14:textId="01D7743D" w:rsidR="00CC62C3" w:rsidRDefault="00D50792" w:rsidP="00CC62C3">
            <w:pPr>
              <w:pStyle w:val="TAC"/>
            </w:pPr>
            <w:r>
              <w:t>TBD</w:t>
            </w:r>
          </w:p>
        </w:tc>
      </w:tr>
      <w:tr w:rsidR="00B565A0" w:rsidRPr="002505AD" w14:paraId="550E1FBF" w14:textId="77777777" w:rsidTr="00B565A0">
        <w:trPr>
          <w:trHeight w:val="205"/>
          <w:jc w:val="center"/>
        </w:trPr>
        <w:tc>
          <w:tcPr>
            <w:tcW w:w="1100" w:type="dxa"/>
            <w:vMerge w:val="restart"/>
            <w:vAlign w:val="center"/>
          </w:tcPr>
          <w:p w14:paraId="1429F8F9" w14:textId="77777777" w:rsidR="00B565A0" w:rsidRPr="002505AD" w:rsidRDefault="00B565A0" w:rsidP="00B565A0">
            <w:pPr>
              <w:pStyle w:val="TAC"/>
              <w:rPr>
                <w:rFonts w:cs="Arial"/>
              </w:rPr>
            </w:pPr>
            <w:r w:rsidRPr="002505AD">
              <w:rPr>
                <w:rFonts w:cs="Arial"/>
              </w:rPr>
              <w:t>NS_24</w:t>
            </w:r>
          </w:p>
        </w:tc>
        <w:tc>
          <w:tcPr>
            <w:tcW w:w="1510" w:type="dxa"/>
            <w:vMerge w:val="restart"/>
            <w:shd w:val="clear" w:color="auto" w:fill="auto"/>
            <w:vAlign w:val="center"/>
          </w:tcPr>
          <w:p w14:paraId="294133C3" w14:textId="77777777" w:rsidR="00B565A0" w:rsidRPr="002505AD" w:rsidRDefault="00B565A0" w:rsidP="00B565A0">
            <w:pPr>
              <w:pStyle w:val="TAC"/>
              <w:rPr>
                <w:rFonts w:cs="Arial"/>
              </w:rPr>
            </w:pPr>
            <w:r w:rsidRPr="002505AD">
              <w:rPr>
                <w:rFonts w:cs="Arial"/>
              </w:rPr>
              <w:t>6.5B.4.4.3</w:t>
            </w:r>
          </w:p>
        </w:tc>
        <w:tc>
          <w:tcPr>
            <w:tcW w:w="1645" w:type="dxa"/>
            <w:vMerge w:val="restart"/>
            <w:shd w:val="clear" w:color="auto" w:fill="auto"/>
            <w:vAlign w:val="center"/>
          </w:tcPr>
          <w:p w14:paraId="456B885F" w14:textId="77777777" w:rsidR="00B565A0" w:rsidRPr="002505AD" w:rsidRDefault="00B565A0" w:rsidP="00B565A0">
            <w:pPr>
              <w:pStyle w:val="TAC"/>
            </w:pPr>
            <w:r w:rsidRPr="002505AD">
              <w:rPr>
                <w:rFonts w:cs="Arial"/>
              </w:rPr>
              <w:t>256</w:t>
            </w:r>
          </w:p>
        </w:tc>
        <w:tc>
          <w:tcPr>
            <w:tcW w:w="708" w:type="dxa"/>
            <w:vAlign w:val="center"/>
          </w:tcPr>
          <w:p w14:paraId="38903E8D" w14:textId="4E8ECC9F" w:rsidR="00B565A0" w:rsidRPr="002505AD" w:rsidRDefault="00B565A0" w:rsidP="00B565A0">
            <w:pPr>
              <w:pStyle w:val="TAC"/>
            </w:pPr>
            <w:r>
              <w:t>PC3</w:t>
            </w:r>
          </w:p>
        </w:tc>
        <w:tc>
          <w:tcPr>
            <w:tcW w:w="709" w:type="dxa"/>
            <w:vAlign w:val="center"/>
          </w:tcPr>
          <w:p w14:paraId="495B77C2" w14:textId="0FCD2B77" w:rsidR="00B565A0" w:rsidRPr="002505AD" w:rsidRDefault="00B565A0" w:rsidP="00B565A0">
            <w:pPr>
              <w:pStyle w:val="TAC"/>
            </w:pPr>
            <w:r>
              <w:t>PC5</w:t>
            </w:r>
          </w:p>
        </w:tc>
      </w:tr>
      <w:tr w:rsidR="00B565A0" w:rsidRPr="002505AD" w14:paraId="0CC14D8E" w14:textId="77777777" w:rsidTr="00E109CC">
        <w:trPr>
          <w:trHeight w:val="205"/>
          <w:jc w:val="center"/>
        </w:trPr>
        <w:tc>
          <w:tcPr>
            <w:tcW w:w="1100" w:type="dxa"/>
            <w:vMerge/>
            <w:vAlign w:val="center"/>
          </w:tcPr>
          <w:p w14:paraId="29811799" w14:textId="77777777" w:rsidR="00B565A0" w:rsidRPr="002505AD" w:rsidRDefault="00B565A0" w:rsidP="00B565A0">
            <w:pPr>
              <w:pStyle w:val="TAC"/>
              <w:rPr>
                <w:rFonts w:cs="Arial"/>
              </w:rPr>
            </w:pPr>
          </w:p>
        </w:tc>
        <w:tc>
          <w:tcPr>
            <w:tcW w:w="1510" w:type="dxa"/>
            <w:vMerge/>
            <w:shd w:val="clear" w:color="auto" w:fill="auto"/>
            <w:vAlign w:val="center"/>
          </w:tcPr>
          <w:p w14:paraId="58730D71" w14:textId="77777777" w:rsidR="00B565A0" w:rsidRPr="002505AD" w:rsidRDefault="00B565A0" w:rsidP="00B565A0">
            <w:pPr>
              <w:pStyle w:val="TAC"/>
              <w:rPr>
                <w:rFonts w:cs="Arial"/>
              </w:rPr>
            </w:pPr>
          </w:p>
        </w:tc>
        <w:tc>
          <w:tcPr>
            <w:tcW w:w="1645" w:type="dxa"/>
            <w:vMerge/>
            <w:shd w:val="clear" w:color="auto" w:fill="auto"/>
            <w:vAlign w:val="center"/>
          </w:tcPr>
          <w:p w14:paraId="50D77F1E" w14:textId="77777777" w:rsidR="00B565A0" w:rsidRPr="002505AD" w:rsidRDefault="00B565A0" w:rsidP="00B565A0">
            <w:pPr>
              <w:pStyle w:val="TAC"/>
              <w:rPr>
                <w:rFonts w:cs="Arial"/>
              </w:rPr>
            </w:pPr>
          </w:p>
        </w:tc>
        <w:tc>
          <w:tcPr>
            <w:tcW w:w="708" w:type="dxa"/>
            <w:vAlign w:val="center"/>
          </w:tcPr>
          <w:p w14:paraId="76347E48" w14:textId="73451C6C" w:rsidR="00B565A0" w:rsidRPr="002505AD" w:rsidRDefault="00B565A0" w:rsidP="00B565A0">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6DD8EEF" w14:textId="348F6A36" w:rsidR="00B565A0" w:rsidRPr="002505AD" w:rsidRDefault="00B565A0" w:rsidP="00B565A0">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4E33BF06" w14:textId="63650281" w:rsidR="001F054D" w:rsidRPr="002505AD" w:rsidRDefault="001F054D" w:rsidP="000207F0">
      <w:pPr>
        <w:rPr>
          <w:lang w:eastAsia="zh-TW"/>
        </w:rPr>
      </w:pPr>
    </w:p>
    <w:p w14:paraId="17BF285B" w14:textId="478EBCA8" w:rsidR="0076128F" w:rsidRPr="002505AD" w:rsidRDefault="0076128F" w:rsidP="0076128F">
      <w:pPr>
        <w:pStyle w:val="Heading3"/>
      </w:pPr>
      <w:bookmarkStart w:id="748" w:name="_Toc408323042"/>
      <w:bookmarkStart w:id="749" w:name="_Toc111062038"/>
      <w:bookmarkStart w:id="750" w:name="_Toc120570033"/>
      <w:bookmarkStart w:id="751" w:name="_Toc121162825"/>
      <w:bookmarkStart w:id="752" w:name="_Toc121827706"/>
      <w:bookmarkStart w:id="753" w:name="_Toc124177534"/>
      <w:bookmarkStart w:id="754" w:name="_Toc124177961"/>
      <w:bookmarkStart w:id="755" w:name="_Toc130826088"/>
      <w:bookmarkStart w:id="756" w:name="_Toc137386365"/>
      <w:bookmarkStart w:id="757" w:name="_Toc137401245"/>
      <w:bookmarkStart w:id="758" w:name="_Toc138894769"/>
      <w:bookmarkStart w:id="759" w:name="_Toc145029480"/>
      <w:bookmarkStart w:id="760" w:name="_Toc153136027"/>
      <w:bookmarkStart w:id="761" w:name="_Toc153138221"/>
      <w:bookmarkStart w:id="762" w:name="_Toc161928636"/>
      <w:bookmarkStart w:id="763" w:name="_Toc163213858"/>
      <w:bookmarkStart w:id="764" w:name="_Toc184373601"/>
      <w:bookmarkStart w:id="765" w:name="_Toc187272678"/>
      <w:bookmarkStart w:id="766" w:name="_Toc187272879"/>
      <w:r w:rsidRPr="002505AD">
        <w:t>6.2</w:t>
      </w:r>
      <w:r w:rsidR="00101B4C" w:rsidRPr="002505AD">
        <w:t>B</w:t>
      </w:r>
      <w:r w:rsidRPr="002505AD">
        <w:t>.4</w:t>
      </w:r>
      <w:r w:rsidRPr="002505AD">
        <w:tab/>
        <w:t>Configured transmitted Power</w:t>
      </w:r>
      <w:bookmarkEnd w:id="748"/>
      <w:r w:rsidRPr="002505AD">
        <w:t xml:space="preserve"> for category NB1 and NB2</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50692696" w14:textId="3D2C73F3" w:rsidR="001609E5" w:rsidRDefault="001609E5" w:rsidP="001609E5">
      <w:r>
        <w:t xml:space="preserve">For category </w:t>
      </w:r>
      <w:r>
        <w:rPr>
          <w:rFonts w:eastAsia="SimSun" w:hint="eastAsia"/>
          <w:lang w:val="en-US" w:eastAsia="zh-CN"/>
        </w:rPr>
        <w:t>NB1 and NB2</w:t>
      </w:r>
      <w:r>
        <w:t xml:space="preserve"> UE, the configured transmitted power requirements in clause 6.2.5F of TS 36.101 [7] shall apply, wherein</w:t>
      </w:r>
    </w:p>
    <w:p w14:paraId="006A0D5D" w14:textId="446E996E" w:rsidR="00182A5F" w:rsidRPr="002505AD" w:rsidRDefault="00182A5F" w:rsidP="00182A5F">
      <w:pPr>
        <w:pStyle w:val="B10"/>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0"/>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0"/>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767" w:name="_Toc368026234"/>
      <w:bookmarkStart w:id="768" w:name="_Toc111062039"/>
      <w:bookmarkStart w:id="769" w:name="_Toc120570034"/>
      <w:bookmarkStart w:id="770" w:name="_Toc121162826"/>
      <w:bookmarkStart w:id="771" w:name="_Toc121827707"/>
      <w:bookmarkStart w:id="772" w:name="_Toc124177535"/>
      <w:bookmarkStart w:id="773" w:name="_Toc124177962"/>
      <w:bookmarkStart w:id="774" w:name="_Toc130826089"/>
      <w:bookmarkStart w:id="775" w:name="_Toc137386366"/>
      <w:bookmarkStart w:id="776" w:name="_Toc137401246"/>
      <w:bookmarkStart w:id="777" w:name="_Toc138894770"/>
      <w:bookmarkStart w:id="778" w:name="_Toc145029481"/>
      <w:bookmarkStart w:id="779" w:name="_Toc153136028"/>
      <w:bookmarkStart w:id="780" w:name="_Toc153138222"/>
      <w:bookmarkStart w:id="781" w:name="_Toc161928637"/>
      <w:bookmarkStart w:id="782" w:name="_Toc163213859"/>
      <w:bookmarkStart w:id="783" w:name="_Toc184373602"/>
      <w:bookmarkStart w:id="784" w:name="_Toc187272679"/>
      <w:bookmarkStart w:id="785" w:name="_Toc187272880"/>
      <w:r w:rsidRPr="002505AD">
        <w:rPr>
          <w:rFonts w:cs="v5.0.0"/>
        </w:rPr>
        <w:t>6.3</w:t>
      </w:r>
      <w:r w:rsidRPr="002505AD">
        <w:rPr>
          <w:rFonts w:cs="v5.0.0"/>
        </w:rPr>
        <w:tab/>
        <w:t>Output power dynamics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786" w:name="_Toc120570035"/>
      <w:bookmarkStart w:id="787" w:name="_Toc121162827"/>
      <w:bookmarkStart w:id="788" w:name="_Toc121827708"/>
      <w:bookmarkStart w:id="789" w:name="_Toc124177536"/>
      <w:bookmarkStart w:id="790" w:name="_Toc124177963"/>
      <w:bookmarkStart w:id="791" w:name="_Toc130826090"/>
      <w:bookmarkStart w:id="792" w:name="_Toc137386367"/>
      <w:bookmarkStart w:id="793" w:name="_Toc137401247"/>
      <w:bookmarkStart w:id="794" w:name="_Toc138894771"/>
      <w:bookmarkStart w:id="795" w:name="_Toc145029482"/>
      <w:bookmarkStart w:id="796" w:name="_Toc153136029"/>
      <w:bookmarkStart w:id="797" w:name="_Toc153138223"/>
      <w:bookmarkStart w:id="798" w:name="_Toc161928638"/>
      <w:bookmarkStart w:id="799" w:name="_Toc163213860"/>
      <w:bookmarkStart w:id="800" w:name="_Toc184373603"/>
      <w:bookmarkStart w:id="801" w:name="_Toc187272680"/>
      <w:bookmarkStart w:id="802" w:name="_Toc187272881"/>
      <w:r w:rsidRPr="002505AD">
        <w:rPr>
          <w:rFonts w:cs="v5.0.0"/>
        </w:rPr>
        <w:t>6.3A</w:t>
      </w:r>
      <w:r w:rsidRPr="002505AD">
        <w:rPr>
          <w:rFonts w:cs="v5.0.0"/>
        </w:rPr>
        <w:tab/>
        <w:t>Output power dynamics for category M1</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44E225EB" w14:textId="486B9B5D" w:rsidR="007736BE" w:rsidRPr="002505AD" w:rsidRDefault="007736BE" w:rsidP="007736BE">
      <w:pPr>
        <w:pStyle w:val="Heading3"/>
      </w:pPr>
      <w:bookmarkStart w:id="803" w:name="_Toc120570036"/>
      <w:bookmarkStart w:id="804" w:name="_Toc121162828"/>
      <w:bookmarkStart w:id="805" w:name="_Toc121827709"/>
      <w:bookmarkStart w:id="806" w:name="_Toc124177537"/>
      <w:bookmarkStart w:id="807" w:name="_Toc124177964"/>
      <w:bookmarkStart w:id="808" w:name="_Toc130826091"/>
      <w:bookmarkStart w:id="809" w:name="_Toc137386368"/>
      <w:bookmarkStart w:id="810" w:name="_Toc137401248"/>
      <w:bookmarkStart w:id="811" w:name="_Toc138894772"/>
      <w:bookmarkStart w:id="812" w:name="_Toc145029483"/>
      <w:bookmarkStart w:id="813" w:name="_Toc153136030"/>
      <w:bookmarkStart w:id="814" w:name="_Toc153138224"/>
      <w:bookmarkStart w:id="815" w:name="_Toc161928639"/>
      <w:bookmarkStart w:id="816" w:name="_Toc163213861"/>
      <w:bookmarkStart w:id="817" w:name="_Toc184373604"/>
      <w:bookmarkStart w:id="818" w:name="_Toc187272681"/>
      <w:bookmarkStart w:id="819" w:name="_Toc187272882"/>
      <w:r w:rsidRPr="002505AD">
        <w:t>6.3</w:t>
      </w:r>
      <w:r w:rsidR="00951B5B" w:rsidRPr="002505AD">
        <w:t>A</w:t>
      </w:r>
      <w:r w:rsidRPr="002505AD">
        <w:t>.1</w:t>
      </w:r>
      <w:r w:rsidRPr="002505AD">
        <w:tab/>
        <w:t>UE Minimum output power for category M1</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820" w:name="_Toc120570037"/>
      <w:bookmarkStart w:id="821" w:name="_Toc121162829"/>
      <w:bookmarkStart w:id="822" w:name="_Toc121827710"/>
      <w:bookmarkStart w:id="823" w:name="_Toc124177538"/>
      <w:bookmarkStart w:id="824" w:name="_Toc124177965"/>
      <w:bookmarkStart w:id="825" w:name="_Toc130826092"/>
      <w:bookmarkStart w:id="826" w:name="_Toc137386369"/>
      <w:bookmarkStart w:id="827" w:name="_Toc137401249"/>
      <w:bookmarkStart w:id="828" w:name="_Toc138894773"/>
      <w:bookmarkStart w:id="829" w:name="_Toc145029484"/>
      <w:bookmarkStart w:id="830" w:name="_Toc153136031"/>
      <w:bookmarkStart w:id="831" w:name="_Toc153138225"/>
      <w:bookmarkStart w:id="832" w:name="_Toc161928640"/>
      <w:bookmarkStart w:id="833" w:name="_Toc163213862"/>
      <w:bookmarkStart w:id="834" w:name="_Toc184373605"/>
      <w:bookmarkStart w:id="835" w:name="_Toc111062041"/>
      <w:bookmarkStart w:id="836" w:name="_Toc187272682"/>
      <w:bookmarkStart w:id="837" w:name="_Toc187272883"/>
      <w:r w:rsidRPr="002505AD">
        <w:t>6.3A.2</w:t>
      </w:r>
      <w:r w:rsidRPr="002505AD">
        <w:tab/>
        <w:t>Transmit OFF power for category M1</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6"/>
      <w:bookmarkEnd w:id="837"/>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838" w:name="_Toc120570038"/>
      <w:bookmarkStart w:id="839" w:name="_Toc121162830"/>
      <w:bookmarkStart w:id="840" w:name="_Toc121827711"/>
      <w:bookmarkStart w:id="841" w:name="_Toc124177539"/>
      <w:bookmarkStart w:id="842" w:name="_Toc124177966"/>
      <w:bookmarkStart w:id="843" w:name="_Toc130826093"/>
      <w:bookmarkStart w:id="844" w:name="_Toc137386370"/>
      <w:bookmarkStart w:id="845" w:name="_Toc137401250"/>
      <w:bookmarkStart w:id="846" w:name="_Toc138894774"/>
      <w:bookmarkStart w:id="847" w:name="_Toc145029485"/>
      <w:bookmarkStart w:id="848" w:name="_Toc153136032"/>
      <w:bookmarkStart w:id="849" w:name="_Toc153138226"/>
      <w:bookmarkStart w:id="850" w:name="_Toc161928641"/>
      <w:bookmarkStart w:id="851" w:name="_Toc163213863"/>
      <w:bookmarkStart w:id="852" w:name="_Toc184373606"/>
      <w:bookmarkStart w:id="853" w:name="_Toc187272683"/>
      <w:bookmarkStart w:id="854" w:name="_Toc187272884"/>
      <w:r w:rsidRPr="002505AD">
        <w:t>6.3A.3</w:t>
      </w:r>
      <w:r w:rsidRPr="002505AD">
        <w:tab/>
        <w:t xml:space="preserve">ON/OFF time mask </w:t>
      </w:r>
      <w:r w:rsidRPr="002505AD">
        <w:rPr>
          <w:lang w:eastAsia="zh-CN"/>
        </w:rPr>
        <w:t>for category M1</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855" w:name="_Toc120570039"/>
      <w:bookmarkStart w:id="856" w:name="_Toc121162831"/>
      <w:bookmarkStart w:id="857" w:name="_Toc121827712"/>
      <w:bookmarkStart w:id="858" w:name="_Toc124177540"/>
      <w:bookmarkStart w:id="859" w:name="_Toc124177967"/>
      <w:bookmarkStart w:id="860" w:name="_Toc130826094"/>
      <w:bookmarkStart w:id="861" w:name="_Toc137386371"/>
      <w:bookmarkStart w:id="862" w:name="_Toc137401251"/>
      <w:bookmarkStart w:id="863" w:name="_Toc138894775"/>
      <w:bookmarkStart w:id="864" w:name="_Toc145029486"/>
      <w:bookmarkStart w:id="865" w:name="_Toc153136033"/>
      <w:bookmarkStart w:id="866" w:name="_Toc153138227"/>
      <w:bookmarkStart w:id="867" w:name="_Toc161928642"/>
      <w:bookmarkStart w:id="868" w:name="_Toc163213864"/>
      <w:bookmarkStart w:id="869" w:name="_Toc184373607"/>
      <w:bookmarkStart w:id="870" w:name="_Toc187272684"/>
      <w:bookmarkStart w:id="871" w:name="_Toc187272885"/>
      <w:r w:rsidRPr="002505AD">
        <w:t>6.3A.4</w:t>
      </w:r>
      <w:r w:rsidRPr="002505AD">
        <w:tab/>
        <w:t>Power control</w:t>
      </w:r>
      <w:r w:rsidRPr="002505AD">
        <w:rPr>
          <w:lang w:eastAsia="zh-CN"/>
        </w:rPr>
        <w:t xml:space="preserve"> for category M1</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0"/>
        <w:rPr>
          <w:lang w:eastAsia="zh-CN"/>
        </w:rPr>
      </w:pPr>
      <w:r w:rsidRPr="002505AD">
        <w:lastRenderedPageBreak/>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0"/>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872" w:name="_Toc120570040"/>
      <w:bookmarkStart w:id="873" w:name="_Toc121162832"/>
      <w:bookmarkStart w:id="874" w:name="_Toc121827713"/>
      <w:bookmarkStart w:id="875" w:name="_Toc124177541"/>
      <w:bookmarkStart w:id="876" w:name="_Toc124177968"/>
      <w:bookmarkStart w:id="877" w:name="_Toc130826095"/>
      <w:bookmarkStart w:id="878" w:name="_Toc137386372"/>
      <w:bookmarkStart w:id="879" w:name="_Toc137401252"/>
      <w:bookmarkStart w:id="880" w:name="_Toc138894776"/>
      <w:bookmarkStart w:id="881" w:name="_Toc145029487"/>
      <w:bookmarkStart w:id="882" w:name="_Toc153136034"/>
      <w:bookmarkStart w:id="883" w:name="_Toc153138228"/>
      <w:bookmarkStart w:id="884" w:name="_Toc161928643"/>
      <w:bookmarkStart w:id="885" w:name="_Toc163213865"/>
      <w:bookmarkStart w:id="886" w:name="_Toc184373608"/>
      <w:bookmarkStart w:id="887" w:name="_Toc187272685"/>
      <w:bookmarkStart w:id="888" w:name="_Toc187272886"/>
      <w:r w:rsidRPr="002505AD">
        <w:rPr>
          <w:rFonts w:cs="v5.0.0"/>
        </w:rPr>
        <w:t>6.3B</w:t>
      </w:r>
      <w:r w:rsidRPr="002505AD">
        <w:rPr>
          <w:rFonts w:cs="v5.0.0"/>
        </w:rPr>
        <w:tab/>
        <w:t>Output power dynamics for category NB1 and NB2</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4D038D4B" w14:textId="1144726F" w:rsidR="0076128F" w:rsidRPr="002505AD" w:rsidRDefault="0076128F" w:rsidP="0076128F">
      <w:pPr>
        <w:pStyle w:val="Heading3"/>
      </w:pPr>
      <w:bookmarkStart w:id="889" w:name="_Toc120570041"/>
      <w:bookmarkStart w:id="890" w:name="_Toc121162833"/>
      <w:bookmarkStart w:id="891" w:name="_Toc121827714"/>
      <w:bookmarkStart w:id="892" w:name="_Toc124177542"/>
      <w:bookmarkStart w:id="893" w:name="_Toc124177969"/>
      <w:bookmarkStart w:id="894" w:name="_Toc130826096"/>
      <w:bookmarkStart w:id="895" w:name="_Toc137386373"/>
      <w:bookmarkStart w:id="896" w:name="_Toc137401253"/>
      <w:bookmarkStart w:id="897" w:name="_Toc138894777"/>
      <w:bookmarkStart w:id="898" w:name="_Toc145029488"/>
      <w:bookmarkStart w:id="899" w:name="_Toc153136035"/>
      <w:bookmarkStart w:id="900" w:name="_Toc153138229"/>
      <w:bookmarkStart w:id="901" w:name="_Toc161928644"/>
      <w:bookmarkStart w:id="902" w:name="_Toc163213866"/>
      <w:bookmarkStart w:id="903" w:name="_Toc184373609"/>
      <w:bookmarkStart w:id="904" w:name="_Toc187272686"/>
      <w:bookmarkStart w:id="905" w:name="_Toc187272887"/>
      <w:r w:rsidRPr="002505AD">
        <w:t>6.3</w:t>
      </w:r>
      <w:r w:rsidR="0094412B" w:rsidRPr="002505AD">
        <w:t>B</w:t>
      </w:r>
      <w:r w:rsidRPr="002505AD">
        <w:t>.1</w:t>
      </w:r>
      <w:r w:rsidRPr="002505AD">
        <w:tab/>
        <w:t>UE Minimum output power for category NB1 and NB2</w:t>
      </w:r>
      <w:bookmarkEnd w:id="835"/>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906" w:name="_Toc111062043"/>
      <w:bookmarkStart w:id="907" w:name="_Toc120570042"/>
      <w:bookmarkStart w:id="908" w:name="_Toc121162834"/>
      <w:bookmarkStart w:id="909" w:name="_Toc121827715"/>
      <w:bookmarkStart w:id="910" w:name="_Toc124177543"/>
      <w:bookmarkStart w:id="911" w:name="_Toc124177970"/>
      <w:bookmarkStart w:id="912" w:name="_Toc130826097"/>
      <w:bookmarkStart w:id="913" w:name="_Toc137386374"/>
      <w:bookmarkStart w:id="914" w:name="_Toc137401254"/>
      <w:bookmarkStart w:id="915" w:name="_Toc138894778"/>
      <w:bookmarkStart w:id="916" w:name="_Toc145029489"/>
      <w:bookmarkStart w:id="917" w:name="_Toc153136036"/>
      <w:bookmarkStart w:id="918" w:name="_Toc153138230"/>
      <w:bookmarkStart w:id="919" w:name="_Toc161928645"/>
      <w:bookmarkStart w:id="920" w:name="_Toc163213867"/>
      <w:bookmarkStart w:id="921" w:name="_Toc184373610"/>
      <w:bookmarkStart w:id="922" w:name="_Toc187272687"/>
      <w:bookmarkStart w:id="923" w:name="_Toc187272888"/>
      <w:r w:rsidRPr="002505AD">
        <w:t>6.3</w:t>
      </w:r>
      <w:r w:rsidR="0094412B" w:rsidRPr="002505AD">
        <w:t>B</w:t>
      </w:r>
      <w:r w:rsidRPr="002505AD">
        <w:t>.2</w:t>
      </w:r>
      <w:r w:rsidRPr="002505AD">
        <w:tab/>
        <w:t>Transmit OFF power for category NB1 and NB2</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924" w:name="_Toc111062045"/>
      <w:bookmarkStart w:id="925" w:name="_Toc120570043"/>
      <w:bookmarkStart w:id="926" w:name="_Toc121162835"/>
      <w:bookmarkStart w:id="927" w:name="_Toc121827716"/>
      <w:bookmarkStart w:id="928" w:name="_Toc124177544"/>
      <w:bookmarkStart w:id="929" w:name="_Toc124177971"/>
      <w:bookmarkStart w:id="930" w:name="_Toc130826098"/>
      <w:bookmarkStart w:id="931" w:name="_Toc137386375"/>
      <w:bookmarkStart w:id="932" w:name="_Toc137401255"/>
      <w:bookmarkStart w:id="933" w:name="_Toc138894779"/>
      <w:bookmarkStart w:id="934" w:name="_Toc145029490"/>
      <w:bookmarkStart w:id="935" w:name="_Toc153136037"/>
      <w:bookmarkStart w:id="936" w:name="_Toc153138231"/>
      <w:bookmarkStart w:id="937" w:name="_Toc161928646"/>
      <w:bookmarkStart w:id="938" w:name="_Toc163213868"/>
      <w:bookmarkStart w:id="939" w:name="_Toc184373611"/>
      <w:bookmarkStart w:id="940" w:name="_Toc187272688"/>
      <w:bookmarkStart w:id="941" w:name="_Toc187272889"/>
      <w:r w:rsidRPr="002505AD">
        <w:t>6.3</w:t>
      </w:r>
      <w:r w:rsidR="0094412B" w:rsidRPr="002505AD">
        <w:t>B</w:t>
      </w:r>
      <w:r w:rsidRPr="002505AD">
        <w:t>.3</w:t>
      </w:r>
      <w:r w:rsidRPr="002505AD">
        <w:tab/>
        <w:t xml:space="preserve">ON/OFF time mask </w:t>
      </w:r>
      <w:r w:rsidRPr="002505AD">
        <w:rPr>
          <w:lang w:eastAsia="zh-CN"/>
        </w:rPr>
        <w:t>for category NB1 and NB2</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942" w:name="_Toc111062048"/>
      <w:bookmarkStart w:id="943" w:name="_Toc120570044"/>
      <w:bookmarkStart w:id="944" w:name="_Toc121162836"/>
      <w:bookmarkStart w:id="945" w:name="_Toc121827717"/>
      <w:bookmarkStart w:id="946" w:name="_Toc124177545"/>
      <w:bookmarkStart w:id="947" w:name="_Toc124177972"/>
      <w:bookmarkStart w:id="948" w:name="_Toc130826099"/>
      <w:bookmarkStart w:id="949" w:name="_Toc137386376"/>
      <w:bookmarkStart w:id="950" w:name="_Toc137401256"/>
      <w:bookmarkStart w:id="951" w:name="_Toc138894780"/>
      <w:bookmarkStart w:id="952" w:name="_Toc145029491"/>
      <w:bookmarkStart w:id="953" w:name="_Toc153136038"/>
      <w:bookmarkStart w:id="954" w:name="_Toc153138232"/>
      <w:bookmarkStart w:id="955" w:name="_Toc161928647"/>
      <w:bookmarkStart w:id="956" w:name="_Toc163213869"/>
      <w:bookmarkStart w:id="957" w:name="_Toc184373612"/>
      <w:bookmarkStart w:id="958" w:name="_Toc187272689"/>
      <w:bookmarkStart w:id="959" w:name="_Toc187272890"/>
      <w:r w:rsidRPr="002505AD">
        <w:t>6.3</w:t>
      </w:r>
      <w:r w:rsidR="0094412B" w:rsidRPr="002505AD">
        <w:t>B</w:t>
      </w:r>
      <w:r w:rsidRPr="002505AD">
        <w:t>.4</w:t>
      </w:r>
      <w:r w:rsidRPr="002505AD">
        <w:tab/>
        <w:t>Power Control for category NB1 and NB2</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0"/>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0"/>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960" w:name="_Toc368026273"/>
      <w:bookmarkStart w:id="961" w:name="_Toc111062049"/>
      <w:bookmarkStart w:id="962" w:name="_Toc120570045"/>
      <w:bookmarkStart w:id="963" w:name="_Toc121162837"/>
      <w:bookmarkStart w:id="964" w:name="_Toc121827718"/>
      <w:bookmarkStart w:id="965" w:name="_Toc124177546"/>
      <w:bookmarkStart w:id="966" w:name="_Toc124177973"/>
      <w:bookmarkStart w:id="967" w:name="_Toc130826100"/>
      <w:bookmarkStart w:id="968" w:name="_Toc137386377"/>
      <w:bookmarkStart w:id="969" w:name="_Toc137401257"/>
      <w:bookmarkStart w:id="970" w:name="_Toc138894781"/>
      <w:bookmarkStart w:id="971" w:name="_Toc145029492"/>
      <w:bookmarkStart w:id="972" w:name="_Toc153136039"/>
      <w:bookmarkStart w:id="973" w:name="_Toc153138233"/>
      <w:bookmarkStart w:id="974" w:name="_Toc161928648"/>
      <w:bookmarkStart w:id="975" w:name="_Toc163213870"/>
      <w:bookmarkStart w:id="976" w:name="_Toc184373613"/>
      <w:bookmarkStart w:id="977" w:name="_Toc187272690"/>
      <w:bookmarkStart w:id="978" w:name="_Toc187272891"/>
      <w:r w:rsidRPr="002505AD">
        <w:t>6.4</w:t>
      </w:r>
      <w:r w:rsidRPr="002505AD">
        <w:tab/>
        <w:t>Transmit signal quality</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979" w:name="_Toc120570046"/>
      <w:bookmarkStart w:id="980" w:name="_Toc121162838"/>
      <w:bookmarkStart w:id="981" w:name="_Toc121827719"/>
      <w:bookmarkStart w:id="982" w:name="_Toc124177547"/>
      <w:bookmarkStart w:id="983" w:name="_Toc124177974"/>
      <w:bookmarkStart w:id="984" w:name="_Toc130826101"/>
      <w:bookmarkStart w:id="985" w:name="_Toc137386378"/>
      <w:bookmarkStart w:id="986" w:name="_Toc137401258"/>
      <w:bookmarkStart w:id="987" w:name="_Toc138894782"/>
      <w:bookmarkStart w:id="988" w:name="_Toc145029493"/>
      <w:bookmarkStart w:id="989" w:name="_Toc153136040"/>
      <w:bookmarkStart w:id="990" w:name="_Toc153138234"/>
      <w:bookmarkStart w:id="991" w:name="_Toc161928649"/>
      <w:bookmarkStart w:id="992" w:name="_Toc163213871"/>
      <w:bookmarkStart w:id="993" w:name="_Toc184373614"/>
      <w:bookmarkStart w:id="994" w:name="_Toc187272691"/>
      <w:bookmarkStart w:id="995" w:name="_Toc187272892"/>
      <w:r w:rsidRPr="002505AD">
        <w:t>6.4A</w:t>
      </w:r>
      <w:r w:rsidRPr="002505AD">
        <w:tab/>
        <w:t>Transmit signal quality for category M1</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236519C6" w14:textId="7D6157C4" w:rsidR="0076128F" w:rsidRPr="00CD1DA5" w:rsidRDefault="0076128F" w:rsidP="00CD1DA5">
      <w:pPr>
        <w:pStyle w:val="Heading3"/>
      </w:pPr>
      <w:bookmarkStart w:id="996" w:name="_Toc108617008"/>
      <w:bookmarkStart w:id="997" w:name="_Toc111062051"/>
      <w:bookmarkStart w:id="998" w:name="_Toc120570047"/>
      <w:bookmarkStart w:id="999" w:name="_Toc121162839"/>
      <w:bookmarkStart w:id="1000" w:name="_Toc121827720"/>
      <w:bookmarkStart w:id="1001" w:name="_Toc124177548"/>
      <w:bookmarkStart w:id="1002" w:name="_Toc124177975"/>
      <w:bookmarkStart w:id="1003" w:name="_Toc130826102"/>
      <w:bookmarkStart w:id="1004" w:name="_Toc137386379"/>
      <w:bookmarkStart w:id="1005" w:name="_Toc137401259"/>
      <w:bookmarkStart w:id="1006" w:name="_Toc138894783"/>
      <w:bookmarkStart w:id="1007" w:name="_Toc145029494"/>
      <w:bookmarkStart w:id="1008" w:name="_Toc153136041"/>
      <w:bookmarkStart w:id="1009" w:name="_Toc153138235"/>
      <w:bookmarkStart w:id="1010" w:name="_Toc161928650"/>
      <w:bookmarkStart w:id="1011" w:name="_Toc163213872"/>
      <w:bookmarkStart w:id="1012" w:name="_Toc184373615"/>
      <w:bookmarkStart w:id="1013" w:name="_Toc187272692"/>
      <w:bookmarkStart w:id="1014" w:name="_Toc187272893"/>
      <w:r w:rsidRPr="00CD1DA5">
        <w:t>6.4</w:t>
      </w:r>
      <w:r w:rsidR="008920FC" w:rsidRPr="00CD1DA5">
        <w:t>A</w:t>
      </w:r>
      <w:r w:rsidRPr="00CD1DA5">
        <w:t>.1</w:t>
      </w:r>
      <w:r w:rsidRPr="00CD1DA5">
        <w:tab/>
        <w:t>Frequency error for UE category M1</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7E3E292" w14:textId="77777777" w:rsidR="002E1B85" w:rsidRPr="002505AD" w:rsidRDefault="002E1B85" w:rsidP="00B01FF5">
      <w:bookmarkStart w:id="1015"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4A332013" w:rsidR="00EA024F" w:rsidRPr="002505AD" w:rsidRDefault="00EA024F" w:rsidP="00B01FF5">
      <w:r w:rsidRPr="002505AD">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bookmarkEnd w:id="1015"/>
    <w:p w14:paraId="629FABA6" w14:textId="6B5A454B" w:rsidR="00FD5ABA" w:rsidRPr="002505AD" w:rsidRDefault="00FD5ABA" w:rsidP="00FD5ABA">
      <w:pPr>
        <w:pStyle w:val="NW"/>
      </w:pPr>
      <w:r w:rsidRPr="002505AD">
        <w:lastRenderedPageBreak/>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288E1D6" w14:textId="77777777" w:rsidR="00FD5ABA" w:rsidRDefault="00FD5ABA" w:rsidP="00FD5ABA"/>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1016" w:name="_Toc120570048"/>
      <w:bookmarkStart w:id="1017" w:name="_Toc111062052"/>
      <w:bookmarkStart w:id="1018" w:name="_Toc368026277"/>
    </w:p>
    <w:p w14:paraId="39EEC65C" w14:textId="7AA68526" w:rsidR="008920FC" w:rsidRPr="002505AD" w:rsidRDefault="008920FC" w:rsidP="008920FC">
      <w:pPr>
        <w:pStyle w:val="Heading3"/>
      </w:pPr>
      <w:bookmarkStart w:id="1019" w:name="_Toc121162840"/>
      <w:bookmarkStart w:id="1020" w:name="_Toc121827721"/>
      <w:bookmarkStart w:id="1021" w:name="_Toc124177549"/>
      <w:bookmarkStart w:id="1022" w:name="_Toc124177976"/>
      <w:bookmarkStart w:id="1023" w:name="_Toc130826103"/>
      <w:bookmarkStart w:id="1024" w:name="_Toc137386380"/>
      <w:bookmarkStart w:id="1025" w:name="_Toc137401260"/>
      <w:bookmarkStart w:id="1026" w:name="_Toc138894784"/>
      <w:bookmarkStart w:id="1027" w:name="_Toc145029495"/>
      <w:bookmarkStart w:id="1028" w:name="_Toc153136042"/>
      <w:bookmarkStart w:id="1029" w:name="_Toc153138236"/>
      <w:bookmarkStart w:id="1030" w:name="_Toc161928651"/>
      <w:bookmarkStart w:id="1031" w:name="_Toc163213873"/>
      <w:bookmarkStart w:id="1032" w:name="_Toc184373616"/>
      <w:bookmarkStart w:id="1033" w:name="_Toc187272693"/>
      <w:bookmarkStart w:id="1034" w:name="_Toc187272894"/>
      <w:r w:rsidRPr="002505AD">
        <w:t>6.4A.2</w:t>
      </w:r>
      <w:r w:rsidRPr="002505AD">
        <w:tab/>
        <w:t>Transmit modulation quality for category M1</w:t>
      </w:r>
      <w:bookmarkEnd w:id="1016"/>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0"/>
      </w:pPr>
      <w:r w:rsidRPr="002505AD">
        <w:t>-</w:t>
      </w:r>
      <w:r w:rsidRPr="002505AD">
        <w:tab/>
        <w:t>Error Vector Magnitude (EVM) for the allocated resource blocks (RBs)</w:t>
      </w:r>
    </w:p>
    <w:p w14:paraId="634D7C31" w14:textId="77777777" w:rsidR="00DF5197" w:rsidRPr="002505AD" w:rsidRDefault="00DF5197" w:rsidP="00DF5197">
      <w:pPr>
        <w:pStyle w:val="B10"/>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0"/>
      </w:pPr>
      <w:r w:rsidRPr="002505AD">
        <w:t>-</w:t>
      </w:r>
      <w:r w:rsidRPr="002505AD">
        <w:tab/>
        <w:t>Carrier leakage</w:t>
      </w:r>
    </w:p>
    <w:p w14:paraId="26705136" w14:textId="77777777" w:rsidR="00DF5197" w:rsidRPr="002505AD" w:rsidRDefault="00DF5197" w:rsidP="00DF5197">
      <w:pPr>
        <w:pStyle w:val="B10"/>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1035" w:name="_Toc120570049"/>
      <w:bookmarkStart w:id="1036" w:name="_Toc121162841"/>
      <w:bookmarkStart w:id="1037" w:name="_Toc121827722"/>
      <w:bookmarkStart w:id="1038" w:name="_Toc124177550"/>
      <w:bookmarkStart w:id="1039" w:name="_Toc124177977"/>
      <w:bookmarkStart w:id="1040" w:name="_Toc130826104"/>
      <w:bookmarkStart w:id="1041" w:name="_Toc137386381"/>
      <w:bookmarkStart w:id="1042" w:name="_Toc137401261"/>
      <w:bookmarkStart w:id="1043" w:name="_Toc138894785"/>
      <w:bookmarkStart w:id="1044" w:name="_Toc145029496"/>
      <w:bookmarkStart w:id="1045" w:name="_Toc153136043"/>
      <w:bookmarkStart w:id="1046" w:name="_Toc153138237"/>
      <w:bookmarkStart w:id="1047" w:name="_Toc161928652"/>
      <w:bookmarkStart w:id="1048" w:name="_Toc163213874"/>
      <w:bookmarkStart w:id="1049" w:name="_Toc184373617"/>
      <w:bookmarkStart w:id="1050" w:name="_Toc187272694"/>
      <w:bookmarkStart w:id="1051" w:name="_Toc187272895"/>
      <w:r w:rsidRPr="002505AD">
        <w:t>6.4B</w:t>
      </w:r>
      <w:r w:rsidRPr="002505AD">
        <w:tab/>
        <w:t>Transmit signal quality for category NB1 and NB2</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D9AE818" w14:textId="0C1CEBFD" w:rsidR="003B6001" w:rsidRPr="002505AD" w:rsidRDefault="0076128F" w:rsidP="003B6001">
      <w:pPr>
        <w:pStyle w:val="Heading3"/>
      </w:pPr>
      <w:bookmarkStart w:id="1052" w:name="_Toc120570050"/>
      <w:bookmarkStart w:id="1053" w:name="_Toc121162842"/>
      <w:bookmarkStart w:id="1054" w:name="_Toc121827723"/>
      <w:bookmarkStart w:id="1055" w:name="_Toc124177551"/>
      <w:bookmarkStart w:id="1056" w:name="_Toc124177978"/>
      <w:bookmarkStart w:id="1057" w:name="_Toc130826105"/>
      <w:bookmarkStart w:id="1058" w:name="_Toc137386382"/>
      <w:bookmarkStart w:id="1059" w:name="_Toc137401262"/>
      <w:bookmarkStart w:id="1060" w:name="_Toc138894786"/>
      <w:bookmarkStart w:id="1061" w:name="_Toc145029497"/>
      <w:bookmarkStart w:id="1062" w:name="_Toc153136044"/>
      <w:bookmarkStart w:id="1063" w:name="_Toc153138238"/>
      <w:bookmarkStart w:id="1064" w:name="_Toc161928653"/>
      <w:bookmarkStart w:id="1065" w:name="_Toc163213875"/>
      <w:bookmarkStart w:id="1066" w:name="_Toc184373618"/>
      <w:bookmarkStart w:id="1067" w:name="_Toc187272695"/>
      <w:bookmarkStart w:id="1068" w:name="_Toc187272896"/>
      <w:r w:rsidRPr="002505AD">
        <w:t>6.4</w:t>
      </w:r>
      <w:r w:rsidR="008920FC" w:rsidRPr="002505AD">
        <w:t>B</w:t>
      </w:r>
      <w:r w:rsidRPr="002505AD">
        <w:t>.1</w:t>
      </w:r>
      <w:r w:rsidRPr="002505AD">
        <w:tab/>
        <w:t>Frequency error for UE category NB1 and NB2</w:t>
      </w:r>
      <w:bookmarkEnd w:id="1017"/>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70B68C69" w14:textId="661F0FA0"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6358F82" w14:textId="77777777" w:rsidR="00FD5ABA" w:rsidRPr="002505AD" w:rsidRDefault="00FD5ABA" w:rsidP="00FD5ABA"/>
    <w:p w14:paraId="1A57C0CD" w14:textId="4C95EF7F" w:rsidR="001E28F2" w:rsidRPr="002505AD" w:rsidRDefault="001E28F2" w:rsidP="005226A9">
      <w:pPr>
        <w:pStyle w:val="TH"/>
      </w:pPr>
      <w:r w:rsidRPr="002505AD">
        <w:rPr>
          <w:snapToGrid w:val="0"/>
        </w:rPr>
        <w:lastRenderedPageBreak/>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1069" w:name="_Toc111062055"/>
      <w:bookmarkStart w:id="1070" w:name="_Toc120570051"/>
      <w:bookmarkStart w:id="1071" w:name="_Toc121162843"/>
      <w:bookmarkStart w:id="1072" w:name="_Toc121827724"/>
      <w:bookmarkStart w:id="1073" w:name="_Toc124177552"/>
      <w:bookmarkStart w:id="1074" w:name="_Toc124177979"/>
      <w:bookmarkStart w:id="1075" w:name="_Toc130826106"/>
      <w:bookmarkStart w:id="1076" w:name="_Toc137386383"/>
      <w:bookmarkStart w:id="1077" w:name="_Toc137401263"/>
      <w:bookmarkStart w:id="1078" w:name="_Toc138894787"/>
      <w:bookmarkStart w:id="1079" w:name="_Toc145029498"/>
      <w:bookmarkStart w:id="1080" w:name="_Toc153136045"/>
      <w:bookmarkStart w:id="1081" w:name="_Toc153138239"/>
      <w:bookmarkStart w:id="1082" w:name="_Toc161928654"/>
      <w:bookmarkStart w:id="1083" w:name="_Toc163213876"/>
      <w:bookmarkStart w:id="1084" w:name="_Toc184373619"/>
      <w:bookmarkStart w:id="1085" w:name="_Toc187272696"/>
      <w:bookmarkStart w:id="1086" w:name="_Toc187272897"/>
      <w:bookmarkEnd w:id="1018"/>
      <w:r w:rsidRPr="002505AD">
        <w:t>6.4</w:t>
      </w:r>
      <w:r w:rsidR="008920FC" w:rsidRPr="002505AD">
        <w:t>B</w:t>
      </w:r>
      <w:r w:rsidRPr="002505AD">
        <w:t>.2</w:t>
      </w:r>
      <w:r w:rsidRPr="002505AD">
        <w:tab/>
        <w:t>Transmit modulation quality for Category NB1 and NB2</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02A814B0" w14:textId="5A026996" w:rsidR="0076128F" w:rsidRPr="002505AD" w:rsidRDefault="003B000C" w:rsidP="0076128F">
      <w:bookmarkStart w:id="1087"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1087"/>
    </w:p>
    <w:p w14:paraId="052E54B8" w14:textId="77777777" w:rsidR="0076128F" w:rsidRPr="002505AD" w:rsidRDefault="0076128F" w:rsidP="0076128F">
      <w:pPr>
        <w:pStyle w:val="Heading2"/>
      </w:pPr>
      <w:bookmarkStart w:id="1088" w:name="_Toc368026297"/>
      <w:bookmarkStart w:id="1089" w:name="_Toc111062056"/>
      <w:bookmarkStart w:id="1090" w:name="_Toc120570052"/>
      <w:bookmarkStart w:id="1091" w:name="_Toc121162844"/>
      <w:bookmarkStart w:id="1092" w:name="_Toc121827725"/>
      <w:bookmarkStart w:id="1093" w:name="_Toc124177553"/>
      <w:bookmarkStart w:id="1094" w:name="_Toc124177980"/>
      <w:bookmarkStart w:id="1095" w:name="_Toc130826107"/>
      <w:bookmarkStart w:id="1096" w:name="_Toc137386384"/>
      <w:bookmarkStart w:id="1097" w:name="_Toc137401264"/>
      <w:bookmarkStart w:id="1098" w:name="_Toc138894788"/>
      <w:bookmarkStart w:id="1099" w:name="_Toc145029499"/>
      <w:bookmarkStart w:id="1100" w:name="_Toc153136046"/>
      <w:bookmarkStart w:id="1101" w:name="_Toc153138240"/>
      <w:bookmarkStart w:id="1102" w:name="_Toc161928655"/>
      <w:bookmarkStart w:id="1103" w:name="_Toc163213877"/>
      <w:bookmarkStart w:id="1104" w:name="_Toc184373620"/>
      <w:bookmarkStart w:id="1105" w:name="_Toc187272697"/>
      <w:bookmarkStart w:id="1106" w:name="_Toc187272898"/>
      <w:r w:rsidRPr="002505AD">
        <w:t>6.5</w:t>
      </w:r>
      <w:r w:rsidRPr="002505AD">
        <w:tab/>
        <w:t>Output RF spectrum emissions</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1107" w:name="_Toc120570053"/>
      <w:bookmarkStart w:id="1108" w:name="_Toc121162845"/>
      <w:bookmarkStart w:id="1109" w:name="_Toc121827726"/>
      <w:bookmarkStart w:id="1110" w:name="_Toc124177554"/>
      <w:bookmarkStart w:id="1111" w:name="_Toc124177981"/>
      <w:bookmarkStart w:id="1112" w:name="_Toc130826108"/>
      <w:bookmarkStart w:id="1113" w:name="_Toc137386385"/>
      <w:bookmarkStart w:id="1114" w:name="_Toc137401265"/>
      <w:bookmarkStart w:id="1115" w:name="_Toc138894789"/>
      <w:bookmarkStart w:id="1116" w:name="_Toc145029500"/>
      <w:bookmarkStart w:id="1117" w:name="_Toc153136047"/>
      <w:bookmarkStart w:id="1118" w:name="_Toc153138241"/>
      <w:bookmarkStart w:id="1119" w:name="_Toc161928656"/>
      <w:bookmarkStart w:id="1120" w:name="_Toc163213878"/>
      <w:bookmarkStart w:id="1121" w:name="_Toc184373621"/>
      <w:bookmarkStart w:id="1122" w:name="_Toc187272698"/>
      <w:bookmarkStart w:id="1123" w:name="_Toc187272899"/>
      <w:r w:rsidRPr="002505AD">
        <w:t>6.5A</w:t>
      </w:r>
      <w:r w:rsidRPr="002505AD">
        <w:tab/>
        <w:t>Output RF spectrum emissions for category M1</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5DED3DEA" w14:textId="77777777" w:rsidR="004A5B65" w:rsidRPr="002505AD" w:rsidRDefault="004A5B65" w:rsidP="004A5B65">
      <w:pPr>
        <w:pStyle w:val="Heading3"/>
      </w:pPr>
      <w:bookmarkStart w:id="1124" w:name="_Toc120570054"/>
      <w:bookmarkStart w:id="1125" w:name="_Toc121162846"/>
      <w:bookmarkStart w:id="1126" w:name="_Toc121827727"/>
      <w:bookmarkStart w:id="1127" w:name="_Toc124177555"/>
      <w:bookmarkStart w:id="1128" w:name="_Toc124177982"/>
      <w:bookmarkStart w:id="1129" w:name="_Toc130826109"/>
      <w:bookmarkStart w:id="1130" w:name="_Toc137386386"/>
      <w:bookmarkStart w:id="1131" w:name="_Toc137401266"/>
      <w:bookmarkStart w:id="1132" w:name="_Toc138894790"/>
      <w:bookmarkStart w:id="1133" w:name="_Toc145029501"/>
      <w:bookmarkStart w:id="1134" w:name="_Toc153136048"/>
      <w:bookmarkStart w:id="1135" w:name="_Toc153138242"/>
      <w:bookmarkStart w:id="1136" w:name="_Toc161928657"/>
      <w:bookmarkStart w:id="1137" w:name="_Toc163213879"/>
      <w:bookmarkStart w:id="1138" w:name="_Toc184373622"/>
      <w:bookmarkStart w:id="1139" w:name="_Toc187272699"/>
      <w:bookmarkStart w:id="1140" w:name="_Toc187272900"/>
      <w:r w:rsidRPr="002505AD">
        <w:t>6.5A.1</w:t>
      </w:r>
      <w:r w:rsidRPr="002505AD">
        <w:tab/>
        <w:t>General</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716D10B2" w14:textId="5D9B5804" w:rsidR="004A5B65" w:rsidRDefault="004A5B65" w:rsidP="004A5B65">
      <w:r w:rsidRPr="002505AD">
        <w:t>The definitions in clause 6.5 shall apply.</w:t>
      </w:r>
    </w:p>
    <w:p w14:paraId="2B8C7675" w14:textId="6D20C3B2" w:rsidR="004D7C89" w:rsidRPr="002505AD" w:rsidRDefault="004D7C89" w:rsidP="004A5B65">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2505AD" w:rsidRDefault="007C1BBC" w:rsidP="007C1BBC">
      <w:pPr>
        <w:pStyle w:val="Heading3"/>
      </w:pPr>
      <w:bookmarkStart w:id="1141" w:name="_Toc120570055"/>
      <w:bookmarkStart w:id="1142" w:name="_Toc121162847"/>
      <w:bookmarkStart w:id="1143" w:name="_Toc121827728"/>
      <w:bookmarkStart w:id="1144" w:name="_Toc124177556"/>
      <w:bookmarkStart w:id="1145" w:name="_Toc124177983"/>
      <w:bookmarkStart w:id="1146" w:name="_Toc130826110"/>
      <w:bookmarkStart w:id="1147" w:name="_Toc137386387"/>
      <w:bookmarkStart w:id="1148" w:name="_Toc137401267"/>
      <w:bookmarkStart w:id="1149" w:name="_Toc138894791"/>
      <w:bookmarkStart w:id="1150" w:name="_Toc145029502"/>
      <w:bookmarkStart w:id="1151" w:name="_Toc153136049"/>
      <w:bookmarkStart w:id="1152" w:name="_Toc153138243"/>
      <w:bookmarkStart w:id="1153" w:name="_Toc161928658"/>
      <w:bookmarkStart w:id="1154" w:name="_Toc163213880"/>
      <w:bookmarkStart w:id="1155" w:name="_Toc184373623"/>
      <w:bookmarkStart w:id="1156" w:name="_Toc187272700"/>
      <w:bookmarkStart w:id="1157" w:name="_Toc187272901"/>
      <w:r w:rsidRPr="002505AD">
        <w:t>6.5</w:t>
      </w:r>
      <w:r w:rsidR="004A5B65" w:rsidRPr="002505AD">
        <w:t>A</w:t>
      </w:r>
      <w:r w:rsidRPr="002505AD">
        <w:t>.</w:t>
      </w:r>
      <w:r w:rsidR="004A5B65" w:rsidRPr="002505AD">
        <w:t>2</w:t>
      </w:r>
      <w:r w:rsidRPr="002505AD">
        <w:tab/>
        <w:t>Occupied bandwidth for category M1</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1158" w:name="_Toc120570056"/>
      <w:bookmarkStart w:id="1159" w:name="_Toc121162848"/>
      <w:bookmarkStart w:id="1160" w:name="_Toc121827729"/>
      <w:bookmarkStart w:id="1161" w:name="_Toc124177557"/>
      <w:bookmarkStart w:id="1162" w:name="_Toc124177984"/>
      <w:bookmarkStart w:id="1163" w:name="_Toc130826111"/>
      <w:bookmarkStart w:id="1164" w:name="_Toc137386388"/>
      <w:bookmarkStart w:id="1165" w:name="_Toc137401268"/>
      <w:bookmarkStart w:id="1166" w:name="_Toc138894792"/>
      <w:bookmarkStart w:id="1167" w:name="_Toc145029503"/>
      <w:bookmarkStart w:id="1168" w:name="_Toc153136050"/>
      <w:bookmarkStart w:id="1169" w:name="_Toc153138244"/>
      <w:bookmarkStart w:id="1170" w:name="_Toc161928659"/>
      <w:bookmarkStart w:id="1171" w:name="_Toc163213881"/>
      <w:bookmarkStart w:id="1172" w:name="_Toc184373624"/>
      <w:bookmarkStart w:id="1173" w:name="_Toc111062058"/>
      <w:bookmarkStart w:id="1174" w:name="_Toc187272701"/>
      <w:bookmarkStart w:id="1175" w:name="_Toc187272902"/>
      <w:r w:rsidRPr="002505AD">
        <w:lastRenderedPageBreak/>
        <w:t>6.5A.3</w:t>
      </w:r>
      <w:r w:rsidRPr="002505AD">
        <w:tab/>
        <w:t>Out of band emission</w:t>
      </w:r>
      <w:r w:rsidRPr="002505AD">
        <w:rPr>
          <w:rFonts w:hint="eastAsia"/>
        </w:rPr>
        <w:t xml:space="preserve"> for </w:t>
      </w:r>
      <w:r w:rsidRPr="002505AD">
        <w:t>category M1</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4"/>
      <w:bookmarkEnd w:id="1175"/>
    </w:p>
    <w:p w14:paraId="17ABB2B4" w14:textId="77777777" w:rsidR="006A1711" w:rsidRPr="002505AD" w:rsidRDefault="006A1711" w:rsidP="006A1711">
      <w:pPr>
        <w:pStyle w:val="Heading4"/>
      </w:pPr>
      <w:bookmarkStart w:id="1176" w:name="_Toc120570057"/>
      <w:bookmarkStart w:id="1177" w:name="_Toc121162849"/>
      <w:bookmarkStart w:id="1178" w:name="_Toc121827730"/>
      <w:bookmarkStart w:id="1179" w:name="_Toc124177558"/>
      <w:bookmarkStart w:id="1180" w:name="_Toc124177985"/>
      <w:bookmarkStart w:id="1181" w:name="_Toc130826112"/>
      <w:bookmarkStart w:id="1182" w:name="_Toc137386389"/>
      <w:bookmarkStart w:id="1183" w:name="_Toc137401269"/>
      <w:bookmarkStart w:id="1184" w:name="_Toc138894793"/>
      <w:bookmarkStart w:id="1185" w:name="_Toc145029504"/>
      <w:bookmarkStart w:id="1186" w:name="_Toc153136051"/>
      <w:bookmarkStart w:id="1187" w:name="_Toc153138245"/>
      <w:bookmarkStart w:id="1188" w:name="_Toc161928660"/>
      <w:bookmarkStart w:id="1189" w:name="_Toc163213882"/>
      <w:bookmarkStart w:id="1190" w:name="_Toc184373625"/>
      <w:bookmarkStart w:id="1191" w:name="_Toc187272702"/>
      <w:bookmarkStart w:id="1192" w:name="_Toc187272903"/>
      <w:r w:rsidRPr="002505AD">
        <w:t>6.5A.3.1</w:t>
      </w:r>
      <w:r w:rsidRPr="002505AD">
        <w:tab/>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1193" w:name="_Toc111062060"/>
      <w:bookmarkStart w:id="1194" w:name="_Toc120570058"/>
      <w:bookmarkStart w:id="1195" w:name="_Toc121162850"/>
      <w:bookmarkStart w:id="1196" w:name="_Toc121827731"/>
      <w:bookmarkStart w:id="1197" w:name="_Toc124177559"/>
      <w:bookmarkStart w:id="1198" w:name="_Toc124177986"/>
      <w:bookmarkStart w:id="1199" w:name="_Toc130826113"/>
      <w:bookmarkStart w:id="1200" w:name="_Toc137386390"/>
      <w:bookmarkStart w:id="1201" w:name="_Toc137401270"/>
      <w:bookmarkStart w:id="1202" w:name="_Toc138894794"/>
      <w:bookmarkStart w:id="1203" w:name="_Toc145029505"/>
      <w:bookmarkStart w:id="1204" w:name="_Toc153136052"/>
      <w:bookmarkStart w:id="1205" w:name="_Toc153138246"/>
      <w:bookmarkStart w:id="1206" w:name="_Toc161928661"/>
      <w:bookmarkStart w:id="1207" w:name="_Toc163213883"/>
      <w:bookmarkStart w:id="1208" w:name="_Toc184373626"/>
      <w:bookmarkStart w:id="1209" w:name="_Toc187272703"/>
      <w:bookmarkStart w:id="1210" w:name="_Toc187272904"/>
      <w:r w:rsidRPr="002505AD">
        <w:t>6.5A.3.</w:t>
      </w:r>
      <w:r w:rsidR="006A1711" w:rsidRPr="002505AD">
        <w:t>2</w:t>
      </w:r>
      <w:r w:rsidRPr="002505AD">
        <w:tab/>
        <w:t>Spectrum emission mask</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924801" w:rsidRPr="002505AD" w14:paraId="6270DC2E" w14:textId="77777777" w:rsidTr="00AD32BC">
        <w:trPr>
          <w:cantSplit/>
          <w:jc w:val="center"/>
        </w:trPr>
        <w:tc>
          <w:tcPr>
            <w:tcW w:w="3260" w:type="dxa"/>
            <w:gridSpan w:val="3"/>
          </w:tcPr>
          <w:p w14:paraId="460C56F5" w14:textId="4C5E8FF9" w:rsidR="00924801" w:rsidRPr="002505AD" w:rsidRDefault="00924801" w:rsidP="009E3A20">
            <w:pPr>
              <w:pStyle w:val="TAH"/>
            </w:pPr>
            <w:r>
              <w:t>Spectrum emission limit (dBm)/ Channel bandwidth</w:t>
            </w:r>
          </w:p>
        </w:tc>
      </w:tr>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EEC09F" w14:textId="68C9EBE2" w:rsidR="004A5B65" w:rsidRPr="002505AD" w:rsidRDefault="004A5B65" w:rsidP="004A5B65">
      <w:pPr>
        <w:pStyle w:val="Heading4"/>
        <w:rPr>
          <w:snapToGrid w:val="0"/>
        </w:rPr>
      </w:pPr>
      <w:bookmarkStart w:id="1211" w:name="_Toc111062061"/>
      <w:bookmarkStart w:id="1212" w:name="_Toc120570059"/>
      <w:bookmarkStart w:id="1213" w:name="_Toc121162851"/>
      <w:bookmarkStart w:id="1214" w:name="_Toc121827732"/>
      <w:bookmarkStart w:id="1215" w:name="_Toc124177560"/>
      <w:bookmarkStart w:id="1216" w:name="_Toc124177987"/>
      <w:bookmarkStart w:id="1217" w:name="_Toc130826114"/>
      <w:bookmarkStart w:id="1218" w:name="_Toc137386391"/>
      <w:bookmarkStart w:id="1219" w:name="_Toc137401271"/>
      <w:bookmarkStart w:id="1220" w:name="_Toc138894795"/>
      <w:bookmarkStart w:id="1221" w:name="_Toc145029506"/>
      <w:bookmarkStart w:id="1222" w:name="_Toc153136053"/>
      <w:bookmarkStart w:id="1223" w:name="_Toc153138247"/>
      <w:bookmarkStart w:id="1224" w:name="_Toc161928662"/>
      <w:bookmarkStart w:id="1225" w:name="_Toc163213884"/>
      <w:bookmarkStart w:id="1226" w:name="_Toc184373627"/>
      <w:bookmarkStart w:id="1227" w:name="_Toc187272704"/>
      <w:bookmarkStart w:id="1228" w:name="_Toc187272905"/>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1211"/>
      <w:r w:rsidRPr="002505AD">
        <w:rPr>
          <w:snapToGrid w:val="0"/>
        </w:rPr>
        <w:t xml:space="preserve"> for category M1</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4B7E46D5" w14:textId="77777777" w:rsidR="00924801" w:rsidRDefault="00924801" w:rsidP="00C3683D">
      <w:pPr>
        <w:pStyle w:val="Heading5"/>
      </w:pPr>
      <w:bookmarkStart w:id="1229" w:name="_Toc111062062"/>
      <w:bookmarkStart w:id="1230" w:name="_Toc120570060"/>
      <w:bookmarkStart w:id="1231" w:name="_Toc121162852"/>
      <w:bookmarkStart w:id="1232" w:name="_Toc121827733"/>
      <w:bookmarkStart w:id="1233" w:name="_Toc124177561"/>
      <w:bookmarkStart w:id="1234" w:name="_Toc124177988"/>
      <w:bookmarkStart w:id="1235" w:name="_Toc130826115"/>
      <w:bookmarkStart w:id="1236" w:name="_Toc137386392"/>
      <w:bookmarkStart w:id="1237" w:name="_Toc137401272"/>
      <w:bookmarkStart w:id="1238" w:name="_Toc138894796"/>
      <w:bookmarkStart w:id="1239" w:name="_Toc145029507"/>
      <w:bookmarkStart w:id="1240" w:name="_Toc153136054"/>
      <w:bookmarkStart w:id="1241" w:name="_Toc153138248"/>
      <w:bookmarkStart w:id="1242" w:name="_Toc161928663"/>
      <w:bookmarkStart w:id="1243" w:name="_Toc163213885"/>
      <w:bookmarkStart w:id="1244" w:name="_Toc184373628"/>
      <w:bookmarkStart w:id="1245" w:name="_Toc187272705"/>
      <w:bookmarkStart w:id="1246" w:name="_Toc187272906"/>
      <w:r>
        <w:t>6.5A.3.3.1</w:t>
      </w:r>
      <w:r>
        <w:tab/>
        <w:t>Requirements for network signalling value "NS_02N” and “NS_03N”</w:t>
      </w:r>
      <w:bookmarkEnd w:id="1244"/>
      <w:bookmarkEnd w:id="1245"/>
      <w:bookmarkEnd w:id="1246"/>
    </w:p>
    <w:p w14:paraId="4670347E" w14:textId="77777777" w:rsidR="00924801" w:rsidRDefault="00924801" w:rsidP="00924801">
      <w:bookmarkStart w:id="1247" w:name="OLE_LINK114"/>
      <w:r>
        <w:t>When "NS_0</w:t>
      </w:r>
      <w:r>
        <w:rPr>
          <w:lang w:eastAsia="zh-CN"/>
        </w:rPr>
        <w:t>2N</w:t>
      </w:r>
      <w:r>
        <w:t>"</w:t>
      </w:r>
      <w:r>
        <w:rPr>
          <w:lang w:eastAsia="zh-CN"/>
        </w:rPr>
        <w:t xml:space="preserve"> or </w:t>
      </w:r>
      <w:r>
        <w:t>"NS_0</w:t>
      </w:r>
      <w:r>
        <w:rPr>
          <w:lang w:eastAsia="zh-CN"/>
        </w:rPr>
        <w:t>3</w:t>
      </w:r>
      <w:r>
        <w:t>N"</w:t>
      </w:r>
      <w:r>
        <w:rPr>
          <w:lang w:eastAsia="zh-CN"/>
        </w:rPr>
        <w:t xml:space="preserve"> </w:t>
      </w:r>
      <w:r>
        <w:t>is indicated in the cell, the power of any UE emission shall not exceed the levels specified in Table 6.</w:t>
      </w:r>
      <w:r>
        <w:rPr>
          <w:lang w:eastAsia="zh-CN"/>
        </w:rPr>
        <w:t>5A.3.3.1</w:t>
      </w:r>
      <w:r>
        <w:t>-1.</w:t>
      </w:r>
    </w:p>
    <w:bookmarkEnd w:id="1247"/>
    <w:p w14:paraId="599A9AD1" w14:textId="77777777" w:rsidR="00924801" w:rsidRDefault="00924801" w:rsidP="00924801">
      <w:pPr>
        <w:pStyle w:val="TH"/>
        <w:rPr>
          <w:lang w:eastAsia="zh-CN"/>
        </w:rPr>
      </w:pPr>
      <w:r>
        <w:t>Table 6.5A.</w:t>
      </w:r>
      <w:r>
        <w:rPr>
          <w:rFonts w:eastAsia="SimSun"/>
          <w:lang w:val="en-US" w:eastAsia="zh-CN"/>
        </w:rPr>
        <w:t>3</w:t>
      </w:r>
      <w:r>
        <w:t>.</w:t>
      </w:r>
      <w:r>
        <w:rPr>
          <w:lang w:eastAsia="zh-CN"/>
        </w:rPr>
        <w:t>3</w:t>
      </w:r>
      <w:r>
        <w:t>.</w:t>
      </w:r>
      <w:r>
        <w:rPr>
          <w:lang w:eastAsia="zh-CN"/>
        </w:rPr>
        <w:t>1</w:t>
      </w:r>
      <w:r>
        <w:t>-</w:t>
      </w:r>
      <w:r>
        <w:rPr>
          <w:lang w:eastAsia="zh-CN"/>
        </w:rPr>
        <w:t>1</w:t>
      </w:r>
      <w:r>
        <w:t>: Additional requirements</w:t>
      </w:r>
      <w:r>
        <w:rPr>
          <w:lang w:eastAsia="zh-TW"/>
        </w:rPr>
        <w:t xml:space="preserve"> for </w:t>
      </w:r>
      <w:r>
        <w:rPr>
          <w:rFonts w:eastAsia="Yu Mincho"/>
        </w:rPr>
        <w:t>"</w:t>
      </w:r>
      <w:r>
        <w:t>NS_</w:t>
      </w:r>
      <w:r>
        <w:rPr>
          <w:rFonts w:eastAsia="SimSun"/>
          <w:lang w:val="en-US" w:eastAsia="zh-CN"/>
        </w:rPr>
        <w:t>02</w:t>
      </w:r>
      <w:r>
        <w:rPr>
          <w:lang w:val="en-US"/>
        </w:rPr>
        <w:t>N</w:t>
      </w:r>
      <w:r>
        <w:rPr>
          <w:rFonts w:eastAsia="Yu Mincho"/>
        </w:rPr>
        <w:t>"</w:t>
      </w:r>
      <w:r>
        <w:rPr>
          <w:lang w:eastAsia="zh-CN"/>
        </w:rPr>
        <w:t xml:space="preserve"> and </w:t>
      </w:r>
      <w:r>
        <w:rPr>
          <w:rFonts w:eastAsia="Yu Mincho"/>
        </w:rPr>
        <w:t>"</w:t>
      </w:r>
      <w:r>
        <w:t>NS_</w:t>
      </w:r>
      <w:r>
        <w:rPr>
          <w:rFonts w:eastAsia="SimSun"/>
          <w:lang w:val="en-US" w:eastAsia="zh-CN"/>
        </w:rPr>
        <w:t>03</w:t>
      </w:r>
      <w:r>
        <w:rPr>
          <w:lang w:val="en-US"/>
        </w:rPr>
        <w:t>N</w:t>
      </w:r>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24801" w14:paraId="1EDE4B6B" w14:textId="77777777" w:rsidTr="00E22091">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23FD" w14:textId="77777777" w:rsidR="00924801" w:rsidRDefault="00924801" w:rsidP="00E22091">
            <w:pPr>
              <w:pStyle w:val="TAH"/>
            </w:pPr>
            <w:r>
              <w:t>Δf</w:t>
            </w:r>
            <w:r>
              <w:rPr>
                <w:vertAlign w:val="subscript"/>
              </w:rPr>
              <w:t>OOB</w:t>
            </w:r>
          </w:p>
          <w:p w14:paraId="6D9B4F2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7F4B0"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F142" w14:textId="77777777" w:rsidR="00924801" w:rsidRDefault="00924801" w:rsidP="00E22091">
            <w:pPr>
              <w:pStyle w:val="TAH"/>
            </w:pPr>
            <w:r>
              <w:t>Measurement bandwidth</w:t>
            </w:r>
          </w:p>
        </w:tc>
      </w:tr>
      <w:tr w:rsidR="00924801" w14:paraId="5E58CBBE"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0490" w14:textId="77777777" w:rsidR="00924801" w:rsidRDefault="00924801" w:rsidP="00E22091">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BE71A" w14:textId="77777777" w:rsidR="00924801" w:rsidRDefault="00924801" w:rsidP="00E22091">
            <w:pPr>
              <w:pStyle w:val="TAC"/>
            </w:pPr>
            <w:r>
              <w:t>-2 for PC3</w:t>
            </w:r>
          </w:p>
          <w:p w14:paraId="2B9D7B4E"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3547" w14:textId="77777777" w:rsidR="00924801" w:rsidRDefault="00924801" w:rsidP="00E22091">
            <w:pPr>
              <w:pStyle w:val="TAC"/>
            </w:pPr>
            <w:r>
              <w:t>4 kHz</w:t>
            </w:r>
          </w:p>
        </w:tc>
      </w:tr>
      <w:tr w:rsidR="00924801" w14:paraId="138725C3"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27E5" w14:textId="77777777" w:rsidR="00924801" w:rsidRDefault="00924801" w:rsidP="00E22091">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36F0" w14:textId="77777777" w:rsidR="00924801" w:rsidRDefault="00924801" w:rsidP="00E22091">
            <w:pPr>
              <w:pStyle w:val="TAC"/>
            </w:pPr>
            <w:r>
              <w:t>-12 for PC3</w:t>
            </w:r>
          </w:p>
          <w:p w14:paraId="7B88583F"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E5888" w14:textId="77777777" w:rsidR="00924801" w:rsidRDefault="00924801" w:rsidP="00E22091">
            <w:pPr>
              <w:pStyle w:val="TAC"/>
            </w:pPr>
            <w:r>
              <w:t>4 kHz</w:t>
            </w:r>
          </w:p>
        </w:tc>
      </w:tr>
      <w:tr w:rsidR="00924801" w14:paraId="3D9C0FB6"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D6" w14:textId="77777777" w:rsidR="00924801" w:rsidRDefault="00924801" w:rsidP="00E22091">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FD804"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F0F55" w14:textId="77777777" w:rsidR="00924801" w:rsidRDefault="00924801" w:rsidP="00E22091">
            <w:pPr>
              <w:pStyle w:val="TAC"/>
            </w:pPr>
            <w:r>
              <w:t>4 kHz</w:t>
            </w:r>
          </w:p>
        </w:tc>
      </w:tr>
    </w:tbl>
    <w:p w14:paraId="27139F2C" w14:textId="77777777" w:rsidR="00924801" w:rsidRDefault="00924801" w:rsidP="00924801">
      <w:pPr>
        <w:rPr>
          <w:lang w:eastAsia="zh-CN"/>
        </w:rPr>
      </w:pPr>
    </w:p>
    <w:p w14:paraId="36CE1D99" w14:textId="77777777" w:rsidR="00924801" w:rsidRDefault="00924801" w:rsidP="00924801">
      <w:pPr>
        <w:pStyle w:val="Heading5"/>
        <w:rPr>
          <w:snapToGrid w:val="0"/>
        </w:rPr>
      </w:pPr>
      <w:bookmarkStart w:id="1248" w:name="_Toc21344354"/>
      <w:bookmarkStart w:id="1249" w:name="_Toc29801840"/>
      <w:bookmarkStart w:id="1250" w:name="_Toc29802264"/>
      <w:bookmarkStart w:id="1251" w:name="_Toc29802889"/>
      <w:bookmarkStart w:id="1252" w:name="_Toc37251397"/>
      <w:bookmarkStart w:id="1253" w:name="_Toc45888277"/>
      <w:bookmarkStart w:id="1254" w:name="_Toc45888876"/>
      <w:bookmarkStart w:id="1255" w:name="_Toc61367570"/>
      <w:bookmarkStart w:id="1256" w:name="_Toc61372953"/>
      <w:bookmarkStart w:id="1257" w:name="_Toc68230901"/>
      <w:bookmarkStart w:id="1258" w:name="_Toc69084314"/>
      <w:bookmarkStart w:id="1259" w:name="_Toc75467324"/>
      <w:bookmarkStart w:id="1260" w:name="_Toc76509346"/>
      <w:bookmarkStart w:id="1261" w:name="_Toc76718336"/>
      <w:bookmarkStart w:id="1262" w:name="_Toc83580675"/>
      <w:bookmarkStart w:id="1263" w:name="_Toc84405184"/>
      <w:bookmarkStart w:id="1264" w:name="_Toc84413793"/>
      <w:bookmarkStart w:id="1265" w:name="_Toc155382166"/>
      <w:bookmarkStart w:id="1266" w:name="_Toc161753875"/>
      <w:bookmarkStart w:id="1267" w:name="_Toc161754496"/>
      <w:bookmarkStart w:id="1268" w:name="_Toc163202069"/>
      <w:bookmarkStart w:id="1269" w:name="_Toc184373629"/>
      <w:bookmarkStart w:id="1270" w:name="OLE_LINK95"/>
      <w:bookmarkStart w:id="1271" w:name="_Toc187272706"/>
      <w:bookmarkStart w:id="1272" w:name="_Toc187272907"/>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1"/>
      <w:bookmarkEnd w:id="1272"/>
    </w:p>
    <w:bookmarkEnd w:id="1270"/>
    <w:p w14:paraId="1C523C6B" w14:textId="77777777" w:rsidR="00924801" w:rsidRDefault="00924801" w:rsidP="00924801">
      <w:r>
        <w:t xml:space="preserve">When "NS_04N"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p>
    <w:p w14:paraId="19E49370" w14:textId="77777777" w:rsidR="00924801" w:rsidRDefault="00924801" w:rsidP="00924801">
      <w:pPr>
        <w:pStyle w:val="TH"/>
      </w:pPr>
      <w:r>
        <w:lastRenderedPageBreak/>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p>
    <w:tbl>
      <w:tblPr>
        <w:tblStyle w:val="TableGrid"/>
        <w:tblW w:w="0" w:type="auto"/>
        <w:tblLook w:val="04A0" w:firstRow="1" w:lastRow="0" w:firstColumn="1" w:lastColumn="0" w:noHBand="0" w:noVBand="1"/>
      </w:tblPr>
      <w:tblGrid>
        <w:gridCol w:w="2407"/>
        <w:gridCol w:w="4814"/>
        <w:gridCol w:w="2408"/>
      </w:tblGrid>
      <w:tr w:rsidR="00924801" w14:paraId="1B62D0D8" w14:textId="77777777" w:rsidTr="00E22091">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70F8FCDC" w14:textId="77777777" w:rsidR="00924801" w:rsidRDefault="00924801" w:rsidP="00E22091">
            <w:pPr>
              <w:pStyle w:val="TAH"/>
            </w:pPr>
            <w:r>
              <w:rPr>
                <w:rFonts w:hint="eastAsia"/>
                <w:lang w:val="en-US"/>
              </w:rPr>
              <w:t>Δ</w:t>
            </w:r>
            <w:r>
              <w:t>f</w:t>
            </w:r>
            <w:r>
              <w:rPr>
                <w:vertAlign w:val="subscript"/>
              </w:rPr>
              <w:t xml:space="preserve">OOB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B098793" w14:textId="77777777" w:rsidR="00924801" w:rsidRDefault="00924801" w:rsidP="00E22091">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7A2CB6C" w14:textId="77777777" w:rsidR="00924801" w:rsidRDefault="00924801" w:rsidP="00E22091">
            <w:pPr>
              <w:pStyle w:val="TAH"/>
            </w:pPr>
            <w:r>
              <w:t>Measurement bandwidth</w:t>
            </w:r>
          </w:p>
        </w:tc>
      </w:tr>
      <w:tr w:rsidR="00924801" w14:paraId="15DBB963"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38F2A372" w14:textId="77777777" w:rsidR="00924801" w:rsidRDefault="00924801" w:rsidP="00E22091">
            <w:pPr>
              <w:pStyle w:val="TAC"/>
            </w:pPr>
            <w:r>
              <w:rPr>
                <w:rFonts w:hint="eastAsia"/>
                <w:lang w:val="en-US"/>
              </w:rPr>
              <w:t>±</w:t>
            </w:r>
            <w:r>
              <w:t xml:space="preserve">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F751000" w14:textId="77777777" w:rsidR="00924801" w:rsidRDefault="00924801" w:rsidP="00E22091">
            <w:pPr>
              <w:pStyle w:val="TAC"/>
            </w:pPr>
            <w:r>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58F3A3B2" w14:textId="77777777" w:rsidR="00924801" w:rsidRDefault="00924801" w:rsidP="00E22091">
            <w:pPr>
              <w:pStyle w:val="TAC"/>
            </w:pPr>
            <w:r>
              <w:t>30kHz</w:t>
            </w:r>
          </w:p>
        </w:tc>
      </w:tr>
      <w:tr w:rsidR="00924801" w14:paraId="7E0AA6CA"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2963B6A6" w14:textId="77777777" w:rsidR="00924801" w:rsidRDefault="00924801" w:rsidP="00E22091">
            <w:pPr>
              <w:pStyle w:val="TAC"/>
            </w:pPr>
            <w:r>
              <w:rPr>
                <w:rFonts w:hint="eastAsia"/>
                <w:lang w:val="en-US"/>
              </w:rPr>
              <w:t>±</w:t>
            </w:r>
            <w:r>
              <w:t xml:space="preserve">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162D42B" w14:textId="77777777" w:rsidR="00924801" w:rsidRDefault="00924801" w:rsidP="00E22091">
            <w:pPr>
              <w:pStyle w:val="TAC"/>
            </w:pPr>
            <w: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7BF7" w14:textId="77777777" w:rsidR="00924801" w:rsidRDefault="00924801" w:rsidP="00E22091">
            <w:pPr>
              <w:spacing w:after="0"/>
              <w:rPr>
                <w:rFonts w:ascii="Arial" w:hAnsi="Arial"/>
                <w:sz w:val="18"/>
              </w:rPr>
            </w:pPr>
          </w:p>
        </w:tc>
      </w:tr>
      <w:tr w:rsidR="00924801" w14:paraId="523BDD01"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79ADA185" w14:textId="77777777" w:rsidR="00924801" w:rsidRDefault="00924801" w:rsidP="00E22091">
            <w:pPr>
              <w:pStyle w:val="TAC"/>
            </w:pPr>
            <w:r>
              <w:rPr>
                <w:rFonts w:hint="eastAsia"/>
                <w:lang w:val="en-US"/>
              </w:rPr>
              <w:t>±</w:t>
            </w:r>
            <w:r>
              <w:t xml:space="preserve">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51A5B30" w14:textId="77777777" w:rsidR="00924801" w:rsidRDefault="00924801" w:rsidP="00E22091">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8FB42" w14:textId="77777777" w:rsidR="00924801" w:rsidRDefault="00924801" w:rsidP="00E22091">
            <w:pPr>
              <w:spacing w:after="0"/>
              <w:rPr>
                <w:rFonts w:ascii="Arial" w:hAnsi="Arial"/>
                <w:sz w:val="18"/>
              </w:rPr>
            </w:pPr>
          </w:p>
        </w:tc>
      </w:tr>
      <w:tr w:rsidR="00924801" w14:paraId="06B908E7" w14:textId="77777777" w:rsidTr="00E22091">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D9A5AE2" w14:textId="77777777" w:rsidR="00924801" w:rsidRDefault="00924801" w:rsidP="00E22091">
            <w:pPr>
              <w:pStyle w:val="TAN"/>
            </w:pPr>
            <w:r>
              <w:t>NOTE 1:</w:t>
            </w:r>
            <w:r>
              <w:tab/>
              <w:t>Spectrum emissions are linearly interpolated in dBm versus frequency offset.</w:t>
            </w:r>
          </w:p>
          <w:p w14:paraId="059D830C" w14:textId="77777777" w:rsidR="00924801" w:rsidRDefault="00924801" w:rsidP="00E22091">
            <w:pPr>
              <w:pStyle w:val="TAN"/>
            </w:pPr>
            <w:r>
              <w:rPr>
                <w:rFonts w:cs="Arial"/>
              </w:rPr>
              <w:t>NOTE 2:</w:t>
            </w:r>
            <w:r>
              <w:tab/>
              <w:t>The EIRP requirement in regulation is converted to conducted requirement using a 0dBi antenna.</w:t>
            </w:r>
          </w:p>
        </w:tc>
      </w:tr>
    </w:tbl>
    <w:p w14:paraId="03973979" w14:textId="77777777" w:rsidR="00924801" w:rsidRDefault="00924801" w:rsidP="00924801"/>
    <w:p w14:paraId="5B84893C" w14:textId="77777777" w:rsidR="00924801" w:rsidRDefault="00924801" w:rsidP="00924801">
      <w:pPr>
        <w:pStyle w:val="Heading5"/>
        <w:rPr>
          <w:snapToGrid w:val="0"/>
        </w:rPr>
      </w:pPr>
      <w:bookmarkStart w:id="1273" w:name="_Toc155382167"/>
      <w:bookmarkStart w:id="1274" w:name="_Toc161753876"/>
      <w:bookmarkStart w:id="1275" w:name="_Toc161754497"/>
      <w:bookmarkStart w:id="1276" w:name="_Toc163202070"/>
      <w:bookmarkStart w:id="1277" w:name="_Toc184373630"/>
      <w:bookmarkStart w:id="1278" w:name="_Toc187272707"/>
      <w:bookmarkStart w:id="1279" w:name="_Toc187272908"/>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1273"/>
      <w:bookmarkEnd w:id="1274"/>
      <w:bookmarkEnd w:id="1275"/>
      <w:bookmarkEnd w:id="1276"/>
      <w:bookmarkEnd w:id="1277"/>
      <w:bookmarkEnd w:id="1278"/>
      <w:bookmarkEnd w:id="1279"/>
    </w:p>
    <w:p w14:paraId="06919812" w14:textId="77777777" w:rsidR="00924801" w:rsidRDefault="00924801" w:rsidP="00924801">
      <w:r>
        <w:t xml:space="preserve">When "NS_05N"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p>
    <w:p w14:paraId="1A8392C7" w14:textId="77777777" w:rsidR="00924801" w:rsidRDefault="00924801" w:rsidP="00924801">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p>
    <w:tbl>
      <w:tblPr>
        <w:tblStyle w:val="TableGrid"/>
        <w:tblW w:w="0" w:type="auto"/>
        <w:tblLook w:val="04A0" w:firstRow="1" w:lastRow="0" w:firstColumn="1" w:lastColumn="0" w:noHBand="0" w:noVBand="1"/>
      </w:tblPr>
      <w:tblGrid>
        <w:gridCol w:w="2407"/>
        <w:gridCol w:w="4814"/>
        <w:gridCol w:w="2408"/>
      </w:tblGrid>
      <w:tr w:rsidR="00924801" w14:paraId="7A9DBA9C" w14:textId="77777777" w:rsidTr="00E22091">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44A2A486" w14:textId="77777777" w:rsidR="00924801" w:rsidRDefault="00924801" w:rsidP="00E22091">
            <w:pPr>
              <w:pStyle w:val="TAH"/>
            </w:pPr>
            <w:r>
              <w:rPr>
                <w:rFonts w:hint="eastAsia"/>
                <w:lang w:val="en-US"/>
              </w:rPr>
              <w:t>Δ</w:t>
            </w:r>
            <w:r>
              <w:t>f</w:t>
            </w:r>
            <w:r>
              <w:rPr>
                <w:vertAlign w:val="subscript"/>
              </w:rPr>
              <w:t xml:space="preserve">OOB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E8E866B" w14:textId="77777777" w:rsidR="00924801" w:rsidRDefault="00924801" w:rsidP="00E22091">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2CC77344" w14:textId="77777777" w:rsidR="00924801" w:rsidRDefault="00924801" w:rsidP="00E22091">
            <w:pPr>
              <w:pStyle w:val="TAH"/>
            </w:pPr>
            <w:r>
              <w:t>Measurement bandwidth</w:t>
            </w:r>
          </w:p>
        </w:tc>
      </w:tr>
      <w:tr w:rsidR="00924801" w14:paraId="4D19DF4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100CFABF" w14:textId="77777777" w:rsidR="00924801" w:rsidRDefault="00924801" w:rsidP="00E22091">
            <w:pPr>
              <w:pStyle w:val="TAC"/>
            </w:pPr>
            <w:r>
              <w:rPr>
                <w:rFonts w:hint="eastAsia"/>
                <w:lang w:val="en-US"/>
              </w:rPr>
              <w:t>±</w:t>
            </w:r>
            <w:r>
              <w:t xml:space="preserve">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CFC1F77" w14:textId="77777777" w:rsidR="00924801" w:rsidRDefault="00924801" w:rsidP="00E22091">
            <w:pPr>
              <w:pStyle w:val="TAC"/>
            </w:pPr>
            <w:r>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4F500D45" w14:textId="77777777" w:rsidR="00924801" w:rsidRDefault="00924801" w:rsidP="00E22091">
            <w:pPr>
              <w:pStyle w:val="TAC"/>
            </w:pPr>
            <w:r>
              <w:t>30kHz</w:t>
            </w:r>
          </w:p>
        </w:tc>
      </w:tr>
      <w:tr w:rsidR="00924801" w14:paraId="4364069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74970D51" w14:textId="77777777" w:rsidR="00924801" w:rsidRDefault="00924801" w:rsidP="00E22091">
            <w:pPr>
              <w:pStyle w:val="TAC"/>
            </w:pPr>
            <w:r>
              <w:rPr>
                <w:rFonts w:hint="eastAsia"/>
                <w:lang w:val="en-US"/>
              </w:rPr>
              <w:t>±</w:t>
            </w:r>
            <w:r>
              <w:t xml:space="preserve">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1E6BF8E" w14:textId="77777777" w:rsidR="00924801" w:rsidRDefault="00924801" w:rsidP="00E22091">
            <w:pPr>
              <w:pStyle w:val="TAC"/>
            </w:pPr>
            <w: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F9069" w14:textId="77777777" w:rsidR="00924801" w:rsidRDefault="00924801" w:rsidP="00E22091">
            <w:pPr>
              <w:spacing w:after="0"/>
              <w:rPr>
                <w:rFonts w:ascii="Arial" w:hAnsi="Arial"/>
                <w:sz w:val="18"/>
              </w:rPr>
            </w:pPr>
          </w:p>
        </w:tc>
      </w:tr>
      <w:tr w:rsidR="00924801" w14:paraId="7DD7CB17"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6F5D2E1C" w14:textId="77777777" w:rsidR="00924801" w:rsidRDefault="00924801" w:rsidP="00E22091">
            <w:pPr>
              <w:pStyle w:val="TAC"/>
            </w:pPr>
            <w:r>
              <w:rPr>
                <w:rFonts w:hint="eastAsia"/>
                <w:lang w:val="en-US"/>
              </w:rPr>
              <w:t>±</w:t>
            </w:r>
            <w:r>
              <w:t xml:space="preserve">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4BED9E9" w14:textId="77777777" w:rsidR="00924801" w:rsidRDefault="00924801" w:rsidP="00E22091">
            <w:pPr>
              <w:pStyle w:val="TAC"/>
            </w:pPr>
            <w: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B5A9" w14:textId="77777777" w:rsidR="00924801" w:rsidRDefault="00924801" w:rsidP="00E22091">
            <w:pPr>
              <w:spacing w:after="0"/>
              <w:rPr>
                <w:rFonts w:ascii="Arial" w:hAnsi="Arial"/>
                <w:sz w:val="18"/>
              </w:rPr>
            </w:pPr>
          </w:p>
        </w:tc>
      </w:tr>
      <w:tr w:rsidR="00924801" w14:paraId="0D93CB8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5A97221F" w14:textId="77777777" w:rsidR="00924801" w:rsidRDefault="00924801" w:rsidP="00E22091">
            <w:pPr>
              <w:pStyle w:val="TAC"/>
            </w:pPr>
            <w:r>
              <w:rPr>
                <w:rFonts w:hint="eastAsia"/>
                <w:lang w:val="en-US"/>
              </w:rPr>
              <w:t>±</w:t>
            </w:r>
            <w:r>
              <w:t xml:space="preserve">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304E756" w14:textId="77777777" w:rsidR="00924801" w:rsidRDefault="00924801" w:rsidP="00E22091">
            <w:pPr>
              <w:pStyle w:val="TAC"/>
            </w:pPr>
            <w: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BB38C" w14:textId="77777777" w:rsidR="00924801" w:rsidRDefault="00924801" w:rsidP="00E22091">
            <w:pPr>
              <w:spacing w:after="0"/>
              <w:rPr>
                <w:rFonts w:ascii="Arial" w:hAnsi="Arial"/>
                <w:sz w:val="18"/>
              </w:rPr>
            </w:pPr>
          </w:p>
        </w:tc>
      </w:tr>
      <w:tr w:rsidR="00924801" w14:paraId="339CD901"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79F34FA1" w14:textId="77777777" w:rsidR="00924801" w:rsidRDefault="00924801" w:rsidP="00E22091">
            <w:pPr>
              <w:pStyle w:val="TAC"/>
            </w:pPr>
            <w:r>
              <w:rPr>
                <w:rFonts w:hint="eastAsia"/>
                <w:lang w:val="en-US"/>
              </w:rPr>
              <w:t>±</w:t>
            </w:r>
            <w:r>
              <w:t xml:space="preserve">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642DB0A" w14:textId="77777777" w:rsidR="00924801" w:rsidRDefault="00924801" w:rsidP="00E22091">
            <w:pPr>
              <w:pStyle w:val="TAC"/>
            </w:pPr>
            <w: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9B260" w14:textId="77777777" w:rsidR="00924801" w:rsidRDefault="00924801" w:rsidP="00E22091">
            <w:pPr>
              <w:spacing w:after="0"/>
              <w:rPr>
                <w:rFonts w:ascii="Arial" w:hAnsi="Arial"/>
                <w:sz w:val="18"/>
              </w:rPr>
            </w:pPr>
          </w:p>
        </w:tc>
      </w:tr>
      <w:tr w:rsidR="00924801" w14:paraId="01A6569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233DC3D2" w14:textId="77777777" w:rsidR="00924801" w:rsidRDefault="00924801" w:rsidP="00E22091">
            <w:pPr>
              <w:pStyle w:val="TAC"/>
            </w:pPr>
            <w:r>
              <w:rPr>
                <w:rFonts w:hint="eastAsia"/>
                <w:lang w:val="en-US"/>
              </w:rPr>
              <w:t>±</w:t>
            </w:r>
            <w:r>
              <w:t xml:space="preserve">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38E1B92" w14:textId="77777777" w:rsidR="00924801" w:rsidRDefault="00924801" w:rsidP="00E22091">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6011" w14:textId="77777777" w:rsidR="00924801" w:rsidRDefault="00924801" w:rsidP="00E22091">
            <w:pPr>
              <w:spacing w:after="0"/>
              <w:rPr>
                <w:rFonts w:ascii="Arial" w:hAnsi="Arial"/>
                <w:sz w:val="18"/>
              </w:rPr>
            </w:pPr>
          </w:p>
        </w:tc>
      </w:tr>
      <w:tr w:rsidR="00924801" w14:paraId="034D01F5" w14:textId="77777777" w:rsidTr="00E22091">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65541C8B" w14:textId="77777777" w:rsidR="00924801" w:rsidRDefault="00924801" w:rsidP="00E22091">
            <w:pPr>
              <w:pStyle w:val="TAN"/>
            </w:pPr>
            <w:r>
              <w:t>NOTE 1:</w:t>
            </w:r>
            <w:r>
              <w:tab/>
              <w:t>Spectrum emissions are linearly interpolated in dBm versus frequency offset.</w:t>
            </w:r>
          </w:p>
          <w:p w14:paraId="66D7E3DA" w14:textId="77777777" w:rsidR="00924801" w:rsidRDefault="00924801" w:rsidP="00E22091">
            <w:pPr>
              <w:pStyle w:val="TAN"/>
            </w:pPr>
            <w:r>
              <w:rPr>
                <w:rFonts w:cs="Arial"/>
              </w:rPr>
              <w:t>NOTE 2:</w:t>
            </w:r>
            <w:r>
              <w:tab/>
              <w:t>The EIRP requirement in regulation is converted to conducted requirement using a 0dBi antenna.</w:t>
            </w:r>
          </w:p>
        </w:tc>
      </w:tr>
    </w:tbl>
    <w:p w14:paraId="3C50CCBA" w14:textId="77777777" w:rsidR="00924801" w:rsidRDefault="00924801" w:rsidP="00924801"/>
    <w:p w14:paraId="523F48C3" w14:textId="19DFFBC4" w:rsidR="004A5B65" w:rsidRPr="002505AD" w:rsidRDefault="004A5B65" w:rsidP="004A5B65">
      <w:pPr>
        <w:pStyle w:val="Heading4"/>
      </w:pPr>
      <w:bookmarkStart w:id="1280" w:name="_Toc184373631"/>
      <w:bookmarkStart w:id="1281" w:name="_Toc187272708"/>
      <w:bookmarkStart w:id="1282" w:name="_Toc187272909"/>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1229"/>
      <w:r w:rsidRPr="002505AD">
        <w:rPr>
          <w:snapToGrid w:val="0"/>
        </w:rPr>
        <w:t xml:space="preserve"> for category M1</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80"/>
      <w:bookmarkEnd w:id="1281"/>
      <w:bookmarkEnd w:id="1282"/>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9E3A20">
      <w:pPr>
        <w:rPr>
          <w:lang w:eastAsia="zh-TW"/>
        </w:rPr>
      </w:pPr>
    </w:p>
    <w:p w14:paraId="03C58BFD" w14:textId="2DAE6EF7" w:rsidR="004A5B65" w:rsidRPr="002505AD" w:rsidRDefault="004A5B65" w:rsidP="004A5B65">
      <w:pPr>
        <w:pStyle w:val="Heading3"/>
      </w:pPr>
      <w:bookmarkStart w:id="1283" w:name="_Toc120570061"/>
      <w:bookmarkStart w:id="1284" w:name="_Toc121162853"/>
      <w:bookmarkStart w:id="1285" w:name="_Toc121827734"/>
      <w:bookmarkStart w:id="1286" w:name="_Toc124177562"/>
      <w:bookmarkStart w:id="1287" w:name="_Toc124177989"/>
      <w:bookmarkStart w:id="1288" w:name="_Toc130826116"/>
      <w:bookmarkStart w:id="1289" w:name="_Toc137386393"/>
      <w:bookmarkStart w:id="1290" w:name="_Toc137401273"/>
      <w:bookmarkStart w:id="1291" w:name="_Toc138894797"/>
      <w:bookmarkStart w:id="1292" w:name="_Toc145029508"/>
      <w:bookmarkStart w:id="1293" w:name="_Toc153136055"/>
      <w:bookmarkStart w:id="1294" w:name="_Toc153138249"/>
      <w:bookmarkStart w:id="1295" w:name="_Toc161928664"/>
      <w:bookmarkStart w:id="1296" w:name="_Toc163213886"/>
      <w:bookmarkStart w:id="1297" w:name="_Toc184373632"/>
      <w:bookmarkStart w:id="1298" w:name="_Toc187272709"/>
      <w:bookmarkStart w:id="1299" w:name="_Toc187272910"/>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4C98132B" w14:textId="60C69BCD" w:rsidR="004A5B65" w:rsidRPr="002505AD" w:rsidRDefault="004A5B65" w:rsidP="004A5B65">
      <w:pPr>
        <w:pStyle w:val="Heading4"/>
      </w:pPr>
      <w:bookmarkStart w:id="1300" w:name="_Toc120570062"/>
      <w:bookmarkStart w:id="1301" w:name="_Toc121162854"/>
      <w:bookmarkStart w:id="1302" w:name="_Toc121827735"/>
      <w:bookmarkStart w:id="1303" w:name="_Toc124177563"/>
      <w:bookmarkStart w:id="1304" w:name="_Toc124177990"/>
      <w:bookmarkStart w:id="1305" w:name="_Toc130826117"/>
      <w:bookmarkStart w:id="1306" w:name="_Toc137386394"/>
      <w:bookmarkStart w:id="1307" w:name="_Toc137401274"/>
      <w:bookmarkStart w:id="1308" w:name="_Toc138894798"/>
      <w:bookmarkStart w:id="1309" w:name="_Toc145029509"/>
      <w:bookmarkStart w:id="1310" w:name="_Toc153136056"/>
      <w:bookmarkStart w:id="1311" w:name="_Toc153138250"/>
      <w:bookmarkStart w:id="1312" w:name="_Toc161928665"/>
      <w:bookmarkStart w:id="1313" w:name="_Toc163213887"/>
      <w:bookmarkStart w:id="1314" w:name="_Toc184373633"/>
      <w:bookmarkStart w:id="1315" w:name="_Toc187272710"/>
      <w:bookmarkStart w:id="1316" w:name="_Toc187272911"/>
      <w:r w:rsidRPr="002505AD">
        <w:t>6.5</w:t>
      </w:r>
      <w:r w:rsidR="006A1711" w:rsidRPr="002505AD">
        <w:t>A</w:t>
      </w:r>
      <w:r w:rsidRPr="002505AD">
        <w:t>.</w:t>
      </w:r>
      <w:r w:rsidR="006A1711" w:rsidRPr="002505AD">
        <w:t>4</w:t>
      </w:r>
      <w:r w:rsidRPr="002505AD">
        <w:t>.1</w:t>
      </w:r>
      <w:r w:rsidRPr="002505AD">
        <w:tab/>
        <w:t>General</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lastRenderedPageBreak/>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1317" w:name="_Toc120570063"/>
      <w:bookmarkStart w:id="1318" w:name="_Toc121162855"/>
      <w:bookmarkStart w:id="1319" w:name="_Toc121827736"/>
      <w:bookmarkStart w:id="1320" w:name="_Toc124177564"/>
      <w:bookmarkStart w:id="1321" w:name="_Toc124177991"/>
      <w:bookmarkStart w:id="1322" w:name="_Toc130826118"/>
      <w:bookmarkStart w:id="1323" w:name="_Toc137386395"/>
      <w:bookmarkStart w:id="1324" w:name="_Toc137401275"/>
      <w:bookmarkStart w:id="1325" w:name="_Toc138894799"/>
      <w:bookmarkStart w:id="1326" w:name="_Toc145029510"/>
      <w:bookmarkStart w:id="1327" w:name="_Toc153136057"/>
      <w:bookmarkStart w:id="1328" w:name="_Toc153138251"/>
      <w:bookmarkStart w:id="1329" w:name="_Toc161928666"/>
      <w:bookmarkStart w:id="1330" w:name="_Toc163213888"/>
      <w:bookmarkStart w:id="1331" w:name="_Toc184373634"/>
      <w:bookmarkStart w:id="1332" w:name="_Toc187272711"/>
      <w:bookmarkStart w:id="1333" w:name="_Toc187272912"/>
      <w:r w:rsidRPr="002505AD">
        <w:t>6.5</w:t>
      </w:r>
      <w:r w:rsidR="006A1711" w:rsidRPr="002505AD">
        <w:t>A</w:t>
      </w:r>
      <w:r w:rsidRPr="002505AD">
        <w:t>.</w:t>
      </w:r>
      <w:r w:rsidR="006A1711" w:rsidRPr="002505AD">
        <w:t>4</w:t>
      </w:r>
      <w:r w:rsidRPr="002505AD">
        <w:t>.2</w:t>
      </w:r>
      <w:r w:rsidRPr="002505AD">
        <w:tab/>
        <w:t>Minimum requirements</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0554C58C" w:rsidR="004A5B65" w:rsidRPr="002505AD" w:rsidRDefault="003220F0" w:rsidP="00E74EF6">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1334" w:name="_Toc120570064"/>
      <w:bookmarkStart w:id="1335" w:name="_Toc121162856"/>
      <w:bookmarkStart w:id="1336" w:name="_Toc121827737"/>
      <w:bookmarkStart w:id="1337" w:name="_Toc124177565"/>
      <w:bookmarkStart w:id="1338" w:name="_Toc124177992"/>
      <w:bookmarkStart w:id="1339" w:name="_Toc130826119"/>
      <w:bookmarkStart w:id="1340" w:name="_Toc137386396"/>
      <w:bookmarkStart w:id="1341" w:name="_Toc137401276"/>
      <w:bookmarkStart w:id="1342" w:name="_Toc138894800"/>
      <w:bookmarkStart w:id="1343" w:name="_Toc145029511"/>
      <w:bookmarkStart w:id="1344" w:name="_Toc153136058"/>
      <w:bookmarkStart w:id="1345" w:name="_Toc153138252"/>
      <w:bookmarkStart w:id="1346" w:name="_Toc161928667"/>
      <w:bookmarkStart w:id="1347" w:name="_Toc163213889"/>
      <w:bookmarkStart w:id="1348" w:name="_Toc184373635"/>
      <w:bookmarkStart w:id="1349" w:name="_Toc187272712"/>
      <w:bookmarkStart w:id="1350" w:name="_Toc187272913"/>
      <w:r w:rsidRPr="002505AD">
        <w:t>6.5</w:t>
      </w:r>
      <w:r w:rsidR="006A1711" w:rsidRPr="002505AD">
        <w:t>A</w:t>
      </w:r>
      <w:r w:rsidRPr="002505AD">
        <w:t>.</w:t>
      </w:r>
      <w:r w:rsidR="006A1711" w:rsidRPr="002505AD">
        <w:t>4</w:t>
      </w:r>
      <w:r w:rsidRPr="002505AD">
        <w:t>.3</w:t>
      </w:r>
      <w:r w:rsidRPr="002505AD">
        <w:tab/>
        <w:t>Spurious emission band UE co-existence</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6A1711" w:rsidRPr="002505AD" w14:paraId="60C2292A" w14:textId="77777777" w:rsidTr="00FA5C90">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AC9EBAB" w14:textId="77777777" w:rsidR="006A1711" w:rsidRPr="002505AD" w:rsidRDefault="006A1711">
            <w:pPr>
              <w:pStyle w:val="TAH"/>
              <w:rPr>
                <w:rFonts w:cs="Arial"/>
              </w:rPr>
            </w:pPr>
            <w:r w:rsidRPr="002505AD">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0F62EA46" w14:textId="77777777" w:rsidR="006A1711" w:rsidRPr="002505AD" w:rsidRDefault="006A1711">
            <w:pPr>
              <w:pStyle w:val="TAH"/>
              <w:rPr>
                <w:rFonts w:cs="Arial"/>
              </w:rPr>
            </w:pPr>
            <w:r w:rsidRPr="002505AD">
              <w:rPr>
                <w:rFonts w:cs="Arial"/>
              </w:rPr>
              <w:t xml:space="preserve">Spurious emission </w:t>
            </w:r>
          </w:p>
        </w:tc>
      </w:tr>
      <w:tr w:rsidR="006A1711" w:rsidRPr="002505AD" w14:paraId="359E226F" w14:textId="77777777" w:rsidTr="00FA5C9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3B210C5" w14:textId="77777777" w:rsidR="006A1711" w:rsidRPr="002505AD" w:rsidRDefault="006A1711">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14:paraId="313A073F" w14:textId="77777777" w:rsidR="006A1711" w:rsidRPr="002505AD" w:rsidRDefault="006A1711">
            <w:pPr>
              <w:pStyle w:val="TAH"/>
              <w:rPr>
                <w:rFonts w:cs="Arial"/>
              </w:rPr>
            </w:pPr>
            <w:r w:rsidRPr="002505AD">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A34BFC6" w14:textId="77777777" w:rsidR="006A1711" w:rsidRPr="002505AD" w:rsidRDefault="006A1711">
            <w:pPr>
              <w:pStyle w:val="TAH"/>
              <w:rPr>
                <w:rFonts w:cs="Arial"/>
              </w:rPr>
            </w:pPr>
            <w:r w:rsidRPr="002505AD">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74ADD822" w14:textId="77777777" w:rsidR="006A1711" w:rsidRPr="002505AD" w:rsidRDefault="006A1711">
            <w:pPr>
              <w:pStyle w:val="TAH"/>
              <w:rPr>
                <w:rFonts w:cs="Arial"/>
              </w:rPr>
            </w:pPr>
            <w:r w:rsidRPr="002505AD">
              <w:rPr>
                <w:rFonts w:cs="Arial"/>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4C497BF3" w14:textId="77777777" w:rsidR="006A1711" w:rsidRPr="002505AD" w:rsidRDefault="006A1711">
            <w:pPr>
              <w:pStyle w:val="TAH"/>
              <w:rPr>
                <w:rFonts w:cs="Arial"/>
              </w:rPr>
            </w:pPr>
            <w:r w:rsidRPr="002505AD">
              <w:rPr>
                <w:rFonts w:cs="Arial"/>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3A24ECD3" w14:textId="77777777" w:rsidR="006A1711" w:rsidRPr="002505AD" w:rsidRDefault="006A1711">
            <w:pPr>
              <w:pStyle w:val="TAH"/>
              <w:rPr>
                <w:rFonts w:cs="Arial"/>
              </w:rPr>
            </w:pPr>
            <w:r w:rsidRPr="002505AD">
              <w:rPr>
                <w:rFonts w:cs="Arial"/>
              </w:rPr>
              <w:t>NOTE</w:t>
            </w:r>
          </w:p>
        </w:tc>
      </w:tr>
      <w:tr w:rsidR="00FA5C90" w:rsidRPr="002505AD" w14:paraId="202B9F72" w14:textId="77777777" w:rsidTr="004C5E1D">
        <w:trPr>
          <w:trHeight w:val="225"/>
          <w:jc w:val="center"/>
        </w:trPr>
        <w:tc>
          <w:tcPr>
            <w:tcW w:w="959" w:type="dxa"/>
            <w:vMerge w:val="restart"/>
            <w:tcBorders>
              <w:top w:val="single" w:sz="6" w:space="0" w:color="auto"/>
              <w:left w:val="single" w:sz="4" w:space="0" w:color="auto"/>
              <w:right w:val="single" w:sz="6" w:space="0" w:color="auto"/>
            </w:tcBorders>
          </w:tcPr>
          <w:p w14:paraId="42EA057E" w14:textId="0FAC43D2" w:rsidR="00FA5C90" w:rsidRPr="002505AD" w:rsidRDefault="00FA5C90" w:rsidP="00FA5C90">
            <w:pPr>
              <w:pStyle w:val="TAC"/>
              <w:rPr>
                <w:rFonts w:eastAsia="SimSun" w:cs="Arial"/>
                <w:sz w:val="16"/>
                <w:szCs w:val="16"/>
                <w:lang w:val="en-US" w:eastAsia="zh-CN"/>
              </w:rPr>
            </w:pPr>
            <w:r>
              <w:rPr>
                <w:rFonts w:eastAsia="SimSun" w:cs="Arial" w:hint="eastAsia"/>
                <w:sz w:val="16"/>
                <w:szCs w:val="16"/>
                <w:lang w:val="en-US" w:eastAsia="zh-CN"/>
              </w:rPr>
              <w:lastRenderedPageBreak/>
              <w:t>253</w:t>
            </w:r>
          </w:p>
        </w:tc>
        <w:tc>
          <w:tcPr>
            <w:tcW w:w="3164" w:type="dxa"/>
            <w:tcBorders>
              <w:top w:val="single" w:sz="6" w:space="0" w:color="auto"/>
              <w:left w:val="single" w:sz="6" w:space="0" w:color="auto"/>
              <w:bottom w:val="single" w:sz="6" w:space="0" w:color="auto"/>
              <w:right w:val="single" w:sz="6" w:space="0" w:color="auto"/>
            </w:tcBorders>
            <w:vAlign w:val="center"/>
          </w:tcPr>
          <w:p w14:paraId="5C21D5D8" w14:textId="77777777" w:rsidR="00787C0B" w:rsidRDefault="00787C0B" w:rsidP="00787C0B">
            <w:pPr>
              <w:pStyle w:val="TAL"/>
              <w:rPr>
                <w:rFonts w:eastAsia="SimSun" w:cs="Arial"/>
                <w:sz w:val="16"/>
                <w:szCs w:val="16"/>
                <w:lang w:val="en-US" w:eastAsia="zh-CN"/>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hint="eastAsia"/>
                <w:lang w:val="en-US" w:eastAsia="zh-CN"/>
              </w:rPr>
              <w:t>, 72</w:t>
            </w:r>
          </w:p>
          <w:p w14:paraId="26E19635" w14:textId="19159C9B" w:rsidR="00FA5C90" w:rsidRPr="002505AD" w:rsidRDefault="00787C0B" w:rsidP="00787C0B">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r>
              <w:rPr>
                <w:rFonts w:eastAsia="SimSun" w:cs="Arial" w:hint="eastAsia"/>
                <w:sz w:val="16"/>
                <w:szCs w:val="16"/>
                <w:lang w:val="en-US" w:eastAsia="zh-CN"/>
              </w:rPr>
              <w:t>, n105, n109</w:t>
            </w:r>
          </w:p>
        </w:tc>
        <w:tc>
          <w:tcPr>
            <w:tcW w:w="772" w:type="dxa"/>
            <w:tcBorders>
              <w:top w:val="single" w:sz="6" w:space="0" w:color="auto"/>
              <w:left w:val="single" w:sz="6" w:space="0" w:color="auto"/>
              <w:bottom w:val="single" w:sz="6" w:space="0" w:color="auto"/>
              <w:right w:val="single" w:sz="6" w:space="0" w:color="auto"/>
            </w:tcBorders>
            <w:vAlign w:val="center"/>
          </w:tcPr>
          <w:p w14:paraId="374C2427" w14:textId="74433850" w:rsidR="00FA5C90" w:rsidRPr="002505AD" w:rsidRDefault="00FA5C90" w:rsidP="00FA5C90">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7F13CF25" w14:textId="51D43857" w:rsidR="00FA5C90" w:rsidRPr="002505AD" w:rsidRDefault="00FA5C90" w:rsidP="00FA5C9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35FEBC9F" w14:textId="5582555E" w:rsidR="00FA5C90" w:rsidRPr="002505AD" w:rsidRDefault="00FA5C90" w:rsidP="00FA5C90">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0896F51C" w14:textId="0411E958" w:rsidR="00FA5C90" w:rsidRPr="002505AD" w:rsidRDefault="00FA5C90" w:rsidP="00FA5C90">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245E261" w14:textId="3E31818D" w:rsidR="00FA5C90" w:rsidRPr="002505AD" w:rsidRDefault="00FA5C90" w:rsidP="00FA5C90">
            <w:pPr>
              <w:pStyle w:val="TAC"/>
              <w:rPr>
                <w:rFonts w:cs="Arial"/>
                <w:sz w:val="16"/>
                <w:szCs w:val="16"/>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E0A6758" w14:textId="77777777" w:rsidR="00FA5C90" w:rsidRPr="002505AD" w:rsidRDefault="00FA5C90" w:rsidP="00FA5C90">
            <w:pPr>
              <w:pStyle w:val="TAC"/>
              <w:rPr>
                <w:rFonts w:cs="Arial"/>
                <w:sz w:val="16"/>
                <w:szCs w:val="16"/>
              </w:rPr>
            </w:pPr>
          </w:p>
        </w:tc>
      </w:tr>
      <w:tr w:rsidR="00FA5C90" w:rsidRPr="002505AD" w14:paraId="2A656254" w14:textId="77777777" w:rsidTr="004C5E1D">
        <w:trPr>
          <w:trHeight w:val="225"/>
          <w:jc w:val="center"/>
        </w:trPr>
        <w:tc>
          <w:tcPr>
            <w:tcW w:w="959" w:type="dxa"/>
            <w:vMerge/>
            <w:tcBorders>
              <w:left w:val="single" w:sz="4" w:space="0" w:color="auto"/>
              <w:bottom w:val="single" w:sz="6" w:space="0" w:color="auto"/>
              <w:right w:val="single" w:sz="6" w:space="0" w:color="auto"/>
            </w:tcBorders>
          </w:tcPr>
          <w:p w14:paraId="684FEDED" w14:textId="77777777" w:rsidR="00FA5C90" w:rsidRPr="002505AD" w:rsidRDefault="00FA5C90" w:rsidP="00FA5C90">
            <w:pPr>
              <w:pStyle w:val="TAC"/>
              <w:rPr>
                <w:rFonts w:eastAsia="SimSun"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5D678865" w14:textId="0C43DAFD" w:rsidR="00FA5C90" w:rsidRPr="002505AD" w:rsidRDefault="00FA5C90" w:rsidP="00FA5C90">
            <w:pPr>
              <w:pStyle w:val="TAL"/>
              <w:rPr>
                <w:rFonts w:cs="Arial"/>
                <w:sz w:val="16"/>
                <w:szCs w:val="16"/>
              </w:rPr>
            </w:pPr>
            <w:r>
              <w:rPr>
                <w:rFonts w:cs="Arial"/>
                <w:sz w:val="16"/>
                <w:szCs w:val="16"/>
                <w:lang w:val="sv-FI"/>
              </w:rPr>
              <w:t>NR Band n77, n78</w:t>
            </w:r>
          </w:p>
        </w:tc>
        <w:tc>
          <w:tcPr>
            <w:tcW w:w="772" w:type="dxa"/>
            <w:tcBorders>
              <w:top w:val="single" w:sz="6" w:space="0" w:color="auto"/>
              <w:left w:val="single" w:sz="6" w:space="0" w:color="auto"/>
              <w:bottom w:val="single" w:sz="6" w:space="0" w:color="auto"/>
              <w:right w:val="single" w:sz="6" w:space="0" w:color="auto"/>
            </w:tcBorders>
            <w:vAlign w:val="center"/>
          </w:tcPr>
          <w:p w14:paraId="67E868B9" w14:textId="2234CA71" w:rsidR="00FA5C90" w:rsidRPr="002505AD" w:rsidRDefault="00FA5C90" w:rsidP="00FA5C90">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5A067FD6" w14:textId="5E47232C" w:rsidR="00FA5C90" w:rsidRPr="002505AD" w:rsidRDefault="00FA5C90" w:rsidP="00FA5C9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46630D88" w14:textId="6A1D2BD1" w:rsidR="00FA5C90" w:rsidRPr="002505AD" w:rsidRDefault="00FA5C90" w:rsidP="00FA5C90">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610AFD9C" w14:textId="7C26F326" w:rsidR="00FA5C90" w:rsidRPr="002505AD" w:rsidRDefault="00FA5C90" w:rsidP="00FA5C90">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DB03664" w14:textId="7D4AED2A" w:rsidR="00FA5C90" w:rsidRPr="002505AD" w:rsidRDefault="00FA5C90" w:rsidP="00FA5C90">
            <w:pPr>
              <w:pStyle w:val="TAC"/>
              <w:rPr>
                <w:rFonts w:cs="Arial"/>
                <w:sz w:val="16"/>
                <w:szCs w:val="16"/>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C2389AB" w14:textId="3E7967E8" w:rsidR="00FA5C90" w:rsidRPr="002505AD" w:rsidRDefault="00FA5C90" w:rsidP="00FA5C90">
            <w:pPr>
              <w:pStyle w:val="TAC"/>
              <w:rPr>
                <w:rFonts w:cs="Arial"/>
                <w:sz w:val="16"/>
                <w:szCs w:val="16"/>
              </w:rPr>
            </w:pPr>
            <w:r>
              <w:rPr>
                <w:rFonts w:eastAsia="SimSun" w:cs="Arial" w:hint="eastAsia"/>
                <w:sz w:val="16"/>
                <w:szCs w:val="16"/>
                <w:lang w:val="en-US" w:eastAsia="zh-CN"/>
              </w:rPr>
              <w:t>2</w:t>
            </w:r>
          </w:p>
        </w:tc>
      </w:tr>
      <w:tr w:rsidR="00D50792" w:rsidRPr="002505AD" w14:paraId="1FF4DB14" w14:textId="77777777" w:rsidTr="00D158F1">
        <w:trPr>
          <w:trHeight w:val="225"/>
          <w:jc w:val="center"/>
        </w:trPr>
        <w:tc>
          <w:tcPr>
            <w:tcW w:w="959" w:type="dxa"/>
            <w:vMerge w:val="restart"/>
            <w:tcBorders>
              <w:top w:val="single" w:sz="6" w:space="0" w:color="auto"/>
              <w:left w:val="single" w:sz="4" w:space="0" w:color="auto"/>
              <w:right w:val="single" w:sz="6" w:space="0" w:color="auto"/>
            </w:tcBorders>
          </w:tcPr>
          <w:p w14:paraId="1B81243D" w14:textId="2928FB8F" w:rsidR="00D50792" w:rsidRPr="002505AD" w:rsidRDefault="00D50792" w:rsidP="00D50792">
            <w:pPr>
              <w:pStyle w:val="TAC"/>
              <w:rPr>
                <w:rFonts w:eastAsia="SimSun" w:cs="Arial"/>
                <w:sz w:val="16"/>
                <w:szCs w:val="16"/>
                <w:lang w:val="en-US" w:eastAsia="zh-CN"/>
              </w:rPr>
            </w:pPr>
            <w:r>
              <w:rPr>
                <w:rFonts w:eastAsia="SimSun" w:cs="Arial" w:hint="eastAsia"/>
                <w:sz w:val="16"/>
                <w:szCs w:val="16"/>
                <w:lang w:val="en-US" w:eastAsia="zh-CN"/>
              </w:rPr>
              <w:t>254</w:t>
            </w:r>
          </w:p>
        </w:tc>
        <w:tc>
          <w:tcPr>
            <w:tcW w:w="3164" w:type="dxa"/>
            <w:tcBorders>
              <w:top w:val="single" w:sz="6" w:space="0" w:color="auto"/>
              <w:left w:val="single" w:sz="6" w:space="0" w:color="auto"/>
              <w:bottom w:val="single" w:sz="6" w:space="0" w:color="auto"/>
              <w:right w:val="single" w:sz="6" w:space="0" w:color="auto"/>
            </w:tcBorders>
            <w:vAlign w:val="center"/>
          </w:tcPr>
          <w:p w14:paraId="430EE33D" w14:textId="77777777" w:rsidR="00787C0B" w:rsidRDefault="00787C0B" w:rsidP="00787C0B">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44580410" w14:textId="585DF1E6" w:rsidR="00D50792" w:rsidRPr="002505AD" w:rsidRDefault="00787C0B" w:rsidP="00787C0B">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tcPr>
          <w:p w14:paraId="7FA0B3B9" w14:textId="68F634F8" w:rsidR="00D50792" w:rsidRPr="002505AD" w:rsidRDefault="00D50792" w:rsidP="00D50792">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531BBF36" w14:textId="485AFB6A" w:rsidR="00D50792" w:rsidRPr="002505AD" w:rsidRDefault="00D50792" w:rsidP="00D5079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6A834FF5" w14:textId="656BEBDF" w:rsidR="00D50792" w:rsidRPr="002505AD" w:rsidRDefault="00D50792" w:rsidP="00D50792">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4A9F65EF" w14:textId="7844A618" w:rsidR="00D50792" w:rsidRPr="002505AD" w:rsidRDefault="00D50792" w:rsidP="00D50792">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0166C4C" w14:textId="7CA4EFFC" w:rsidR="00D50792" w:rsidRPr="002505AD" w:rsidRDefault="00D50792" w:rsidP="00D50792">
            <w:pPr>
              <w:pStyle w:val="TAC"/>
              <w:rPr>
                <w:rFonts w:cs="Arial"/>
                <w:sz w:val="16"/>
                <w:szCs w:val="16"/>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7457DB8" w14:textId="77777777" w:rsidR="00D50792" w:rsidRPr="002505AD" w:rsidRDefault="00D50792" w:rsidP="00D50792">
            <w:pPr>
              <w:pStyle w:val="TAC"/>
              <w:rPr>
                <w:rFonts w:cs="Arial"/>
                <w:sz w:val="16"/>
                <w:szCs w:val="16"/>
              </w:rPr>
            </w:pPr>
          </w:p>
        </w:tc>
      </w:tr>
      <w:tr w:rsidR="00D50792" w:rsidRPr="002505AD" w14:paraId="57103E12" w14:textId="77777777" w:rsidTr="00D158F1">
        <w:trPr>
          <w:trHeight w:val="225"/>
          <w:jc w:val="center"/>
        </w:trPr>
        <w:tc>
          <w:tcPr>
            <w:tcW w:w="959" w:type="dxa"/>
            <w:vMerge/>
            <w:tcBorders>
              <w:left w:val="single" w:sz="4" w:space="0" w:color="auto"/>
              <w:bottom w:val="single" w:sz="6" w:space="0" w:color="auto"/>
              <w:right w:val="single" w:sz="6" w:space="0" w:color="auto"/>
            </w:tcBorders>
          </w:tcPr>
          <w:p w14:paraId="0D7FF356" w14:textId="77777777" w:rsidR="00D50792" w:rsidRPr="002505AD" w:rsidRDefault="00D50792" w:rsidP="00D50792">
            <w:pPr>
              <w:pStyle w:val="TAC"/>
              <w:rPr>
                <w:rFonts w:eastAsia="SimSun"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00A6D089" w14:textId="5E978DC2" w:rsidR="00D50792" w:rsidRPr="002505AD" w:rsidRDefault="00D50792" w:rsidP="00D50792">
            <w:pPr>
              <w:pStyle w:val="TAL"/>
              <w:rPr>
                <w:rFonts w:cs="Arial"/>
                <w:sz w:val="16"/>
                <w:szCs w:val="16"/>
              </w:rPr>
            </w:pPr>
            <w:r>
              <w:rPr>
                <w:rFonts w:cs="Arial"/>
                <w:sz w:val="16"/>
                <w:szCs w:val="16"/>
                <w:lang w:val="sv-FI"/>
              </w:rPr>
              <w:t>NR Band n79</w:t>
            </w:r>
          </w:p>
        </w:tc>
        <w:tc>
          <w:tcPr>
            <w:tcW w:w="772" w:type="dxa"/>
            <w:tcBorders>
              <w:top w:val="single" w:sz="6" w:space="0" w:color="auto"/>
              <w:left w:val="single" w:sz="6" w:space="0" w:color="auto"/>
              <w:bottom w:val="single" w:sz="6" w:space="0" w:color="auto"/>
              <w:right w:val="single" w:sz="6" w:space="0" w:color="auto"/>
            </w:tcBorders>
            <w:vAlign w:val="center"/>
          </w:tcPr>
          <w:p w14:paraId="1A9AC448" w14:textId="77262503" w:rsidR="00D50792" w:rsidRPr="002505AD" w:rsidRDefault="00D50792" w:rsidP="00D50792">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3E68AD96" w14:textId="0D66E69E" w:rsidR="00D50792" w:rsidRPr="002505AD" w:rsidRDefault="00D50792" w:rsidP="00D5079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50D83802" w14:textId="3FA9FF0F" w:rsidR="00D50792" w:rsidRPr="002505AD" w:rsidRDefault="00D50792" w:rsidP="00D50792">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11E98516" w14:textId="77AABD1C" w:rsidR="00D50792" w:rsidRPr="002505AD" w:rsidRDefault="00D50792" w:rsidP="00D50792">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6A36719" w14:textId="6C25D321" w:rsidR="00D50792" w:rsidRPr="002505AD" w:rsidRDefault="00D50792" w:rsidP="00D50792">
            <w:pPr>
              <w:pStyle w:val="TAC"/>
              <w:rPr>
                <w:rFonts w:cs="Arial"/>
                <w:sz w:val="16"/>
                <w:szCs w:val="16"/>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B6F637" w14:textId="022191DA" w:rsidR="00D50792" w:rsidRPr="002505AD" w:rsidRDefault="00D50792" w:rsidP="00D50792">
            <w:pPr>
              <w:pStyle w:val="TAC"/>
              <w:rPr>
                <w:rFonts w:cs="Arial"/>
                <w:sz w:val="16"/>
                <w:szCs w:val="16"/>
              </w:rPr>
            </w:pPr>
            <w:r>
              <w:rPr>
                <w:rFonts w:eastAsia="SimSun" w:cs="Arial" w:hint="eastAsia"/>
                <w:sz w:val="16"/>
                <w:szCs w:val="16"/>
                <w:lang w:val="en-US" w:eastAsia="zh-CN"/>
              </w:rPr>
              <w:t>2</w:t>
            </w:r>
          </w:p>
        </w:tc>
      </w:tr>
      <w:tr w:rsidR="006A1711" w:rsidRPr="002505AD" w14:paraId="62747967" w14:textId="77777777" w:rsidTr="00FA5C90">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0E9BD69E"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F0BA721" w14:textId="77777777" w:rsidR="00787C0B" w:rsidRDefault="00787C0B" w:rsidP="00787C0B">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0C493133" w14:textId="3D176931" w:rsidR="006A1711" w:rsidRPr="002505AD" w:rsidRDefault="00787C0B" w:rsidP="00787C0B">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11BA2"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BE1934"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D9A36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55E7325" w14:textId="77777777" w:rsidR="006A1711" w:rsidRPr="002505AD" w:rsidRDefault="006A1711">
            <w:pPr>
              <w:pStyle w:val="TAC"/>
              <w:rPr>
                <w:rFonts w:cs="Arial"/>
                <w:sz w:val="16"/>
                <w:szCs w:val="16"/>
              </w:rPr>
            </w:pPr>
            <w:r w:rsidRPr="002505AD">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3742C48" w14:textId="77777777" w:rsidR="006A1711" w:rsidRPr="002505AD" w:rsidRDefault="006A1711">
            <w:pPr>
              <w:pStyle w:val="TAC"/>
              <w:rPr>
                <w:rFonts w:cs="Arial"/>
                <w:sz w:val="16"/>
                <w:szCs w:val="16"/>
              </w:rPr>
            </w:pPr>
            <w:r w:rsidRPr="002505AD">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AD397D4" w14:textId="77777777" w:rsidR="006A1711" w:rsidRPr="002505AD" w:rsidRDefault="006A1711">
            <w:pPr>
              <w:pStyle w:val="TAC"/>
              <w:rPr>
                <w:rFonts w:cs="Arial"/>
                <w:sz w:val="16"/>
                <w:szCs w:val="16"/>
              </w:rPr>
            </w:pPr>
          </w:p>
        </w:tc>
      </w:tr>
      <w:tr w:rsidR="006A1711" w:rsidRPr="002505AD" w14:paraId="75DA11C1" w14:textId="77777777" w:rsidTr="00FA5C90">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9625902" w14:textId="77777777" w:rsidR="006A1711" w:rsidRPr="002505AD" w:rsidRDefault="006A1711">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CFD6D7B" w14:textId="77777777" w:rsidR="006A1711" w:rsidRPr="002505AD" w:rsidRDefault="006A1711">
            <w:pPr>
              <w:pStyle w:val="TAL"/>
              <w:rPr>
                <w:rFonts w:cs="Arial"/>
                <w:sz w:val="16"/>
                <w:szCs w:val="16"/>
              </w:rPr>
            </w:pPr>
            <w:r w:rsidRPr="002505AD">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5DD3A9"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8DDB46"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2207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C7F5DB4" w14:textId="77777777" w:rsidR="006A1711" w:rsidRPr="002505AD" w:rsidRDefault="006A1711">
            <w:pPr>
              <w:pStyle w:val="TAC"/>
              <w:rPr>
                <w:rFonts w:cs="Arial"/>
                <w:sz w:val="16"/>
                <w:szCs w:val="16"/>
              </w:rPr>
            </w:pPr>
            <w:r w:rsidRPr="002505AD">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D3AB3D6" w14:textId="77777777" w:rsidR="006A1711" w:rsidRPr="002505AD" w:rsidRDefault="006A1711">
            <w:pPr>
              <w:pStyle w:val="TAC"/>
              <w:rPr>
                <w:rFonts w:cs="Arial"/>
                <w:sz w:val="16"/>
                <w:szCs w:val="16"/>
              </w:rPr>
            </w:pPr>
            <w:r w:rsidRPr="002505AD">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011CC5D"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087A07E1" w14:textId="77777777" w:rsidTr="00FA5C90">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9E810A0"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5476E14" w14:textId="77777777" w:rsidR="00787C0B" w:rsidRDefault="00787C0B" w:rsidP="00787C0B">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384B1F07" w14:textId="0056E823" w:rsidR="006A1711" w:rsidRPr="002505AD" w:rsidRDefault="00787C0B" w:rsidP="00787C0B">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F2148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0B4A3A"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2B673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E238226" w14:textId="77777777" w:rsidR="006A1711" w:rsidRPr="002505AD" w:rsidRDefault="006A1711">
            <w:pPr>
              <w:pStyle w:val="TAC"/>
              <w:rPr>
                <w:rFonts w:cs="Arial"/>
                <w:sz w:val="16"/>
                <w:szCs w:val="16"/>
              </w:rPr>
            </w:pPr>
            <w:r w:rsidRPr="002505AD">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344A520" w14:textId="77777777" w:rsidR="006A1711" w:rsidRPr="002505AD" w:rsidRDefault="006A1711">
            <w:pPr>
              <w:pStyle w:val="TAC"/>
              <w:rPr>
                <w:rFonts w:cs="Arial"/>
                <w:sz w:val="16"/>
                <w:szCs w:val="16"/>
              </w:rPr>
            </w:pPr>
            <w:r w:rsidRPr="002505AD">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B7F94BE" w14:textId="77777777" w:rsidR="006A1711" w:rsidRPr="002505AD" w:rsidRDefault="006A1711">
            <w:pPr>
              <w:pStyle w:val="TAC"/>
              <w:rPr>
                <w:rFonts w:cs="Arial"/>
                <w:sz w:val="16"/>
                <w:szCs w:val="16"/>
              </w:rPr>
            </w:pPr>
          </w:p>
        </w:tc>
      </w:tr>
      <w:tr w:rsidR="006A1711" w:rsidRPr="002505AD" w14:paraId="07ECDFDA" w14:textId="77777777" w:rsidTr="00FA5C90">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C8D07D2" w14:textId="77777777" w:rsidR="006A1711" w:rsidRPr="002505AD" w:rsidRDefault="006A1711">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971EF42" w14:textId="77777777" w:rsidR="006A1711" w:rsidRPr="002505AD" w:rsidRDefault="006A1711">
            <w:pPr>
              <w:pStyle w:val="TAL"/>
              <w:rPr>
                <w:rFonts w:cs="Arial"/>
                <w:sz w:val="16"/>
                <w:szCs w:val="16"/>
              </w:rPr>
            </w:pPr>
            <w:r w:rsidRPr="002505AD">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F4AD5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FABA252"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67F26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6EDCC05" w14:textId="77777777" w:rsidR="006A1711" w:rsidRPr="002505AD" w:rsidRDefault="006A1711">
            <w:pPr>
              <w:pStyle w:val="TAC"/>
              <w:rPr>
                <w:rFonts w:cs="Arial"/>
                <w:sz w:val="16"/>
                <w:szCs w:val="16"/>
              </w:rPr>
            </w:pPr>
            <w:r w:rsidRPr="002505AD">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BB88027" w14:textId="77777777" w:rsidR="006A1711" w:rsidRPr="002505AD" w:rsidRDefault="006A1711">
            <w:pPr>
              <w:pStyle w:val="TAC"/>
              <w:rPr>
                <w:rFonts w:cs="Arial"/>
                <w:sz w:val="16"/>
                <w:szCs w:val="16"/>
              </w:rPr>
            </w:pPr>
            <w:r w:rsidRPr="002505AD">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195C0B"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7EC79778" w14:textId="77777777" w:rsidTr="00FA5C90">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554571C" w14:textId="77777777" w:rsidR="006A1711" w:rsidRPr="002505AD" w:rsidRDefault="006A1711">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F9E8764" w14:textId="77777777" w:rsidR="006A1711" w:rsidRPr="002505AD" w:rsidRDefault="006A1711">
            <w:pPr>
              <w:pStyle w:val="TAL"/>
              <w:rPr>
                <w:rFonts w:cs="Arial"/>
                <w:sz w:val="16"/>
                <w:szCs w:val="16"/>
                <w:lang w:eastAsia="ja-JP"/>
              </w:rPr>
            </w:pPr>
            <w:r w:rsidRPr="002505AD">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BCE656" w14:textId="77777777" w:rsidR="006A1711" w:rsidRPr="002505AD" w:rsidRDefault="006A1711">
            <w:pPr>
              <w:pStyle w:val="TAR"/>
              <w:rPr>
                <w:rFonts w:cs="Arial"/>
                <w:sz w:val="16"/>
                <w:szCs w:val="16"/>
              </w:rPr>
            </w:pPr>
            <w:r w:rsidRPr="002505AD">
              <w:rPr>
                <w:sz w:val="16"/>
                <w:szCs w:val="16"/>
              </w:rPr>
              <w:t>F</w:t>
            </w:r>
            <w:r w:rsidRPr="002505AD">
              <w:rPr>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bottom"/>
            <w:hideMark/>
          </w:tcPr>
          <w:p w14:paraId="3CDD575F"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26DA12B" w14:textId="77777777" w:rsidR="006A1711" w:rsidRPr="002505AD" w:rsidRDefault="006A1711">
            <w:pPr>
              <w:pStyle w:val="TAL"/>
              <w:rPr>
                <w:rFonts w:cs="Arial"/>
                <w:sz w:val="16"/>
                <w:szCs w:val="16"/>
              </w:rPr>
            </w:pPr>
            <w:r w:rsidRPr="002505AD">
              <w:rPr>
                <w:sz w:val="16"/>
                <w:szCs w:val="16"/>
              </w:rPr>
              <w:t>F</w:t>
            </w:r>
            <w:r w:rsidRPr="002505AD">
              <w:rPr>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2CCB74E" w14:textId="77777777" w:rsidR="006A1711" w:rsidRPr="002505AD" w:rsidRDefault="006A1711">
            <w:pPr>
              <w:pStyle w:val="TAC"/>
              <w:rPr>
                <w:rFonts w:cs="Arial"/>
                <w:sz w:val="16"/>
                <w:szCs w:val="16"/>
              </w:rPr>
            </w:pPr>
            <w:r w:rsidRPr="002505AD">
              <w:rPr>
                <w:sz w:val="16"/>
                <w:szCs w:val="16"/>
              </w:rPr>
              <w:t>NA</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2A0E627" w14:textId="77777777" w:rsidR="006A1711" w:rsidRPr="002505AD" w:rsidRDefault="006A1711">
            <w:pPr>
              <w:pStyle w:val="TAC"/>
              <w:rPr>
                <w:rFonts w:cs="Arial"/>
                <w:sz w:val="16"/>
                <w:szCs w:val="16"/>
              </w:rPr>
            </w:pPr>
            <w:r w:rsidRPr="002505AD">
              <w:rPr>
                <w:sz w:val="16"/>
                <w:szCs w:val="16"/>
              </w:rPr>
              <w:t>NA</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1AA5691" w14:textId="77777777" w:rsidR="006A1711" w:rsidRPr="002505AD" w:rsidRDefault="006A1711">
            <w:pPr>
              <w:pStyle w:val="TAC"/>
              <w:rPr>
                <w:rFonts w:cs="Arial"/>
                <w:sz w:val="16"/>
                <w:szCs w:val="16"/>
                <w:lang w:eastAsia="ja-JP"/>
              </w:rPr>
            </w:pPr>
            <w:r w:rsidRPr="002505AD">
              <w:rPr>
                <w:sz w:val="16"/>
                <w:szCs w:val="16"/>
              </w:rPr>
              <w:t>3</w:t>
            </w:r>
          </w:p>
        </w:tc>
      </w:tr>
      <w:tr w:rsidR="006A1711" w:rsidRPr="002505AD" w14:paraId="35CD163C" w14:textId="77777777" w:rsidTr="00FA5C90">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4A0AC989" w14:textId="5C797333" w:rsidR="006A1711" w:rsidRPr="002505AD" w:rsidRDefault="006A1711" w:rsidP="008A0578">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w:t>
            </w:r>
            <w:r w:rsidR="007471E4" w:rsidRPr="002505AD">
              <w:t>4A.2</w:t>
            </w:r>
            <w:r w:rsidRPr="002505AD">
              <w:t>-1</w:t>
            </w:r>
          </w:p>
          <w:p w14:paraId="1AE26437" w14:textId="04262D1F" w:rsidR="006A1711" w:rsidRPr="002505AD" w:rsidRDefault="006A1711" w:rsidP="008A0578">
            <w:pPr>
              <w:pStyle w:val="TAN"/>
            </w:pPr>
            <w:r w:rsidRPr="002505AD">
              <w:t>NOTE 2:</w:t>
            </w:r>
            <w:r w:rsidRPr="002505AD">
              <w:tab/>
              <w:t>As exceptions, measurements with a level up to the applicable requirements defined in Table 6.</w:t>
            </w:r>
            <w:r w:rsidR="00E00754" w:rsidRPr="002505AD">
              <w:t>5A.4.2</w:t>
            </w:r>
            <w:r w:rsidRPr="002505AD">
              <w:t>-2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68EF0CDB" w14:textId="69E89AA8" w:rsidR="006A1711" w:rsidRPr="002505AD" w:rsidRDefault="006A1711" w:rsidP="008A0578">
            <w:pPr>
              <w:pStyle w:val="TAN"/>
            </w:pPr>
            <w:r w:rsidRPr="002505AD">
              <w:t>NOTE 3:</w:t>
            </w:r>
            <w:r w:rsidRPr="002505AD">
              <w:tab/>
              <w:t>The co-existence between 256 and band 2, 25 and 70 is subject to regional/national regulation.</w:t>
            </w:r>
          </w:p>
        </w:tc>
      </w:tr>
    </w:tbl>
    <w:p w14:paraId="3E17BE32" w14:textId="77777777" w:rsidR="00B02478" w:rsidRPr="002505AD" w:rsidRDefault="00B02478" w:rsidP="008A0578"/>
    <w:p w14:paraId="17DACC1F" w14:textId="74460AC3" w:rsidR="006A1711" w:rsidRPr="00CD1DA5" w:rsidRDefault="006A1711" w:rsidP="008A0578">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1351" w:name="_Toc120570065"/>
      <w:bookmarkStart w:id="1352" w:name="_Toc121162857"/>
      <w:bookmarkStart w:id="1353" w:name="_Toc121827738"/>
      <w:bookmarkStart w:id="1354" w:name="_Toc124177566"/>
      <w:bookmarkStart w:id="1355" w:name="_Toc124177993"/>
      <w:bookmarkStart w:id="1356" w:name="_Toc130826120"/>
      <w:bookmarkStart w:id="1357" w:name="_Toc137386397"/>
      <w:bookmarkStart w:id="1358" w:name="_Toc137401277"/>
      <w:bookmarkStart w:id="1359" w:name="_Toc138894801"/>
      <w:bookmarkStart w:id="1360" w:name="_Toc145029512"/>
      <w:bookmarkStart w:id="1361" w:name="_Toc153136059"/>
      <w:bookmarkStart w:id="1362" w:name="_Toc153138253"/>
      <w:bookmarkStart w:id="1363" w:name="_Toc161928668"/>
      <w:bookmarkStart w:id="1364" w:name="_Toc163213890"/>
      <w:bookmarkStart w:id="1365" w:name="_Toc184373636"/>
      <w:bookmarkStart w:id="1366" w:name="_Toc187272713"/>
      <w:bookmarkStart w:id="1367" w:name="_Toc187272914"/>
      <w:r w:rsidRPr="002505AD">
        <w:t>6.5</w:t>
      </w:r>
      <w:r w:rsidR="006A1711" w:rsidRPr="002505AD">
        <w:t>A</w:t>
      </w:r>
      <w:r w:rsidRPr="002505AD">
        <w:t>.</w:t>
      </w:r>
      <w:r w:rsidR="006A1711" w:rsidRPr="002505AD">
        <w:t>4</w:t>
      </w:r>
      <w:r w:rsidRPr="002505AD">
        <w:t>.4</w:t>
      </w:r>
      <w:r w:rsidRPr="002505AD">
        <w:tab/>
        <w:t>Additional spurious emissions</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73EFEF4E" w14:textId="495F04DA" w:rsidR="004A5B65" w:rsidRPr="002505AD" w:rsidRDefault="004A5B65" w:rsidP="004A5B65">
      <w:pPr>
        <w:pStyle w:val="Heading5"/>
      </w:pPr>
      <w:bookmarkStart w:id="1368" w:name="_Toc104205487"/>
      <w:bookmarkStart w:id="1369" w:name="_Toc104122536"/>
      <w:bookmarkStart w:id="1370" w:name="_Toc104206694"/>
      <w:bookmarkStart w:id="1371" w:name="_Toc104503654"/>
      <w:bookmarkStart w:id="1372" w:name="_Toc106127585"/>
      <w:bookmarkStart w:id="1373" w:name="_Toc120570066"/>
      <w:bookmarkStart w:id="1374" w:name="_Toc121162858"/>
      <w:bookmarkStart w:id="1375" w:name="_Toc121827739"/>
      <w:bookmarkStart w:id="1376" w:name="_Toc124177567"/>
      <w:bookmarkStart w:id="1377" w:name="_Toc124177994"/>
      <w:bookmarkStart w:id="1378" w:name="_Toc130826121"/>
      <w:bookmarkStart w:id="1379" w:name="_Toc137386398"/>
      <w:bookmarkStart w:id="1380" w:name="_Toc137401278"/>
      <w:bookmarkStart w:id="1381" w:name="_Toc138894802"/>
      <w:bookmarkStart w:id="1382" w:name="_Toc145029513"/>
      <w:bookmarkStart w:id="1383" w:name="_Toc153136060"/>
      <w:bookmarkStart w:id="1384" w:name="_Toc153138254"/>
      <w:bookmarkStart w:id="1385" w:name="_Toc161928669"/>
      <w:bookmarkStart w:id="1386" w:name="_Toc163213891"/>
      <w:bookmarkStart w:id="1387" w:name="_Toc184373637"/>
      <w:bookmarkStart w:id="1388" w:name="_Toc187272714"/>
      <w:bookmarkStart w:id="1389" w:name="_Toc187272915"/>
      <w:r w:rsidRPr="002505AD">
        <w:t>6.5</w:t>
      </w:r>
      <w:r w:rsidR="006A1711" w:rsidRPr="002505AD">
        <w:t>A</w:t>
      </w:r>
      <w:r w:rsidRPr="002505AD">
        <w:t>.</w:t>
      </w:r>
      <w:r w:rsidR="006A1711" w:rsidRPr="002505AD">
        <w:t>4</w:t>
      </w:r>
      <w:r w:rsidRPr="002505AD">
        <w:t>.4.1</w:t>
      </w:r>
      <w:r w:rsidRPr="002505AD">
        <w:tab/>
        <w:t>General</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7B820F34" w14:textId="00F9CCDE" w:rsidR="004A5B65" w:rsidRPr="002505AD" w:rsidRDefault="004A5B65" w:rsidP="00424457">
      <w:pPr>
        <w:rPr>
          <w:rFonts w:eastAsia="MS Mincho"/>
          <w:lang w:val="en-US" w:eastAsia="zh-TW"/>
        </w:rPr>
      </w:pPr>
      <w:r w:rsidRPr="002505AD">
        <w:rPr>
          <w:rFonts w:eastAsia="MS Mincho"/>
          <w:lang w:val="en-US" w:eastAsia="zh-TW"/>
        </w:rPr>
        <w:t>These requirements are specified in terms of an additional spectrum emission requirement. Additional spurious</w:t>
      </w:r>
      <w:r w:rsidR="00424457">
        <w:rPr>
          <w:rFonts w:eastAsia="MS Mincho"/>
          <w:lang w:val="en-US" w:eastAsia="zh-TW"/>
        </w:rPr>
        <w:t xml:space="preserve"> </w:t>
      </w:r>
      <w:r w:rsidRPr="002505AD">
        <w:rPr>
          <w:rFonts w:eastAsia="MS Mincho"/>
          <w:lang w:val="en-US" w:eastAsia="zh-TW"/>
        </w:rPr>
        <w:t>emission requirements are signalled by the network to indicate that the UE shall meet an additional requirement for a</w:t>
      </w:r>
      <w:r w:rsidR="00424457">
        <w:rPr>
          <w:rFonts w:eastAsia="MS Mincho"/>
          <w:lang w:val="en-US" w:eastAsia="zh-TW"/>
        </w:rPr>
        <w:t xml:space="preserve"> </w:t>
      </w:r>
      <w:r w:rsidRPr="002505AD">
        <w:rPr>
          <w:rFonts w:eastAsia="MS Mincho"/>
          <w:lang w:val="en-US" w:eastAsia="zh-TW"/>
        </w:rPr>
        <w:t>specific deployment scenario as part of the cell handover/broadcast message.</w:t>
      </w:r>
    </w:p>
    <w:p w14:paraId="478E3AF2" w14:textId="1D8CFB9E" w:rsidR="004A5B65" w:rsidRPr="002505AD" w:rsidRDefault="004A5B65" w:rsidP="00424457">
      <w:pPr>
        <w:pStyle w:val="NO"/>
        <w:rPr>
          <w:rFonts w:eastAsia="SimSun"/>
          <w:lang w:val="en-US" w:eastAsia="zh-CN"/>
        </w:rPr>
      </w:pPr>
      <w:r w:rsidRPr="002505AD">
        <w:t>NOTE:</w:t>
      </w:r>
      <w:r w:rsidR="00DF4580">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1390" w:name="_Toc45888891"/>
      <w:bookmarkStart w:id="1391" w:name="_Toc83580690"/>
      <w:bookmarkStart w:id="1392" w:name="_Toc29802904"/>
      <w:bookmarkStart w:id="1393" w:name="_Toc104206695"/>
      <w:bookmarkStart w:id="1394" w:name="_Toc45888292"/>
      <w:bookmarkStart w:id="1395" w:name="_Toc84405199"/>
      <w:bookmarkStart w:id="1396" w:name="_Toc84413808"/>
      <w:bookmarkStart w:id="1397" w:name="_Toc37251412"/>
      <w:bookmarkStart w:id="1398" w:name="_Toc104122537"/>
      <w:bookmarkStart w:id="1399" w:name="_Toc97562303"/>
      <w:bookmarkStart w:id="1400" w:name="_Toc68230916"/>
      <w:bookmarkStart w:id="1401" w:name="_Toc104503655"/>
      <w:bookmarkStart w:id="1402" w:name="_Toc104205488"/>
      <w:bookmarkStart w:id="1403" w:name="_Toc76718351"/>
      <w:bookmarkStart w:id="1404" w:name="_Toc29802279"/>
      <w:bookmarkStart w:id="1405" w:name="_Toc21344369"/>
      <w:bookmarkStart w:id="1406" w:name="_Toc29801855"/>
      <w:bookmarkStart w:id="1407" w:name="_Toc61372968"/>
      <w:bookmarkStart w:id="1408" w:name="_Toc75467339"/>
      <w:bookmarkStart w:id="1409" w:name="_Toc76509361"/>
      <w:bookmarkStart w:id="1410" w:name="_Toc106127586"/>
      <w:bookmarkStart w:id="1411" w:name="_Toc69084329"/>
      <w:bookmarkStart w:id="1412" w:name="_Toc61367585"/>
      <w:bookmarkStart w:id="1413" w:name="_Toc120570067"/>
      <w:bookmarkStart w:id="1414" w:name="_Toc121162859"/>
      <w:bookmarkStart w:id="1415" w:name="_Toc121827740"/>
      <w:bookmarkStart w:id="1416" w:name="_Toc124177568"/>
      <w:bookmarkStart w:id="1417" w:name="_Toc124177995"/>
      <w:bookmarkStart w:id="1418" w:name="_Toc130826122"/>
      <w:bookmarkStart w:id="1419" w:name="_Toc137386399"/>
      <w:bookmarkStart w:id="1420" w:name="_Toc137401279"/>
      <w:bookmarkStart w:id="1421" w:name="_Toc138894803"/>
      <w:bookmarkStart w:id="1422" w:name="_Toc145029514"/>
      <w:bookmarkStart w:id="1423" w:name="_Toc153136061"/>
      <w:bookmarkStart w:id="1424" w:name="_Toc153138255"/>
      <w:bookmarkStart w:id="1425" w:name="_Toc161928670"/>
      <w:bookmarkStart w:id="1426" w:name="_Toc163213892"/>
      <w:bookmarkStart w:id="1427" w:name="_Toc184373638"/>
      <w:bookmarkStart w:id="1428" w:name="_Toc187272715"/>
      <w:bookmarkStart w:id="1429" w:name="_Toc187272916"/>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56464F16" w14:textId="1D9F3C68" w:rsidR="001F0019" w:rsidRPr="002505AD" w:rsidRDefault="00FC5770" w:rsidP="001F0019">
      <w:pPr>
        <w:rPr>
          <w:lang w:eastAsia="zh-TW"/>
        </w:rPr>
      </w:pPr>
      <w:r>
        <w:t>When "NS</w:t>
      </w:r>
      <w:r>
        <w:rPr>
          <w:rFonts w:eastAsia="SimSun"/>
          <w:lang w:val="en-US" w:eastAsia="zh-CN"/>
        </w:rPr>
        <w:t>_02</w:t>
      </w:r>
      <w:r>
        <w:t>N" is indicated in the cell, the power of any UE emission shall not exceed the levels specified in Table 6.5A.</w:t>
      </w:r>
      <w:r>
        <w:rPr>
          <w:rFonts w:eastAsia="SimSun"/>
          <w:lang w:val="en-US" w:eastAsia="zh-CN"/>
        </w:rPr>
        <w:t>4</w:t>
      </w:r>
      <w:r>
        <w:t>.4.2-1. This requirement also applies for the frequency ranges that are less than F</w:t>
      </w:r>
      <w:r>
        <w:rPr>
          <w:vertAlign w:val="subscript"/>
        </w:rPr>
        <w:t>OOB</w:t>
      </w:r>
      <w:r>
        <w:t xml:space="preserve"> (MHz) in Table 6.</w:t>
      </w:r>
      <w:r>
        <w:rPr>
          <w:rFonts w:eastAsia="SimSun"/>
          <w:lang w:val="en-US" w:eastAsia="zh-CN"/>
        </w:rPr>
        <w:t>5A</w:t>
      </w:r>
      <w:r>
        <w:t>.</w:t>
      </w:r>
      <w:r>
        <w:rPr>
          <w:rFonts w:eastAsia="SimSun"/>
          <w:lang w:val="en-US" w:eastAsia="zh-CN"/>
        </w:rPr>
        <w:t>4</w:t>
      </w:r>
      <w:r>
        <w:t>.2-1 from the edge of the channel bandwidth. Network signalling remark NS_02N applies integer-value 2.</w:t>
      </w:r>
    </w:p>
    <w:p w14:paraId="0E007372" w14:textId="2014C0AB" w:rsidR="004A5B65" w:rsidRPr="002505AD" w:rsidRDefault="004A5B65" w:rsidP="004A5B65">
      <w:pPr>
        <w:pStyle w:val="TH"/>
      </w:pPr>
      <w:r w:rsidRPr="002505AD">
        <w:lastRenderedPageBreak/>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3C2363D6" w14:textId="6AD66168" w:rsidR="004A5B65" w:rsidRPr="00CD1DA5" w:rsidRDefault="004A5B65" w:rsidP="00CD1DA5">
      <w:pPr>
        <w:pStyle w:val="Heading5"/>
      </w:pPr>
      <w:bookmarkStart w:id="1430" w:name="_Toc120570068"/>
      <w:bookmarkStart w:id="1431" w:name="_Toc121162860"/>
      <w:bookmarkStart w:id="1432" w:name="_Toc121827741"/>
      <w:bookmarkStart w:id="1433" w:name="_Toc124177569"/>
      <w:bookmarkStart w:id="1434" w:name="_Toc124177996"/>
      <w:bookmarkStart w:id="1435" w:name="_Toc130826123"/>
      <w:bookmarkStart w:id="1436" w:name="_Toc137386400"/>
      <w:bookmarkStart w:id="1437" w:name="_Toc137401280"/>
      <w:bookmarkStart w:id="1438" w:name="_Toc138894804"/>
      <w:bookmarkStart w:id="1439" w:name="_Toc145029515"/>
      <w:bookmarkStart w:id="1440" w:name="_Toc153136062"/>
      <w:bookmarkStart w:id="1441" w:name="_Toc153138256"/>
      <w:bookmarkStart w:id="1442" w:name="_Toc161928671"/>
      <w:bookmarkStart w:id="1443" w:name="_Toc163213893"/>
      <w:bookmarkStart w:id="1444" w:name="_Toc184373639"/>
      <w:bookmarkStart w:id="1445" w:name="_Toc187272716"/>
      <w:bookmarkStart w:id="1446" w:name="_Toc187272917"/>
      <w:r w:rsidRPr="00CD1DA5">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56F852E0" w:rsidR="004A5B65" w:rsidRPr="002505AD" w:rsidRDefault="00787C0B" w:rsidP="00E74EF6">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177F18A1" w14:textId="4522D2CB" w:rsidR="004A5B65" w:rsidRDefault="004A5B65" w:rsidP="004A5B65">
      <w:pPr>
        <w:rPr>
          <w:lang w:eastAsia="zh-TW"/>
        </w:rPr>
      </w:pPr>
    </w:p>
    <w:p w14:paraId="3285D666" w14:textId="77777777" w:rsidR="00304322" w:rsidRPr="00B12828" w:rsidRDefault="00304322" w:rsidP="00304322">
      <w:pPr>
        <w:pStyle w:val="Heading5"/>
      </w:pPr>
      <w:bookmarkStart w:id="1447" w:name="_Toc153138257"/>
      <w:bookmarkStart w:id="1448" w:name="_Toc161928672"/>
      <w:bookmarkStart w:id="1449" w:name="_Toc163213894"/>
      <w:bookmarkStart w:id="1450" w:name="_Toc184373640"/>
      <w:bookmarkStart w:id="1451" w:name="_Toc187272717"/>
      <w:bookmarkStart w:id="1452" w:name="_Toc187272918"/>
      <w:r w:rsidRPr="00CD1DA5">
        <w:t>6.5A.4.4</w:t>
      </w:r>
      <w:r w:rsidRPr="00CD1DA5">
        <w:rPr>
          <w:rFonts w:hint="eastAsia"/>
        </w:rPr>
        <w:t>.</w:t>
      </w:r>
      <w:r>
        <w:t>4</w:t>
      </w:r>
      <w:r w:rsidRPr="00CD1DA5">
        <w:tab/>
        <w:t>Minimum requirement (network signalled value "NS_</w:t>
      </w:r>
      <w:r>
        <w:t>03N</w:t>
      </w:r>
      <w:r w:rsidRPr="00CD1DA5">
        <w:t>")</w:t>
      </w:r>
      <w:bookmarkEnd w:id="1447"/>
      <w:bookmarkEnd w:id="1448"/>
      <w:bookmarkEnd w:id="1449"/>
      <w:bookmarkEnd w:id="1450"/>
      <w:bookmarkEnd w:id="1451"/>
      <w:bookmarkEnd w:id="1452"/>
    </w:p>
    <w:p w14:paraId="537ECA31" w14:textId="77777777" w:rsidR="00304322" w:rsidRPr="00B12828" w:rsidRDefault="00304322" w:rsidP="00304322">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421F8A0D" w14:textId="77777777" w:rsidR="00304322" w:rsidRPr="00B12828" w:rsidRDefault="00304322" w:rsidP="00304322">
      <w:pPr>
        <w:pStyle w:val="TH"/>
      </w:pPr>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272EAE" w14:paraId="22B19F7E" w14:textId="77777777" w:rsidTr="00AC4AA9">
        <w:trPr>
          <w:cantSplit/>
          <w:trHeight w:val="375"/>
          <w:jc w:val="center"/>
        </w:trPr>
        <w:tc>
          <w:tcPr>
            <w:tcW w:w="1799" w:type="dxa"/>
            <w:vMerge w:val="restart"/>
          </w:tcPr>
          <w:p w14:paraId="4EFFDCCE" w14:textId="77777777" w:rsidR="00304322" w:rsidRPr="00B12828" w:rsidRDefault="00304322" w:rsidP="00AC4AA9">
            <w:pPr>
              <w:pStyle w:val="TAH"/>
              <w:rPr>
                <w:rFonts w:cs="Arial"/>
                <w:bCs/>
              </w:rPr>
            </w:pPr>
            <w:r w:rsidRPr="00B12828">
              <w:rPr>
                <w:rFonts w:cs="Arial"/>
                <w:bCs/>
              </w:rPr>
              <w:t>Frequency band</w:t>
            </w:r>
          </w:p>
          <w:p w14:paraId="48C69AA2" w14:textId="77777777" w:rsidR="00304322" w:rsidRPr="00B12828" w:rsidRDefault="00304322" w:rsidP="00AC4AA9">
            <w:pPr>
              <w:pStyle w:val="TAH"/>
              <w:rPr>
                <w:rFonts w:cs="Arial"/>
                <w:bCs/>
              </w:rPr>
            </w:pPr>
            <w:r w:rsidRPr="00B12828">
              <w:rPr>
                <w:rFonts w:cs="Arial"/>
                <w:bCs/>
              </w:rPr>
              <w:t>(MHz)</w:t>
            </w:r>
          </w:p>
        </w:tc>
        <w:tc>
          <w:tcPr>
            <w:tcW w:w="2181" w:type="dxa"/>
          </w:tcPr>
          <w:p w14:paraId="062723DA"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2697245C"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0F5A9FD0" w14:textId="77777777" w:rsidR="00304322" w:rsidRPr="00B12828" w:rsidRDefault="00304322" w:rsidP="00AC4AA9">
            <w:pPr>
              <w:pStyle w:val="TAH"/>
              <w:rPr>
                <w:rFonts w:cs="Arial"/>
                <w:bCs/>
              </w:rPr>
            </w:pPr>
            <w:r w:rsidRPr="00B12828">
              <w:rPr>
                <w:rFonts w:cs="Arial"/>
                <w:bCs/>
              </w:rPr>
              <w:t>NOTE</w:t>
            </w:r>
          </w:p>
        </w:tc>
      </w:tr>
      <w:tr w:rsidR="00304322" w:rsidRPr="00272EAE" w14:paraId="7E056D71" w14:textId="77777777" w:rsidTr="00AC4AA9">
        <w:trPr>
          <w:cantSplit/>
          <w:trHeight w:val="181"/>
          <w:jc w:val="center"/>
        </w:trPr>
        <w:tc>
          <w:tcPr>
            <w:tcW w:w="1799" w:type="dxa"/>
            <w:vMerge/>
          </w:tcPr>
          <w:p w14:paraId="13406FB4" w14:textId="77777777" w:rsidR="00304322" w:rsidRPr="00B12828" w:rsidRDefault="00304322" w:rsidP="00AC4AA9">
            <w:pPr>
              <w:pStyle w:val="TAH"/>
              <w:rPr>
                <w:rFonts w:cs="Arial"/>
                <w:b w:val="0"/>
              </w:rPr>
            </w:pPr>
          </w:p>
        </w:tc>
        <w:tc>
          <w:tcPr>
            <w:tcW w:w="2181" w:type="dxa"/>
          </w:tcPr>
          <w:p w14:paraId="2A0A1872"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60588EE6"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406F0451" w14:textId="77777777" w:rsidR="00304322" w:rsidRPr="00B12828" w:rsidRDefault="00304322" w:rsidP="00AC4AA9">
            <w:pPr>
              <w:pStyle w:val="TableText"/>
              <w:ind w:left="800"/>
              <w:rPr>
                <w:rFonts w:ascii="Arial" w:eastAsia="Times New Roman" w:hAnsi="Arial" w:cs="Arial"/>
                <w:sz w:val="18"/>
                <w:szCs w:val="18"/>
              </w:rPr>
            </w:pPr>
          </w:p>
        </w:tc>
      </w:tr>
      <w:tr w:rsidR="00304322" w:rsidRPr="00272EAE" w14:paraId="5EB8BD01" w14:textId="77777777" w:rsidTr="00AC4AA9">
        <w:trPr>
          <w:jc w:val="center"/>
        </w:trPr>
        <w:tc>
          <w:tcPr>
            <w:tcW w:w="1799" w:type="dxa"/>
          </w:tcPr>
          <w:p w14:paraId="314475F9" w14:textId="77777777" w:rsidR="00304322" w:rsidRPr="00B12828" w:rsidRDefault="00304322" w:rsidP="00AC4AA9">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2A6E96EB" w14:textId="77777777" w:rsidR="00304322" w:rsidRPr="00B12828" w:rsidRDefault="00304322" w:rsidP="00AC4AA9">
            <w:pPr>
              <w:pStyle w:val="TAC"/>
              <w:rPr>
                <w:rFonts w:cs="Arial"/>
                <w:szCs w:val="18"/>
                <w:lang w:val="en-US"/>
              </w:rPr>
            </w:pPr>
            <w:r w:rsidRPr="00B12828">
              <w:rPr>
                <w:rFonts w:cs="Arial"/>
                <w:szCs w:val="18"/>
                <w:lang w:val="en-US"/>
              </w:rPr>
              <w:t>-50</w:t>
            </w:r>
          </w:p>
        </w:tc>
        <w:tc>
          <w:tcPr>
            <w:tcW w:w="1377" w:type="dxa"/>
          </w:tcPr>
          <w:p w14:paraId="6FA07775" w14:textId="77777777" w:rsidR="00304322" w:rsidRPr="00B12828" w:rsidRDefault="00304322" w:rsidP="00AC4AA9">
            <w:pPr>
              <w:pStyle w:val="TAC"/>
              <w:rPr>
                <w:rFonts w:cs="Arial"/>
                <w:szCs w:val="18"/>
                <w:lang w:val="en-US"/>
              </w:rPr>
            </w:pPr>
            <w:r w:rsidRPr="00B12828">
              <w:rPr>
                <w:rFonts w:cs="Arial"/>
                <w:szCs w:val="18"/>
                <w:lang w:val="en-US"/>
              </w:rPr>
              <w:t>700 Hz</w:t>
            </w:r>
          </w:p>
        </w:tc>
        <w:tc>
          <w:tcPr>
            <w:tcW w:w="2155" w:type="dxa"/>
            <w:vMerge w:val="restart"/>
            <w:shd w:val="clear" w:color="auto" w:fill="auto"/>
          </w:tcPr>
          <w:p w14:paraId="7A13A548" w14:textId="77777777" w:rsidR="00304322" w:rsidRPr="00B12828" w:rsidRDefault="00304322" w:rsidP="00AC4AA9">
            <w:pPr>
              <w:pStyle w:val="TAC"/>
              <w:rPr>
                <w:rFonts w:cs="Arial"/>
                <w:szCs w:val="18"/>
              </w:rPr>
            </w:pPr>
            <w:r w:rsidRPr="00B12828">
              <w:rPr>
                <w:rFonts w:cs="Arial"/>
                <w:szCs w:val="18"/>
              </w:rPr>
              <w:t>Discreet emissions averaged over any 2 millisecond active transmission interval</w:t>
            </w:r>
          </w:p>
        </w:tc>
      </w:tr>
      <w:tr w:rsidR="00304322" w:rsidRPr="00272EAE" w14:paraId="2BEB90A3" w14:textId="77777777" w:rsidTr="00AC4AA9">
        <w:trPr>
          <w:jc w:val="center"/>
        </w:trPr>
        <w:tc>
          <w:tcPr>
            <w:tcW w:w="1799" w:type="dxa"/>
          </w:tcPr>
          <w:p w14:paraId="7037C752" w14:textId="77777777" w:rsidR="00304322" w:rsidRPr="00B12828" w:rsidRDefault="00304322" w:rsidP="00AC4AA9">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26E68D93" w14:textId="77777777" w:rsidR="00304322" w:rsidRPr="00B12828" w:rsidRDefault="00304322" w:rsidP="00AC4AA9">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75D212BF" w14:textId="77777777" w:rsidR="00304322" w:rsidRPr="00B12828" w:rsidRDefault="00304322" w:rsidP="00AC4AA9">
            <w:pPr>
              <w:pStyle w:val="TAC"/>
              <w:rPr>
                <w:rFonts w:cs="Arial"/>
                <w:szCs w:val="18"/>
              </w:rPr>
            </w:pPr>
            <w:r w:rsidRPr="00B12828">
              <w:rPr>
                <w:rFonts w:cs="Arial"/>
                <w:szCs w:val="18"/>
              </w:rPr>
              <w:t>700 Hz</w:t>
            </w:r>
          </w:p>
        </w:tc>
        <w:tc>
          <w:tcPr>
            <w:tcW w:w="2155" w:type="dxa"/>
            <w:vMerge/>
            <w:tcBorders>
              <w:bottom w:val="single" w:sz="4" w:space="0" w:color="auto"/>
            </w:tcBorders>
            <w:shd w:val="clear" w:color="auto" w:fill="auto"/>
          </w:tcPr>
          <w:p w14:paraId="17261B21" w14:textId="77777777" w:rsidR="00304322" w:rsidRPr="00B12828" w:rsidRDefault="00304322" w:rsidP="00AC4AA9">
            <w:pPr>
              <w:pStyle w:val="TAC"/>
              <w:rPr>
                <w:rFonts w:cs="Arial"/>
                <w:szCs w:val="18"/>
              </w:rPr>
            </w:pPr>
          </w:p>
        </w:tc>
      </w:tr>
      <w:tr w:rsidR="00304322" w:rsidRPr="00272EAE" w14:paraId="25F26FFF" w14:textId="77777777" w:rsidTr="00AC4AA9">
        <w:trPr>
          <w:jc w:val="center"/>
        </w:trPr>
        <w:tc>
          <w:tcPr>
            <w:tcW w:w="1799" w:type="dxa"/>
          </w:tcPr>
          <w:p w14:paraId="07189A48"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55E3603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0EEE462B"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66069797"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272EAE" w14:paraId="2AD5BEF5" w14:textId="77777777" w:rsidTr="00AC4AA9">
        <w:trPr>
          <w:jc w:val="center"/>
        </w:trPr>
        <w:tc>
          <w:tcPr>
            <w:tcW w:w="1799" w:type="dxa"/>
          </w:tcPr>
          <w:p w14:paraId="60BF51F1"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6B76F42"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6633EF3F"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716E2D88" w14:textId="77777777" w:rsidR="00304322" w:rsidRPr="00B12828" w:rsidRDefault="00304322" w:rsidP="00AC4AA9">
            <w:pPr>
              <w:pStyle w:val="TAC"/>
              <w:rPr>
                <w:rFonts w:ascii="Times New Roman" w:hAnsi="Times New Roman"/>
              </w:rPr>
            </w:pPr>
          </w:p>
        </w:tc>
      </w:tr>
      <w:tr w:rsidR="00304322" w:rsidRPr="0013618A" w14:paraId="04C41AE4" w14:textId="77777777" w:rsidTr="00AC4AA9">
        <w:trPr>
          <w:jc w:val="center"/>
        </w:trPr>
        <w:tc>
          <w:tcPr>
            <w:tcW w:w="7512" w:type="dxa"/>
            <w:gridSpan w:val="4"/>
          </w:tcPr>
          <w:p w14:paraId="650B7CEA" w14:textId="77777777" w:rsidR="00304322" w:rsidRPr="0013618A"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7248564C" w14:textId="77777777" w:rsidR="00304322" w:rsidRDefault="00304322" w:rsidP="00304322"/>
    <w:p w14:paraId="2BE5DC32" w14:textId="77777777" w:rsidR="009013ED" w:rsidRPr="003177CB" w:rsidRDefault="009013ED" w:rsidP="00304322"/>
    <w:p w14:paraId="3D5B7DBB" w14:textId="1840136A" w:rsidR="00304322" w:rsidRPr="00203D3D" w:rsidRDefault="00304322" w:rsidP="00304322">
      <w:pPr>
        <w:pStyle w:val="Heading5"/>
      </w:pPr>
      <w:bookmarkStart w:id="1453" w:name="_Toc153138258"/>
      <w:bookmarkStart w:id="1454" w:name="_Toc161928673"/>
      <w:bookmarkStart w:id="1455" w:name="_Toc163213895"/>
      <w:bookmarkStart w:id="1456" w:name="_Toc184373641"/>
      <w:bookmarkStart w:id="1457" w:name="_Toc187272718"/>
      <w:bookmarkStart w:id="1458" w:name="_Toc187272919"/>
      <w:r w:rsidRPr="00CD1DA5">
        <w:lastRenderedPageBreak/>
        <w:t>6.5A.4.4</w:t>
      </w:r>
      <w:r w:rsidRPr="00CD1DA5">
        <w:rPr>
          <w:rFonts w:hint="eastAsia"/>
        </w:rPr>
        <w:t>.</w:t>
      </w:r>
      <w:r>
        <w:t>5</w:t>
      </w:r>
      <w:r w:rsidRPr="00CD1DA5">
        <w:tab/>
      </w:r>
      <w:bookmarkEnd w:id="1453"/>
      <w:bookmarkEnd w:id="1454"/>
      <w:bookmarkEnd w:id="1455"/>
      <w:r w:rsidR="005F5E4E">
        <w:t xml:space="preserve">Minimum requirement (network signalled value </w:t>
      </w:r>
      <w:bookmarkStart w:id="1459" w:name="OLE_LINK142"/>
      <w:r w:rsidR="005F5E4E">
        <w:t>"NS_04N"</w:t>
      </w:r>
      <w:bookmarkEnd w:id="1459"/>
      <w:r w:rsidR="005F5E4E">
        <w:t xml:space="preserve"> and "NS_05N")</w:t>
      </w:r>
      <w:bookmarkEnd w:id="1456"/>
      <w:bookmarkEnd w:id="1457"/>
      <w:bookmarkEnd w:id="1458"/>
    </w:p>
    <w:p w14:paraId="79F34D1E" w14:textId="330DA6AD" w:rsidR="00304322" w:rsidRPr="00B12828" w:rsidRDefault="005F5E4E" w:rsidP="00304322">
      <w:r>
        <w:t xml:space="preserve">When </w:t>
      </w:r>
      <w:bookmarkStart w:id="1460" w:name="OLE_LINK144"/>
      <w:r>
        <w:t>"NS_04N"</w:t>
      </w:r>
      <w:bookmarkEnd w:id="1460"/>
      <w:r>
        <w:t xml:space="preserve"> or "NS_05N" is indicated in the cell, the power of any UE emission shall not exceed the levels specified in Table 6.5A.4.4.5-1 where BWchannel equals to 1.4MHz. This requirement also applies for the frequency ranges that are less than F</w:t>
      </w:r>
      <w:r>
        <w:rPr>
          <w:vertAlign w:val="subscript"/>
        </w:rPr>
        <w:t>OOB</w:t>
      </w:r>
      <w:r>
        <w:t xml:space="preserve"> (MHz) in Table 6.5A.4.2-1 from the edge of the channel bandwidth.</w:t>
      </w:r>
    </w:p>
    <w:p w14:paraId="05E25E1B" w14:textId="0EB7A092" w:rsidR="00304322" w:rsidRPr="00B12828" w:rsidRDefault="00304322" w:rsidP="00304322">
      <w:pPr>
        <w:pStyle w:val="TH"/>
      </w:pPr>
      <w:r w:rsidRPr="00B12828">
        <w:t>Table 6.5</w:t>
      </w:r>
      <w:r>
        <w:t>A</w:t>
      </w:r>
      <w:r w:rsidRPr="00B12828">
        <w:t>.</w:t>
      </w:r>
      <w:r>
        <w:t>4</w:t>
      </w:r>
      <w:r w:rsidRPr="00B12828">
        <w:t>.</w:t>
      </w:r>
      <w:r>
        <w:t>4</w:t>
      </w:r>
      <w:r w:rsidRPr="00B12828">
        <w:t>.</w:t>
      </w:r>
      <w:r>
        <w:t>5</w:t>
      </w:r>
      <w:r w:rsidRPr="00B12828">
        <w:t xml:space="preserve">-1: </w:t>
      </w:r>
      <w:r w:rsidR="005F5E4E">
        <w:t xml:space="preserve">Additional out-of-band requirements for </w:t>
      </w:r>
      <w:bookmarkStart w:id="1461" w:name="OLE_LINK143"/>
      <w:r w:rsidR="005F5E4E">
        <w:rPr>
          <w:rFonts w:eastAsia="Yu Mincho"/>
        </w:rPr>
        <w:t>"</w:t>
      </w:r>
      <w:r w:rsidR="005F5E4E">
        <w:t>NS_</w:t>
      </w:r>
      <w:r w:rsidR="005F5E4E">
        <w:rPr>
          <w:lang w:val="en-US"/>
        </w:rPr>
        <w:t>04N</w:t>
      </w:r>
      <w:r w:rsidR="005F5E4E">
        <w:rPr>
          <w:rFonts w:eastAsia="Yu Mincho"/>
        </w:rPr>
        <w:t>"</w:t>
      </w:r>
      <w:bookmarkEnd w:id="1461"/>
      <w:r w:rsidR="005F5E4E">
        <w:rPr>
          <w:rFonts w:eastAsia="Yu Mincho"/>
        </w:rPr>
        <w:t xml:space="preserve"> and "</w:t>
      </w:r>
      <w:r w:rsidR="005F5E4E">
        <w:t>NS_</w:t>
      </w:r>
      <w:r w:rsidR="005F5E4E">
        <w:rPr>
          <w:lang w:val="en-US"/>
        </w:rPr>
        <w:t>05N</w:t>
      </w:r>
      <w:r w:rsidR="005F5E4E">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0170D6" w14:paraId="08E76D31" w14:textId="77777777" w:rsidTr="00AC4AA9">
        <w:trPr>
          <w:cantSplit/>
          <w:trHeight w:val="375"/>
          <w:jc w:val="center"/>
        </w:trPr>
        <w:tc>
          <w:tcPr>
            <w:tcW w:w="1799" w:type="dxa"/>
            <w:vMerge w:val="restart"/>
          </w:tcPr>
          <w:p w14:paraId="5840DBFE" w14:textId="77777777" w:rsidR="00304322" w:rsidRPr="00B12828" w:rsidRDefault="00304322" w:rsidP="00AC4AA9">
            <w:pPr>
              <w:pStyle w:val="TAH"/>
              <w:rPr>
                <w:rFonts w:cs="Arial"/>
                <w:bCs/>
              </w:rPr>
            </w:pPr>
            <w:r w:rsidRPr="00B12828">
              <w:rPr>
                <w:rFonts w:cs="Arial"/>
                <w:bCs/>
              </w:rPr>
              <w:t>Frequency band</w:t>
            </w:r>
          </w:p>
          <w:p w14:paraId="4B44833A" w14:textId="77777777" w:rsidR="00304322" w:rsidRPr="00B12828" w:rsidRDefault="00304322" w:rsidP="00AC4AA9">
            <w:pPr>
              <w:pStyle w:val="TAH"/>
              <w:rPr>
                <w:rFonts w:cs="Arial"/>
                <w:bCs/>
              </w:rPr>
            </w:pPr>
            <w:r w:rsidRPr="00B12828">
              <w:rPr>
                <w:rFonts w:cs="Arial"/>
                <w:bCs/>
              </w:rPr>
              <w:t>(MHz)</w:t>
            </w:r>
          </w:p>
        </w:tc>
        <w:tc>
          <w:tcPr>
            <w:tcW w:w="2181" w:type="dxa"/>
          </w:tcPr>
          <w:p w14:paraId="1E6B2DC0"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10C6E4E3"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39478C8A" w14:textId="77777777" w:rsidR="00304322" w:rsidRPr="00B12828" w:rsidRDefault="00304322" w:rsidP="00AC4AA9">
            <w:pPr>
              <w:pStyle w:val="TAH"/>
              <w:rPr>
                <w:rFonts w:cs="Arial"/>
                <w:bCs/>
              </w:rPr>
            </w:pPr>
            <w:r w:rsidRPr="00B12828">
              <w:rPr>
                <w:rFonts w:cs="Arial"/>
                <w:bCs/>
              </w:rPr>
              <w:t>NOTE</w:t>
            </w:r>
          </w:p>
        </w:tc>
      </w:tr>
      <w:tr w:rsidR="00304322" w:rsidRPr="000170D6" w14:paraId="7E5E842A" w14:textId="77777777" w:rsidTr="00AC4AA9">
        <w:trPr>
          <w:cantSplit/>
          <w:trHeight w:val="181"/>
          <w:jc w:val="center"/>
        </w:trPr>
        <w:tc>
          <w:tcPr>
            <w:tcW w:w="1799" w:type="dxa"/>
            <w:vMerge/>
          </w:tcPr>
          <w:p w14:paraId="3154A939" w14:textId="77777777" w:rsidR="00304322" w:rsidRPr="00B12828" w:rsidRDefault="00304322" w:rsidP="00AC4AA9">
            <w:pPr>
              <w:pStyle w:val="TAH"/>
              <w:rPr>
                <w:rFonts w:cs="Arial"/>
                <w:b w:val="0"/>
              </w:rPr>
            </w:pPr>
          </w:p>
        </w:tc>
        <w:tc>
          <w:tcPr>
            <w:tcW w:w="2181" w:type="dxa"/>
          </w:tcPr>
          <w:p w14:paraId="17ECC0EF"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70B24067"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015D9660" w14:textId="77777777" w:rsidR="00304322" w:rsidRPr="00B12828" w:rsidRDefault="00304322" w:rsidP="00AC4AA9">
            <w:pPr>
              <w:pStyle w:val="TableText"/>
              <w:ind w:left="800"/>
              <w:rPr>
                <w:rFonts w:ascii="Arial" w:eastAsia="Times New Roman" w:hAnsi="Arial" w:cs="Arial"/>
                <w:sz w:val="18"/>
                <w:szCs w:val="18"/>
              </w:rPr>
            </w:pPr>
          </w:p>
        </w:tc>
      </w:tr>
      <w:tr w:rsidR="00304322" w:rsidRPr="000170D6" w14:paraId="64A92FC2" w14:textId="77777777" w:rsidTr="00AC4AA9">
        <w:trPr>
          <w:jc w:val="center"/>
        </w:trPr>
        <w:tc>
          <w:tcPr>
            <w:tcW w:w="1799" w:type="dxa"/>
          </w:tcPr>
          <w:p w14:paraId="0B012E4E"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475A2CB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697171A4"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40219DA2"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0170D6" w14:paraId="783EB549" w14:textId="77777777" w:rsidTr="00AC4AA9">
        <w:trPr>
          <w:jc w:val="center"/>
        </w:trPr>
        <w:tc>
          <w:tcPr>
            <w:tcW w:w="1799" w:type="dxa"/>
          </w:tcPr>
          <w:p w14:paraId="499A127F"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36C476FE"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2A15B47C"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1DB9B418" w14:textId="77777777" w:rsidR="00304322" w:rsidRPr="00B12828" w:rsidRDefault="00304322" w:rsidP="00AC4AA9">
            <w:pPr>
              <w:pStyle w:val="TAC"/>
              <w:rPr>
                <w:rFonts w:ascii="Times New Roman" w:hAnsi="Times New Roman"/>
              </w:rPr>
            </w:pPr>
          </w:p>
        </w:tc>
      </w:tr>
      <w:tr w:rsidR="00304322" w:rsidRPr="000170D6" w14:paraId="6E883156" w14:textId="77777777" w:rsidTr="00AC4AA9">
        <w:trPr>
          <w:jc w:val="center"/>
        </w:trPr>
        <w:tc>
          <w:tcPr>
            <w:tcW w:w="1799" w:type="dxa"/>
          </w:tcPr>
          <w:p w14:paraId="18BDB70B" w14:textId="77777777" w:rsidR="00304322" w:rsidRPr="00B12828" w:rsidRDefault="00304322" w:rsidP="00AC4AA9">
            <w:pPr>
              <w:pStyle w:val="TAC"/>
              <w:rPr>
                <w:rFonts w:cs="Arial"/>
              </w:rPr>
            </w:pPr>
          </w:p>
        </w:tc>
        <w:tc>
          <w:tcPr>
            <w:tcW w:w="2181" w:type="dxa"/>
          </w:tcPr>
          <w:p w14:paraId="4123EED9" w14:textId="77777777" w:rsidR="00304322" w:rsidRPr="00B12828" w:rsidRDefault="00304322" w:rsidP="00AC4AA9">
            <w:pPr>
              <w:pStyle w:val="TAC"/>
              <w:rPr>
                <w:rFonts w:cs="Arial"/>
              </w:rPr>
            </w:pPr>
          </w:p>
        </w:tc>
        <w:tc>
          <w:tcPr>
            <w:tcW w:w="1377" w:type="dxa"/>
          </w:tcPr>
          <w:p w14:paraId="1A8ECA1C" w14:textId="77777777" w:rsidR="00304322" w:rsidRPr="00B12828" w:rsidRDefault="00304322" w:rsidP="00AC4AA9">
            <w:pPr>
              <w:pStyle w:val="TAC"/>
              <w:rPr>
                <w:rFonts w:cs="Arial"/>
              </w:rPr>
            </w:pPr>
          </w:p>
        </w:tc>
        <w:tc>
          <w:tcPr>
            <w:tcW w:w="2155" w:type="dxa"/>
            <w:tcBorders>
              <w:top w:val="single" w:sz="4" w:space="0" w:color="auto"/>
              <w:bottom w:val="nil"/>
            </w:tcBorders>
            <w:shd w:val="clear" w:color="auto" w:fill="auto"/>
          </w:tcPr>
          <w:p w14:paraId="72EC4E63" w14:textId="77777777" w:rsidR="00304322" w:rsidRPr="00B12828" w:rsidRDefault="00304322" w:rsidP="00AC4AA9">
            <w:pPr>
              <w:pStyle w:val="TAC"/>
              <w:rPr>
                <w:rFonts w:ascii="Times New Roman" w:hAnsi="Times New Roman"/>
              </w:rPr>
            </w:pPr>
          </w:p>
        </w:tc>
      </w:tr>
      <w:tr w:rsidR="00304322" w:rsidRPr="000170D6" w14:paraId="17392F74" w14:textId="77777777" w:rsidTr="00AC4AA9">
        <w:trPr>
          <w:jc w:val="center"/>
        </w:trPr>
        <w:tc>
          <w:tcPr>
            <w:tcW w:w="1799" w:type="dxa"/>
          </w:tcPr>
          <w:p w14:paraId="79D9965E" w14:textId="77777777" w:rsidR="00304322" w:rsidRPr="00B12828" w:rsidRDefault="00304322" w:rsidP="00AC4AA9">
            <w:pPr>
              <w:pStyle w:val="TAC"/>
              <w:rPr>
                <w:rFonts w:cs="Arial"/>
              </w:rPr>
            </w:pPr>
            <w:r w:rsidRPr="00B12828">
              <w:rPr>
                <w:rFonts w:cs="Arial"/>
              </w:rPr>
              <w:t>1628.5 ≤ f ≤ 1631.5</w:t>
            </w:r>
          </w:p>
        </w:tc>
        <w:tc>
          <w:tcPr>
            <w:tcW w:w="2181" w:type="dxa"/>
          </w:tcPr>
          <w:p w14:paraId="2B6A842B" w14:textId="77777777" w:rsidR="00304322" w:rsidRPr="00B12828" w:rsidRDefault="00304322" w:rsidP="00AC4AA9">
            <w:pPr>
              <w:pStyle w:val="TAC"/>
              <w:rPr>
                <w:rFonts w:cs="Arial"/>
              </w:rPr>
            </w:pPr>
            <w:r w:rsidRPr="00B12828">
              <w:rPr>
                <w:rFonts w:cs="Arial"/>
              </w:rPr>
              <w:t>-30</w:t>
            </w:r>
          </w:p>
        </w:tc>
        <w:tc>
          <w:tcPr>
            <w:tcW w:w="1377" w:type="dxa"/>
          </w:tcPr>
          <w:p w14:paraId="305D2E61" w14:textId="77777777" w:rsidR="00304322" w:rsidRPr="00B12828" w:rsidRDefault="00304322" w:rsidP="00AC4AA9">
            <w:pPr>
              <w:pStyle w:val="TAC"/>
              <w:rPr>
                <w:rFonts w:cs="Arial"/>
              </w:rPr>
            </w:pPr>
            <w:r w:rsidRPr="00B12828">
              <w:rPr>
                <w:rFonts w:cs="Arial"/>
              </w:rPr>
              <w:t>30kHz</w:t>
            </w:r>
          </w:p>
        </w:tc>
        <w:tc>
          <w:tcPr>
            <w:tcW w:w="2155" w:type="dxa"/>
            <w:tcBorders>
              <w:top w:val="nil"/>
              <w:bottom w:val="nil"/>
            </w:tcBorders>
            <w:shd w:val="clear" w:color="auto" w:fill="auto"/>
          </w:tcPr>
          <w:p w14:paraId="01C90108" w14:textId="77777777" w:rsidR="00304322" w:rsidRPr="00B12828" w:rsidRDefault="00304322" w:rsidP="00AC4AA9">
            <w:pPr>
              <w:pStyle w:val="TAC"/>
              <w:rPr>
                <w:rFonts w:ascii="Times New Roman" w:hAnsi="Times New Roman"/>
              </w:rPr>
            </w:pPr>
          </w:p>
        </w:tc>
      </w:tr>
      <w:tr w:rsidR="00304322" w:rsidRPr="000170D6" w14:paraId="53BCD7BD" w14:textId="77777777" w:rsidTr="00AC4AA9">
        <w:trPr>
          <w:jc w:val="center"/>
        </w:trPr>
        <w:tc>
          <w:tcPr>
            <w:tcW w:w="1799" w:type="dxa"/>
          </w:tcPr>
          <w:p w14:paraId="07DE3AAE" w14:textId="77777777" w:rsidR="00304322" w:rsidRPr="00B12828" w:rsidRDefault="00304322" w:rsidP="00AC4AA9">
            <w:pPr>
              <w:pStyle w:val="TAC"/>
              <w:rPr>
                <w:rFonts w:cs="Arial"/>
              </w:rPr>
            </w:pPr>
            <w:r w:rsidRPr="00B12828">
              <w:rPr>
                <w:rFonts w:cs="Arial"/>
              </w:rPr>
              <w:t>1631.5 ≤ f ≤ 1636.5</w:t>
            </w:r>
          </w:p>
        </w:tc>
        <w:tc>
          <w:tcPr>
            <w:tcW w:w="2181" w:type="dxa"/>
          </w:tcPr>
          <w:p w14:paraId="737DDEE7" w14:textId="77777777" w:rsidR="00304322" w:rsidRPr="00B12828" w:rsidRDefault="00304322" w:rsidP="00AC4AA9">
            <w:pPr>
              <w:pStyle w:val="TAC"/>
              <w:rPr>
                <w:rFonts w:cs="Arial"/>
              </w:rPr>
            </w:pPr>
            <w:r w:rsidRPr="00B12828">
              <w:rPr>
                <w:rFonts w:cs="Arial"/>
              </w:rPr>
              <w:t>-30</w:t>
            </w:r>
          </w:p>
        </w:tc>
        <w:tc>
          <w:tcPr>
            <w:tcW w:w="1377" w:type="dxa"/>
          </w:tcPr>
          <w:p w14:paraId="3EDD3EE0" w14:textId="77777777" w:rsidR="00304322" w:rsidRPr="00B12828" w:rsidRDefault="00304322" w:rsidP="00AC4AA9">
            <w:pPr>
              <w:pStyle w:val="TAC"/>
              <w:rPr>
                <w:rFonts w:cs="Arial"/>
              </w:rPr>
            </w:pPr>
            <w:r w:rsidRPr="00B12828">
              <w:rPr>
                <w:rFonts w:cs="Arial"/>
              </w:rPr>
              <w:t>100kHz</w:t>
            </w:r>
          </w:p>
        </w:tc>
        <w:tc>
          <w:tcPr>
            <w:tcW w:w="2155" w:type="dxa"/>
            <w:tcBorders>
              <w:top w:val="nil"/>
              <w:bottom w:val="nil"/>
            </w:tcBorders>
            <w:shd w:val="clear" w:color="auto" w:fill="auto"/>
          </w:tcPr>
          <w:p w14:paraId="48C1F410" w14:textId="77777777" w:rsidR="00304322" w:rsidRPr="00B12828" w:rsidRDefault="00304322" w:rsidP="00AC4AA9">
            <w:pPr>
              <w:pStyle w:val="TAC"/>
              <w:rPr>
                <w:rFonts w:ascii="Times New Roman" w:hAnsi="Times New Roman"/>
              </w:rPr>
            </w:pPr>
          </w:p>
        </w:tc>
      </w:tr>
      <w:tr w:rsidR="00304322" w:rsidRPr="000170D6" w14:paraId="4567CC7C" w14:textId="77777777" w:rsidTr="00AC4AA9">
        <w:trPr>
          <w:jc w:val="center"/>
        </w:trPr>
        <w:tc>
          <w:tcPr>
            <w:tcW w:w="1799" w:type="dxa"/>
          </w:tcPr>
          <w:p w14:paraId="0EAD43E8" w14:textId="77777777" w:rsidR="00304322" w:rsidRPr="00B12828" w:rsidRDefault="00304322" w:rsidP="00AC4AA9">
            <w:pPr>
              <w:pStyle w:val="TAC"/>
              <w:rPr>
                <w:rFonts w:cs="Arial"/>
              </w:rPr>
            </w:pPr>
            <w:r w:rsidRPr="00B12828">
              <w:rPr>
                <w:rFonts w:cs="Arial"/>
              </w:rPr>
              <w:t>1636.5 ≤ f ≤ 1646.5</w:t>
            </w:r>
          </w:p>
        </w:tc>
        <w:tc>
          <w:tcPr>
            <w:tcW w:w="2181" w:type="dxa"/>
          </w:tcPr>
          <w:p w14:paraId="2812D162" w14:textId="77777777" w:rsidR="00304322" w:rsidRPr="00B12828" w:rsidRDefault="00304322" w:rsidP="00AC4AA9">
            <w:pPr>
              <w:pStyle w:val="TAC"/>
              <w:rPr>
                <w:rFonts w:cs="Arial"/>
              </w:rPr>
            </w:pPr>
            <w:r w:rsidRPr="00B12828">
              <w:rPr>
                <w:rFonts w:cs="Arial"/>
              </w:rPr>
              <w:t>-30</w:t>
            </w:r>
          </w:p>
        </w:tc>
        <w:tc>
          <w:tcPr>
            <w:tcW w:w="1377" w:type="dxa"/>
          </w:tcPr>
          <w:p w14:paraId="74F7559E" w14:textId="77777777" w:rsidR="00304322" w:rsidRPr="00B12828" w:rsidRDefault="00304322" w:rsidP="00AC4AA9">
            <w:pPr>
              <w:pStyle w:val="TAC"/>
              <w:rPr>
                <w:rFonts w:cs="Arial"/>
              </w:rPr>
            </w:pPr>
            <w:r w:rsidRPr="00B12828">
              <w:rPr>
                <w:rFonts w:cs="Arial"/>
              </w:rPr>
              <w:t>300kHz</w:t>
            </w:r>
          </w:p>
        </w:tc>
        <w:tc>
          <w:tcPr>
            <w:tcW w:w="2155" w:type="dxa"/>
            <w:tcBorders>
              <w:top w:val="nil"/>
              <w:bottom w:val="nil"/>
            </w:tcBorders>
            <w:shd w:val="clear" w:color="auto" w:fill="auto"/>
          </w:tcPr>
          <w:p w14:paraId="4F9C975E" w14:textId="77777777" w:rsidR="00304322" w:rsidRPr="00B12828" w:rsidRDefault="00304322" w:rsidP="00AC4AA9">
            <w:pPr>
              <w:pStyle w:val="TAC"/>
              <w:rPr>
                <w:rFonts w:ascii="Times New Roman" w:hAnsi="Times New Roman"/>
              </w:rPr>
            </w:pPr>
          </w:p>
        </w:tc>
      </w:tr>
      <w:tr w:rsidR="00304322" w:rsidRPr="000170D6" w14:paraId="3477E75B" w14:textId="77777777" w:rsidTr="00AC4AA9">
        <w:trPr>
          <w:jc w:val="center"/>
        </w:trPr>
        <w:tc>
          <w:tcPr>
            <w:tcW w:w="1799" w:type="dxa"/>
          </w:tcPr>
          <w:p w14:paraId="3A1C9AFF" w14:textId="77777777" w:rsidR="00304322" w:rsidRPr="00B12828" w:rsidRDefault="00304322" w:rsidP="00AC4AA9">
            <w:pPr>
              <w:pStyle w:val="TAC"/>
              <w:rPr>
                <w:rFonts w:cs="Arial"/>
              </w:rPr>
            </w:pPr>
            <w:r w:rsidRPr="00B12828">
              <w:rPr>
                <w:rFonts w:cs="Arial"/>
              </w:rPr>
              <w:t>1646.5 ≤ f ≤ 1666.5</w:t>
            </w:r>
          </w:p>
        </w:tc>
        <w:tc>
          <w:tcPr>
            <w:tcW w:w="2181" w:type="dxa"/>
          </w:tcPr>
          <w:p w14:paraId="7672FC54" w14:textId="77777777" w:rsidR="00304322" w:rsidRPr="00B12828" w:rsidRDefault="00304322" w:rsidP="00AC4AA9">
            <w:pPr>
              <w:pStyle w:val="TAC"/>
              <w:rPr>
                <w:rFonts w:cs="Arial"/>
              </w:rPr>
            </w:pPr>
            <w:r w:rsidRPr="00B12828">
              <w:rPr>
                <w:rFonts w:cs="Arial"/>
              </w:rPr>
              <w:t>-30</w:t>
            </w:r>
          </w:p>
        </w:tc>
        <w:tc>
          <w:tcPr>
            <w:tcW w:w="1377" w:type="dxa"/>
          </w:tcPr>
          <w:p w14:paraId="34471E99" w14:textId="77777777" w:rsidR="00304322" w:rsidRPr="00B12828" w:rsidRDefault="00304322" w:rsidP="00AC4AA9">
            <w:pPr>
              <w:pStyle w:val="TAC"/>
              <w:rPr>
                <w:rFonts w:cs="Arial"/>
              </w:rPr>
            </w:pPr>
            <w:r w:rsidRPr="00B12828">
              <w:rPr>
                <w:rFonts w:cs="Arial"/>
              </w:rPr>
              <w:t>1MHz</w:t>
            </w:r>
          </w:p>
        </w:tc>
        <w:tc>
          <w:tcPr>
            <w:tcW w:w="2155" w:type="dxa"/>
            <w:tcBorders>
              <w:top w:val="nil"/>
              <w:bottom w:val="nil"/>
            </w:tcBorders>
            <w:shd w:val="clear" w:color="auto" w:fill="auto"/>
          </w:tcPr>
          <w:p w14:paraId="276DA5A1" w14:textId="77777777" w:rsidR="00304322" w:rsidRPr="00B12828" w:rsidRDefault="00304322" w:rsidP="00AC4AA9">
            <w:pPr>
              <w:pStyle w:val="TAC"/>
              <w:rPr>
                <w:rFonts w:ascii="Times New Roman" w:hAnsi="Times New Roman"/>
              </w:rPr>
            </w:pPr>
          </w:p>
        </w:tc>
      </w:tr>
      <w:tr w:rsidR="00304322" w:rsidRPr="000170D6" w14:paraId="4B218799" w14:textId="77777777" w:rsidTr="00AC4AA9">
        <w:trPr>
          <w:jc w:val="center"/>
        </w:trPr>
        <w:tc>
          <w:tcPr>
            <w:tcW w:w="1799" w:type="dxa"/>
          </w:tcPr>
          <w:p w14:paraId="76F36E0A" w14:textId="77777777" w:rsidR="00304322" w:rsidRPr="00B12828" w:rsidRDefault="00304322" w:rsidP="00AC4AA9">
            <w:pPr>
              <w:pStyle w:val="TAC"/>
              <w:rPr>
                <w:rFonts w:cs="Arial"/>
              </w:rPr>
            </w:pPr>
            <w:r w:rsidRPr="00B12828">
              <w:rPr>
                <w:rFonts w:cs="Arial"/>
              </w:rPr>
              <w:t>1666.5 ≤ f ≤ 2200</w:t>
            </w:r>
          </w:p>
        </w:tc>
        <w:tc>
          <w:tcPr>
            <w:tcW w:w="2181" w:type="dxa"/>
          </w:tcPr>
          <w:p w14:paraId="73D1699E" w14:textId="77777777" w:rsidR="00304322" w:rsidRPr="00B12828" w:rsidRDefault="00304322" w:rsidP="00AC4AA9">
            <w:pPr>
              <w:pStyle w:val="TAC"/>
              <w:rPr>
                <w:rFonts w:cs="Arial"/>
              </w:rPr>
            </w:pPr>
            <w:r w:rsidRPr="00B12828">
              <w:rPr>
                <w:rFonts w:cs="Arial"/>
              </w:rPr>
              <w:t>-30</w:t>
            </w:r>
          </w:p>
        </w:tc>
        <w:tc>
          <w:tcPr>
            <w:tcW w:w="1377" w:type="dxa"/>
          </w:tcPr>
          <w:p w14:paraId="43CDD97F" w14:textId="77777777" w:rsidR="00304322" w:rsidRPr="00B12828" w:rsidRDefault="00304322" w:rsidP="00AC4AA9">
            <w:pPr>
              <w:pStyle w:val="TAC"/>
              <w:rPr>
                <w:rFonts w:cs="Arial"/>
              </w:rPr>
            </w:pPr>
            <w:r w:rsidRPr="00B12828">
              <w:rPr>
                <w:rFonts w:cs="Arial"/>
              </w:rPr>
              <w:t>3MHz</w:t>
            </w:r>
          </w:p>
        </w:tc>
        <w:tc>
          <w:tcPr>
            <w:tcW w:w="2155" w:type="dxa"/>
            <w:tcBorders>
              <w:top w:val="nil"/>
              <w:bottom w:val="nil"/>
            </w:tcBorders>
            <w:shd w:val="clear" w:color="auto" w:fill="auto"/>
          </w:tcPr>
          <w:p w14:paraId="4B1DA3CB" w14:textId="77777777" w:rsidR="00304322" w:rsidRPr="00B12828" w:rsidRDefault="00304322" w:rsidP="00AC4AA9">
            <w:pPr>
              <w:pStyle w:val="TAC"/>
              <w:rPr>
                <w:rFonts w:ascii="Times New Roman" w:hAnsi="Times New Roman"/>
              </w:rPr>
            </w:pPr>
          </w:p>
        </w:tc>
      </w:tr>
      <w:tr w:rsidR="00304322" w:rsidRPr="000170D6" w14:paraId="4072EA93" w14:textId="77777777" w:rsidTr="00AC4AA9">
        <w:trPr>
          <w:jc w:val="center"/>
        </w:trPr>
        <w:tc>
          <w:tcPr>
            <w:tcW w:w="7512" w:type="dxa"/>
            <w:gridSpan w:val="4"/>
          </w:tcPr>
          <w:p w14:paraId="605BE527" w14:textId="77777777" w:rsidR="00304322" w:rsidRPr="00B12828"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2370A51A" w14:textId="77777777" w:rsidR="00304322" w:rsidRDefault="00304322" w:rsidP="00304322">
      <w:pPr>
        <w:rPr>
          <w:rFonts w:eastAsia="??"/>
        </w:rPr>
      </w:pPr>
    </w:p>
    <w:p w14:paraId="337AABF1" w14:textId="3C49E5BD" w:rsidR="00304322" w:rsidRPr="00203D3D" w:rsidRDefault="00304322" w:rsidP="00304322">
      <w:pPr>
        <w:pStyle w:val="Heading5"/>
      </w:pPr>
      <w:bookmarkStart w:id="1462" w:name="_Toc153138259"/>
      <w:bookmarkStart w:id="1463" w:name="_Toc161928674"/>
      <w:bookmarkStart w:id="1464" w:name="_Toc163213896"/>
      <w:bookmarkStart w:id="1465" w:name="_Toc184373642"/>
      <w:bookmarkStart w:id="1466" w:name="_Toc187272719"/>
      <w:bookmarkStart w:id="1467" w:name="_Toc187272920"/>
      <w:r w:rsidRPr="00CD1DA5">
        <w:t>6.5A.4.4</w:t>
      </w:r>
      <w:r w:rsidRPr="00CD1DA5">
        <w:rPr>
          <w:rFonts w:hint="eastAsia"/>
        </w:rPr>
        <w:t>.</w:t>
      </w:r>
      <w:r>
        <w:t>6</w:t>
      </w:r>
      <w:r w:rsidRPr="00CD1DA5">
        <w:tab/>
      </w:r>
      <w:bookmarkEnd w:id="1462"/>
      <w:bookmarkEnd w:id="1463"/>
      <w:bookmarkEnd w:id="1464"/>
      <w:r w:rsidR="001A148E">
        <w:t>Void</w:t>
      </w:r>
      <w:bookmarkEnd w:id="1465"/>
      <w:bookmarkEnd w:id="1466"/>
      <w:bookmarkEnd w:id="1467"/>
    </w:p>
    <w:p w14:paraId="3775D4CB" w14:textId="77777777" w:rsidR="00304322" w:rsidRDefault="00304322" w:rsidP="00304322"/>
    <w:p w14:paraId="03BC893B" w14:textId="6F9E686B" w:rsidR="004A5B65" w:rsidRPr="002505AD" w:rsidRDefault="004A5B65" w:rsidP="004A5B65">
      <w:pPr>
        <w:pStyle w:val="Heading2"/>
      </w:pPr>
      <w:bookmarkStart w:id="1468" w:name="_Toc120570069"/>
      <w:bookmarkStart w:id="1469" w:name="_Toc121162861"/>
      <w:bookmarkStart w:id="1470" w:name="_Toc121827742"/>
      <w:bookmarkStart w:id="1471" w:name="_Toc124177570"/>
      <w:bookmarkStart w:id="1472" w:name="_Toc124177997"/>
      <w:bookmarkStart w:id="1473" w:name="_Toc130826124"/>
      <w:bookmarkStart w:id="1474" w:name="_Toc137386401"/>
      <w:bookmarkStart w:id="1475" w:name="_Toc137401281"/>
      <w:bookmarkStart w:id="1476" w:name="_Toc138894805"/>
      <w:bookmarkStart w:id="1477" w:name="_Toc145029516"/>
      <w:bookmarkStart w:id="1478" w:name="_Toc153136063"/>
      <w:bookmarkStart w:id="1479" w:name="_Toc153138260"/>
      <w:bookmarkStart w:id="1480" w:name="_Toc161928675"/>
      <w:bookmarkStart w:id="1481" w:name="_Toc163213897"/>
      <w:bookmarkStart w:id="1482" w:name="_Toc184373643"/>
      <w:bookmarkStart w:id="1483" w:name="_Toc187272720"/>
      <w:bookmarkStart w:id="1484" w:name="_Toc187272921"/>
      <w:r w:rsidRPr="002505AD">
        <w:t>6.5B</w:t>
      </w:r>
      <w:r w:rsidRPr="002505AD">
        <w:tab/>
        <w:t>Output RF spectrum emissions for category NB1 and NB2</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5861942D" w14:textId="77777777" w:rsidR="0006122F" w:rsidRPr="002505AD" w:rsidRDefault="0006122F" w:rsidP="0006122F">
      <w:pPr>
        <w:pStyle w:val="Heading3"/>
      </w:pPr>
      <w:bookmarkStart w:id="1485" w:name="_Toc120570070"/>
      <w:bookmarkStart w:id="1486" w:name="_Toc121162862"/>
      <w:bookmarkStart w:id="1487" w:name="_Toc121827743"/>
      <w:bookmarkStart w:id="1488" w:name="_Toc124177571"/>
      <w:bookmarkStart w:id="1489" w:name="_Toc124177998"/>
      <w:bookmarkStart w:id="1490" w:name="_Toc130826125"/>
      <w:bookmarkStart w:id="1491" w:name="_Toc137386402"/>
      <w:bookmarkStart w:id="1492" w:name="_Toc137401282"/>
      <w:bookmarkStart w:id="1493" w:name="_Toc138894806"/>
      <w:bookmarkStart w:id="1494" w:name="_Toc145029517"/>
      <w:bookmarkStart w:id="1495" w:name="_Toc153136064"/>
      <w:bookmarkStart w:id="1496" w:name="_Toc153138261"/>
      <w:bookmarkStart w:id="1497" w:name="_Toc161928676"/>
      <w:bookmarkStart w:id="1498" w:name="_Toc163213898"/>
      <w:bookmarkStart w:id="1499" w:name="_Toc184373644"/>
      <w:bookmarkStart w:id="1500" w:name="_Toc187272721"/>
      <w:bookmarkStart w:id="1501" w:name="_Toc187272922"/>
      <w:r w:rsidRPr="002505AD">
        <w:t>6.5B.1</w:t>
      </w:r>
      <w:r w:rsidRPr="002505AD">
        <w:tab/>
        <w:t>General</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1502" w:name="_Toc120570071"/>
      <w:bookmarkStart w:id="1503" w:name="_Toc121162863"/>
      <w:bookmarkStart w:id="1504" w:name="_Toc121827744"/>
      <w:bookmarkStart w:id="1505" w:name="_Toc124177572"/>
      <w:bookmarkStart w:id="1506" w:name="_Toc124177999"/>
      <w:bookmarkStart w:id="1507" w:name="_Toc130826126"/>
      <w:bookmarkStart w:id="1508" w:name="_Toc137386403"/>
      <w:bookmarkStart w:id="1509" w:name="_Toc137401283"/>
      <w:bookmarkStart w:id="1510" w:name="_Toc138894807"/>
      <w:bookmarkStart w:id="1511" w:name="_Toc145029518"/>
      <w:bookmarkStart w:id="1512" w:name="_Toc153136065"/>
      <w:bookmarkStart w:id="1513" w:name="_Toc153138262"/>
      <w:bookmarkStart w:id="1514" w:name="_Toc161928677"/>
      <w:bookmarkStart w:id="1515" w:name="_Toc163213899"/>
      <w:bookmarkStart w:id="1516" w:name="_Toc184373645"/>
      <w:bookmarkStart w:id="1517" w:name="_Toc187272722"/>
      <w:bookmarkStart w:id="1518" w:name="_Toc187272923"/>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1173"/>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1519" w:name="_Toc111062063"/>
      <w:bookmarkStart w:id="1520" w:name="_Toc120570072"/>
      <w:bookmarkStart w:id="1521" w:name="_Toc121162864"/>
      <w:bookmarkStart w:id="1522" w:name="_Toc121827745"/>
      <w:bookmarkStart w:id="1523" w:name="_Toc124177573"/>
      <w:bookmarkStart w:id="1524" w:name="_Toc124178000"/>
      <w:bookmarkStart w:id="1525" w:name="_Toc130826127"/>
      <w:bookmarkStart w:id="1526" w:name="_Toc137386404"/>
      <w:bookmarkStart w:id="1527" w:name="_Toc137401284"/>
      <w:bookmarkStart w:id="1528" w:name="_Toc138894808"/>
      <w:bookmarkStart w:id="1529" w:name="_Toc145029519"/>
      <w:bookmarkStart w:id="1530" w:name="_Toc153136066"/>
      <w:bookmarkStart w:id="1531" w:name="_Toc153138263"/>
      <w:bookmarkStart w:id="1532" w:name="_Toc161928678"/>
      <w:bookmarkStart w:id="1533" w:name="_Toc163213900"/>
      <w:bookmarkStart w:id="1534" w:name="_Toc184373646"/>
      <w:bookmarkStart w:id="1535" w:name="_Toc187272723"/>
      <w:bookmarkStart w:id="1536" w:name="_Toc187272924"/>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47F6F49D" w14:textId="77777777" w:rsidR="0006122F" w:rsidRPr="002505AD" w:rsidRDefault="0006122F" w:rsidP="0006122F">
      <w:pPr>
        <w:pStyle w:val="Heading4"/>
      </w:pPr>
      <w:bookmarkStart w:id="1537" w:name="_Toc120570073"/>
      <w:bookmarkStart w:id="1538" w:name="_Toc121162865"/>
      <w:bookmarkStart w:id="1539" w:name="_Toc121827746"/>
      <w:bookmarkStart w:id="1540" w:name="_Toc124177574"/>
      <w:bookmarkStart w:id="1541" w:name="_Toc124178001"/>
      <w:bookmarkStart w:id="1542" w:name="_Toc130826128"/>
      <w:bookmarkStart w:id="1543" w:name="_Toc137386405"/>
      <w:bookmarkStart w:id="1544" w:name="_Toc137401285"/>
      <w:bookmarkStart w:id="1545" w:name="_Toc138894809"/>
      <w:bookmarkStart w:id="1546" w:name="_Toc145029520"/>
      <w:bookmarkStart w:id="1547" w:name="_Toc153136067"/>
      <w:bookmarkStart w:id="1548" w:name="_Toc153138264"/>
      <w:bookmarkStart w:id="1549" w:name="_Toc161928679"/>
      <w:bookmarkStart w:id="1550" w:name="_Toc163213901"/>
      <w:bookmarkStart w:id="1551" w:name="_Toc184373647"/>
      <w:bookmarkStart w:id="1552" w:name="_Toc187272724"/>
      <w:bookmarkStart w:id="1553" w:name="_Toc187272925"/>
      <w:r w:rsidRPr="002505AD">
        <w:t>6.5B.3.1</w:t>
      </w:r>
      <w:r w:rsidRPr="002505AD">
        <w:tab/>
        <w:t>General</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1554" w:name="_Toc111062064"/>
      <w:bookmarkStart w:id="1555" w:name="_Toc120570074"/>
      <w:bookmarkStart w:id="1556" w:name="_Toc121162866"/>
      <w:bookmarkStart w:id="1557" w:name="_Toc121827747"/>
      <w:bookmarkStart w:id="1558" w:name="_Toc124177575"/>
      <w:bookmarkStart w:id="1559" w:name="_Toc124178002"/>
      <w:bookmarkStart w:id="1560" w:name="_Toc130826129"/>
      <w:bookmarkStart w:id="1561" w:name="_Toc137386406"/>
      <w:bookmarkStart w:id="1562" w:name="_Toc137401286"/>
      <w:bookmarkStart w:id="1563" w:name="_Toc138894810"/>
      <w:bookmarkStart w:id="1564" w:name="_Toc145029521"/>
      <w:bookmarkStart w:id="1565" w:name="_Toc153136068"/>
      <w:bookmarkStart w:id="1566" w:name="_Toc153138265"/>
      <w:bookmarkStart w:id="1567" w:name="_Toc161928680"/>
      <w:bookmarkStart w:id="1568" w:name="_Toc163213902"/>
      <w:bookmarkStart w:id="1569" w:name="_Toc184373648"/>
      <w:bookmarkStart w:id="1570" w:name="_Toc187272725"/>
      <w:bookmarkStart w:id="1571" w:name="_Toc187272926"/>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lastRenderedPageBreak/>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1572" w:name="_Toc111062065"/>
      <w:bookmarkStart w:id="1573" w:name="_Toc120570075"/>
      <w:bookmarkStart w:id="1574" w:name="_Toc121162867"/>
      <w:bookmarkStart w:id="1575" w:name="_Toc121827748"/>
      <w:bookmarkStart w:id="1576" w:name="_Toc124177576"/>
      <w:bookmarkStart w:id="1577" w:name="_Toc124178003"/>
      <w:bookmarkStart w:id="1578" w:name="_Toc130826130"/>
      <w:bookmarkStart w:id="1579" w:name="_Toc137386407"/>
      <w:bookmarkStart w:id="1580" w:name="_Toc137401287"/>
      <w:bookmarkStart w:id="1581" w:name="_Toc138894811"/>
      <w:bookmarkStart w:id="1582" w:name="_Toc145029522"/>
      <w:bookmarkStart w:id="1583" w:name="_Toc153136069"/>
      <w:bookmarkStart w:id="1584" w:name="_Toc153138266"/>
      <w:bookmarkStart w:id="1585" w:name="_Toc161928681"/>
      <w:bookmarkStart w:id="1586" w:name="_Toc163213903"/>
      <w:bookmarkStart w:id="1587" w:name="_Toc184373649"/>
      <w:bookmarkStart w:id="1588" w:name="_Toc187272726"/>
      <w:bookmarkStart w:id="1589" w:name="_Toc187272927"/>
      <w:r w:rsidRPr="002505AD">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15281695" w14:textId="77777777" w:rsidR="00924801" w:rsidRDefault="00924801" w:rsidP="00924801">
      <w:pPr>
        <w:pStyle w:val="Heading5"/>
      </w:pPr>
      <w:bookmarkStart w:id="1590" w:name="_Toc111062066"/>
      <w:bookmarkStart w:id="1591" w:name="_Toc120570076"/>
      <w:bookmarkStart w:id="1592" w:name="_Toc121162868"/>
      <w:bookmarkStart w:id="1593" w:name="_Toc121827749"/>
      <w:bookmarkStart w:id="1594" w:name="_Toc124177577"/>
      <w:bookmarkStart w:id="1595" w:name="_Toc124178004"/>
      <w:bookmarkStart w:id="1596" w:name="_Toc130826131"/>
      <w:bookmarkStart w:id="1597" w:name="_Toc137386408"/>
      <w:bookmarkStart w:id="1598" w:name="_Toc137401288"/>
      <w:bookmarkStart w:id="1599" w:name="_Toc138894812"/>
      <w:bookmarkStart w:id="1600" w:name="_Toc145029523"/>
      <w:bookmarkStart w:id="1601" w:name="_Toc153136070"/>
      <w:bookmarkStart w:id="1602" w:name="_Toc153138267"/>
      <w:bookmarkStart w:id="1603" w:name="_Toc161928682"/>
      <w:bookmarkStart w:id="1604" w:name="_Toc163213904"/>
      <w:bookmarkStart w:id="1605" w:name="_Toc184373650"/>
      <w:bookmarkStart w:id="1606" w:name="OLE_LINK110"/>
      <w:bookmarkStart w:id="1607" w:name="_Toc187272727"/>
      <w:bookmarkStart w:id="1608" w:name="_Toc187272928"/>
      <w:r>
        <w:t>6.5B.3.3.1</w:t>
      </w:r>
      <w:r>
        <w:tab/>
      </w:r>
      <w:r>
        <w:rPr>
          <w:snapToGrid w:val="0"/>
        </w:rPr>
        <w:t>Requirements for network signalling value "NS_02N”</w:t>
      </w:r>
      <w:bookmarkEnd w:id="1605"/>
      <w:bookmarkEnd w:id="1607"/>
      <w:bookmarkEnd w:id="1608"/>
      <w:r>
        <w:rPr>
          <w:snapToGrid w:val="0"/>
        </w:rPr>
        <w:t xml:space="preserve"> </w:t>
      </w:r>
    </w:p>
    <w:p w14:paraId="3DF70B3A" w14:textId="77777777" w:rsidR="00924801" w:rsidRDefault="00924801" w:rsidP="00924801">
      <w:bookmarkStart w:id="1609" w:name="OLE_LINK115"/>
      <w:bookmarkEnd w:id="1606"/>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1609"/>
    <w:p w14:paraId="49767348" w14:textId="77777777" w:rsidR="00924801" w:rsidRDefault="00924801" w:rsidP="00924801">
      <w:pPr>
        <w:pStyle w:val="TH"/>
      </w:pPr>
      <w:r>
        <w:t xml:space="preserve">Table </w:t>
      </w:r>
      <w:r>
        <w:rPr>
          <w:sz w:val="22"/>
          <w:szCs w:val="22"/>
        </w:rPr>
        <w:t>6.5B.3.</w:t>
      </w:r>
      <w:r>
        <w:rPr>
          <w:rFonts w:eastAsia="SimSun"/>
          <w:sz w:val="22"/>
          <w:szCs w:val="22"/>
          <w:lang w:val="en-US" w:eastAsia="zh-CN"/>
        </w:rPr>
        <w:t>3.1-1</w:t>
      </w:r>
      <w:r>
        <w:t xml:space="preserve">: Additional requirements for </w:t>
      </w:r>
      <w:r>
        <w:rPr>
          <w:rFonts w:eastAsia="Yu Mincho"/>
        </w:rPr>
        <w:t>"</w:t>
      </w:r>
      <w:r>
        <w:t>NS_</w:t>
      </w:r>
      <w:r>
        <w:rPr>
          <w:rFonts w:eastAsia="SimSun"/>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924801" w14:paraId="6A1BCFF7" w14:textId="77777777" w:rsidTr="00E22091">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1685F" w14:textId="77777777" w:rsidR="00924801" w:rsidRDefault="00924801" w:rsidP="00E22091">
            <w:pPr>
              <w:pStyle w:val="TAH"/>
            </w:pPr>
            <w:r>
              <w:t>Δf</w:t>
            </w:r>
            <w:r>
              <w:rPr>
                <w:vertAlign w:val="subscript"/>
              </w:rPr>
              <w:t>OOB</w:t>
            </w:r>
          </w:p>
          <w:p w14:paraId="627DEED5"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57EB"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9937D" w14:textId="77777777" w:rsidR="00924801" w:rsidRDefault="00924801" w:rsidP="00E22091">
            <w:pPr>
              <w:pStyle w:val="TAH"/>
            </w:pPr>
            <w:r>
              <w:t>Measurement bandwidth</w:t>
            </w:r>
          </w:p>
        </w:tc>
      </w:tr>
      <w:tr w:rsidR="00924801" w14:paraId="35EF068D"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6215A"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A65BE" w14:textId="77777777" w:rsidR="00924801" w:rsidRDefault="00924801" w:rsidP="00E22091">
            <w:pPr>
              <w:pStyle w:val="TAC"/>
            </w:pPr>
            <w:r>
              <w:t>-2 for PC3</w:t>
            </w:r>
          </w:p>
          <w:p w14:paraId="115E0105"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9CBDF" w14:textId="77777777" w:rsidR="00924801" w:rsidRDefault="00924801" w:rsidP="00E22091">
            <w:pPr>
              <w:pStyle w:val="TAC"/>
            </w:pPr>
            <w:r>
              <w:t>4 kHz</w:t>
            </w:r>
          </w:p>
        </w:tc>
      </w:tr>
      <w:tr w:rsidR="00924801" w14:paraId="79040687"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0F36"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691A" w14:textId="77777777" w:rsidR="00924801" w:rsidRDefault="00924801" w:rsidP="00E22091">
            <w:pPr>
              <w:pStyle w:val="TAC"/>
            </w:pPr>
            <w:r>
              <w:t>-12 for PC3</w:t>
            </w:r>
          </w:p>
          <w:p w14:paraId="7A43E628"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72F6" w14:textId="77777777" w:rsidR="00924801" w:rsidRDefault="00924801" w:rsidP="00E22091">
            <w:pPr>
              <w:pStyle w:val="TAC"/>
            </w:pPr>
            <w:r>
              <w:t>4 kHz</w:t>
            </w:r>
          </w:p>
        </w:tc>
      </w:tr>
      <w:tr w:rsidR="00924801" w14:paraId="74111262"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6DF8" w14:textId="77777777" w:rsidR="00924801" w:rsidRDefault="00924801" w:rsidP="00E22091">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67F8F"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8131" w14:textId="77777777" w:rsidR="00924801" w:rsidRDefault="00924801" w:rsidP="00E22091">
            <w:pPr>
              <w:pStyle w:val="TAC"/>
            </w:pPr>
            <w:r>
              <w:t>4 kHz</w:t>
            </w:r>
          </w:p>
        </w:tc>
      </w:tr>
    </w:tbl>
    <w:p w14:paraId="4DFB34C8" w14:textId="77777777" w:rsidR="00924801" w:rsidRDefault="00924801" w:rsidP="00924801"/>
    <w:p w14:paraId="3924CE2C" w14:textId="77777777" w:rsidR="00924801" w:rsidRDefault="00924801" w:rsidP="00924801">
      <w:pPr>
        <w:pStyle w:val="NO"/>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54064EF1" w14:textId="77777777" w:rsidR="00924801" w:rsidRDefault="00924801" w:rsidP="00924801">
      <w:pPr>
        <w:pStyle w:val="Heading5"/>
        <w:rPr>
          <w:snapToGrid w:val="0"/>
        </w:rPr>
      </w:pPr>
      <w:bookmarkStart w:id="1610" w:name="_Toc184373651"/>
      <w:bookmarkStart w:id="1611" w:name="_Toc187272728"/>
      <w:bookmarkStart w:id="1612" w:name="_Toc187272929"/>
      <w:r>
        <w:t>6.5B.3.3.2</w:t>
      </w:r>
      <w:r>
        <w:tab/>
      </w:r>
      <w:r>
        <w:rPr>
          <w:snapToGrid w:val="0"/>
        </w:rPr>
        <w:t>Requirements for network signalling value "NS_03N"</w:t>
      </w:r>
      <w:bookmarkEnd w:id="1610"/>
      <w:bookmarkEnd w:id="1611"/>
      <w:bookmarkEnd w:id="1612"/>
    </w:p>
    <w:p w14:paraId="110F4F0B" w14:textId="77777777" w:rsidR="00924801" w:rsidRDefault="00924801" w:rsidP="00924801">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p>
    <w:p w14:paraId="13580428" w14:textId="77777777" w:rsidR="00924801" w:rsidRDefault="00924801" w:rsidP="00924801">
      <w:pPr>
        <w:pStyle w:val="TH"/>
      </w:pPr>
      <w:r>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924801" w14:paraId="3DEF5A69" w14:textId="77777777" w:rsidTr="00E22091">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3DFC" w14:textId="77777777" w:rsidR="00924801" w:rsidRDefault="00924801" w:rsidP="00E22091">
            <w:pPr>
              <w:pStyle w:val="TAH"/>
            </w:pPr>
            <w:r>
              <w:t>Δf</w:t>
            </w:r>
            <w:r>
              <w:rPr>
                <w:vertAlign w:val="subscript"/>
              </w:rPr>
              <w:t>OOB</w:t>
            </w:r>
          </w:p>
          <w:p w14:paraId="61EAC30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3B76"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DCA87" w14:textId="77777777" w:rsidR="00924801" w:rsidRDefault="00924801" w:rsidP="00E22091">
            <w:pPr>
              <w:pStyle w:val="TAH"/>
            </w:pPr>
            <w:r>
              <w:t>Measurement bandwidth</w:t>
            </w:r>
          </w:p>
        </w:tc>
      </w:tr>
      <w:tr w:rsidR="00924801" w14:paraId="472BABC9"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C3EEB"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8FDE" w14:textId="77777777" w:rsidR="00924801" w:rsidRDefault="00924801" w:rsidP="00E22091">
            <w:pPr>
              <w:pStyle w:val="TAC"/>
            </w:pPr>
            <w:r>
              <w:t>-2 for PC3</w:t>
            </w:r>
          </w:p>
          <w:p w14:paraId="4FBA10F6"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9AFD" w14:textId="77777777" w:rsidR="00924801" w:rsidRDefault="00924801" w:rsidP="00E22091">
            <w:pPr>
              <w:pStyle w:val="TAC"/>
            </w:pPr>
            <w:r>
              <w:t>4 kHz</w:t>
            </w:r>
          </w:p>
        </w:tc>
      </w:tr>
      <w:tr w:rsidR="00924801" w14:paraId="05AB755A"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A099F"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FFD2B" w14:textId="77777777" w:rsidR="00924801" w:rsidRDefault="00924801" w:rsidP="00E22091">
            <w:pPr>
              <w:pStyle w:val="TAC"/>
            </w:pPr>
            <w:r>
              <w:t>-12 for PC3</w:t>
            </w:r>
          </w:p>
          <w:p w14:paraId="76A01D61"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40C5E" w14:textId="77777777" w:rsidR="00924801" w:rsidRDefault="00924801" w:rsidP="00E22091">
            <w:pPr>
              <w:pStyle w:val="TAC"/>
            </w:pPr>
            <w:r>
              <w:t>4 kHz</w:t>
            </w:r>
          </w:p>
        </w:tc>
      </w:tr>
      <w:tr w:rsidR="00924801" w14:paraId="30FCD723"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1B345" w14:textId="77777777" w:rsidR="00924801" w:rsidRDefault="00924801" w:rsidP="00E22091">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3309"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DB95C" w14:textId="77777777" w:rsidR="00924801" w:rsidRDefault="00924801" w:rsidP="00E22091">
            <w:pPr>
              <w:pStyle w:val="TAC"/>
            </w:pPr>
            <w:r>
              <w:t>4 kHz</w:t>
            </w:r>
          </w:p>
        </w:tc>
      </w:tr>
    </w:tbl>
    <w:p w14:paraId="6ED635F3" w14:textId="77777777" w:rsidR="00924801" w:rsidRDefault="00924801" w:rsidP="00924801"/>
    <w:p w14:paraId="2AE09C1F" w14:textId="77777777" w:rsidR="00924801" w:rsidRDefault="00924801" w:rsidP="00924801">
      <w:pPr>
        <w:pStyle w:val="NO"/>
        <w:rPr>
          <w:rFonts w:eastAsia="??"/>
        </w:rPr>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05D21A05" w14:textId="77777777" w:rsidR="00924801" w:rsidRDefault="00924801" w:rsidP="00924801"/>
    <w:p w14:paraId="683CF39A" w14:textId="77777777" w:rsidR="00924801" w:rsidRDefault="00924801" w:rsidP="00924801">
      <w:pPr>
        <w:pStyle w:val="Heading5"/>
        <w:rPr>
          <w:snapToGrid w:val="0"/>
        </w:rPr>
      </w:pPr>
      <w:bookmarkStart w:id="1613" w:name="_Toc184373652"/>
      <w:bookmarkStart w:id="1614" w:name="_Toc187272729"/>
      <w:bookmarkStart w:id="1615" w:name="_Toc187272930"/>
      <w:r>
        <w:rPr>
          <w:rFonts w:eastAsia="PMingLiU"/>
          <w:snapToGrid w:val="0"/>
        </w:rPr>
        <w:lastRenderedPageBreak/>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1616" w:name="OLE_LINK112"/>
      <w:r>
        <w:rPr>
          <w:rFonts w:eastAsia="PMingLiU"/>
          <w:snapToGrid w:val="0"/>
        </w:rPr>
        <w:t>Requirements for network signalling value "NS_04N"</w:t>
      </w:r>
      <w:bookmarkEnd w:id="1613"/>
      <w:bookmarkEnd w:id="1614"/>
      <w:bookmarkEnd w:id="1615"/>
      <w:bookmarkEnd w:id="1616"/>
    </w:p>
    <w:p w14:paraId="055A4738" w14:textId="77777777" w:rsidR="00924801" w:rsidRDefault="00924801" w:rsidP="00924801">
      <w:r>
        <w:rPr>
          <w:lang w:eastAsia="zh-CN"/>
        </w:rPr>
        <w:t>As specified in 6.5A.3.3.2.</w:t>
      </w:r>
      <w:r>
        <w:t xml:space="preserve"> </w:t>
      </w:r>
    </w:p>
    <w:p w14:paraId="736AF4E0" w14:textId="77777777" w:rsidR="00924801" w:rsidRDefault="00924801" w:rsidP="00924801"/>
    <w:p w14:paraId="694124CB" w14:textId="77777777" w:rsidR="00924801" w:rsidRDefault="00924801" w:rsidP="00924801">
      <w:pPr>
        <w:pStyle w:val="Heading5"/>
        <w:rPr>
          <w:snapToGrid w:val="0"/>
        </w:rPr>
      </w:pPr>
      <w:bookmarkStart w:id="1617" w:name="_Toc184373653"/>
      <w:bookmarkStart w:id="1618" w:name="_Toc187272730"/>
      <w:bookmarkStart w:id="1619" w:name="_Toc187272931"/>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1617"/>
      <w:bookmarkEnd w:id="1618"/>
      <w:bookmarkEnd w:id="1619"/>
    </w:p>
    <w:p w14:paraId="032D5D7C" w14:textId="77777777" w:rsidR="00924801" w:rsidRDefault="00924801" w:rsidP="00924801">
      <w:pPr>
        <w:rPr>
          <w:lang w:eastAsia="zh-CN"/>
        </w:rPr>
      </w:pPr>
      <w:r>
        <w:rPr>
          <w:lang w:eastAsia="zh-CN"/>
        </w:rPr>
        <w:t>As specified in 6.5A.3.3.3.</w:t>
      </w:r>
    </w:p>
    <w:p w14:paraId="7E681A70" w14:textId="77777777" w:rsidR="00924801" w:rsidRPr="00570DDE" w:rsidRDefault="00924801" w:rsidP="00924801"/>
    <w:p w14:paraId="325148CF" w14:textId="17765E85" w:rsidR="0076128F" w:rsidRPr="002505AD" w:rsidRDefault="0076128F" w:rsidP="0076128F">
      <w:pPr>
        <w:pStyle w:val="Heading4"/>
      </w:pPr>
      <w:bookmarkStart w:id="1620" w:name="_Toc184373654"/>
      <w:bookmarkStart w:id="1621" w:name="_Toc187272731"/>
      <w:bookmarkStart w:id="1622" w:name="_Toc187272932"/>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20"/>
      <w:bookmarkEnd w:id="1621"/>
      <w:bookmarkEnd w:id="1622"/>
    </w:p>
    <w:p w14:paraId="3EC2D948" w14:textId="63FA08D1" w:rsidR="00FB2CDA" w:rsidRPr="002505AD" w:rsidRDefault="00FB2CDA"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w:t>
      </w:r>
      <w:r w:rsidRPr="002505AD">
        <w:t xml:space="preserve"> GSM</w:t>
      </w:r>
      <w:r w:rsidRPr="002505AD">
        <w:rPr>
          <w:vertAlign w:val="subscript"/>
        </w:rPr>
        <w:t xml:space="preserve">ACLR </w:t>
      </w:r>
      <w:r w:rsidRPr="002505AD">
        <w:t>requirement is intended for protection of GSM system. UTRA</w:t>
      </w:r>
      <w:r w:rsidRPr="002505AD">
        <w:rPr>
          <w:vertAlign w:val="subscript"/>
        </w:rPr>
        <w:t xml:space="preserve">ACLR </w:t>
      </w:r>
      <w:r w:rsidRPr="002505AD">
        <w:t>requirement is intended for protection of UTRA and E-UTRA systems.</w:t>
      </w:r>
    </w:p>
    <w:p w14:paraId="54167999" w14:textId="5A51611D"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 xml:space="preserve">-1: </w:t>
      </w:r>
      <w:r w:rsidR="00A82F7F">
        <w:t>Category NB1 and NB2 UE ACLR requirements</w:t>
      </w:r>
    </w:p>
    <w:tbl>
      <w:tblPr>
        <w:tblW w:w="5038" w:type="dxa"/>
        <w:jc w:val="center"/>
        <w:tblLook w:val="04A0" w:firstRow="1" w:lastRow="0" w:firstColumn="1" w:lastColumn="0" w:noHBand="0" w:noVBand="1"/>
      </w:tblPr>
      <w:tblGrid>
        <w:gridCol w:w="2420"/>
        <w:gridCol w:w="1309"/>
        <w:gridCol w:w="1309"/>
      </w:tblGrid>
      <w:tr w:rsidR="00FB2CDA" w:rsidRPr="002505AD" w14:paraId="02469916" w14:textId="77777777" w:rsidTr="00E9385F">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3B646" w14:textId="77777777" w:rsidR="00FB2CDA" w:rsidRPr="002505AD" w:rsidRDefault="00FB2CDA" w:rsidP="00E9385F">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B49783" w14:textId="77777777" w:rsidR="00FB2CDA" w:rsidRPr="002505AD" w:rsidRDefault="00FB2CDA" w:rsidP="00E9385F">
            <w:pPr>
              <w:pStyle w:val="TAH"/>
              <w:rPr>
                <w:rFonts w:cs="Arial"/>
                <w:bCs/>
                <w:lang w:val="en-US" w:eastAsia="ja-JP"/>
              </w:rPr>
            </w:pPr>
            <w:r w:rsidRPr="002505AD">
              <w:rPr>
                <w:rFonts w:cs="Arial"/>
                <w:bCs/>
                <w:lang w:eastAsia="ja-JP"/>
              </w:rPr>
              <w:t>GSM</w:t>
            </w:r>
            <w:r w:rsidRPr="002505AD">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0254EA4" w14:textId="77777777" w:rsidR="00FB2CDA" w:rsidRPr="002505AD" w:rsidRDefault="00FB2CDA" w:rsidP="00E9385F">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FB2CDA" w:rsidRPr="002505AD" w14:paraId="02110ADF"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696B9A9C" w14:textId="77777777" w:rsidR="00FB2CDA" w:rsidRPr="002505AD" w:rsidRDefault="00FB2CDA" w:rsidP="00E9385F">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601746A9" w14:textId="77777777" w:rsidR="00FB2CDA" w:rsidRPr="002505AD" w:rsidRDefault="00FB2CDA" w:rsidP="00E9385F">
            <w:pPr>
              <w:pStyle w:val="TAC"/>
              <w:rPr>
                <w:rFonts w:cs="Arial"/>
                <w:lang w:eastAsia="ja-JP"/>
              </w:rPr>
            </w:pPr>
            <w:r w:rsidRPr="002505AD">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14:paraId="77FEB920" w14:textId="77777777" w:rsidR="00FB2CDA" w:rsidRPr="002505AD" w:rsidRDefault="00FB2CDA" w:rsidP="00E9385F">
            <w:pPr>
              <w:pStyle w:val="TAC"/>
              <w:rPr>
                <w:rFonts w:cs="Arial"/>
                <w:lang w:eastAsia="ja-JP"/>
              </w:rPr>
            </w:pPr>
            <w:r w:rsidRPr="002505AD">
              <w:rPr>
                <w:rFonts w:cs="Arial"/>
                <w:lang w:eastAsia="ja-JP"/>
              </w:rPr>
              <w:t>37 dB</w:t>
            </w:r>
          </w:p>
        </w:tc>
      </w:tr>
      <w:tr w:rsidR="00FB2CDA" w:rsidRPr="002505AD" w14:paraId="0AFACBE0"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62DAC56E"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7DD5048C" w14:textId="77777777" w:rsidR="00FB2CDA" w:rsidRPr="002505AD" w:rsidRDefault="00FB2CDA" w:rsidP="00E9385F">
            <w:pPr>
              <w:pStyle w:val="TAC"/>
              <w:rPr>
                <w:rFonts w:cs="Arial"/>
                <w:lang w:eastAsia="ja-JP"/>
              </w:rPr>
            </w:pPr>
            <w:r w:rsidRPr="002505AD">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14:paraId="701C5BCD" w14:textId="77777777" w:rsidR="00FB2CDA" w:rsidRPr="002505AD" w:rsidRDefault="00FB2CDA" w:rsidP="00E9385F">
            <w:pPr>
              <w:pStyle w:val="TAC"/>
              <w:rPr>
                <w:rFonts w:cs="Arial"/>
                <w:lang w:eastAsia="ja-JP"/>
              </w:rPr>
            </w:pPr>
            <w:r w:rsidRPr="002505AD">
              <w:rPr>
                <w:rFonts w:cs="Arial"/>
                <w:lang w:eastAsia="ja-JP"/>
              </w:rPr>
              <w:t>±2.5 MHz</w:t>
            </w:r>
          </w:p>
        </w:tc>
      </w:tr>
      <w:tr w:rsidR="00FB2CDA" w:rsidRPr="002505AD" w14:paraId="78035ACD" w14:textId="77777777" w:rsidTr="00E9385F">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526C025A"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14A31675"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14:paraId="4FA13F39" w14:textId="77777777" w:rsidR="00FB2CDA" w:rsidRPr="002505AD" w:rsidRDefault="00FB2CDA" w:rsidP="00E9385F">
            <w:pPr>
              <w:pStyle w:val="TAC"/>
              <w:rPr>
                <w:rFonts w:cs="Arial"/>
                <w:lang w:eastAsia="ja-JP"/>
              </w:rPr>
            </w:pPr>
            <w:r w:rsidRPr="002505AD">
              <w:rPr>
                <w:rFonts w:cs="Arial"/>
                <w:lang w:eastAsia="ja-JP"/>
              </w:rPr>
              <w:t>3.84 MHz</w:t>
            </w:r>
          </w:p>
        </w:tc>
      </w:tr>
      <w:tr w:rsidR="00FB2CDA" w:rsidRPr="002505AD" w14:paraId="5A09ABB7" w14:textId="77777777" w:rsidTr="00E9385F">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33BF564C" w14:textId="77777777" w:rsidR="00FB2CDA" w:rsidRPr="002505AD" w:rsidRDefault="00FB2CDA" w:rsidP="00E9385F">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4E5E63C5"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14:paraId="16266552" w14:textId="77777777" w:rsidR="00FB2CDA" w:rsidRPr="002505AD" w:rsidRDefault="00FB2CDA" w:rsidP="00E9385F">
            <w:pPr>
              <w:pStyle w:val="TAC"/>
              <w:rPr>
                <w:rFonts w:cs="Arial"/>
                <w:lang w:eastAsia="ja-JP"/>
              </w:rPr>
            </w:pPr>
            <w:r w:rsidRPr="002505AD">
              <w:rPr>
                <w:rFonts w:cs="Arial"/>
                <w:lang w:eastAsia="ja-JP"/>
              </w:rPr>
              <w:t>RRC-filter α=0.22</w:t>
            </w:r>
          </w:p>
        </w:tc>
      </w:tr>
      <w:tr w:rsidR="00FB2CDA" w:rsidRPr="002505AD" w14:paraId="707C55AA"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0D7CC6" w14:textId="77777777" w:rsidR="00FB2CDA" w:rsidRPr="002505AD" w:rsidRDefault="00FB2CDA" w:rsidP="00E9385F">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07883FB"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A6C1C0A" w14:textId="77777777" w:rsidR="00FB2CDA" w:rsidRPr="002505AD" w:rsidRDefault="00FB2CDA" w:rsidP="00E9385F">
            <w:pPr>
              <w:pStyle w:val="TAC"/>
              <w:rPr>
                <w:rFonts w:cs="Arial"/>
                <w:lang w:eastAsia="ja-JP"/>
              </w:rPr>
            </w:pPr>
            <w:r w:rsidRPr="002505AD">
              <w:rPr>
                <w:rFonts w:cs="Arial"/>
                <w:lang w:eastAsia="ja-JP"/>
              </w:rPr>
              <w:t>180 kHz</w:t>
            </w:r>
          </w:p>
        </w:tc>
      </w:tr>
      <w:tr w:rsidR="00FB2CDA" w:rsidRPr="002505AD" w14:paraId="4E7B17EF"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CEF5723" w14:textId="77777777" w:rsidR="00FB2CDA" w:rsidRPr="002505AD" w:rsidRDefault="00FB2CDA" w:rsidP="00E9385F">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34EEC7A3"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6D7DAC" w14:textId="77777777" w:rsidR="00FB2CDA" w:rsidRPr="002505AD" w:rsidRDefault="00FB2CDA" w:rsidP="00E9385F">
            <w:pPr>
              <w:pStyle w:val="TAC"/>
              <w:rPr>
                <w:rFonts w:cs="Arial"/>
                <w:lang w:eastAsia="ja-JP"/>
              </w:rPr>
            </w:pPr>
            <w:r w:rsidRPr="002505AD">
              <w:rPr>
                <w:rFonts w:cs="Arial"/>
                <w:lang w:eastAsia="ja-JP"/>
              </w:rPr>
              <w:t>Rectangular</w:t>
            </w:r>
          </w:p>
        </w:tc>
      </w:tr>
    </w:tbl>
    <w:p w14:paraId="389EE17A" w14:textId="77777777" w:rsidR="0076128F" w:rsidRPr="002505AD" w:rsidRDefault="0076128F" w:rsidP="0076128F"/>
    <w:p w14:paraId="17DFDF7E" w14:textId="26FC1DB0" w:rsidR="0076128F" w:rsidRPr="002505AD" w:rsidRDefault="0076128F" w:rsidP="0076128F">
      <w:pPr>
        <w:pStyle w:val="Heading3"/>
      </w:pPr>
      <w:bookmarkStart w:id="1623" w:name="_Toc111062071"/>
      <w:bookmarkStart w:id="1624" w:name="_Toc120570077"/>
      <w:bookmarkStart w:id="1625" w:name="_Toc121162869"/>
      <w:bookmarkStart w:id="1626" w:name="_Toc121827750"/>
      <w:bookmarkStart w:id="1627" w:name="_Toc124177578"/>
      <w:bookmarkStart w:id="1628" w:name="_Toc124178005"/>
      <w:bookmarkStart w:id="1629" w:name="_Toc130826132"/>
      <w:bookmarkStart w:id="1630" w:name="_Toc137386409"/>
      <w:bookmarkStart w:id="1631" w:name="_Toc137401289"/>
      <w:bookmarkStart w:id="1632" w:name="_Toc138894813"/>
      <w:bookmarkStart w:id="1633" w:name="_Toc145029524"/>
      <w:bookmarkStart w:id="1634" w:name="_Toc153136071"/>
      <w:bookmarkStart w:id="1635" w:name="_Toc153138268"/>
      <w:bookmarkStart w:id="1636" w:name="_Toc161928683"/>
      <w:bookmarkStart w:id="1637" w:name="_Toc163213905"/>
      <w:bookmarkStart w:id="1638" w:name="_Toc184373655"/>
      <w:bookmarkStart w:id="1639" w:name="_Toc187272732"/>
      <w:bookmarkStart w:id="1640" w:name="_Toc187272933"/>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7FC0BC0D" w14:textId="0C6815A9" w:rsidR="00865A7C" w:rsidRPr="002505AD" w:rsidRDefault="00865A7C" w:rsidP="00865A7C">
      <w:pPr>
        <w:pStyle w:val="Heading4"/>
      </w:pPr>
      <w:bookmarkStart w:id="1641" w:name="_Toc120570078"/>
      <w:bookmarkStart w:id="1642" w:name="_Toc121162870"/>
      <w:bookmarkStart w:id="1643" w:name="_Toc121827751"/>
      <w:bookmarkStart w:id="1644" w:name="_Toc124177579"/>
      <w:bookmarkStart w:id="1645" w:name="_Toc124178006"/>
      <w:bookmarkStart w:id="1646" w:name="_Toc130826133"/>
      <w:bookmarkStart w:id="1647" w:name="_Toc137386410"/>
      <w:bookmarkStart w:id="1648" w:name="_Toc137401290"/>
      <w:bookmarkStart w:id="1649" w:name="_Toc138894814"/>
      <w:bookmarkStart w:id="1650" w:name="_Toc145029525"/>
      <w:bookmarkStart w:id="1651" w:name="_Toc153136072"/>
      <w:bookmarkStart w:id="1652" w:name="_Toc153138269"/>
      <w:bookmarkStart w:id="1653" w:name="_Toc161928684"/>
      <w:bookmarkStart w:id="1654" w:name="_Toc163213906"/>
      <w:bookmarkStart w:id="1655" w:name="_Toc184373656"/>
      <w:bookmarkStart w:id="1656" w:name="_Toc187272733"/>
      <w:bookmarkStart w:id="1657" w:name="_Toc187272934"/>
      <w:r w:rsidRPr="002505AD">
        <w:t>6.5</w:t>
      </w:r>
      <w:r w:rsidR="005A6504" w:rsidRPr="002505AD">
        <w:t>B</w:t>
      </w:r>
      <w:r w:rsidRPr="002505AD">
        <w:t>.</w:t>
      </w:r>
      <w:r w:rsidR="005A6504" w:rsidRPr="002505AD">
        <w:t>4</w:t>
      </w:r>
      <w:r w:rsidRPr="002505AD">
        <w:t>.1</w:t>
      </w:r>
      <w:r w:rsidRPr="002505AD">
        <w:tab/>
        <w:t>General</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1658" w:name="_Toc120570079"/>
      <w:bookmarkStart w:id="1659" w:name="_Toc121162871"/>
      <w:bookmarkStart w:id="1660" w:name="_Toc121827752"/>
      <w:bookmarkStart w:id="1661" w:name="_Toc124177580"/>
      <w:bookmarkStart w:id="1662" w:name="_Toc124178007"/>
      <w:bookmarkStart w:id="1663" w:name="_Toc130826134"/>
      <w:bookmarkStart w:id="1664" w:name="_Toc137386411"/>
      <w:bookmarkStart w:id="1665" w:name="_Toc137401291"/>
      <w:bookmarkStart w:id="1666" w:name="_Toc138894815"/>
      <w:bookmarkStart w:id="1667" w:name="_Toc145029526"/>
      <w:bookmarkStart w:id="1668" w:name="_Toc153136073"/>
      <w:bookmarkStart w:id="1669" w:name="_Toc153138270"/>
      <w:bookmarkStart w:id="1670" w:name="_Toc161928685"/>
      <w:bookmarkStart w:id="1671" w:name="_Toc163213907"/>
      <w:bookmarkStart w:id="1672" w:name="_Toc184373657"/>
      <w:bookmarkStart w:id="1673" w:name="_Toc187272734"/>
      <w:bookmarkStart w:id="1674" w:name="_Toc187272935"/>
      <w:r w:rsidRPr="002505AD">
        <w:lastRenderedPageBreak/>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1675" w:name="_Toc120570080"/>
      <w:bookmarkStart w:id="1676" w:name="_Toc121162872"/>
      <w:bookmarkStart w:id="1677" w:name="_Toc121827753"/>
      <w:bookmarkStart w:id="1678" w:name="_Toc124177581"/>
      <w:bookmarkStart w:id="1679" w:name="_Toc124178008"/>
      <w:bookmarkStart w:id="1680" w:name="_Toc130826135"/>
      <w:bookmarkStart w:id="1681" w:name="_Toc137386412"/>
      <w:bookmarkStart w:id="1682" w:name="_Toc137401292"/>
      <w:bookmarkStart w:id="1683" w:name="_Toc138894816"/>
      <w:bookmarkStart w:id="1684" w:name="_Toc145029527"/>
      <w:bookmarkStart w:id="1685" w:name="_Toc153136074"/>
      <w:bookmarkStart w:id="1686" w:name="_Toc153138271"/>
      <w:bookmarkStart w:id="1687" w:name="_Toc161928686"/>
      <w:bookmarkStart w:id="1688" w:name="_Toc163213908"/>
      <w:bookmarkStart w:id="1689" w:name="_Toc184373658"/>
      <w:bookmarkStart w:id="1690" w:name="_Toc187272735"/>
      <w:bookmarkStart w:id="1691" w:name="_Toc187272936"/>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74858384" w14:textId="3F1136F2" w:rsidR="00C02E88" w:rsidRPr="002505AD" w:rsidRDefault="00C02E88" w:rsidP="00C02E88">
      <w:pPr>
        <w:rPr>
          <w:rFonts w:eastAsia="SimSun" w:cs="v5.0.0"/>
          <w:lang w:val="en-US" w:eastAsia="zh-CN"/>
        </w:rPr>
      </w:pPr>
      <w:bookmarkStart w:id="1692" w:name="_Toc120570081"/>
      <w:bookmarkStart w:id="1693" w:name="_Toc121162873"/>
      <w:bookmarkStart w:id="1694" w:name="_Toc121827754"/>
      <w:bookmarkStart w:id="1695" w:name="_Toc124177582"/>
      <w:bookmarkStart w:id="1696" w:name="_Toc124178009"/>
      <w:bookmarkStart w:id="1697" w:name="_Toc130826136"/>
      <w:r w:rsidRPr="002505AD">
        <w:rPr>
          <w:rFonts w:eastAsia="SimSun" w:hint="eastAsia"/>
          <w:lang w:val="en-US" w:eastAsia="zh-CN"/>
        </w:rPr>
        <w:t xml:space="preserve">The spurious emission band UE coexistence requirement in sub-clause </w:t>
      </w:r>
      <w:r w:rsidRPr="002505AD">
        <w:t>6.5</w:t>
      </w:r>
      <w:r>
        <w:t>A</w:t>
      </w:r>
      <w:r w:rsidRPr="002505AD">
        <w:t>.</w:t>
      </w:r>
      <w:r>
        <w:t>4</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1698" w:name="_Toc137386413"/>
      <w:bookmarkStart w:id="1699" w:name="_Toc137401293"/>
      <w:bookmarkStart w:id="1700" w:name="_Toc138894817"/>
      <w:bookmarkStart w:id="1701" w:name="_Toc145029528"/>
      <w:bookmarkStart w:id="1702" w:name="_Toc153136075"/>
      <w:bookmarkStart w:id="1703" w:name="_Toc153138272"/>
      <w:bookmarkStart w:id="1704" w:name="_Toc161928687"/>
      <w:bookmarkStart w:id="1705" w:name="_Toc163213909"/>
      <w:bookmarkStart w:id="1706" w:name="_Toc184373659"/>
      <w:bookmarkStart w:id="1707" w:name="_Toc187272736"/>
      <w:bookmarkStart w:id="1708" w:name="_Toc187272937"/>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541E19CC" w14:textId="13CCE3E3" w:rsidR="00865A7C" w:rsidRPr="002505AD" w:rsidRDefault="00865A7C" w:rsidP="00865A7C">
      <w:pPr>
        <w:pStyle w:val="Heading5"/>
      </w:pPr>
      <w:bookmarkStart w:id="1709" w:name="_Toc120570082"/>
      <w:bookmarkStart w:id="1710" w:name="_Toc121162874"/>
      <w:bookmarkStart w:id="1711" w:name="_Toc121827755"/>
      <w:bookmarkStart w:id="1712" w:name="_Toc124177583"/>
      <w:bookmarkStart w:id="1713" w:name="_Toc124178010"/>
      <w:bookmarkStart w:id="1714" w:name="_Toc130826137"/>
      <w:bookmarkStart w:id="1715" w:name="_Toc137386414"/>
      <w:bookmarkStart w:id="1716" w:name="_Toc137401294"/>
      <w:bookmarkStart w:id="1717" w:name="_Toc138894818"/>
      <w:bookmarkStart w:id="1718" w:name="_Toc145029529"/>
      <w:bookmarkStart w:id="1719" w:name="_Toc153136076"/>
      <w:bookmarkStart w:id="1720" w:name="_Toc153138273"/>
      <w:bookmarkStart w:id="1721" w:name="_Toc161928688"/>
      <w:bookmarkStart w:id="1722" w:name="_Toc163213910"/>
      <w:bookmarkStart w:id="1723" w:name="_Toc184373660"/>
      <w:bookmarkStart w:id="1724" w:name="_Toc187272737"/>
      <w:bookmarkStart w:id="1725" w:name="_Toc187272938"/>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1726" w:name="_Toc120570083"/>
      <w:bookmarkStart w:id="1727" w:name="_Toc121162875"/>
      <w:bookmarkStart w:id="1728" w:name="_Toc121827756"/>
      <w:bookmarkStart w:id="1729" w:name="_Toc124177584"/>
      <w:bookmarkStart w:id="1730" w:name="_Toc124178011"/>
      <w:bookmarkStart w:id="1731" w:name="_Toc130826138"/>
      <w:bookmarkStart w:id="1732" w:name="_Toc137386415"/>
      <w:bookmarkStart w:id="1733" w:name="_Toc137401295"/>
      <w:bookmarkStart w:id="1734" w:name="_Toc138894819"/>
      <w:bookmarkStart w:id="1735" w:name="_Toc145029530"/>
      <w:bookmarkStart w:id="1736" w:name="_Toc153136077"/>
      <w:bookmarkStart w:id="1737" w:name="_Toc153138274"/>
      <w:bookmarkStart w:id="1738" w:name="_Toc161928689"/>
      <w:bookmarkStart w:id="1739" w:name="_Toc163213911"/>
      <w:bookmarkStart w:id="1740" w:name="_Toc184373661"/>
      <w:bookmarkStart w:id="1741" w:name="_Toc187272738"/>
      <w:bookmarkStart w:id="1742" w:name="_Toc187272939"/>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87A34CC" w14:textId="68344513" w:rsidR="001F0019" w:rsidRPr="00A12DA5" w:rsidRDefault="00720DF7" w:rsidP="001F0019">
      <w:pPr>
        <w:rPr>
          <w:rFonts w:eastAsia="PMingLiU"/>
          <w:lang w:eastAsia="zh-TW"/>
        </w:rPr>
      </w:pPr>
      <w:r>
        <w:rPr>
          <w:color w:val="000000" w:themeColor="text1"/>
          <w:lang w:val="en-US"/>
        </w:rPr>
        <w:t>When "NS_</w:t>
      </w:r>
      <w:r>
        <w:rPr>
          <w:rFonts w:eastAsia="SimSun"/>
          <w:color w:val="000000" w:themeColor="text1"/>
          <w:lang w:val="en-US" w:eastAsia="zh-CN"/>
        </w:rPr>
        <w:t>02N</w:t>
      </w:r>
      <w:r>
        <w:rPr>
          <w:color w:val="000000" w:themeColor="text1"/>
          <w:lang w:val="en-US"/>
        </w:rPr>
        <w:t xml:space="preserve">" is indicated in the cell, the power of any UE </w:t>
      </w:r>
      <w:r>
        <w:rPr>
          <w:rFonts w:eastAsia="SimSun"/>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r>
        <w:t>Network signalling remark NS_02N applies integer-value 2.</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BB7445E" w14:textId="77777777" w:rsidR="00B727E2" w:rsidRPr="002505AD" w:rsidRDefault="00B727E2" w:rsidP="00B727E2"/>
    <w:p w14:paraId="71EB7BE6" w14:textId="50A42543" w:rsidR="00865A7C" w:rsidRPr="00CD1DA5" w:rsidRDefault="00865A7C" w:rsidP="00CD1DA5">
      <w:pPr>
        <w:pStyle w:val="Heading5"/>
      </w:pPr>
      <w:bookmarkStart w:id="1743" w:name="_Toc120570084"/>
      <w:bookmarkStart w:id="1744" w:name="_Toc121162876"/>
      <w:bookmarkStart w:id="1745" w:name="_Toc121827757"/>
      <w:bookmarkStart w:id="1746" w:name="_Toc124177585"/>
      <w:bookmarkStart w:id="1747" w:name="_Toc124178012"/>
      <w:bookmarkStart w:id="1748" w:name="_Toc130826139"/>
      <w:bookmarkStart w:id="1749" w:name="_Toc137386416"/>
      <w:bookmarkStart w:id="1750" w:name="_Toc137401296"/>
      <w:bookmarkStart w:id="1751" w:name="_Toc138894820"/>
      <w:bookmarkStart w:id="1752" w:name="_Toc145029531"/>
      <w:bookmarkStart w:id="1753" w:name="_Toc153136078"/>
      <w:bookmarkStart w:id="1754" w:name="_Toc153138275"/>
      <w:bookmarkStart w:id="1755" w:name="_Toc161928690"/>
      <w:bookmarkStart w:id="1756" w:name="_Toc163213912"/>
      <w:bookmarkStart w:id="1757" w:name="_Toc184373662"/>
      <w:bookmarkStart w:id="1758" w:name="_Toc187272739"/>
      <w:bookmarkStart w:id="1759" w:name="_Toc187272940"/>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F90CFE" w:rsidRDefault="00865A7C" w:rsidP="00E9385F">
            <w:pPr>
              <w:pStyle w:val="TAH"/>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26ECD4" w:rsidR="00865A7C" w:rsidRPr="002505AD" w:rsidRDefault="00787C0B" w:rsidP="008A0578">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10DC7579" w14:textId="77777777" w:rsidR="0076128F" w:rsidRDefault="0076128F" w:rsidP="0076128F"/>
    <w:p w14:paraId="2D1354AB" w14:textId="77777777" w:rsidR="00731C15" w:rsidRPr="00203D3D" w:rsidRDefault="00731C15" w:rsidP="00731C15">
      <w:pPr>
        <w:pStyle w:val="Heading5"/>
      </w:pPr>
      <w:bookmarkStart w:id="1760" w:name="_Toc153138276"/>
      <w:bookmarkStart w:id="1761" w:name="_Toc161928691"/>
      <w:bookmarkStart w:id="1762" w:name="_Toc163213913"/>
      <w:bookmarkStart w:id="1763" w:name="_Toc184373663"/>
      <w:bookmarkStart w:id="1764" w:name="_Toc187272740"/>
      <w:bookmarkStart w:id="1765" w:name="_Toc187272941"/>
      <w:r w:rsidRPr="00CD1DA5">
        <w:lastRenderedPageBreak/>
        <w:t>6.5</w:t>
      </w:r>
      <w:r>
        <w:t>B</w:t>
      </w:r>
      <w:r w:rsidRPr="00CD1DA5">
        <w:t>.4.4</w:t>
      </w:r>
      <w:r w:rsidRPr="00CD1DA5">
        <w:rPr>
          <w:rFonts w:hint="eastAsia"/>
        </w:rPr>
        <w:t>.</w:t>
      </w:r>
      <w:r>
        <w:t>4</w:t>
      </w:r>
      <w:r w:rsidRPr="00CD1DA5">
        <w:tab/>
        <w:t>Minimum requirement (network signalled value "NS_</w:t>
      </w:r>
      <w:r>
        <w:t>03N</w:t>
      </w:r>
      <w:r w:rsidRPr="00CD1DA5">
        <w:t>")</w:t>
      </w:r>
      <w:bookmarkEnd w:id="1760"/>
      <w:bookmarkEnd w:id="1761"/>
      <w:bookmarkEnd w:id="1762"/>
      <w:bookmarkEnd w:id="1763"/>
      <w:bookmarkEnd w:id="1764"/>
      <w:bookmarkEnd w:id="1765"/>
    </w:p>
    <w:p w14:paraId="59A3FCE9" w14:textId="47FAF800" w:rsidR="00731C15" w:rsidRDefault="001D7AC9" w:rsidP="00731C15">
      <w:r>
        <w:t>When "NS_03N" is indicated in the cell, the power of any UE emission shall not exceed the levels specified in Table 6.5A.4.4.4-1 where BWchannel is replaced with 200 kHz, and F</w:t>
      </w:r>
      <w:r>
        <w:rPr>
          <w:vertAlign w:val="subscript"/>
        </w:rPr>
        <w:t>OOB</w:t>
      </w:r>
      <w:r>
        <w:t xml:space="preserve"> (MHz) is replaced with 1.7MHz.</w:t>
      </w:r>
    </w:p>
    <w:p w14:paraId="356776EF" w14:textId="77777777" w:rsidR="001D7AC9" w:rsidRDefault="001D7AC9" w:rsidP="001D7AC9">
      <w:pPr>
        <w:rPr>
          <w:rFonts w:eastAsia="??"/>
        </w:rPr>
      </w:pPr>
    </w:p>
    <w:p w14:paraId="1157521E" w14:textId="13A2E5A2" w:rsidR="00731C15" w:rsidRPr="00203D3D" w:rsidRDefault="00731C15" w:rsidP="00731C15">
      <w:pPr>
        <w:pStyle w:val="Heading5"/>
      </w:pPr>
      <w:bookmarkStart w:id="1766" w:name="_Toc153138277"/>
      <w:bookmarkStart w:id="1767" w:name="_Toc161928692"/>
      <w:bookmarkStart w:id="1768" w:name="_Toc163213914"/>
      <w:bookmarkStart w:id="1769" w:name="_Toc184373664"/>
      <w:bookmarkStart w:id="1770" w:name="_Toc187272741"/>
      <w:bookmarkStart w:id="1771" w:name="_Toc187272942"/>
      <w:r w:rsidRPr="00CD1DA5">
        <w:t>6.5</w:t>
      </w:r>
      <w:r>
        <w:t>B</w:t>
      </w:r>
      <w:r w:rsidRPr="00CD1DA5">
        <w:t>.4.4</w:t>
      </w:r>
      <w:r w:rsidRPr="00CD1DA5">
        <w:rPr>
          <w:rFonts w:hint="eastAsia"/>
        </w:rPr>
        <w:t>.</w:t>
      </w:r>
      <w:r>
        <w:t>5</w:t>
      </w:r>
      <w:r w:rsidRPr="00CD1DA5">
        <w:tab/>
      </w:r>
      <w:bookmarkEnd w:id="1766"/>
      <w:bookmarkEnd w:id="1767"/>
      <w:bookmarkEnd w:id="1768"/>
      <w:r w:rsidR="001D7AC9">
        <w:t xml:space="preserve">Minimum requirement (network signalled value </w:t>
      </w:r>
      <w:bookmarkStart w:id="1772" w:name="OLE_LINK148"/>
      <w:r w:rsidR="001D7AC9">
        <w:t>"NS_04N"</w:t>
      </w:r>
      <w:bookmarkEnd w:id="1772"/>
      <w:r w:rsidR="001D7AC9">
        <w:t xml:space="preserve"> and "NS_05N")</w:t>
      </w:r>
      <w:bookmarkEnd w:id="1769"/>
      <w:bookmarkEnd w:id="1770"/>
      <w:bookmarkEnd w:id="1771"/>
    </w:p>
    <w:p w14:paraId="5DF6001E" w14:textId="46378B53" w:rsidR="00731C15" w:rsidRDefault="001D7AC9" w:rsidP="00731C15">
      <w:pPr>
        <w:rPr>
          <w:rFonts w:eastAsia="??"/>
        </w:rPr>
      </w:pPr>
      <w:r>
        <w:t xml:space="preserve">When </w:t>
      </w:r>
      <w:bookmarkStart w:id="1773" w:name="OLE_LINK149"/>
      <w:r>
        <w:t>"NS_04N"</w:t>
      </w:r>
      <w:bookmarkEnd w:id="1773"/>
      <w:r>
        <w:t xml:space="preserve"> or "NS_05N" is indicated in the cell, the power of any UE emission shall not exceed the levels specified in </w:t>
      </w:r>
      <w:r>
        <w:rPr>
          <w:rFonts w:eastAsia="PMingLiU" w:hint="eastAsia"/>
          <w:lang w:eastAsia="zh-TW"/>
        </w:rPr>
        <w:t>T</w:t>
      </w:r>
      <w:r>
        <w:rPr>
          <w:rFonts w:eastAsia="PMingLiU"/>
          <w:lang w:eastAsia="zh-TW"/>
        </w:rPr>
        <w:t xml:space="preserve">able </w:t>
      </w:r>
      <w:r>
        <w:t>6.5A.4.4.5-1 where BWchannel is replaced with 200 kHz, and F</w:t>
      </w:r>
      <w:r>
        <w:rPr>
          <w:vertAlign w:val="subscript"/>
        </w:rPr>
        <w:t>OOB</w:t>
      </w:r>
      <w:r>
        <w:t xml:space="preserve"> (MHz) is replaced with 1.7MHz.</w:t>
      </w:r>
    </w:p>
    <w:p w14:paraId="416F7A15" w14:textId="2A980E4B" w:rsidR="00731C15" w:rsidRPr="00203D3D" w:rsidRDefault="00731C15" w:rsidP="00731C15">
      <w:pPr>
        <w:pStyle w:val="Heading5"/>
      </w:pPr>
      <w:bookmarkStart w:id="1774" w:name="_Toc153138278"/>
      <w:bookmarkStart w:id="1775" w:name="_Toc161928693"/>
      <w:bookmarkStart w:id="1776" w:name="_Toc163213915"/>
      <w:bookmarkStart w:id="1777" w:name="_Toc184373665"/>
      <w:bookmarkStart w:id="1778" w:name="_Toc187272742"/>
      <w:bookmarkStart w:id="1779" w:name="_Toc187272943"/>
      <w:r w:rsidRPr="00CD1DA5">
        <w:t>6.5</w:t>
      </w:r>
      <w:r>
        <w:t>B</w:t>
      </w:r>
      <w:r w:rsidRPr="00CD1DA5">
        <w:t>.4.4</w:t>
      </w:r>
      <w:r w:rsidRPr="00CD1DA5">
        <w:rPr>
          <w:rFonts w:hint="eastAsia"/>
        </w:rPr>
        <w:t>.</w:t>
      </w:r>
      <w:r>
        <w:t>6</w:t>
      </w:r>
      <w:r w:rsidRPr="00CD1DA5">
        <w:tab/>
      </w:r>
      <w:bookmarkEnd w:id="1774"/>
      <w:bookmarkEnd w:id="1775"/>
      <w:bookmarkEnd w:id="1776"/>
      <w:r w:rsidR="001D7AC9">
        <w:t>Void</w:t>
      </w:r>
      <w:bookmarkEnd w:id="1777"/>
      <w:bookmarkEnd w:id="1778"/>
      <w:bookmarkEnd w:id="1779"/>
    </w:p>
    <w:p w14:paraId="22663FA4" w14:textId="77777777" w:rsidR="00731C15" w:rsidRPr="002505AD" w:rsidRDefault="00731C15" w:rsidP="0076128F"/>
    <w:p w14:paraId="74935263" w14:textId="77777777" w:rsidR="0076128F" w:rsidRPr="002505AD" w:rsidRDefault="0076128F" w:rsidP="0076128F">
      <w:pPr>
        <w:pStyle w:val="Heading2"/>
      </w:pPr>
      <w:bookmarkStart w:id="1780" w:name="_Toc368026349"/>
      <w:bookmarkStart w:id="1781" w:name="_Toc111062072"/>
      <w:bookmarkStart w:id="1782" w:name="_Toc120570085"/>
      <w:bookmarkStart w:id="1783" w:name="_Toc121162877"/>
      <w:bookmarkStart w:id="1784" w:name="_Toc121827758"/>
      <w:bookmarkStart w:id="1785" w:name="_Toc124177586"/>
      <w:bookmarkStart w:id="1786" w:name="_Toc124178013"/>
      <w:bookmarkStart w:id="1787" w:name="_Toc130826140"/>
      <w:bookmarkStart w:id="1788" w:name="_Toc137386417"/>
      <w:bookmarkStart w:id="1789" w:name="_Toc137401297"/>
      <w:bookmarkStart w:id="1790" w:name="_Toc138894821"/>
      <w:bookmarkStart w:id="1791" w:name="_Toc145029532"/>
      <w:bookmarkStart w:id="1792" w:name="_Toc153136079"/>
      <w:bookmarkStart w:id="1793" w:name="_Toc153138279"/>
      <w:bookmarkStart w:id="1794" w:name="_Toc161928694"/>
      <w:bookmarkStart w:id="1795" w:name="_Toc163213916"/>
      <w:bookmarkStart w:id="1796" w:name="_Toc184373666"/>
      <w:bookmarkStart w:id="1797" w:name="_Toc187272743"/>
      <w:bookmarkStart w:id="1798" w:name="_Toc187272944"/>
      <w:r w:rsidRPr="002505AD">
        <w:t>6.6</w:t>
      </w:r>
      <w:r w:rsidRPr="002505AD">
        <w:tab/>
        <w:t>Transmit intermodulation</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1799" w:name="_Toc120570086"/>
      <w:bookmarkStart w:id="1800" w:name="_Toc121162878"/>
      <w:bookmarkStart w:id="1801" w:name="_Toc121827759"/>
      <w:bookmarkStart w:id="1802" w:name="_Toc124177587"/>
      <w:bookmarkStart w:id="1803" w:name="_Toc124178014"/>
      <w:bookmarkStart w:id="1804" w:name="_Toc130826141"/>
      <w:bookmarkStart w:id="1805" w:name="_Toc137386418"/>
      <w:bookmarkStart w:id="1806" w:name="_Toc137401298"/>
      <w:bookmarkStart w:id="1807" w:name="_Toc138894822"/>
      <w:bookmarkStart w:id="1808" w:name="_Toc145029533"/>
      <w:bookmarkStart w:id="1809" w:name="_Toc153136080"/>
      <w:bookmarkStart w:id="1810" w:name="_Toc153138280"/>
      <w:bookmarkStart w:id="1811" w:name="_Toc161928695"/>
      <w:bookmarkStart w:id="1812" w:name="_Toc163213917"/>
      <w:bookmarkStart w:id="1813" w:name="_Toc184373667"/>
      <w:bookmarkStart w:id="1814" w:name="_Toc187272744"/>
      <w:bookmarkStart w:id="1815" w:name="_Toc187272945"/>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1816" w:name="_Toc120570087"/>
      <w:bookmarkStart w:id="1817" w:name="_Toc121162879"/>
      <w:bookmarkStart w:id="1818" w:name="_Toc121827760"/>
      <w:bookmarkStart w:id="1819" w:name="_Toc124177588"/>
      <w:bookmarkStart w:id="1820" w:name="_Toc124178015"/>
      <w:bookmarkStart w:id="1821" w:name="_Toc130826142"/>
      <w:bookmarkStart w:id="1822" w:name="_Toc137386419"/>
      <w:bookmarkStart w:id="1823" w:name="_Toc137401299"/>
      <w:bookmarkStart w:id="1824" w:name="_Toc138894823"/>
      <w:bookmarkStart w:id="1825" w:name="_Toc145029534"/>
      <w:bookmarkStart w:id="1826" w:name="_Toc153136081"/>
      <w:bookmarkStart w:id="1827" w:name="_Toc153138281"/>
      <w:bookmarkStart w:id="1828" w:name="_Toc161928696"/>
      <w:bookmarkStart w:id="1829" w:name="_Toc163213918"/>
      <w:bookmarkStart w:id="1830" w:name="_Toc184373668"/>
      <w:bookmarkStart w:id="1831" w:name="_Toc187272745"/>
      <w:bookmarkStart w:id="1832" w:name="_Toc187272946"/>
      <w:r w:rsidRPr="002505AD">
        <w:t>6.6B</w:t>
      </w:r>
      <w:r w:rsidRPr="002505AD">
        <w:tab/>
        <w:t>Transmit intermodulation</w:t>
      </w:r>
      <w:r w:rsidRPr="002505AD" w:rsidDel="00343979">
        <w:t xml:space="preserve"> </w:t>
      </w:r>
      <w:r w:rsidRPr="002505AD">
        <w:rPr>
          <w:rFonts w:hint="eastAsia"/>
        </w:rPr>
        <w:t>for category NB1 and NB2</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1833" w:name="_Toc368026358"/>
      <w:bookmarkStart w:id="1834" w:name="_Toc111062075"/>
      <w:bookmarkStart w:id="1835" w:name="_Toc120570088"/>
      <w:bookmarkStart w:id="1836" w:name="_Toc121162880"/>
      <w:bookmarkStart w:id="1837" w:name="_Toc121827761"/>
      <w:bookmarkStart w:id="1838" w:name="_Toc124177589"/>
      <w:bookmarkStart w:id="1839" w:name="_Toc124178016"/>
      <w:bookmarkStart w:id="1840" w:name="_Toc130826143"/>
      <w:bookmarkStart w:id="1841" w:name="_Toc137386420"/>
      <w:bookmarkStart w:id="1842" w:name="_Toc137401300"/>
      <w:bookmarkStart w:id="1843" w:name="_Toc138894824"/>
      <w:bookmarkStart w:id="1844" w:name="_Toc145029535"/>
      <w:bookmarkStart w:id="1845" w:name="_Toc153136082"/>
      <w:bookmarkStart w:id="1846" w:name="_Toc153138282"/>
      <w:bookmarkStart w:id="1847" w:name="_Toc161928697"/>
      <w:bookmarkStart w:id="1848" w:name="_Toc163213919"/>
      <w:bookmarkStart w:id="1849" w:name="_Toc184373669"/>
      <w:bookmarkStart w:id="1850" w:name="_Toc187272746"/>
      <w:bookmarkStart w:id="1851" w:name="_Toc187272947"/>
      <w:r w:rsidRPr="009914C6">
        <w:t>7</w:t>
      </w:r>
      <w:r w:rsidRPr="009914C6">
        <w:tab/>
        <w:t>Receiver characteristics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68816EB3" w14:textId="77777777" w:rsidR="0076128F" w:rsidRPr="002505AD" w:rsidRDefault="0076128F" w:rsidP="0076128F">
      <w:pPr>
        <w:pStyle w:val="Heading2"/>
      </w:pPr>
      <w:bookmarkStart w:id="1852" w:name="_Toc368026359"/>
      <w:bookmarkStart w:id="1853" w:name="_Toc111062076"/>
      <w:bookmarkStart w:id="1854" w:name="_Toc120570089"/>
      <w:bookmarkStart w:id="1855" w:name="_Toc121162881"/>
      <w:bookmarkStart w:id="1856" w:name="_Toc121827762"/>
      <w:bookmarkStart w:id="1857" w:name="_Toc124177590"/>
      <w:bookmarkStart w:id="1858" w:name="_Toc124178017"/>
      <w:bookmarkStart w:id="1859" w:name="_Toc130826144"/>
      <w:bookmarkStart w:id="1860" w:name="_Toc137386421"/>
      <w:bookmarkStart w:id="1861" w:name="_Toc137401301"/>
      <w:bookmarkStart w:id="1862" w:name="_Toc138894825"/>
      <w:bookmarkStart w:id="1863" w:name="_Toc145029536"/>
      <w:bookmarkStart w:id="1864" w:name="_Toc153136083"/>
      <w:bookmarkStart w:id="1865" w:name="_Toc153138283"/>
      <w:bookmarkStart w:id="1866" w:name="_Toc161928698"/>
      <w:bookmarkStart w:id="1867" w:name="_Toc163213920"/>
      <w:bookmarkStart w:id="1868" w:name="_Toc184373670"/>
      <w:bookmarkStart w:id="1869" w:name="_Toc187272747"/>
      <w:bookmarkStart w:id="1870" w:name="_Toc187272948"/>
      <w:r w:rsidRPr="002505AD">
        <w:t>7.1</w:t>
      </w:r>
      <w:r w:rsidRPr="002505AD">
        <w:tab/>
        <w:t>General</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0A95E915" w14:textId="4BBD23FC" w:rsidR="0076128F"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5BDC0662" w14:textId="77777777" w:rsidR="00A67CEB" w:rsidRDefault="00A67CEB" w:rsidP="00A67CEB">
      <w:pPr>
        <w:rPr>
          <w:rFonts w:eastAsiaTheme="minorEastAsia" w:cs="v5.0.0"/>
        </w:rPr>
      </w:pPr>
      <w:r w:rsidRPr="00B107BF">
        <w:rPr>
          <w:rFonts w:eastAsiaTheme="minorEastAsia" w:cs="v5.0.0"/>
        </w:rPr>
        <w:t>All requirements in this section are applicable to devices supporting GSO and/or NGSO satellites.</w:t>
      </w:r>
    </w:p>
    <w:p w14:paraId="341B7D0F" w14:textId="77777777" w:rsidR="0076128F" w:rsidRPr="002505AD" w:rsidRDefault="0076128F" w:rsidP="0076128F">
      <w:pPr>
        <w:pStyle w:val="Heading2"/>
      </w:pPr>
      <w:bookmarkStart w:id="1871" w:name="_Toc368026360"/>
      <w:bookmarkStart w:id="1872" w:name="_Toc111062077"/>
      <w:bookmarkStart w:id="1873" w:name="_Toc120570090"/>
      <w:bookmarkStart w:id="1874" w:name="_Toc121162882"/>
      <w:bookmarkStart w:id="1875" w:name="_Toc121827763"/>
      <w:bookmarkStart w:id="1876" w:name="_Toc124177591"/>
      <w:bookmarkStart w:id="1877" w:name="_Toc124178018"/>
      <w:bookmarkStart w:id="1878" w:name="_Toc130826145"/>
      <w:bookmarkStart w:id="1879" w:name="_Toc137386422"/>
      <w:bookmarkStart w:id="1880" w:name="_Toc137401302"/>
      <w:bookmarkStart w:id="1881" w:name="_Toc138894826"/>
      <w:bookmarkStart w:id="1882" w:name="_Toc145029537"/>
      <w:bookmarkStart w:id="1883" w:name="_Toc153136084"/>
      <w:bookmarkStart w:id="1884" w:name="_Toc153138284"/>
      <w:bookmarkStart w:id="1885" w:name="_Toc161928699"/>
      <w:bookmarkStart w:id="1886" w:name="_Toc163213921"/>
      <w:bookmarkStart w:id="1887" w:name="_Toc184373671"/>
      <w:bookmarkStart w:id="1888" w:name="_Toc187272748"/>
      <w:bookmarkStart w:id="1889" w:name="_Toc187272949"/>
      <w:r w:rsidRPr="002505AD">
        <w:t>7.2</w:t>
      </w:r>
      <w:r w:rsidRPr="002505AD">
        <w:tab/>
        <w:t>Diversity characteristics</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1890" w:name="_Toc368026361"/>
      <w:bookmarkStart w:id="1891" w:name="_Toc111062078"/>
      <w:bookmarkStart w:id="1892" w:name="_Toc120570091"/>
      <w:bookmarkStart w:id="1893" w:name="_Toc121162883"/>
      <w:bookmarkStart w:id="1894" w:name="_Toc121827764"/>
      <w:bookmarkStart w:id="1895" w:name="_Toc124177592"/>
      <w:bookmarkStart w:id="1896" w:name="_Toc124178019"/>
      <w:bookmarkStart w:id="1897" w:name="_Toc130826146"/>
      <w:bookmarkStart w:id="1898" w:name="_Toc137386423"/>
      <w:bookmarkStart w:id="1899" w:name="_Toc137401303"/>
      <w:bookmarkStart w:id="1900" w:name="_Toc138894827"/>
      <w:bookmarkStart w:id="1901" w:name="_Toc145029538"/>
      <w:bookmarkStart w:id="1902" w:name="_Toc153136085"/>
      <w:bookmarkStart w:id="1903" w:name="_Toc153138285"/>
      <w:bookmarkStart w:id="1904" w:name="_Toc161928700"/>
      <w:bookmarkStart w:id="1905" w:name="_Toc163213922"/>
      <w:bookmarkStart w:id="1906" w:name="_Toc184373672"/>
      <w:bookmarkStart w:id="1907" w:name="_Toc187272749"/>
      <w:bookmarkStart w:id="1908" w:name="_Toc187272950"/>
      <w:r w:rsidRPr="002505AD">
        <w:t>7.3</w:t>
      </w:r>
      <w:r w:rsidRPr="002505AD">
        <w:tab/>
        <w:t>Reference sensitivity power level</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1909" w:name="_Toc120570092"/>
      <w:bookmarkStart w:id="1910" w:name="_Toc121162884"/>
      <w:bookmarkStart w:id="1911" w:name="_Toc121827765"/>
      <w:bookmarkStart w:id="1912" w:name="_Toc124177593"/>
      <w:bookmarkStart w:id="1913" w:name="_Toc124178020"/>
      <w:bookmarkStart w:id="1914" w:name="_Toc130826147"/>
      <w:bookmarkStart w:id="1915" w:name="_Toc137386424"/>
      <w:bookmarkStart w:id="1916" w:name="_Toc137401304"/>
      <w:bookmarkStart w:id="1917" w:name="_Toc138894828"/>
      <w:bookmarkStart w:id="1918" w:name="_Toc145029539"/>
      <w:bookmarkStart w:id="1919" w:name="_Toc153136086"/>
      <w:bookmarkStart w:id="1920" w:name="_Toc153138286"/>
      <w:bookmarkStart w:id="1921" w:name="_Toc161928701"/>
      <w:bookmarkStart w:id="1922" w:name="_Toc163213923"/>
      <w:bookmarkStart w:id="1923" w:name="_Toc184373673"/>
      <w:bookmarkStart w:id="1924" w:name="_Toc187272750"/>
      <w:bookmarkStart w:id="1925" w:name="_Toc187272951"/>
      <w:r w:rsidRPr="002505AD">
        <w:t>7.3A</w:t>
      </w:r>
      <w:r w:rsidRPr="002505AD">
        <w:tab/>
        <w:t>Reference sensitivity power level for UE category M1</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4D945BC" w:rsidR="007D49FA" w:rsidRPr="002505AD" w:rsidRDefault="007D49FA" w:rsidP="007D49FA">
      <w:pPr>
        <w:rPr>
          <w:lang w:eastAsia="zh-CN"/>
        </w:rPr>
      </w:pPr>
      <w:r w:rsidRPr="002505AD">
        <w:lastRenderedPageBreak/>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274F5D67" w14:textId="4E553F4C" w:rsidR="007D49FA" w:rsidRPr="002505AD" w:rsidRDefault="007D49FA" w:rsidP="005B1424">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58B3A3AE" w14:textId="77777777" w:rsidTr="00E9385F">
        <w:trPr>
          <w:trHeight w:val="420"/>
        </w:trPr>
        <w:tc>
          <w:tcPr>
            <w:tcW w:w="1701" w:type="dxa"/>
            <w:shd w:val="clear" w:color="auto" w:fill="auto"/>
            <w:vAlign w:val="center"/>
          </w:tcPr>
          <w:p w14:paraId="2ABF0539" w14:textId="77777777" w:rsidR="007D49FA" w:rsidRPr="002505AD" w:rsidRDefault="007D49FA" w:rsidP="005B1424">
            <w:pPr>
              <w:pStyle w:val="TAH"/>
              <w:rPr>
                <w:rFonts w:eastAsia="MS Mincho"/>
              </w:rPr>
            </w:pPr>
            <w:r w:rsidRPr="002505AD">
              <w:t>NTN Band</w:t>
            </w:r>
          </w:p>
        </w:tc>
        <w:tc>
          <w:tcPr>
            <w:tcW w:w="3827" w:type="dxa"/>
            <w:shd w:val="clear" w:color="auto" w:fill="auto"/>
            <w:vAlign w:val="center"/>
          </w:tcPr>
          <w:p w14:paraId="7D381626" w14:textId="77777777" w:rsidR="007D49FA" w:rsidRPr="002505AD" w:rsidRDefault="007D49FA" w:rsidP="005B1424">
            <w:pPr>
              <w:pStyle w:val="TAH"/>
              <w:rPr>
                <w:rFonts w:eastAsia="MS Mincho"/>
              </w:rPr>
            </w:pPr>
            <w:r w:rsidRPr="002505AD">
              <w:t>REFSENS (dBm)</w:t>
            </w:r>
          </w:p>
        </w:tc>
        <w:tc>
          <w:tcPr>
            <w:tcW w:w="2835" w:type="dxa"/>
            <w:shd w:val="clear" w:color="auto" w:fill="auto"/>
            <w:vAlign w:val="center"/>
          </w:tcPr>
          <w:p w14:paraId="6BB6A3B7" w14:textId="77777777" w:rsidR="007D49FA" w:rsidRPr="002505AD" w:rsidRDefault="007D49FA" w:rsidP="005B1424">
            <w:pPr>
              <w:pStyle w:val="TAH"/>
              <w:rPr>
                <w:rFonts w:eastAsia="MS Mincho"/>
              </w:rPr>
            </w:pPr>
            <w:r w:rsidRPr="002505AD">
              <w:t>Duplex Mode</w:t>
            </w:r>
          </w:p>
        </w:tc>
      </w:tr>
      <w:tr w:rsidR="0014590E" w:rsidRPr="002505AD" w14:paraId="2C7E3A04" w14:textId="77777777" w:rsidTr="00E9385F">
        <w:trPr>
          <w:trHeight w:val="255"/>
        </w:trPr>
        <w:tc>
          <w:tcPr>
            <w:tcW w:w="1701" w:type="dxa"/>
            <w:shd w:val="clear" w:color="auto" w:fill="auto"/>
            <w:vAlign w:val="center"/>
          </w:tcPr>
          <w:p w14:paraId="7AE46D9D" w14:textId="38FF1110" w:rsidR="0014590E" w:rsidRPr="002505AD" w:rsidRDefault="0014590E" w:rsidP="0014590E">
            <w:pPr>
              <w:pStyle w:val="TAC"/>
              <w:rPr>
                <w:rFonts w:eastAsia="MS Mincho"/>
              </w:rPr>
            </w:pPr>
            <w:r>
              <w:rPr>
                <w:rFonts w:eastAsia="SimSun" w:hint="eastAsia"/>
                <w:lang w:val="en-US" w:eastAsia="zh-CN"/>
              </w:rPr>
              <w:t>253</w:t>
            </w:r>
          </w:p>
        </w:tc>
        <w:tc>
          <w:tcPr>
            <w:tcW w:w="3827" w:type="dxa"/>
            <w:shd w:val="clear" w:color="auto" w:fill="auto"/>
            <w:vAlign w:val="center"/>
          </w:tcPr>
          <w:p w14:paraId="284E1D3E" w14:textId="2C3E73FF" w:rsidR="0014590E" w:rsidRPr="002505AD" w:rsidRDefault="0014590E" w:rsidP="0014590E">
            <w:pPr>
              <w:pStyle w:val="TAC"/>
              <w:rPr>
                <w:rFonts w:eastAsia="MS Mincho"/>
              </w:rPr>
            </w:pPr>
            <w:r>
              <w:rPr>
                <w:rFonts w:eastAsia="SimSun" w:hint="eastAsia"/>
                <w:lang w:val="en-US" w:eastAsia="zh-CN"/>
              </w:rPr>
              <w:t>-102.7</w:t>
            </w:r>
          </w:p>
        </w:tc>
        <w:tc>
          <w:tcPr>
            <w:tcW w:w="2835" w:type="dxa"/>
            <w:shd w:val="clear" w:color="auto" w:fill="auto"/>
            <w:vAlign w:val="center"/>
          </w:tcPr>
          <w:p w14:paraId="57C49B14" w14:textId="72F4C7AA" w:rsidR="0014590E" w:rsidRPr="002505AD" w:rsidRDefault="0014590E" w:rsidP="0014590E">
            <w:pPr>
              <w:pStyle w:val="TAC"/>
              <w:rPr>
                <w:rFonts w:eastAsia="MS Mincho"/>
              </w:rPr>
            </w:pPr>
            <w:r>
              <w:rPr>
                <w:rFonts w:eastAsia="SimSun" w:hint="eastAsia"/>
                <w:lang w:val="en-US" w:eastAsia="zh-CN"/>
              </w:rPr>
              <w:t>FDD</w:t>
            </w:r>
          </w:p>
        </w:tc>
      </w:tr>
      <w:tr w:rsidR="00237ED9" w:rsidRPr="002505AD" w14:paraId="3E94B0A3" w14:textId="77777777" w:rsidTr="00E9385F">
        <w:trPr>
          <w:trHeight w:val="255"/>
        </w:trPr>
        <w:tc>
          <w:tcPr>
            <w:tcW w:w="1701" w:type="dxa"/>
            <w:shd w:val="clear" w:color="auto" w:fill="auto"/>
            <w:vAlign w:val="center"/>
          </w:tcPr>
          <w:p w14:paraId="148F41D2" w14:textId="7DC3377F" w:rsidR="00237ED9" w:rsidRPr="002505AD" w:rsidRDefault="00237ED9" w:rsidP="00237ED9">
            <w:pPr>
              <w:pStyle w:val="TAC"/>
              <w:rPr>
                <w:rFonts w:eastAsia="MS Mincho"/>
              </w:rPr>
            </w:pPr>
            <w:r>
              <w:rPr>
                <w:rFonts w:eastAsia="MS Mincho"/>
              </w:rPr>
              <w:t>254</w:t>
            </w:r>
          </w:p>
        </w:tc>
        <w:tc>
          <w:tcPr>
            <w:tcW w:w="3827" w:type="dxa"/>
            <w:shd w:val="clear" w:color="auto" w:fill="auto"/>
            <w:vAlign w:val="center"/>
          </w:tcPr>
          <w:p w14:paraId="56DCE443" w14:textId="45350BCF" w:rsidR="00237ED9" w:rsidRPr="002505AD" w:rsidRDefault="00237ED9" w:rsidP="00237ED9">
            <w:pPr>
              <w:pStyle w:val="TAC"/>
              <w:rPr>
                <w:rFonts w:eastAsia="MS Mincho"/>
              </w:rPr>
            </w:pPr>
            <w:r>
              <w:rPr>
                <w:rFonts w:eastAsia="MS Mincho"/>
              </w:rPr>
              <w:t>-102.2</w:t>
            </w:r>
          </w:p>
        </w:tc>
        <w:tc>
          <w:tcPr>
            <w:tcW w:w="2835" w:type="dxa"/>
            <w:shd w:val="clear" w:color="auto" w:fill="auto"/>
            <w:vAlign w:val="center"/>
          </w:tcPr>
          <w:p w14:paraId="732DC969" w14:textId="1F12DABE" w:rsidR="00237ED9" w:rsidRPr="002505AD" w:rsidRDefault="00237ED9" w:rsidP="00237ED9">
            <w:pPr>
              <w:pStyle w:val="TAC"/>
              <w:rPr>
                <w:rFonts w:eastAsia="MS Mincho"/>
              </w:rPr>
            </w:pPr>
            <w:r>
              <w:rPr>
                <w:rFonts w:eastAsia="MS Mincho"/>
              </w:rPr>
              <w:t>FDD</w:t>
            </w:r>
          </w:p>
        </w:tc>
      </w:tr>
      <w:tr w:rsidR="003220F0" w:rsidRPr="002505AD" w14:paraId="0A8A6984" w14:textId="77777777" w:rsidTr="00E9385F">
        <w:trPr>
          <w:trHeight w:val="255"/>
        </w:trPr>
        <w:tc>
          <w:tcPr>
            <w:tcW w:w="1701" w:type="dxa"/>
            <w:shd w:val="clear" w:color="auto" w:fill="auto"/>
            <w:vAlign w:val="center"/>
          </w:tcPr>
          <w:p w14:paraId="7E9B4251" w14:textId="77777777" w:rsidR="003220F0" w:rsidRPr="002505AD" w:rsidRDefault="003220F0" w:rsidP="003220F0">
            <w:pPr>
              <w:pStyle w:val="TAC"/>
              <w:rPr>
                <w:rFonts w:eastAsia="MS Mincho"/>
              </w:rPr>
            </w:pPr>
            <w:r w:rsidRPr="002505AD">
              <w:rPr>
                <w:rFonts w:eastAsia="MS Mincho"/>
              </w:rPr>
              <w:t>255</w:t>
            </w:r>
          </w:p>
        </w:tc>
        <w:tc>
          <w:tcPr>
            <w:tcW w:w="3827" w:type="dxa"/>
            <w:shd w:val="clear" w:color="auto" w:fill="auto"/>
            <w:vAlign w:val="center"/>
          </w:tcPr>
          <w:p w14:paraId="254C2426" w14:textId="5C528F30" w:rsidR="003220F0" w:rsidRPr="002505AD" w:rsidRDefault="003220F0" w:rsidP="003220F0">
            <w:pPr>
              <w:pStyle w:val="TAC"/>
              <w:rPr>
                <w:rFonts w:eastAsia="MS Mincho"/>
              </w:rPr>
            </w:pPr>
            <w:r w:rsidRPr="002505AD">
              <w:rPr>
                <w:rFonts w:eastAsia="MS Mincho"/>
              </w:rPr>
              <w:t>-102.7</w:t>
            </w:r>
          </w:p>
        </w:tc>
        <w:tc>
          <w:tcPr>
            <w:tcW w:w="2835" w:type="dxa"/>
            <w:shd w:val="clear" w:color="auto" w:fill="auto"/>
            <w:vAlign w:val="center"/>
          </w:tcPr>
          <w:p w14:paraId="7513900E" w14:textId="77777777" w:rsidR="003220F0" w:rsidRPr="002505AD" w:rsidRDefault="003220F0" w:rsidP="003220F0">
            <w:pPr>
              <w:pStyle w:val="TAC"/>
              <w:rPr>
                <w:rFonts w:eastAsia="MS Mincho"/>
              </w:rPr>
            </w:pPr>
            <w:r w:rsidRPr="002505AD">
              <w:rPr>
                <w:rFonts w:eastAsia="MS Mincho"/>
              </w:rPr>
              <w:t>FDD</w:t>
            </w:r>
          </w:p>
        </w:tc>
      </w:tr>
      <w:tr w:rsidR="003220F0" w:rsidRPr="002505AD" w14:paraId="4471F05E" w14:textId="77777777" w:rsidTr="00E9385F">
        <w:trPr>
          <w:trHeight w:val="255"/>
        </w:trPr>
        <w:tc>
          <w:tcPr>
            <w:tcW w:w="1701" w:type="dxa"/>
            <w:shd w:val="clear" w:color="auto" w:fill="auto"/>
            <w:vAlign w:val="center"/>
          </w:tcPr>
          <w:p w14:paraId="7AFEAD50" w14:textId="77777777" w:rsidR="003220F0" w:rsidRPr="002505AD" w:rsidRDefault="003220F0" w:rsidP="003220F0">
            <w:pPr>
              <w:pStyle w:val="TAC"/>
              <w:rPr>
                <w:rFonts w:eastAsia="MS Mincho"/>
              </w:rPr>
            </w:pPr>
            <w:r w:rsidRPr="002505AD">
              <w:rPr>
                <w:rFonts w:eastAsia="MS Mincho"/>
              </w:rPr>
              <w:t>256</w:t>
            </w:r>
          </w:p>
        </w:tc>
        <w:tc>
          <w:tcPr>
            <w:tcW w:w="3827" w:type="dxa"/>
            <w:shd w:val="clear" w:color="auto" w:fill="auto"/>
            <w:vAlign w:val="center"/>
          </w:tcPr>
          <w:p w14:paraId="174BD764" w14:textId="0E638494" w:rsidR="003220F0" w:rsidRPr="002505AD" w:rsidRDefault="003220F0" w:rsidP="003220F0">
            <w:pPr>
              <w:pStyle w:val="TAC"/>
              <w:rPr>
                <w:rFonts w:eastAsia="MS Mincho"/>
              </w:rPr>
            </w:pPr>
            <w:r w:rsidRPr="002505AD">
              <w:rPr>
                <w:rFonts w:eastAsia="MS Mincho"/>
              </w:rPr>
              <w:t>-102.2</w:t>
            </w:r>
          </w:p>
        </w:tc>
        <w:tc>
          <w:tcPr>
            <w:tcW w:w="2835" w:type="dxa"/>
            <w:shd w:val="clear" w:color="auto" w:fill="auto"/>
            <w:vAlign w:val="center"/>
          </w:tcPr>
          <w:p w14:paraId="5392DE96" w14:textId="77777777" w:rsidR="003220F0" w:rsidRPr="002505AD" w:rsidRDefault="003220F0" w:rsidP="003220F0">
            <w:pPr>
              <w:pStyle w:val="TAC"/>
              <w:rPr>
                <w:rFonts w:eastAsia="MS Mincho"/>
              </w:rPr>
            </w:pPr>
            <w:r w:rsidRPr="002505AD">
              <w:rPr>
                <w:rFonts w:eastAsia="MS Mincho"/>
              </w:rPr>
              <w:t>FDD</w:t>
            </w:r>
          </w:p>
        </w:tc>
      </w:tr>
      <w:tr w:rsidR="007D49FA" w:rsidRPr="002505AD" w14:paraId="5CF8D727" w14:textId="77777777" w:rsidTr="00E9385F">
        <w:trPr>
          <w:trHeight w:val="255"/>
        </w:trPr>
        <w:tc>
          <w:tcPr>
            <w:tcW w:w="8363" w:type="dxa"/>
            <w:gridSpan w:val="3"/>
            <w:shd w:val="clear" w:color="auto" w:fill="auto"/>
            <w:vAlign w:val="center"/>
          </w:tcPr>
          <w:p w14:paraId="621F11C0" w14:textId="3E58B569" w:rsidR="007D49FA" w:rsidRPr="002505AD" w:rsidRDefault="007D49FA" w:rsidP="005B1424">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5162DC4B" w14:textId="77777777" w:rsidR="007D49FA" w:rsidRPr="002505AD" w:rsidRDefault="007D49FA" w:rsidP="007D49FA"/>
    <w:p w14:paraId="58A9FD04" w14:textId="376A2625" w:rsidR="007D49FA" w:rsidRPr="002505AD" w:rsidRDefault="007D49FA" w:rsidP="006774A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4F3A88C5" w14:textId="77777777" w:rsidTr="00E9385F">
        <w:trPr>
          <w:trHeight w:val="420"/>
        </w:trPr>
        <w:tc>
          <w:tcPr>
            <w:tcW w:w="1701" w:type="dxa"/>
            <w:shd w:val="clear" w:color="auto" w:fill="auto"/>
            <w:vAlign w:val="center"/>
          </w:tcPr>
          <w:p w14:paraId="0C5C5F25" w14:textId="77777777" w:rsidR="007D49FA" w:rsidRPr="002505AD" w:rsidRDefault="007D49FA" w:rsidP="006774AD">
            <w:pPr>
              <w:pStyle w:val="TAH"/>
              <w:rPr>
                <w:rFonts w:eastAsia="MS Mincho"/>
              </w:rPr>
            </w:pPr>
            <w:r w:rsidRPr="002505AD">
              <w:t>NTN Band</w:t>
            </w:r>
          </w:p>
        </w:tc>
        <w:tc>
          <w:tcPr>
            <w:tcW w:w="3827" w:type="dxa"/>
            <w:shd w:val="clear" w:color="auto" w:fill="auto"/>
            <w:vAlign w:val="center"/>
          </w:tcPr>
          <w:p w14:paraId="4EBAB601" w14:textId="77777777" w:rsidR="007D49FA" w:rsidRPr="002505AD" w:rsidRDefault="007D49FA" w:rsidP="006774AD">
            <w:pPr>
              <w:pStyle w:val="TAH"/>
              <w:rPr>
                <w:rFonts w:eastAsia="MS Mincho"/>
              </w:rPr>
            </w:pPr>
            <w:r w:rsidRPr="002505AD">
              <w:t>REFSENS (dBm)</w:t>
            </w:r>
          </w:p>
        </w:tc>
        <w:tc>
          <w:tcPr>
            <w:tcW w:w="2835" w:type="dxa"/>
            <w:shd w:val="clear" w:color="auto" w:fill="auto"/>
            <w:vAlign w:val="center"/>
          </w:tcPr>
          <w:p w14:paraId="6BE51A9A" w14:textId="77777777" w:rsidR="007D49FA" w:rsidRPr="002505AD" w:rsidRDefault="007D49FA" w:rsidP="006774AD">
            <w:pPr>
              <w:pStyle w:val="TAH"/>
              <w:rPr>
                <w:rFonts w:eastAsia="MS Mincho"/>
              </w:rPr>
            </w:pPr>
            <w:r w:rsidRPr="002505AD">
              <w:t>Duplex Mode</w:t>
            </w:r>
          </w:p>
        </w:tc>
      </w:tr>
      <w:tr w:rsidR="0014590E" w:rsidRPr="002505AD" w14:paraId="5EC1474A" w14:textId="77777777" w:rsidTr="00E9385F">
        <w:trPr>
          <w:trHeight w:val="255"/>
        </w:trPr>
        <w:tc>
          <w:tcPr>
            <w:tcW w:w="1701" w:type="dxa"/>
            <w:shd w:val="clear" w:color="auto" w:fill="auto"/>
            <w:vAlign w:val="center"/>
          </w:tcPr>
          <w:p w14:paraId="1C7EE76B" w14:textId="3AD95F7F" w:rsidR="0014590E" w:rsidRPr="002505AD" w:rsidRDefault="0014590E" w:rsidP="0014590E">
            <w:pPr>
              <w:pStyle w:val="TAC"/>
              <w:rPr>
                <w:rFonts w:eastAsia="MS Mincho"/>
              </w:rPr>
            </w:pPr>
            <w:r>
              <w:rPr>
                <w:rFonts w:eastAsia="SimSun" w:hint="eastAsia"/>
                <w:lang w:val="en-US" w:eastAsia="zh-CN"/>
              </w:rPr>
              <w:t>253</w:t>
            </w:r>
          </w:p>
        </w:tc>
        <w:tc>
          <w:tcPr>
            <w:tcW w:w="3827" w:type="dxa"/>
            <w:shd w:val="clear" w:color="auto" w:fill="auto"/>
            <w:vAlign w:val="center"/>
          </w:tcPr>
          <w:p w14:paraId="4B80B4AF" w14:textId="40315D55" w:rsidR="0014590E" w:rsidRPr="002505AD" w:rsidRDefault="0014590E" w:rsidP="0014590E">
            <w:pPr>
              <w:pStyle w:val="TAC"/>
              <w:rPr>
                <w:rFonts w:eastAsia="MS Mincho"/>
              </w:rPr>
            </w:pPr>
            <w:r>
              <w:rPr>
                <w:rFonts w:eastAsia="MS Mincho" w:hint="eastAsia"/>
              </w:rPr>
              <w:t>-103.5</w:t>
            </w:r>
          </w:p>
        </w:tc>
        <w:tc>
          <w:tcPr>
            <w:tcW w:w="2835" w:type="dxa"/>
            <w:shd w:val="clear" w:color="auto" w:fill="auto"/>
            <w:vAlign w:val="center"/>
          </w:tcPr>
          <w:p w14:paraId="23A07BFC" w14:textId="40D669AF" w:rsidR="0014590E" w:rsidRPr="002505AD" w:rsidRDefault="0014590E" w:rsidP="0014590E">
            <w:pPr>
              <w:pStyle w:val="TAC"/>
              <w:rPr>
                <w:rFonts w:eastAsia="MS Mincho"/>
              </w:rPr>
            </w:pPr>
            <w:r>
              <w:rPr>
                <w:rFonts w:eastAsia="MS Mincho" w:hint="eastAsia"/>
              </w:rPr>
              <w:t>HD-FDD</w:t>
            </w:r>
          </w:p>
        </w:tc>
      </w:tr>
      <w:tr w:rsidR="00237ED9" w:rsidRPr="002505AD" w14:paraId="2334DC15" w14:textId="77777777" w:rsidTr="00E9385F">
        <w:trPr>
          <w:trHeight w:val="255"/>
        </w:trPr>
        <w:tc>
          <w:tcPr>
            <w:tcW w:w="1701" w:type="dxa"/>
            <w:shd w:val="clear" w:color="auto" w:fill="auto"/>
            <w:vAlign w:val="center"/>
          </w:tcPr>
          <w:p w14:paraId="12B33639" w14:textId="49B67051" w:rsidR="00237ED9" w:rsidRPr="002505AD" w:rsidRDefault="00237ED9" w:rsidP="00237ED9">
            <w:pPr>
              <w:pStyle w:val="TAC"/>
              <w:rPr>
                <w:rFonts w:eastAsia="MS Mincho"/>
              </w:rPr>
            </w:pPr>
            <w:r>
              <w:rPr>
                <w:rFonts w:eastAsia="MS Mincho"/>
              </w:rPr>
              <w:t>254</w:t>
            </w:r>
          </w:p>
        </w:tc>
        <w:tc>
          <w:tcPr>
            <w:tcW w:w="3827" w:type="dxa"/>
            <w:shd w:val="clear" w:color="auto" w:fill="auto"/>
            <w:vAlign w:val="center"/>
          </w:tcPr>
          <w:p w14:paraId="0033E900" w14:textId="76FFB01C" w:rsidR="00237ED9" w:rsidRPr="002505AD" w:rsidRDefault="00237ED9" w:rsidP="00237ED9">
            <w:pPr>
              <w:pStyle w:val="TAC"/>
              <w:rPr>
                <w:rFonts w:eastAsia="MS Mincho"/>
              </w:rPr>
            </w:pPr>
            <w:r>
              <w:rPr>
                <w:rFonts w:eastAsia="MS Mincho"/>
              </w:rPr>
              <w:t>-103.1</w:t>
            </w:r>
          </w:p>
        </w:tc>
        <w:tc>
          <w:tcPr>
            <w:tcW w:w="2835" w:type="dxa"/>
            <w:shd w:val="clear" w:color="auto" w:fill="auto"/>
            <w:vAlign w:val="center"/>
          </w:tcPr>
          <w:p w14:paraId="627E52A1" w14:textId="4A141676" w:rsidR="00237ED9" w:rsidRPr="002505AD" w:rsidRDefault="00237ED9" w:rsidP="00237ED9">
            <w:pPr>
              <w:pStyle w:val="TAC"/>
              <w:rPr>
                <w:rFonts w:eastAsia="MS Mincho"/>
              </w:rPr>
            </w:pPr>
            <w:r>
              <w:rPr>
                <w:rFonts w:eastAsia="MS Mincho"/>
              </w:rPr>
              <w:t>HD-FDD</w:t>
            </w:r>
          </w:p>
        </w:tc>
      </w:tr>
      <w:tr w:rsidR="003220F0" w:rsidRPr="002505AD" w14:paraId="316B300B" w14:textId="77777777" w:rsidTr="00E9385F">
        <w:trPr>
          <w:trHeight w:val="255"/>
        </w:trPr>
        <w:tc>
          <w:tcPr>
            <w:tcW w:w="1701" w:type="dxa"/>
            <w:shd w:val="clear" w:color="auto" w:fill="auto"/>
            <w:vAlign w:val="center"/>
          </w:tcPr>
          <w:p w14:paraId="139DCD1A" w14:textId="77777777" w:rsidR="003220F0" w:rsidRPr="002505AD" w:rsidRDefault="003220F0" w:rsidP="003220F0">
            <w:pPr>
              <w:pStyle w:val="TAC"/>
              <w:rPr>
                <w:rFonts w:eastAsia="MS Mincho"/>
              </w:rPr>
            </w:pPr>
            <w:r w:rsidRPr="002505AD">
              <w:rPr>
                <w:rFonts w:eastAsia="MS Mincho"/>
              </w:rPr>
              <w:t>255</w:t>
            </w:r>
          </w:p>
        </w:tc>
        <w:tc>
          <w:tcPr>
            <w:tcW w:w="3827" w:type="dxa"/>
            <w:shd w:val="clear" w:color="auto" w:fill="auto"/>
            <w:vAlign w:val="center"/>
          </w:tcPr>
          <w:p w14:paraId="27D228A0" w14:textId="64991EE0" w:rsidR="003220F0" w:rsidRPr="002505AD" w:rsidRDefault="003220F0" w:rsidP="003220F0">
            <w:pPr>
              <w:pStyle w:val="TAC"/>
              <w:rPr>
                <w:rFonts w:eastAsia="MS Mincho"/>
              </w:rPr>
            </w:pPr>
            <w:r w:rsidRPr="002505AD">
              <w:rPr>
                <w:rFonts w:eastAsia="MS Mincho"/>
              </w:rPr>
              <w:t>-103.5</w:t>
            </w:r>
          </w:p>
        </w:tc>
        <w:tc>
          <w:tcPr>
            <w:tcW w:w="2835" w:type="dxa"/>
            <w:shd w:val="clear" w:color="auto" w:fill="auto"/>
            <w:vAlign w:val="center"/>
          </w:tcPr>
          <w:p w14:paraId="446D5538" w14:textId="77777777" w:rsidR="003220F0" w:rsidRPr="002505AD" w:rsidRDefault="003220F0" w:rsidP="003220F0">
            <w:pPr>
              <w:pStyle w:val="TAC"/>
              <w:rPr>
                <w:rFonts w:eastAsia="MS Mincho"/>
              </w:rPr>
            </w:pPr>
            <w:r w:rsidRPr="002505AD">
              <w:rPr>
                <w:rFonts w:eastAsia="MS Mincho"/>
              </w:rPr>
              <w:t>HD-FDD</w:t>
            </w:r>
          </w:p>
        </w:tc>
      </w:tr>
      <w:tr w:rsidR="003220F0" w:rsidRPr="002505AD" w14:paraId="4B17B6D5" w14:textId="77777777" w:rsidTr="00E9385F">
        <w:trPr>
          <w:trHeight w:val="255"/>
        </w:trPr>
        <w:tc>
          <w:tcPr>
            <w:tcW w:w="1701" w:type="dxa"/>
            <w:shd w:val="clear" w:color="auto" w:fill="auto"/>
            <w:vAlign w:val="center"/>
          </w:tcPr>
          <w:p w14:paraId="781EE2A5" w14:textId="77777777" w:rsidR="003220F0" w:rsidRPr="002505AD" w:rsidRDefault="003220F0" w:rsidP="003220F0">
            <w:pPr>
              <w:pStyle w:val="TAC"/>
              <w:rPr>
                <w:rFonts w:eastAsia="MS Mincho"/>
              </w:rPr>
            </w:pPr>
            <w:r w:rsidRPr="002505AD">
              <w:rPr>
                <w:rFonts w:eastAsia="MS Mincho"/>
              </w:rPr>
              <w:t>256</w:t>
            </w:r>
          </w:p>
        </w:tc>
        <w:tc>
          <w:tcPr>
            <w:tcW w:w="3827" w:type="dxa"/>
            <w:shd w:val="clear" w:color="auto" w:fill="auto"/>
            <w:vAlign w:val="center"/>
          </w:tcPr>
          <w:p w14:paraId="53E9CD2D" w14:textId="4A68C32D" w:rsidR="003220F0" w:rsidRPr="002505AD" w:rsidRDefault="003220F0" w:rsidP="003220F0">
            <w:pPr>
              <w:pStyle w:val="TAC"/>
              <w:rPr>
                <w:rFonts w:eastAsia="MS Mincho"/>
              </w:rPr>
            </w:pPr>
            <w:r w:rsidRPr="002505AD">
              <w:rPr>
                <w:rFonts w:eastAsia="MS Mincho"/>
              </w:rPr>
              <w:t>-103</w:t>
            </w:r>
          </w:p>
        </w:tc>
        <w:tc>
          <w:tcPr>
            <w:tcW w:w="2835" w:type="dxa"/>
            <w:shd w:val="clear" w:color="auto" w:fill="auto"/>
            <w:vAlign w:val="center"/>
          </w:tcPr>
          <w:p w14:paraId="4B710D4A" w14:textId="77777777" w:rsidR="003220F0" w:rsidRPr="002505AD" w:rsidRDefault="003220F0" w:rsidP="003220F0">
            <w:pPr>
              <w:pStyle w:val="TAC"/>
              <w:rPr>
                <w:rFonts w:eastAsia="MS Mincho"/>
              </w:rPr>
            </w:pPr>
            <w:r w:rsidRPr="002505AD">
              <w:rPr>
                <w:rFonts w:eastAsia="MS Mincho"/>
              </w:rPr>
              <w:t>HD-FDD</w:t>
            </w:r>
          </w:p>
        </w:tc>
      </w:tr>
      <w:tr w:rsidR="007D49FA" w:rsidRPr="002505AD" w14:paraId="63DFC6FE" w14:textId="77777777" w:rsidTr="00E9385F">
        <w:trPr>
          <w:trHeight w:val="255"/>
        </w:trPr>
        <w:tc>
          <w:tcPr>
            <w:tcW w:w="8363" w:type="dxa"/>
            <w:gridSpan w:val="3"/>
            <w:shd w:val="clear" w:color="auto" w:fill="auto"/>
            <w:vAlign w:val="center"/>
          </w:tcPr>
          <w:p w14:paraId="67CDF93F" w14:textId="62484E7F" w:rsidR="007D49FA" w:rsidRPr="002505AD" w:rsidRDefault="007D49FA" w:rsidP="006774AD">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1AE1E7B3" w14:textId="77777777" w:rsidR="007D49FA" w:rsidRPr="002505AD" w:rsidRDefault="007D49FA" w:rsidP="007D49FA">
      <w:pPr>
        <w:rPr>
          <w:lang w:val="en-CA"/>
        </w:rPr>
      </w:pPr>
    </w:p>
    <w:p w14:paraId="6782874E" w14:textId="720A8554" w:rsidR="007D49FA" w:rsidRPr="002505AD" w:rsidRDefault="007D49FA" w:rsidP="007D49FA">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14590E" w:rsidRPr="002505AD" w14:paraId="5289C57A" w14:textId="77777777" w:rsidTr="00E9385F">
        <w:trPr>
          <w:trHeight w:val="255"/>
          <w:jc w:val="center"/>
        </w:trPr>
        <w:tc>
          <w:tcPr>
            <w:tcW w:w="1701" w:type="dxa"/>
            <w:shd w:val="clear" w:color="auto" w:fill="auto"/>
            <w:vAlign w:val="center"/>
          </w:tcPr>
          <w:p w14:paraId="173949BB" w14:textId="36958641" w:rsidR="0014590E" w:rsidRPr="002505AD" w:rsidRDefault="0014590E" w:rsidP="0014590E">
            <w:pPr>
              <w:pStyle w:val="TAC"/>
              <w:rPr>
                <w:rFonts w:eastAsia="MS Mincho"/>
                <w:lang w:eastAsia="ja-JP"/>
              </w:rPr>
            </w:pPr>
            <w:r>
              <w:rPr>
                <w:rFonts w:eastAsia="SimSun" w:hint="eastAsia"/>
                <w:lang w:val="en-US" w:eastAsia="zh-CN"/>
              </w:rPr>
              <w:t>253</w:t>
            </w:r>
          </w:p>
        </w:tc>
        <w:tc>
          <w:tcPr>
            <w:tcW w:w="1842" w:type="dxa"/>
            <w:shd w:val="clear" w:color="auto" w:fill="auto"/>
            <w:vAlign w:val="center"/>
          </w:tcPr>
          <w:p w14:paraId="0BCE49F4" w14:textId="214C4382" w:rsidR="0014590E" w:rsidRPr="002505AD" w:rsidRDefault="0014590E" w:rsidP="0014590E">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03F7BFE7" w14:textId="05C6882E" w:rsidR="0014590E" w:rsidRPr="002505AD" w:rsidRDefault="0014590E" w:rsidP="0014590E">
            <w:pPr>
              <w:pStyle w:val="TAC"/>
              <w:rPr>
                <w:rFonts w:eastAsia="MS Mincho"/>
                <w:lang w:eastAsia="ja-JP"/>
              </w:rPr>
            </w:pPr>
            <w:r>
              <w:rPr>
                <w:rFonts w:eastAsia="SimSun" w:hint="eastAsia"/>
                <w:lang w:val="en-US" w:eastAsia="zh-CN"/>
              </w:rPr>
              <w:t>FDD and HD-FDD</w:t>
            </w:r>
          </w:p>
        </w:tc>
      </w:tr>
      <w:tr w:rsidR="00237ED9" w:rsidRPr="002505AD" w14:paraId="2C970B1B" w14:textId="77777777" w:rsidTr="00E9385F">
        <w:trPr>
          <w:trHeight w:val="255"/>
          <w:jc w:val="center"/>
        </w:trPr>
        <w:tc>
          <w:tcPr>
            <w:tcW w:w="1701" w:type="dxa"/>
            <w:shd w:val="clear" w:color="auto" w:fill="auto"/>
            <w:vAlign w:val="center"/>
          </w:tcPr>
          <w:p w14:paraId="4D1E16A8" w14:textId="53CD7B5E" w:rsidR="00237ED9" w:rsidRPr="002505AD" w:rsidRDefault="00237ED9" w:rsidP="00237ED9">
            <w:pPr>
              <w:pStyle w:val="TAC"/>
              <w:rPr>
                <w:rFonts w:eastAsia="MS Mincho"/>
                <w:lang w:eastAsia="ja-JP"/>
              </w:rPr>
            </w:pPr>
            <w:r>
              <w:rPr>
                <w:rFonts w:eastAsia="MS Mincho"/>
                <w:lang w:eastAsia="ja-JP"/>
              </w:rPr>
              <w:t>254</w:t>
            </w:r>
          </w:p>
        </w:tc>
        <w:tc>
          <w:tcPr>
            <w:tcW w:w="1842" w:type="dxa"/>
            <w:shd w:val="clear" w:color="auto" w:fill="auto"/>
            <w:vAlign w:val="center"/>
          </w:tcPr>
          <w:p w14:paraId="16580626" w14:textId="0D02AF40" w:rsidR="00237ED9" w:rsidRPr="002505AD" w:rsidRDefault="00237ED9" w:rsidP="00237ED9">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9F08E7C" w14:textId="3B09E585" w:rsidR="00237ED9" w:rsidRPr="002505AD" w:rsidRDefault="00237ED9" w:rsidP="00237ED9">
            <w:pPr>
              <w:pStyle w:val="TAC"/>
              <w:rPr>
                <w:rFonts w:eastAsia="MS Mincho"/>
                <w:lang w:eastAsia="ja-JP"/>
              </w:rPr>
            </w:pPr>
            <w:r>
              <w:rPr>
                <w:rFonts w:eastAsia="MS Mincho"/>
                <w:lang w:eastAsia="ja-JP"/>
              </w:rPr>
              <w:t>FDD and HD-FDD</w:t>
            </w:r>
          </w:p>
        </w:tc>
      </w:tr>
      <w:tr w:rsidR="007D49FA" w:rsidRPr="002505AD" w14:paraId="48EC38B0" w14:textId="77777777" w:rsidTr="00E9385F">
        <w:trPr>
          <w:trHeight w:val="255"/>
          <w:jc w:val="center"/>
        </w:trPr>
        <w:tc>
          <w:tcPr>
            <w:tcW w:w="1701" w:type="dxa"/>
            <w:shd w:val="clear" w:color="auto" w:fill="auto"/>
            <w:vAlign w:val="center"/>
          </w:tcPr>
          <w:p w14:paraId="58482CD0" w14:textId="77777777" w:rsidR="007D49FA" w:rsidRPr="002505AD" w:rsidRDefault="007D49FA" w:rsidP="000E7A30">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63EC0D17"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0177439B" w14:textId="77777777" w:rsidTr="00E9385F">
        <w:trPr>
          <w:trHeight w:val="255"/>
          <w:jc w:val="center"/>
        </w:trPr>
        <w:tc>
          <w:tcPr>
            <w:tcW w:w="1701" w:type="dxa"/>
            <w:shd w:val="clear" w:color="auto" w:fill="auto"/>
            <w:vAlign w:val="center"/>
          </w:tcPr>
          <w:p w14:paraId="29479A52" w14:textId="77777777" w:rsidR="007D49FA" w:rsidRPr="002505AD" w:rsidRDefault="007D49FA" w:rsidP="000E7A30">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3AF80239"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Pr="002505AD" w:rsidRDefault="00E41AA9" w:rsidP="000E7A30">
      <w:pPr>
        <w:rPr>
          <w:lang w:eastAsia="zh-TW"/>
        </w:rPr>
      </w:pPr>
    </w:p>
    <w:p w14:paraId="725033AC" w14:textId="33C6B150" w:rsidR="00BC747A" w:rsidRPr="002505AD" w:rsidRDefault="00BC747A" w:rsidP="00BC747A">
      <w:pPr>
        <w:pStyle w:val="Heading2"/>
      </w:pPr>
      <w:bookmarkStart w:id="1926" w:name="_Toc120570093"/>
      <w:bookmarkStart w:id="1927" w:name="_Toc121162885"/>
      <w:bookmarkStart w:id="1928" w:name="_Toc121827766"/>
      <w:bookmarkStart w:id="1929" w:name="_Toc124177594"/>
      <w:bookmarkStart w:id="1930" w:name="_Toc124178021"/>
      <w:bookmarkStart w:id="1931" w:name="_Toc130826148"/>
      <w:bookmarkStart w:id="1932" w:name="_Toc137386425"/>
      <w:bookmarkStart w:id="1933" w:name="_Toc137401305"/>
      <w:bookmarkStart w:id="1934" w:name="_Toc138894829"/>
      <w:bookmarkStart w:id="1935" w:name="_Toc145029540"/>
      <w:bookmarkStart w:id="1936" w:name="_Toc153136087"/>
      <w:bookmarkStart w:id="1937" w:name="_Toc153138287"/>
      <w:bookmarkStart w:id="1938" w:name="_Toc161928702"/>
      <w:bookmarkStart w:id="1939" w:name="_Toc163213924"/>
      <w:bookmarkStart w:id="1940" w:name="_Toc184373674"/>
      <w:bookmarkStart w:id="1941" w:name="_Toc187272751"/>
      <w:bookmarkStart w:id="1942" w:name="_Toc187272952"/>
      <w:r w:rsidRPr="002505AD">
        <w:t>7.3B</w:t>
      </w:r>
      <w:r w:rsidRPr="002505AD">
        <w:tab/>
        <w:t>Reference sensitivity power level for UE category NB1 and NB2</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2DF42B34" w:rsidR="00947111" w:rsidRPr="002505AD" w:rsidRDefault="00947111" w:rsidP="00947111">
      <w:pPr>
        <w:rPr>
          <w:color w:val="000000" w:themeColor="text1"/>
        </w:rPr>
      </w:pPr>
      <w:r w:rsidRPr="002505AD">
        <w:rPr>
          <w:color w:val="000000" w:themeColor="text1"/>
        </w:rPr>
        <w:lastRenderedPageBreak/>
        <w:t xml:space="preserve">The category NB1 and NB2 UE throughput shall be ≥ 95% of the maximum throughput of the reference measurement channel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A.3.2 with received signal level as specified in Table 7.3B-1. Requirement in Table 7.3B-1 applies for any uplink configuration.</w:t>
      </w:r>
    </w:p>
    <w:p w14:paraId="69E51E14" w14:textId="5032087F" w:rsidR="00947111" w:rsidRPr="002505AD" w:rsidRDefault="00947111" w:rsidP="00947111">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Pr="002505AD" w:rsidRDefault="0076128F" w:rsidP="0076128F"/>
    <w:p w14:paraId="2D65D3EF" w14:textId="77777777" w:rsidR="0076128F" w:rsidRPr="002505AD" w:rsidRDefault="0076128F" w:rsidP="0076128F">
      <w:pPr>
        <w:pStyle w:val="Heading2"/>
      </w:pPr>
      <w:bookmarkStart w:id="1943" w:name="_Toc368026366"/>
      <w:bookmarkStart w:id="1944" w:name="_Toc111062082"/>
      <w:bookmarkStart w:id="1945" w:name="_Toc120570094"/>
      <w:bookmarkStart w:id="1946" w:name="_Toc121162886"/>
      <w:bookmarkStart w:id="1947" w:name="_Toc121827767"/>
      <w:bookmarkStart w:id="1948" w:name="_Toc124177595"/>
      <w:bookmarkStart w:id="1949" w:name="_Toc124178022"/>
      <w:bookmarkStart w:id="1950" w:name="_Toc130826149"/>
      <w:bookmarkStart w:id="1951" w:name="_Toc137386426"/>
      <w:bookmarkStart w:id="1952" w:name="_Toc137401306"/>
      <w:bookmarkStart w:id="1953" w:name="_Toc138894830"/>
      <w:bookmarkStart w:id="1954" w:name="_Toc145029541"/>
      <w:bookmarkStart w:id="1955" w:name="_Toc153136088"/>
      <w:bookmarkStart w:id="1956" w:name="_Toc153138288"/>
      <w:bookmarkStart w:id="1957" w:name="_Toc161928703"/>
      <w:bookmarkStart w:id="1958" w:name="_Toc163213925"/>
      <w:bookmarkStart w:id="1959" w:name="_Toc184373675"/>
      <w:bookmarkStart w:id="1960" w:name="_Toc187272752"/>
      <w:bookmarkStart w:id="1961" w:name="_Toc187272953"/>
      <w:r w:rsidRPr="002505AD">
        <w:t>7.4</w:t>
      </w:r>
      <w:r w:rsidRPr="002505AD">
        <w:tab/>
        <w:t>Maximum input level</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1962" w:name="_Toc120570095"/>
      <w:bookmarkStart w:id="1963" w:name="_Toc121162887"/>
      <w:bookmarkStart w:id="1964" w:name="_Toc121827768"/>
      <w:bookmarkStart w:id="1965" w:name="_Toc124177596"/>
      <w:bookmarkStart w:id="1966" w:name="_Toc124178023"/>
      <w:bookmarkStart w:id="1967" w:name="_Toc130826150"/>
      <w:bookmarkStart w:id="1968" w:name="_Toc137386427"/>
      <w:bookmarkStart w:id="1969" w:name="_Toc137401307"/>
      <w:bookmarkStart w:id="1970" w:name="_Toc138894831"/>
      <w:bookmarkStart w:id="1971" w:name="_Toc145029542"/>
      <w:bookmarkStart w:id="1972" w:name="_Toc153136089"/>
      <w:bookmarkStart w:id="1973" w:name="_Toc153138289"/>
      <w:bookmarkStart w:id="1974" w:name="_Toc161928704"/>
      <w:bookmarkStart w:id="1975" w:name="_Toc163213926"/>
      <w:bookmarkStart w:id="1976" w:name="_Toc184373676"/>
      <w:bookmarkStart w:id="1977" w:name="_Toc187272753"/>
      <w:bookmarkStart w:id="1978" w:name="_Toc187272954"/>
      <w:r w:rsidRPr="002505AD">
        <w:t>7.4A</w:t>
      </w:r>
      <w:r w:rsidRPr="002505AD">
        <w:tab/>
        <w:t>Maximum input level for category M1</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1979" w:name="_Toc120570096"/>
      <w:bookmarkStart w:id="1980" w:name="_Toc121162888"/>
      <w:bookmarkStart w:id="1981" w:name="_Toc121827769"/>
      <w:bookmarkStart w:id="1982" w:name="_Toc124177597"/>
      <w:bookmarkStart w:id="1983" w:name="_Toc124178024"/>
      <w:bookmarkStart w:id="1984" w:name="_Toc130826151"/>
      <w:bookmarkStart w:id="1985" w:name="_Toc137386428"/>
      <w:bookmarkStart w:id="1986" w:name="_Toc137401308"/>
      <w:bookmarkStart w:id="1987" w:name="_Toc138894832"/>
      <w:bookmarkStart w:id="1988" w:name="_Toc145029543"/>
      <w:bookmarkStart w:id="1989" w:name="_Toc153136090"/>
      <w:bookmarkStart w:id="1990" w:name="_Toc153138290"/>
      <w:bookmarkStart w:id="1991" w:name="_Toc161928705"/>
      <w:bookmarkStart w:id="1992" w:name="_Toc163213927"/>
      <w:bookmarkStart w:id="1993" w:name="_Toc184373677"/>
      <w:bookmarkStart w:id="1994" w:name="_Toc187272754"/>
      <w:bookmarkStart w:id="1995" w:name="_Toc187272955"/>
      <w:r w:rsidRPr="002505AD">
        <w:t>7.4B</w:t>
      </w:r>
      <w:r w:rsidRPr="002505AD">
        <w:tab/>
        <w:t>Maximum input level for category NB1 and NB2</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Pr="00520873"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4396FF0B" w14:textId="77777777" w:rsidR="0076128F" w:rsidRPr="002505AD" w:rsidRDefault="0076128F" w:rsidP="0076128F">
      <w:pPr>
        <w:pStyle w:val="Heading2"/>
      </w:pPr>
      <w:bookmarkStart w:id="1996" w:name="_Toc368026372"/>
      <w:bookmarkStart w:id="1997" w:name="_Toc111062085"/>
      <w:bookmarkStart w:id="1998" w:name="_Toc120570097"/>
      <w:bookmarkStart w:id="1999" w:name="_Toc121162889"/>
      <w:bookmarkStart w:id="2000" w:name="_Toc121827770"/>
      <w:bookmarkStart w:id="2001" w:name="_Toc124177598"/>
      <w:bookmarkStart w:id="2002" w:name="_Toc124178025"/>
      <w:bookmarkStart w:id="2003" w:name="_Toc130826152"/>
      <w:bookmarkStart w:id="2004" w:name="_Toc137386429"/>
      <w:bookmarkStart w:id="2005" w:name="_Toc137401309"/>
      <w:bookmarkStart w:id="2006" w:name="_Toc138894833"/>
      <w:bookmarkStart w:id="2007" w:name="_Toc145029544"/>
      <w:bookmarkStart w:id="2008" w:name="_Toc153136091"/>
      <w:bookmarkStart w:id="2009" w:name="_Toc153138291"/>
      <w:bookmarkStart w:id="2010" w:name="_Toc161928706"/>
      <w:bookmarkStart w:id="2011" w:name="_Toc163213928"/>
      <w:bookmarkStart w:id="2012" w:name="_Toc184373678"/>
      <w:bookmarkStart w:id="2013" w:name="_Toc187272755"/>
      <w:bookmarkStart w:id="2014" w:name="_Toc187272956"/>
      <w:r w:rsidRPr="002505AD">
        <w:t>7.5</w:t>
      </w:r>
      <w:r w:rsidRPr="002505AD">
        <w:tab/>
        <w:t>Adjacent Channel Selectivity (ACS)</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2015" w:name="_Toc120570098"/>
      <w:bookmarkStart w:id="2016" w:name="_Toc121162890"/>
      <w:bookmarkStart w:id="2017" w:name="_Toc121827771"/>
      <w:bookmarkStart w:id="2018" w:name="_Toc124177599"/>
      <w:bookmarkStart w:id="2019" w:name="_Toc124178026"/>
      <w:bookmarkStart w:id="2020" w:name="_Toc130826153"/>
      <w:bookmarkStart w:id="2021" w:name="_Toc137386430"/>
      <w:bookmarkStart w:id="2022" w:name="_Toc137401310"/>
      <w:bookmarkStart w:id="2023" w:name="_Toc138894834"/>
      <w:bookmarkStart w:id="2024" w:name="_Toc145029545"/>
      <w:bookmarkStart w:id="2025" w:name="_Toc153136092"/>
      <w:bookmarkStart w:id="2026" w:name="_Toc153138292"/>
      <w:bookmarkStart w:id="2027" w:name="_Toc161928707"/>
      <w:bookmarkStart w:id="2028" w:name="_Toc163213929"/>
      <w:bookmarkStart w:id="2029" w:name="_Toc184373679"/>
      <w:bookmarkStart w:id="2030" w:name="_Toc187272756"/>
      <w:bookmarkStart w:id="2031" w:name="_Toc187272957"/>
      <w:r w:rsidRPr="002505AD">
        <w:t>7.5A</w:t>
      </w:r>
      <w:r w:rsidRPr="002505AD">
        <w:tab/>
        <w:t>Adjacent Channel Selectivity for category M1</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lastRenderedPageBreak/>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7379"/>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19F24FA4" w14:textId="77777777" w:rsidR="00497E2A" w:rsidRPr="002505AD" w:rsidRDefault="00497E2A" w:rsidP="00E9385F">
            <w:pPr>
              <w:pStyle w:val="TAN"/>
              <w:rPr>
                <w:rFonts w:cs="Arial"/>
                <w:strike/>
              </w:rPr>
            </w:pPr>
          </w:p>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2032" w:name="_Toc120570099"/>
      <w:bookmarkStart w:id="2033" w:name="_Toc121162891"/>
      <w:bookmarkStart w:id="2034" w:name="_Toc121827772"/>
      <w:bookmarkStart w:id="2035" w:name="_Toc124177600"/>
      <w:bookmarkStart w:id="2036" w:name="_Toc124178027"/>
      <w:bookmarkStart w:id="2037" w:name="_Toc130826154"/>
      <w:bookmarkStart w:id="2038" w:name="_Toc137386431"/>
      <w:bookmarkStart w:id="2039" w:name="_Toc137401311"/>
      <w:bookmarkStart w:id="2040" w:name="_Toc138894835"/>
      <w:bookmarkStart w:id="2041" w:name="_Toc145029546"/>
      <w:bookmarkStart w:id="2042" w:name="_Toc153136093"/>
      <w:bookmarkStart w:id="2043" w:name="_Toc153138293"/>
      <w:bookmarkStart w:id="2044" w:name="_Toc161928708"/>
      <w:bookmarkStart w:id="2045" w:name="_Toc163213930"/>
      <w:bookmarkStart w:id="2046" w:name="_Toc184373680"/>
      <w:bookmarkStart w:id="2047" w:name="_Toc187272757"/>
      <w:bookmarkStart w:id="2048" w:name="_Toc187272958"/>
      <w:r w:rsidRPr="002505AD">
        <w:t>7.5B</w:t>
      </w:r>
      <w:r w:rsidRPr="002505AD">
        <w:tab/>
        <w:t>Adjacent Channel Selectivity for category NB1 and NB2</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4709308F" w14:textId="6D2DE6E1" w:rsidR="002B2F54" w:rsidRPr="002505AD" w:rsidRDefault="002B2F54" w:rsidP="00577BE6">
      <w:r w:rsidRPr="002505AD">
        <w:t xml:space="preserve">Adjacent Channel Selectivity (ACS) is a measure of a receiver's ability to receive a E-UTRA signal at its assigned channel frequency in the presence of an adjacent channel signal at a given frequency offset from the centre frequency of </w:t>
      </w:r>
      <w:r w:rsidRPr="002505AD">
        <w:lastRenderedPageBreak/>
        <w:t>the assigned channel. ACS is the ratio of the receive filter attenuation on the assigned channel frequency to the receive filter attenuation on the adjacent channel(s).</w:t>
      </w:r>
    </w:p>
    <w:p w14:paraId="61CE7955" w14:textId="754E03D3"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2049" w:name="_Toc368026376"/>
      <w:bookmarkStart w:id="2050" w:name="_Toc111062088"/>
      <w:bookmarkStart w:id="2051" w:name="_Toc120570100"/>
      <w:bookmarkStart w:id="2052" w:name="_Toc121162892"/>
      <w:bookmarkStart w:id="2053" w:name="_Toc121827773"/>
      <w:bookmarkStart w:id="2054" w:name="_Toc124177601"/>
      <w:bookmarkStart w:id="2055" w:name="_Toc124178028"/>
      <w:bookmarkStart w:id="2056" w:name="_Toc130826155"/>
      <w:bookmarkStart w:id="2057" w:name="_Toc137386432"/>
      <w:bookmarkStart w:id="2058" w:name="_Toc137401312"/>
      <w:bookmarkStart w:id="2059" w:name="_Toc138894836"/>
      <w:bookmarkStart w:id="2060" w:name="_Toc145029547"/>
      <w:bookmarkStart w:id="2061" w:name="_Toc153136094"/>
      <w:bookmarkStart w:id="2062" w:name="_Toc153138294"/>
      <w:bookmarkStart w:id="2063" w:name="_Toc161928709"/>
      <w:bookmarkStart w:id="2064" w:name="_Toc163213931"/>
      <w:bookmarkStart w:id="2065" w:name="_Toc184373681"/>
      <w:bookmarkStart w:id="2066" w:name="_Toc187272758"/>
      <w:bookmarkStart w:id="2067" w:name="_Toc187272959"/>
      <w:r w:rsidRPr="002505AD">
        <w:t>7.6</w:t>
      </w:r>
      <w:r w:rsidRPr="002505AD">
        <w:tab/>
        <w:t>Blocking characteristics</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00F58682" w14:textId="77777777" w:rsidR="0014590E" w:rsidRDefault="0014590E" w:rsidP="0014590E">
      <w:pPr>
        <w:rPr>
          <w:rFonts w:eastAsiaTheme="minorEastAsia"/>
          <w:color w:val="000000" w:themeColor="text1"/>
          <w:lang w:eastAsia="zh-TW"/>
        </w:rPr>
      </w:pPr>
      <w:bookmarkStart w:id="2068" w:name="_Toc120570101"/>
      <w:bookmarkStart w:id="2069" w:name="_Toc121162893"/>
      <w:bookmarkStart w:id="2070" w:name="_Toc121827774"/>
      <w:bookmarkStart w:id="2071" w:name="_Toc124177602"/>
      <w:bookmarkStart w:id="2072" w:name="_Toc124178029"/>
      <w:bookmarkStart w:id="2073" w:name="_Toc130826156"/>
      <w:bookmarkStart w:id="2074" w:name="_Toc137386433"/>
      <w:bookmarkStart w:id="2075" w:name="_Toc137401313"/>
      <w:bookmarkStart w:id="2076" w:name="_Toc138894837"/>
      <w:bookmarkStart w:id="2077" w:name="_Toc145029548"/>
      <w:r>
        <w:rPr>
          <w:rFonts w:eastAsia="SimSun"/>
          <w:color w:val="000000" w:themeColor="text1"/>
        </w:rPr>
        <w:t>This clause is reserved</w:t>
      </w:r>
      <w:r>
        <w:rPr>
          <w:rFonts w:eastAsiaTheme="minorEastAsia" w:hint="eastAsia"/>
          <w:color w:val="000000" w:themeColor="text1"/>
          <w:lang w:eastAsia="zh-TW"/>
        </w:rPr>
        <w:t>.</w:t>
      </w:r>
    </w:p>
    <w:p w14:paraId="6635CDB7" w14:textId="77777777" w:rsidR="0014590E" w:rsidRDefault="0014590E" w:rsidP="00F90CFE">
      <w:pPr>
        <w:pStyle w:val="NO"/>
        <w:rPr>
          <w:rFonts w:eastAsiaTheme="minorEastAsia"/>
          <w:lang w:val="en-US" w:eastAsia="zh-CN"/>
        </w:rPr>
      </w:pPr>
      <w:r>
        <w:rPr>
          <w:rFonts w:eastAsiaTheme="minorEastAsia" w:hint="eastAsia"/>
          <w:lang w:val="en-US" w:eastAsia="zh-CN"/>
        </w:rPr>
        <w:t>Editor</w:t>
      </w:r>
      <w:r>
        <w:rPr>
          <w:rFonts w:eastAsiaTheme="minorEastAsia"/>
          <w:lang w:val="en-US" w:eastAsia="zh-CN"/>
        </w:rPr>
        <w:t>’</w:t>
      </w:r>
      <w:r>
        <w:rPr>
          <w:rFonts w:eastAsiaTheme="minorEastAsia" w:hint="eastAsia"/>
          <w:lang w:val="en-US" w:eastAsia="zh-CN"/>
        </w:rPr>
        <w:t>s note: the additional blocking requirements for band 253 will be introduced following further feedback from ETSI and additional studies.</w:t>
      </w:r>
    </w:p>
    <w:p w14:paraId="59EF1226" w14:textId="37DA62C7" w:rsidR="00AF0EF6" w:rsidRPr="002505AD" w:rsidRDefault="00AF0EF6" w:rsidP="00AF0EF6">
      <w:pPr>
        <w:pStyle w:val="Heading2"/>
      </w:pPr>
      <w:bookmarkStart w:id="2078" w:name="_Toc153136095"/>
      <w:bookmarkStart w:id="2079" w:name="_Toc153138295"/>
      <w:bookmarkStart w:id="2080" w:name="_Toc161928710"/>
      <w:bookmarkStart w:id="2081" w:name="_Toc163213932"/>
      <w:bookmarkStart w:id="2082" w:name="_Toc184373682"/>
      <w:bookmarkStart w:id="2083" w:name="_Toc187272759"/>
      <w:bookmarkStart w:id="2084" w:name="_Toc187272960"/>
      <w:r w:rsidRPr="002505AD">
        <w:t>7.6A</w:t>
      </w:r>
      <w:r w:rsidRPr="002505AD">
        <w:tab/>
        <w:t>Blocking characteristics for category M1</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30AA9C26" w14:textId="77777777" w:rsidR="00AF0EF6" w:rsidRPr="002505AD" w:rsidRDefault="00AF0EF6" w:rsidP="00AF0EF6">
      <w:pPr>
        <w:pStyle w:val="Heading3"/>
      </w:pPr>
      <w:bookmarkStart w:id="2085" w:name="_Toc120570102"/>
      <w:bookmarkStart w:id="2086" w:name="_Toc121162894"/>
      <w:bookmarkStart w:id="2087" w:name="_Toc121827775"/>
      <w:bookmarkStart w:id="2088" w:name="_Toc124177603"/>
      <w:bookmarkStart w:id="2089" w:name="_Toc124178030"/>
      <w:bookmarkStart w:id="2090" w:name="_Toc130826157"/>
      <w:bookmarkStart w:id="2091" w:name="_Toc137386434"/>
      <w:bookmarkStart w:id="2092" w:name="_Toc137401314"/>
      <w:bookmarkStart w:id="2093" w:name="_Toc138894838"/>
      <w:bookmarkStart w:id="2094" w:name="_Toc145029549"/>
      <w:bookmarkStart w:id="2095" w:name="_Toc153136096"/>
      <w:bookmarkStart w:id="2096" w:name="_Toc153138296"/>
      <w:bookmarkStart w:id="2097" w:name="_Toc161928711"/>
      <w:bookmarkStart w:id="2098" w:name="_Toc163213933"/>
      <w:bookmarkStart w:id="2099" w:name="_Toc184373683"/>
      <w:bookmarkStart w:id="2100" w:name="_Toc187272760"/>
      <w:bookmarkStart w:id="2101" w:name="_Toc187272961"/>
      <w:r w:rsidRPr="002505AD">
        <w:t>7.6A.1</w:t>
      </w:r>
      <w:r w:rsidRPr="002505AD">
        <w:tab/>
        <w:t>General</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1C353985" w14:textId="54C40FFA"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BFE6B18" w14:textId="0C8970EA" w:rsidR="008A5657" w:rsidRPr="002505AD" w:rsidRDefault="008A5657" w:rsidP="008A5657">
      <w:pPr>
        <w:pStyle w:val="Heading3"/>
      </w:pPr>
      <w:bookmarkStart w:id="2102" w:name="_Toc120570103"/>
      <w:bookmarkStart w:id="2103" w:name="_Toc121162895"/>
      <w:bookmarkStart w:id="2104" w:name="_Toc121827776"/>
      <w:bookmarkStart w:id="2105" w:name="_Toc124177604"/>
      <w:bookmarkStart w:id="2106" w:name="_Toc124178031"/>
      <w:bookmarkStart w:id="2107" w:name="_Toc130826158"/>
      <w:bookmarkStart w:id="2108" w:name="_Toc137386435"/>
      <w:bookmarkStart w:id="2109" w:name="_Toc137401315"/>
      <w:bookmarkStart w:id="2110" w:name="_Toc138894839"/>
      <w:bookmarkStart w:id="2111" w:name="_Toc145029550"/>
      <w:bookmarkStart w:id="2112" w:name="_Toc153136097"/>
      <w:bookmarkStart w:id="2113" w:name="_Toc153138297"/>
      <w:bookmarkStart w:id="2114" w:name="_Toc161928712"/>
      <w:bookmarkStart w:id="2115" w:name="_Toc163213934"/>
      <w:bookmarkStart w:id="2116" w:name="_Toc184373684"/>
      <w:bookmarkStart w:id="2117" w:name="_Toc187272761"/>
      <w:bookmarkStart w:id="2118" w:name="_Toc187272962"/>
      <w:r w:rsidRPr="002505AD">
        <w:t>7.6</w:t>
      </w:r>
      <w:r w:rsidR="00AF0EF6" w:rsidRPr="002505AD">
        <w:t>A</w:t>
      </w:r>
      <w:r w:rsidRPr="002505AD">
        <w:t>.</w:t>
      </w:r>
      <w:r w:rsidR="00AF0EF6" w:rsidRPr="002505AD">
        <w:t>2</w:t>
      </w:r>
      <w:r w:rsidRPr="002505AD">
        <w:tab/>
        <w:t>In-band blocking requirements for category M1</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lastRenderedPageBreak/>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37C9160D" w:rsidR="00846827" w:rsidRPr="002505AD" w:rsidRDefault="0014590E" w:rsidP="00E9385F">
            <w:pPr>
              <w:pStyle w:val="TAC"/>
              <w:rPr>
                <w:rFonts w:cs="Arial"/>
                <w:color w:val="000000" w:themeColor="text1"/>
                <w:lang w:eastAsia="zh-CN"/>
              </w:rPr>
            </w:pPr>
            <w:r>
              <w:rPr>
                <w:rFonts w:cs="Arial"/>
                <w:color w:val="000000" w:themeColor="text1"/>
              </w:rPr>
              <w:t>256, 255</w:t>
            </w:r>
            <w:r>
              <w:rPr>
                <w:rFonts w:eastAsia="SimSun" w:cs="Arial" w:hint="eastAsia"/>
                <w:color w:val="000000" w:themeColor="text1"/>
                <w:lang w:val="en-US" w:eastAsia="zh-CN"/>
              </w:rPr>
              <w:t xml:space="preserve">, </w:t>
            </w:r>
            <w:r w:rsidR="00773491">
              <w:rPr>
                <w:rFonts w:eastAsia="SimSun" w:cs="Arial" w:hint="eastAsia"/>
                <w:color w:val="000000" w:themeColor="text1"/>
                <w:lang w:val="en-US" w:eastAsia="zh-CN"/>
              </w:rPr>
              <w:t>254</w:t>
            </w:r>
            <w:r w:rsidR="00773491">
              <w:rPr>
                <w:rFonts w:eastAsia="SimSun" w:cs="Arial"/>
                <w:color w:val="000000" w:themeColor="text1"/>
                <w:lang w:val="en-US" w:eastAsia="zh-CN"/>
              </w:rPr>
              <w:t xml:space="preserve">, </w:t>
            </w:r>
            <w:r>
              <w:rPr>
                <w:rFonts w:eastAsia="SimSun" w:cs="Arial" w:hint="eastAsia"/>
                <w:color w:val="000000" w:themeColor="text1"/>
                <w:lang w:val="en-US" w:eastAsia="zh-CN"/>
              </w:rPr>
              <w:t>253</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2119" w:name="_Toc120570104"/>
      <w:bookmarkStart w:id="2120" w:name="_Toc121162896"/>
      <w:bookmarkStart w:id="2121" w:name="_Toc121827777"/>
      <w:bookmarkStart w:id="2122" w:name="_Toc124177605"/>
      <w:bookmarkStart w:id="2123" w:name="_Toc124178032"/>
      <w:bookmarkStart w:id="2124" w:name="_Toc130826159"/>
      <w:bookmarkStart w:id="2125" w:name="_Toc137386436"/>
      <w:bookmarkStart w:id="2126" w:name="_Toc137401316"/>
      <w:bookmarkStart w:id="2127" w:name="_Toc138894840"/>
      <w:bookmarkStart w:id="2128" w:name="_Toc145029551"/>
      <w:bookmarkStart w:id="2129" w:name="_Toc153136098"/>
      <w:bookmarkStart w:id="2130" w:name="_Toc153138298"/>
      <w:bookmarkStart w:id="2131" w:name="_Toc161928713"/>
      <w:bookmarkStart w:id="2132" w:name="_Toc163213935"/>
      <w:bookmarkStart w:id="2133" w:name="_Toc184373685"/>
      <w:bookmarkStart w:id="2134" w:name="_Toc187272762"/>
      <w:bookmarkStart w:id="2135" w:name="_Toc187272963"/>
      <w:r w:rsidRPr="002505AD">
        <w:t>7.6A.3</w:t>
      </w:r>
      <w:r w:rsidRPr="002505AD">
        <w:tab/>
        <w:t>Out-of-band blocking requirements for category M1</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lastRenderedPageBreak/>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46DDBDEA" w:rsidR="00AF0EF6" w:rsidRPr="002505AD" w:rsidRDefault="0014590E" w:rsidP="00D86638">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2</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77777777" w:rsidR="00AF0EF6" w:rsidRPr="002505AD" w:rsidRDefault="00AF0EF6" w:rsidP="00D86638">
            <w:pPr>
              <w:pStyle w:val="TAC"/>
            </w:pPr>
            <w:r w:rsidRPr="002505AD">
              <w:t>256</w:t>
            </w:r>
            <w:r w:rsidRPr="002505AD">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AF0EF6" w:rsidRPr="002505AD" w14:paraId="64A708F5" w14:textId="77777777" w:rsidTr="0077349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CC9B427" w14:textId="77777777" w:rsidR="00AF0EF6" w:rsidRDefault="00AF0EF6" w:rsidP="00D86638">
            <w:pPr>
              <w:pStyle w:val="TAN"/>
              <w:rPr>
                <w:rFonts w:eastAsia="MS Mincho"/>
                <w:lang w:val="en-US"/>
              </w:rPr>
            </w:pPr>
            <w:r w:rsidRPr="002505AD">
              <w:t xml:space="preserve">NOTE </w:t>
            </w:r>
            <w:r w:rsidRPr="002505AD">
              <w:rPr>
                <w:lang w:val="en-US"/>
              </w:rPr>
              <w:t>1</w:t>
            </w:r>
            <w:r w:rsidRPr="002505AD">
              <w:t>:</w:t>
            </w:r>
            <w:r w:rsidRPr="002505AD">
              <w:tab/>
            </w:r>
            <w:r w:rsidRPr="002505AD">
              <w:rPr>
                <w:rFonts w:eastAsia="MS Mincho"/>
                <w:lang w:val="en-US"/>
              </w:rPr>
              <w:t>Band 256 lower frequency ranges are modified to enable specific implementations.</w:t>
            </w:r>
          </w:p>
          <w:p w14:paraId="48E71896" w14:textId="3896A948" w:rsidR="00773491" w:rsidRPr="002505AD" w:rsidRDefault="00773491" w:rsidP="00D86638">
            <w:pPr>
              <w:pStyle w:val="TAN"/>
              <w:rPr>
                <w:lang w:val="en-US"/>
              </w:rPr>
            </w:pPr>
            <w:r w:rsidRPr="00F90CFE">
              <w:rPr>
                <w:rFonts w:eastAsia="MS Mincho"/>
                <w:lang w:val="en-US"/>
              </w:rPr>
              <w:t>NOTE 2:</w:t>
            </w:r>
            <w:r w:rsidRPr="00F90CFE">
              <w:rPr>
                <w:rFonts w:eastAsia="MS Mincho"/>
                <w:lang w:val="en-US"/>
              </w:rPr>
              <w:tab/>
            </w:r>
            <w:r>
              <w:rPr>
                <w:rFonts w:eastAsia="SimSun" w:hint="eastAsia"/>
                <w:lang w:val="en-US" w:eastAsia="zh-CN"/>
              </w:rPr>
              <w:t>The</w:t>
            </w:r>
            <w:r w:rsidRPr="00F90CFE">
              <w:rPr>
                <w:rFonts w:eastAsia="MS Mincho"/>
                <w:lang w:val="en-US"/>
              </w:rPr>
              <w:t xml:space="preserve"> power level of the interferer (P</w:t>
            </w:r>
            <w:r w:rsidRPr="00F90CFE">
              <w:rPr>
                <w:rFonts w:eastAsia="MS Mincho"/>
                <w:vertAlign w:val="subscript"/>
                <w:lang w:val="en-US"/>
              </w:rPr>
              <w:t>interferer</w:t>
            </w:r>
            <w:r w:rsidRPr="00F90CFE">
              <w:rPr>
                <w:rFonts w:eastAsia="MS Mincho"/>
                <w:lang w:val="en-US"/>
              </w:rPr>
              <w:t>) for Range 3 shall be modified to -20 dBm for F</w:t>
            </w:r>
            <w:r w:rsidRPr="00F90CFE">
              <w:rPr>
                <w:rFonts w:eastAsia="MS Mincho"/>
                <w:vertAlign w:val="subscript"/>
                <w:lang w:val="en-US"/>
              </w:rPr>
              <w:t>interferer</w:t>
            </w:r>
            <w:r w:rsidRPr="00F90CFE">
              <w:rPr>
                <w:rFonts w:eastAsia="MS Mincho"/>
                <w:lang w:val="en-US"/>
              </w:rPr>
              <w:t xml:space="preserve"> &gt; 2585 MHz and F</w:t>
            </w:r>
            <w:r w:rsidRPr="00F90CFE">
              <w:rPr>
                <w:rFonts w:eastAsia="MS Mincho"/>
                <w:vertAlign w:val="subscript"/>
                <w:lang w:val="en-US"/>
              </w:rPr>
              <w:t>Interferer</w:t>
            </w:r>
            <w:r w:rsidRPr="00F90CFE">
              <w:rPr>
                <w:rFonts w:eastAsia="MS Mincho"/>
                <w:lang w:val="en-US"/>
              </w:rPr>
              <w:t xml:space="preserve"> &lt; 2775 MHz.</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5pt;height:20.5pt" o:ole="">
            <v:imagedata r:id="rId17" o:title=""/>
          </v:shape>
          <o:OLEObject Type="Embed" ProgID="Equation.3" ShapeID="_x0000_i1027" DrawAspect="Content" ObjectID="_1797885470" r:id="rId18"/>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20.5pt;height:15.5pt" o:ole="">
            <v:imagedata r:id="rId19" o:title=""/>
          </v:shape>
          <o:OLEObject Type="Embed" ProgID="Equation.3" ShapeID="_x0000_i1028" DrawAspect="Content" ObjectID="_1797885471" r:id="rId20"/>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2136" w:name="_Toc120570105"/>
      <w:bookmarkStart w:id="2137" w:name="_Toc121162897"/>
      <w:bookmarkStart w:id="2138" w:name="_Toc121827778"/>
      <w:bookmarkStart w:id="2139" w:name="_Toc124177606"/>
      <w:bookmarkStart w:id="2140" w:name="_Toc124178033"/>
      <w:bookmarkStart w:id="2141" w:name="_Toc130826160"/>
      <w:bookmarkStart w:id="2142" w:name="_Toc137386437"/>
      <w:bookmarkStart w:id="2143" w:name="_Toc137401317"/>
      <w:bookmarkStart w:id="2144" w:name="_Toc138894841"/>
      <w:bookmarkStart w:id="2145" w:name="_Toc145029552"/>
      <w:bookmarkStart w:id="2146" w:name="_Toc153136099"/>
      <w:bookmarkStart w:id="2147" w:name="_Toc153138299"/>
      <w:bookmarkStart w:id="2148" w:name="_Toc161928714"/>
      <w:bookmarkStart w:id="2149" w:name="_Toc163213936"/>
      <w:bookmarkStart w:id="2150" w:name="_Toc184373686"/>
      <w:bookmarkStart w:id="2151" w:name="_Toc187272763"/>
      <w:bookmarkStart w:id="2152" w:name="_Toc187272964"/>
      <w:r w:rsidRPr="002505AD">
        <w:rPr>
          <w:rFonts w:eastAsia="MS Mincho"/>
        </w:rPr>
        <w:t>7.6A.4</w:t>
      </w:r>
      <w:r w:rsidRPr="002505AD">
        <w:rPr>
          <w:rFonts w:eastAsia="MS Mincho"/>
        </w:rPr>
        <w:tab/>
        <w:t>Narrow band blocking for category M1</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2153" w:name="_Toc120570106"/>
      <w:bookmarkStart w:id="2154" w:name="_Toc120812863"/>
      <w:bookmarkStart w:id="2155" w:name="_Toc121162898"/>
      <w:bookmarkStart w:id="2156" w:name="_Toc121827779"/>
      <w:bookmarkStart w:id="2157" w:name="_Toc124177607"/>
      <w:bookmarkStart w:id="2158" w:name="_Toc124178034"/>
      <w:bookmarkStart w:id="2159" w:name="_Toc130826161"/>
      <w:bookmarkStart w:id="2160" w:name="_Toc137386438"/>
      <w:bookmarkStart w:id="2161" w:name="_Toc137401318"/>
      <w:bookmarkStart w:id="2162" w:name="_Toc138894842"/>
      <w:bookmarkStart w:id="2163" w:name="_Toc145029553"/>
      <w:bookmarkStart w:id="2164" w:name="_Toc153136100"/>
      <w:bookmarkStart w:id="2165" w:name="_Toc153138300"/>
      <w:bookmarkStart w:id="2166" w:name="_Toc161928715"/>
      <w:bookmarkStart w:id="2167" w:name="_Toc163213937"/>
      <w:bookmarkStart w:id="2168" w:name="_Toc184373687"/>
      <w:bookmarkStart w:id="2169" w:name="_Toc187272764"/>
      <w:bookmarkStart w:id="2170" w:name="_Toc187272965"/>
      <w:r>
        <w:t>7.6B</w:t>
      </w:r>
      <w:r>
        <w:tab/>
        <w:t>Blocking characteristics for category NB1 and NB2</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7131F635" w14:textId="77777777" w:rsidR="000E2F58" w:rsidRDefault="000E2F58" w:rsidP="000E2F58">
      <w:pPr>
        <w:pStyle w:val="Heading3"/>
      </w:pPr>
      <w:bookmarkStart w:id="2171" w:name="_Toc120570107"/>
      <w:bookmarkStart w:id="2172" w:name="_Toc120812864"/>
      <w:bookmarkStart w:id="2173" w:name="_Toc121162899"/>
      <w:bookmarkStart w:id="2174" w:name="_Toc121827780"/>
      <w:bookmarkStart w:id="2175" w:name="_Toc124177608"/>
      <w:bookmarkStart w:id="2176" w:name="_Toc124178035"/>
      <w:bookmarkStart w:id="2177" w:name="_Toc130826162"/>
      <w:bookmarkStart w:id="2178" w:name="_Toc137386439"/>
      <w:bookmarkStart w:id="2179" w:name="_Toc137401319"/>
      <w:bookmarkStart w:id="2180" w:name="_Toc138894843"/>
      <w:bookmarkStart w:id="2181" w:name="_Toc145029554"/>
      <w:bookmarkStart w:id="2182" w:name="_Toc153136101"/>
      <w:bookmarkStart w:id="2183" w:name="_Toc153138301"/>
      <w:bookmarkStart w:id="2184" w:name="_Toc161928716"/>
      <w:bookmarkStart w:id="2185" w:name="_Toc163213938"/>
      <w:bookmarkStart w:id="2186" w:name="_Toc184373688"/>
      <w:bookmarkStart w:id="2187" w:name="_Toc187272765"/>
      <w:bookmarkStart w:id="2188" w:name="_Toc187272966"/>
      <w:r>
        <w:t>7.6B.1</w:t>
      </w:r>
      <w:r>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7C1750C9" w14:textId="411F19F5" w:rsidR="000E2F58" w:rsidRPr="002505AD" w:rsidRDefault="000E2F58" w:rsidP="00AF0EF6">
      <w:r>
        <w:rPr>
          <w:rFonts w:cs="v5.0.0"/>
        </w:rPr>
        <w:t xml:space="preserve">The blocking characteristic is a measure of the receiver's ability to receive a wanted signal at its assigned channel </w:t>
      </w:r>
      <w:r>
        <w:t xml:space="preserve">frequency in the presence of an unwanted interferer on frequencies other than those of the spurious response or the adjacent channels, without this unwanted input signal causing a degradation of the performance of the receiver beyond a </w:t>
      </w:r>
      <w:r>
        <w:lastRenderedPageBreak/>
        <w:t>specified limit. The blocking performance shall apply at all frequencies except those at which a spurious response occur.</w:t>
      </w:r>
      <w:r>
        <w:rPr>
          <w:i/>
          <w:color w:val="0000FF"/>
          <w:lang w:eastAsia="zh-TW"/>
        </w:rPr>
        <w:t xml:space="preserve"> </w:t>
      </w:r>
    </w:p>
    <w:p w14:paraId="643F4CF5" w14:textId="5AEB350D" w:rsidR="00AF0EF6" w:rsidRPr="002505AD" w:rsidRDefault="00AF0EF6" w:rsidP="00AF0EF6">
      <w:pPr>
        <w:pStyle w:val="Heading3"/>
      </w:pPr>
      <w:bookmarkStart w:id="2189" w:name="_Toc120570108"/>
      <w:bookmarkStart w:id="2190" w:name="_Toc121162900"/>
      <w:bookmarkStart w:id="2191" w:name="_Toc121827781"/>
      <w:bookmarkStart w:id="2192" w:name="_Toc124177609"/>
      <w:bookmarkStart w:id="2193" w:name="_Toc124178036"/>
      <w:bookmarkStart w:id="2194" w:name="_Toc130826163"/>
      <w:bookmarkStart w:id="2195" w:name="_Toc137386440"/>
      <w:bookmarkStart w:id="2196" w:name="_Toc137401320"/>
      <w:bookmarkStart w:id="2197" w:name="_Toc138894844"/>
      <w:bookmarkStart w:id="2198" w:name="_Toc145029555"/>
      <w:bookmarkStart w:id="2199" w:name="_Toc153136102"/>
      <w:bookmarkStart w:id="2200" w:name="_Toc153138302"/>
      <w:bookmarkStart w:id="2201" w:name="_Toc161928717"/>
      <w:bookmarkStart w:id="2202" w:name="_Toc163213939"/>
      <w:bookmarkStart w:id="2203" w:name="_Toc184373689"/>
      <w:bookmarkStart w:id="2204" w:name="_Toc368026383"/>
      <w:bookmarkStart w:id="2205" w:name="_Toc187272766"/>
      <w:bookmarkStart w:id="2206" w:name="_Toc187272967"/>
      <w:r w:rsidRPr="002505AD">
        <w:t>7.6</w:t>
      </w:r>
      <w:r w:rsidR="006B1FD0" w:rsidRPr="002505AD">
        <w:t>B</w:t>
      </w:r>
      <w:r w:rsidRPr="002505AD">
        <w:t>.</w:t>
      </w:r>
      <w:r w:rsidR="006B1FD0" w:rsidRPr="002505AD">
        <w:t>2</w:t>
      </w:r>
      <w:r w:rsidRPr="002505AD">
        <w:tab/>
        <w:t>In-band blocking requirements for category NB1 and NB2</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5"/>
      <w:bookmarkEnd w:id="2206"/>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2207" w:name="_Toc120570109"/>
      <w:bookmarkStart w:id="2208" w:name="_Toc121162901"/>
      <w:bookmarkStart w:id="2209" w:name="_Toc121827782"/>
      <w:bookmarkStart w:id="2210" w:name="_Toc124177610"/>
      <w:bookmarkStart w:id="2211" w:name="_Toc124178037"/>
      <w:bookmarkStart w:id="2212" w:name="_Toc130826164"/>
      <w:bookmarkStart w:id="2213" w:name="_Toc137386441"/>
      <w:bookmarkStart w:id="2214" w:name="_Toc137401321"/>
      <w:bookmarkStart w:id="2215" w:name="_Toc138894845"/>
      <w:bookmarkStart w:id="2216" w:name="_Toc145029556"/>
      <w:bookmarkStart w:id="2217" w:name="_Toc153136103"/>
      <w:bookmarkStart w:id="2218" w:name="_Toc153138303"/>
      <w:bookmarkStart w:id="2219" w:name="_Toc161928718"/>
      <w:bookmarkStart w:id="2220" w:name="_Toc163213940"/>
      <w:bookmarkStart w:id="2221" w:name="_Toc184373690"/>
      <w:bookmarkStart w:id="2222" w:name="_Toc187272767"/>
      <w:bookmarkStart w:id="2223" w:name="_Toc187272968"/>
      <w:r w:rsidRPr="002505AD">
        <w:t>7.6</w:t>
      </w:r>
      <w:r w:rsidR="006B1FD0" w:rsidRPr="002505AD">
        <w:t>B</w:t>
      </w:r>
      <w:r w:rsidRPr="002505AD">
        <w:t>.</w:t>
      </w:r>
      <w:r w:rsidR="006B1FD0" w:rsidRPr="002505AD">
        <w:t>3</w:t>
      </w:r>
      <w:r w:rsidRPr="002505AD">
        <w:tab/>
        <w:t>Out-of-band blocking requirements for category NB1 and NB2</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155A8139" w:rsidR="008A6A74" w:rsidRPr="002505AD" w:rsidRDefault="0014590E" w:rsidP="00E9385F">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5</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Pr="002505AD" w:rsidRDefault="008A6A74" w:rsidP="00E9385F">
            <w:pPr>
              <w:pStyle w:val="TAC"/>
            </w:pPr>
            <w:r w:rsidRPr="002505AD">
              <w:t>256</w:t>
            </w:r>
            <w:r w:rsidRPr="002505AD">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15CF2132" w14:textId="12CDA696" w:rsidR="001609E5" w:rsidRDefault="001609E5" w:rsidP="001609E5">
            <w:pPr>
              <w:pStyle w:val="TAN"/>
            </w:pPr>
            <w:r>
              <w:rPr>
                <w:rFonts w:eastAsia="MS Mincho" w:cs="Arial"/>
              </w:rPr>
              <w:t>NOTE 1:</w:t>
            </w:r>
            <w:r>
              <w:rPr>
                <w:rFonts w:eastAsia="MS Mincho" w:cs="Arial"/>
              </w:rPr>
              <w:tab/>
            </w:r>
            <w:r>
              <w:rPr>
                <w:rFonts w:eastAsia="SimSun" w:cs="Arial" w:hint="eastAsia"/>
                <w:lang w:val="en-US" w:eastAsia="zh-CN"/>
              </w:rPr>
              <w:t>Void</w:t>
            </w:r>
            <w:r>
              <w:rPr>
                <w:rFonts w:eastAsia="MS Mincho" w:cs="Arial"/>
              </w:rPr>
              <w:t>.</w:t>
            </w:r>
          </w:p>
          <w:p w14:paraId="366BC3C2" w14:textId="77777777" w:rsidR="008A6A74" w:rsidRPr="002505AD" w:rsidRDefault="008A6A74" w:rsidP="00E9385F">
            <w:pPr>
              <w:pStyle w:val="TAN"/>
              <w:rPr>
                <w:rFonts w:eastAsia="MS Mincho"/>
                <w:lang w:val="en-US"/>
              </w:rPr>
            </w:pPr>
            <w:r w:rsidRPr="002505AD">
              <w:t xml:space="preserve">NOTE </w:t>
            </w:r>
            <w:r w:rsidRPr="002505AD">
              <w:rPr>
                <w:lang w:val="en-US"/>
              </w:rPr>
              <w:t>2</w:t>
            </w:r>
            <w:r w:rsidRPr="002505AD">
              <w:t>:</w:t>
            </w:r>
            <w:r w:rsidRPr="002505AD">
              <w:tab/>
            </w:r>
            <w:r w:rsidRPr="002505AD">
              <w:rPr>
                <w:rFonts w:eastAsia="MS Mincho"/>
                <w:lang w:val="en-US"/>
              </w:rPr>
              <w:t>Band 256 lower frequency ranges are modified to enable specific implementations.</w:t>
            </w:r>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5EE7A191" w14:textId="77777777" w:rsidR="008A6A74" w:rsidRDefault="008A6A74" w:rsidP="00B06669">
            <w:pPr>
              <w:pStyle w:val="TAN"/>
              <w:rPr>
                <w:rFonts w:eastAsia="MS Mincho"/>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p w14:paraId="03F27EF2" w14:textId="66CF4A29" w:rsidR="00DB0A2E" w:rsidRPr="002505AD" w:rsidRDefault="00DB0A2E" w:rsidP="00B06669">
            <w:pPr>
              <w:pStyle w:val="TAN"/>
              <w:rPr>
                <w:rFonts w:cs="Arial"/>
                <w:lang w:val="en-US"/>
              </w:rPr>
            </w:pPr>
            <w:r>
              <w:rPr>
                <w:rFonts w:eastAsia="MS Mincho" w:hint="eastAsia"/>
                <w:lang w:val="en-US"/>
              </w:rPr>
              <w:t xml:space="preserve">NOTE </w:t>
            </w:r>
            <w:r>
              <w:rPr>
                <w:rFonts w:eastAsia="SimSun" w:hint="eastAsia"/>
                <w:lang w:val="en-US" w:eastAsia="zh-CN"/>
              </w:rPr>
              <w:t>5</w:t>
            </w:r>
            <w:r>
              <w:rPr>
                <w:rFonts w:eastAsia="MS Mincho" w:hint="eastAsia"/>
                <w:lang w:val="en-US"/>
              </w:rPr>
              <w:t>:</w:t>
            </w:r>
            <w:r>
              <w:rPr>
                <w:rFonts w:eastAsia="MS Mincho" w:hint="eastAsia"/>
                <w:lang w:val="en-US"/>
              </w:rPr>
              <w:tab/>
            </w:r>
            <w:r>
              <w:rPr>
                <w:rFonts w:eastAsia="SimSun" w:hint="eastAsia"/>
                <w:lang w:val="en-US" w:eastAsia="zh-CN"/>
              </w:rPr>
              <w:t xml:space="preserve">The </w:t>
            </w:r>
            <w:r>
              <w:rPr>
                <w:rFonts w:eastAsia="MS Mincho" w:hint="eastAsia"/>
                <w:lang w:val="en-US"/>
              </w:rPr>
              <w:t>power level of the interferer (P</w:t>
            </w:r>
            <w:r w:rsidRPr="00F90CFE">
              <w:rPr>
                <w:rFonts w:eastAsia="MS Mincho"/>
                <w:vertAlign w:val="subscript"/>
                <w:lang w:val="en-US"/>
              </w:rPr>
              <w:t>interferer</w:t>
            </w:r>
            <w:r>
              <w:rPr>
                <w:rFonts w:eastAsia="MS Mincho" w:hint="eastAsia"/>
                <w:lang w:val="en-US"/>
              </w:rPr>
              <w:t>) for Range 3 shall be modified to -20 dBm for F</w:t>
            </w:r>
            <w:r w:rsidRPr="00F90CFE">
              <w:rPr>
                <w:rFonts w:eastAsia="MS Mincho"/>
                <w:vertAlign w:val="subscript"/>
                <w:lang w:val="en-US"/>
              </w:rPr>
              <w:t>interferer</w:t>
            </w:r>
            <w:r>
              <w:rPr>
                <w:rFonts w:eastAsia="MS Mincho" w:hint="eastAsia"/>
                <w:lang w:val="en-US"/>
              </w:rPr>
              <w:t xml:space="preserve"> &gt; 2585 MHz and F</w:t>
            </w:r>
            <w:r w:rsidRPr="00F90CFE">
              <w:rPr>
                <w:rFonts w:eastAsia="MS Mincho"/>
                <w:vertAlign w:val="subscript"/>
                <w:lang w:val="en-US"/>
              </w:rPr>
              <w:t>Interferer</w:t>
            </w:r>
            <w:r>
              <w:rPr>
                <w:rFonts w:eastAsia="MS Mincho" w:hint="eastAsia"/>
                <w:lang w:val="en-US"/>
              </w:rPr>
              <w:t xml:space="preserve"> &lt; 2775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2224" w:name="_Toc120570110"/>
      <w:bookmarkStart w:id="2225" w:name="_Toc121162902"/>
      <w:bookmarkStart w:id="2226" w:name="_Toc121827783"/>
      <w:bookmarkStart w:id="2227" w:name="_Toc124177611"/>
      <w:bookmarkStart w:id="2228" w:name="_Toc124178038"/>
      <w:bookmarkStart w:id="2229" w:name="_Toc130826165"/>
      <w:bookmarkStart w:id="2230" w:name="_Toc137386442"/>
      <w:bookmarkStart w:id="2231" w:name="_Toc137401322"/>
      <w:bookmarkStart w:id="2232" w:name="_Toc138894846"/>
      <w:bookmarkStart w:id="2233" w:name="_Toc145029557"/>
      <w:bookmarkStart w:id="2234" w:name="_Toc153136104"/>
      <w:bookmarkStart w:id="2235" w:name="_Toc153138304"/>
      <w:bookmarkStart w:id="2236" w:name="_Toc161928719"/>
      <w:bookmarkStart w:id="2237" w:name="_Toc163213941"/>
      <w:bookmarkStart w:id="2238" w:name="_Toc184373691"/>
      <w:bookmarkStart w:id="2239" w:name="_Toc187272768"/>
      <w:bookmarkStart w:id="2240" w:name="_Toc187272969"/>
      <w:r w:rsidRPr="002505AD">
        <w:t>7.6B.4</w:t>
      </w:r>
      <w:r w:rsidRPr="002505AD">
        <w:tab/>
        <w:t>Narrow band blocking for category NB1 and NB2</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2241" w:name="_Toc368026388"/>
      <w:bookmarkStart w:id="2242" w:name="_Toc111062097"/>
      <w:bookmarkStart w:id="2243" w:name="_Toc120570111"/>
      <w:bookmarkStart w:id="2244" w:name="_Toc121162903"/>
      <w:bookmarkStart w:id="2245" w:name="_Toc121827784"/>
      <w:bookmarkStart w:id="2246" w:name="_Toc124177612"/>
      <w:bookmarkStart w:id="2247" w:name="_Toc124178039"/>
      <w:bookmarkStart w:id="2248" w:name="_Toc130826166"/>
      <w:bookmarkStart w:id="2249" w:name="_Toc137386443"/>
      <w:bookmarkStart w:id="2250" w:name="_Toc137401323"/>
      <w:bookmarkStart w:id="2251" w:name="_Toc138894847"/>
      <w:bookmarkStart w:id="2252" w:name="_Toc145029558"/>
      <w:bookmarkStart w:id="2253" w:name="_Toc153136105"/>
      <w:bookmarkStart w:id="2254" w:name="_Toc153138305"/>
      <w:bookmarkStart w:id="2255" w:name="_Toc161928720"/>
      <w:bookmarkStart w:id="2256" w:name="_Toc163213942"/>
      <w:bookmarkStart w:id="2257" w:name="_Toc184373692"/>
      <w:bookmarkStart w:id="2258" w:name="_Toc187272769"/>
      <w:bookmarkStart w:id="2259" w:name="_Toc187272970"/>
      <w:bookmarkEnd w:id="2204"/>
      <w:r w:rsidRPr="002505AD">
        <w:t>7.7</w:t>
      </w:r>
      <w:r w:rsidRPr="002505AD">
        <w:tab/>
        <w:t>Spurious response</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2260" w:name="_Toc120570112"/>
      <w:bookmarkStart w:id="2261" w:name="_Toc121162904"/>
      <w:bookmarkStart w:id="2262" w:name="_Toc121827785"/>
      <w:bookmarkStart w:id="2263" w:name="_Toc124177613"/>
      <w:bookmarkStart w:id="2264" w:name="_Toc124178040"/>
      <w:bookmarkStart w:id="2265" w:name="_Toc130826167"/>
      <w:bookmarkStart w:id="2266" w:name="_Toc137386444"/>
      <w:bookmarkStart w:id="2267" w:name="_Toc137401324"/>
      <w:bookmarkStart w:id="2268" w:name="_Toc138894848"/>
      <w:bookmarkStart w:id="2269" w:name="_Toc145029559"/>
      <w:bookmarkStart w:id="2270" w:name="_Toc153136106"/>
      <w:bookmarkStart w:id="2271" w:name="_Toc153138306"/>
      <w:bookmarkStart w:id="2272" w:name="_Toc161928721"/>
      <w:bookmarkStart w:id="2273" w:name="_Toc163213943"/>
      <w:bookmarkStart w:id="2274" w:name="_Toc184373693"/>
      <w:bookmarkStart w:id="2275" w:name="_Toc187272770"/>
      <w:bookmarkStart w:id="2276" w:name="_Toc187272971"/>
      <w:r w:rsidRPr="002505AD">
        <w:lastRenderedPageBreak/>
        <w:t>7.7A</w:t>
      </w:r>
      <w:r w:rsidRPr="002505AD">
        <w:tab/>
        <w:t>Spurious response for category M1</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2277" w:name="_Toc120570113"/>
      <w:bookmarkStart w:id="2278" w:name="_Toc121162905"/>
      <w:bookmarkStart w:id="2279" w:name="_Toc121827786"/>
      <w:bookmarkStart w:id="2280" w:name="_Toc124177614"/>
      <w:bookmarkStart w:id="2281" w:name="_Toc124178041"/>
      <w:bookmarkStart w:id="2282" w:name="_Toc130826168"/>
      <w:bookmarkStart w:id="2283" w:name="_Toc137386445"/>
      <w:bookmarkStart w:id="2284" w:name="_Toc137401325"/>
      <w:bookmarkStart w:id="2285" w:name="_Toc138894849"/>
      <w:bookmarkStart w:id="2286" w:name="_Toc145029560"/>
      <w:bookmarkStart w:id="2287" w:name="_Toc153136107"/>
      <w:bookmarkStart w:id="2288" w:name="_Toc153138307"/>
      <w:bookmarkStart w:id="2289" w:name="_Toc161928722"/>
      <w:bookmarkStart w:id="2290" w:name="_Toc163213944"/>
      <w:bookmarkStart w:id="2291" w:name="_Toc184373694"/>
      <w:bookmarkStart w:id="2292" w:name="_Toc187272771"/>
      <w:bookmarkStart w:id="2293" w:name="_Toc187272972"/>
      <w:r w:rsidRPr="002505AD">
        <w:t>7.7B</w:t>
      </w:r>
      <w:r w:rsidRPr="002505AD">
        <w:tab/>
        <w:t>Spurious response for category NB1 and NB2</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60345E0D" w14:textId="539D329A" w:rsidR="001609E5" w:rsidRDefault="001609E5" w:rsidP="001609E5">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Pr>
          <w:rFonts w:eastAsia="SimSun" w:hint="eastAsia"/>
          <w:lang w:val="en-US" w:eastAsia="zh-CN"/>
        </w:rPr>
        <w:t>3</w:t>
      </w:r>
      <w:r>
        <w:rPr>
          <w:lang w:eastAsia="zh-TW"/>
        </w:rPr>
        <w:t xml:space="preserve"> is not met.</w:t>
      </w:r>
    </w:p>
    <w:p w14:paraId="41CD718D" w14:textId="30146885" w:rsidR="0076128F" w:rsidRPr="002505AD" w:rsidRDefault="003220F0" w:rsidP="0076128F">
      <w:r w:rsidRPr="002505AD">
        <w:t>For category NB1 and NB2 UE, the minimum requirements in clause 7.7.1F of TS 36.101 [7] shall apply.</w:t>
      </w:r>
    </w:p>
    <w:p w14:paraId="018A12A1" w14:textId="5059D865" w:rsidR="0076128F" w:rsidRPr="002505AD" w:rsidRDefault="0076128F" w:rsidP="0076128F">
      <w:pPr>
        <w:pStyle w:val="Heading2"/>
      </w:pPr>
      <w:bookmarkStart w:id="2294" w:name="_Toc368026392"/>
      <w:bookmarkStart w:id="2295" w:name="_Toc120570114"/>
      <w:bookmarkStart w:id="2296" w:name="_Toc111062100"/>
      <w:bookmarkStart w:id="2297" w:name="_Toc121162906"/>
      <w:bookmarkStart w:id="2298" w:name="_Toc121827787"/>
      <w:bookmarkStart w:id="2299" w:name="_Toc124177615"/>
      <w:bookmarkStart w:id="2300" w:name="_Toc124178042"/>
      <w:bookmarkStart w:id="2301" w:name="_Toc130826169"/>
      <w:bookmarkStart w:id="2302" w:name="_Toc137386446"/>
      <w:bookmarkStart w:id="2303" w:name="_Toc137401326"/>
      <w:bookmarkStart w:id="2304" w:name="_Toc138894850"/>
      <w:bookmarkStart w:id="2305" w:name="_Toc145029561"/>
      <w:bookmarkStart w:id="2306" w:name="_Toc153136108"/>
      <w:bookmarkStart w:id="2307" w:name="_Toc153138308"/>
      <w:bookmarkStart w:id="2308" w:name="_Toc161928723"/>
      <w:bookmarkStart w:id="2309" w:name="_Toc163213945"/>
      <w:bookmarkStart w:id="2310" w:name="_Toc184373695"/>
      <w:bookmarkStart w:id="2311" w:name="_Toc187272772"/>
      <w:bookmarkStart w:id="2312" w:name="_Toc187272973"/>
      <w:r w:rsidRPr="002505AD">
        <w:t>7.8</w:t>
      </w:r>
      <w:r w:rsidRPr="002505AD">
        <w:tab/>
        <w:t>Intermodulation characteristics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2313" w:name="_Toc120570115"/>
      <w:bookmarkStart w:id="2314" w:name="_Toc121162907"/>
      <w:bookmarkStart w:id="2315" w:name="_Toc121827788"/>
      <w:bookmarkStart w:id="2316" w:name="_Toc124177616"/>
      <w:bookmarkStart w:id="2317" w:name="_Toc124178043"/>
      <w:bookmarkStart w:id="2318" w:name="_Toc130826170"/>
      <w:bookmarkStart w:id="2319" w:name="_Toc137386447"/>
      <w:bookmarkStart w:id="2320" w:name="_Toc137401327"/>
      <w:bookmarkStart w:id="2321" w:name="_Toc138894851"/>
      <w:bookmarkStart w:id="2322" w:name="_Toc145029562"/>
      <w:bookmarkStart w:id="2323" w:name="_Toc153136109"/>
      <w:bookmarkStart w:id="2324" w:name="_Toc153138309"/>
      <w:bookmarkStart w:id="2325" w:name="_Toc161928724"/>
      <w:bookmarkStart w:id="2326" w:name="_Toc163213946"/>
      <w:bookmarkStart w:id="2327" w:name="_Toc184373696"/>
      <w:bookmarkStart w:id="2328" w:name="_Toc187272773"/>
      <w:bookmarkStart w:id="2329" w:name="_Toc187272974"/>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lastRenderedPageBreak/>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2330" w:name="_Toc120570116"/>
      <w:bookmarkStart w:id="2331" w:name="_Toc121162908"/>
      <w:bookmarkStart w:id="2332" w:name="_Toc121827789"/>
      <w:bookmarkStart w:id="2333" w:name="_Toc124177617"/>
      <w:bookmarkStart w:id="2334" w:name="_Toc124178044"/>
      <w:bookmarkStart w:id="2335" w:name="_Toc130826171"/>
      <w:bookmarkStart w:id="2336" w:name="_Toc137386448"/>
      <w:bookmarkStart w:id="2337" w:name="_Toc137401328"/>
      <w:bookmarkStart w:id="2338" w:name="_Toc138894852"/>
      <w:bookmarkStart w:id="2339" w:name="_Toc145029563"/>
      <w:bookmarkStart w:id="2340" w:name="_Toc153136110"/>
      <w:bookmarkStart w:id="2341" w:name="_Toc153138310"/>
      <w:bookmarkStart w:id="2342" w:name="_Toc161928725"/>
      <w:bookmarkStart w:id="2343" w:name="_Toc163213947"/>
      <w:bookmarkStart w:id="2344" w:name="_Toc184373697"/>
      <w:bookmarkStart w:id="2345" w:name="_Toc187272774"/>
      <w:bookmarkStart w:id="2346" w:name="_Toc187272975"/>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2347" w:name="_Toc368026398"/>
      <w:bookmarkStart w:id="2348" w:name="_Toc111062103"/>
      <w:bookmarkStart w:id="2349" w:name="_Toc120570117"/>
      <w:bookmarkStart w:id="2350" w:name="_Toc121162909"/>
      <w:bookmarkStart w:id="2351" w:name="_Toc121827790"/>
      <w:bookmarkStart w:id="2352" w:name="_Toc124177618"/>
      <w:bookmarkStart w:id="2353" w:name="_Toc124178045"/>
      <w:bookmarkStart w:id="2354" w:name="_Toc130826172"/>
      <w:bookmarkStart w:id="2355" w:name="_Toc137386449"/>
      <w:bookmarkStart w:id="2356" w:name="_Toc137401329"/>
      <w:bookmarkStart w:id="2357" w:name="_Toc138894853"/>
      <w:bookmarkStart w:id="2358" w:name="_Toc145029564"/>
      <w:bookmarkStart w:id="2359" w:name="_Toc153136111"/>
      <w:bookmarkStart w:id="2360" w:name="_Toc153138311"/>
      <w:bookmarkStart w:id="2361" w:name="_Toc161928726"/>
      <w:bookmarkStart w:id="2362" w:name="_Toc163213948"/>
      <w:bookmarkStart w:id="2363" w:name="_Toc184373698"/>
      <w:bookmarkStart w:id="2364" w:name="_Toc187272775"/>
      <w:bookmarkStart w:id="2365" w:name="_Toc187272976"/>
      <w:r w:rsidRPr="002505AD">
        <w:t>7.9</w:t>
      </w:r>
      <w:r w:rsidRPr="002505AD">
        <w:tab/>
        <w:t>Spurious emissions</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2366" w:name="_Toc111062105"/>
      <w:bookmarkStart w:id="2367" w:name="_Toc120570118"/>
      <w:bookmarkStart w:id="2368" w:name="_Toc121162910"/>
      <w:bookmarkStart w:id="2369" w:name="_Toc121827791"/>
      <w:bookmarkStart w:id="2370" w:name="_Toc124177619"/>
      <w:bookmarkStart w:id="2371" w:name="_Toc124178046"/>
      <w:bookmarkStart w:id="2372" w:name="_Toc130826173"/>
      <w:bookmarkStart w:id="2373" w:name="_Toc137386450"/>
      <w:bookmarkStart w:id="2374" w:name="_Toc137401330"/>
      <w:bookmarkStart w:id="2375" w:name="_Toc138894854"/>
      <w:bookmarkStart w:id="2376" w:name="_Toc145029565"/>
      <w:bookmarkStart w:id="2377" w:name="_Toc153136112"/>
      <w:bookmarkStart w:id="2378" w:name="_Toc153138312"/>
      <w:bookmarkStart w:id="2379" w:name="_Toc161928727"/>
      <w:bookmarkStart w:id="2380" w:name="_Toc163213949"/>
      <w:bookmarkStart w:id="2381" w:name="_Toc184373699"/>
      <w:bookmarkStart w:id="2382" w:name="_Toc187272776"/>
      <w:bookmarkStart w:id="2383" w:name="_Toc187272977"/>
      <w:r w:rsidRPr="00725B77">
        <w:t>8</w:t>
      </w:r>
      <w:r w:rsidRPr="00725B77">
        <w:tab/>
        <w:t>Performance requirement</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61030872" w14:textId="0D44813A" w:rsidR="007C76E1" w:rsidRPr="00E25FA1" w:rsidRDefault="007C76E1" w:rsidP="007C76E1">
      <w:pPr>
        <w:rPr>
          <w:rFonts w:cs="v5.0.0"/>
        </w:rPr>
      </w:pPr>
      <w:r w:rsidRPr="00E25FA1">
        <w:t>This clause contains performance requirements for the physical channels specified in TS 36.211 [</w:t>
      </w:r>
      <w:r>
        <w:t>3</w:t>
      </w:r>
      <w:r w:rsidRPr="00E25FA1">
        <w:t xml:space="preserve">]. </w:t>
      </w:r>
      <w:r w:rsidRPr="00E25FA1">
        <w:rPr>
          <w:rFonts w:cs="v5.0.0"/>
        </w:rPr>
        <w:t>The performance requirements for the UE in this clause are specified for the measurement channels specified in Annex</w:t>
      </w:r>
      <w:r>
        <w:rPr>
          <w:rFonts w:cs="v5.0.0"/>
        </w:rPr>
        <w:t xml:space="preserve"> A</w:t>
      </w:r>
      <w:r w:rsidRPr="00E25FA1">
        <w:rPr>
          <w:rFonts w:cs="v5.0.0"/>
        </w:rPr>
        <w:t xml:space="preserve">, the propagation conditions in Annex </w:t>
      </w:r>
      <w:r w:rsidR="00507EAF">
        <w:rPr>
          <w:rFonts w:cs="v5.0.0"/>
        </w:rPr>
        <w:t>D</w:t>
      </w:r>
      <w:r w:rsidRPr="00E25FA1">
        <w:rPr>
          <w:rFonts w:cs="v5.0.0"/>
        </w:rPr>
        <w:t xml:space="preserve"> and the downlink channels in Annex </w:t>
      </w:r>
      <w:r w:rsidR="00507EAF">
        <w:rPr>
          <w:rFonts w:cs="v5.0.0"/>
        </w:rPr>
        <w:t>B</w:t>
      </w:r>
      <w:r w:rsidRPr="00E25FA1">
        <w:rPr>
          <w:rFonts w:cs="v5.0.0"/>
        </w:rPr>
        <w:t>.</w:t>
      </w:r>
    </w:p>
    <w:p w14:paraId="4C67F034" w14:textId="77777777" w:rsidR="007C76E1" w:rsidRDefault="007C76E1" w:rsidP="00276FB0">
      <w:pPr>
        <w:pStyle w:val="Heading2"/>
      </w:pPr>
      <w:bookmarkStart w:id="2384" w:name="_Toc368026404"/>
      <w:bookmarkStart w:id="2385" w:name="_Toc137401331"/>
      <w:bookmarkStart w:id="2386" w:name="_Toc138894855"/>
      <w:bookmarkStart w:id="2387" w:name="_Toc145029566"/>
      <w:bookmarkStart w:id="2388" w:name="_Toc153136113"/>
      <w:bookmarkStart w:id="2389" w:name="_Toc153138313"/>
      <w:bookmarkStart w:id="2390" w:name="_Toc161928728"/>
      <w:bookmarkStart w:id="2391" w:name="_Toc163213950"/>
      <w:bookmarkStart w:id="2392" w:name="_Toc184373700"/>
      <w:bookmarkStart w:id="2393" w:name="_Toc187272777"/>
      <w:bookmarkStart w:id="2394" w:name="_Toc187272978"/>
      <w:r w:rsidRPr="00E25FA1">
        <w:t>8.1</w:t>
      </w:r>
      <w:r w:rsidRPr="00E25FA1">
        <w:tab/>
        <w:t>General</w:t>
      </w:r>
      <w:bookmarkEnd w:id="2384"/>
      <w:bookmarkEnd w:id="2385"/>
      <w:bookmarkEnd w:id="2386"/>
      <w:bookmarkEnd w:id="2387"/>
      <w:bookmarkEnd w:id="2388"/>
      <w:bookmarkEnd w:id="2389"/>
      <w:bookmarkEnd w:id="2390"/>
      <w:bookmarkEnd w:id="2391"/>
      <w:bookmarkEnd w:id="2392"/>
      <w:bookmarkEnd w:id="2393"/>
      <w:bookmarkEnd w:id="2394"/>
    </w:p>
    <w:p w14:paraId="4A76DF38" w14:textId="77777777" w:rsidR="007C76E1" w:rsidRPr="00E25FA1" w:rsidRDefault="007C76E1" w:rsidP="00276FB0">
      <w:pPr>
        <w:pStyle w:val="Heading3"/>
        <w:rPr>
          <w:rFonts w:eastAsia="MS Mincho"/>
        </w:rPr>
      </w:pPr>
      <w:bookmarkStart w:id="2395" w:name="_Toc368026405"/>
      <w:bookmarkStart w:id="2396" w:name="_Toc137401332"/>
      <w:bookmarkStart w:id="2397" w:name="_Toc138894856"/>
      <w:bookmarkStart w:id="2398" w:name="_Toc145029567"/>
      <w:bookmarkStart w:id="2399" w:name="_Toc153136114"/>
      <w:bookmarkStart w:id="2400" w:name="_Toc153138314"/>
      <w:bookmarkStart w:id="2401" w:name="_Toc161928729"/>
      <w:bookmarkStart w:id="2402" w:name="_Toc163213951"/>
      <w:bookmarkStart w:id="2403" w:name="_Toc184373701"/>
      <w:bookmarkStart w:id="2404" w:name="_Toc187272778"/>
      <w:bookmarkStart w:id="2405" w:name="_Toc187272979"/>
      <w:r w:rsidRPr="00E25FA1">
        <w:rPr>
          <w:rFonts w:eastAsia="MS Mincho"/>
        </w:rPr>
        <w:t>8.1.1</w:t>
      </w:r>
      <w:r w:rsidRPr="00E25FA1">
        <w:rPr>
          <w:rFonts w:eastAsia="MS Mincho"/>
        </w:rPr>
        <w:tab/>
        <w:t>Receiver antenna capability</w:t>
      </w:r>
      <w:bookmarkEnd w:id="2395"/>
      <w:bookmarkEnd w:id="2396"/>
      <w:bookmarkEnd w:id="2397"/>
      <w:bookmarkEnd w:id="2398"/>
      <w:bookmarkEnd w:id="2399"/>
      <w:bookmarkEnd w:id="2400"/>
      <w:bookmarkEnd w:id="2401"/>
      <w:bookmarkEnd w:id="2402"/>
      <w:bookmarkEnd w:id="2403"/>
      <w:bookmarkEnd w:id="2404"/>
      <w:bookmarkEnd w:id="2405"/>
    </w:p>
    <w:p w14:paraId="4D5E4980" w14:textId="77777777" w:rsidR="007C76E1" w:rsidRPr="00E25FA1" w:rsidRDefault="007C76E1" w:rsidP="007C76E1">
      <w:r w:rsidRPr="00E25FA1">
        <w:t>The performance requirements are based on UE(s) that utilize one or more antenna receivers.</w:t>
      </w:r>
    </w:p>
    <w:p w14:paraId="35368B64" w14:textId="77777777" w:rsidR="007C76E1" w:rsidRPr="00E25FA1" w:rsidRDefault="007C76E1" w:rsidP="007C76E1">
      <w:r w:rsidRPr="00E25FA1">
        <w:t>For all test cases, the SNR is defined as</w:t>
      </w:r>
    </w:p>
    <w:p w14:paraId="088E57A5" w14:textId="0A0F1821" w:rsidR="007C76E1" w:rsidRPr="00E25FA1" w:rsidRDefault="00276FB0" w:rsidP="00276FB0">
      <w:pPr>
        <w:pStyle w:val="EQ"/>
      </w:pPr>
      <w:r>
        <w:lastRenderedPageBreak/>
        <w:tab/>
      </w:r>
      <w:r w:rsidR="007C76E1" w:rsidRPr="00E25FA1">
        <w:object w:dxaOrig="1540" w:dyaOrig="1440" w14:anchorId="160F21E1">
          <v:shape id="_x0000_i1029" type="#_x0000_t75" style="width:77pt;height:1in" o:ole="">
            <v:imagedata r:id="rId21" o:title=""/>
          </v:shape>
          <o:OLEObject Type="Embed" ProgID="Equation.3" ShapeID="_x0000_i1029" DrawAspect="Content" ObjectID="_1797885472" r:id="rId22"/>
        </w:object>
      </w:r>
    </w:p>
    <w:p w14:paraId="57C50006" w14:textId="77777777" w:rsidR="007C76E1" w:rsidRPr="00E25FA1" w:rsidRDefault="007C76E1" w:rsidP="006A0266">
      <w:r w:rsidRPr="00E25FA1">
        <w:t xml:space="preserve">where </w:t>
      </w:r>
      <w:r w:rsidRPr="00E25FA1">
        <w:rPr>
          <w:i/>
        </w:rPr>
        <w:t>N</w:t>
      </w:r>
      <w:r w:rsidRPr="00E25FA1">
        <w:rPr>
          <w:i/>
          <w:vertAlign w:val="subscript"/>
        </w:rPr>
        <w:t>RX</w:t>
      </w:r>
      <w:r w:rsidRPr="00E25FA1">
        <w:t xml:space="preserve"> denotes the number of receiver antenna connectors and the superscript receiver antenna connector </w:t>
      </w:r>
      <w:r w:rsidRPr="00E25FA1">
        <w:rPr>
          <w:i/>
        </w:rPr>
        <w:t>j</w:t>
      </w:r>
      <w:r w:rsidRPr="00E25FA1">
        <w:t xml:space="preserve">. The </w:t>
      </w:r>
      <w:r w:rsidRPr="00E25FA1">
        <w:rPr>
          <w:rFonts w:hint="eastAsia"/>
          <w:lang w:eastAsia="zh-CN"/>
        </w:rPr>
        <w:t xml:space="preserve">above </w:t>
      </w:r>
      <w:r w:rsidRPr="00E25FA1">
        <w:t xml:space="preserve">SNR </w:t>
      </w:r>
      <w:r w:rsidRPr="00E25FA1">
        <w:rPr>
          <w:rFonts w:hint="eastAsia"/>
          <w:lang w:eastAsia="zh-CN"/>
        </w:rPr>
        <w:t>definition assumes</w:t>
      </w:r>
      <w:r w:rsidRPr="00E25FA1">
        <w:rPr>
          <w:lang w:eastAsia="zh-CN"/>
        </w:rPr>
        <w:t xml:space="preserve"> that the</w:t>
      </w:r>
      <w:r w:rsidRPr="00E25FA1">
        <w:t xml:space="preserve"> REs are not</w:t>
      </w:r>
      <w:r w:rsidRPr="00E25FA1">
        <w:rPr>
          <w:rFonts w:hint="eastAsia"/>
          <w:lang w:eastAsia="zh-CN"/>
        </w:rPr>
        <w:t xml:space="preserve"> </w:t>
      </w:r>
      <w:r w:rsidRPr="00E25FA1">
        <w:t>precod</w:t>
      </w:r>
      <w:r w:rsidRPr="00E25FA1">
        <w:rPr>
          <w:rFonts w:hint="eastAsia"/>
          <w:lang w:eastAsia="zh-CN"/>
        </w:rPr>
        <w:t>ed</w:t>
      </w:r>
      <w:r w:rsidRPr="00E25FA1">
        <w:rPr>
          <w:lang w:eastAsia="zh-CN"/>
        </w:rPr>
        <w:t xml:space="preserve">. The SNR definition does not account for any gain which can be associated to the precoding operation. The relative power of physical channels transmitted is defined in </w:t>
      </w:r>
      <w:r>
        <w:rPr>
          <w:lang w:eastAsia="zh-CN"/>
        </w:rPr>
        <w:t>Annex C</w:t>
      </w:r>
      <w:r w:rsidRPr="00E25FA1">
        <w:rPr>
          <w:lang w:eastAsia="zh-CN"/>
        </w:rPr>
        <w:t>.</w:t>
      </w:r>
      <w:r w:rsidRPr="00E25FA1">
        <w:t xml:space="preserve"> The SNR requirement applies for the UE categories given for each test.</w:t>
      </w:r>
    </w:p>
    <w:p w14:paraId="3B9ED107" w14:textId="77777777" w:rsidR="007C76E1" w:rsidRDefault="007C76E1" w:rsidP="00276FB0">
      <w:pPr>
        <w:pStyle w:val="Heading3"/>
        <w:rPr>
          <w:snapToGrid w:val="0"/>
          <w:lang w:eastAsia="zh-CN"/>
        </w:rPr>
      </w:pPr>
      <w:bookmarkStart w:id="2406" w:name="_Toc368026408"/>
      <w:bookmarkStart w:id="2407" w:name="_Toc137401333"/>
      <w:bookmarkStart w:id="2408" w:name="_Toc138894857"/>
      <w:bookmarkStart w:id="2409" w:name="_Toc145029568"/>
      <w:bookmarkStart w:id="2410" w:name="_Toc153136115"/>
      <w:bookmarkStart w:id="2411" w:name="_Toc153138315"/>
      <w:bookmarkStart w:id="2412" w:name="_Toc161928730"/>
      <w:bookmarkStart w:id="2413" w:name="_Toc163213952"/>
      <w:bookmarkStart w:id="2414" w:name="_Toc184373702"/>
      <w:bookmarkStart w:id="2415" w:name="_Toc187272779"/>
      <w:bookmarkStart w:id="2416" w:name="_Toc187272980"/>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2406"/>
      <w:bookmarkEnd w:id="2407"/>
      <w:bookmarkEnd w:id="2408"/>
      <w:bookmarkEnd w:id="2409"/>
      <w:bookmarkEnd w:id="2410"/>
      <w:bookmarkEnd w:id="2411"/>
      <w:bookmarkEnd w:id="2412"/>
      <w:bookmarkEnd w:id="2413"/>
      <w:bookmarkEnd w:id="2414"/>
      <w:bookmarkEnd w:id="2415"/>
      <w:bookmarkEnd w:id="2416"/>
    </w:p>
    <w:p w14:paraId="56C5D421" w14:textId="77777777" w:rsidR="007C76E1" w:rsidRPr="00E25FA1" w:rsidRDefault="007C76E1" w:rsidP="00276FB0">
      <w:pPr>
        <w:pStyle w:val="Heading4"/>
        <w:rPr>
          <w:snapToGrid w:val="0"/>
        </w:rPr>
      </w:pPr>
      <w:bookmarkStart w:id="2417" w:name="_Toc368026409"/>
      <w:bookmarkStart w:id="2418" w:name="_Toc137401334"/>
      <w:bookmarkStart w:id="2419" w:name="_Toc138894858"/>
      <w:bookmarkStart w:id="2420" w:name="_Toc145029569"/>
      <w:bookmarkStart w:id="2421" w:name="_Toc153136116"/>
      <w:bookmarkStart w:id="2422" w:name="_Toc153138316"/>
      <w:bookmarkStart w:id="2423" w:name="_Toc161928731"/>
      <w:bookmarkStart w:id="2424" w:name="_Toc163213953"/>
      <w:bookmarkStart w:id="2425" w:name="_Toc184373703"/>
      <w:bookmarkStart w:id="2426" w:name="_Toc187272780"/>
      <w:bookmarkStart w:id="2427" w:name="_Toc187272981"/>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2417"/>
      <w:bookmarkEnd w:id="2418"/>
      <w:bookmarkEnd w:id="2419"/>
      <w:bookmarkEnd w:id="2420"/>
      <w:bookmarkEnd w:id="2421"/>
      <w:bookmarkEnd w:id="2422"/>
      <w:bookmarkEnd w:id="2423"/>
      <w:bookmarkEnd w:id="2424"/>
      <w:bookmarkEnd w:id="2425"/>
      <w:bookmarkEnd w:id="2426"/>
      <w:bookmarkEnd w:id="2427"/>
    </w:p>
    <w:p w14:paraId="7E67E6FA" w14:textId="77777777" w:rsidR="007C76E1" w:rsidRPr="00E25FA1" w:rsidRDefault="007C76E1" w:rsidP="007C76E1">
      <w:pPr>
        <w:rPr>
          <w:rFonts w:cs="Arial"/>
        </w:rPr>
      </w:pPr>
      <w:r w:rsidRPr="00E25FA1">
        <w:rPr>
          <w:rFonts w:cs="Arial"/>
        </w:rPr>
        <w:t>In Clause 8 the test cases may be defined with different channel bandwidth to verify the same target FRC conditions with the same propagation conditions, correlation matrix and antenna configuration.</w:t>
      </w:r>
    </w:p>
    <w:p w14:paraId="731501B9" w14:textId="77777777" w:rsidR="007C76E1" w:rsidRPr="005719F4" w:rsidRDefault="007C76E1" w:rsidP="00276FB0">
      <w:pPr>
        <w:pStyle w:val="Heading4"/>
        <w:rPr>
          <w:lang w:eastAsia="zh-CN"/>
        </w:rPr>
      </w:pPr>
      <w:bookmarkStart w:id="2428" w:name="_Toc21338163"/>
      <w:bookmarkStart w:id="2429" w:name="_Toc29808271"/>
      <w:bookmarkStart w:id="2430" w:name="_Toc37068190"/>
      <w:bookmarkStart w:id="2431" w:name="_Toc37083733"/>
      <w:bookmarkStart w:id="2432" w:name="_Toc37084075"/>
      <w:bookmarkStart w:id="2433" w:name="_Toc40209437"/>
      <w:bookmarkStart w:id="2434" w:name="_Toc40209779"/>
      <w:bookmarkStart w:id="2435" w:name="_Toc45892738"/>
      <w:bookmarkStart w:id="2436" w:name="_Toc53176595"/>
      <w:bookmarkStart w:id="2437" w:name="_Toc61120871"/>
      <w:bookmarkStart w:id="2438" w:name="_Toc67918015"/>
      <w:bookmarkStart w:id="2439" w:name="_Toc76298058"/>
      <w:bookmarkStart w:id="2440" w:name="_Toc76572070"/>
      <w:bookmarkStart w:id="2441" w:name="_Toc76651937"/>
      <w:bookmarkStart w:id="2442" w:name="_Toc76652775"/>
      <w:bookmarkStart w:id="2443" w:name="_Toc83742047"/>
      <w:bookmarkStart w:id="2444" w:name="_Toc91440537"/>
      <w:bookmarkStart w:id="2445" w:name="_Toc98849322"/>
      <w:bookmarkStart w:id="2446" w:name="_Toc106543172"/>
      <w:bookmarkStart w:id="2447" w:name="_Toc106737267"/>
      <w:bookmarkStart w:id="2448" w:name="_Toc107233034"/>
      <w:bookmarkStart w:id="2449" w:name="_Toc107234624"/>
      <w:bookmarkStart w:id="2450" w:name="_Toc107419593"/>
      <w:bookmarkStart w:id="2451" w:name="_Toc107476886"/>
      <w:bookmarkStart w:id="2452" w:name="_Toc114565699"/>
      <w:bookmarkStart w:id="2453" w:name="_Toc115267787"/>
      <w:bookmarkStart w:id="2454" w:name="_Toc123057984"/>
      <w:bookmarkStart w:id="2455" w:name="_Toc124256677"/>
      <w:bookmarkStart w:id="2456" w:name="_Toc131734990"/>
      <w:bookmarkStart w:id="2457" w:name="_Toc137386451"/>
      <w:bookmarkStart w:id="2458" w:name="_Toc137401335"/>
      <w:bookmarkStart w:id="2459" w:name="_Toc138894859"/>
      <w:bookmarkStart w:id="2460" w:name="_Toc145029570"/>
      <w:bookmarkStart w:id="2461" w:name="_Toc153136117"/>
      <w:bookmarkStart w:id="2462" w:name="_Toc153138317"/>
      <w:bookmarkStart w:id="2463" w:name="_Toc161928732"/>
      <w:bookmarkStart w:id="2464" w:name="_Toc163213954"/>
      <w:bookmarkStart w:id="2465" w:name="_Toc184373704"/>
      <w:bookmarkStart w:id="2466" w:name="_Toc187272781"/>
      <w:bookmarkStart w:id="2467" w:name="_Toc187272982"/>
      <w:r w:rsidRPr="005719F4">
        <w:rPr>
          <w:lang w:eastAsia="zh-CN"/>
        </w:rPr>
        <w:t>8.2.1.</w:t>
      </w:r>
      <w:r>
        <w:rPr>
          <w:lang w:eastAsia="zh-CN"/>
        </w:rPr>
        <w:t>2</w:t>
      </w:r>
      <w:r w:rsidRPr="005719F4">
        <w:rPr>
          <w:rFonts w:hint="eastAsia"/>
          <w:lang w:eastAsia="zh-CN"/>
        </w:rPr>
        <w:tab/>
      </w:r>
      <w:r w:rsidRPr="005719F4">
        <w:rPr>
          <w:lang w:eastAsia="zh-CN"/>
        </w:rPr>
        <w:t xml:space="preserve">Applicability </w:t>
      </w:r>
      <w:bookmarkStart w:id="2468" w:name="_Hlk132983007"/>
      <w:r w:rsidRPr="005719F4">
        <w:rPr>
          <w:lang w:eastAsia="zh-CN"/>
        </w:rPr>
        <w:t xml:space="preserve">of requirements for optional UE </w:t>
      </w:r>
      <w:r w:rsidRPr="005719F4">
        <w:rPr>
          <w:rFonts w:hint="eastAsia"/>
          <w:lang w:eastAsia="zh-CN"/>
        </w:rPr>
        <w:t>features</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7F00E9F" w14:textId="42ACC7B3" w:rsidR="007C76E1" w:rsidRDefault="007C76E1" w:rsidP="007C76E1">
      <w:pPr>
        <w:rPr>
          <w:rFonts w:eastAsia="SimSun"/>
          <w:lang w:eastAsia="zh-CN"/>
        </w:rPr>
      </w:pPr>
      <w:bookmarkStart w:id="2469" w:name="_Hlk19883175"/>
      <w:r w:rsidRPr="005719F4">
        <w:rPr>
          <w:rFonts w:eastAsia="SimSun"/>
          <w:lang w:eastAsia="zh-CN"/>
        </w:rPr>
        <w:t>The performance requirements in Table 8.2.1.</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8.2.1.</w:t>
      </w:r>
      <w:r>
        <w:rPr>
          <w:rFonts w:eastAsia="SimSun"/>
          <w:lang w:eastAsia="zh-CN"/>
        </w:rPr>
        <w:t>2</w:t>
      </w:r>
      <w:r w:rsidRPr="003C467C">
        <w:rPr>
          <w:rFonts w:eastAsia="SimSun"/>
          <w:lang w:eastAsia="zh-CN"/>
        </w:rPr>
        <w:t>, then this test shall apply for UEs which support all corresponding UE features/capabilities.</w:t>
      </w:r>
    </w:p>
    <w:p w14:paraId="1585AB70" w14:textId="77777777" w:rsidR="006A0266" w:rsidRPr="005719F4" w:rsidRDefault="006A0266" w:rsidP="006A0266">
      <w:pPr>
        <w:pStyle w:val="TH"/>
        <w:rPr>
          <w:rFonts w:eastAsia="SimSun"/>
          <w:lang w:eastAsia="zh-CN"/>
        </w:rPr>
      </w:pPr>
      <w:r w:rsidRPr="005719F4">
        <w:rPr>
          <w:rFonts w:eastAsia="SimSun"/>
          <w:lang w:eastAsia="zh-CN"/>
        </w:rPr>
        <w:t>Table 8.2.1.</w:t>
      </w:r>
      <w:r>
        <w:rPr>
          <w:rFonts w:eastAsia="SimSun"/>
          <w:lang w:eastAsia="zh-CN"/>
        </w:rPr>
        <w:t>2-1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729"/>
        <w:gridCol w:w="4890"/>
      </w:tblGrid>
      <w:tr w:rsidR="006A0266" w:rsidRPr="005719F4" w14:paraId="0E678DE1" w14:textId="77777777" w:rsidTr="00B245E0">
        <w:trPr>
          <w:trHeight w:val="58"/>
        </w:trPr>
        <w:tc>
          <w:tcPr>
            <w:tcW w:w="0" w:type="auto"/>
            <w:vAlign w:val="center"/>
            <w:hideMark/>
          </w:tcPr>
          <w:p w14:paraId="440E9325" w14:textId="77777777" w:rsidR="006A0266" w:rsidRPr="005719F4" w:rsidRDefault="006A0266" w:rsidP="00B245E0">
            <w:pPr>
              <w:pStyle w:val="TAH"/>
              <w:rPr>
                <w:rFonts w:eastAsia="SimSun"/>
              </w:rPr>
            </w:pPr>
            <w:bookmarkStart w:id="2470" w:name="_Hlk136268787"/>
            <w:r w:rsidRPr="005719F4">
              <w:rPr>
                <w:rFonts w:eastAsia="SimSun"/>
              </w:rPr>
              <w:t>UE feature/capability</w:t>
            </w:r>
          </w:p>
        </w:tc>
        <w:tc>
          <w:tcPr>
            <w:tcW w:w="0" w:type="auto"/>
            <w:vAlign w:val="center"/>
            <w:hideMark/>
          </w:tcPr>
          <w:p w14:paraId="7E2FD9C4" w14:textId="77777777" w:rsidR="006A0266" w:rsidRPr="005719F4" w:rsidRDefault="006A0266" w:rsidP="00B245E0">
            <w:pPr>
              <w:pStyle w:val="TAH"/>
              <w:rPr>
                <w:rFonts w:eastAsia="SimSun"/>
              </w:rPr>
            </w:pPr>
            <w:r w:rsidRPr="005719F4">
              <w:rPr>
                <w:rFonts w:eastAsia="SimSun"/>
              </w:rPr>
              <w:t>Test list</w:t>
            </w:r>
          </w:p>
        </w:tc>
        <w:tc>
          <w:tcPr>
            <w:tcW w:w="0" w:type="auto"/>
            <w:vAlign w:val="center"/>
            <w:hideMark/>
          </w:tcPr>
          <w:p w14:paraId="0CC2208E" w14:textId="77777777" w:rsidR="006A0266" w:rsidRPr="005719F4" w:rsidRDefault="006A0266" w:rsidP="00B245E0">
            <w:pPr>
              <w:pStyle w:val="TAH"/>
              <w:rPr>
                <w:rFonts w:eastAsia="SimSun"/>
              </w:rPr>
            </w:pPr>
            <w:r w:rsidRPr="005719F4">
              <w:rPr>
                <w:rFonts w:eastAsia="SimSun"/>
              </w:rPr>
              <w:t>Applicability notes</w:t>
            </w:r>
          </w:p>
        </w:tc>
      </w:tr>
      <w:tr w:rsidR="006A0266" w:rsidRPr="005719F4" w14:paraId="6DB945D1" w14:textId="77777777" w:rsidTr="00B245E0">
        <w:trPr>
          <w:trHeight w:val="153"/>
        </w:trPr>
        <w:tc>
          <w:tcPr>
            <w:tcW w:w="0" w:type="auto"/>
            <w:vMerge w:val="restart"/>
            <w:vAlign w:val="center"/>
            <w:hideMark/>
          </w:tcPr>
          <w:p w14:paraId="35BA9D3F" w14:textId="77777777" w:rsidR="006A0266" w:rsidRPr="005719F4" w:rsidRDefault="006A0266" w:rsidP="00B245E0">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532F4FAE"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59109F39" w14:textId="77777777" w:rsidR="006A0266" w:rsidRPr="005719F4" w:rsidRDefault="006A0266" w:rsidP="00B245E0">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6A0266" w:rsidRPr="005719F4" w14:paraId="5D4A80CB" w14:textId="77777777" w:rsidTr="00B245E0">
        <w:trPr>
          <w:trHeight w:val="153"/>
        </w:trPr>
        <w:tc>
          <w:tcPr>
            <w:tcW w:w="0" w:type="auto"/>
            <w:vMerge/>
            <w:vAlign w:val="center"/>
          </w:tcPr>
          <w:p w14:paraId="77B84348" w14:textId="77777777" w:rsidR="006A0266" w:rsidRPr="005719F4" w:rsidRDefault="006A0266" w:rsidP="00B245E0">
            <w:pPr>
              <w:pStyle w:val="TAL"/>
              <w:rPr>
                <w:rFonts w:eastAsia="SimSun"/>
                <w:lang w:val="en-US" w:eastAsia="zh-CN"/>
              </w:rPr>
            </w:pPr>
          </w:p>
        </w:tc>
        <w:tc>
          <w:tcPr>
            <w:tcW w:w="0" w:type="auto"/>
            <w:vAlign w:val="center"/>
          </w:tcPr>
          <w:p w14:paraId="72FA11C5"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7E88B311" w14:textId="77777777" w:rsidR="006A0266" w:rsidRPr="005719F4" w:rsidRDefault="006A0266" w:rsidP="00B245E0">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6A0266" w:rsidRPr="005719F4" w14:paraId="179E5495" w14:textId="77777777" w:rsidTr="00B245E0">
        <w:trPr>
          <w:trHeight w:val="153"/>
        </w:trPr>
        <w:tc>
          <w:tcPr>
            <w:tcW w:w="0" w:type="auto"/>
            <w:vMerge w:val="restart"/>
            <w:vAlign w:val="center"/>
          </w:tcPr>
          <w:p w14:paraId="0E3BE210" w14:textId="77777777" w:rsidR="006A0266" w:rsidRPr="005719F4" w:rsidRDefault="006A0266" w:rsidP="00B245E0">
            <w:pPr>
              <w:pStyle w:val="TAL"/>
              <w:rPr>
                <w:rFonts w:eastAsia="SimSun"/>
                <w:lang w:val="en-US" w:eastAsia="zh-CN"/>
              </w:rPr>
            </w:pPr>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p>
        </w:tc>
        <w:tc>
          <w:tcPr>
            <w:tcW w:w="0" w:type="auto"/>
            <w:vAlign w:val="center"/>
          </w:tcPr>
          <w:p w14:paraId="2A5C2C06"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2D119C1A"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33155B7E" w14:textId="77777777" w:rsidTr="00B245E0">
        <w:trPr>
          <w:trHeight w:val="153"/>
        </w:trPr>
        <w:tc>
          <w:tcPr>
            <w:tcW w:w="0" w:type="auto"/>
            <w:vMerge/>
            <w:vAlign w:val="center"/>
          </w:tcPr>
          <w:p w14:paraId="301FA861" w14:textId="77777777" w:rsidR="006A0266" w:rsidRPr="005719F4" w:rsidRDefault="006A0266" w:rsidP="00B245E0">
            <w:pPr>
              <w:pStyle w:val="TAL"/>
              <w:rPr>
                <w:rFonts w:eastAsia="SimSun"/>
                <w:lang w:val="en-US" w:eastAsia="zh-CN"/>
              </w:rPr>
            </w:pPr>
          </w:p>
        </w:tc>
        <w:tc>
          <w:tcPr>
            <w:tcW w:w="0" w:type="auto"/>
            <w:vAlign w:val="center"/>
          </w:tcPr>
          <w:p w14:paraId="498B5952"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01EE6E98"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7F0FD506" w14:textId="77777777" w:rsidTr="00B245E0">
        <w:trPr>
          <w:trHeight w:val="153"/>
        </w:trPr>
        <w:tc>
          <w:tcPr>
            <w:tcW w:w="0" w:type="auto"/>
            <w:vAlign w:val="center"/>
          </w:tcPr>
          <w:p w14:paraId="5563B2F0" w14:textId="77777777" w:rsidR="006A0266" w:rsidRPr="005719F4" w:rsidRDefault="006A0266" w:rsidP="00B245E0">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6CD47A93" w14:textId="77777777" w:rsidR="006A0266" w:rsidRPr="003C467C" w:rsidRDefault="006A0266" w:rsidP="00B245E0">
            <w:pPr>
              <w:pStyle w:val="TAL"/>
              <w:rPr>
                <w:rFonts w:eastAsia="SimSun"/>
                <w:lang w:val="en-US" w:eastAsia="zh-CN"/>
              </w:rPr>
            </w:pPr>
            <w:r w:rsidRPr="00E06F5B">
              <w:rPr>
                <w:rFonts w:eastAsia="SimSun"/>
                <w:lang w:val="en-US" w:eastAsia="zh-CN"/>
              </w:rPr>
              <w:t>Clause 8.2.1.1 (Test 1, Test 2)</w:t>
            </w:r>
          </w:p>
        </w:tc>
        <w:tc>
          <w:tcPr>
            <w:tcW w:w="0" w:type="auto"/>
            <w:vAlign w:val="center"/>
          </w:tcPr>
          <w:p w14:paraId="2E6F4DFE" w14:textId="77777777" w:rsidR="006A0266" w:rsidRPr="005719F4" w:rsidRDefault="006A0266" w:rsidP="00B245E0">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6A0266" w:rsidRPr="005719F4" w14:paraId="693C0EC8" w14:textId="77777777" w:rsidTr="00B245E0">
        <w:trPr>
          <w:trHeight w:val="153"/>
        </w:trPr>
        <w:tc>
          <w:tcPr>
            <w:tcW w:w="0" w:type="auto"/>
            <w:vAlign w:val="center"/>
          </w:tcPr>
          <w:p w14:paraId="1D6C3986" w14:textId="77777777" w:rsidR="006A0266" w:rsidRPr="005719F4" w:rsidRDefault="006A0266" w:rsidP="00B245E0">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5BE78459" w14:textId="77777777" w:rsidR="006A0266" w:rsidRPr="003C467C" w:rsidRDefault="006A0266" w:rsidP="00B245E0">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5BCD2CC9" w14:textId="77777777" w:rsidR="006A0266" w:rsidRPr="005719F4" w:rsidRDefault="006A0266" w:rsidP="00B245E0">
            <w:pPr>
              <w:pStyle w:val="TAL"/>
              <w:rPr>
                <w:rFonts w:eastAsia="SimSun"/>
                <w:lang w:val="en-US" w:eastAsia="zh-CN"/>
              </w:rPr>
            </w:pPr>
            <w:r w:rsidRPr="00E06F5B">
              <w:rPr>
                <w:rFonts w:eastAsia="SimSun"/>
                <w:lang w:val="en-US" w:eastAsia="zh-CN"/>
              </w:rPr>
              <w:t>The requirements apply only for UE Category M1</w:t>
            </w:r>
          </w:p>
        </w:tc>
      </w:tr>
      <w:tr w:rsidR="006A0266" w:rsidRPr="005719F4" w14:paraId="40FD57C7" w14:textId="77777777" w:rsidTr="00B245E0">
        <w:trPr>
          <w:trHeight w:val="153"/>
        </w:trPr>
        <w:tc>
          <w:tcPr>
            <w:tcW w:w="0" w:type="auto"/>
            <w:gridSpan w:val="3"/>
            <w:vAlign w:val="center"/>
          </w:tcPr>
          <w:p w14:paraId="401000D9" w14:textId="77777777" w:rsidR="006A0266" w:rsidRPr="007C76E1" w:rsidRDefault="006A0266" w:rsidP="00B245E0">
            <w:pPr>
              <w:pStyle w:val="TAN"/>
            </w:pPr>
            <w:r w:rsidRPr="007C76E1">
              <w:rPr>
                <w:rFonts w:hint="eastAsia"/>
                <w:lang w:val="en-US" w:eastAsia="zh-TW"/>
              </w:rPr>
              <w:t>N</w:t>
            </w:r>
            <w:r w:rsidRPr="007C76E1">
              <w:rPr>
                <w:lang w:val="en-US" w:eastAsia="zh-TW"/>
              </w:rPr>
              <w:t>ote:</w:t>
            </w:r>
            <w:r w:rsidRPr="00E25FA1">
              <w:rPr>
                <w:rFonts w:eastAsia="MS Mincho"/>
                <w:sz w:val="28"/>
              </w:rPr>
              <w:tab/>
            </w:r>
            <w:r w:rsidRPr="007C76E1">
              <w:rPr>
                <w:lang w:val="en-US" w:eastAsia="zh-TW"/>
              </w:rPr>
              <w:t xml:space="preserve">For UE supports </w:t>
            </w:r>
            <w:r w:rsidRPr="007C76E1">
              <w:rPr>
                <w:rFonts w:eastAsia="SimSun"/>
                <w:lang w:val="en-US" w:eastAsia="zh-CN"/>
              </w:rPr>
              <w:t>NTN access (</w:t>
            </w:r>
            <w:r w:rsidRPr="007C76E1">
              <w:rPr>
                <w:rFonts w:eastAsia="SimSun"/>
                <w:i/>
                <w:lang w:val="en-US" w:eastAsia="zh-CN"/>
              </w:rPr>
              <w:t>ntn-Connectivity-EPC-r17</w:t>
            </w:r>
            <w:r w:rsidRPr="007C76E1">
              <w:rPr>
                <w:rFonts w:eastAsia="SimSun"/>
                <w:lang w:val="en-US" w:eastAsia="zh-CN"/>
              </w:rPr>
              <w:t>), the requirements</w:t>
            </w:r>
            <w:r w:rsidRPr="007C76E1">
              <w:rPr>
                <w:lang w:val="en-US" w:eastAsia="zh-TW"/>
              </w:rPr>
              <w:t xml:space="preserve"> in TS36.101 Clause 8 and Clause 9 also applies to UE according to the UE category and capability</w:t>
            </w:r>
          </w:p>
        </w:tc>
      </w:tr>
      <w:bookmarkEnd w:id="2470"/>
    </w:tbl>
    <w:p w14:paraId="7975FE4F" w14:textId="77777777" w:rsidR="006A0266" w:rsidRPr="005719F4" w:rsidRDefault="006A0266" w:rsidP="007C76E1">
      <w:pPr>
        <w:rPr>
          <w:rFonts w:eastAsia="SimSun"/>
          <w:lang w:eastAsia="zh-CN"/>
        </w:rPr>
      </w:pPr>
    </w:p>
    <w:p w14:paraId="6B963848" w14:textId="77777777" w:rsidR="007C76E1" w:rsidRPr="00E25FA1" w:rsidRDefault="007C76E1" w:rsidP="00276FB0">
      <w:pPr>
        <w:pStyle w:val="Heading3"/>
        <w:rPr>
          <w:lang w:eastAsia="zh-CN"/>
        </w:rPr>
      </w:pPr>
      <w:bookmarkStart w:id="2471" w:name="_Toc137401336"/>
      <w:bookmarkStart w:id="2472" w:name="_Toc138894860"/>
      <w:bookmarkStart w:id="2473" w:name="_Toc145029571"/>
      <w:bookmarkStart w:id="2474" w:name="_Toc153136118"/>
      <w:bookmarkStart w:id="2475" w:name="_Toc153138318"/>
      <w:bookmarkStart w:id="2476" w:name="_Toc161928733"/>
      <w:bookmarkStart w:id="2477" w:name="_Toc163213955"/>
      <w:bookmarkStart w:id="2478" w:name="_Toc184373705"/>
      <w:bookmarkStart w:id="2479" w:name="_Toc187272782"/>
      <w:bookmarkStart w:id="2480" w:name="_Toc187272983"/>
      <w:bookmarkEnd w:id="2469"/>
      <w:r w:rsidRPr="00E25FA1">
        <w:rPr>
          <w:rFonts w:eastAsia="MS Mincho"/>
        </w:rPr>
        <w:t>8.1.</w:t>
      </w:r>
      <w:r w:rsidRPr="00E25FA1">
        <w:rPr>
          <w:lang w:eastAsia="zh-CN"/>
        </w:rPr>
        <w:t>3</w:t>
      </w:r>
      <w:r w:rsidRPr="00E25FA1">
        <w:rPr>
          <w:rFonts w:eastAsia="MS Mincho"/>
        </w:rPr>
        <w:tab/>
      </w:r>
      <w:r w:rsidRPr="00E25FA1">
        <w:rPr>
          <w:snapToGrid w:val="0"/>
          <w:lang w:eastAsia="zh-CN"/>
        </w:rPr>
        <w:t>UE category and UE DL category</w:t>
      </w:r>
      <w:bookmarkEnd w:id="2471"/>
      <w:bookmarkEnd w:id="2472"/>
      <w:bookmarkEnd w:id="2473"/>
      <w:bookmarkEnd w:id="2474"/>
      <w:bookmarkEnd w:id="2475"/>
      <w:bookmarkEnd w:id="2476"/>
      <w:bookmarkEnd w:id="2477"/>
      <w:bookmarkEnd w:id="2478"/>
      <w:bookmarkEnd w:id="2479"/>
      <w:bookmarkEnd w:id="2480"/>
    </w:p>
    <w:p w14:paraId="7CFA11F2" w14:textId="77777777" w:rsidR="007C76E1" w:rsidRPr="001A2FFA" w:rsidRDefault="007C76E1" w:rsidP="007C76E1">
      <w:pPr>
        <w:rPr>
          <w:lang w:val="en-US"/>
        </w:rPr>
      </w:pPr>
      <w:r w:rsidRPr="00E25FA1">
        <w:rPr>
          <w:lang w:val="en-US"/>
        </w:rPr>
        <w:t xml:space="preserve">UE category and UE DL category refer to </w:t>
      </w:r>
      <w:r w:rsidRPr="00E25FA1">
        <w:rPr>
          <w:i/>
        </w:rPr>
        <w:t>ue-Category</w:t>
      </w:r>
      <w:r w:rsidRPr="0091471A">
        <w:rPr>
          <w:i/>
        </w:rPr>
        <w:t>,</w:t>
      </w:r>
      <w:r w:rsidRPr="00E25FA1">
        <w:rPr>
          <w:lang w:val="en-US"/>
        </w:rPr>
        <w:t xml:space="preserve"> </w:t>
      </w:r>
      <w:r w:rsidRPr="00E25FA1">
        <w:rPr>
          <w:i/>
        </w:rPr>
        <w:t>ue-CategoryDL</w:t>
      </w:r>
      <w:r w:rsidRPr="0091471A">
        <w:rPr>
          <w:i/>
        </w:rPr>
        <w:t>, and ue-Category-NB</w:t>
      </w:r>
      <w:r w:rsidRPr="00E25FA1">
        <w:t xml:space="preserve"> define in </w:t>
      </w:r>
      <w:r w:rsidRPr="005E5861">
        <w:t>4.1</w:t>
      </w:r>
      <w:r>
        <w:t xml:space="preserve">, </w:t>
      </w:r>
      <w:r w:rsidRPr="00E25FA1">
        <w:t>4.1</w:t>
      </w:r>
      <w:r>
        <w:t>A</w:t>
      </w:r>
      <w:r w:rsidRPr="00E25FA1">
        <w:t xml:space="preserve"> and 4.1</w:t>
      </w:r>
      <w:r>
        <w:t>C</w:t>
      </w:r>
      <w:r w:rsidRPr="00E25FA1">
        <w:t xml:space="preserve"> from [</w:t>
      </w:r>
      <w:r>
        <w:t>11</w:t>
      </w:r>
      <w:r w:rsidRPr="00E25FA1">
        <w:t xml:space="preserve">]. </w:t>
      </w:r>
      <w:r w:rsidRPr="00E25FA1">
        <w:rPr>
          <w:lang w:val="en-US"/>
        </w:rPr>
        <w:t>A UE that belongs to either a UE category or a UE DL category indicated in UE performance requirements in subclause 8 shall fulfil the corresponding requirements.</w:t>
      </w:r>
    </w:p>
    <w:p w14:paraId="208F716B" w14:textId="77777777" w:rsidR="007C76E1" w:rsidRPr="003B7843" w:rsidRDefault="007C76E1" w:rsidP="00276FB0">
      <w:pPr>
        <w:pStyle w:val="Heading2"/>
        <w:rPr>
          <w:lang w:val="en-US"/>
        </w:rPr>
      </w:pPr>
      <w:bookmarkStart w:id="2481" w:name="_Toc137386452"/>
      <w:bookmarkStart w:id="2482" w:name="_Toc137401337"/>
      <w:bookmarkStart w:id="2483" w:name="_Toc138894861"/>
      <w:bookmarkStart w:id="2484" w:name="_Toc145029572"/>
      <w:bookmarkStart w:id="2485" w:name="_Toc153136119"/>
      <w:bookmarkStart w:id="2486" w:name="_Toc153138319"/>
      <w:bookmarkStart w:id="2487" w:name="_Toc161928734"/>
      <w:bookmarkStart w:id="2488" w:name="_Toc163213956"/>
      <w:bookmarkStart w:id="2489" w:name="_Toc184373706"/>
      <w:bookmarkStart w:id="2490" w:name="_Toc187272783"/>
      <w:bookmarkStart w:id="2491" w:name="_Toc187272984"/>
      <w:r w:rsidRPr="003B7843">
        <w:rPr>
          <w:lang w:val="en-US"/>
        </w:rPr>
        <w:t>8.2</w:t>
      </w:r>
      <w:r w:rsidRPr="003B7843">
        <w:rPr>
          <w:lang w:val="en-US"/>
        </w:rPr>
        <w:tab/>
        <w:t>Demodulation performance requirements for UE category M1</w:t>
      </w:r>
      <w:bookmarkEnd w:id="2481"/>
      <w:bookmarkEnd w:id="2482"/>
      <w:bookmarkEnd w:id="2483"/>
      <w:bookmarkEnd w:id="2484"/>
      <w:bookmarkEnd w:id="2485"/>
      <w:bookmarkEnd w:id="2486"/>
      <w:bookmarkEnd w:id="2487"/>
      <w:bookmarkEnd w:id="2488"/>
      <w:bookmarkEnd w:id="2489"/>
      <w:bookmarkEnd w:id="2490"/>
      <w:bookmarkEnd w:id="2491"/>
    </w:p>
    <w:p w14:paraId="39FEDD21" w14:textId="77777777" w:rsidR="007C76E1" w:rsidRPr="003B7843" w:rsidRDefault="007C76E1" w:rsidP="007C76E1">
      <w:pPr>
        <w:rPr>
          <w:lang w:val="en-US"/>
        </w:rPr>
      </w:pPr>
      <w:r w:rsidRPr="003B7843">
        <w:rPr>
          <w:lang w:val="en-US"/>
        </w:rPr>
        <w:t>The requirements for UE DL Category M1 in this sub-clause are defined based on the simulation results with UE DL Category M1 unless otherwise stated.</w:t>
      </w:r>
    </w:p>
    <w:p w14:paraId="01760ADE" w14:textId="5CE5479B" w:rsidR="007C76E1" w:rsidRPr="00B23D79" w:rsidRDefault="007C76E1" w:rsidP="007C76E1">
      <w:pPr>
        <w:pStyle w:val="Heading3"/>
        <w:rPr>
          <w:lang w:val="en-US" w:eastAsia="zh-CN"/>
        </w:rPr>
      </w:pPr>
      <w:bookmarkStart w:id="2492" w:name="_Toc137386453"/>
      <w:bookmarkStart w:id="2493" w:name="_Toc137401338"/>
      <w:bookmarkStart w:id="2494" w:name="_Toc138894862"/>
      <w:bookmarkStart w:id="2495" w:name="_Toc145029573"/>
      <w:bookmarkStart w:id="2496" w:name="_Toc153136120"/>
      <w:bookmarkStart w:id="2497" w:name="_Toc153138320"/>
      <w:bookmarkStart w:id="2498" w:name="_Toc161928735"/>
      <w:bookmarkStart w:id="2499" w:name="_Toc163213957"/>
      <w:bookmarkStart w:id="2500" w:name="_Toc184373707"/>
      <w:bookmarkStart w:id="2501" w:name="_Toc187272784"/>
      <w:bookmarkStart w:id="2502" w:name="_Toc187272985"/>
      <w:r w:rsidRPr="00B23D79">
        <w:rPr>
          <w:lang w:val="en-US"/>
        </w:rPr>
        <w:lastRenderedPageBreak/>
        <w:t>8.2.1</w:t>
      </w:r>
      <w:r w:rsidRPr="00B23D79">
        <w:rPr>
          <w:lang w:val="en-US"/>
        </w:rPr>
        <w:tab/>
        <w:t xml:space="preserve">FDD </w:t>
      </w:r>
      <w:r w:rsidRPr="00B23D79">
        <w:rPr>
          <w:lang w:val="en-US" w:eastAsia="zh-CN"/>
        </w:rPr>
        <w:t>and half-duplex FDD</w:t>
      </w:r>
      <w:bookmarkEnd w:id="2492"/>
      <w:bookmarkEnd w:id="2493"/>
      <w:bookmarkEnd w:id="2494"/>
      <w:bookmarkEnd w:id="2495"/>
      <w:bookmarkEnd w:id="2496"/>
      <w:bookmarkEnd w:id="2497"/>
      <w:bookmarkEnd w:id="2498"/>
      <w:bookmarkEnd w:id="2499"/>
      <w:bookmarkEnd w:id="2500"/>
      <w:bookmarkEnd w:id="2501"/>
      <w:bookmarkEnd w:id="2502"/>
    </w:p>
    <w:p w14:paraId="288B8BE4" w14:textId="77777777" w:rsidR="007C76E1" w:rsidRPr="003B7843" w:rsidRDefault="007C76E1" w:rsidP="007C76E1">
      <w:pPr>
        <w:pStyle w:val="Heading4"/>
        <w:rPr>
          <w:snapToGrid w:val="0"/>
          <w:lang w:val="en-US" w:eastAsia="zh-CN"/>
        </w:rPr>
      </w:pPr>
      <w:bookmarkStart w:id="2503" w:name="_Toc137386454"/>
      <w:bookmarkStart w:id="2504" w:name="_Toc137401339"/>
      <w:bookmarkStart w:id="2505" w:name="_Toc138894863"/>
      <w:bookmarkStart w:id="2506" w:name="_Toc145029574"/>
      <w:bookmarkStart w:id="2507" w:name="_Toc153136121"/>
      <w:bookmarkStart w:id="2508" w:name="_Toc153138321"/>
      <w:bookmarkStart w:id="2509" w:name="_Toc161928736"/>
      <w:bookmarkStart w:id="2510" w:name="_Toc163213958"/>
      <w:bookmarkStart w:id="2511" w:name="_Toc184373708"/>
      <w:bookmarkStart w:id="2512" w:name="_Toc187272785"/>
      <w:bookmarkStart w:id="2513" w:name="_Toc187272986"/>
      <w:r w:rsidRPr="00B23D79">
        <w:rPr>
          <w:snapToGrid w:val="0"/>
          <w:lang w:val="en-US"/>
        </w:rPr>
        <w:t>8.2.1.</w:t>
      </w:r>
      <w:r w:rsidRPr="00B23D79">
        <w:rPr>
          <w:snapToGrid w:val="0"/>
          <w:lang w:val="en-US" w:eastAsia="zh-CN"/>
        </w:rPr>
        <w:t>1</w:t>
      </w:r>
      <w:r w:rsidRPr="00B23D79">
        <w:rPr>
          <w:snapToGrid w:val="0"/>
          <w:lang w:val="en-US"/>
        </w:rPr>
        <w:tab/>
        <w:t>PDSCH</w:t>
      </w:r>
      <w:bookmarkEnd w:id="2503"/>
      <w:bookmarkEnd w:id="2504"/>
      <w:bookmarkEnd w:id="2505"/>
      <w:bookmarkEnd w:id="2506"/>
      <w:bookmarkEnd w:id="2507"/>
      <w:bookmarkEnd w:id="2508"/>
      <w:bookmarkEnd w:id="2509"/>
      <w:bookmarkEnd w:id="2510"/>
      <w:bookmarkEnd w:id="2511"/>
      <w:bookmarkEnd w:id="2512"/>
      <w:bookmarkEnd w:id="2513"/>
    </w:p>
    <w:p w14:paraId="0C8267E0" w14:textId="77777777" w:rsidR="007C76E1" w:rsidRPr="003B7843" w:rsidRDefault="007C76E1" w:rsidP="007C76E1">
      <w:pPr>
        <w:rPr>
          <w:lang w:val="en-US"/>
        </w:rPr>
      </w:pPr>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p>
    <w:p w14:paraId="01D7A447" w14:textId="77777777" w:rsidR="007C76E1" w:rsidRPr="003B7843" w:rsidRDefault="007C76E1" w:rsidP="007C76E1">
      <w:pPr>
        <w:pStyle w:val="TH"/>
        <w:rPr>
          <w:lang w:val="en-US"/>
        </w:rPr>
      </w:pPr>
      <w:r w:rsidRPr="003B7843">
        <w:rPr>
          <w:lang w:val="en-US"/>
        </w:rPr>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C76E1" w:rsidRPr="003B7843" w14:paraId="2CF60003"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8C5F3D9"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D28A8EE"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BE5AA7F"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4CAA3AD"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CE Mode B</w:t>
            </w:r>
          </w:p>
        </w:tc>
      </w:tr>
      <w:tr w:rsidR="007C76E1" w:rsidRPr="003B7843" w14:paraId="05672B0C"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6B3699" w14:textId="77777777" w:rsidR="007C76E1" w:rsidRPr="003B7843" w:rsidRDefault="007C76E1" w:rsidP="005D2603">
            <w:pPr>
              <w:pStyle w:val="TAL"/>
              <w:rPr>
                <w:kern w:val="2"/>
                <w:lang w:val="en-US" w:eastAsia="ja-JP"/>
              </w:rPr>
            </w:pPr>
            <w:r w:rsidRPr="003B7843">
              <w:rPr>
                <w:kern w:val="2"/>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501A7EA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37A665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29B44FD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r>
      <w:tr w:rsidR="007C76E1" w:rsidRPr="003B7843" w14:paraId="243626A0"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EB1338" w14:textId="77777777" w:rsidR="007C76E1" w:rsidRPr="003B7843" w:rsidRDefault="007C76E1" w:rsidP="005D2603">
            <w:pPr>
              <w:pStyle w:val="TAL"/>
              <w:rPr>
                <w:kern w:val="2"/>
                <w:lang w:val="en-US" w:eastAsia="ja-JP"/>
              </w:rPr>
            </w:pPr>
            <w:r w:rsidRPr="003B7843">
              <w:rPr>
                <w:kern w:val="2"/>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4D3D7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83BA3D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8</w:t>
            </w:r>
          </w:p>
          <w:p w14:paraId="6309765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0E2F3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2</w:t>
            </w:r>
          </w:p>
        </w:tc>
      </w:tr>
      <w:tr w:rsidR="007C76E1" w:rsidRPr="003B7843" w14:paraId="47F20607"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749347" w14:textId="77777777" w:rsidR="007C76E1" w:rsidRPr="003B7843" w:rsidRDefault="007C76E1" w:rsidP="005D2603">
            <w:pPr>
              <w:pStyle w:val="TAL"/>
              <w:rPr>
                <w:kern w:val="2"/>
                <w:position w:val="-10"/>
                <w:lang w:val="en-US" w:eastAsia="ja-JP"/>
              </w:rPr>
            </w:pPr>
            <w:r w:rsidRPr="003B7843">
              <w:rPr>
                <w:kern w:val="2"/>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F42EBC0"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B003D"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F24F5AE"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r>
      <w:tr w:rsidR="007C76E1" w:rsidRPr="003B7843" w14:paraId="6EF54BD9"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E1116" w14:textId="77777777" w:rsidR="007C76E1" w:rsidRPr="003B7843" w:rsidRDefault="007C76E1" w:rsidP="005D2603">
            <w:pPr>
              <w:pStyle w:val="TAL"/>
              <w:rPr>
                <w:kern w:val="2"/>
                <w:lang w:val="en-US" w:eastAsia="ja-JP"/>
              </w:rPr>
            </w:pPr>
            <w:r w:rsidRPr="003B7843">
              <w:rPr>
                <w:kern w:val="2"/>
                <w:lang w:val="en-US" w:eastAsia="ja-JP"/>
              </w:rPr>
              <w:t>Redundancy version coding sequence</w:t>
            </w:r>
            <w:r w:rsidRPr="003B7843">
              <w:rPr>
                <w:rFonts w:cs="Arial"/>
                <w:kern w:val="2"/>
                <w:lang w:val="en-US" w:eastAsia="zh-CN"/>
              </w:rPr>
              <w:t xml:space="preserve"> </w:t>
            </w:r>
            <w:r w:rsidRPr="003B7843">
              <w:rPr>
                <w:i/>
                <w:lang w:val="en-US" w:eastAsia="ja-JP"/>
              </w:rPr>
              <w:t>rv</w:t>
            </w:r>
            <w:r w:rsidRPr="003B7843">
              <w:rPr>
                <w:i/>
                <w:vertAlign w:val="subscript"/>
                <w:lang w:val="en-US" w:eastAsia="ja-JP"/>
              </w:rPr>
              <w:t xml:space="preserve">idx </w:t>
            </w:r>
            <w:r w:rsidRPr="003B7843">
              <w:rPr>
                <w:rFonts w:cs="Arial"/>
                <w:kern w:val="2"/>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24424AF7"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42B4A2"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p>
          <w:p w14:paraId="0018689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715C7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p>
        </w:tc>
      </w:tr>
      <w:tr w:rsidR="007C76E1" w:rsidRPr="003B7843" w14:paraId="6414CE32"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36BACA8" w14:textId="77777777" w:rsidR="007C76E1" w:rsidRPr="003B7843" w:rsidRDefault="007C76E1" w:rsidP="005D2603">
            <w:pPr>
              <w:pStyle w:val="TAL"/>
              <w:rPr>
                <w:kern w:val="2"/>
                <w:lang w:val="en-US" w:eastAsia="ja-JP"/>
              </w:rPr>
            </w:pPr>
            <w:r w:rsidRPr="003B7843">
              <w:rPr>
                <w:kern w:val="2"/>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64CB875D"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14EEEC"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11EC26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r>
      <w:tr w:rsidR="007C76E1" w:rsidRPr="003B7843" w14:paraId="07275986"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3739C5" w14:textId="77777777" w:rsidR="007C76E1" w:rsidRPr="003B7843" w:rsidRDefault="007C76E1" w:rsidP="005D2603">
            <w:pPr>
              <w:pStyle w:val="TAL"/>
              <w:rPr>
                <w:kern w:val="2"/>
                <w:lang w:val="en-US" w:eastAsia="zh-CN"/>
              </w:rPr>
            </w:pPr>
            <w:r w:rsidRPr="003B7843">
              <w:rPr>
                <w:kern w:val="2"/>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AAFF9B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0C597E"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0D21975"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r>
      <w:tr w:rsidR="007C76E1" w:rsidRPr="003B7843" w14:paraId="5F5E0CB5"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A2301E" w14:textId="77777777" w:rsidR="007C76E1" w:rsidRPr="003B7843" w:rsidRDefault="007C76E1" w:rsidP="005D2603">
            <w:pPr>
              <w:pStyle w:val="TAL"/>
              <w:rPr>
                <w:kern w:val="2"/>
                <w:lang w:val="en-US" w:eastAsia="zh-CN"/>
              </w:rPr>
            </w:pPr>
            <w:r w:rsidRPr="003B7843">
              <w:rPr>
                <w:kern w:val="2"/>
                <w:lang w:val="en-US" w:eastAsia="zh-CN"/>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681C987B"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129F9F"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618250AE"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r>
      <w:tr w:rsidR="007C76E1" w:rsidRPr="003B7843" w14:paraId="1487657D"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1A725E" w14:textId="77777777" w:rsidR="007C76E1" w:rsidRPr="008A7C61" w:rsidRDefault="007C76E1" w:rsidP="005D2603">
            <w:pPr>
              <w:pStyle w:val="TAL"/>
              <w:rPr>
                <w:kern w:val="2"/>
                <w:lang w:val="sv-SE" w:eastAsia="zh-CN"/>
              </w:rPr>
            </w:pPr>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FA2483B" w14:textId="77777777" w:rsidR="007C76E1" w:rsidRPr="008A7C61" w:rsidRDefault="007C76E1" w:rsidP="005D2603">
            <w:pPr>
              <w:pStyle w:val="TAC"/>
              <w:rPr>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B9CF3B"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64FF56F"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r>
      <w:tr w:rsidR="007C76E1" w:rsidRPr="003B7843" w14:paraId="3D0716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D2ECC" w14:textId="77777777" w:rsidR="007C76E1" w:rsidRPr="003B7843" w:rsidRDefault="007C76E1" w:rsidP="005D2603">
            <w:pPr>
              <w:pStyle w:val="TAL"/>
              <w:rPr>
                <w:kern w:val="2"/>
                <w:lang w:val="en-US" w:eastAsia="zh-CN"/>
              </w:rPr>
            </w:pPr>
            <w:r w:rsidRPr="003B7843">
              <w:rPr>
                <w:kern w:val="2"/>
                <w:lang w:val="en-US" w:eastAsia="zh-CN"/>
              </w:rPr>
              <w:t>K</w:t>
            </w:r>
            <w:r w:rsidRPr="003B7843">
              <w:rPr>
                <w:kern w:val="2"/>
                <w:vertAlign w:val="subscript"/>
                <w:lang w:val="en-US" w:eastAsia="zh-CN"/>
              </w:rPr>
              <w:t>offset</w:t>
            </w:r>
            <w:r w:rsidRPr="003B7843">
              <w:rPr>
                <w:kern w:val="2"/>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11091F67"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ms</w:t>
            </w:r>
          </w:p>
        </w:tc>
        <w:tc>
          <w:tcPr>
            <w:tcW w:w="2701" w:type="dxa"/>
            <w:tcBorders>
              <w:top w:val="single" w:sz="4" w:space="0" w:color="auto"/>
              <w:left w:val="single" w:sz="4" w:space="0" w:color="auto"/>
              <w:bottom w:val="single" w:sz="4" w:space="0" w:color="auto"/>
              <w:right w:val="single" w:sz="4" w:space="0" w:color="auto"/>
            </w:tcBorders>
            <w:vAlign w:val="center"/>
          </w:tcPr>
          <w:p w14:paraId="26067D59"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2038B62"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r>
      <w:tr w:rsidR="007C76E1" w:rsidRPr="003B7843" w14:paraId="0053F428" w14:textId="77777777" w:rsidTr="005D2603">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3F5308A" w14:textId="77777777" w:rsidR="007C76E1" w:rsidRPr="003B7843" w:rsidRDefault="007C76E1" w:rsidP="005C2390">
            <w:pPr>
              <w:pStyle w:val="TAN"/>
              <w:rPr>
                <w:lang w:val="en-US" w:eastAsia="zh-CN"/>
              </w:rPr>
            </w:pPr>
            <w:r w:rsidRPr="003B7843">
              <w:rPr>
                <w:rFonts w:cs="Arial"/>
                <w:kern w:val="2"/>
                <w:lang w:val="en-US" w:eastAsia="zh-CN"/>
              </w:rPr>
              <w:t>Note 1:</w:t>
            </w:r>
            <w:r w:rsidRPr="003B7843">
              <w:rPr>
                <w:snapToGrid w:val="0"/>
                <w:kern w:val="2"/>
                <w:lang w:val="en-US"/>
              </w:rPr>
              <w:tab/>
            </w:r>
            <w:r w:rsidRPr="003B7843">
              <w:rPr>
                <w:i/>
                <w:lang w:val="en-US" w:eastAsia="ja-JP"/>
              </w:rPr>
              <w:t>rv</w:t>
            </w:r>
            <w:r w:rsidRPr="003B7843">
              <w:rPr>
                <w:i/>
                <w:vertAlign w:val="subscript"/>
                <w:lang w:val="en-US" w:eastAsia="ja-JP"/>
              </w:rPr>
              <w:t>idx</w:t>
            </w:r>
            <w:r w:rsidRPr="003B7843">
              <w:rPr>
                <w:lang w:val="en-US" w:eastAsia="ja-JP"/>
              </w:rPr>
              <w:t xml:space="preserve"> is defined in TS 36.213 </w:t>
            </w:r>
            <w:r w:rsidRPr="003C616E">
              <w:rPr>
                <w:lang w:val="en-US" w:eastAsia="ja-JP"/>
              </w:rPr>
              <w:t>[</w:t>
            </w:r>
            <w:r>
              <w:rPr>
                <w:lang w:val="en-US" w:eastAsia="ja-JP"/>
              </w:rPr>
              <w:t>12</w:t>
            </w:r>
            <w:r w:rsidRPr="003C616E">
              <w:rPr>
                <w:lang w:val="en-US" w:eastAsia="ja-JP"/>
              </w:rPr>
              <w:t>]</w:t>
            </w:r>
            <w:r w:rsidRPr="003B7843">
              <w:rPr>
                <w:lang w:val="en-US" w:eastAsia="ja-JP"/>
              </w:rPr>
              <w:t xml:space="preserve"> Table 7.1.7.1-2</w:t>
            </w:r>
            <w:r w:rsidRPr="003B7843">
              <w:rPr>
                <w:lang w:val="en-US" w:eastAsia="zh-CN"/>
              </w:rPr>
              <w:t>.</w:t>
            </w:r>
          </w:p>
        </w:tc>
      </w:tr>
    </w:tbl>
    <w:p w14:paraId="2FCA43BA" w14:textId="77777777" w:rsidR="007C76E1" w:rsidRPr="003B7843" w:rsidRDefault="007C76E1" w:rsidP="007C76E1">
      <w:pPr>
        <w:rPr>
          <w:snapToGrid w:val="0"/>
          <w:lang w:val="en-US"/>
        </w:rPr>
      </w:pPr>
    </w:p>
    <w:p w14:paraId="7D94FBF4" w14:textId="4B4806CA" w:rsidR="007C76E1" w:rsidRPr="003B7843" w:rsidRDefault="007C76E1" w:rsidP="007C76E1">
      <w:pPr>
        <w:pStyle w:val="Heading5"/>
        <w:rPr>
          <w:snapToGrid w:val="0"/>
          <w:kern w:val="2"/>
          <w:lang w:val="en-US" w:eastAsia="zh-CN"/>
        </w:rPr>
      </w:pPr>
      <w:bookmarkStart w:id="2514" w:name="_Toc137386455"/>
      <w:bookmarkStart w:id="2515" w:name="_Toc137401340"/>
      <w:bookmarkStart w:id="2516" w:name="_Toc138894864"/>
      <w:bookmarkStart w:id="2517" w:name="_Toc145029575"/>
      <w:bookmarkStart w:id="2518" w:name="_Toc153136122"/>
      <w:bookmarkStart w:id="2519" w:name="_Toc153138322"/>
      <w:bookmarkStart w:id="2520" w:name="_Toc161928737"/>
      <w:bookmarkStart w:id="2521" w:name="_Toc163213959"/>
      <w:bookmarkStart w:id="2522" w:name="_Toc184373709"/>
      <w:bookmarkStart w:id="2523" w:name="_Hlk133483856"/>
      <w:bookmarkStart w:id="2524" w:name="_Toc187272786"/>
      <w:bookmarkStart w:id="2525" w:name="_Toc187272987"/>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bookmarkEnd w:id="2514"/>
      <w:bookmarkEnd w:id="2515"/>
      <w:bookmarkEnd w:id="2516"/>
      <w:bookmarkEnd w:id="2517"/>
      <w:bookmarkEnd w:id="2518"/>
      <w:bookmarkEnd w:id="2519"/>
      <w:bookmarkEnd w:id="2520"/>
      <w:bookmarkEnd w:id="2521"/>
      <w:bookmarkEnd w:id="2522"/>
      <w:bookmarkEnd w:id="2524"/>
      <w:bookmarkEnd w:id="2525"/>
    </w:p>
    <w:p w14:paraId="5792AF82" w14:textId="77777777" w:rsidR="007C76E1" w:rsidRPr="003B7843" w:rsidRDefault="007C76E1" w:rsidP="00276FB0">
      <w:pPr>
        <w:pStyle w:val="H6"/>
        <w:rPr>
          <w:snapToGrid w:val="0"/>
          <w:lang w:val="en-US"/>
        </w:rPr>
      </w:pPr>
      <w:r w:rsidRPr="003B7843">
        <w:rPr>
          <w:snapToGrid w:val="0"/>
          <w:lang w:val="en-US"/>
        </w:rPr>
        <w:t>8.2.1.</w:t>
      </w:r>
      <w:r w:rsidRPr="003B7843">
        <w:rPr>
          <w:snapToGrid w:val="0"/>
          <w:lang w:val="en-US" w:eastAsia="zh-CN"/>
        </w:rPr>
        <w:t>1</w:t>
      </w:r>
      <w:r w:rsidRPr="003B7843">
        <w:rPr>
          <w:snapToGrid w:val="0"/>
          <w:lang w:val="en-US"/>
        </w:rPr>
        <w:t>.1</w:t>
      </w:r>
      <w:r w:rsidRPr="003B7843">
        <w:rPr>
          <w:snapToGrid w:val="0"/>
          <w:lang w:val="en-US" w:eastAsia="zh-CN"/>
        </w:rPr>
        <w:t>.1</w:t>
      </w:r>
      <w:r w:rsidRPr="003B7843">
        <w:rPr>
          <w:snapToGrid w:val="0"/>
          <w:lang w:val="en-US"/>
        </w:rPr>
        <w:tab/>
        <w:t>Minimum Requirement</w:t>
      </w:r>
      <w:r>
        <w:rPr>
          <w:snapToGrid w:val="0"/>
          <w:lang w:val="en-US"/>
        </w:rPr>
        <w:t>s</w:t>
      </w:r>
    </w:p>
    <w:bookmarkEnd w:id="2523"/>
    <w:p w14:paraId="3163EF69" w14:textId="60EE1E3E" w:rsidR="007C76E1" w:rsidRPr="003B7843" w:rsidRDefault="001424D0" w:rsidP="007C76E1">
      <w:pPr>
        <w:rPr>
          <w:lang w:val="en-US"/>
        </w:rPr>
      </w:pPr>
      <w:r w:rsidRPr="00483D91">
        <w:rPr>
          <w:lang w:val="en-US"/>
        </w:rPr>
        <w:t>The requirements are specified in Table 8.2.1.</w:t>
      </w:r>
      <w:r w:rsidRPr="00483D91">
        <w:rPr>
          <w:lang w:val="en-US" w:eastAsia="zh-CN"/>
        </w:rPr>
        <w:t>1</w:t>
      </w:r>
      <w:r w:rsidRPr="00483D91">
        <w:rPr>
          <w:lang w:val="en-US"/>
        </w:rPr>
        <w:t>.1</w:t>
      </w:r>
      <w:r w:rsidRPr="00483D91">
        <w:rPr>
          <w:lang w:val="en-US" w:eastAsia="zh-CN"/>
        </w:rPr>
        <w:t>.1</w:t>
      </w:r>
      <w:r w:rsidRPr="00483D91">
        <w:rPr>
          <w:lang w:val="en-US"/>
        </w:rPr>
        <w:t>-2, with the addition of the parameters in Table 8.2.1.</w:t>
      </w:r>
      <w:r w:rsidRPr="00483D91">
        <w:rPr>
          <w:lang w:val="en-US" w:eastAsia="zh-CN"/>
        </w:rPr>
        <w:t>1</w:t>
      </w:r>
      <w:r w:rsidRPr="00483D91">
        <w:rPr>
          <w:lang w:val="en-US"/>
        </w:rPr>
        <w:t>.1</w:t>
      </w:r>
      <w:r w:rsidRPr="00483D91">
        <w:rPr>
          <w:lang w:val="en-US" w:eastAsia="zh-CN"/>
        </w:rPr>
        <w:t>.1</w:t>
      </w:r>
      <w:r w:rsidRPr="00483D91">
        <w:rPr>
          <w:lang w:val="en-US"/>
        </w:rPr>
        <w:t xml:space="preserve">-1, and the downlink physical channel setup according to Annex </w:t>
      </w:r>
      <w:r>
        <w:rPr>
          <w:lang w:val="en-US"/>
        </w:rPr>
        <w:t>B</w:t>
      </w:r>
      <w:r w:rsidRPr="00483D91">
        <w:rPr>
          <w:lang w:val="en-US"/>
        </w:rPr>
        <w:t>.3.2. The purpose is to verify the performance of single antenna port configuration.</w:t>
      </w:r>
    </w:p>
    <w:p w14:paraId="61E4592C" w14:textId="77777777" w:rsidR="007C76E1" w:rsidRPr="003B7843" w:rsidRDefault="007C76E1" w:rsidP="007C76E1">
      <w:pPr>
        <w:pStyle w:val="TH"/>
        <w:rPr>
          <w:lang w:val="en-US"/>
        </w:rPr>
      </w:pPr>
      <w:r w:rsidRPr="003B7843">
        <w:rPr>
          <w:lang w:val="en-US"/>
        </w:rPr>
        <w:lastRenderedPageBreak/>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15"/>
        <w:gridCol w:w="1147"/>
        <w:gridCol w:w="1142"/>
        <w:gridCol w:w="1142"/>
        <w:gridCol w:w="1142"/>
      </w:tblGrid>
      <w:tr w:rsidR="007C76E1" w:rsidRPr="003B7843" w14:paraId="393FA844" w14:textId="77777777" w:rsidTr="001424D0">
        <w:trPr>
          <w:cantSplit/>
          <w:jc w:val="center"/>
        </w:trPr>
        <w:tc>
          <w:tcPr>
            <w:tcW w:w="3509" w:type="dxa"/>
            <w:gridSpan w:val="2"/>
            <w:tcBorders>
              <w:top w:val="single" w:sz="4" w:space="0" w:color="auto"/>
              <w:left w:val="single" w:sz="4" w:space="0" w:color="auto"/>
              <w:right w:val="single" w:sz="4" w:space="0" w:color="auto"/>
            </w:tcBorders>
          </w:tcPr>
          <w:p w14:paraId="103DD882" w14:textId="77777777" w:rsidR="007C76E1" w:rsidRPr="003B7843" w:rsidRDefault="007C76E1" w:rsidP="005D2603">
            <w:pPr>
              <w:pStyle w:val="TAH"/>
              <w:rPr>
                <w:rFonts w:eastAsia="?? ??"/>
                <w:lang w:val="en-US"/>
              </w:rPr>
            </w:pPr>
            <w:r w:rsidRPr="003B7843">
              <w:rPr>
                <w:rFonts w:eastAsia="?? ??"/>
                <w:lang w:val="en-US"/>
              </w:rPr>
              <w:t>Parameter</w:t>
            </w:r>
          </w:p>
        </w:tc>
        <w:tc>
          <w:tcPr>
            <w:tcW w:w="1147" w:type="dxa"/>
            <w:tcBorders>
              <w:top w:val="single" w:sz="4" w:space="0" w:color="auto"/>
              <w:left w:val="single" w:sz="4" w:space="0" w:color="auto"/>
              <w:bottom w:val="single" w:sz="4" w:space="0" w:color="auto"/>
              <w:right w:val="single" w:sz="4" w:space="0" w:color="auto"/>
            </w:tcBorders>
          </w:tcPr>
          <w:p w14:paraId="2FA7BFCE" w14:textId="77777777" w:rsidR="007C76E1" w:rsidRPr="003B7843" w:rsidRDefault="007C76E1" w:rsidP="005D2603">
            <w:pPr>
              <w:pStyle w:val="TAH"/>
              <w:rPr>
                <w:rFonts w:eastAsia="?? ??"/>
                <w:lang w:val="en-US"/>
              </w:rPr>
            </w:pPr>
            <w:r w:rsidRPr="003B7843">
              <w:rPr>
                <w:rFonts w:eastAsia="?? ??"/>
                <w:lang w:val="en-US"/>
              </w:rPr>
              <w:t>Unit</w:t>
            </w:r>
          </w:p>
        </w:tc>
        <w:tc>
          <w:tcPr>
            <w:tcW w:w="1142" w:type="dxa"/>
            <w:tcBorders>
              <w:top w:val="single" w:sz="4" w:space="0" w:color="auto"/>
              <w:left w:val="single" w:sz="4" w:space="0" w:color="auto"/>
              <w:bottom w:val="single" w:sz="4" w:space="0" w:color="auto"/>
              <w:right w:val="single" w:sz="4" w:space="0" w:color="auto"/>
            </w:tcBorders>
          </w:tcPr>
          <w:p w14:paraId="51760DBD" w14:textId="77777777" w:rsidR="007C76E1" w:rsidRPr="003B7843" w:rsidRDefault="007C76E1" w:rsidP="005D2603">
            <w:pPr>
              <w:pStyle w:val="TAH"/>
              <w:rPr>
                <w:rFonts w:eastAsia="?? ??"/>
                <w:lang w:val="en-US"/>
              </w:rPr>
            </w:pPr>
            <w:r w:rsidRPr="003B7843">
              <w:rPr>
                <w:rFonts w:eastAsia="?? ??"/>
                <w:lang w:val="en-US"/>
              </w:rPr>
              <w:t>Test 1</w:t>
            </w:r>
          </w:p>
        </w:tc>
        <w:tc>
          <w:tcPr>
            <w:tcW w:w="1142" w:type="dxa"/>
            <w:tcBorders>
              <w:top w:val="single" w:sz="4" w:space="0" w:color="auto"/>
              <w:left w:val="single" w:sz="4" w:space="0" w:color="auto"/>
              <w:bottom w:val="single" w:sz="4" w:space="0" w:color="auto"/>
              <w:right w:val="single" w:sz="4" w:space="0" w:color="auto"/>
            </w:tcBorders>
          </w:tcPr>
          <w:p w14:paraId="38F9E593" w14:textId="77777777" w:rsidR="007C76E1" w:rsidRPr="003B7843" w:rsidRDefault="007C76E1" w:rsidP="005D2603">
            <w:pPr>
              <w:pStyle w:val="TAH"/>
              <w:rPr>
                <w:rFonts w:eastAsia="?? ??"/>
                <w:lang w:val="en-US"/>
              </w:rPr>
            </w:pPr>
            <w:r w:rsidRPr="003B7843">
              <w:rPr>
                <w:rFonts w:eastAsia="?? ??"/>
                <w:lang w:val="en-US"/>
              </w:rPr>
              <w:t xml:space="preserve">Test </w:t>
            </w:r>
            <w:r w:rsidRPr="003B7843">
              <w:rPr>
                <w:lang w:val="en-US" w:eastAsia="zh-CN"/>
              </w:rPr>
              <w:t>2</w:t>
            </w:r>
          </w:p>
        </w:tc>
        <w:tc>
          <w:tcPr>
            <w:tcW w:w="1142" w:type="dxa"/>
            <w:tcBorders>
              <w:top w:val="single" w:sz="4" w:space="0" w:color="auto"/>
              <w:left w:val="single" w:sz="4" w:space="0" w:color="auto"/>
              <w:bottom w:val="single" w:sz="4" w:space="0" w:color="auto"/>
              <w:right w:val="single" w:sz="4" w:space="0" w:color="auto"/>
            </w:tcBorders>
          </w:tcPr>
          <w:p w14:paraId="65E9110A" w14:textId="77777777" w:rsidR="007C76E1" w:rsidRPr="003B7843" w:rsidRDefault="007C76E1" w:rsidP="005D2603">
            <w:pPr>
              <w:pStyle w:val="TAH"/>
              <w:rPr>
                <w:rFonts w:eastAsia="?? ??"/>
                <w:lang w:val="en-US"/>
              </w:rPr>
            </w:pPr>
            <w:r w:rsidRPr="003B7843">
              <w:rPr>
                <w:rFonts w:eastAsia="?? ??"/>
                <w:lang w:val="en-US"/>
              </w:rPr>
              <w:t>Test 3</w:t>
            </w:r>
          </w:p>
        </w:tc>
      </w:tr>
      <w:tr w:rsidR="007C76E1" w:rsidRPr="003B7843" w14:paraId="00C61087" w14:textId="77777777" w:rsidTr="001424D0">
        <w:trPr>
          <w:cantSplit/>
          <w:trHeight w:val="352"/>
          <w:jc w:val="center"/>
        </w:trPr>
        <w:tc>
          <w:tcPr>
            <w:tcW w:w="2594" w:type="dxa"/>
            <w:tcBorders>
              <w:top w:val="single" w:sz="4" w:space="0" w:color="auto"/>
              <w:left w:val="single" w:sz="4" w:space="0" w:color="auto"/>
              <w:bottom w:val="nil"/>
              <w:right w:val="single" w:sz="4" w:space="0" w:color="auto"/>
            </w:tcBorders>
            <w:vAlign w:val="center"/>
            <w:hideMark/>
          </w:tcPr>
          <w:p w14:paraId="5A27074D" w14:textId="77777777" w:rsidR="007C76E1" w:rsidRPr="003B7843" w:rsidRDefault="007C76E1" w:rsidP="005D2603">
            <w:pPr>
              <w:pStyle w:val="TAC"/>
              <w:rPr>
                <w:rFonts w:cs="Arial"/>
                <w:kern w:val="2"/>
                <w:lang w:val="en-US"/>
              </w:rPr>
            </w:pPr>
            <w:r w:rsidRPr="003B7843">
              <w:rPr>
                <w:rFonts w:cs="Arial"/>
                <w:kern w:val="2"/>
                <w:lang w:val="en-US"/>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500392"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6A5AF6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D4731E6"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2F522DD5"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7EB4FFCB" w14:textId="77777777" w:rsidR="007C76E1" w:rsidRPr="003B7843" w:rsidRDefault="007C76E1" w:rsidP="005D2603">
            <w:pPr>
              <w:pStyle w:val="TAC"/>
              <w:rPr>
                <w:lang w:val="en-US"/>
              </w:rPr>
            </w:pPr>
            <w:r w:rsidRPr="003B7843">
              <w:rPr>
                <w:lang w:val="en-US"/>
              </w:rPr>
              <w:t>-3</w:t>
            </w:r>
          </w:p>
        </w:tc>
      </w:tr>
      <w:tr w:rsidR="007C76E1" w:rsidRPr="003B7843" w14:paraId="0BB64B2F"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4974AF3C"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C736060"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144FE12"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D3BF0D"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C550647"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4DEA03F" w14:textId="77777777" w:rsidR="007C76E1" w:rsidRPr="003B7843" w:rsidRDefault="007C76E1" w:rsidP="005D2603">
            <w:pPr>
              <w:pStyle w:val="TAC"/>
              <w:rPr>
                <w:lang w:val="en-US"/>
              </w:rPr>
            </w:pPr>
            <w:r w:rsidRPr="003B7843">
              <w:rPr>
                <w:lang w:val="en-US"/>
              </w:rPr>
              <w:t>-3 (Note 1)</w:t>
            </w:r>
          </w:p>
        </w:tc>
      </w:tr>
      <w:tr w:rsidR="007C76E1" w:rsidRPr="003B7843" w14:paraId="510EF409"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6B6F09B0"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D386F2"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6ECBBDE"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2F01834"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5FDD5396"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48DC9362" w14:textId="77777777" w:rsidR="007C76E1" w:rsidRPr="003B7843" w:rsidRDefault="007C76E1" w:rsidP="005D2603">
            <w:pPr>
              <w:pStyle w:val="TAC"/>
              <w:rPr>
                <w:lang w:val="en-US"/>
              </w:rPr>
            </w:pPr>
            <w:r w:rsidRPr="003B7843">
              <w:rPr>
                <w:lang w:val="en-US"/>
              </w:rPr>
              <w:t>0</w:t>
            </w:r>
          </w:p>
        </w:tc>
      </w:tr>
      <w:tr w:rsidR="007C76E1" w:rsidRPr="003B7843" w14:paraId="00D2F1BB" w14:textId="77777777" w:rsidTr="001424D0">
        <w:trPr>
          <w:cantSplit/>
          <w:trHeight w:val="352"/>
          <w:jc w:val="center"/>
        </w:trPr>
        <w:tc>
          <w:tcPr>
            <w:tcW w:w="2594" w:type="dxa"/>
            <w:tcBorders>
              <w:top w:val="nil"/>
              <w:left w:val="single" w:sz="4" w:space="0" w:color="auto"/>
              <w:right w:val="single" w:sz="4" w:space="0" w:color="auto"/>
            </w:tcBorders>
            <w:vAlign w:val="center"/>
          </w:tcPr>
          <w:p w14:paraId="45B4EA84"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8959D59"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EC23F8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D0C73A9"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11BE1521"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443D5AD8" w14:textId="77777777" w:rsidR="007C76E1" w:rsidRPr="003B7843" w:rsidRDefault="007C76E1" w:rsidP="005D2603">
            <w:pPr>
              <w:pStyle w:val="TAC"/>
              <w:rPr>
                <w:lang w:val="en-US"/>
              </w:rPr>
            </w:pPr>
            <w:r w:rsidRPr="003B7843">
              <w:rPr>
                <w:lang w:val="en-US"/>
              </w:rPr>
              <w:t>3</w:t>
            </w:r>
          </w:p>
        </w:tc>
      </w:tr>
      <w:tr w:rsidR="007C76E1" w:rsidRPr="003B7843" w14:paraId="5F7958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7903D92" w14:textId="77777777" w:rsidR="007C76E1" w:rsidRPr="003B7843" w:rsidRDefault="00000000" w:rsidP="005D2603">
            <w:pPr>
              <w:pStyle w:val="TAL"/>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7C76E1" w:rsidRPr="003B7843">
              <w:rPr>
                <w:lang w:val="en-US"/>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3396CB14" w14:textId="77777777" w:rsidR="007C76E1" w:rsidRPr="003B7843" w:rsidRDefault="007C76E1" w:rsidP="005D2603">
            <w:pPr>
              <w:pStyle w:val="TAC"/>
              <w:rPr>
                <w:lang w:val="en-US"/>
              </w:rPr>
            </w:pPr>
            <w:r w:rsidRPr="003B7843">
              <w:rPr>
                <w:lang w:val="en-US"/>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3AF996AF" w14:textId="77777777" w:rsidR="007C76E1" w:rsidRPr="003B7843" w:rsidRDefault="007C76E1" w:rsidP="005D2603">
            <w:pPr>
              <w:pStyle w:val="TAC"/>
              <w:rPr>
                <w:lang w:val="en-US"/>
              </w:rPr>
            </w:pPr>
            <w:r w:rsidRPr="003B7843">
              <w:rPr>
                <w:lang w:val="en-US"/>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41677F1" w14:textId="77777777" w:rsidR="007C76E1" w:rsidRPr="003B7843" w:rsidRDefault="007C76E1" w:rsidP="005D2603">
            <w:pPr>
              <w:pStyle w:val="TAC"/>
              <w:rPr>
                <w:lang w:val="en-US"/>
              </w:rPr>
            </w:pPr>
            <w:r w:rsidRPr="003B7843">
              <w:rPr>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D040D27" w14:textId="77777777" w:rsidR="007C76E1" w:rsidRPr="003B7843" w:rsidRDefault="007C76E1" w:rsidP="005D2603">
            <w:pPr>
              <w:pStyle w:val="TAC"/>
              <w:rPr>
                <w:lang w:val="en-US" w:eastAsia="zh-CN"/>
              </w:rPr>
            </w:pPr>
            <w:r w:rsidRPr="003B7843">
              <w:rPr>
                <w:lang w:val="en-US" w:eastAsia="zh-CN"/>
              </w:rPr>
              <w:t>-98</w:t>
            </w:r>
          </w:p>
        </w:tc>
      </w:tr>
      <w:tr w:rsidR="007C76E1" w:rsidRPr="003B7843" w14:paraId="236674D4"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4D3C5DBB" w14:textId="77777777" w:rsidR="007C76E1" w:rsidRPr="003B7843" w:rsidRDefault="007C76E1" w:rsidP="005D2603">
            <w:pPr>
              <w:pStyle w:val="TAL"/>
              <w:rPr>
                <w:position w:val="-12"/>
                <w:lang w:val="en-US"/>
              </w:rPr>
            </w:pPr>
            <w:r w:rsidRPr="003B7843">
              <w:rPr>
                <w:lang w:val="en-US"/>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1FE4A2C8"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1458FF3"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04B02716"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74D8273E" w14:textId="77777777" w:rsidR="007C76E1" w:rsidRPr="003B7843" w:rsidRDefault="007C76E1" w:rsidP="005D2603">
            <w:pPr>
              <w:pStyle w:val="TAC"/>
              <w:rPr>
                <w:lang w:val="en-US"/>
              </w:rPr>
            </w:pPr>
            <w:r w:rsidRPr="003B7843">
              <w:rPr>
                <w:lang w:val="en-US"/>
              </w:rPr>
              <w:t>CE Mode B</w:t>
            </w:r>
          </w:p>
        </w:tc>
      </w:tr>
      <w:tr w:rsidR="007C76E1" w:rsidRPr="003B7843" w14:paraId="458AE88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2C9CB3DF" w14:textId="77777777" w:rsidR="007C76E1" w:rsidRPr="003B7843" w:rsidRDefault="007C76E1" w:rsidP="005D2603">
            <w:pPr>
              <w:pStyle w:val="TAL"/>
              <w:rPr>
                <w:lang w:val="en-US"/>
              </w:rPr>
            </w:pPr>
            <w:r w:rsidRPr="003B7843">
              <w:rPr>
                <w:lang w:val="en-US"/>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2AD371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A277FB1"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785A7952"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41ED3EB1" w14:textId="77777777" w:rsidR="007C76E1" w:rsidRPr="003B7843" w:rsidRDefault="007C76E1" w:rsidP="005D2603">
            <w:pPr>
              <w:pStyle w:val="TAC"/>
              <w:rPr>
                <w:lang w:val="en-US"/>
              </w:rPr>
            </w:pPr>
            <w:r w:rsidRPr="003B7843">
              <w:rPr>
                <w:lang w:val="en-US"/>
              </w:rPr>
              <w:t>1</w:t>
            </w:r>
          </w:p>
        </w:tc>
      </w:tr>
      <w:tr w:rsidR="007C76E1" w:rsidRPr="003B7843" w14:paraId="77F916E7"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D07C09C" w14:textId="77777777" w:rsidR="007C76E1" w:rsidRPr="003B7843" w:rsidRDefault="007C76E1" w:rsidP="005D2603">
            <w:pPr>
              <w:pStyle w:val="TAL"/>
              <w:rPr>
                <w:rFonts w:cs="Arial"/>
                <w:lang w:val="en-US"/>
              </w:rPr>
            </w:pPr>
            <w:r w:rsidRPr="003B7843">
              <w:rPr>
                <w:rFonts w:cs="Arial"/>
                <w:lang w:val="en-US"/>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2D750FA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EE5E0DD"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53F079C4"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4B7C3B3B" w14:textId="77777777" w:rsidR="007C76E1" w:rsidRPr="003B7843" w:rsidRDefault="007C76E1" w:rsidP="005D2603">
            <w:pPr>
              <w:pStyle w:val="TAC"/>
              <w:rPr>
                <w:lang w:val="en-US"/>
              </w:rPr>
            </w:pPr>
            <w:r w:rsidRPr="003B7843">
              <w:rPr>
                <w:lang w:val="en-US"/>
              </w:rPr>
              <w:t>2</w:t>
            </w:r>
          </w:p>
        </w:tc>
      </w:tr>
      <w:tr w:rsidR="007C76E1" w:rsidRPr="003B7843" w14:paraId="0D1440AC"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F09F45" w14:textId="77777777" w:rsidR="007C76E1" w:rsidRPr="003B7843" w:rsidRDefault="007C76E1" w:rsidP="005D2603">
            <w:pPr>
              <w:pStyle w:val="TAL"/>
              <w:rPr>
                <w:rFonts w:cs="Arial"/>
                <w:lang w:val="en-US"/>
              </w:rPr>
            </w:pPr>
            <w:r w:rsidRPr="003B7843">
              <w:rPr>
                <w:rFonts w:cs="Arial"/>
                <w:lang w:val="en-US"/>
              </w:rPr>
              <w:t>Maximum number of repetitions</w:t>
            </w:r>
          </w:p>
          <w:p w14:paraId="0F1ADD95" w14:textId="77777777" w:rsidR="007C76E1" w:rsidRPr="003B7843" w:rsidRDefault="007C76E1" w:rsidP="005D2603">
            <w:pPr>
              <w:pStyle w:val="TAL"/>
              <w:rPr>
                <w:rFonts w:cs="Arial"/>
                <w:lang w:val="en-US"/>
              </w:rPr>
            </w:pPr>
            <w:r w:rsidRPr="003B7843">
              <w:rPr>
                <w:rFonts w:cs="Arial"/>
                <w:lang w:val="en-US" w:eastAsia="ja-JP"/>
              </w:rPr>
              <w:t>(</w:t>
            </w:r>
            <w:r w:rsidRPr="003B7843">
              <w:rPr>
                <w:rFonts w:cs="Arial"/>
                <w:lang w:val="en-US" w:eastAsia="zh-CN"/>
              </w:rPr>
              <w:t>for PDSCH (</w:t>
            </w:r>
            <w:r w:rsidRPr="003B7843">
              <w:rPr>
                <w:i/>
                <w:lang w:val="en-US"/>
              </w:rPr>
              <w:t>pdsch-maxNumRepetitionCEmodeA</w:t>
            </w:r>
            <w:r w:rsidRPr="003B7843">
              <w:rPr>
                <w:i/>
                <w:lang w:val="en-US" w:eastAsia="zh-CN"/>
              </w:rPr>
              <w:t>/</w:t>
            </w:r>
            <w:r w:rsidRPr="003B7843">
              <w:rPr>
                <w:i/>
                <w:lang w:val="en-US"/>
              </w:rPr>
              <w:t xml:space="preserve"> pdsch-maxNumRepetitionCEmodeB</w:t>
            </w:r>
            <w:r w:rsidRPr="003B7843">
              <w:rPr>
                <w:rFonts w:cs="Arial"/>
                <w:lang w:val="en-US" w:eastAsia="zh-CN"/>
              </w:rPr>
              <w:t>)</w:t>
            </w:r>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B3437F"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C31129D"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1A3E2B5"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73D1325" w14:textId="77777777" w:rsidR="007C76E1" w:rsidRPr="003B7843" w:rsidRDefault="007C76E1" w:rsidP="005D2603">
            <w:pPr>
              <w:pStyle w:val="TAC"/>
              <w:rPr>
                <w:lang w:val="en-US"/>
              </w:rPr>
            </w:pPr>
            <w:r w:rsidRPr="003B7843">
              <w:rPr>
                <w:lang w:val="en-US"/>
              </w:rPr>
              <w:t>Not configured</w:t>
            </w:r>
          </w:p>
        </w:tc>
      </w:tr>
      <w:tr w:rsidR="007C76E1" w:rsidRPr="003B7843" w14:paraId="6CA0A35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D01ABDF" w14:textId="77777777" w:rsidR="007C76E1" w:rsidRPr="003B7843" w:rsidRDefault="007C76E1" w:rsidP="005D2603">
            <w:pPr>
              <w:pStyle w:val="TAL"/>
              <w:rPr>
                <w:rFonts w:cs="Arial"/>
                <w:lang w:val="en-US"/>
              </w:rPr>
            </w:pPr>
            <w:r w:rsidRPr="003B7843">
              <w:rPr>
                <w:rFonts w:cs="Arial"/>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242B7C5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34E6994"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2352748"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C30F12A" w14:textId="77777777" w:rsidR="007C76E1" w:rsidRPr="003B7843" w:rsidRDefault="007C76E1" w:rsidP="005D2603">
            <w:pPr>
              <w:pStyle w:val="TAC"/>
              <w:rPr>
                <w:lang w:val="en-US" w:eastAsia="zh-CN"/>
              </w:rPr>
            </w:pPr>
            <w:r w:rsidRPr="003B7843">
              <w:rPr>
                <w:lang w:val="en-US"/>
              </w:rPr>
              <w:t>64</w:t>
            </w:r>
          </w:p>
        </w:tc>
      </w:tr>
      <w:tr w:rsidR="007C76E1" w:rsidRPr="003B7843" w14:paraId="5B33FB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9A6F43B" w14:textId="77777777" w:rsidR="007C76E1" w:rsidRPr="003B7843" w:rsidRDefault="007C76E1" w:rsidP="005D2603">
            <w:pPr>
              <w:pStyle w:val="TAL"/>
              <w:rPr>
                <w:rFonts w:cs="Arial"/>
                <w:lang w:val="en-US" w:eastAsia="ja-JP"/>
              </w:rPr>
            </w:pPr>
            <w:r w:rsidRPr="003B7843">
              <w:rPr>
                <w:rFonts w:cs="Arial"/>
                <w:lang w:val="en-US"/>
              </w:rPr>
              <w:t>Frequency hopping</w:t>
            </w:r>
          </w:p>
          <w:p w14:paraId="44F45B1E" w14:textId="77777777" w:rsidR="007C76E1" w:rsidRPr="003B7843" w:rsidRDefault="007C76E1" w:rsidP="005D2603">
            <w:pPr>
              <w:pStyle w:val="TAL"/>
              <w:rPr>
                <w:rFonts w:cs="Arial"/>
                <w:lang w:val="en-US" w:eastAsia="ja-JP"/>
              </w:rPr>
            </w:pPr>
            <w:r w:rsidRPr="003B7843">
              <w:rPr>
                <w:rFonts w:cs="Arial"/>
                <w:lang w:val="en-US"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6D586603"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4E724E"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238405DC"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AE19593" w14:textId="77777777" w:rsidR="007C76E1" w:rsidRPr="003B7843" w:rsidRDefault="007C76E1" w:rsidP="005D2603">
            <w:pPr>
              <w:pStyle w:val="TAC"/>
              <w:rPr>
                <w:lang w:val="en-US"/>
              </w:rPr>
            </w:pPr>
            <w:r w:rsidRPr="003B7843">
              <w:rPr>
                <w:lang w:val="en-US"/>
              </w:rPr>
              <w:t>Disabled</w:t>
            </w:r>
          </w:p>
        </w:tc>
      </w:tr>
      <w:tr w:rsidR="007C76E1" w:rsidRPr="003B7843" w14:paraId="2A33ACA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43B8238" w14:textId="77777777" w:rsidR="007C76E1" w:rsidRPr="003B7843" w:rsidRDefault="007C76E1" w:rsidP="005D2603">
            <w:pPr>
              <w:pStyle w:val="TAL"/>
              <w:rPr>
                <w:rFonts w:cs="Arial"/>
                <w:lang w:val="en-US" w:eastAsia="ja-JP"/>
              </w:rPr>
            </w:pPr>
            <w:r w:rsidRPr="003B7843">
              <w:rPr>
                <w:rFonts w:cs="Arial"/>
                <w:lang w:val="en-US"/>
              </w:rPr>
              <w:t>Frequency hopping offset</w:t>
            </w:r>
          </w:p>
          <w:p w14:paraId="29FF9DB9" w14:textId="77777777" w:rsidR="007C76E1" w:rsidRPr="003B7843" w:rsidRDefault="007C76E1" w:rsidP="005D2603">
            <w:pPr>
              <w:pStyle w:val="TAL"/>
              <w:rPr>
                <w:rFonts w:cs="Arial"/>
                <w:lang w:val="en-US" w:eastAsia="ja-JP"/>
              </w:rPr>
            </w:pPr>
            <w:r w:rsidRPr="003B7843">
              <w:rPr>
                <w:rFonts w:cs="Arial"/>
                <w:lang w:val="en-US"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4E5293F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02D7FF"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525421A"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165D1F0" w14:textId="77777777" w:rsidR="007C76E1" w:rsidRPr="003B7843" w:rsidRDefault="007C76E1" w:rsidP="005D2603">
            <w:pPr>
              <w:pStyle w:val="TAC"/>
              <w:rPr>
                <w:lang w:val="en-US"/>
              </w:rPr>
            </w:pPr>
            <w:r w:rsidRPr="003B7843">
              <w:rPr>
                <w:lang w:val="en-US"/>
              </w:rPr>
              <w:t>N/A</w:t>
            </w:r>
          </w:p>
        </w:tc>
      </w:tr>
      <w:tr w:rsidR="007C76E1" w:rsidRPr="003B7843" w14:paraId="641E36D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1B730239" w14:textId="77777777" w:rsidR="007C76E1" w:rsidRPr="003B7843" w:rsidRDefault="007C76E1" w:rsidP="005D2603">
            <w:pPr>
              <w:pStyle w:val="TAL"/>
              <w:rPr>
                <w:rFonts w:cs="Arial"/>
                <w:lang w:val="en-US" w:eastAsia="ja-JP"/>
              </w:rPr>
            </w:pPr>
            <w:r w:rsidRPr="003B7843">
              <w:rPr>
                <w:rFonts w:cs="Arial"/>
                <w:lang w:val="en-US" w:eastAsia="ja-JP"/>
              </w:rPr>
              <w:t>Frequency hopping interval</w:t>
            </w:r>
          </w:p>
          <w:p w14:paraId="2628F4BD" w14:textId="77777777" w:rsidR="007C76E1" w:rsidRPr="003B7843" w:rsidRDefault="007C76E1" w:rsidP="005D2603">
            <w:pPr>
              <w:pStyle w:val="TAL"/>
              <w:rPr>
                <w:rFonts w:cs="Arial"/>
                <w:lang w:val="en-US" w:eastAsia="ja-JP"/>
              </w:rPr>
            </w:pPr>
            <w:r w:rsidRPr="003B7843">
              <w:rPr>
                <w:rFonts w:cs="Arial"/>
                <w:lang w:val="en-US"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C41BAB3"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50A415C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1E56331" w14:textId="77777777" w:rsidR="007C76E1" w:rsidRPr="003B7843" w:rsidRDefault="007C76E1" w:rsidP="005D2603">
            <w:pPr>
              <w:pStyle w:val="TAC"/>
              <w:rPr>
                <w:lang w:val="en-US"/>
              </w:rPr>
            </w:pPr>
            <w:r w:rsidRPr="003B7843">
              <w:rPr>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81B2319" w14:textId="77777777" w:rsidR="007C76E1" w:rsidRPr="003B7843" w:rsidRDefault="007C76E1" w:rsidP="005D2603">
            <w:pPr>
              <w:pStyle w:val="TAC"/>
              <w:rPr>
                <w:lang w:val="en-US"/>
              </w:rPr>
            </w:pPr>
            <w:r w:rsidRPr="003B7843">
              <w:rPr>
                <w:lang w:val="en-US"/>
              </w:rPr>
              <w:t>N/A</w:t>
            </w:r>
          </w:p>
        </w:tc>
      </w:tr>
      <w:tr w:rsidR="007C76E1" w:rsidRPr="003B7843" w14:paraId="00D7D523"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629EDBA" w14:textId="77777777" w:rsidR="007C76E1" w:rsidRPr="003B7843" w:rsidRDefault="007C76E1" w:rsidP="005D2603">
            <w:pPr>
              <w:pStyle w:val="TAL"/>
              <w:rPr>
                <w:rFonts w:cs="Arial"/>
                <w:lang w:val="en-US" w:eastAsia="ja-JP"/>
              </w:rPr>
            </w:pPr>
            <w:r w:rsidRPr="003B7843">
              <w:rPr>
                <w:rFonts w:cs="Arial"/>
                <w:lang w:val="en-US" w:eastAsia="ja-JP"/>
              </w:rPr>
              <w:t>MPDCCH transmission duration</w:t>
            </w:r>
          </w:p>
          <w:p w14:paraId="4191F7CC" w14:textId="77777777" w:rsidR="007C76E1" w:rsidRPr="003B7843" w:rsidRDefault="007C76E1" w:rsidP="005D2603">
            <w:pPr>
              <w:pStyle w:val="TAL"/>
              <w:rPr>
                <w:rFonts w:cs="Arial"/>
                <w:lang w:val="en-US" w:eastAsia="ja-JP"/>
              </w:rPr>
            </w:pPr>
            <w:r w:rsidRPr="003B7843">
              <w:rPr>
                <w:rFonts w:cs="Arial"/>
                <w:lang w:val="en-US" w:eastAsia="ja-JP"/>
              </w:rPr>
              <w:t>(m</w:t>
            </w:r>
            <w:r w:rsidRPr="003B7843">
              <w:rPr>
                <w:rFonts w:cs="Arial"/>
                <w:lang w:val="en-US" w:eastAsia="zh-CN"/>
              </w:rPr>
              <w:t>PDCCH</w:t>
            </w:r>
            <w:r w:rsidRPr="003B7843">
              <w:rPr>
                <w:rFonts w:cs="Arial"/>
                <w:lang w:val="en-US"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17DC376F"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76476D7F"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2D40889D"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C5C308" w14:textId="77777777" w:rsidR="007C76E1" w:rsidRPr="003B7843" w:rsidRDefault="007C76E1" w:rsidP="005D2603">
            <w:pPr>
              <w:pStyle w:val="TAC"/>
              <w:rPr>
                <w:lang w:val="en-US" w:eastAsia="zh-CN"/>
              </w:rPr>
            </w:pPr>
            <w:r w:rsidRPr="003B7843">
              <w:rPr>
                <w:lang w:val="en-US"/>
              </w:rPr>
              <w:t>64</w:t>
            </w:r>
          </w:p>
        </w:tc>
      </w:tr>
      <w:tr w:rsidR="007C76E1" w:rsidRPr="003B7843" w14:paraId="6B48570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3186146" w14:textId="77777777" w:rsidR="007C76E1" w:rsidRPr="003B7843" w:rsidRDefault="007C76E1" w:rsidP="005D2603">
            <w:pPr>
              <w:pStyle w:val="TAL"/>
              <w:rPr>
                <w:rFonts w:cs="Arial"/>
                <w:lang w:val="en-US" w:eastAsia="ja-JP"/>
              </w:rPr>
            </w:pPr>
            <w:r w:rsidRPr="003B7843">
              <w:rPr>
                <w:rFonts w:cs="Arial"/>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958B82A"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9DDA55"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1CDB5C2"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BC2CD3D" w14:textId="77777777" w:rsidR="007C76E1" w:rsidRPr="003B7843" w:rsidRDefault="007C76E1" w:rsidP="005D2603">
            <w:pPr>
              <w:pStyle w:val="TAC"/>
              <w:rPr>
                <w:lang w:val="en-US" w:eastAsia="zh-CN"/>
              </w:rPr>
            </w:pPr>
            <w:r w:rsidRPr="003B7843">
              <w:rPr>
                <w:lang w:val="en-US"/>
              </w:rPr>
              <w:t>64</w:t>
            </w:r>
          </w:p>
        </w:tc>
      </w:tr>
      <w:tr w:rsidR="007C76E1" w:rsidRPr="003B7843" w14:paraId="1F74658E"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13EA3E5" w14:textId="77777777" w:rsidR="007C76E1" w:rsidRPr="003B7843" w:rsidRDefault="007C76E1" w:rsidP="005D2603">
            <w:pPr>
              <w:pStyle w:val="TAL"/>
              <w:rPr>
                <w:rFonts w:cs="Arial"/>
                <w:lang w:val="en-US" w:eastAsia="ja-JP"/>
              </w:rPr>
            </w:pPr>
            <w:r w:rsidRPr="003B7843">
              <w:rPr>
                <w:rFonts w:cs="Arial"/>
                <w:lang w:val="en-US" w:eastAsia="ja-JP"/>
              </w:rPr>
              <w:t>Number of narrowbands for frequency hopping</w:t>
            </w:r>
          </w:p>
          <w:p w14:paraId="6B225CA2" w14:textId="77777777" w:rsidR="007C76E1" w:rsidRPr="003B7843" w:rsidRDefault="007C76E1" w:rsidP="005D2603">
            <w:pPr>
              <w:pStyle w:val="TAL"/>
              <w:rPr>
                <w:rFonts w:cs="Arial"/>
                <w:lang w:val="en-US" w:eastAsia="ja-JP"/>
              </w:rPr>
            </w:pPr>
            <w:r w:rsidRPr="003B7843">
              <w:rPr>
                <w:rFonts w:cs="Arial"/>
                <w:lang w:val="en-US"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2048A7E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5DA52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099696E7"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127D071" w14:textId="77777777" w:rsidR="007C76E1" w:rsidRPr="003B7843" w:rsidRDefault="007C76E1" w:rsidP="005D2603">
            <w:pPr>
              <w:pStyle w:val="TAC"/>
              <w:rPr>
                <w:lang w:val="en-US"/>
              </w:rPr>
            </w:pPr>
            <w:r w:rsidRPr="003B7843">
              <w:rPr>
                <w:lang w:val="en-US"/>
              </w:rPr>
              <w:t>N/A</w:t>
            </w:r>
          </w:p>
        </w:tc>
      </w:tr>
      <w:tr w:rsidR="001424D0" w:rsidRPr="003B7843" w14:paraId="0E1546FF"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CE71333" w14:textId="77777777" w:rsidR="001424D0" w:rsidRPr="00483D91" w:rsidRDefault="001424D0" w:rsidP="001424D0">
            <w:pPr>
              <w:keepNext/>
              <w:keepLines/>
              <w:spacing w:after="0"/>
              <w:rPr>
                <w:rFonts w:ascii="Arial" w:hAnsi="Arial"/>
                <w:sz w:val="18"/>
                <w:lang w:val="en-US" w:eastAsia="ja-JP"/>
              </w:rPr>
            </w:pPr>
            <w:r w:rsidRPr="00483D91">
              <w:rPr>
                <w:rFonts w:ascii="Arial" w:hAnsi="Arial"/>
                <w:sz w:val="18"/>
                <w:lang w:val="en-US" w:eastAsia="ja-JP"/>
              </w:rPr>
              <w:t>Starting subframe configuration for MPDCCH</w:t>
            </w:r>
          </w:p>
          <w:p w14:paraId="0066936A" w14:textId="07D86FC9" w:rsidR="001424D0" w:rsidRPr="003B7843" w:rsidRDefault="001424D0" w:rsidP="001424D0">
            <w:pPr>
              <w:pStyle w:val="TAL"/>
              <w:rPr>
                <w:lang w:val="en-US" w:eastAsia="ja-JP"/>
              </w:rPr>
            </w:pPr>
            <w:r w:rsidRPr="00483D91">
              <w:rPr>
                <w:lang w:val="en-US"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7A320A51" w14:textId="77777777" w:rsidR="001424D0" w:rsidRPr="003B7843" w:rsidRDefault="001424D0" w:rsidP="001424D0">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CC2CA33" w14:textId="18F0087C" w:rsidR="001424D0" w:rsidRPr="003B7843" w:rsidRDefault="001424D0" w:rsidP="001424D0">
            <w:pPr>
              <w:pStyle w:val="TAC"/>
              <w:rPr>
                <w:lang w:val="en-US"/>
              </w:rPr>
            </w:pPr>
            <w:r w:rsidRPr="00483D91">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07D3E9A9" w14:textId="088A5611" w:rsidR="001424D0" w:rsidRPr="003B7843" w:rsidRDefault="001424D0" w:rsidP="001424D0">
            <w:pPr>
              <w:pStyle w:val="TAC"/>
              <w:rPr>
                <w:lang w:val="en-US"/>
              </w:rPr>
            </w:pPr>
            <w:r w:rsidRPr="00483D91">
              <w:rPr>
                <w:lang w:val="en-US"/>
              </w:rPr>
              <w:t>4</w:t>
            </w:r>
          </w:p>
        </w:tc>
        <w:tc>
          <w:tcPr>
            <w:tcW w:w="1142" w:type="dxa"/>
            <w:tcBorders>
              <w:top w:val="single" w:sz="4" w:space="0" w:color="auto"/>
              <w:left w:val="single" w:sz="4" w:space="0" w:color="auto"/>
              <w:bottom w:val="single" w:sz="4" w:space="0" w:color="auto"/>
              <w:right w:val="single" w:sz="4" w:space="0" w:color="auto"/>
            </w:tcBorders>
            <w:vAlign w:val="center"/>
          </w:tcPr>
          <w:p w14:paraId="67B7B7DB" w14:textId="34C60E97" w:rsidR="001424D0" w:rsidRPr="003B7843" w:rsidRDefault="001424D0" w:rsidP="001424D0">
            <w:pPr>
              <w:pStyle w:val="TAC"/>
              <w:rPr>
                <w:lang w:val="en-US"/>
              </w:rPr>
            </w:pPr>
            <w:r w:rsidRPr="00483D91">
              <w:rPr>
                <w:lang w:val="en-US"/>
              </w:rPr>
              <w:t>2.5</w:t>
            </w:r>
          </w:p>
        </w:tc>
      </w:tr>
      <w:tr w:rsidR="007C76E1" w:rsidRPr="003B7843" w14:paraId="1D2B834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1515078" w14:textId="77777777" w:rsidR="007C76E1" w:rsidRPr="003B7843" w:rsidRDefault="007C76E1" w:rsidP="005D2603">
            <w:pPr>
              <w:pStyle w:val="TAL"/>
              <w:rPr>
                <w:rFonts w:cs="Arial"/>
                <w:lang w:val="en-US" w:eastAsia="ja-JP"/>
              </w:rPr>
            </w:pPr>
            <w:r w:rsidRPr="003B7843">
              <w:rPr>
                <w:rFonts w:cs="Arial"/>
                <w:lang w:val="en-US" w:eastAsia="ja-JP"/>
              </w:rPr>
              <w:t>Narrowband for MPDCCH</w:t>
            </w:r>
          </w:p>
          <w:p w14:paraId="0788EF67" w14:textId="77777777" w:rsidR="007C76E1" w:rsidRPr="003B7843" w:rsidRDefault="007C76E1" w:rsidP="005D2603">
            <w:pPr>
              <w:pStyle w:val="TAL"/>
              <w:rPr>
                <w:rFonts w:cs="Arial"/>
                <w:lang w:val="en-US" w:eastAsia="ja-JP"/>
              </w:rPr>
            </w:pPr>
            <w:r w:rsidRPr="003B7843">
              <w:rPr>
                <w:rFonts w:cs="Arial"/>
                <w:lang w:val="en-US"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2B54F3CC"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519A77B"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743B19BC"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1A572B79" w14:textId="77777777" w:rsidR="007C76E1" w:rsidRPr="003B7843" w:rsidRDefault="007C76E1" w:rsidP="005D2603">
            <w:pPr>
              <w:pStyle w:val="TAC"/>
              <w:rPr>
                <w:lang w:val="en-US"/>
              </w:rPr>
            </w:pPr>
            <w:r w:rsidRPr="003B7843">
              <w:rPr>
                <w:lang w:val="en-US"/>
              </w:rPr>
              <w:t>0</w:t>
            </w:r>
          </w:p>
        </w:tc>
      </w:tr>
      <w:tr w:rsidR="007C76E1" w:rsidRPr="003B7843" w14:paraId="776335A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57BE64" w14:textId="77777777" w:rsidR="007C76E1" w:rsidRPr="003B7843" w:rsidRDefault="007C76E1" w:rsidP="005D2603">
            <w:pPr>
              <w:pStyle w:val="TAL"/>
              <w:rPr>
                <w:lang w:val="en-US" w:eastAsia="ja-JP"/>
              </w:rPr>
            </w:pPr>
            <w:r w:rsidRPr="003B7843">
              <w:rPr>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62FD161"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38041EB" w14:textId="77777777" w:rsidR="007C76E1" w:rsidRPr="003B7843" w:rsidRDefault="007C76E1" w:rsidP="005D2603">
            <w:pPr>
              <w:pStyle w:val="TAC"/>
              <w:rPr>
                <w:lang w:val="en-US"/>
              </w:rPr>
            </w:pPr>
            <w:r w:rsidRPr="003B7843">
              <w:rPr>
                <w:lang w:val="en-US"/>
              </w:rPr>
              <w:t>8</w:t>
            </w:r>
          </w:p>
        </w:tc>
        <w:tc>
          <w:tcPr>
            <w:tcW w:w="1142" w:type="dxa"/>
            <w:tcBorders>
              <w:top w:val="single" w:sz="4" w:space="0" w:color="auto"/>
              <w:left w:val="single" w:sz="4" w:space="0" w:color="auto"/>
              <w:bottom w:val="single" w:sz="4" w:space="0" w:color="auto"/>
              <w:right w:val="single" w:sz="4" w:space="0" w:color="auto"/>
            </w:tcBorders>
            <w:vAlign w:val="center"/>
          </w:tcPr>
          <w:p w14:paraId="3A6D9961" w14:textId="77777777" w:rsidR="007C76E1" w:rsidRPr="003B7843" w:rsidRDefault="007C76E1" w:rsidP="005D2603">
            <w:pPr>
              <w:pStyle w:val="TAC"/>
              <w:rPr>
                <w:lang w:val="en-US"/>
              </w:rPr>
            </w:pPr>
            <w:r w:rsidRPr="003B7843">
              <w:rPr>
                <w:lang w:val="en-US"/>
              </w:rPr>
              <w:t>24</w:t>
            </w:r>
          </w:p>
        </w:tc>
        <w:tc>
          <w:tcPr>
            <w:tcW w:w="1142" w:type="dxa"/>
            <w:tcBorders>
              <w:top w:val="single" w:sz="4" w:space="0" w:color="auto"/>
              <w:left w:val="single" w:sz="4" w:space="0" w:color="auto"/>
              <w:bottom w:val="single" w:sz="4" w:space="0" w:color="auto"/>
              <w:right w:val="single" w:sz="4" w:space="0" w:color="auto"/>
            </w:tcBorders>
            <w:vAlign w:val="center"/>
          </w:tcPr>
          <w:p w14:paraId="19A2033F" w14:textId="77777777" w:rsidR="007C76E1" w:rsidRPr="003B7843" w:rsidRDefault="007C76E1" w:rsidP="005D2603">
            <w:pPr>
              <w:pStyle w:val="TAC"/>
              <w:rPr>
                <w:lang w:val="en-US"/>
              </w:rPr>
            </w:pPr>
            <w:r w:rsidRPr="003B7843">
              <w:rPr>
                <w:lang w:val="en-US"/>
              </w:rPr>
              <w:t>24</w:t>
            </w:r>
          </w:p>
        </w:tc>
      </w:tr>
      <w:tr w:rsidR="007C76E1" w:rsidRPr="003B7843" w14:paraId="3C27145D" w14:textId="77777777" w:rsidTr="001424D0">
        <w:trPr>
          <w:cantSplit/>
          <w:trHeight w:val="352"/>
          <w:jc w:val="center"/>
        </w:trPr>
        <w:tc>
          <w:tcPr>
            <w:tcW w:w="8082" w:type="dxa"/>
            <w:gridSpan w:val="6"/>
            <w:tcBorders>
              <w:top w:val="single" w:sz="4" w:space="0" w:color="auto"/>
              <w:left w:val="single" w:sz="4" w:space="0" w:color="auto"/>
              <w:bottom w:val="single" w:sz="4" w:space="0" w:color="auto"/>
              <w:right w:val="single" w:sz="4" w:space="0" w:color="auto"/>
            </w:tcBorders>
            <w:vAlign w:val="center"/>
          </w:tcPr>
          <w:p w14:paraId="340EBA49" w14:textId="77777777" w:rsidR="007C76E1" w:rsidRPr="003B7843" w:rsidRDefault="007C76E1" w:rsidP="005D2603">
            <w:pPr>
              <w:pStyle w:val="TAN"/>
              <w:rPr>
                <w:lang w:val="en-US"/>
              </w:rPr>
            </w:pPr>
            <w:r w:rsidRPr="003B7843">
              <w:rPr>
                <w:lang w:val="en-US"/>
              </w:rPr>
              <w:t>Note 1:</w:t>
            </w:r>
            <w:r w:rsidRPr="003B7843">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sidRPr="003B7843">
              <w:rPr>
                <w:lang w:val="en-US"/>
              </w:rPr>
              <w:t>.</w:t>
            </w:r>
          </w:p>
          <w:p w14:paraId="340D625B" w14:textId="77777777" w:rsidR="007C76E1" w:rsidRPr="003B7843" w:rsidRDefault="007C76E1" w:rsidP="005D2603">
            <w:pPr>
              <w:pStyle w:val="TAN"/>
              <w:rPr>
                <w:lang w:val="en-US"/>
              </w:rPr>
            </w:pPr>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p>
          <w:p w14:paraId="0082FCC0" w14:textId="77777777" w:rsidR="007C76E1" w:rsidRPr="003B7843" w:rsidRDefault="007C76E1" w:rsidP="005D2603">
            <w:pPr>
              <w:pStyle w:val="TAN"/>
              <w:rPr>
                <w:rFonts w:eastAsia="?? ??"/>
                <w:lang w:val="en-US" w:eastAsia="ja-JP"/>
              </w:rPr>
            </w:pPr>
            <w:r w:rsidRPr="003B7843">
              <w:rPr>
                <w:lang w:val="en-US"/>
              </w:rPr>
              <w:t>Note 3:</w:t>
            </w:r>
            <w:r w:rsidRPr="003B7843">
              <w:rPr>
                <w:lang w:val="en-US"/>
              </w:rPr>
              <w:tab/>
              <w:t>If not otherwise stated, the values in this table refer to parameters in TS 36.211 [3] or/and TS 36.213 [</w:t>
            </w:r>
            <w:r>
              <w:rPr>
                <w:lang w:val="en-US"/>
              </w:rPr>
              <w:t>12</w:t>
            </w:r>
            <w:r w:rsidRPr="003B7843">
              <w:rPr>
                <w:lang w:val="en-US"/>
              </w:rPr>
              <w:t>] as appropriate.</w:t>
            </w:r>
          </w:p>
        </w:tc>
      </w:tr>
    </w:tbl>
    <w:p w14:paraId="4244F99F" w14:textId="77777777" w:rsidR="007C76E1" w:rsidRPr="003B7843" w:rsidRDefault="007C76E1" w:rsidP="007C76E1">
      <w:pPr>
        <w:rPr>
          <w:lang w:val="en-US"/>
        </w:rPr>
      </w:pPr>
    </w:p>
    <w:p w14:paraId="21C2BAE8" w14:textId="77777777" w:rsidR="007C76E1" w:rsidRPr="003B7843" w:rsidRDefault="007C76E1" w:rsidP="007C76E1">
      <w:pPr>
        <w:pStyle w:val="TH"/>
        <w:rPr>
          <w:lang w:val="en-US"/>
        </w:rPr>
      </w:pPr>
      <w:r w:rsidRPr="003B7843">
        <w:rPr>
          <w:lang w:val="en-US"/>
        </w:rPr>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5"/>
        <w:gridCol w:w="1268"/>
        <w:gridCol w:w="1396"/>
        <w:gridCol w:w="1227"/>
        <w:gridCol w:w="801"/>
        <w:gridCol w:w="903"/>
      </w:tblGrid>
      <w:tr w:rsidR="007C76E1" w:rsidRPr="003B7843" w14:paraId="46D53381" w14:textId="77777777" w:rsidTr="005D260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468922EF" w14:textId="77777777" w:rsidR="007C76E1" w:rsidRPr="003B7843" w:rsidRDefault="007C76E1" w:rsidP="005D2603">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0DFDB3" w14:textId="77777777" w:rsidR="007C76E1" w:rsidRPr="003B7843" w:rsidRDefault="007C76E1" w:rsidP="005D2603">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1CA6B75" w14:textId="77777777" w:rsidR="007C76E1" w:rsidRPr="007E5C1B" w:rsidRDefault="007C76E1" w:rsidP="005D2603">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D894085" w14:textId="77777777" w:rsidR="007C76E1" w:rsidRPr="007E5C1B" w:rsidRDefault="007C76E1" w:rsidP="005D2603">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7D0010" w14:textId="77777777" w:rsidR="007C76E1" w:rsidRPr="007E5C1B" w:rsidRDefault="007C76E1" w:rsidP="005D2603">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778462C" w14:textId="77777777" w:rsidR="007C76E1" w:rsidRPr="007E5C1B" w:rsidRDefault="007C76E1" w:rsidP="005D2603">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1C28D017" w14:textId="77777777" w:rsidR="007C76E1" w:rsidRPr="007E5C1B" w:rsidRDefault="007C76E1" w:rsidP="005D2603">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64C3CE7B" w14:textId="77777777" w:rsidR="007C76E1" w:rsidRPr="007E5C1B" w:rsidRDefault="007C76E1" w:rsidP="005D2603">
            <w:pPr>
              <w:pStyle w:val="TAH"/>
              <w:rPr>
                <w:rFonts w:cs="Arial"/>
                <w:kern w:val="2"/>
                <w:lang w:val="en-US"/>
              </w:rPr>
            </w:pPr>
            <w:r w:rsidRPr="007E5C1B">
              <w:rPr>
                <w:rFonts w:cs="Arial"/>
                <w:kern w:val="2"/>
                <w:lang w:val="en-US"/>
              </w:rPr>
              <w:t>UE Category</w:t>
            </w:r>
          </w:p>
        </w:tc>
      </w:tr>
      <w:tr w:rsidR="007C76E1" w:rsidRPr="003B7843" w14:paraId="0383A55B" w14:textId="77777777" w:rsidTr="005D2603">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C25A823" w14:textId="77777777" w:rsidR="007C76E1" w:rsidRPr="003B7843" w:rsidRDefault="007C76E1" w:rsidP="005D2603">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BB04378" w14:textId="77777777" w:rsidR="007C76E1" w:rsidRPr="003B7843" w:rsidRDefault="007C76E1" w:rsidP="005D2603">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4193D11" w14:textId="77777777" w:rsidR="007C76E1" w:rsidRPr="007E5C1B" w:rsidRDefault="007C76E1" w:rsidP="005D2603">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748934A" w14:textId="77777777" w:rsidR="007C76E1" w:rsidRPr="007E5C1B" w:rsidRDefault="007C76E1" w:rsidP="005D2603">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64736C1" w14:textId="77777777" w:rsidR="007C76E1" w:rsidRPr="007E5C1B" w:rsidRDefault="007C76E1" w:rsidP="005D2603">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50C5EC9" w14:textId="77777777" w:rsidR="007C76E1" w:rsidRPr="007E5C1B" w:rsidRDefault="007C76E1" w:rsidP="005D2603">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469D023C" w14:textId="77777777" w:rsidR="007C76E1" w:rsidRPr="007E5C1B" w:rsidRDefault="007C76E1" w:rsidP="005D2603">
            <w:pPr>
              <w:pStyle w:val="TAH"/>
              <w:rPr>
                <w:rFonts w:cs="Arial"/>
                <w:kern w:val="2"/>
                <w:lang w:val="en-US"/>
              </w:rPr>
            </w:pPr>
            <w:r w:rsidRPr="007E5C1B">
              <w:rPr>
                <w:rFonts w:cs="Arial"/>
                <w:kern w:val="2"/>
                <w:lang w:val="en-US"/>
              </w:rPr>
              <w:t>Fraction of Maximum</w:t>
            </w:r>
          </w:p>
          <w:p w14:paraId="106BA100" w14:textId="77777777" w:rsidR="007C76E1" w:rsidRPr="007E5C1B" w:rsidRDefault="007C76E1" w:rsidP="005D2603">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0C0C3161" w14:textId="77777777" w:rsidR="007C76E1" w:rsidRPr="007E5C1B" w:rsidRDefault="007C76E1" w:rsidP="005D2603">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4ACF0871" w14:textId="77777777" w:rsidR="007C76E1" w:rsidRPr="007E5C1B" w:rsidRDefault="007C76E1" w:rsidP="005D2603">
            <w:pPr>
              <w:pStyle w:val="TAH"/>
              <w:rPr>
                <w:rFonts w:cs="Arial"/>
                <w:kern w:val="2"/>
                <w:lang w:val="en-US"/>
              </w:rPr>
            </w:pPr>
          </w:p>
        </w:tc>
      </w:tr>
      <w:tr w:rsidR="00AC4B76" w:rsidRPr="00ED18EF" w14:paraId="0EBC3DDA"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C6B406A" w14:textId="729E9AEB" w:rsidR="00AC4B76" w:rsidRPr="003B7843" w:rsidRDefault="00AC4B76" w:rsidP="00AC4B76">
            <w:pPr>
              <w:pStyle w:val="TAC"/>
              <w:rPr>
                <w:rFonts w:cs="Arial"/>
                <w:kern w:val="2"/>
                <w:lang w:val="en-US" w:eastAsia="zh-CN"/>
              </w:rPr>
            </w:pPr>
            <w:r w:rsidRPr="00483D91">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99310BA" w14:textId="20EFB3CE" w:rsidR="00AC4B76" w:rsidRPr="003B7843" w:rsidRDefault="00AC4B76" w:rsidP="00AC4B76">
            <w:pPr>
              <w:pStyle w:val="TAC"/>
              <w:rPr>
                <w:rFonts w:cs="Arial"/>
                <w:kern w:val="2"/>
                <w:lang w:val="en-US" w:eastAsia="ja-JP"/>
              </w:rPr>
            </w:pPr>
            <w:r w:rsidRPr="00483D91">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9F590E7" w14:textId="55435D95" w:rsidR="00AC4B76" w:rsidRPr="007E5C1B" w:rsidRDefault="00AC4B76" w:rsidP="00AC4B76">
            <w:pPr>
              <w:pStyle w:val="TAC"/>
              <w:rPr>
                <w:rFonts w:cs="Arial"/>
                <w:kern w:val="2"/>
                <w:lang w:val="en-US"/>
              </w:rPr>
            </w:pPr>
            <w:r w:rsidRPr="00483D91">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6CC4C5E2" w14:textId="41EC25FB"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53E85261" w14:textId="2C34BD78" w:rsidR="00AC4B76" w:rsidRPr="007E5C1B" w:rsidRDefault="00AC4B76" w:rsidP="00AC4B76">
            <w:pPr>
              <w:pStyle w:val="TAC"/>
              <w:rPr>
                <w:rFonts w:cs="Arial"/>
                <w:kern w:val="2"/>
                <w:lang w:val="en-US" w:eastAsia="zh-CN"/>
              </w:rPr>
            </w:pPr>
            <w:r w:rsidRPr="00483D91">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12AD4701" w14:textId="2E81B549" w:rsidR="00AC4B76" w:rsidRPr="007E5C1B" w:rsidRDefault="00AC4B76" w:rsidP="00AC4B76">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C89BD31" w14:textId="4A3930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6B2BD3BE" w14:textId="519C9543" w:rsidR="00AC4B76" w:rsidRPr="007E5C1B" w:rsidRDefault="00AC4B76" w:rsidP="00AC4B76">
            <w:pPr>
              <w:pStyle w:val="TAC"/>
              <w:rPr>
                <w:rFonts w:cs="Arial"/>
                <w:kern w:val="2"/>
                <w:lang w:val="en-US" w:eastAsia="zh-CN"/>
              </w:rPr>
            </w:pPr>
            <w:r w:rsidRPr="00483D91">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0B672327" w14:textId="01F289A6"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533EFF1E"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69D8DE3" w14:textId="56DA1D7D" w:rsidR="00AC4B76" w:rsidRPr="003B7843" w:rsidRDefault="00AC4B76" w:rsidP="00AC4B76">
            <w:pPr>
              <w:pStyle w:val="TAC"/>
              <w:rPr>
                <w:rFonts w:cs="Arial"/>
                <w:kern w:val="2"/>
                <w:lang w:val="en-US" w:eastAsia="zh-CN"/>
              </w:rPr>
            </w:pPr>
            <w:r w:rsidRPr="00483D91">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559386C" w14:textId="022EE53A" w:rsidR="00AC4B76" w:rsidRPr="003B7843" w:rsidRDefault="00AC4B76" w:rsidP="00AC4B76">
            <w:pPr>
              <w:pStyle w:val="TAC"/>
              <w:rPr>
                <w:rFonts w:cs="Arial"/>
                <w:kern w:val="2"/>
                <w:lang w:val="en-US" w:eastAsia="zh-CN"/>
              </w:rPr>
            </w:pPr>
            <w:r w:rsidRPr="00483D91">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AD663D9" w14:textId="4F3D520F" w:rsidR="00AC4B76" w:rsidRPr="007E5C1B" w:rsidRDefault="00AC4B76" w:rsidP="00AC4B76">
            <w:pPr>
              <w:pStyle w:val="TAC"/>
              <w:rPr>
                <w:rFonts w:cs="Arial"/>
                <w:kern w:val="2"/>
                <w:lang w:val="en-US"/>
              </w:rPr>
            </w:pPr>
            <w:r w:rsidRPr="00483D91">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DC142CA" w14:textId="59F90889"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5A2C19BF" w14:textId="61564023" w:rsidR="00AC4B76" w:rsidRPr="007E5C1B" w:rsidRDefault="00AC4B76" w:rsidP="00AC4B76">
            <w:pPr>
              <w:pStyle w:val="TAC"/>
              <w:rPr>
                <w:rFonts w:cs="Arial"/>
                <w:kern w:val="2"/>
                <w:lang w:val="en-US" w:eastAsia="zh-CN"/>
              </w:rPr>
            </w:pPr>
            <w:r w:rsidRPr="00483D91">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8E49079" w14:textId="7BEC3DDB"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238754DD" w14:textId="7FA1E4DC"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9CF7323" w14:textId="7F17118A" w:rsidR="00AC4B76" w:rsidRPr="007E5C1B" w:rsidRDefault="00AC4B76" w:rsidP="00AC4B76">
            <w:pPr>
              <w:pStyle w:val="TAC"/>
              <w:rPr>
                <w:rFonts w:cs="Arial"/>
                <w:kern w:val="2"/>
                <w:lang w:val="en-US" w:eastAsia="zh-CN"/>
              </w:rPr>
            </w:pPr>
            <w:r w:rsidRPr="00483D91">
              <w:rPr>
                <w:rFonts w:cs="Arial"/>
                <w:kern w:val="2"/>
                <w:lang w:val="en-US" w:eastAsia="zh-CN"/>
              </w:rPr>
              <w:t>-4.</w:t>
            </w:r>
            <w:r>
              <w:rPr>
                <w:rFonts w:cs="Arial"/>
                <w:kern w:val="2"/>
                <w:lang w:val="en-US" w:eastAsia="zh-CN"/>
              </w:rPr>
              <w:t>2</w:t>
            </w:r>
          </w:p>
        </w:tc>
        <w:tc>
          <w:tcPr>
            <w:tcW w:w="469" w:type="pct"/>
            <w:tcBorders>
              <w:top w:val="single" w:sz="4" w:space="0" w:color="auto"/>
              <w:left w:val="single" w:sz="4" w:space="0" w:color="auto"/>
              <w:bottom w:val="single" w:sz="4" w:space="0" w:color="auto"/>
              <w:right w:val="single" w:sz="4" w:space="0" w:color="auto"/>
            </w:tcBorders>
          </w:tcPr>
          <w:p w14:paraId="4680B8D1" w14:textId="489B4C2C"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2F4BA40D"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2CE0FE5" w14:textId="309B9E65" w:rsidR="00AC4B76" w:rsidRPr="003B7843" w:rsidRDefault="00AC4B76" w:rsidP="00AC4B76">
            <w:pPr>
              <w:pStyle w:val="TAC"/>
              <w:rPr>
                <w:rFonts w:cs="Arial"/>
                <w:kern w:val="2"/>
                <w:lang w:val="en-US" w:eastAsia="zh-CN"/>
              </w:rPr>
            </w:pPr>
            <w:r w:rsidRPr="00483D91">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2644908C" w14:textId="5099EF4E" w:rsidR="00AC4B76" w:rsidRPr="003B7843" w:rsidRDefault="00AC4B76" w:rsidP="00AC4B76">
            <w:pPr>
              <w:pStyle w:val="TAC"/>
              <w:rPr>
                <w:rFonts w:cs="Arial"/>
                <w:kern w:val="2"/>
                <w:lang w:val="en-US" w:eastAsia="zh-CN"/>
              </w:rPr>
            </w:pPr>
            <w:r>
              <w:rPr>
                <w:rFonts w:cs="Arial"/>
                <w:kern w:val="2"/>
                <w:lang w:val="en-US" w:eastAsia="zh-CN"/>
              </w:rPr>
              <w:t>1.4</w:t>
            </w:r>
            <w:r w:rsidRPr="00483D91">
              <w:rPr>
                <w:rFonts w:cs="Arial"/>
                <w:kern w:val="2"/>
                <w:lang w:val="en-US" w:eastAsia="zh-CN"/>
              </w:rPr>
              <w:t>MHz QPSK 1/</w:t>
            </w:r>
            <w:r w:rsidRPr="00483D91">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F6A01DC" w14:textId="382FF6DB" w:rsidR="00AC4B76" w:rsidRPr="007E5C1B" w:rsidRDefault="00AC4B76" w:rsidP="00AC4B76">
            <w:pPr>
              <w:pStyle w:val="TAC"/>
              <w:rPr>
                <w:rFonts w:cs="Arial"/>
                <w:kern w:val="2"/>
                <w:lang w:val="en-US"/>
              </w:rPr>
            </w:pPr>
            <w:r w:rsidRPr="00483D91">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10D614D7" w14:textId="527DDE2C"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7FEA2D41" w14:textId="2BC0DD07" w:rsidR="00AC4B76" w:rsidRPr="007E5C1B" w:rsidRDefault="00AC4B76" w:rsidP="00AC4B76">
            <w:pPr>
              <w:pStyle w:val="TAC"/>
              <w:rPr>
                <w:rFonts w:cs="Arial"/>
                <w:kern w:val="2"/>
                <w:lang w:val="en-US" w:eastAsia="zh-CN"/>
              </w:rPr>
            </w:pPr>
            <w:r w:rsidRPr="00483D91">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55D71CCF" w14:textId="1D30B350"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38791754" w14:textId="0E0987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880BB19" w14:textId="746ED406" w:rsidR="00AC4B76" w:rsidRPr="007E5C1B" w:rsidRDefault="00AC4B76" w:rsidP="00AC4B76">
            <w:pPr>
              <w:pStyle w:val="TAC"/>
              <w:rPr>
                <w:rFonts w:cs="Arial"/>
                <w:kern w:val="2"/>
                <w:lang w:val="en-US" w:eastAsia="zh-CN"/>
              </w:rPr>
            </w:pPr>
            <w:r w:rsidRPr="00483D91">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1D966FCC" w14:textId="743D30E6" w:rsidR="00AC4B76" w:rsidRPr="007E5C1B" w:rsidRDefault="00AC4B76" w:rsidP="00AC4B76">
            <w:pPr>
              <w:pStyle w:val="TAC"/>
              <w:rPr>
                <w:rFonts w:cs="Arial"/>
                <w:kern w:val="2"/>
                <w:lang w:val="en-US" w:eastAsia="zh-CN"/>
              </w:rPr>
            </w:pPr>
            <w:r w:rsidRPr="00483D91">
              <w:rPr>
                <w:rFonts w:cs="Arial"/>
                <w:lang w:val="en-US" w:eastAsia="ja-JP"/>
              </w:rPr>
              <w:t>M1</w:t>
            </w:r>
          </w:p>
        </w:tc>
      </w:tr>
    </w:tbl>
    <w:p w14:paraId="03E15062" w14:textId="77777777" w:rsidR="007C76E1" w:rsidRDefault="007C76E1" w:rsidP="007C76E1">
      <w:pPr>
        <w:rPr>
          <w:noProof/>
          <w:lang w:val="en-US"/>
        </w:rPr>
      </w:pPr>
    </w:p>
    <w:p w14:paraId="75D561EA" w14:textId="77777777" w:rsidR="007C76E1" w:rsidRPr="0073329B" w:rsidRDefault="007C76E1" w:rsidP="007C76E1">
      <w:pPr>
        <w:pStyle w:val="Heading2"/>
        <w:rPr>
          <w:lang w:eastAsia="zh-CN"/>
        </w:rPr>
      </w:pPr>
      <w:bookmarkStart w:id="2526" w:name="_Toc137386456"/>
      <w:bookmarkStart w:id="2527" w:name="_Toc137401341"/>
      <w:bookmarkStart w:id="2528" w:name="_Toc138894865"/>
      <w:bookmarkStart w:id="2529" w:name="_Toc145029576"/>
      <w:bookmarkStart w:id="2530" w:name="_Toc153136123"/>
      <w:bookmarkStart w:id="2531" w:name="_Toc153138323"/>
      <w:bookmarkStart w:id="2532" w:name="_Toc161928738"/>
      <w:bookmarkStart w:id="2533" w:name="_Toc163213960"/>
      <w:bookmarkStart w:id="2534" w:name="_Toc184373710"/>
      <w:bookmarkStart w:id="2535" w:name="_Toc187272787"/>
      <w:bookmarkStart w:id="2536" w:name="_Toc187272988"/>
      <w:r w:rsidRPr="0073329B">
        <w:lastRenderedPageBreak/>
        <w:t>8.</w:t>
      </w:r>
      <w:r>
        <w:t>3</w:t>
      </w:r>
      <w:r w:rsidRPr="0073329B">
        <w:tab/>
      </w:r>
      <w:r w:rsidRPr="0073329B">
        <w:rPr>
          <w:rFonts w:cs="Arial"/>
        </w:rPr>
        <w:t>Demodulation performance requirements for UE category</w:t>
      </w:r>
      <w:r>
        <w:t xml:space="preserve"> </w:t>
      </w:r>
      <w:r w:rsidRPr="0073329B">
        <w:t>NB1 and NB2</w:t>
      </w:r>
      <w:bookmarkEnd w:id="2526"/>
      <w:bookmarkEnd w:id="2527"/>
      <w:bookmarkEnd w:id="2528"/>
      <w:bookmarkEnd w:id="2529"/>
      <w:bookmarkEnd w:id="2530"/>
      <w:bookmarkEnd w:id="2531"/>
      <w:bookmarkEnd w:id="2532"/>
      <w:bookmarkEnd w:id="2533"/>
      <w:bookmarkEnd w:id="2534"/>
      <w:bookmarkEnd w:id="2535"/>
      <w:bookmarkEnd w:id="2536"/>
    </w:p>
    <w:p w14:paraId="161A558E" w14:textId="30607E8A" w:rsidR="007C76E1" w:rsidRPr="0073329B" w:rsidRDefault="007C76E1" w:rsidP="007C76E1">
      <w:pPr>
        <w:pStyle w:val="Heading3"/>
        <w:rPr>
          <w:rFonts w:cs="Arial"/>
          <w:szCs w:val="28"/>
          <w:lang w:eastAsia="zh-CN"/>
        </w:rPr>
      </w:pPr>
      <w:bookmarkStart w:id="2537" w:name="_Toc137386457"/>
      <w:bookmarkStart w:id="2538" w:name="_Toc137401342"/>
      <w:bookmarkStart w:id="2539" w:name="_Toc138894866"/>
      <w:bookmarkStart w:id="2540" w:name="_Toc145029577"/>
      <w:bookmarkStart w:id="2541" w:name="_Toc153136124"/>
      <w:bookmarkStart w:id="2542" w:name="_Toc153138324"/>
      <w:bookmarkStart w:id="2543" w:name="_Toc161928739"/>
      <w:bookmarkStart w:id="2544" w:name="_Toc163213961"/>
      <w:bookmarkStart w:id="2545" w:name="_Toc184373711"/>
      <w:bookmarkStart w:id="2546" w:name="_Toc187272788"/>
      <w:bookmarkStart w:id="2547" w:name="_Toc187272989"/>
      <w:r w:rsidRPr="0073329B">
        <w:rPr>
          <w:rFonts w:cs="Arial"/>
          <w:szCs w:val="28"/>
        </w:rPr>
        <w:t>8.</w:t>
      </w:r>
      <w:r>
        <w:rPr>
          <w:rFonts w:cs="Arial"/>
          <w:szCs w:val="28"/>
        </w:rPr>
        <w:t>3</w:t>
      </w:r>
      <w:r w:rsidRPr="0073329B">
        <w:rPr>
          <w:rFonts w:cs="Arial"/>
          <w:szCs w:val="28"/>
        </w:rPr>
        <w:t>.1</w:t>
      </w:r>
      <w:r>
        <w:rPr>
          <w:rFonts w:cs="Arial"/>
          <w:szCs w:val="28"/>
        </w:rPr>
        <w:tab/>
      </w:r>
      <w:r w:rsidRPr="0073329B">
        <w:rPr>
          <w:rFonts w:cs="Arial"/>
          <w:szCs w:val="28"/>
        </w:rPr>
        <w:t>Half-duplex FDD</w:t>
      </w:r>
      <w:bookmarkEnd w:id="2537"/>
      <w:bookmarkEnd w:id="2538"/>
      <w:bookmarkEnd w:id="2539"/>
      <w:bookmarkEnd w:id="2540"/>
      <w:bookmarkEnd w:id="2541"/>
      <w:bookmarkEnd w:id="2542"/>
      <w:bookmarkEnd w:id="2543"/>
      <w:bookmarkEnd w:id="2544"/>
      <w:bookmarkEnd w:id="2545"/>
      <w:bookmarkEnd w:id="2546"/>
      <w:bookmarkEnd w:id="2547"/>
    </w:p>
    <w:p w14:paraId="0B50F2B2" w14:textId="77777777" w:rsidR="007C76E1" w:rsidRDefault="007C76E1" w:rsidP="007C76E1">
      <w:pPr>
        <w:pStyle w:val="Heading4"/>
      </w:pPr>
      <w:bookmarkStart w:id="2548" w:name="_Toc137386458"/>
      <w:bookmarkStart w:id="2549" w:name="_Toc137401343"/>
      <w:bookmarkStart w:id="2550" w:name="_Toc138894867"/>
      <w:bookmarkStart w:id="2551" w:name="_Toc145029578"/>
      <w:bookmarkStart w:id="2552" w:name="_Toc153136125"/>
      <w:bookmarkStart w:id="2553" w:name="_Toc153138325"/>
      <w:bookmarkStart w:id="2554" w:name="_Toc161928740"/>
      <w:bookmarkStart w:id="2555" w:name="_Toc163213962"/>
      <w:bookmarkStart w:id="2556" w:name="_Toc184373712"/>
      <w:bookmarkStart w:id="2557" w:name="_Toc187272789"/>
      <w:bookmarkStart w:id="2558" w:name="_Toc187272990"/>
      <w:r w:rsidRPr="0073329B">
        <w:t>8.3.1.1</w:t>
      </w:r>
      <w:r>
        <w:tab/>
      </w:r>
      <w:r w:rsidRPr="0073329B">
        <w:t>NPDSCH demodulation requirements</w:t>
      </w:r>
      <w:bookmarkEnd w:id="2548"/>
      <w:bookmarkEnd w:id="2549"/>
      <w:bookmarkEnd w:id="2550"/>
      <w:bookmarkEnd w:id="2551"/>
      <w:bookmarkEnd w:id="2552"/>
      <w:bookmarkEnd w:id="2553"/>
      <w:bookmarkEnd w:id="2554"/>
      <w:bookmarkEnd w:id="2555"/>
      <w:bookmarkEnd w:id="2556"/>
      <w:bookmarkEnd w:id="2557"/>
      <w:bookmarkEnd w:id="2558"/>
    </w:p>
    <w:p w14:paraId="3B7B3C6E" w14:textId="797DC1D7" w:rsidR="007C76E1" w:rsidRPr="00FB273F" w:rsidRDefault="007C76E1" w:rsidP="007C76E1">
      <w:r w:rsidRPr="00FB273F">
        <w:t>The parameters specified in Table 8.</w:t>
      </w:r>
      <w:r>
        <w:t>3.1.1-</w:t>
      </w:r>
      <w:r w:rsidRPr="00FB273F">
        <w:t xml:space="preserve">1 </w:t>
      </w:r>
      <w:r>
        <w:t xml:space="preserve">and </w:t>
      </w:r>
      <w:r w:rsidRPr="00FB273F">
        <w:t>Table 8.</w:t>
      </w:r>
      <w:r>
        <w:t xml:space="preserve">3.1.1-2 </w:t>
      </w:r>
      <w:r w:rsidRPr="00FB273F">
        <w:t xml:space="preserve">are valid for all </w:t>
      </w:r>
      <w:r w:rsidRPr="00FB273F">
        <w:rPr>
          <w:lang w:eastAsia="zh-CN"/>
        </w:rPr>
        <w:t>half-duplex FDD</w:t>
      </w:r>
      <w:r w:rsidRPr="00FB273F">
        <w:t xml:space="preserve"> tests unless otherwise stated.</w:t>
      </w:r>
    </w:p>
    <w:p w14:paraId="01CA106C" w14:textId="77777777" w:rsidR="007C76E1" w:rsidRPr="00FB273F" w:rsidRDefault="007C76E1" w:rsidP="00276FB0">
      <w:pPr>
        <w:pStyle w:val="TH"/>
        <w:rPr>
          <w:lang w:eastAsia="zh-CN"/>
        </w:rPr>
      </w:pPr>
      <w:r w:rsidRPr="00FB273F">
        <w:t>Table 8.</w:t>
      </w:r>
      <w:r>
        <w:t>3.1.1-1</w:t>
      </w:r>
      <w:r w:rsidRPr="00FB273F">
        <w:t>: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C76E1" w:rsidRPr="00FB273F" w14:paraId="43C2ACC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FE4A526" w14:textId="77777777" w:rsidR="007C76E1" w:rsidRPr="00FB273F" w:rsidRDefault="007C76E1" w:rsidP="00276FB0">
            <w:pPr>
              <w:pStyle w:val="TAH"/>
              <w:rPr>
                <w:rFonts w:eastAsia="?? ??"/>
                <w:lang w:eastAsia="ja-JP"/>
              </w:rPr>
            </w:pPr>
            <w:r w:rsidRPr="00FB273F">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1A07933"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4567491"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6C65F987"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E6A25EE" w14:textId="77777777" w:rsidR="007C76E1" w:rsidRPr="00FB273F" w:rsidRDefault="007C76E1" w:rsidP="00276FB0">
            <w:pPr>
              <w:pStyle w:val="TAC"/>
              <w:rPr>
                <w:rFonts w:eastAsia="?? ??"/>
                <w:b/>
                <w:lang w:eastAsia="ja-JP"/>
              </w:rPr>
            </w:pPr>
            <w:r w:rsidRPr="00FB273F">
              <w:rPr>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93DEFAE" w14:textId="77777777" w:rsidR="007C76E1" w:rsidRPr="00FB273F" w:rsidRDefault="007C76E1" w:rsidP="00276FB0">
            <w:pPr>
              <w:pStyle w:val="TAC"/>
              <w:rPr>
                <w:rFonts w:eastAsia="?? ??"/>
                <w:lang w:eastAsia="ja-JP"/>
              </w:rPr>
            </w:pPr>
            <w:r w:rsidRPr="00FB273F">
              <w:rPr>
                <w:rFonts w:eastAsia="?? ??"/>
              </w:rPr>
              <w:t>Processe</w:t>
            </w:r>
            <w:r>
              <w:rPr>
                <w:rFonts w:eastAsia="?? ??"/>
              </w:rPr>
              <w:t>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0820C659"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7661AB12"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F22AEE6" w14:textId="77777777" w:rsidR="007C76E1" w:rsidRPr="00FB273F" w:rsidRDefault="007C76E1" w:rsidP="00276FB0">
            <w:pPr>
              <w:pStyle w:val="TAC"/>
              <w:rPr>
                <w:position w:val="-10"/>
                <w:lang w:eastAsia="ja-JP"/>
              </w:rPr>
            </w:pPr>
            <w:r w:rsidRPr="00FB273F">
              <w:rPr>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9C74F7"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FDF2D" w14:textId="77777777" w:rsidR="007C76E1" w:rsidRPr="00FB273F" w:rsidRDefault="007C76E1" w:rsidP="00276FB0">
            <w:pPr>
              <w:pStyle w:val="TAC"/>
              <w:rPr>
                <w:rFonts w:eastAsia="?? ??"/>
                <w:lang w:eastAsia="ja-JP"/>
              </w:rPr>
            </w:pPr>
            <w:r w:rsidRPr="00FB273F">
              <w:rPr>
                <w:rFonts w:eastAsia="?? ??"/>
                <w:lang w:eastAsia="ja-JP"/>
              </w:rPr>
              <w:t>4</w:t>
            </w:r>
          </w:p>
        </w:tc>
      </w:tr>
      <w:tr w:rsidR="007C76E1" w:rsidRPr="00FB273F" w14:paraId="63337EE4"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BECB6B2" w14:textId="77777777" w:rsidR="007C76E1" w:rsidRPr="00FB273F" w:rsidRDefault="007C76E1" w:rsidP="00276FB0">
            <w:pPr>
              <w:pStyle w:val="TAC"/>
              <w:rPr>
                <w:lang w:eastAsia="ja-JP"/>
              </w:rPr>
            </w:pPr>
            <w:r w:rsidRPr="00FB273F">
              <w:rPr>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6329868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1AEE44" w14:textId="77777777" w:rsidR="007C76E1" w:rsidRPr="00FB273F" w:rsidRDefault="007C76E1" w:rsidP="00276FB0">
            <w:pPr>
              <w:pStyle w:val="TAC"/>
              <w:rPr>
                <w:rFonts w:eastAsia="?? ??"/>
                <w:lang w:eastAsia="ja-JP"/>
              </w:rPr>
            </w:pPr>
            <w:r w:rsidRPr="00FB273F">
              <w:rPr>
                <w:rFonts w:eastAsia="?? ??"/>
                <w:lang w:eastAsia="ja-JP"/>
              </w:rPr>
              <w:t>Normal</w:t>
            </w:r>
          </w:p>
        </w:tc>
      </w:tr>
      <w:tr w:rsidR="007C76E1" w:rsidRPr="00FB273F" w14:paraId="2325AB1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997E903" w14:textId="77777777" w:rsidR="007C76E1" w:rsidRPr="00FB273F" w:rsidRDefault="007C76E1" w:rsidP="00276FB0">
            <w:pPr>
              <w:pStyle w:val="TAC"/>
              <w:rPr>
                <w:lang w:eastAsia="zh-CN"/>
              </w:rPr>
            </w:pPr>
            <w:r w:rsidRPr="00FB273F">
              <w:t>eutraControlRegionSize</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3D2FF6A"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9D71DB" w14:textId="77777777" w:rsidR="007C76E1" w:rsidRPr="00FB273F" w:rsidRDefault="007C76E1" w:rsidP="00276FB0">
            <w:pPr>
              <w:pStyle w:val="TAC"/>
              <w:rPr>
                <w:lang w:eastAsia="zh-CN"/>
              </w:rPr>
            </w:pPr>
            <w:r w:rsidRPr="00FB273F">
              <w:rPr>
                <w:rFonts w:hint="eastAsia"/>
                <w:lang w:eastAsia="zh-CN"/>
              </w:rPr>
              <w:t>N/A</w:t>
            </w:r>
          </w:p>
        </w:tc>
      </w:tr>
      <w:tr w:rsidR="007C76E1" w:rsidRPr="00FB273F" w14:paraId="333E042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72049BE" w14:textId="77777777" w:rsidR="007C76E1" w:rsidRPr="00FB273F" w:rsidRDefault="007C76E1" w:rsidP="00276FB0">
            <w:pPr>
              <w:pStyle w:val="TAC"/>
              <w:rPr>
                <w:lang w:eastAsia="zh-CN"/>
              </w:rPr>
            </w:pPr>
            <w:r w:rsidRPr="00FB273F">
              <w:rPr>
                <w:lang w:eastAsia="ja-JP"/>
              </w:rPr>
              <w:t>downlinkBitmap</w:t>
            </w:r>
            <w:r w:rsidRPr="00FB273F">
              <w:rPr>
                <w:rFonts w:hint="eastAsia"/>
                <w:lang w:eastAsia="zh-CN"/>
              </w:rPr>
              <w:t xml:space="preserve">-r13 and </w:t>
            </w:r>
            <w:r w:rsidRPr="00FB273F">
              <w:rPr>
                <w:lang w:eastAsia="ja-JP"/>
              </w:rPr>
              <w:t>dl-Gap</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CBA026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6FBC192"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1F7048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D327820" w14:textId="77777777" w:rsidR="007C76E1" w:rsidRPr="00FB273F" w:rsidRDefault="007C76E1" w:rsidP="00276FB0">
            <w:pPr>
              <w:pStyle w:val="TAC"/>
              <w:rPr>
                <w:lang w:eastAsia="zh-CN"/>
              </w:rPr>
            </w:pPr>
            <w:r w:rsidRPr="00FB273F">
              <w:rPr>
                <w:lang w:eastAsia="ja-JP"/>
              </w:rPr>
              <w:t>dl-GapNonAnchor</w:t>
            </w:r>
            <w:r w:rsidRPr="00FB273F">
              <w:rPr>
                <w:rFonts w:hint="eastAsia"/>
                <w:lang w:eastAsia="zh-CN"/>
              </w:rPr>
              <w:t>-r13 and</w:t>
            </w:r>
          </w:p>
          <w:p w14:paraId="44375EA8" w14:textId="77777777" w:rsidR="007C76E1" w:rsidRPr="00FB273F" w:rsidRDefault="007C76E1" w:rsidP="00276FB0">
            <w:pPr>
              <w:pStyle w:val="TAC"/>
              <w:rPr>
                <w:lang w:eastAsia="ja-JP"/>
              </w:rPr>
            </w:pPr>
            <w:r w:rsidRPr="00FB273F">
              <w:rPr>
                <w:lang w:eastAsia="ja-JP"/>
              </w:rPr>
              <w:t>downlinkBitmapNonAnchor</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B3736C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3CA79D"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339AE6A"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C75AEB9" w14:textId="77777777" w:rsidR="007C76E1" w:rsidRPr="00FB273F" w:rsidRDefault="007C76E1" w:rsidP="00276FB0">
            <w:pPr>
              <w:pStyle w:val="TAC"/>
              <w:rPr>
                <w:rFonts w:cs="Tahoma"/>
                <w:szCs w:val="16"/>
                <w:lang w:eastAsia="zh-CN"/>
              </w:rPr>
            </w:pPr>
            <w:r w:rsidRPr="00FB273F">
              <w:rPr>
                <w:rFonts w:cs="Tahoma" w:hint="eastAsia"/>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9BCB676"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B0C31C" w14:textId="77777777" w:rsidR="007C76E1" w:rsidRPr="00FB273F" w:rsidRDefault="007C76E1" w:rsidP="00276FB0">
            <w:pPr>
              <w:pStyle w:val="TAC"/>
              <w:rPr>
                <w:lang w:eastAsia="zh-CN"/>
              </w:rPr>
            </w:pPr>
            <w:r w:rsidRPr="00FB273F">
              <w:rPr>
                <w:rFonts w:hint="eastAsia"/>
                <w:lang w:eastAsia="zh-CN"/>
              </w:rPr>
              <w:t>OCNG</w:t>
            </w:r>
          </w:p>
        </w:tc>
      </w:tr>
      <w:tr w:rsidR="007C76E1" w:rsidRPr="00FB273F" w14:paraId="29C123FC"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6E4D68C" w14:textId="77777777" w:rsidR="007C76E1" w:rsidRPr="00D52882" w:rsidRDefault="007C76E1" w:rsidP="00276FB0">
            <w:pPr>
              <w:pStyle w:val="TAC"/>
              <w:rPr>
                <w:rFonts w:eastAsia="SimSun" w:cs="Tahoma"/>
                <w:szCs w:val="16"/>
                <w:lang w:eastAsia="zh-CN"/>
              </w:rPr>
            </w:pPr>
            <w:r w:rsidRPr="00FB273F">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407A1F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DE1464" w14:textId="77777777" w:rsidR="007C76E1" w:rsidRPr="00FB273F" w:rsidRDefault="007C76E1" w:rsidP="00276FB0">
            <w:pPr>
              <w:pStyle w:val="TAC"/>
              <w:rPr>
                <w:lang w:eastAsia="zh-CN"/>
              </w:rPr>
            </w:pPr>
            <w:r w:rsidRPr="00FB273F">
              <w:rPr>
                <w:rFonts w:hint="eastAsia"/>
                <w:lang w:eastAsia="zh-CN"/>
              </w:rPr>
              <w:t>NB.OP.1</w:t>
            </w:r>
          </w:p>
        </w:tc>
      </w:tr>
    </w:tbl>
    <w:p w14:paraId="718E4480" w14:textId="77777777" w:rsidR="007C76E1" w:rsidRPr="00FB273F" w:rsidRDefault="007C76E1" w:rsidP="007C76E1">
      <w:pPr>
        <w:rPr>
          <w:lang w:eastAsia="zh-CN"/>
        </w:rPr>
      </w:pPr>
    </w:p>
    <w:p w14:paraId="79E6C70D" w14:textId="77777777" w:rsidR="007C76E1" w:rsidRPr="00FB273F" w:rsidRDefault="007C76E1" w:rsidP="00276FB0">
      <w:pPr>
        <w:pStyle w:val="TH"/>
        <w:rPr>
          <w:lang w:eastAsia="zh-CN"/>
        </w:rPr>
      </w:pPr>
      <w:r w:rsidRPr="00FB273F">
        <w:t>Table 8.</w:t>
      </w:r>
      <w:r>
        <w:t>3.1.1-2</w:t>
      </w:r>
      <w:r w:rsidRPr="00FB273F">
        <w:t>: Test Parameters</w:t>
      </w:r>
      <w:r w:rsidRPr="00FB273F">
        <w:rPr>
          <w:rFonts w:hint="eastAsia"/>
          <w:lang w:eastAsia="zh-CN"/>
        </w:rPr>
        <w:t xml:space="preserve"> of related NPDCCH and NPUSCH format 2 </w:t>
      </w:r>
      <w:r w:rsidRPr="00FB273F">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C76E1" w:rsidRPr="00FB273F" w14:paraId="02926ACB"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56F34EF" w14:textId="77777777" w:rsidR="007C76E1" w:rsidRPr="00FB273F" w:rsidRDefault="007C76E1" w:rsidP="00276FB0">
            <w:pPr>
              <w:pStyle w:val="TAH"/>
              <w:rPr>
                <w:rFonts w:eastAsia="?? ??"/>
                <w:lang w:eastAsia="ja-JP"/>
              </w:rPr>
            </w:pPr>
            <w:r w:rsidRPr="00FB273F">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64E8E5D"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EB861F2"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7E26DEB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17942F" w14:textId="77777777" w:rsidR="007C76E1" w:rsidRPr="00FB273F" w:rsidRDefault="007C76E1" w:rsidP="00276FB0">
            <w:pPr>
              <w:pStyle w:val="TAC"/>
              <w:rPr>
                <w:rFonts w:eastAsia="?? ??"/>
                <w:lang w:eastAsia="ja-JP"/>
              </w:rPr>
            </w:pPr>
            <w:r w:rsidRPr="00FB273F">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19CAFE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1455A8" w14:textId="77777777" w:rsidR="007C76E1" w:rsidRPr="00FB273F" w:rsidRDefault="007C76E1" w:rsidP="00276FB0">
            <w:pPr>
              <w:pStyle w:val="TAC"/>
              <w:rPr>
                <w:lang w:eastAsia="zh-CN"/>
              </w:rPr>
            </w:pPr>
            <w:r w:rsidRPr="00FB273F">
              <w:rPr>
                <w:rFonts w:hint="eastAsia"/>
                <w:lang w:eastAsia="zh-CN"/>
              </w:rPr>
              <w:t>DCI format N1</w:t>
            </w:r>
          </w:p>
        </w:tc>
      </w:tr>
      <w:tr w:rsidR="007C76E1" w:rsidRPr="00FB273F" w14:paraId="717E7FDE"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3B7776" w14:textId="77777777" w:rsidR="007C76E1" w:rsidRPr="00FB273F" w:rsidRDefault="007C76E1" w:rsidP="00276FB0">
            <w:pPr>
              <w:pStyle w:val="TAC"/>
              <w:rPr>
                <w:lang w:eastAsia="zh-CN"/>
              </w:rPr>
            </w:pPr>
            <w:r w:rsidRPr="00FB273F">
              <w:rPr>
                <w:lang w:eastAsia="zh-CN"/>
              </w:rPr>
              <w:t>scheduling delay field</w:t>
            </w:r>
            <w:r w:rsidRPr="00FB273F">
              <w:rPr>
                <w:rFonts w:hint="eastAsia"/>
                <w:lang w:eastAsia="zh-CN"/>
              </w:rPr>
              <w:t xml:space="preserve"> (</w:t>
            </w:r>
            <w:r w:rsidRPr="00FB273F">
              <w:rPr>
                <w:b/>
                <w:position w:val="-14"/>
              </w:rPr>
              <w:object w:dxaOrig="520" w:dyaOrig="380" w14:anchorId="5D938489">
                <v:shape id="_x0000_i1030" type="#_x0000_t75" style="width:31.5pt;height:20.5pt" o:ole="">
                  <v:imagedata r:id="rId23" o:title=""/>
                </v:shape>
                <o:OLEObject Type="Embed" ProgID="Equation.3" ShapeID="_x0000_i1030" DrawAspect="Content" ObjectID="_1797885473" r:id="rId24"/>
              </w:objec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62C74D"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084C238" w14:textId="77777777" w:rsidR="007C76E1" w:rsidRPr="00FB273F" w:rsidRDefault="007C76E1" w:rsidP="00276FB0">
            <w:pPr>
              <w:pStyle w:val="TAC"/>
              <w:rPr>
                <w:lang w:eastAsia="zh-CN"/>
              </w:rPr>
            </w:pPr>
            <w:r w:rsidRPr="00FB273F">
              <w:rPr>
                <w:lang w:eastAsia="zh-CN"/>
              </w:rPr>
              <w:t>1</w:t>
            </w:r>
          </w:p>
          <w:p w14:paraId="701BB1BD" w14:textId="77777777" w:rsidR="007C76E1" w:rsidRPr="00FB273F" w:rsidRDefault="007C76E1" w:rsidP="00276FB0">
            <w:pPr>
              <w:pStyle w:val="TAC"/>
              <w:rPr>
                <w:lang w:eastAsia="zh-CN"/>
              </w:rPr>
            </w:pPr>
          </w:p>
        </w:tc>
      </w:tr>
      <w:tr w:rsidR="007C76E1" w:rsidRPr="00FB273F" w14:paraId="3D25EC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FC4A2E" w14:textId="77777777" w:rsidR="007C76E1" w:rsidRPr="00FB273F" w:rsidRDefault="007C76E1" w:rsidP="00276FB0">
            <w:pPr>
              <w:pStyle w:val="TAC"/>
              <w:rPr>
                <w:lang w:eastAsia="zh-CN"/>
              </w:rPr>
            </w:pPr>
            <w:r w:rsidRPr="00FB273F">
              <w:rPr>
                <w:b/>
                <w:position w:val="-14"/>
              </w:rPr>
              <w:object w:dxaOrig="499" w:dyaOrig="400" w14:anchorId="7F5066C3">
                <v:shape id="_x0000_i1031" type="#_x0000_t75" style="width:20.5pt;height:20.5pt" o:ole="">
                  <v:imagedata r:id="rId25" o:title=""/>
                </v:shape>
                <o:OLEObject Type="Embed" ProgID="Equation.DSMT4" ShapeID="_x0000_i1031" DrawAspect="Content" ObjectID="_1797885474" r:id="rId26"/>
              </w:object>
            </w:r>
            <w:r w:rsidRPr="00FB273F">
              <w:rPr>
                <w:rFonts w:hint="eastAsia"/>
                <w:b/>
                <w:lang w:eastAsia="zh-CN"/>
              </w:rPr>
              <w:t>(</w:t>
            </w:r>
            <w:r w:rsidRPr="00FB273F">
              <w:rPr>
                <w:i/>
              </w:rPr>
              <w:t>ack-NACK-NumRepetitions</w:t>
            </w:r>
            <w:r w:rsidRPr="00FB273F">
              <w:rPr>
                <w:rFonts w:hint="eastAsia"/>
                <w:i/>
                <w:lang w:eastAsia="zh-CN"/>
              </w:rPr>
              <w:t>-r13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B69B2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6B1C35"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54891AC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ECF7C1" w14:textId="77777777" w:rsidR="007C76E1" w:rsidRPr="00FB273F" w:rsidRDefault="007C76E1" w:rsidP="00276FB0">
            <w:pPr>
              <w:pStyle w:val="TAC"/>
              <w:rPr>
                <w:i/>
              </w:rPr>
            </w:pPr>
            <w:r w:rsidRPr="00FB273F">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7E98A3F"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69525A" w14:textId="77777777" w:rsidR="007C76E1" w:rsidRPr="00FB273F" w:rsidRDefault="007C76E1" w:rsidP="00276FB0">
            <w:pPr>
              <w:pStyle w:val="TAC"/>
              <w:rPr>
                <w:lang w:eastAsia="zh-CN"/>
              </w:rPr>
            </w:pPr>
            <w:r w:rsidRPr="00FB273F">
              <w:rPr>
                <w:rFonts w:hint="eastAsia"/>
                <w:lang w:eastAsia="zh-CN"/>
              </w:rPr>
              <w:t>0</w:t>
            </w:r>
          </w:p>
        </w:tc>
      </w:tr>
      <w:tr w:rsidR="007C76E1" w:rsidRPr="00FB273F" w14:paraId="7F9E3621"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4A367" w14:textId="77777777" w:rsidR="007C76E1" w:rsidRPr="00D52882" w:rsidRDefault="007C76E1" w:rsidP="00276FB0">
            <w:pPr>
              <w:pStyle w:val="TAC"/>
              <w:rPr>
                <w:rFonts w:eastAsia="SimSun"/>
                <w:lang w:eastAsia="zh-CN"/>
              </w:rPr>
            </w:pPr>
            <w:r w:rsidRPr="00FB273F">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A8D63D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CC6A9" w14:textId="77777777" w:rsidR="007C76E1" w:rsidRPr="00FB273F" w:rsidRDefault="007C76E1" w:rsidP="00276FB0">
            <w:pPr>
              <w:pStyle w:val="TAC"/>
              <w:rPr>
                <w:lang w:eastAsia="zh-CN"/>
              </w:rPr>
            </w:pPr>
            <w:r w:rsidRPr="00FB273F">
              <w:rPr>
                <w:lang w:eastAsia="zh-CN"/>
              </w:rPr>
              <w:t>R.NB.3</w:t>
            </w:r>
            <w:r w:rsidRPr="00FB273F">
              <w:rPr>
                <w:rFonts w:hint="eastAsia"/>
                <w:lang w:eastAsia="zh-CN"/>
              </w:rPr>
              <w:t xml:space="preserve"> </w:t>
            </w:r>
            <w:r w:rsidRPr="00FB273F">
              <w:rPr>
                <w:lang w:eastAsia="zh-CN"/>
              </w:rPr>
              <w:t>FDD</w:t>
            </w:r>
          </w:p>
        </w:tc>
      </w:tr>
      <w:tr w:rsidR="007C76E1" w:rsidRPr="00FB273F" w14:paraId="4CB4FDE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8F900A" w14:textId="77777777" w:rsidR="007C76E1" w:rsidRPr="00FB273F" w:rsidRDefault="007C76E1" w:rsidP="00276FB0">
            <w:pPr>
              <w:pStyle w:val="TAC"/>
              <w:rPr>
                <w:lang w:eastAsia="zh-CN"/>
              </w:rPr>
            </w:pPr>
            <w:r w:rsidRPr="00FB273F">
              <w:rPr>
                <w:b/>
                <w:position w:val="-14"/>
              </w:rPr>
              <w:object w:dxaOrig="520" w:dyaOrig="380" w14:anchorId="4A8355BA">
                <v:shape id="_x0000_i1032" type="#_x0000_t75" style="width:20.5pt;height:15.5pt" o:ole="">
                  <v:imagedata r:id="rId27" o:title=""/>
                </v:shape>
                <o:OLEObject Type="Embed" ProgID="Equation.3" ShapeID="_x0000_i1032" DrawAspect="Content" ObjectID="_1797885475" r:id="rId28"/>
              </w:object>
            </w:r>
            <w:r w:rsidRPr="00FB273F">
              <w:rPr>
                <w:rFonts w:hint="eastAsia"/>
                <w:lang w:eastAsia="zh-CN"/>
              </w:rPr>
              <w:t>(</w:t>
            </w:r>
            <w:r w:rsidRPr="00FB273F">
              <w:rPr>
                <w:i/>
                <w:lang w:eastAsia="zh-CN"/>
              </w:rPr>
              <w:t>npdcch-Offset-USS-r13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595B9CE"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05FC83" w14:textId="77777777" w:rsidR="007C76E1" w:rsidRPr="00FB273F" w:rsidRDefault="007C76E1" w:rsidP="00276FB0">
            <w:pPr>
              <w:pStyle w:val="TAC"/>
              <w:rPr>
                <w:lang w:eastAsia="zh-CN"/>
              </w:rPr>
            </w:pPr>
            <w:r w:rsidRPr="00FB273F">
              <w:rPr>
                <w:lang w:eastAsia="zh-CN"/>
              </w:rPr>
              <w:t>0</w:t>
            </w:r>
          </w:p>
        </w:tc>
      </w:tr>
      <w:tr w:rsidR="007C76E1" w:rsidRPr="00FB273F" w14:paraId="4111C9A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7DC90E" w14:textId="77777777" w:rsidR="007C76E1" w:rsidRPr="0033293C" w:rsidRDefault="007C76E1" w:rsidP="00276FB0">
            <w:pPr>
              <w:pStyle w:val="TAC"/>
              <w:rPr>
                <w:bCs/>
                <w:lang w:eastAsia="zh-TW"/>
              </w:rPr>
            </w:pPr>
            <w:r w:rsidRPr="0033293C">
              <w:rPr>
                <w:rFonts w:hint="eastAsia"/>
                <w:bCs/>
                <w:lang w:eastAsia="zh-TW"/>
              </w:rPr>
              <w:t>K</w:t>
            </w:r>
            <w:r w:rsidRPr="0033293C">
              <w:rPr>
                <w:bCs/>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32971021" w14:textId="77777777" w:rsidR="007C76E1" w:rsidRPr="0033293C" w:rsidRDefault="007C76E1" w:rsidP="00276FB0">
            <w:pPr>
              <w:pStyle w:val="TAC"/>
              <w:rPr>
                <w:lang w:eastAsia="zh-TW"/>
              </w:rPr>
            </w:pPr>
            <w:r>
              <w:rPr>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685286FF" w14:textId="77777777" w:rsidR="007C76E1" w:rsidRPr="0033293C" w:rsidRDefault="007C76E1" w:rsidP="00276FB0">
            <w:pPr>
              <w:pStyle w:val="TAC"/>
              <w:rPr>
                <w:lang w:eastAsia="zh-TW"/>
              </w:rPr>
            </w:pPr>
            <w:r>
              <w:rPr>
                <w:lang w:eastAsia="zh-TW"/>
              </w:rPr>
              <w:t>8</w:t>
            </w:r>
          </w:p>
        </w:tc>
      </w:tr>
    </w:tbl>
    <w:p w14:paraId="62716CB9" w14:textId="77777777" w:rsidR="007C76E1" w:rsidRPr="0073329B" w:rsidRDefault="007C76E1" w:rsidP="00276FB0"/>
    <w:p w14:paraId="3464CE5F" w14:textId="71B2A12C" w:rsidR="007C76E1" w:rsidRPr="00472244" w:rsidRDefault="007C76E1" w:rsidP="00276FB0">
      <w:pPr>
        <w:pStyle w:val="Heading5"/>
        <w:rPr>
          <w:rFonts w:eastAsia="MS Mincho"/>
          <w:snapToGrid w:val="0"/>
          <w:lang w:val="en-US" w:eastAsia="zh-CN"/>
        </w:rPr>
      </w:pPr>
      <w:bookmarkStart w:id="2559" w:name="_Toc137401344"/>
      <w:bookmarkStart w:id="2560" w:name="_Toc138894868"/>
      <w:bookmarkStart w:id="2561" w:name="_Toc145029579"/>
      <w:bookmarkStart w:id="2562" w:name="_Toc153136126"/>
      <w:bookmarkStart w:id="2563" w:name="_Toc153138326"/>
      <w:bookmarkStart w:id="2564" w:name="_Toc161928741"/>
      <w:bookmarkStart w:id="2565" w:name="_Toc163213963"/>
      <w:bookmarkStart w:id="2566" w:name="_Toc184373713"/>
      <w:bookmarkStart w:id="2567" w:name="_Toc187272790"/>
      <w:bookmarkStart w:id="2568" w:name="_Toc187272991"/>
      <w:r w:rsidRPr="00472244">
        <w:rPr>
          <w:rFonts w:eastAsia="MS Mincho"/>
          <w:snapToGrid w:val="0"/>
          <w:lang w:val="en-US"/>
        </w:rPr>
        <w:t>8.</w:t>
      </w:r>
      <w:r>
        <w:rPr>
          <w:rFonts w:eastAsia="MS Mincho"/>
          <w:snapToGrid w:val="0"/>
          <w:lang w:val="en-US"/>
        </w:rPr>
        <w:t>3</w:t>
      </w:r>
      <w:r w:rsidRPr="00472244">
        <w:rPr>
          <w:rFonts w:eastAsia="MS Mincho"/>
          <w:snapToGrid w:val="0"/>
          <w:lang w:val="en-US"/>
        </w:rPr>
        <w:t>.1.1</w:t>
      </w:r>
      <w:r w:rsidRPr="00472244">
        <w:rPr>
          <w:rFonts w:eastAsia="MS Mincho"/>
          <w:snapToGrid w:val="0"/>
          <w:lang w:val="en-US" w:eastAsia="zh-CN"/>
        </w:rPr>
        <w:t>.1</w:t>
      </w:r>
      <w:r w:rsidRPr="00472244">
        <w:rPr>
          <w:rFonts w:eastAsia="MS Mincho"/>
          <w:snapToGrid w:val="0"/>
          <w:lang w:val="en-US"/>
        </w:rPr>
        <w:tab/>
        <w:t>Single-antenna port performance</w:t>
      </w:r>
      <w:bookmarkEnd w:id="2559"/>
      <w:bookmarkEnd w:id="2560"/>
      <w:bookmarkEnd w:id="2561"/>
      <w:bookmarkEnd w:id="2562"/>
      <w:bookmarkEnd w:id="2563"/>
      <w:bookmarkEnd w:id="2564"/>
      <w:bookmarkEnd w:id="2565"/>
      <w:bookmarkEnd w:id="2566"/>
      <w:bookmarkEnd w:id="2567"/>
      <w:bookmarkEnd w:id="2568"/>
    </w:p>
    <w:p w14:paraId="1A4DF233" w14:textId="77777777" w:rsidR="007C76E1" w:rsidRPr="00472244" w:rsidRDefault="007C76E1" w:rsidP="00276FB0">
      <w:pPr>
        <w:pStyle w:val="H6"/>
        <w:rPr>
          <w:rFonts w:eastAsia="MS Mincho"/>
          <w:snapToGrid w:val="0"/>
          <w:lang w:val="en-US"/>
        </w:rPr>
      </w:pPr>
      <w:r w:rsidRPr="00472244">
        <w:rPr>
          <w:rFonts w:eastAsia="MS Mincho"/>
          <w:snapToGrid w:val="0"/>
          <w:lang w:val="en-US"/>
        </w:rPr>
        <w:t>8.</w:t>
      </w:r>
      <w:r>
        <w:rPr>
          <w:rFonts w:eastAsia="MS Mincho"/>
          <w:snapToGrid w:val="0"/>
          <w:lang w:val="en-US"/>
        </w:rPr>
        <w:t>3</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ab/>
        <w:t>Minimum Requirement</w:t>
      </w:r>
      <w:r>
        <w:rPr>
          <w:rFonts w:eastAsia="MS Mincho"/>
          <w:snapToGrid w:val="0"/>
          <w:lang w:val="en-US"/>
        </w:rPr>
        <w:t>s for standalone</w:t>
      </w:r>
    </w:p>
    <w:p w14:paraId="3B514048" w14:textId="0C994DC7" w:rsidR="007C76E1" w:rsidRPr="0073329B" w:rsidRDefault="00982325" w:rsidP="007C76E1">
      <w:r w:rsidRPr="003C3E50">
        <w:t>The requirements are specified in Table 8.3.1.</w:t>
      </w:r>
      <w:r w:rsidRPr="003C3E50">
        <w:rPr>
          <w:rFonts w:hint="eastAsia"/>
          <w:lang w:eastAsia="zh-CN"/>
        </w:rPr>
        <w:t>1.</w:t>
      </w:r>
      <w:r w:rsidRPr="003C3E50">
        <w:rPr>
          <w:lang w:eastAsia="zh-CN"/>
        </w:rPr>
        <w:t>1.1</w:t>
      </w:r>
      <w:r w:rsidRPr="003C3E50">
        <w:t>-2, with the addition of the parameters in Table 8.3.1.</w:t>
      </w:r>
      <w:r w:rsidRPr="003C3E50">
        <w:rPr>
          <w:rFonts w:hint="eastAsia"/>
          <w:lang w:eastAsia="zh-CN"/>
        </w:rPr>
        <w:t>1.</w:t>
      </w:r>
      <w:r w:rsidRPr="003C3E50">
        <w:rPr>
          <w:lang w:eastAsia="zh-CN"/>
        </w:rPr>
        <w:t>1.1</w:t>
      </w:r>
      <w:r w:rsidRPr="003C3E50">
        <w:t xml:space="preserve">-1 and the downlink physical channel setup according to Annex </w:t>
      </w:r>
      <w:r>
        <w:t>B.3.3</w:t>
      </w:r>
      <w:r w:rsidR="007C76E1" w:rsidRPr="0073329B">
        <w:t>. The purpose of these tests is to verify the performance.</w:t>
      </w:r>
    </w:p>
    <w:p w14:paraId="371BD503" w14:textId="77777777" w:rsidR="007C76E1" w:rsidRPr="0073329B" w:rsidRDefault="007C76E1" w:rsidP="00276FB0">
      <w:pPr>
        <w:pStyle w:val="TH"/>
        <w:rPr>
          <w:lang w:eastAsia="zh-CN"/>
        </w:rPr>
      </w:pPr>
      <w:r w:rsidRPr="0073329B">
        <w:lastRenderedPageBreak/>
        <w:t>Table 8.</w:t>
      </w:r>
      <w:r>
        <w:t>3</w:t>
      </w:r>
      <w:r w:rsidRPr="0073329B">
        <w:t>.1</w:t>
      </w:r>
      <w:r w:rsidRPr="0073329B">
        <w:rPr>
          <w:rFonts w:hint="eastAsia"/>
          <w:lang w:eastAsia="zh-CN"/>
        </w:rPr>
        <w:t>.1.</w:t>
      </w:r>
      <w:r>
        <w:rPr>
          <w:lang w:eastAsia="zh-CN"/>
        </w:rPr>
        <w:t>1.1</w:t>
      </w:r>
      <w:r w:rsidRPr="0073329B">
        <w:t xml:space="preserve">-1: Test Parameters for </w:t>
      </w:r>
      <w:r w:rsidRPr="0073329B">
        <w:rPr>
          <w:rFonts w:hint="eastAsia"/>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7C76E1" w:rsidRPr="0073329B" w14:paraId="108CC916" w14:textId="77777777" w:rsidTr="005D260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1C7992D" w14:textId="77777777" w:rsidR="007C76E1" w:rsidRPr="0073329B" w:rsidRDefault="007C76E1" w:rsidP="00276FB0">
            <w:pPr>
              <w:pStyle w:val="TAH"/>
              <w:rPr>
                <w:lang w:eastAsia="ja-JP"/>
              </w:rPr>
            </w:pPr>
            <w:r w:rsidRPr="0073329B">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14C18F5" w14:textId="77777777" w:rsidR="007C76E1" w:rsidRPr="0073329B" w:rsidRDefault="007C76E1" w:rsidP="00276FB0">
            <w:pPr>
              <w:pStyle w:val="TAH"/>
              <w:rPr>
                <w:rFonts w:eastAsia="?? ??"/>
                <w:lang w:eastAsia="ja-JP"/>
              </w:rPr>
            </w:pPr>
            <w:r w:rsidRPr="0073329B">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663F06" w14:textId="77777777" w:rsidR="007C76E1" w:rsidRPr="0073329B" w:rsidRDefault="007C76E1" w:rsidP="00276FB0">
            <w:pPr>
              <w:pStyle w:val="TAH"/>
              <w:rPr>
                <w:rFonts w:eastAsia="?? ??"/>
                <w:lang w:eastAsia="ja-JP"/>
              </w:rPr>
            </w:pPr>
            <w:r w:rsidRPr="0073329B">
              <w:rPr>
                <w:rFonts w:eastAsia="?? ??"/>
                <w:lang w:eastAsia="ja-JP"/>
              </w:rPr>
              <w:t>Test 1</w:t>
            </w:r>
            <w:r w:rsidRPr="0073329B">
              <w:rPr>
                <w:rFonts w:hint="eastAsia"/>
                <w:lang w:eastAsia="zh-CN"/>
              </w:rPr>
              <w:t>, 2</w:t>
            </w:r>
          </w:p>
        </w:tc>
      </w:tr>
      <w:tr w:rsidR="007C76E1" w:rsidRPr="0073329B" w14:paraId="3B3A287A" w14:textId="77777777" w:rsidTr="005D2603">
        <w:trPr>
          <w:cantSplit/>
          <w:trHeight w:val="225"/>
          <w:jc w:val="center"/>
        </w:trPr>
        <w:tc>
          <w:tcPr>
            <w:tcW w:w="3224" w:type="dxa"/>
            <w:vMerge w:val="restart"/>
            <w:tcBorders>
              <w:left w:val="single" w:sz="4" w:space="0" w:color="auto"/>
              <w:right w:val="single" w:sz="4" w:space="0" w:color="auto"/>
            </w:tcBorders>
            <w:vAlign w:val="center"/>
            <w:hideMark/>
          </w:tcPr>
          <w:p w14:paraId="040B06DF" w14:textId="77777777" w:rsidR="007C76E1" w:rsidRPr="0073329B" w:rsidRDefault="007C76E1" w:rsidP="00276FB0">
            <w:pPr>
              <w:pStyle w:val="TAC"/>
              <w:rPr>
                <w:position w:val="-12"/>
                <w:lang w:eastAsia="zh-CN"/>
              </w:rPr>
            </w:pPr>
            <w:r w:rsidRPr="0073329B">
              <w:rPr>
                <w:noProof/>
                <w:position w:val="-12"/>
                <w:lang w:eastAsia="ja-JP"/>
              </w:rPr>
              <w:drawing>
                <wp:inline distT="0" distB="0" distL="0" distR="0" wp14:anchorId="1A92D925" wp14:editId="0EA10DA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36133D21" w14:textId="77777777" w:rsidR="007C76E1" w:rsidRPr="0073329B" w:rsidRDefault="007C76E1" w:rsidP="00276FB0">
            <w:pPr>
              <w:pStyle w:val="TAC"/>
            </w:pPr>
            <w:r w:rsidRPr="0073329B">
              <w:rPr>
                <w:noProof/>
                <w:position w:val="-10"/>
                <w:lang w:eastAsia="ja-JP"/>
              </w:rPr>
              <w:drawing>
                <wp:inline distT="0" distB="0" distL="0" distR="0" wp14:anchorId="53948668" wp14:editId="03F52CB9">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B1CE39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top w:val="single" w:sz="4" w:space="0" w:color="auto"/>
              <w:left w:val="single" w:sz="4" w:space="0" w:color="auto"/>
              <w:right w:val="single" w:sz="4" w:space="0" w:color="auto"/>
            </w:tcBorders>
            <w:vAlign w:val="center"/>
            <w:hideMark/>
          </w:tcPr>
          <w:p w14:paraId="3E54186F" w14:textId="77777777" w:rsidR="007C76E1" w:rsidRPr="0073329B" w:rsidRDefault="007C76E1" w:rsidP="00276FB0">
            <w:pPr>
              <w:pStyle w:val="TAC"/>
              <w:rPr>
                <w:rFonts w:cs="v5.0.0"/>
                <w:lang w:eastAsia="zh-CN"/>
              </w:rPr>
            </w:pPr>
            <w:r w:rsidRPr="0073329B">
              <w:rPr>
                <w:rFonts w:eastAsia="?? ??" w:cs="v5.0.0"/>
                <w:lang w:eastAsia="ja-JP"/>
              </w:rPr>
              <w:t>-9</w:t>
            </w:r>
            <w:r w:rsidRPr="0073329B">
              <w:rPr>
                <w:rFonts w:cs="v5.0.0" w:hint="eastAsia"/>
                <w:lang w:eastAsia="zh-CN"/>
              </w:rPr>
              <w:t>3 (Note 1)</w:t>
            </w:r>
          </w:p>
        </w:tc>
      </w:tr>
      <w:tr w:rsidR="007C76E1" w:rsidRPr="0073329B" w14:paraId="70C8528E" w14:textId="77777777" w:rsidTr="005D260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12F951B" w14:textId="77777777" w:rsidR="007C76E1" w:rsidRPr="0073329B" w:rsidRDefault="007C76E1" w:rsidP="00276FB0">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77FCE8" w14:textId="77777777" w:rsidR="007C76E1" w:rsidRPr="0073329B" w:rsidRDefault="007C76E1" w:rsidP="00276FB0">
            <w:pPr>
              <w:pStyle w:val="TAC"/>
            </w:pPr>
            <w:r w:rsidRPr="0073329B">
              <w:rPr>
                <w:noProof/>
                <w:position w:val="-10"/>
                <w:lang w:eastAsia="ja-JP"/>
              </w:rPr>
              <w:drawing>
                <wp:inline distT="0" distB="0" distL="0" distR="0" wp14:anchorId="6FC16469" wp14:editId="6935FA9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B2E30C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left w:val="single" w:sz="4" w:space="0" w:color="auto"/>
              <w:bottom w:val="single" w:sz="4" w:space="0" w:color="auto"/>
              <w:right w:val="single" w:sz="4" w:space="0" w:color="auto"/>
            </w:tcBorders>
            <w:vAlign w:val="center"/>
            <w:hideMark/>
          </w:tcPr>
          <w:p w14:paraId="66128D6C" w14:textId="77777777" w:rsidR="007C76E1" w:rsidRPr="00FD1F57" w:rsidRDefault="007C76E1" w:rsidP="00276FB0">
            <w:pPr>
              <w:pStyle w:val="TAC"/>
              <w:rPr>
                <w:rFonts w:eastAsia="?? ??" w:cs="v5.0.0"/>
                <w:lang w:eastAsia="ja-JP"/>
              </w:rPr>
            </w:pPr>
            <w:r w:rsidRPr="00FD1F57">
              <w:rPr>
                <w:rFonts w:eastAsia="?? ??" w:cs="v5.0.0"/>
                <w:lang w:eastAsia="ja-JP"/>
              </w:rPr>
              <w:t>-9</w:t>
            </w:r>
            <w:r w:rsidRPr="00FD1F57">
              <w:rPr>
                <w:rFonts w:cs="v5.0.0" w:hint="eastAsia"/>
                <w:lang w:eastAsia="zh-CN"/>
              </w:rPr>
              <w:t>9 (Note 2)</w:t>
            </w:r>
          </w:p>
        </w:tc>
      </w:tr>
      <w:tr w:rsidR="007C76E1" w:rsidRPr="0073329B" w14:paraId="690DCE2B"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14081F" w14:textId="77777777" w:rsidR="007C76E1" w:rsidRPr="0073329B" w:rsidRDefault="007C76E1" w:rsidP="00276FB0">
            <w:pPr>
              <w:pStyle w:val="TAC"/>
              <w:rPr>
                <w:bCs/>
                <w:i/>
                <w:noProof/>
              </w:rPr>
            </w:pPr>
            <w:r w:rsidRPr="0073329B">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B8874E4" w14:textId="77777777" w:rsidR="007C76E1" w:rsidRPr="0073329B" w:rsidRDefault="007C76E1" w:rsidP="00276FB0">
            <w:pPr>
              <w:pStyle w:val="TAC"/>
              <w:rPr>
                <w:rFonts w:eastAsia="?? ??"/>
                <w:lang w:eastAsia="ja-JP"/>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CF90A53" w14:textId="77777777" w:rsidR="007C76E1" w:rsidRPr="00FD1F57" w:rsidRDefault="007C76E1" w:rsidP="00276FB0">
            <w:pPr>
              <w:pStyle w:val="TAC"/>
              <w:rPr>
                <w:lang w:eastAsia="zh-CN"/>
              </w:rPr>
            </w:pPr>
            <w:r w:rsidRPr="00FD1F57">
              <w:rPr>
                <w:rFonts w:hint="eastAsia"/>
                <w:lang w:eastAsia="zh-CN"/>
              </w:rPr>
              <w:t xml:space="preserve">32 for Test 1; </w:t>
            </w:r>
            <w:r w:rsidRPr="00FD1F57">
              <w:rPr>
                <w:lang w:eastAsia="zh-CN"/>
              </w:rPr>
              <w:t>128</w:t>
            </w:r>
            <w:r w:rsidRPr="00FD1F57">
              <w:rPr>
                <w:rFonts w:hint="eastAsia"/>
                <w:lang w:eastAsia="zh-CN"/>
              </w:rPr>
              <w:t xml:space="preserve"> for Test 2.</w:t>
            </w:r>
          </w:p>
        </w:tc>
      </w:tr>
      <w:tr w:rsidR="007C76E1" w:rsidRPr="0073329B" w14:paraId="7F565634"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B346B" w14:textId="77777777" w:rsidR="007C76E1" w:rsidRPr="0073329B" w:rsidRDefault="007C76E1" w:rsidP="00276FB0">
            <w:pPr>
              <w:pStyle w:val="TAC"/>
              <w:rPr>
                <w:lang w:eastAsia="zh-CN"/>
              </w:rPr>
            </w:pPr>
            <w:r w:rsidRPr="0073329B">
              <w:rPr>
                <w:position w:val="-12"/>
                <w:lang w:eastAsia="ja-JP"/>
              </w:rPr>
              <w:object w:dxaOrig="480" w:dyaOrig="380" w14:anchorId="2B7CA966">
                <v:shape id="_x0000_i1033" type="#_x0000_t75" style="width:20.5pt;height:20.5pt" o:ole="">
                  <v:imagedata r:id="rId32" o:title=""/>
                </v:shape>
                <o:OLEObject Type="Embed" ProgID="Equation.DSMT4" ShapeID="_x0000_i1033" DrawAspect="Content" ObjectID="_1797885476" r:id="rId33"/>
              </w:object>
            </w:r>
            <w:r w:rsidRPr="0073329B">
              <w:rPr>
                <w:b/>
                <w:lang w:eastAsia="ja-JP"/>
              </w:rPr>
              <w:t xml:space="preserve"> </w:t>
            </w:r>
            <w:r w:rsidRPr="0073329B">
              <w:rPr>
                <w:rFonts w:hint="eastAsia"/>
                <w:lang w:eastAsia="zh-CN"/>
              </w:rPr>
              <w:t>(</w:t>
            </w:r>
            <w:r w:rsidRPr="0073329B">
              <w:rPr>
                <w:i/>
                <w:lang w:eastAsia="ja-JP"/>
              </w:rPr>
              <w:t>n</w:t>
            </w:r>
            <w:r w:rsidRPr="0073329B">
              <w:rPr>
                <w:i/>
                <w:lang w:val="sv-SE" w:eastAsia="ja-JP"/>
              </w:rPr>
              <w:t>pdcch-NumRepetitions-r13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006BCD2" w14:textId="77777777" w:rsidR="007C76E1" w:rsidRPr="0073329B" w:rsidRDefault="007C76E1" w:rsidP="00276FB0">
            <w:pPr>
              <w:pStyle w:val="TAC"/>
              <w:rPr>
                <w:lang w:eastAsia="zh-CN"/>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D8696DD" w14:textId="77777777" w:rsidR="007C76E1" w:rsidRPr="0073329B" w:rsidRDefault="007C76E1" w:rsidP="00276FB0">
            <w:pPr>
              <w:pStyle w:val="TAC"/>
              <w:rPr>
                <w:lang w:eastAsia="zh-CN"/>
              </w:rPr>
            </w:pPr>
            <w:r w:rsidRPr="0073329B">
              <w:rPr>
                <w:rFonts w:hint="eastAsia"/>
                <w:lang w:eastAsia="zh-CN"/>
              </w:rPr>
              <w:t xml:space="preserve">64 for Test 1; </w:t>
            </w:r>
            <w:r>
              <w:rPr>
                <w:lang w:eastAsia="zh-CN"/>
              </w:rPr>
              <w:t>256</w:t>
            </w:r>
            <w:r w:rsidRPr="0073329B">
              <w:rPr>
                <w:rFonts w:hint="eastAsia"/>
                <w:lang w:eastAsia="zh-CN"/>
              </w:rPr>
              <w:t xml:space="preserve"> for Test 2.</w:t>
            </w:r>
          </w:p>
        </w:tc>
      </w:tr>
      <w:tr w:rsidR="007C76E1" w:rsidRPr="0073329B" w14:paraId="2BCB3BA2"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E35F264" w14:textId="77777777" w:rsidR="007C76E1" w:rsidRPr="0073329B" w:rsidRDefault="007C76E1" w:rsidP="00276FB0">
            <w:pPr>
              <w:pStyle w:val="TAC"/>
              <w:rPr>
                <w:lang w:eastAsia="ja-JP"/>
              </w:rPr>
            </w:pPr>
            <w:r w:rsidRPr="0073329B">
              <w:rPr>
                <w:position w:val="-6"/>
              </w:rPr>
              <w:object w:dxaOrig="260" w:dyaOrig="279" w14:anchorId="687B65F3">
                <v:shape id="_x0000_i1034" type="#_x0000_t75" style="width:15.5pt;height:15.5pt" o:ole="">
                  <v:imagedata r:id="rId34" o:title=""/>
                </v:shape>
                <o:OLEObject Type="Embed" ProgID="Equation.3" ShapeID="_x0000_i1034" DrawAspect="Content" ObjectID="_1797885477" r:id="rId35"/>
              </w:object>
            </w:r>
            <w:r w:rsidRPr="0073329B">
              <w:rPr>
                <w:rFonts w:hint="eastAsia"/>
                <w:lang w:eastAsia="zh-CN"/>
              </w:rPr>
              <w:t>(</w:t>
            </w:r>
            <w:r w:rsidRPr="0073329B">
              <w:rPr>
                <w:i/>
                <w:lang w:eastAsia="zh-CN"/>
              </w:rPr>
              <w:t>nPDCCH-startSF-USS</w:t>
            </w:r>
            <w:r w:rsidRPr="0073329B">
              <w:rPr>
                <w:rFonts w:hint="eastAsia"/>
                <w:i/>
                <w:lang w:eastAsia="zh-CN"/>
              </w:rPr>
              <w:t>-r13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6A0B693" w14:textId="77777777" w:rsidR="007C76E1" w:rsidRPr="0073329B" w:rsidRDefault="007C76E1" w:rsidP="00276FB0">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913D9" w14:textId="77777777" w:rsidR="007C76E1" w:rsidRPr="0073329B" w:rsidRDefault="007C76E1" w:rsidP="00276FB0">
            <w:pPr>
              <w:pStyle w:val="TAC"/>
              <w:rPr>
                <w:lang w:eastAsia="zh-CN"/>
              </w:rPr>
            </w:pPr>
            <w:r w:rsidRPr="0073329B">
              <w:rPr>
                <w:lang w:eastAsia="zh-CN"/>
              </w:rPr>
              <w:t>1.5</w:t>
            </w:r>
          </w:p>
        </w:tc>
      </w:tr>
      <w:tr w:rsidR="007C76E1" w:rsidRPr="0073329B" w14:paraId="4265FCCA" w14:textId="77777777" w:rsidTr="005D260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2EBB7A7D" w14:textId="77777777" w:rsidR="007C76E1" w:rsidRPr="0073329B" w:rsidRDefault="007C76E1" w:rsidP="00276FB0">
            <w:pPr>
              <w:pStyle w:val="TAN"/>
              <w:rPr>
                <w:kern w:val="2"/>
                <w:lang w:eastAsia="zh-CN"/>
              </w:rPr>
            </w:pPr>
            <w:r w:rsidRPr="0073329B">
              <w:rPr>
                <w:rFonts w:hint="eastAsia"/>
                <w:kern w:val="2"/>
                <w:lang w:eastAsia="zh-CN"/>
              </w:rPr>
              <w:t>Note 1:</w:t>
            </w:r>
            <w:r w:rsidRPr="0073329B">
              <w:rPr>
                <w:kern w:val="2"/>
                <w:lang w:eastAsia="zh-CN"/>
              </w:rPr>
              <w:tab/>
            </w:r>
            <w:r w:rsidRPr="0073329B">
              <w:rPr>
                <w:rFonts w:hint="eastAsia"/>
                <w:lang w:eastAsia="zh-CN"/>
              </w:rPr>
              <w:t xml:space="preserve">This noise is applied </w:t>
            </w:r>
            <w:r w:rsidRPr="0073329B">
              <w:rPr>
                <w:lang w:eastAsia="zh-CN"/>
              </w:rPr>
              <w:t>to all subframes from the end of the NPDCCH</w:t>
            </w:r>
            <w:r w:rsidRPr="0073329B">
              <w:rPr>
                <w:rFonts w:hint="eastAsia"/>
                <w:lang w:eastAsia="zh-CN"/>
              </w:rPr>
              <w:t xml:space="preserve"> </w:t>
            </w:r>
            <w:r w:rsidRPr="0073329B">
              <w:rPr>
                <w:lang w:eastAsia="zh-CN"/>
              </w:rPr>
              <w:t>to the end of the following</w:t>
            </w:r>
            <w:r w:rsidRPr="0073329B">
              <w:rPr>
                <w:rFonts w:hint="eastAsia"/>
                <w:lang w:eastAsia="zh-CN"/>
              </w:rPr>
              <w:t xml:space="preserve"> NPDSCH </w:t>
            </w:r>
            <w:r w:rsidRPr="0073329B">
              <w:rPr>
                <w:lang w:eastAsia="zh-CN"/>
              </w:rPr>
              <w:t>transmission</w:t>
            </w:r>
            <w:r>
              <w:rPr>
                <w:kern w:val="2"/>
                <w:lang w:eastAsia="zh-CN"/>
              </w:rPr>
              <w:t>.</w:t>
            </w:r>
          </w:p>
          <w:p w14:paraId="6956CF92" w14:textId="77777777" w:rsidR="007C76E1" w:rsidRPr="0073329B" w:rsidRDefault="007C76E1" w:rsidP="00276FB0">
            <w:pPr>
              <w:pStyle w:val="TAN"/>
              <w:rPr>
                <w:kern w:val="2"/>
                <w:lang w:eastAsia="zh-CN"/>
              </w:rPr>
            </w:pPr>
            <w:r w:rsidRPr="0073329B">
              <w:rPr>
                <w:rFonts w:hint="eastAsia"/>
                <w:lang w:eastAsia="ja-JP"/>
              </w:rPr>
              <w:t xml:space="preserve">Note </w:t>
            </w:r>
            <w:r w:rsidRPr="0073329B">
              <w:rPr>
                <w:lang w:eastAsia="ja-JP"/>
              </w:rPr>
              <w:t>2</w:t>
            </w:r>
            <w:r w:rsidRPr="0073329B">
              <w:rPr>
                <w:rFonts w:hint="eastAsia"/>
                <w:lang w:eastAsia="ja-JP"/>
              </w:rPr>
              <w:t>:</w:t>
            </w:r>
            <w:r w:rsidRPr="0073329B">
              <w:rPr>
                <w:kern w:val="2"/>
                <w:lang w:eastAsia="zh-CN"/>
              </w:rPr>
              <w:tab/>
            </w:r>
            <w:r w:rsidRPr="0073329B">
              <w:rPr>
                <w:rFonts w:hint="eastAsia"/>
                <w:lang w:eastAsia="ja-JP"/>
              </w:rPr>
              <w:t xml:space="preserve">This noise is applied </w:t>
            </w:r>
            <w:r w:rsidRPr="0073329B">
              <w:rPr>
                <w:lang w:eastAsia="ja-JP"/>
              </w:rPr>
              <w:t>to all subframes from the end of the NPDSCH to the end of the following</w:t>
            </w:r>
            <w:r w:rsidRPr="0073329B">
              <w:rPr>
                <w:rFonts w:hint="eastAsia"/>
                <w:lang w:eastAsia="ja-JP"/>
              </w:rPr>
              <w:t xml:space="preserve"> NPDCCH </w:t>
            </w:r>
            <w:r w:rsidRPr="0073329B">
              <w:rPr>
                <w:lang w:eastAsia="ja-JP"/>
              </w:rPr>
              <w:t>transmission</w:t>
            </w:r>
            <w:r w:rsidRPr="0073329B">
              <w:rPr>
                <w:rFonts w:hint="eastAsia"/>
                <w:lang w:eastAsia="ja-JP"/>
              </w:rPr>
              <w:t>.</w:t>
            </w:r>
          </w:p>
        </w:tc>
      </w:tr>
    </w:tbl>
    <w:p w14:paraId="5D9FA8AC" w14:textId="77777777" w:rsidR="007C76E1" w:rsidRPr="0073329B" w:rsidRDefault="007C76E1" w:rsidP="007C76E1">
      <w:pPr>
        <w:rPr>
          <w:lang w:eastAsia="zh-CN"/>
        </w:rPr>
      </w:pPr>
    </w:p>
    <w:p w14:paraId="5116BFC6" w14:textId="77777777" w:rsidR="007C76E1" w:rsidRPr="0073329B" w:rsidRDefault="007C76E1" w:rsidP="00276FB0">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 xml:space="preserve">-2: Minimum performance </w:t>
      </w:r>
      <w:r w:rsidRPr="0073329B">
        <w:rPr>
          <w:rFonts w:hint="eastAsia"/>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7"/>
        <w:gridCol w:w="692"/>
        <w:gridCol w:w="918"/>
        <w:gridCol w:w="925"/>
        <w:gridCol w:w="1063"/>
        <w:gridCol w:w="765"/>
        <w:gridCol w:w="1166"/>
        <w:gridCol w:w="1030"/>
        <w:gridCol w:w="523"/>
        <w:gridCol w:w="845"/>
      </w:tblGrid>
      <w:tr w:rsidR="007C76E1" w:rsidRPr="0073329B" w14:paraId="53137831" w14:textId="77777777" w:rsidTr="00AC4B76">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70C80158" w14:textId="77777777" w:rsidR="007C76E1" w:rsidRPr="0073329B" w:rsidRDefault="007C76E1" w:rsidP="00276FB0">
            <w:pPr>
              <w:pStyle w:val="TAH"/>
              <w:rPr>
                <w:lang w:eastAsia="ja-JP"/>
              </w:rPr>
            </w:pPr>
            <w:r w:rsidRPr="0073329B">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3E874D2" w14:textId="77777777" w:rsidR="007C76E1" w:rsidRPr="0073329B" w:rsidRDefault="007C76E1" w:rsidP="00276FB0">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7D66CD6" w14:textId="77777777" w:rsidR="007C76E1" w:rsidRPr="0073329B" w:rsidRDefault="007C76E1" w:rsidP="00276FB0">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81A31B3" w14:textId="77777777" w:rsidR="007C76E1" w:rsidRPr="0073329B" w:rsidRDefault="007C76E1" w:rsidP="00276FB0">
            <w:pPr>
              <w:pStyle w:val="TAH"/>
              <w:rPr>
                <w:lang w:eastAsia="ja-JP"/>
              </w:rPr>
            </w:pPr>
            <w:r w:rsidRPr="0073329B">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6FF15F57" w14:textId="77777777" w:rsidR="007C76E1" w:rsidRPr="0073329B" w:rsidRDefault="007C76E1" w:rsidP="00276FB0">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9E3791B" w14:textId="77777777" w:rsidR="007C76E1" w:rsidRPr="0073329B" w:rsidRDefault="007C76E1" w:rsidP="00276FB0">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46A9B4E2" w14:textId="77777777" w:rsidR="007C76E1" w:rsidRPr="0073329B" w:rsidRDefault="007C76E1" w:rsidP="00276FB0">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778D2527" w14:textId="77777777" w:rsidR="007C76E1" w:rsidRPr="0073329B" w:rsidRDefault="007C76E1" w:rsidP="00276FB0">
            <w:pPr>
              <w:pStyle w:val="TAH"/>
              <w:rPr>
                <w:lang w:eastAsia="ja-JP"/>
              </w:rPr>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7CD74E50" w14:textId="77777777" w:rsidR="007C76E1" w:rsidRPr="0073329B" w:rsidRDefault="007C76E1" w:rsidP="00276FB0">
            <w:pPr>
              <w:pStyle w:val="TAH"/>
              <w:rPr>
                <w:lang w:eastAsia="ja-JP"/>
              </w:rPr>
            </w:pPr>
            <w:r w:rsidRPr="0073329B">
              <w:rPr>
                <w:lang w:eastAsia="ja-JP"/>
              </w:rPr>
              <w:t>Reference value</w:t>
            </w:r>
          </w:p>
        </w:tc>
        <w:tc>
          <w:tcPr>
            <w:tcW w:w="438" w:type="pct"/>
            <w:vMerge w:val="restart"/>
            <w:tcBorders>
              <w:top w:val="single" w:sz="4" w:space="0" w:color="auto"/>
              <w:left w:val="single" w:sz="4" w:space="0" w:color="auto"/>
              <w:right w:val="single" w:sz="4" w:space="0" w:color="auto"/>
            </w:tcBorders>
          </w:tcPr>
          <w:p w14:paraId="6AE44AB8" w14:textId="77777777" w:rsidR="007C76E1" w:rsidRPr="0073329B" w:rsidRDefault="007C76E1" w:rsidP="00276FB0">
            <w:pPr>
              <w:pStyle w:val="TAH"/>
              <w:rPr>
                <w:lang w:eastAsia="ja-JP"/>
              </w:rPr>
            </w:pPr>
            <w:r w:rsidRPr="0073329B">
              <w:rPr>
                <w:rFonts w:hint="eastAsia"/>
                <w:lang w:eastAsia="zh-CN"/>
              </w:rPr>
              <w:t>UE Category</w:t>
            </w:r>
          </w:p>
        </w:tc>
      </w:tr>
      <w:tr w:rsidR="007C76E1" w:rsidRPr="0073329B" w14:paraId="5401502C" w14:textId="77777777" w:rsidTr="00AC4B76">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2CF6D9AD" w14:textId="77777777" w:rsidR="007C76E1" w:rsidRPr="0073329B" w:rsidRDefault="007C76E1" w:rsidP="005D2603">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5098E94" w14:textId="77777777" w:rsidR="007C76E1" w:rsidRPr="0073329B" w:rsidRDefault="007C76E1" w:rsidP="005D2603">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AAF773E" w14:textId="77777777" w:rsidR="007C76E1" w:rsidRPr="0073329B" w:rsidRDefault="007C76E1" w:rsidP="005D2603">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87E5732" w14:textId="77777777" w:rsidR="007C76E1" w:rsidRPr="0073329B" w:rsidRDefault="007C76E1" w:rsidP="005D2603">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11E3F28F" w14:textId="77777777" w:rsidR="007C76E1" w:rsidRPr="0073329B" w:rsidRDefault="007C76E1" w:rsidP="005D2603">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0DCFFCF" w14:textId="77777777" w:rsidR="007C76E1" w:rsidRPr="0073329B" w:rsidRDefault="007C76E1" w:rsidP="005D2603">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694E9A50" w14:textId="77777777" w:rsidR="007C76E1" w:rsidRPr="0073329B" w:rsidRDefault="007C76E1" w:rsidP="005D2603">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0782E17B" w14:textId="77777777" w:rsidR="007C76E1" w:rsidRPr="0073329B" w:rsidRDefault="007C76E1" w:rsidP="005D2603">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310ED2C"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B678161"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DB629E"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17633552" w14:textId="77777777" w:rsidR="007C76E1" w:rsidRPr="0073329B" w:rsidRDefault="007C76E1" w:rsidP="005D2603">
            <w:pPr>
              <w:keepNext/>
              <w:keepLines/>
              <w:spacing w:after="0"/>
              <w:jc w:val="center"/>
              <w:rPr>
                <w:rFonts w:ascii="Arial" w:hAnsi="Arial" w:cs="Arial"/>
                <w:b/>
                <w:kern w:val="2"/>
                <w:sz w:val="18"/>
                <w:lang w:eastAsia="ja-JP"/>
              </w:rPr>
            </w:pPr>
          </w:p>
        </w:tc>
      </w:tr>
      <w:tr w:rsidR="00AC4B76" w:rsidRPr="0073329B" w14:paraId="58BBAFC9"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16D8977" w14:textId="77777777" w:rsidR="00AC4B76" w:rsidRPr="0073329B" w:rsidRDefault="00AC4B76" w:rsidP="00AC4B76">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23F802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9237365" w14:textId="77777777" w:rsidR="00AC4B76" w:rsidRPr="0073329B" w:rsidRDefault="00AC4B76" w:rsidP="00AC4B76">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00E917B" w14:textId="77777777" w:rsidR="00AC4B76" w:rsidRPr="0073329B" w:rsidRDefault="00AC4B76" w:rsidP="00AC4B76">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9EFE078" w14:textId="77777777" w:rsidR="00AC4B76" w:rsidRPr="0073329B" w:rsidRDefault="00AC4B76" w:rsidP="00AC4B76">
            <w:pPr>
              <w:pStyle w:val="TAC"/>
              <w:rPr>
                <w:lang w:eastAsia="ja-JP"/>
              </w:rPr>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2832BB1" w14:textId="77777777" w:rsidR="00AC4B76" w:rsidRPr="0073329B" w:rsidRDefault="00AC4B76" w:rsidP="00AC4B76">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3D3005CF"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765BAE3D"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6384469"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27A53980" w14:textId="29610468" w:rsidR="00AC4B76" w:rsidRPr="00FD1F57" w:rsidRDefault="00AC4B76" w:rsidP="00AC4B76">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089BB6AD" w14:textId="77777777" w:rsidR="00AC4B76" w:rsidRPr="00FD1F57" w:rsidRDefault="00AC4B76" w:rsidP="00AC4B76">
            <w:pPr>
              <w:pStyle w:val="TAC"/>
              <w:rPr>
                <w:lang w:eastAsia="zh-CN"/>
              </w:rPr>
            </w:pPr>
            <w:r w:rsidRPr="00FD1F57">
              <w:rPr>
                <w:lang w:eastAsia="zh-CN"/>
              </w:rPr>
              <w:t>N</w:t>
            </w:r>
            <w:r w:rsidRPr="00FD1F57">
              <w:rPr>
                <w:rFonts w:hint="eastAsia"/>
                <w:lang w:eastAsia="zh-CN"/>
              </w:rPr>
              <w:t>B1, NB2</w:t>
            </w:r>
          </w:p>
        </w:tc>
      </w:tr>
      <w:tr w:rsidR="00AC4B76" w:rsidRPr="0073329B" w14:paraId="4AC4F7EE"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3353A0EA" w14:textId="77777777" w:rsidR="00AC4B76" w:rsidRPr="0073329B" w:rsidRDefault="00AC4B76" w:rsidP="00AC4B76">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2A51044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11D03E4" w14:textId="77777777" w:rsidR="00AC4B76" w:rsidRPr="0073329B" w:rsidRDefault="00AC4B76" w:rsidP="00AC4B76">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512ADFE0" w14:textId="77777777" w:rsidR="00AC4B76" w:rsidRPr="0073329B" w:rsidRDefault="00AC4B76" w:rsidP="00AC4B76">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74DB67FE" w14:textId="77777777" w:rsidR="00AC4B76" w:rsidRPr="0073329B" w:rsidRDefault="00AC4B76" w:rsidP="00AC4B76">
            <w:pPr>
              <w:pStyle w:val="TAC"/>
              <w:rPr>
                <w:lang w:eastAsia="ja-JP"/>
              </w:rPr>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20317BDA" w14:textId="77777777" w:rsidR="00AC4B76" w:rsidRPr="0073329B" w:rsidRDefault="00AC4B76" w:rsidP="00AC4B76">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25692859"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E3DA31E"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DA78600"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0ECC6826" w14:textId="39335000" w:rsidR="00AC4B76" w:rsidRPr="00FD1F57" w:rsidRDefault="00AC4B76" w:rsidP="00AC4B76">
            <w:pPr>
              <w:pStyle w:val="TAC"/>
              <w:rPr>
                <w:lang w:eastAsia="ja-JP"/>
              </w:rPr>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52C42B7B" w14:textId="77777777" w:rsidR="00AC4B76" w:rsidRPr="00FD1F57" w:rsidRDefault="00AC4B76" w:rsidP="00AC4B76">
            <w:pPr>
              <w:pStyle w:val="TAC"/>
              <w:rPr>
                <w:lang w:eastAsia="zh-CN"/>
              </w:rPr>
            </w:pPr>
            <w:r w:rsidRPr="00FD1F57">
              <w:rPr>
                <w:rFonts w:hint="eastAsia"/>
                <w:lang w:eastAsia="zh-CN"/>
              </w:rPr>
              <w:t>NB1, NB2</w:t>
            </w:r>
          </w:p>
        </w:tc>
      </w:tr>
    </w:tbl>
    <w:p w14:paraId="01685509" w14:textId="71233648" w:rsidR="007C76E1" w:rsidRDefault="007C76E1" w:rsidP="007C76E1">
      <w:pPr>
        <w:rPr>
          <w:noProof/>
          <w:lang w:val="en-US"/>
        </w:rPr>
      </w:pPr>
    </w:p>
    <w:p w14:paraId="6EE661EA" w14:textId="77777777" w:rsidR="007C76E1" w:rsidRDefault="007C76E1">
      <w:pPr>
        <w:overflowPunct/>
        <w:autoSpaceDE/>
        <w:autoSpaceDN/>
        <w:adjustRightInd/>
        <w:spacing w:after="0"/>
        <w:textAlignment w:val="auto"/>
        <w:rPr>
          <w:noProof/>
          <w:lang w:val="en-US"/>
        </w:rPr>
      </w:pPr>
      <w:r>
        <w:rPr>
          <w:noProof/>
          <w:lang w:val="en-US"/>
        </w:rPr>
        <w:br w:type="page"/>
      </w:r>
    </w:p>
    <w:p w14:paraId="54DA5536" w14:textId="77777777" w:rsidR="00E446ED" w:rsidRDefault="00E446ED" w:rsidP="00276FB0">
      <w:pPr>
        <w:pStyle w:val="Heading8"/>
        <w:rPr>
          <w:lang w:eastAsia="zh-TW"/>
        </w:rPr>
      </w:pPr>
      <w:bookmarkStart w:id="2569" w:name="_Toc137386459"/>
      <w:bookmarkStart w:id="2570" w:name="_Toc137401345"/>
      <w:bookmarkStart w:id="2571" w:name="_Toc138894869"/>
      <w:bookmarkStart w:id="2572" w:name="_Toc145029580"/>
      <w:bookmarkStart w:id="2573" w:name="_Toc153136127"/>
      <w:bookmarkStart w:id="2574" w:name="_Toc153138327"/>
      <w:bookmarkStart w:id="2575" w:name="_Toc161928742"/>
      <w:bookmarkStart w:id="2576" w:name="_Toc163213964"/>
      <w:bookmarkStart w:id="2577" w:name="_Toc184373714"/>
      <w:bookmarkStart w:id="2578" w:name="_Toc187272791"/>
      <w:bookmarkStart w:id="2579" w:name="_Toc187272992"/>
      <w:r w:rsidRPr="00955357">
        <w:rPr>
          <w:lang w:eastAsia="zh-TW"/>
        </w:rPr>
        <w:lastRenderedPageBreak/>
        <w:t xml:space="preserve">Annex A (normative): </w:t>
      </w:r>
      <w:r>
        <w:rPr>
          <w:lang w:eastAsia="zh-TW"/>
        </w:rPr>
        <w:br/>
      </w:r>
      <w:r w:rsidRPr="00955357">
        <w:rPr>
          <w:lang w:eastAsia="zh-TW"/>
        </w:rPr>
        <w:t>Measurement channels</w:t>
      </w:r>
      <w:bookmarkEnd w:id="2569"/>
      <w:bookmarkEnd w:id="2570"/>
      <w:bookmarkEnd w:id="2571"/>
      <w:bookmarkEnd w:id="2572"/>
      <w:bookmarkEnd w:id="2573"/>
      <w:bookmarkEnd w:id="2574"/>
      <w:bookmarkEnd w:id="2575"/>
      <w:bookmarkEnd w:id="2576"/>
      <w:bookmarkEnd w:id="2577"/>
      <w:bookmarkEnd w:id="2578"/>
      <w:bookmarkEnd w:id="2579"/>
    </w:p>
    <w:p w14:paraId="37693ED9" w14:textId="07A9EFA8" w:rsidR="00D83777" w:rsidRDefault="00D83777" w:rsidP="006A0266">
      <w:pPr>
        <w:pStyle w:val="Heading1"/>
        <w:rPr>
          <w:rFonts w:eastAsia="MS Mincho"/>
          <w:lang w:val="en-US"/>
        </w:rPr>
      </w:pPr>
      <w:bookmarkStart w:id="2580" w:name="_Toc368026744"/>
      <w:bookmarkStart w:id="2581" w:name="_Toc137386460"/>
      <w:bookmarkStart w:id="2582" w:name="_Toc137401346"/>
      <w:bookmarkStart w:id="2583" w:name="_Toc138894870"/>
      <w:bookmarkStart w:id="2584" w:name="_Toc145029581"/>
      <w:bookmarkStart w:id="2585" w:name="_Toc153136128"/>
      <w:bookmarkStart w:id="2586" w:name="_Toc153138328"/>
      <w:bookmarkStart w:id="2587" w:name="_Toc161928743"/>
      <w:bookmarkStart w:id="2588" w:name="_Toc163213965"/>
      <w:bookmarkStart w:id="2589" w:name="_Toc184373715"/>
      <w:bookmarkStart w:id="2590" w:name="_Toc187272792"/>
      <w:bookmarkStart w:id="2591" w:name="_Toc187272993"/>
      <w:r>
        <w:rPr>
          <w:rFonts w:hint="eastAsia"/>
          <w:lang w:val="en-US" w:eastAsia="zh-TW"/>
        </w:rPr>
        <w:t>A</w:t>
      </w:r>
      <w:r w:rsidRPr="003B7843">
        <w:rPr>
          <w:lang w:val="en-US"/>
        </w:rPr>
        <w:t>.1</w:t>
      </w:r>
      <w:r w:rsidRPr="003B7843">
        <w:rPr>
          <w:lang w:val="en-US"/>
        </w:rPr>
        <w:tab/>
      </w:r>
      <w:bookmarkEnd w:id="2580"/>
      <w:r w:rsidRPr="00DB0FDC">
        <w:rPr>
          <w:rFonts w:eastAsia="MS Mincho"/>
          <w:lang w:val="en-US"/>
        </w:rPr>
        <w:t>DL reference measurement channels</w:t>
      </w:r>
      <w:bookmarkEnd w:id="2581"/>
      <w:bookmarkEnd w:id="2582"/>
      <w:bookmarkEnd w:id="2583"/>
      <w:bookmarkEnd w:id="2584"/>
      <w:bookmarkEnd w:id="2585"/>
      <w:bookmarkEnd w:id="2586"/>
      <w:bookmarkEnd w:id="2587"/>
      <w:bookmarkEnd w:id="2588"/>
      <w:bookmarkEnd w:id="2589"/>
      <w:bookmarkEnd w:id="2590"/>
      <w:bookmarkEnd w:id="2591"/>
    </w:p>
    <w:p w14:paraId="5B9CEC16" w14:textId="77777777" w:rsidR="00D83777" w:rsidRDefault="00D83777" w:rsidP="00D83777">
      <w:pPr>
        <w:pStyle w:val="Heading2"/>
        <w:rPr>
          <w:rFonts w:eastAsia="Arial" w:cs="Arial"/>
          <w:szCs w:val="32"/>
        </w:rPr>
      </w:pPr>
      <w:bookmarkStart w:id="2592" w:name="_Toc368026746"/>
      <w:bookmarkStart w:id="2593" w:name="_Toc137386461"/>
      <w:bookmarkStart w:id="2594" w:name="_Toc137401347"/>
      <w:bookmarkStart w:id="2595" w:name="_Toc138894871"/>
      <w:bookmarkStart w:id="2596" w:name="_Toc145029582"/>
      <w:bookmarkStart w:id="2597" w:name="_Toc153136129"/>
      <w:bookmarkStart w:id="2598" w:name="_Toc153138329"/>
      <w:bookmarkStart w:id="2599" w:name="_Toc161928744"/>
      <w:bookmarkStart w:id="2600" w:name="_Toc163213966"/>
      <w:bookmarkStart w:id="2601" w:name="_Toc184373716"/>
      <w:bookmarkStart w:id="2602" w:name="_Toc187272793"/>
      <w:bookmarkStart w:id="2603" w:name="_Toc187272994"/>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2592"/>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bookmarkEnd w:id="2593"/>
      <w:bookmarkEnd w:id="2594"/>
      <w:bookmarkEnd w:id="2595"/>
      <w:bookmarkEnd w:id="2596"/>
      <w:bookmarkEnd w:id="2597"/>
      <w:bookmarkEnd w:id="2598"/>
      <w:bookmarkEnd w:id="2599"/>
      <w:bookmarkEnd w:id="2600"/>
      <w:bookmarkEnd w:id="2601"/>
      <w:bookmarkEnd w:id="2602"/>
      <w:bookmarkEnd w:id="2603"/>
    </w:p>
    <w:p w14:paraId="2E19FF5B" w14:textId="77777777" w:rsidR="00D83777" w:rsidRPr="00220BD9" w:rsidRDefault="00D83777" w:rsidP="00296FDF">
      <w:pPr>
        <w:pStyle w:val="Heading3"/>
        <w:rPr>
          <w:snapToGrid w:val="0"/>
          <w:lang w:val="en-US" w:eastAsia="zh-CN"/>
        </w:rPr>
      </w:pPr>
      <w:bookmarkStart w:id="2604" w:name="_Toc137386462"/>
      <w:bookmarkStart w:id="2605" w:name="_Toc137401348"/>
      <w:bookmarkStart w:id="2606" w:name="_Toc138894872"/>
      <w:bookmarkStart w:id="2607" w:name="_Toc145029583"/>
      <w:bookmarkStart w:id="2608" w:name="_Toc153136130"/>
      <w:bookmarkStart w:id="2609" w:name="_Toc153138330"/>
      <w:bookmarkStart w:id="2610" w:name="_Toc161928745"/>
      <w:bookmarkStart w:id="2611" w:name="_Toc163213967"/>
      <w:bookmarkStart w:id="2612" w:name="_Toc184373717"/>
      <w:bookmarkStart w:id="2613" w:name="_Toc187272794"/>
      <w:bookmarkStart w:id="2614" w:name="_Toc187272995"/>
      <w:r>
        <w:rPr>
          <w:rFonts w:hint="eastAsia"/>
          <w:snapToGrid w:val="0"/>
          <w:lang w:val="en-US" w:eastAsia="zh-TW"/>
        </w:rPr>
        <w:t>A</w:t>
      </w:r>
      <w:r w:rsidRPr="00DB0FDC">
        <w:rPr>
          <w:snapToGrid w:val="0"/>
          <w:lang w:val="en-US"/>
        </w:rPr>
        <w:t>.</w:t>
      </w:r>
      <w:r>
        <w:rPr>
          <w:rFonts w:hint="eastAsia"/>
          <w:snapToGrid w:val="0"/>
          <w:lang w:val="en-US" w:eastAsia="zh-TW"/>
        </w:rPr>
        <w:t>1</w:t>
      </w:r>
      <w:r w:rsidRPr="00DB0FDC">
        <w:rPr>
          <w:snapToGrid w:val="0"/>
          <w:lang w:val="en-US"/>
        </w:rPr>
        <w:t>.1.</w:t>
      </w:r>
      <w:r w:rsidRPr="00DB0FDC">
        <w:rPr>
          <w:snapToGrid w:val="0"/>
          <w:lang w:val="en-US" w:eastAsia="zh-CN"/>
        </w:rPr>
        <w:t>1</w:t>
      </w:r>
      <w:r w:rsidRPr="00DB0FDC">
        <w:rPr>
          <w:snapToGrid w:val="0"/>
          <w:lang w:val="en-US"/>
        </w:rPr>
        <w:tab/>
      </w:r>
      <w:r w:rsidRPr="00DB0FDC">
        <w:rPr>
          <w:rFonts w:eastAsia="Arial"/>
        </w:rPr>
        <w:t>Standalone</w:t>
      </w:r>
      <w:bookmarkEnd w:id="2604"/>
      <w:bookmarkEnd w:id="2605"/>
      <w:bookmarkEnd w:id="2606"/>
      <w:bookmarkEnd w:id="2607"/>
      <w:bookmarkEnd w:id="2608"/>
      <w:bookmarkEnd w:id="2609"/>
      <w:bookmarkEnd w:id="2610"/>
      <w:bookmarkEnd w:id="2611"/>
      <w:bookmarkEnd w:id="2612"/>
      <w:bookmarkEnd w:id="2613"/>
      <w:bookmarkEnd w:id="2614"/>
    </w:p>
    <w:p w14:paraId="36660719" w14:textId="77777777" w:rsidR="00D83777" w:rsidRPr="00ED58BC" w:rsidRDefault="00D83777" w:rsidP="00276FB0">
      <w:pPr>
        <w:pStyle w:val="TH"/>
        <w:rPr>
          <w:rFonts w:eastAsia="Arial"/>
        </w:rPr>
      </w:pPr>
      <w:r w:rsidRPr="00CA1664">
        <w:rPr>
          <w:rFonts w:eastAsia="Arial"/>
        </w:rPr>
        <w:t>Table</w:t>
      </w:r>
      <w:r w:rsidRPr="00CA1664">
        <w:rPr>
          <w:rFonts w:eastAsia="Arial"/>
          <w:spacing w:val="-2"/>
        </w:rPr>
        <w:t xml:space="preserve"> </w:t>
      </w:r>
      <w:r w:rsidRPr="00CA1664">
        <w:rPr>
          <w:rFonts w:eastAsia="Arial"/>
        </w:rPr>
        <w:t>A.</w:t>
      </w:r>
      <w:r>
        <w:rPr>
          <w:rFonts w:eastAsia="Arial"/>
        </w:rPr>
        <w:t>1</w:t>
      </w:r>
      <w:r w:rsidRPr="00CA1664">
        <w:rPr>
          <w:rFonts w:eastAsia="Arial"/>
        </w:rPr>
        <w:t>.1</w:t>
      </w:r>
      <w:r>
        <w:rPr>
          <w:rFonts w:eastAsia="Arial"/>
        </w:rPr>
        <w:t>.1</w:t>
      </w:r>
      <w:r w:rsidRPr="00CA1664">
        <w:rPr>
          <w:rFonts w:eastAsia="Arial"/>
        </w:rPr>
        <w:t>-1:</w:t>
      </w:r>
      <w:r w:rsidRPr="00CA1664">
        <w:rPr>
          <w:rFonts w:eastAsia="Arial"/>
          <w:spacing w:val="-1"/>
        </w:rPr>
        <w:t xml:space="preserve"> </w:t>
      </w:r>
      <w:r w:rsidRPr="00CA1664">
        <w:rPr>
          <w:rFonts w:eastAsia="Arial"/>
        </w:rPr>
        <w:t>NPDSCH</w:t>
      </w:r>
      <w:r w:rsidRPr="00CA1664">
        <w:rPr>
          <w:rFonts w:eastAsia="Arial"/>
          <w:spacing w:val="-4"/>
        </w:rPr>
        <w:t xml:space="preserve"> </w:t>
      </w:r>
      <w:r w:rsidRPr="00CA1664">
        <w:rPr>
          <w:rFonts w:eastAsia="Arial"/>
        </w:rPr>
        <w:t>Reference</w:t>
      </w:r>
      <w:r w:rsidRPr="00CA1664">
        <w:rPr>
          <w:rFonts w:eastAsia="Arial"/>
          <w:spacing w:val="-4"/>
        </w:rPr>
        <w:t xml:space="preserve"> </w:t>
      </w:r>
      <w:r w:rsidRPr="00CA1664">
        <w:rPr>
          <w:rFonts w:eastAsia="Arial"/>
        </w:rPr>
        <w:t>Channel</w:t>
      </w:r>
      <w:r w:rsidRPr="00CA1664">
        <w:rPr>
          <w:rFonts w:eastAsia="Arial"/>
          <w:spacing w:val="-2"/>
        </w:rPr>
        <w:t xml:space="preserve"> </w:t>
      </w:r>
      <w:r w:rsidRPr="00CA1664">
        <w:rPr>
          <w:rFonts w:eastAsia="Arial"/>
        </w:rPr>
        <w:t>with</w:t>
      </w:r>
      <w:r w:rsidRPr="00CA1664">
        <w:rPr>
          <w:rFonts w:eastAsia="Arial"/>
          <w:spacing w:val="-3"/>
        </w:rPr>
        <w:t xml:space="preserve"> </w:t>
      </w:r>
      <w:r w:rsidRPr="00CA1664">
        <w:rPr>
          <w:rFonts w:eastAsia="Arial"/>
        </w:rPr>
        <w:t>1Tx</w:t>
      </w:r>
      <w:r w:rsidRPr="00CA1664">
        <w:rPr>
          <w:rFonts w:eastAsia="Arial"/>
          <w:spacing w:val="-2"/>
        </w:rPr>
        <w:t xml:space="preserve"> </w:t>
      </w:r>
      <w:r w:rsidRPr="00CA1664">
        <w:rPr>
          <w:rFonts w:eastAsia="Arial"/>
        </w:rPr>
        <w:t>Antenna</w:t>
      </w:r>
      <w:r w:rsidRPr="00CA1664">
        <w:rPr>
          <w:rFonts w:eastAsia="Arial"/>
          <w:spacing w:val="-4"/>
        </w:rPr>
        <w:t xml:space="preserve"> </w:t>
      </w:r>
      <w:r w:rsidRPr="00CA1664">
        <w:rPr>
          <w:rFonts w:eastAsia="Arial"/>
        </w:rPr>
        <w:t>for</w:t>
      </w:r>
      <w:r w:rsidRPr="00CA1664">
        <w:rPr>
          <w:rFonts w:eastAsia="Arial"/>
          <w:spacing w:val="-2"/>
        </w:rPr>
        <w:t xml:space="preserve"> </w:t>
      </w:r>
      <w:r w:rsidRPr="00CA1664">
        <w:rPr>
          <w:rFonts w:eastAsia="Arial"/>
        </w:rPr>
        <w:t>UE</w:t>
      </w:r>
      <w:r w:rsidRPr="00CA1664">
        <w:rPr>
          <w:rFonts w:eastAsia="Arial"/>
          <w:spacing w:val="-4"/>
        </w:rPr>
        <w:t xml:space="preserve"> </w:t>
      </w:r>
      <w:r w:rsidRPr="00CA1664">
        <w:rPr>
          <w:rFonts w:eastAsia="Arial"/>
        </w:rPr>
        <w:t>Category</w:t>
      </w:r>
      <w:r w:rsidRPr="00CA1664">
        <w:rPr>
          <w:rFonts w:eastAsia="Arial"/>
          <w:spacing w:val="-7"/>
        </w:rPr>
        <w:t xml:space="preserve"> </w:t>
      </w:r>
      <w:r w:rsidRPr="00CA1664">
        <w:rPr>
          <w:rFonts w:eastAsia="Arial"/>
        </w:rPr>
        <w:t>NB1</w:t>
      </w:r>
      <w:r w:rsidRPr="00CA1664">
        <w:rPr>
          <w:rFonts w:eastAsia="Arial"/>
          <w:spacing w:val="-4"/>
        </w:rPr>
        <w:t xml:space="preserve"> </w:t>
      </w:r>
      <w:r w:rsidRPr="00CA1664">
        <w:rPr>
          <w:rFonts w:eastAsia="Arial"/>
        </w:rPr>
        <w:t>and</w:t>
      </w:r>
      <w:r w:rsidRPr="00CA1664">
        <w:rPr>
          <w:rFonts w:eastAsia="Arial"/>
          <w:spacing w:val="-3"/>
        </w:rPr>
        <w:t xml:space="preserve"> </w:t>
      </w:r>
      <w:r w:rsidRPr="00CA1664">
        <w:rPr>
          <w:rFonts w:eastAsia="Arial"/>
        </w:rPr>
        <w:t>NB2</w:t>
      </w:r>
      <w:r w:rsidRPr="00CA1664">
        <w:rPr>
          <w:rFonts w:eastAsia="Arial"/>
          <w:spacing w:val="-4"/>
        </w:rPr>
        <w:t xml:space="preserve"> </w:t>
      </w:r>
      <w:r w:rsidRPr="00CA1664">
        <w:rPr>
          <w:rFonts w:eastAsia="Arial"/>
        </w:rPr>
        <w:t xml:space="preserve">for </w:t>
      </w:r>
      <w:r w:rsidRPr="00CA1664">
        <w:rPr>
          <w:rFonts w:eastAsia="Arial"/>
          <w:spacing w:val="-4"/>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D83777" w:rsidRPr="00CA1664" w14:paraId="34E25B46" w14:textId="77777777" w:rsidTr="005D2603">
        <w:trPr>
          <w:trHeight w:val="206"/>
          <w:jc w:val="center"/>
        </w:trPr>
        <w:tc>
          <w:tcPr>
            <w:tcW w:w="4457" w:type="dxa"/>
          </w:tcPr>
          <w:p w14:paraId="032B170A" w14:textId="77777777" w:rsidR="00D83777" w:rsidRPr="00CA1664" w:rsidRDefault="00D83777" w:rsidP="005D2603">
            <w:pPr>
              <w:widowControl w:val="0"/>
              <w:spacing w:after="0" w:line="186" w:lineRule="exact"/>
              <w:ind w:left="1778" w:right="1766"/>
              <w:jc w:val="center"/>
              <w:rPr>
                <w:rFonts w:ascii="Arial" w:eastAsia="Arial" w:hAnsi="Arial" w:cs="Arial"/>
                <w:b/>
                <w:sz w:val="18"/>
              </w:rPr>
            </w:pPr>
            <w:r w:rsidRPr="00CA1664">
              <w:rPr>
                <w:rFonts w:ascii="Arial" w:eastAsia="Arial" w:hAnsi="Arial" w:cs="Arial"/>
                <w:b/>
                <w:spacing w:val="-2"/>
                <w:sz w:val="18"/>
              </w:rPr>
              <w:t>Parameter</w:t>
            </w:r>
          </w:p>
        </w:tc>
        <w:tc>
          <w:tcPr>
            <w:tcW w:w="939" w:type="dxa"/>
          </w:tcPr>
          <w:p w14:paraId="271F7CA7" w14:textId="77777777" w:rsidR="00D83777" w:rsidRPr="00CA1664" w:rsidRDefault="00D83777" w:rsidP="005D2603">
            <w:pPr>
              <w:widowControl w:val="0"/>
              <w:spacing w:after="0" w:line="186" w:lineRule="exact"/>
              <w:ind w:left="292"/>
              <w:rPr>
                <w:rFonts w:ascii="Arial" w:eastAsia="Arial" w:hAnsi="Arial" w:cs="Arial"/>
                <w:b/>
                <w:sz w:val="18"/>
              </w:rPr>
            </w:pPr>
            <w:r w:rsidRPr="00CA1664">
              <w:rPr>
                <w:rFonts w:ascii="Arial" w:eastAsia="Arial" w:hAnsi="Arial" w:cs="Arial"/>
                <w:b/>
                <w:spacing w:val="-4"/>
                <w:sz w:val="18"/>
              </w:rPr>
              <w:t>Unit</w:t>
            </w:r>
          </w:p>
        </w:tc>
        <w:tc>
          <w:tcPr>
            <w:tcW w:w="1532" w:type="dxa"/>
          </w:tcPr>
          <w:p w14:paraId="7DFDD7FA" w14:textId="77777777" w:rsidR="00D83777" w:rsidRPr="00CA1664" w:rsidRDefault="00D83777" w:rsidP="005D2603">
            <w:pPr>
              <w:widowControl w:val="0"/>
              <w:spacing w:after="0" w:line="186" w:lineRule="exact"/>
              <w:ind w:left="251" w:right="247"/>
              <w:jc w:val="center"/>
              <w:rPr>
                <w:rFonts w:ascii="Arial" w:eastAsia="Arial" w:hAnsi="Arial" w:cs="Arial"/>
                <w:b/>
                <w:sz w:val="18"/>
              </w:rPr>
            </w:pPr>
            <w:r w:rsidRPr="00CA1664">
              <w:rPr>
                <w:rFonts w:ascii="Arial" w:eastAsia="Arial" w:hAnsi="Arial" w:cs="Arial"/>
                <w:b/>
                <w:spacing w:val="-2"/>
                <w:sz w:val="18"/>
              </w:rPr>
              <w:t>Value</w:t>
            </w:r>
          </w:p>
        </w:tc>
        <w:tc>
          <w:tcPr>
            <w:tcW w:w="1422" w:type="dxa"/>
          </w:tcPr>
          <w:p w14:paraId="0E538357" w14:textId="77777777" w:rsidR="00D83777" w:rsidRPr="00CA1664" w:rsidRDefault="00D83777" w:rsidP="005D2603">
            <w:pPr>
              <w:widowControl w:val="0"/>
              <w:spacing w:after="0" w:line="186" w:lineRule="exact"/>
              <w:ind w:left="466"/>
              <w:jc w:val="center"/>
              <w:rPr>
                <w:rFonts w:ascii="Arial" w:eastAsia="Arial" w:hAnsi="Arial" w:cs="Arial"/>
                <w:b/>
                <w:sz w:val="18"/>
              </w:rPr>
            </w:pPr>
            <w:r w:rsidRPr="00CA1664">
              <w:rPr>
                <w:rFonts w:ascii="Arial" w:eastAsia="Arial" w:hAnsi="Arial" w:cs="Arial"/>
                <w:b/>
                <w:spacing w:val="-2"/>
                <w:sz w:val="18"/>
              </w:rPr>
              <w:t>Value</w:t>
            </w:r>
          </w:p>
        </w:tc>
      </w:tr>
      <w:tr w:rsidR="00D83777" w:rsidRPr="00CA1664" w14:paraId="188B993A" w14:textId="77777777" w:rsidTr="005D2603">
        <w:trPr>
          <w:trHeight w:val="386"/>
          <w:jc w:val="center"/>
        </w:trPr>
        <w:tc>
          <w:tcPr>
            <w:tcW w:w="4457" w:type="dxa"/>
          </w:tcPr>
          <w:p w14:paraId="6AD46EE2" w14:textId="77777777" w:rsidR="00D83777" w:rsidRPr="00CA1664" w:rsidRDefault="00D83777" w:rsidP="005D2603">
            <w:pPr>
              <w:widowControl w:val="0"/>
              <w:spacing w:after="0" w:line="206" w:lineRule="exact"/>
              <w:ind w:left="108"/>
              <w:rPr>
                <w:rFonts w:ascii="Arial" w:eastAsia="Arial" w:hAnsi="Arial" w:cs="Arial"/>
                <w:sz w:val="18"/>
              </w:rPr>
            </w:pPr>
            <w:bookmarkStart w:id="2615" w:name="A.3.12.2_Standalone/Guard-band"/>
            <w:bookmarkEnd w:id="2615"/>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p>
        </w:tc>
        <w:tc>
          <w:tcPr>
            <w:tcW w:w="939" w:type="dxa"/>
          </w:tcPr>
          <w:p w14:paraId="72AEC7DD" w14:textId="77777777" w:rsidR="00D83777" w:rsidRPr="00CA1664" w:rsidRDefault="00D83777" w:rsidP="005D2603">
            <w:pPr>
              <w:widowControl w:val="0"/>
              <w:spacing w:after="0"/>
              <w:rPr>
                <w:rFonts w:eastAsia="Arial" w:hAnsi="Arial" w:cs="Arial"/>
                <w:sz w:val="18"/>
              </w:rPr>
            </w:pPr>
          </w:p>
        </w:tc>
        <w:tc>
          <w:tcPr>
            <w:tcW w:w="1532" w:type="dxa"/>
          </w:tcPr>
          <w:p w14:paraId="36365B8D" w14:textId="77777777" w:rsidR="00D83777" w:rsidRPr="00CA1664" w:rsidRDefault="00D83777" w:rsidP="005D2603">
            <w:pPr>
              <w:spacing w:line="206" w:lineRule="exact"/>
              <w:jc w:val="center"/>
              <w:rPr>
                <w:sz w:val="18"/>
              </w:rPr>
            </w:pPr>
            <w:r w:rsidRPr="00CA1664">
              <w:rPr>
                <w:sz w:val="18"/>
              </w:rPr>
              <w:t>R.NB.</w:t>
            </w:r>
            <w:r>
              <w:rPr>
                <w:sz w:val="18"/>
              </w:rPr>
              <w:t>1</w:t>
            </w:r>
            <w:r w:rsidRPr="00CA1664">
              <w:rPr>
                <w:sz w:val="18"/>
              </w:rPr>
              <w:t xml:space="preserve"> </w:t>
            </w:r>
            <w:r w:rsidRPr="000D585D">
              <w:rPr>
                <w:sz w:val="18"/>
              </w:rPr>
              <w:t>FDD</w:t>
            </w:r>
          </w:p>
        </w:tc>
        <w:tc>
          <w:tcPr>
            <w:tcW w:w="1422" w:type="dxa"/>
          </w:tcPr>
          <w:p w14:paraId="5E630A36" w14:textId="77777777" w:rsidR="00D83777" w:rsidRPr="00CA1664" w:rsidRDefault="00D83777" w:rsidP="005D2603">
            <w:pPr>
              <w:spacing w:line="206" w:lineRule="exact"/>
              <w:jc w:val="center"/>
              <w:rPr>
                <w:sz w:val="18"/>
              </w:rPr>
            </w:pPr>
            <w:r w:rsidRPr="00CA1664">
              <w:rPr>
                <w:sz w:val="18"/>
              </w:rPr>
              <w:t>R.NB.</w:t>
            </w:r>
            <w:r>
              <w:rPr>
                <w:sz w:val="18"/>
              </w:rPr>
              <w:t>2</w:t>
            </w:r>
            <w:r w:rsidRPr="00CA1664">
              <w:rPr>
                <w:sz w:val="18"/>
              </w:rPr>
              <w:t xml:space="preserve"> FDD</w:t>
            </w:r>
          </w:p>
        </w:tc>
      </w:tr>
      <w:tr w:rsidR="00D83777" w:rsidRPr="00CA1664" w14:paraId="4C25841E" w14:textId="77777777" w:rsidTr="005D2603">
        <w:trPr>
          <w:trHeight w:val="388"/>
          <w:jc w:val="center"/>
        </w:trPr>
        <w:tc>
          <w:tcPr>
            <w:tcW w:w="4457" w:type="dxa"/>
          </w:tcPr>
          <w:p w14:paraId="3E821738" w14:textId="77777777" w:rsidR="00D83777" w:rsidRPr="00CA1664" w:rsidRDefault="00D83777" w:rsidP="005D2603">
            <w:pPr>
              <w:widowControl w:val="0"/>
              <w:spacing w:before="1" w:after="0"/>
              <w:ind w:left="107"/>
              <w:rPr>
                <w:rFonts w:ascii="Arial" w:eastAsia="Arial" w:hAnsi="Arial" w:cs="Arial"/>
                <w:sz w:val="18"/>
              </w:rPr>
            </w:pPr>
            <w:bookmarkStart w:id="2616" w:name="A.3.12.2.1_Single-antenna_transmission"/>
            <w:bookmarkEnd w:id="2616"/>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p>
        </w:tc>
        <w:tc>
          <w:tcPr>
            <w:tcW w:w="939" w:type="dxa"/>
          </w:tcPr>
          <w:p w14:paraId="1FC18E52" w14:textId="77777777" w:rsidR="00D83777" w:rsidRPr="00CA1664" w:rsidRDefault="00D83777" w:rsidP="005D2603">
            <w:pPr>
              <w:widowControl w:val="0"/>
              <w:spacing w:after="0"/>
              <w:rPr>
                <w:rFonts w:eastAsia="Arial" w:hAnsi="Arial" w:cs="Arial"/>
                <w:sz w:val="18"/>
              </w:rPr>
            </w:pPr>
          </w:p>
        </w:tc>
        <w:tc>
          <w:tcPr>
            <w:tcW w:w="1532" w:type="dxa"/>
          </w:tcPr>
          <w:p w14:paraId="5F7DA47F" w14:textId="77777777" w:rsidR="00D83777" w:rsidRPr="00CA1664" w:rsidRDefault="00D83777" w:rsidP="005D2603">
            <w:pPr>
              <w:widowControl w:val="0"/>
              <w:spacing w:before="1" w:after="0"/>
              <w:ind w:left="251" w:right="244"/>
              <w:jc w:val="center"/>
              <w:rPr>
                <w:rFonts w:ascii="Arial" w:eastAsia="Arial" w:hAnsi="Arial" w:cs="Arial"/>
                <w:sz w:val="18"/>
              </w:rPr>
            </w:pPr>
            <w:r w:rsidRPr="00CA1664">
              <w:rPr>
                <w:rFonts w:ascii="Arial" w:eastAsia="Arial" w:hAnsi="Arial" w:cs="Arial"/>
                <w:spacing w:val="-2"/>
                <w:sz w:val="18"/>
              </w:rPr>
              <w:t>Anchor</w:t>
            </w:r>
          </w:p>
        </w:tc>
        <w:tc>
          <w:tcPr>
            <w:tcW w:w="1422" w:type="dxa"/>
          </w:tcPr>
          <w:p w14:paraId="721C8BA1" w14:textId="77777777" w:rsidR="00D83777" w:rsidRPr="00CA1664" w:rsidRDefault="00D83777" w:rsidP="005D2603">
            <w:pPr>
              <w:widowControl w:val="0"/>
              <w:spacing w:before="1" w:after="0"/>
              <w:ind w:left="96" w:right="92"/>
              <w:jc w:val="center"/>
              <w:rPr>
                <w:rFonts w:ascii="Arial" w:eastAsia="Arial" w:hAnsi="Arial" w:cs="Arial"/>
                <w:sz w:val="18"/>
              </w:rPr>
            </w:pPr>
            <w:r w:rsidRPr="00CA1664">
              <w:rPr>
                <w:rFonts w:ascii="Arial" w:eastAsia="Arial" w:hAnsi="Arial" w:cs="Arial"/>
                <w:spacing w:val="-2"/>
                <w:sz w:val="18"/>
              </w:rPr>
              <w:t>Non-anchor</w:t>
            </w:r>
          </w:p>
        </w:tc>
      </w:tr>
      <w:tr w:rsidR="00D83777" w:rsidRPr="00CA1664" w14:paraId="6C685189" w14:textId="77777777" w:rsidTr="005D2603">
        <w:trPr>
          <w:trHeight w:val="206"/>
          <w:jc w:val="center"/>
        </w:trPr>
        <w:tc>
          <w:tcPr>
            <w:tcW w:w="4457" w:type="dxa"/>
          </w:tcPr>
          <w:p w14:paraId="564A4AA3"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p>
        </w:tc>
        <w:tc>
          <w:tcPr>
            <w:tcW w:w="939" w:type="dxa"/>
          </w:tcPr>
          <w:p w14:paraId="7B1E43F3" w14:textId="77777777" w:rsidR="00D83777" w:rsidRPr="00CA1664" w:rsidRDefault="00D83777" w:rsidP="005D2603">
            <w:pPr>
              <w:widowControl w:val="0"/>
              <w:spacing w:after="0" w:line="186" w:lineRule="exact"/>
              <w:ind w:left="111" w:right="106"/>
              <w:jc w:val="center"/>
              <w:rPr>
                <w:rFonts w:ascii="Arial" w:eastAsia="Arial" w:hAnsi="Arial" w:cs="Arial"/>
                <w:sz w:val="18"/>
              </w:rPr>
            </w:pPr>
            <w:r w:rsidRPr="00CA1664">
              <w:rPr>
                <w:rFonts w:ascii="Arial" w:eastAsia="Arial" w:hAnsi="Arial" w:cs="Arial"/>
                <w:spacing w:val="-5"/>
                <w:sz w:val="18"/>
              </w:rPr>
              <w:t>KHz</w:t>
            </w:r>
          </w:p>
        </w:tc>
        <w:tc>
          <w:tcPr>
            <w:tcW w:w="1532" w:type="dxa"/>
          </w:tcPr>
          <w:p w14:paraId="5321C154"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200</w:t>
            </w:r>
          </w:p>
        </w:tc>
        <w:tc>
          <w:tcPr>
            <w:tcW w:w="1422" w:type="dxa"/>
          </w:tcPr>
          <w:p w14:paraId="51029DB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200</w:t>
            </w:r>
          </w:p>
        </w:tc>
      </w:tr>
      <w:tr w:rsidR="00D83777" w:rsidRPr="00CA1664" w14:paraId="5D7501C4" w14:textId="77777777" w:rsidTr="005D2603">
        <w:trPr>
          <w:trHeight w:val="208"/>
          <w:jc w:val="center"/>
        </w:trPr>
        <w:tc>
          <w:tcPr>
            <w:tcW w:w="4457" w:type="dxa"/>
          </w:tcPr>
          <w:p w14:paraId="790CE47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p>
        </w:tc>
        <w:tc>
          <w:tcPr>
            <w:tcW w:w="939" w:type="dxa"/>
          </w:tcPr>
          <w:p w14:paraId="7EA662A7" w14:textId="77777777" w:rsidR="00D83777" w:rsidRPr="00CA1664" w:rsidRDefault="00D83777" w:rsidP="005D2603">
            <w:pPr>
              <w:widowControl w:val="0"/>
              <w:spacing w:after="0"/>
              <w:rPr>
                <w:rFonts w:eastAsia="Arial" w:hAnsi="Arial" w:cs="Arial"/>
                <w:sz w:val="14"/>
              </w:rPr>
            </w:pPr>
          </w:p>
        </w:tc>
        <w:tc>
          <w:tcPr>
            <w:tcW w:w="1532" w:type="dxa"/>
          </w:tcPr>
          <w:p w14:paraId="50239960"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c>
          <w:tcPr>
            <w:tcW w:w="1422" w:type="dxa"/>
          </w:tcPr>
          <w:p w14:paraId="00BFE9B2"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r>
      <w:tr w:rsidR="00D83777" w:rsidRPr="00CA1664" w14:paraId="21D8BD76" w14:textId="77777777" w:rsidTr="005D2603">
        <w:trPr>
          <w:trHeight w:val="205"/>
          <w:jc w:val="center"/>
        </w:trPr>
        <w:tc>
          <w:tcPr>
            <w:tcW w:w="4457" w:type="dxa"/>
          </w:tcPr>
          <w:p w14:paraId="6CD1AD92"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pacing w:val="-2"/>
                <w:sz w:val="18"/>
              </w:rPr>
              <w:t>Modulation</w:t>
            </w:r>
          </w:p>
        </w:tc>
        <w:tc>
          <w:tcPr>
            <w:tcW w:w="939" w:type="dxa"/>
          </w:tcPr>
          <w:p w14:paraId="42FC9886" w14:textId="77777777" w:rsidR="00D83777" w:rsidRPr="00CA1664" w:rsidRDefault="00D83777" w:rsidP="005D2603">
            <w:pPr>
              <w:widowControl w:val="0"/>
              <w:spacing w:after="0"/>
              <w:rPr>
                <w:rFonts w:eastAsia="Arial" w:hAnsi="Arial" w:cs="Arial"/>
                <w:sz w:val="14"/>
              </w:rPr>
            </w:pPr>
          </w:p>
        </w:tc>
        <w:tc>
          <w:tcPr>
            <w:tcW w:w="1532" w:type="dxa"/>
          </w:tcPr>
          <w:p w14:paraId="6F742877" w14:textId="77777777" w:rsidR="00D83777" w:rsidRPr="00CA1664" w:rsidRDefault="00D83777" w:rsidP="005D2603">
            <w:pPr>
              <w:widowControl w:val="0"/>
              <w:spacing w:after="0" w:line="186" w:lineRule="exact"/>
              <w:ind w:left="247" w:right="247"/>
              <w:jc w:val="center"/>
              <w:rPr>
                <w:rFonts w:ascii="Arial" w:eastAsia="Arial" w:hAnsi="Arial" w:cs="Arial"/>
                <w:sz w:val="18"/>
              </w:rPr>
            </w:pPr>
            <w:r w:rsidRPr="00CA1664">
              <w:rPr>
                <w:rFonts w:ascii="Arial" w:eastAsia="Arial" w:hAnsi="Arial" w:cs="Arial"/>
                <w:spacing w:val="-4"/>
                <w:sz w:val="18"/>
              </w:rPr>
              <w:t>QPSK</w:t>
            </w:r>
          </w:p>
        </w:tc>
        <w:tc>
          <w:tcPr>
            <w:tcW w:w="1422" w:type="dxa"/>
          </w:tcPr>
          <w:p w14:paraId="56414AA0" w14:textId="77777777" w:rsidR="00D83777" w:rsidRPr="00CA1664" w:rsidRDefault="00D83777" w:rsidP="005D2603">
            <w:pPr>
              <w:widowControl w:val="0"/>
              <w:spacing w:after="0" w:line="186" w:lineRule="exact"/>
              <w:ind w:left="92" w:right="92"/>
              <w:jc w:val="center"/>
              <w:rPr>
                <w:rFonts w:ascii="Arial" w:eastAsia="Arial" w:hAnsi="Arial" w:cs="Arial"/>
                <w:sz w:val="18"/>
              </w:rPr>
            </w:pPr>
            <w:r w:rsidRPr="00CA1664">
              <w:rPr>
                <w:rFonts w:ascii="Arial" w:eastAsia="Arial" w:hAnsi="Arial" w:cs="Arial"/>
                <w:spacing w:val="-4"/>
                <w:sz w:val="18"/>
              </w:rPr>
              <w:t>QPSK</w:t>
            </w:r>
          </w:p>
        </w:tc>
      </w:tr>
      <w:tr w:rsidR="00D83777" w:rsidRPr="00CA1664" w14:paraId="0571F152" w14:textId="77777777" w:rsidTr="005D2603">
        <w:trPr>
          <w:trHeight w:val="206"/>
          <w:jc w:val="center"/>
        </w:trPr>
        <w:tc>
          <w:tcPr>
            <w:tcW w:w="4457" w:type="dxa"/>
          </w:tcPr>
          <w:p w14:paraId="12E90979" w14:textId="77777777" w:rsidR="00D83777" w:rsidRPr="00CA1664" w:rsidRDefault="00D83777" w:rsidP="005D2603">
            <w:pPr>
              <w:widowControl w:val="0"/>
              <w:spacing w:after="0" w:line="186" w:lineRule="exact"/>
              <w:ind w:left="107"/>
              <w:rPr>
                <w:rFonts w:ascii="Arial" w:eastAsia="Arial" w:hAnsi="Arial" w:cs="Arial"/>
                <w:sz w:val="12"/>
              </w:rPr>
            </w:pPr>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p>
        </w:tc>
        <w:tc>
          <w:tcPr>
            <w:tcW w:w="939" w:type="dxa"/>
          </w:tcPr>
          <w:p w14:paraId="111D23E0" w14:textId="77777777" w:rsidR="00D83777" w:rsidRPr="00CA1664" w:rsidRDefault="00D83777" w:rsidP="005D2603">
            <w:pPr>
              <w:widowControl w:val="0"/>
              <w:spacing w:after="0"/>
              <w:rPr>
                <w:rFonts w:eastAsia="Arial" w:hAnsi="Arial" w:cs="Arial"/>
                <w:sz w:val="14"/>
              </w:rPr>
            </w:pPr>
          </w:p>
        </w:tc>
        <w:tc>
          <w:tcPr>
            <w:tcW w:w="1532" w:type="dxa"/>
          </w:tcPr>
          <w:p w14:paraId="25F615B4"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9/3</w:t>
            </w:r>
          </w:p>
        </w:tc>
        <w:tc>
          <w:tcPr>
            <w:tcW w:w="1422" w:type="dxa"/>
          </w:tcPr>
          <w:p w14:paraId="6CAB5F3F"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5"/>
                <w:sz w:val="18"/>
              </w:rPr>
              <w:t>6/3</w:t>
            </w:r>
          </w:p>
        </w:tc>
      </w:tr>
      <w:tr w:rsidR="00D83777" w:rsidRPr="00CA1664" w14:paraId="48C4A947" w14:textId="77777777" w:rsidTr="005D2603">
        <w:trPr>
          <w:trHeight w:val="208"/>
          <w:jc w:val="center"/>
        </w:trPr>
        <w:tc>
          <w:tcPr>
            <w:tcW w:w="4457" w:type="dxa"/>
          </w:tcPr>
          <w:p w14:paraId="7F438CF5" w14:textId="77777777" w:rsidR="00D83777" w:rsidRPr="00CA1664" w:rsidRDefault="00D83777" w:rsidP="005D2603">
            <w:pPr>
              <w:widowControl w:val="0"/>
              <w:spacing w:before="1" w:after="0" w:line="187" w:lineRule="exact"/>
              <w:ind w:left="107"/>
              <w:rPr>
                <w:rFonts w:ascii="Arial" w:eastAsia="Arial" w:hAnsi="Arial" w:cs="Arial"/>
                <w:sz w:val="18"/>
              </w:rPr>
            </w:pPr>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p>
        </w:tc>
        <w:tc>
          <w:tcPr>
            <w:tcW w:w="939" w:type="dxa"/>
          </w:tcPr>
          <w:p w14:paraId="5D839FB8" w14:textId="77777777" w:rsidR="00D83777" w:rsidRPr="00CA1664" w:rsidRDefault="00D83777" w:rsidP="005D2603">
            <w:pPr>
              <w:widowControl w:val="0"/>
              <w:spacing w:after="0"/>
              <w:rPr>
                <w:rFonts w:eastAsia="Arial" w:hAnsi="Arial" w:cs="Arial"/>
                <w:sz w:val="14"/>
              </w:rPr>
            </w:pPr>
          </w:p>
        </w:tc>
        <w:tc>
          <w:tcPr>
            <w:tcW w:w="1532" w:type="dxa"/>
          </w:tcPr>
          <w:p w14:paraId="1D93347B" w14:textId="77777777" w:rsidR="00D83777" w:rsidRPr="00CA1664" w:rsidRDefault="00D83777" w:rsidP="005D2603">
            <w:pPr>
              <w:widowControl w:val="0"/>
              <w:spacing w:before="1" w:after="0" w:line="187" w:lineRule="exact"/>
              <w:ind w:left="250" w:right="247"/>
              <w:jc w:val="center"/>
              <w:rPr>
                <w:rFonts w:ascii="Arial" w:eastAsia="Arial" w:hAnsi="Arial" w:cs="Arial"/>
                <w:sz w:val="18"/>
              </w:rPr>
            </w:pPr>
            <w:r w:rsidRPr="00CA1664">
              <w:rPr>
                <w:rFonts w:ascii="Arial" w:eastAsia="Arial" w:hAnsi="Arial" w:cs="Arial"/>
                <w:spacing w:val="-5"/>
                <w:sz w:val="18"/>
              </w:rPr>
              <w:t>1/2</w:t>
            </w:r>
          </w:p>
        </w:tc>
        <w:tc>
          <w:tcPr>
            <w:tcW w:w="1422" w:type="dxa"/>
          </w:tcPr>
          <w:p w14:paraId="335115F8" w14:textId="77777777" w:rsidR="00D83777" w:rsidRPr="00CA1664" w:rsidRDefault="00D83777" w:rsidP="005D2603">
            <w:pPr>
              <w:widowControl w:val="0"/>
              <w:spacing w:before="1" w:after="0" w:line="187" w:lineRule="exact"/>
              <w:ind w:left="93" w:right="92"/>
              <w:jc w:val="center"/>
              <w:rPr>
                <w:rFonts w:ascii="Arial" w:eastAsia="Arial" w:hAnsi="Arial" w:cs="Arial"/>
                <w:sz w:val="18"/>
              </w:rPr>
            </w:pPr>
            <w:r w:rsidRPr="00CA1664">
              <w:rPr>
                <w:rFonts w:ascii="Arial" w:eastAsia="Arial" w:hAnsi="Arial" w:cs="Arial"/>
                <w:spacing w:val="-5"/>
                <w:sz w:val="18"/>
              </w:rPr>
              <w:t>1/3</w:t>
            </w:r>
          </w:p>
        </w:tc>
      </w:tr>
      <w:tr w:rsidR="00D83777" w:rsidRPr="00CA1664" w14:paraId="552552D7" w14:textId="77777777" w:rsidTr="005D2603">
        <w:trPr>
          <w:trHeight w:val="205"/>
          <w:jc w:val="center"/>
        </w:trPr>
        <w:tc>
          <w:tcPr>
            <w:tcW w:w="4457" w:type="dxa"/>
          </w:tcPr>
          <w:p w14:paraId="3B9EEEFF"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p>
        </w:tc>
        <w:tc>
          <w:tcPr>
            <w:tcW w:w="939" w:type="dxa"/>
          </w:tcPr>
          <w:p w14:paraId="5B437D2F" w14:textId="77777777" w:rsidR="00D83777" w:rsidRPr="00CA1664" w:rsidRDefault="00D83777" w:rsidP="005D2603">
            <w:pPr>
              <w:widowControl w:val="0"/>
              <w:spacing w:after="0"/>
              <w:rPr>
                <w:rFonts w:eastAsia="Arial" w:hAnsi="Arial" w:cs="Arial"/>
                <w:sz w:val="14"/>
              </w:rPr>
            </w:pPr>
          </w:p>
        </w:tc>
        <w:tc>
          <w:tcPr>
            <w:tcW w:w="1532" w:type="dxa"/>
          </w:tcPr>
          <w:p w14:paraId="47265807"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0.5</w:t>
            </w:r>
          </w:p>
        </w:tc>
        <w:tc>
          <w:tcPr>
            <w:tcW w:w="1422" w:type="dxa"/>
          </w:tcPr>
          <w:p w14:paraId="250BEA39"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4"/>
                <w:sz w:val="18"/>
              </w:rPr>
              <w:t>0.33</w:t>
            </w:r>
          </w:p>
        </w:tc>
      </w:tr>
      <w:tr w:rsidR="00D83777" w:rsidRPr="00CA1664" w14:paraId="0663F839" w14:textId="77777777" w:rsidTr="005D2603">
        <w:trPr>
          <w:trHeight w:val="208"/>
          <w:jc w:val="center"/>
        </w:trPr>
        <w:tc>
          <w:tcPr>
            <w:tcW w:w="4457" w:type="dxa"/>
          </w:tcPr>
          <w:p w14:paraId="13E7DC8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p>
        </w:tc>
        <w:tc>
          <w:tcPr>
            <w:tcW w:w="939" w:type="dxa"/>
          </w:tcPr>
          <w:p w14:paraId="4104A38D" w14:textId="77777777" w:rsidR="00D83777" w:rsidRPr="00CA1664" w:rsidRDefault="00D83777" w:rsidP="005D2603">
            <w:pPr>
              <w:widowControl w:val="0"/>
              <w:spacing w:after="0"/>
              <w:rPr>
                <w:rFonts w:eastAsia="Arial" w:hAnsi="Arial" w:cs="Arial"/>
                <w:sz w:val="14"/>
              </w:rPr>
            </w:pPr>
          </w:p>
        </w:tc>
        <w:tc>
          <w:tcPr>
            <w:tcW w:w="1532" w:type="dxa"/>
          </w:tcPr>
          <w:p w14:paraId="6A033701" w14:textId="77777777" w:rsidR="00D83777" w:rsidRPr="00CA1664" w:rsidRDefault="00D83777" w:rsidP="005D2603">
            <w:pPr>
              <w:widowControl w:val="0"/>
              <w:spacing w:after="0"/>
              <w:jc w:val="center"/>
              <w:rPr>
                <w:rFonts w:eastAsia="Arial" w:hAnsi="Arial" w:cs="Arial"/>
                <w:sz w:val="14"/>
              </w:rPr>
            </w:pPr>
          </w:p>
        </w:tc>
        <w:tc>
          <w:tcPr>
            <w:tcW w:w="1422" w:type="dxa"/>
          </w:tcPr>
          <w:p w14:paraId="186218F4" w14:textId="77777777" w:rsidR="00D83777" w:rsidRPr="00CA1664" w:rsidRDefault="00D83777" w:rsidP="005D2603">
            <w:pPr>
              <w:widowControl w:val="0"/>
              <w:spacing w:after="0"/>
              <w:jc w:val="center"/>
              <w:rPr>
                <w:rFonts w:eastAsia="Arial" w:hAnsi="Arial" w:cs="Arial"/>
                <w:sz w:val="14"/>
              </w:rPr>
            </w:pPr>
          </w:p>
        </w:tc>
      </w:tr>
      <w:tr w:rsidR="00D83777" w:rsidRPr="00CA1664" w14:paraId="7AB0CDA4" w14:textId="77777777" w:rsidTr="005D2603">
        <w:trPr>
          <w:trHeight w:val="205"/>
          <w:jc w:val="center"/>
        </w:trPr>
        <w:tc>
          <w:tcPr>
            <w:tcW w:w="4457" w:type="dxa"/>
          </w:tcPr>
          <w:p w14:paraId="4436634C"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58C241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C524DA5"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616</w:t>
            </w:r>
          </w:p>
        </w:tc>
        <w:tc>
          <w:tcPr>
            <w:tcW w:w="1422" w:type="dxa"/>
          </w:tcPr>
          <w:p w14:paraId="1C797601"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02EAD2EB" w14:textId="77777777" w:rsidTr="005D2603">
        <w:trPr>
          <w:trHeight w:val="208"/>
          <w:jc w:val="center"/>
        </w:trPr>
        <w:tc>
          <w:tcPr>
            <w:tcW w:w="4457" w:type="dxa"/>
          </w:tcPr>
          <w:p w14:paraId="6BCDFF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58C1FDF0" w14:textId="77777777" w:rsidR="00D83777" w:rsidRPr="00CA1664" w:rsidRDefault="00D83777" w:rsidP="005D2603">
            <w:pPr>
              <w:widowControl w:val="0"/>
              <w:spacing w:after="0" w:line="188"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2537D5C0" w14:textId="77777777" w:rsidR="00D83777" w:rsidRPr="00CA1664" w:rsidRDefault="00D83777" w:rsidP="005D2603">
            <w:pPr>
              <w:widowControl w:val="0"/>
              <w:spacing w:after="0" w:line="188"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6A10005D"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69BC81A4" w14:textId="77777777" w:rsidTr="005D2603">
        <w:trPr>
          <w:trHeight w:val="205"/>
          <w:jc w:val="center"/>
        </w:trPr>
        <w:tc>
          <w:tcPr>
            <w:tcW w:w="4457" w:type="dxa"/>
          </w:tcPr>
          <w:p w14:paraId="05AA40C4"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6F8345F1"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A1F1BDD"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p>
        </w:tc>
        <w:tc>
          <w:tcPr>
            <w:tcW w:w="1422" w:type="dxa"/>
          </w:tcPr>
          <w:p w14:paraId="367CB87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178C3BF8" w14:textId="77777777" w:rsidTr="005D2603">
        <w:trPr>
          <w:trHeight w:val="205"/>
          <w:jc w:val="center"/>
        </w:trPr>
        <w:tc>
          <w:tcPr>
            <w:tcW w:w="4457" w:type="dxa"/>
          </w:tcPr>
          <w:p w14:paraId="7FC6726D"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p>
        </w:tc>
        <w:tc>
          <w:tcPr>
            <w:tcW w:w="939" w:type="dxa"/>
          </w:tcPr>
          <w:p w14:paraId="7B20B77B" w14:textId="77777777" w:rsidR="00D83777" w:rsidRPr="00CA1664" w:rsidRDefault="00D83777" w:rsidP="005D2603">
            <w:pPr>
              <w:widowControl w:val="0"/>
              <w:spacing w:after="0"/>
              <w:rPr>
                <w:rFonts w:eastAsia="Arial" w:hAnsi="Arial" w:cs="Arial"/>
                <w:sz w:val="14"/>
              </w:rPr>
            </w:pPr>
          </w:p>
        </w:tc>
        <w:tc>
          <w:tcPr>
            <w:tcW w:w="1532" w:type="dxa"/>
          </w:tcPr>
          <w:p w14:paraId="312BDB80" w14:textId="77777777" w:rsidR="00D83777" w:rsidRPr="00CA1664" w:rsidRDefault="00D83777" w:rsidP="005D2603">
            <w:pPr>
              <w:widowControl w:val="0"/>
              <w:spacing w:after="0"/>
              <w:jc w:val="center"/>
              <w:rPr>
                <w:rFonts w:eastAsia="Arial" w:hAnsi="Arial" w:cs="Arial"/>
                <w:sz w:val="14"/>
              </w:rPr>
            </w:pPr>
          </w:p>
        </w:tc>
        <w:tc>
          <w:tcPr>
            <w:tcW w:w="1422" w:type="dxa"/>
          </w:tcPr>
          <w:p w14:paraId="7A90940A" w14:textId="77777777" w:rsidR="00D83777" w:rsidRPr="00CA1664" w:rsidRDefault="00D83777" w:rsidP="005D2603">
            <w:pPr>
              <w:widowControl w:val="0"/>
              <w:spacing w:after="0"/>
              <w:jc w:val="center"/>
              <w:rPr>
                <w:rFonts w:eastAsia="Arial" w:hAnsi="Arial" w:cs="Arial"/>
                <w:sz w:val="14"/>
              </w:rPr>
            </w:pPr>
          </w:p>
        </w:tc>
      </w:tr>
      <w:tr w:rsidR="00D83777" w:rsidRPr="00CA1664" w14:paraId="555BDB56" w14:textId="77777777" w:rsidTr="005D2603">
        <w:trPr>
          <w:trHeight w:val="208"/>
          <w:jc w:val="center"/>
        </w:trPr>
        <w:tc>
          <w:tcPr>
            <w:tcW w:w="4457" w:type="dxa"/>
          </w:tcPr>
          <w:p w14:paraId="79E568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0D91F1E" w14:textId="77777777" w:rsidR="00D83777" w:rsidRPr="00CA1664" w:rsidRDefault="00D83777" w:rsidP="005D2603">
            <w:pPr>
              <w:widowControl w:val="0"/>
              <w:spacing w:after="0"/>
              <w:rPr>
                <w:rFonts w:eastAsia="Arial" w:hAnsi="Arial" w:cs="Arial"/>
                <w:sz w:val="14"/>
              </w:rPr>
            </w:pPr>
          </w:p>
        </w:tc>
        <w:tc>
          <w:tcPr>
            <w:tcW w:w="1532" w:type="dxa"/>
          </w:tcPr>
          <w:p w14:paraId="548BAD6B" w14:textId="77777777" w:rsidR="00D83777" w:rsidRPr="00CA1664" w:rsidRDefault="00D83777" w:rsidP="005D2603">
            <w:pPr>
              <w:widowControl w:val="0"/>
              <w:spacing w:after="0" w:line="188" w:lineRule="exact"/>
              <w:ind w:left="3"/>
              <w:jc w:val="center"/>
              <w:rPr>
                <w:rFonts w:ascii="Arial" w:eastAsia="Arial" w:hAnsi="Arial" w:cs="Arial"/>
                <w:sz w:val="18"/>
              </w:rPr>
            </w:pPr>
            <w:r w:rsidRPr="00CA1664">
              <w:rPr>
                <w:rFonts w:ascii="Arial" w:eastAsia="Arial" w:hAnsi="Arial" w:cs="Arial"/>
                <w:sz w:val="18"/>
              </w:rPr>
              <w:t>1</w:t>
            </w:r>
          </w:p>
        </w:tc>
        <w:tc>
          <w:tcPr>
            <w:tcW w:w="1422" w:type="dxa"/>
          </w:tcPr>
          <w:p w14:paraId="0D88D4E4" w14:textId="77777777" w:rsidR="00D83777" w:rsidRPr="00CA1664" w:rsidRDefault="00D83777" w:rsidP="005D2603">
            <w:pPr>
              <w:widowControl w:val="0"/>
              <w:spacing w:after="0" w:line="188" w:lineRule="exact"/>
              <w:ind w:left="1"/>
              <w:jc w:val="center"/>
              <w:rPr>
                <w:rFonts w:ascii="Arial" w:eastAsia="Arial" w:hAnsi="Arial" w:cs="Arial"/>
                <w:sz w:val="18"/>
              </w:rPr>
            </w:pPr>
            <w:r w:rsidRPr="00CA1664">
              <w:rPr>
                <w:rFonts w:ascii="Arial" w:eastAsia="Arial" w:hAnsi="Arial" w:cs="Arial"/>
                <w:sz w:val="18"/>
              </w:rPr>
              <w:t>1</w:t>
            </w:r>
          </w:p>
        </w:tc>
      </w:tr>
      <w:tr w:rsidR="00D83777" w:rsidRPr="00CA1664" w14:paraId="2F7E50CA" w14:textId="77777777" w:rsidTr="005D2603">
        <w:trPr>
          <w:trHeight w:val="205"/>
          <w:jc w:val="center"/>
        </w:trPr>
        <w:tc>
          <w:tcPr>
            <w:tcW w:w="4457" w:type="dxa"/>
          </w:tcPr>
          <w:p w14:paraId="3FFA4809"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7FAA5A48" w14:textId="77777777" w:rsidR="00D83777" w:rsidRPr="00CA1664" w:rsidRDefault="00D83777" w:rsidP="005D2603">
            <w:pPr>
              <w:widowControl w:val="0"/>
              <w:spacing w:after="0" w:line="186" w:lineRule="exact"/>
              <w:ind w:left="114" w:right="105"/>
              <w:jc w:val="center"/>
              <w:rPr>
                <w:rFonts w:ascii="Arial" w:eastAsia="Arial" w:hAnsi="Arial" w:cs="Arial"/>
                <w:sz w:val="18"/>
              </w:rPr>
            </w:pPr>
            <w:r w:rsidRPr="00CA1664">
              <w:rPr>
                <w:rFonts w:ascii="Arial" w:eastAsia="Arial" w:hAnsi="Arial" w:cs="Arial"/>
                <w:spacing w:val="-4"/>
                <w:sz w:val="18"/>
              </w:rPr>
              <w:t>Bits</w:t>
            </w:r>
          </w:p>
        </w:tc>
        <w:tc>
          <w:tcPr>
            <w:tcW w:w="1532" w:type="dxa"/>
          </w:tcPr>
          <w:p w14:paraId="45567444" w14:textId="77777777" w:rsidR="00D83777" w:rsidRPr="00CA1664" w:rsidRDefault="00D83777" w:rsidP="005D2603">
            <w:pPr>
              <w:widowControl w:val="0"/>
              <w:spacing w:after="0" w:line="186"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20B73523" w14:textId="77777777" w:rsidR="00D83777" w:rsidRPr="00CA1664" w:rsidRDefault="00D83777" w:rsidP="005D2603">
            <w:pPr>
              <w:widowControl w:val="0"/>
              <w:spacing w:after="0" w:line="186" w:lineRule="exact"/>
              <w:jc w:val="center"/>
              <w:rPr>
                <w:rFonts w:ascii="Arial" w:eastAsia="Arial" w:hAnsi="Arial" w:cs="Arial"/>
                <w:sz w:val="18"/>
              </w:rPr>
            </w:pPr>
            <w:r w:rsidRPr="00CA1664">
              <w:rPr>
                <w:rFonts w:ascii="Arial" w:eastAsia="Arial" w:hAnsi="Arial" w:cs="Arial"/>
                <w:sz w:val="18"/>
              </w:rPr>
              <w:t>1</w:t>
            </w:r>
          </w:p>
        </w:tc>
      </w:tr>
      <w:tr w:rsidR="00D83777" w:rsidRPr="00CA1664" w14:paraId="74E0918F" w14:textId="77777777" w:rsidTr="005D2603">
        <w:trPr>
          <w:trHeight w:val="208"/>
          <w:jc w:val="center"/>
        </w:trPr>
        <w:tc>
          <w:tcPr>
            <w:tcW w:w="4457" w:type="dxa"/>
          </w:tcPr>
          <w:p w14:paraId="1BEE1D6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18EA4E29" w14:textId="77777777" w:rsidR="00D83777" w:rsidRPr="00CA1664" w:rsidRDefault="00D83777" w:rsidP="005D2603">
            <w:pPr>
              <w:widowControl w:val="0"/>
              <w:spacing w:after="0" w:line="188"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6FC543A6"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p>
        </w:tc>
        <w:tc>
          <w:tcPr>
            <w:tcW w:w="1422" w:type="dxa"/>
          </w:tcPr>
          <w:p w14:paraId="7DC11F74" w14:textId="77777777" w:rsidR="00D83777" w:rsidRPr="00CA1664" w:rsidRDefault="00D83777" w:rsidP="005D2603">
            <w:pPr>
              <w:widowControl w:val="0"/>
              <w:spacing w:after="0" w:line="188" w:lineRule="exact"/>
              <w:jc w:val="center"/>
              <w:rPr>
                <w:rFonts w:ascii="Arial" w:eastAsia="Arial" w:hAnsi="Arial" w:cs="Arial"/>
                <w:sz w:val="18"/>
              </w:rPr>
            </w:pPr>
            <w:r w:rsidRPr="00CA1664">
              <w:rPr>
                <w:rFonts w:ascii="Arial" w:eastAsia="Arial" w:hAnsi="Arial" w:cs="Arial"/>
                <w:sz w:val="18"/>
              </w:rPr>
              <w:t>1</w:t>
            </w:r>
          </w:p>
        </w:tc>
      </w:tr>
      <w:tr w:rsidR="00D83777" w:rsidRPr="00CA1664" w14:paraId="2509CFBF" w14:textId="77777777" w:rsidTr="005D2603">
        <w:trPr>
          <w:trHeight w:val="206"/>
          <w:jc w:val="center"/>
        </w:trPr>
        <w:tc>
          <w:tcPr>
            <w:tcW w:w="4457" w:type="dxa"/>
          </w:tcPr>
          <w:p w14:paraId="663D14DB"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p>
        </w:tc>
        <w:tc>
          <w:tcPr>
            <w:tcW w:w="939" w:type="dxa"/>
          </w:tcPr>
          <w:p w14:paraId="505603C7" w14:textId="77777777" w:rsidR="00D83777" w:rsidRPr="00CA1664" w:rsidRDefault="00D83777" w:rsidP="005D2603">
            <w:pPr>
              <w:widowControl w:val="0"/>
              <w:spacing w:after="0"/>
              <w:rPr>
                <w:rFonts w:eastAsia="Arial" w:hAnsi="Arial" w:cs="Arial"/>
                <w:sz w:val="14"/>
              </w:rPr>
            </w:pPr>
          </w:p>
        </w:tc>
        <w:tc>
          <w:tcPr>
            <w:tcW w:w="1532" w:type="dxa"/>
          </w:tcPr>
          <w:p w14:paraId="0EDBCA8E" w14:textId="77777777" w:rsidR="00D83777" w:rsidRPr="00CA1664" w:rsidRDefault="00D83777" w:rsidP="005D2603">
            <w:pPr>
              <w:widowControl w:val="0"/>
              <w:spacing w:after="0"/>
              <w:jc w:val="center"/>
              <w:rPr>
                <w:rFonts w:eastAsia="Arial" w:hAnsi="Arial" w:cs="Arial"/>
                <w:sz w:val="14"/>
              </w:rPr>
            </w:pPr>
          </w:p>
        </w:tc>
        <w:tc>
          <w:tcPr>
            <w:tcW w:w="1422" w:type="dxa"/>
          </w:tcPr>
          <w:p w14:paraId="20F65439" w14:textId="77777777" w:rsidR="00D83777" w:rsidRPr="00CA1664" w:rsidRDefault="00D83777" w:rsidP="005D2603">
            <w:pPr>
              <w:widowControl w:val="0"/>
              <w:spacing w:after="0"/>
              <w:jc w:val="center"/>
              <w:rPr>
                <w:rFonts w:eastAsia="Arial" w:hAnsi="Arial" w:cs="Arial"/>
                <w:sz w:val="14"/>
              </w:rPr>
            </w:pPr>
          </w:p>
        </w:tc>
      </w:tr>
      <w:tr w:rsidR="00D83777" w:rsidRPr="00CA1664" w14:paraId="6D3E8C94" w14:textId="77777777" w:rsidTr="005D2603">
        <w:trPr>
          <w:trHeight w:val="205"/>
          <w:jc w:val="center"/>
        </w:trPr>
        <w:tc>
          <w:tcPr>
            <w:tcW w:w="4457" w:type="dxa"/>
          </w:tcPr>
          <w:p w14:paraId="04739F58"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62B494F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44C47338" w14:textId="77777777" w:rsidR="00D83777" w:rsidRPr="00CA1664" w:rsidRDefault="00D83777" w:rsidP="005D2603">
            <w:pPr>
              <w:widowControl w:val="0"/>
              <w:spacing w:after="0" w:line="186" w:lineRule="exact"/>
              <w:ind w:left="251" w:right="243"/>
              <w:jc w:val="center"/>
              <w:rPr>
                <w:rFonts w:ascii="Arial" w:eastAsia="Arial" w:hAnsi="Arial" w:cs="Arial"/>
                <w:sz w:val="18"/>
              </w:rPr>
            </w:pPr>
            <w:r w:rsidRPr="00CA1664">
              <w:rPr>
                <w:rFonts w:ascii="Arial" w:eastAsia="Arial" w:hAnsi="Arial" w:cs="Arial"/>
                <w:spacing w:val="-5"/>
                <w:sz w:val="18"/>
              </w:rPr>
              <w:t>320</w:t>
            </w:r>
          </w:p>
        </w:tc>
        <w:tc>
          <w:tcPr>
            <w:tcW w:w="1422" w:type="dxa"/>
          </w:tcPr>
          <w:p w14:paraId="3F8505DC"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3C51BA1" w14:textId="77777777" w:rsidTr="005D2603">
        <w:trPr>
          <w:trHeight w:val="208"/>
          <w:jc w:val="center"/>
        </w:trPr>
        <w:tc>
          <w:tcPr>
            <w:tcW w:w="4457" w:type="dxa"/>
          </w:tcPr>
          <w:p w14:paraId="13A40ACC" w14:textId="77777777" w:rsidR="00D83777" w:rsidRPr="00CA1664" w:rsidRDefault="00D83777" w:rsidP="005D2603">
            <w:pPr>
              <w:widowControl w:val="0"/>
              <w:spacing w:before="1" w:after="0" w:line="187"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173EDF7F" w14:textId="77777777" w:rsidR="00D83777" w:rsidRPr="00CA1664" w:rsidRDefault="00D83777" w:rsidP="005D2603">
            <w:pPr>
              <w:widowControl w:val="0"/>
              <w:spacing w:before="1" w:after="0" w:line="187"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6210C521" w14:textId="77777777" w:rsidR="00D83777" w:rsidRPr="00CA1664" w:rsidRDefault="00D83777" w:rsidP="005D2603">
            <w:pPr>
              <w:widowControl w:val="0"/>
              <w:spacing w:before="1" w:after="0" w:line="187"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38677375" w14:textId="77777777" w:rsidR="00D83777" w:rsidRPr="00CA1664" w:rsidRDefault="00D83777" w:rsidP="005D2603">
            <w:pPr>
              <w:widowControl w:val="0"/>
              <w:spacing w:before="1" w:after="0" w:line="187"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788C1D6" w14:textId="77777777" w:rsidTr="005D2603">
        <w:trPr>
          <w:trHeight w:val="205"/>
          <w:jc w:val="center"/>
        </w:trPr>
        <w:tc>
          <w:tcPr>
            <w:tcW w:w="4457" w:type="dxa"/>
          </w:tcPr>
          <w:p w14:paraId="6BC1DE4E"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077A490E"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79515528"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p>
        </w:tc>
        <w:tc>
          <w:tcPr>
            <w:tcW w:w="1422" w:type="dxa"/>
          </w:tcPr>
          <w:p w14:paraId="403CCCC7"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6822A08F" w14:textId="77777777" w:rsidTr="005D2603">
        <w:trPr>
          <w:trHeight w:val="208"/>
          <w:jc w:val="center"/>
        </w:trPr>
        <w:tc>
          <w:tcPr>
            <w:tcW w:w="4457" w:type="dxa"/>
          </w:tcPr>
          <w:p w14:paraId="54811CE3"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p>
        </w:tc>
        <w:tc>
          <w:tcPr>
            <w:tcW w:w="939" w:type="dxa"/>
          </w:tcPr>
          <w:p w14:paraId="783E0AE6" w14:textId="77777777" w:rsidR="00D83777" w:rsidRPr="00CA1664" w:rsidRDefault="00D83777" w:rsidP="005D2603">
            <w:pPr>
              <w:widowControl w:val="0"/>
              <w:spacing w:after="0" w:line="188" w:lineRule="exact"/>
              <w:ind w:left="114" w:right="105"/>
              <w:jc w:val="center"/>
              <w:rPr>
                <w:rFonts w:ascii="Arial" w:eastAsia="Arial" w:hAnsi="Arial" w:cs="Arial"/>
                <w:sz w:val="18"/>
              </w:rPr>
            </w:pPr>
            <w:r w:rsidRPr="00CA1664">
              <w:rPr>
                <w:rFonts w:ascii="Arial" w:eastAsia="Arial" w:hAnsi="Arial" w:cs="Arial"/>
                <w:spacing w:val="-5"/>
                <w:sz w:val="18"/>
              </w:rPr>
              <w:t>Bps</w:t>
            </w:r>
          </w:p>
        </w:tc>
        <w:tc>
          <w:tcPr>
            <w:tcW w:w="1532" w:type="dxa"/>
          </w:tcPr>
          <w:p w14:paraId="7F3522F8" w14:textId="77777777" w:rsidR="00D83777" w:rsidRPr="00CA1664" w:rsidRDefault="00D83777" w:rsidP="005D2603">
            <w:pPr>
              <w:widowControl w:val="0"/>
              <w:spacing w:after="0" w:line="188" w:lineRule="exact"/>
              <w:ind w:left="251" w:right="245"/>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c>
          <w:tcPr>
            <w:tcW w:w="1422" w:type="dxa"/>
          </w:tcPr>
          <w:p w14:paraId="348B8964" w14:textId="77777777" w:rsidR="00D83777" w:rsidRPr="00CA1664" w:rsidRDefault="00D83777" w:rsidP="005D2603">
            <w:pPr>
              <w:widowControl w:val="0"/>
              <w:spacing w:after="0" w:line="188" w:lineRule="exact"/>
              <w:ind w:left="96"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r>
      <w:tr w:rsidR="00D83777" w:rsidRPr="00CA1664" w14:paraId="6E560113" w14:textId="77777777" w:rsidTr="005D2603">
        <w:trPr>
          <w:trHeight w:val="206"/>
          <w:jc w:val="center"/>
        </w:trPr>
        <w:tc>
          <w:tcPr>
            <w:tcW w:w="4457" w:type="dxa"/>
          </w:tcPr>
          <w:p w14:paraId="137688FC"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p>
        </w:tc>
        <w:tc>
          <w:tcPr>
            <w:tcW w:w="939" w:type="dxa"/>
          </w:tcPr>
          <w:p w14:paraId="4571E8C3" w14:textId="77777777" w:rsidR="00D83777" w:rsidRPr="00CA1664" w:rsidRDefault="00D83777" w:rsidP="005D2603">
            <w:pPr>
              <w:widowControl w:val="0"/>
              <w:spacing w:after="0"/>
              <w:rPr>
                <w:rFonts w:eastAsia="Arial" w:hAnsi="Arial" w:cs="Arial"/>
                <w:sz w:val="14"/>
              </w:rPr>
            </w:pPr>
          </w:p>
        </w:tc>
        <w:tc>
          <w:tcPr>
            <w:tcW w:w="1532" w:type="dxa"/>
          </w:tcPr>
          <w:p w14:paraId="3DFB6A0A"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2"/>
                <w:sz w:val="18"/>
              </w:rPr>
              <w:t>NB1,NB2</w:t>
            </w:r>
          </w:p>
        </w:tc>
        <w:tc>
          <w:tcPr>
            <w:tcW w:w="1422" w:type="dxa"/>
          </w:tcPr>
          <w:p w14:paraId="711FDC5E"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2"/>
                <w:sz w:val="18"/>
              </w:rPr>
              <w:t>NB1,NB2</w:t>
            </w:r>
          </w:p>
        </w:tc>
      </w:tr>
      <w:tr w:rsidR="00D83777" w:rsidRPr="00CA1664" w14:paraId="2E6B1777" w14:textId="77777777" w:rsidTr="005D2603">
        <w:trPr>
          <w:trHeight w:val="2555"/>
          <w:jc w:val="center"/>
        </w:trPr>
        <w:tc>
          <w:tcPr>
            <w:tcW w:w="8350" w:type="dxa"/>
            <w:gridSpan w:val="4"/>
          </w:tcPr>
          <w:p w14:paraId="74742AB6" w14:textId="77777777" w:rsidR="00D83777" w:rsidRPr="00CA1664" w:rsidRDefault="00D83777" w:rsidP="00276FB0">
            <w:pPr>
              <w:pStyle w:val="TAN"/>
              <w:rPr>
                <w:rFonts w:eastAsia="Arial"/>
              </w:rPr>
            </w:pPr>
            <w:r w:rsidRPr="00CA1664">
              <w:rPr>
                <w:rFonts w:eastAsia="Arial"/>
              </w:rPr>
              <w:t>Note 1:</w:t>
            </w:r>
            <w:r w:rsidRPr="00CA1664">
              <w:rPr>
                <w:rFonts w:eastAsia="Arial"/>
              </w:rPr>
              <w:tab/>
              <w:t>It</w:t>
            </w:r>
            <w:r w:rsidRPr="00CA1664">
              <w:rPr>
                <w:rFonts w:eastAsia="Arial"/>
                <w:spacing w:val="-4"/>
              </w:rPr>
              <w:t xml:space="preserve"> </w:t>
            </w:r>
            <w:r w:rsidRPr="00CA1664">
              <w:rPr>
                <w:rFonts w:eastAsia="Arial"/>
              </w:rPr>
              <w:t>shall</w:t>
            </w:r>
            <w:r w:rsidRPr="00CA1664">
              <w:rPr>
                <w:rFonts w:eastAsia="Arial"/>
                <w:spacing w:val="-7"/>
              </w:rPr>
              <w:t xml:space="preserve"> </w:t>
            </w:r>
            <w:r w:rsidRPr="00CA1664">
              <w:rPr>
                <w:rFonts w:eastAsia="Arial"/>
              </w:rPr>
              <w:t>depend</w:t>
            </w:r>
            <w:r w:rsidRPr="00CA1664">
              <w:rPr>
                <w:rFonts w:eastAsia="Arial"/>
                <w:spacing w:val="-7"/>
              </w:rPr>
              <w:t xml:space="preserve"> </w:t>
            </w:r>
            <w:r w:rsidRPr="00CA1664">
              <w:rPr>
                <w:rFonts w:eastAsia="Arial"/>
              </w:rPr>
              <w:t>on</w:t>
            </w:r>
            <w:r w:rsidRPr="00CA1664">
              <w:rPr>
                <w:rFonts w:eastAsia="Arial"/>
                <w:spacing w:val="-4"/>
              </w:rPr>
              <w:t xml:space="preserve"> </w:t>
            </w:r>
            <w:r w:rsidRPr="00CA1664">
              <w:rPr>
                <w:rFonts w:eastAsia="Arial"/>
              </w:rPr>
              <w:t>the</w:t>
            </w:r>
            <w:r w:rsidRPr="00CA1664">
              <w:rPr>
                <w:rFonts w:eastAsia="Arial"/>
                <w:spacing w:val="-4"/>
              </w:rPr>
              <w:t xml:space="preserve"> </w:t>
            </w:r>
            <w:r w:rsidRPr="00CA1664">
              <w:rPr>
                <w:rFonts w:eastAsia="Arial"/>
              </w:rPr>
              <w:t>specific</w:t>
            </w:r>
            <w:r w:rsidRPr="00CA1664">
              <w:rPr>
                <w:rFonts w:eastAsia="Arial"/>
                <w:spacing w:val="-6"/>
              </w:rPr>
              <w:t xml:space="preserve"> </w:t>
            </w:r>
            <w:r w:rsidRPr="00CA1664">
              <w:rPr>
                <w:rFonts w:eastAsia="Arial"/>
              </w:rPr>
              <w:t>NPDSCH</w:t>
            </w:r>
            <w:r w:rsidRPr="00CA1664">
              <w:rPr>
                <w:rFonts w:eastAsia="Arial"/>
                <w:spacing w:val="-6"/>
              </w:rPr>
              <w:t xml:space="preserve"> </w:t>
            </w:r>
            <w:r w:rsidRPr="00CA1664">
              <w:rPr>
                <w:rFonts w:eastAsia="Arial"/>
              </w:rPr>
              <w:t>scheduling. Note 2:</w:t>
            </w:r>
            <w:r w:rsidRPr="00CA1664">
              <w:rPr>
                <w:rFonts w:eastAsia="Arial"/>
              </w:rPr>
              <w:tab/>
              <w:t>N/A when</w:t>
            </w:r>
            <w:r w:rsidRPr="00CA1664">
              <w:rPr>
                <w:rFonts w:eastAsia="Arial"/>
                <w:spacing w:val="80"/>
              </w:rPr>
              <w:t xml:space="preserve"> </w:t>
            </w:r>
            <w:r w:rsidRPr="00CA1664">
              <w:rPr>
                <w:rFonts w:eastAsia="Arial"/>
                <w:i/>
              </w:rPr>
              <w:t>n</w:t>
            </w:r>
            <w:r w:rsidRPr="00CA1664">
              <w:rPr>
                <w:rFonts w:eastAsia="Arial"/>
                <w:position w:val="-4"/>
                <w:sz w:val="14"/>
              </w:rPr>
              <w:t>f</w:t>
            </w:r>
            <w:r w:rsidRPr="00CA1664">
              <w:rPr>
                <w:rFonts w:eastAsia="Arial"/>
                <w:spacing w:val="38"/>
                <w:position w:val="-4"/>
                <w:sz w:val="14"/>
              </w:rPr>
              <w:t xml:space="preserve"> </w:t>
            </w:r>
            <w:r w:rsidRPr="00CA1664">
              <w:rPr>
                <w:rFonts w:eastAsia="Arial"/>
              </w:rPr>
              <w:t>mod 2 = 0, otherwise 616.</w:t>
            </w:r>
          </w:p>
          <w:p w14:paraId="27978F37"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3:</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5"/>
              </w:rPr>
              <w:t>1.</w:t>
            </w:r>
          </w:p>
          <w:p w14:paraId="7C5DF7A2"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4:</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4"/>
              </w:rPr>
              <w:t>320.</w:t>
            </w:r>
          </w:p>
          <w:p w14:paraId="3BF20D12" w14:textId="77777777" w:rsidR="00D83777" w:rsidRPr="00CA1664" w:rsidRDefault="00D83777" w:rsidP="00276FB0">
            <w:pPr>
              <w:pStyle w:val="TAN"/>
              <w:rPr>
                <w:rFonts w:eastAsia="Arial"/>
              </w:rPr>
            </w:pPr>
            <w:r w:rsidRPr="00CA1664">
              <w:rPr>
                <w:rFonts w:eastAsia="Arial"/>
              </w:rPr>
              <w:t>Note 5:</w:t>
            </w:r>
            <w:r w:rsidRPr="00CA1664">
              <w:rPr>
                <w:rFonts w:eastAsia="Arial"/>
              </w:rPr>
              <w:tab/>
              <w:t>Maximum</w:t>
            </w:r>
            <w:r w:rsidRPr="00CA1664">
              <w:rPr>
                <w:rFonts w:eastAsia="Arial"/>
                <w:spacing w:val="-3"/>
              </w:rPr>
              <w:t xml:space="preserve"> </w:t>
            </w:r>
            <w:r w:rsidRPr="00CA1664">
              <w:rPr>
                <w:rFonts w:eastAsia="Arial"/>
              </w:rPr>
              <w:t>Average</w:t>
            </w:r>
            <w:r w:rsidRPr="00CA1664">
              <w:rPr>
                <w:rFonts w:eastAsia="Arial"/>
                <w:spacing w:val="-3"/>
              </w:rPr>
              <w:t xml:space="preserve"> </w:t>
            </w:r>
            <w:r w:rsidRPr="00CA1664">
              <w:rPr>
                <w:rFonts w:eastAsia="Arial"/>
              </w:rPr>
              <w:t>Throughput</w:t>
            </w:r>
            <w:r w:rsidRPr="00CA1664">
              <w:rPr>
                <w:rFonts w:eastAsia="Arial"/>
                <w:spacing w:val="-2"/>
              </w:rPr>
              <w:t xml:space="preserve"> </w:t>
            </w:r>
            <w:r w:rsidRPr="00CA1664">
              <w:rPr>
                <w:rFonts w:eastAsia="Arial"/>
              </w:rPr>
              <w:t>equals</w:t>
            </w:r>
            <w:r w:rsidRPr="00CA1664">
              <w:rPr>
                <w:rFonts w:eastAsia="Arial"/>
                <w:spacing w:val="-5"/>
              </w:rPr>
              <w:t xml:space="preserve"> </w:t>
            </w:r>
            <w:r w:rsidRPr="00CA1664">
              <w:rPr>
                <w:rFonts w:eastAsia="Arial"/>
              </w:rPr>
              <w:t>to</w:t>
            </w:r>
            <w:r w:rsidRPr="00CA1664">
              <w:rPr>
                <w:rFonts w:eastAsia="Arial"/>
                <w:spacing w:val="-5"/>
              </w:rPr>
              <w:t xml:space="preserve"> </w:t>
            </w:r>
            <w:r w:rsidRPr="00CA1664">
              <w:rPr>
                <w:rFonts w:eastAsia="Arial"/>
              </w:rPr>
              <w:t>sum</w:t>
            </w:r>
            <w:r w:rsidRPr="00CA1664">
              <w:rPr>
                <w:rFonts w:eastAsia="Arial"/>
                <w:spacing w:val="-4"/>
              </w:rPr>
              <w:t xml:space="preserve"> </w:t>
            </w:r>
            <w:r w:rsidRPr="00CA1664">
              <w:rPr>
                <w:rFonts w:eastAsia="Arial"/>
              </w:rPr>
              <w:t>of</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divided</w:t>
            </w:r>
            <w:r w:rsidRPr="00CA1664">
              <w:rPr>
                <w:rFonts w:eastAsia="Arial"/>
                <w:spacing w:val="-3"/>
              </w:rPr>
              <w:t xml:space="preserve"> </w:t>
            </w:r>
            <w:r w:rsidRPr="00CA1664">
              <w:rPr>
                <w:rFonts w:eastAsia="Arial"/>
              </w:rPr>
              <w:t>by</w:t>
            </w:r>
            <w:r w:rsidRPr="00CA1664">
              <w:rPr>
                <w:rFonts w:eastAsia="Arial"/>
                <w:spacing w:val="-4"/>
              </w:rPr>
              <w:t xml:space="preserve"> </w:t>
            </w:r>
            <w:r w:rsidRPr="00CA1664">
              <w:rPr>
                <w:rFonts w:eastAsia="Arial"/>
              </w:rPr>
              <w:t>sum</w:t>
            </w:r>
            <w:r w:rsidRPr="00CA1664">
              <w:rPr>
                <w:rFonts w:eastAsia="Arial"/>
                <w:spacing w:val="-3"/>
              </w:rPr>
              <w:t xml:space="preserve"> </w:t>
            </w:r>
            <w:r w:rsidRPr="00CA1664">
              <w:rPr>
                <w:rFonts w:eastAsia="Arial"/>
              </w:rPr>
              <w:t>of</w:t>
            </w:r>
            <w:r w:rsidRPr="00CA1664">
              <w:rPr>
                <w:rFonts w:eastAsia="Arial"/>
                <w:spacing w:val="-3"/>
              </w:rPr>
              <w:t xml:space="preserve"> </w:t>
            </w:r>
            <w:r w:rsidRPr="00CA1664">
              <w:rPr>
                <w:rFonts w:eastAsia="Arial"/>
              </w:rPr>
              <w:t>T(i),</w:t>
            </w:r>
            <w:r w:rsidRPr="00CA1664">
              <w:rPr>
                <w:rFonts w:eastAsia="Arial"/>
                <w:spacing w:val="-3"/>
              </w:rPr>
              <w:t xml:space="preserve"> </w:t>
            </w:r>
            <w:r w:rsidRPr="00CA1664">
              <w:rPr>
                <w:rFonts w:eastAsia="Arial"/>
              </w:rPr>
              <w:t>where</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is the TB size of NPDSCH over i</w:t>
            </w:r>
            <w:r w:rsidRPr="00CA1664">
              <w:rPr>
                <w:rFonts w:eastAsia="Arial"/>
                <w:position w:val="6"/>
                <w:sz w:val="12"/>
              </w:rPr>
              <w:t>th</w:t>
            </w:r>
            <w:r w:rsidRPr="00CA1664">
              <w:rPr>
                <w:rFonts w:eastAsia="Arial"/>
                <w:spacing w:val="25"/>
                <w:position w:val="6"/>
                <w:sz w:val="12"/>
              </w:rPr>
              <w:t xml:space="preserve"> </w:t>
            </w:r>
            <w:r w:rsidRPr="00CA1664">
              <w:rPr>
                <w:rFonts w:eastAsia="Arial"/>
              </w:rPr>
              <w:t>NPDSCH scheduling period, and T(i) is the total time consisting of NPDCCH transmission duration, NPDCCH to NPDSCH scheduling</w:t>
            </w:r>
          </w:p>
          <w:p w14:paraId="4FEC31E5" w14:textId="46784487" w:rsidR="00D83777" w:rsidRPr="00CA1664" w:rsidRDefault="00276FB0" w:rsidP="00276FB0">
            <w:pPr>
              <w:pStyle w:val="TAN"/>
              <w:rPr>
                <w:rFonts w:eastAsia="Arial"/>
              </w:rPr>
            </w:pPr>
            <w:r w:rsidRPr="00CA1664">
              <w:rPr>
                <w:rFonts w:eastAsia="Arial"/>
              </w:rPr>
              <w:tab/>
            </w:r>
            <w:r w:rsidR="00D83777" w:rsidRPr="00CA1664">
              <w:rPr>
                <w:rFonts w:eastAsia="Arial"/>
              </w:rPr>
              <w:t>delay,</w:t>
            </w:r>
            <w:r w:rsidR="00D83777" w:rsidRPr="00CA1664">
              <w:rPr>
                <w:rFonts w:eastAsia="Arial"/>
                <w:spacing w:val="80"/>
              </w:rPr>
              <w:t xml:space="preserve"> </w:t>
            </w:r>
            <w:r w:rsidR="00D83777" w:rsidRPr="00CA1664">
              <w:rPr>
                <w:rFonts w:eastAsia="Arial"/>
              </w:rPr>
              <w:t>NPDSCH transmission duration, NPDSCH to NPUSCH format 2 scheduling delay, NPUSCH format 2 transmission duration, possible delay between NPUSCH format 2 and NPDCCH</w:t>
            </w:r>
            <w:r w:rsidR="00D83777" w:rsidRPr="00CA1664">
              <w:rPr>
                <w:rFonts w:eastAsia="Arial"/>
                <w:spacing w:val="-4"/>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next</w:t>
            </w:r>
            <w:r w:rsidR="00D83777" w:rsidRPr="00CA1664">
              <w:rPr>
                <w:rFonts w:eastAsia="Arial"/>
                <w:spacing w:val="-4"/>
              </w:rPr>
              <w:t xml:space="preserve"> </w:t>
            </w:r>
            <w:r w:rsidR="00D83777" w:rsidRPr="00CA1664">
              <w:rPr>
                <w:rFonts w:eastAsia="Arial"/>
              </w:rPr>
              <w:t>NPDSCH</w:t>
            </w:r>
            <w:r w:rsidR="00D83777" w:rsidRPr="00CA1664">
              <w:rPr>
                <w:rFonts w:eastAsia="Arial"/>
                <w:spacing w:val="-4"/>
              </w:rPr>
              <w:t xml:space="preserve"> </w:t>
            </w:r>
            <w:r w:rsidR="00D83777" w:rsidRPr="00CA1664">
              <w:rPr>
                <w:rFonts w:eastAsia="Arial"/>
              </w:rPr>
              <w:t>scheduling</w:t>
            </w:r>
            <w:r w:rsidR="00D83777" w:rsidRPr="00CA1664">
              <w:rPr>
                <w:rFonts w:eastAsia="Arial"/>
                <w:spacing w:val="-3"/>
              </w:rPr>
              <w:t xml:space="preserve"> </w:t>
            </w:r>
            <w:r w:rsidR="00D83777" w:rsidRPr="00CA1664">
              <w:rPr>
                <w:rFonts w:eastAsia="Arial"/>
              </w:rPr>
              <w:t>and</w:t>
            </w:r>
            <w:r w:rsidR="00D83777" w:rsidRPr="00CA1664">
              <w:rPr>
                <w:rFonts w:eastAsia="Arial"/>
                <w:spacing w:val="-6"/>
              </w:rPr>
              <w:t xml:space="preserve"> </w:t>
            </w:r>
            <w:r w:rsidR="00D83777" w:rsidRPr="00CA1664">
              <w:rPr>
                <w:rFonts w:eastAsia="Arial"/>
              </w:rPr>
              <w:t>subframes</w:t>
            </w:r>
            <w:r w:rsidR="00D83777" w:rsidRPr="00CA1664">
              <w:rPr>
                <w:rFonts w:eastAsia="Arial"/>
                <w:spacing w:val="-3"/>
              </w:rPr>
              <w:t xml:space="preserve"> </w:t>
            </w:r>
            <w:r w:rsidR="00D83777" w:rsidRPr="00CA1664">
              <w:rPr>
                <w:rFonts w:eastAsia="Arial"/>
              </w:rPr>
              <w:t>used</w:t>
            </w:r>
            <w:r w:rsidR="00D83777" w:rsidRPr="00CA1664">
              <w:rPr>
                <w:rFonts w:eastAsia="Arial"/>
                <w:spacing w:val="-6"/>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NPSS/NSSS/NPBCH/NB-</w:t>
            </w:r>
          </w:p>
          <w:p w14:paraId="33430D89" w14:textId="7A1968F7" w:rsidR="00D83777" w:rsidRPr="00CA1664" w:rsidRDefault="00276FB0" w:rsidP="00276FB0">
            <w:pPr>
              <w:pStyle w:val="TAN"/>
              <w:rPr>
                <w:rFonts w:eastAsia="Arial"/>
              </w:rPr>
            </w:pPr>
            <w:r w:rsidRPr="00CA1664">
              <w:rPr>
                <w:rFonts w:eastAsia="Arial"/>
              </w:rPr>
              <w:tab/>
            </w:r>
            <w:r w:rsidR="00D83777" w:rsidRPr="00CA1664">
              <w:rPr>
                <w:rFonts w:eastAsia="Arial"/>
              </w:rPr>
              <w:t>SIB1/NB-SIB2</w:t>
            </w:r>
            <w:r w:rsidR="00D83777" w:rsidRPr="00CA1664">
              <w:rPr>
                <w:rFonts w:eastAsia="Arial"/>
                <w:spacing w:val="-6"/>
              </w:rPr>
              <w:t xml:space="preserve"> </w:t>
            </w:r>
            <w:r w:rsidR="00D83777" w:rsidRPr="00CA1664">
              <w:rPr>
                <w:rFonts w:eastAsia="Arial"/>
              </w:rPr>
              <w:t>transmission</w:t>
            </w:r>
            <w:r w:rsidR="00D83777" w:rsidRPr="00CA1664">
              <w:rPr>
                <w:rFonts w:eastAsia="Arial"/>
                <w:spacing w:val="-4"/>
              </w:rPr>
              <w:t xml:space="preserve"> </w:t>
            </w:r>
            <w:r w:rsidR="00D83777" w:rsidRPr="00CA1664">
              <w:rPr>
                <w:rFonts w:eastAsia="Arial"/>
              </w:rPr>
              <w:t>during</w:t>
            </w:r>
            <w:r w:rsidR="00D83777" w:rsidRPr="00CA1664">
              <w:rPr>
                <w:rFonts w:eastAsia="Arial"/>
                <w:spacing w:val="-4"/>
              </w:rPr>
              <w:t xml:space="preserve"> </w:t>
            </w:r>
            <w:r w:rsidR="00D83777" w:rsidRPr="00CA1664">
              <w:rPr>
                <w:rFonts w:eastAsia="Arial"/>
              </w:rPr>
              <w:t>the</w:t>
            </w:r>
            <w:r w:rsidR="00D83777" w:rsidRPr="00CA1664">
              <w:rPr>
                <w:rFonts w:eastAsia="Arial"/>
                <w:spacing w:val="-4"/>
              </w:rPr>
              <w:t xml:space="preserve"> </w:t>
            </w:r>
            <w:r w:rsidR="00D83777" w:rsidRPr="00CA1664">
              <w:rPr>
                <w:rFonts w:eastAsia="Arial"/>
              </w:rPr>
              <w:t>i</w:t>
            </w:r>
            <w:r w:rsidR="00D83777" w:rsidRPr="00CA1664">
              <w:rPr>
                <w:rFonts w:eastAsia="Arial"/>
                <w:vertAlign w:val="superscript"/>
              </w:rPr>
              <w:t>th</w:t>
            </w:r>
            <w:r w:rsidR="00D83777" w:rsidRPr="00CA1664">
              <w:rPr>
                <w:rFonts w:eastAsia="Arial"/>
                <w:spacing w:val="-4"/>
              </w:rPr>
              <w:t xml:space="preserve"> </w:t>
            </w:r>
            <w:r w:rsidR="00D83777" w:rsidRPr="00CA1664">
              <w:rPr>
                <w:rFonts w:eastAsia="Arial"/>
              </w:rPr>
              <w:t>NPDSCH</w:t>
            </w:r>
            <w:r w:rsidR="00D83777" w:rsidRPr="00CA1664">
              <w:rPr>
                <w:rFonts w:eastAsia="Arial"/>
                <w:spacing w:val="-5"/>
              </w:rPr>
              <w:t xml:space="preserve"> </w:t>
            </w:r>
            <w:r w:rsidR="00D83777" w:rsidRPr="00CA1664">
              <w:rPr>
                <w:rFonts w:eastAsia="Arial"/>
              </w:rPr>
              <w:t>scheduling</w:t>
            </w:r>
            <w:r w:rsidR="00D83777" w:rsidRPr="00CA1664">
              <w:rPr>
                <w:rFonts w:eastAsia="Arial"/>
                <w:spacing w:val="-2"/>
              </w:rPr>
              <w:t xml:space="preserve"> period.</w:t>
            </w:r>
          </w:p>
        </w:tc>
      </w:tr>
    </w:tbl>
    <w:p w14:paraId="5D6FE9C6" w14:textId="77777777" w:rsidR="00D83777" w:rsidRPr="00F22E3C" w:rsidRDefault="00D83777" w:rsidP="00D83777"/>
    <w:p w14:paraId="29683DF4" w14:textId="77777777" w:rsidR="00D83777" w:rsidRPr="000C70A9" w:rsidRDefault="00D83777" w:rsidP="00276FB0">
      <w:pPr>
        <w:pStyle w:val="TH"/>
      </w:pPr>
      <w:bookmarkStart w:id="2617" w:name="A.3.13_Reference_measurement_channels_fo"/>
      <w:bookmarkEnd w:id="2617"/>
      <w:r>
        <w:lastRenderedPageBreak/>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D83777" w14:paraId="2B8BDAFF" w14:textId="77777777" w:rsidTr="005D2603">
        <w:trPr>
          <w:trHeight w:val="208"/>
          <w:jc w:val="center"/>
        </w:trPr>
        <w:tc>
          <w:tcPr>
            <w:tcW w:w="3538" w:type="dxa"/>
          </w:tcPr>
          <w:p w14:paraId="1F1D7822" w14:textId="77777777" w:rsidR="00D83777" w:rsidRDefault="00D83777" w:rsidP="00276FB0">
            <w:pPr>
              <w:pStyle w:val="TAH"/>
            </w:pPr>
            <w:r>
              <w:t>Parameter</w:t>
            </w:r>
          </w:p>
        </w:tc>
        <w:tc>
          <w:tcPr>
            <w:tcW w:w="1270" w:type="dxa"/>
          </w:tcPr>
          <w:p w14:paraId="4896768F" w14:textId="77777777" w:rsidR="00D83777" w:rsidRDefault="00D83777" w:rsidP="00276FB0">
            <w:pPr>
              <w:pStyle w:val="TAH"/>
            </w:pPr>
            <w:r>
              <w:rPr>
                <w:spacing w:val="-4"/>
              </w:rPr>
              <w:t>Unit</w:t>
            </w:r>
          </w:p>
        </w:tc>
        <w:tc>
          <w:tcPr>
            <w:tcW w:w="1312" w:type="dxa"/>
          </w:tcPr>
          <w:p w14:paraId="4F4F2D5B" w14:textId="77777777" w:rsidR="00D83777" w:rsidRDefault="00D83777" w:rsidP="00276FB0">
            <w:pPr>
              <w:pStyle w:val="TAH"/>
            </w:pPr>
            <w:r w:rsidRPr="005739E5">
              <w:rPr>
                <w:spacing w:val="-4"/>
              </w:rPr>
              <w:t>Value</w:t>
            </w:r>
          </w:p>
        </w:tc>
      </w:tr>
      <w:tr w:rsidR="00D83777" w14:paraId="7306AE8F" w14:textId="77777777" w:rsidTr="005D2603">
        <w:trPr>
          <w:trHeight w:val="205"/>
          <w:jc w:val="center"/>
        </w:trPr>
        <w:tc>
          <w:tcPr>
            <w:tcW w:w="3538" w:type="dxa"/>
          </w:tcPr>
          <w:p w14:paraId="2F5D216F" w14:textId="77777777" w:rsidR="00D83777" w:rsidRDefault="00D83777" w:rsidP="00276FB0">
            <w:pPr>
              <w:pStyle w:val="TAL"/>
            </w:pPr>
            <w:r>
              <w:t>Reference</w:t>
            </w:r>
            <w:r>
              <w:rPr>
                <w:spacing w:val="-6"/>
              </w:rPr>
              <w:t xml:space="preserve"> </w:t>
            </w:r>
            <w:r>
              <w:rPr>
                <w:spacing w:val="-2"/>
              </w:rPr>
              <w:t>channel</w:t>
            </w:r>
          </w:p>
        </w:tc>
        <w:tc>
          <w:tcPr>
            <w:tcW w:w="1270" w:type="dxa"/>
          </w:tcPr>
          <w:p w14:paraId="22D86D07" w14:textId="77777777" w:rsidR="00D83777" w:rsidRDefault="00D83777" w:rsidP="00276FB0">
            <w:pPr>
              <w:pStyle w:val="TAC"/>
            </w:pPr>
          </w:p>
        </w:tc>
        <w:tc>
          <w:tcPr>
            <w:tcW w:w="1312" w:type="dxa"/>
          </w:tcPr>
          <w:p w14:paraId="63DB66E1" w14:textId="77777777" w:rsidR="00D83777" w:rsidRDefault="00D83777" w:rsidP="00276FB0">
            <w:pPr>
              <w:pStyle w:val="TAC"/>
            </w:pPr>
            <w:r>
              <w:t>R.NB.3</w:t>
            </w:r>
            <w:r w:rsidRPr="00336F27">
              <w:t xml:space="preserve"> FDD</w:t>
            </w:r>
          </w:p>
        </w:tc>
      </w:tr>
      <w:tr w:rsidR="00D83777" w14:paraId="59A6381B" w14:textId="77777777" w:rsidTr="005D2603">
        <w:trPr>
          <w:trHeight w:val="206"/>
          <w:jc w:val="center"/>
        </w:trPr>
        <w:tc>
          <w:tcPr>
            <w:tcW w:w="3538" w:type="dxa"/>
          </w:tcPr>
          <w:p w14:paraId="6263A892" w14:textId="77777777" w:rsidR="00D83777" w:rsidRDefault="00D83777" w:rsidP="00276FB0">
            <w:pPr>
              <w:pStyle w:val="TAL"/>
            </w:pPr>
            <w:r>
              <w:t>Number</w:t>
            </w:r>
            <w:r>
              <w:rPr>
                <w:spacing w:val="-3"/>
              </w:rPr>
              <w:t xml:space="preserve"> </w:t>
            </w:r>
            <w:r>
              <w:t>of</w:t>
            </w:r>
            <w:r>
              <w:rPr>
                <w:spacing w:val="-1"/>
              </w:rPr>
              <w:t xml:space="preserve"> </w:t>
            </w:r>
            <w:r>
              <w:t>NRS</w:t>
            </w:r>
            <w:r>
              <w:rPr>
                <w:spacing w:val="-1"/>
              </w:rPr>
              <w:t xml:space="preserve"> </w:t>
            </w:r>
            <w:r>
              <w:rPr>
                <w:spacing w:val="-2"/>
              </w:rPr>
              <w:t>ports</w:t>
            </w:r>
          </w:p>
        </w:tc>
        <w:tc>
          <w:tcPr>
            <w:tcW w:w="1270" w:type="dxa"/>
          </w:tcPr>
          <w:p w14:paraId="2446D65D" w14:textId="77777777" w:rsidR="00D83777" w:rsidRDefault="00D83777" w:rsidP="00276FB0">
            <w:pPr>
              <w:pStyle w:val="TAC"/>
            </w:pPr>
          </w:p>
        </w:tc>
        <w:tc>
          <w:tcPr>
            <w:tcW w:w="1312" w:type="dxa"/>
          </w:tcPr>
          <w:p w14:paraId="4C9A61C9" w14:textId="77777777" w:rsidR="00D83777" w:rsidRDefault="00D83777" w:rsidP="00276FB0">
            <w:pPr>
              <w:pStyle w:val="TAC"/>
            </w:pPr>
            <w:r>
              <w:t>1</w:t>
            </w:r>
          </w:p>
        </w:tc>
      </w:tr>
      <w:tr w:rsidR="00D83777" w14:paraId="410B0861" w14:textId="77777777" w:rsidTr="005D2603">
        <w:trPr>
          <w:trHeight w:val="208"/>
          <w:jc w:val="center"/>
        </w:trPr>
        <w:tc>
          <w:tcPr>
            <w:tcW w:w="3538" w:type="dxa"/>
          </w:tcPr>
          <w:p w14:paraId="58C346B6" w14:textId="77777777" w:rsidR="00D83777" w:rsidRDefault="00D83777" w:rsidP="00276FB0">
            <w:pPr>
              <w:pStyle w:val="TAL"/>
            </w:pPr>
            <w:bookmarkStart w:id="2618" w:name="A.3.13.1_Half-duplex_FDD"/>
            <w:bookmarkEnd w:id="2618"/>
            <w:r>
              <w:t>Channel</w:t>
            </w:r>
            <w:r>
              <w:rPr>
                <w:spacing w:val="-5"/>
              </w:rPr>
              <w:t xml:space="preserve"> </w:t>
            </w:r>
            <w:r>
              <w:rPr>
                <w:spacing w:val="-2"/>
              </w:rPr>
              <w:t>bandwidth</w:t>
            </w:r>
          </w:p>
        </w:tc>
        <w:tc>
          <w:tcPr>
            <w:tcW w:w="1270" w:type="dxa"/>
          </w:tcPr>
          <w:p w14:paraId="567CAB54" w14:textId="77777777" w:rsidR="00D83777" w:rsidRDefault="00D83777" w:rsidP="00276FB0">
            <w:pPr>
              <w:pStyle w:val="TAC"/>
            </w:pPr>
            <w:r>
              <w:rPr>
                <w:spacing w:val="-5"/>
              </w:rPr>
              <w:t>MHz</w:t>
            </w:r>
          </w:p>
        </w:tc>
        <w:tc>
          <w:tcPr>
            <w:tcW w:w="1312" w:type="dxa"/>
          </w:tcPr>
          <w:p w14:paraId="07C58EFC" w14:textId="77777777" w:rsidR="00D83777" w:rsidRDefault="00D83777" w:rsidP="00276FB0">
            <w:pPr>
              <w:pStyle w:val="TAC"/>
            </w:pPr>
            <w:r>
              <w:rPr>
                <w:spacing w:val="-5"/>
              </w:rPr>
              <w:t>0.2</w:t>
            </w:r>
          </w:p>
        </w:tc>
      </w:tr>
      <w:tr w:rsidR="00D83777" w14:paraId="456331B8" w14:textId="77777777" w:rsidTr="005D2603">
        <w:trPr>
          <w:trHeight w:val="206"/>
          <w:jc w:val="center"/>
        </w:trPr>
        <w:tc>
          <w:tcPr>
            <w:tcW w:w="3538" w:type="dxa"/>
          </w:tcPr>
          <w:p w14:paraId="5F4D38DE" w14:textId="77777777" w:rsidR="00D83777" w:rsidRDefault="00D83777" w:rsidP="00276FB0">
            <w:pPr>
              <w:pStyle w:val="TAL"/>
            </w:pPr>
            <w:r>
              <w:t>Aggregation</w:t>
            </w:r>
            <w:r>
              <w:rPr>
                <w:spacing w:val="-6"/>
              </w:rPr>
              <w:t xml:space="preserve"> </w:t>
            </w:r>
            <w:r>
              <w:rPr>
                <w:spacing w:val="-2"/>
              </w:rPr>
              <w:t>level</w:t>
            </w:r>
          </w:p>
        </w:tc>
        <w:tc>
          <w:tcPr>
            <w:tcW w:w="1270" w:type="dxa"/>
          </w:tcPr>
          <w:p w14:paraId="308B8F5D" w14:textId="77777777" w:rsidR="00D83777" w:rsidRDefault="00D83777" w:rsidP="00276FB0">
            <w:pPr>
              <w:pStyle w:val="TAC"/>
            </w:pPr>
            <w:r>
              <w:rPr>
                <w:spacing w:val="-4"/>
              </w:rPr>
              <w:t>NCCE</w:t>
            </w:r>
          </w:p>
        </w:tc>
        <w:tc>
          <w:tcPr>
            <w:tcW w:w="1312" w:type="dxa"/>
          </w:tcPr>
          <w:p w14:paraId="7507C025" w14:textId="77777777" w:rsidR="00D83777" w:rsidRDefault="00D83777" w:rsidP="00276FB0">
            <w:pPr>
              <w:pStyle w:val="TAC"/>
            </w:pPr>
            <w:r>
              <w:t>2</w:t>
            </w:r>
          </w:p>
        </w:tc>
      </w:tr>
      <w:tr w:rsidR="00D83777" w14:paraId="06DDADF0" w14:textId="77777777" w:rsidTr="005D2603">
        <w:trPr>
          <w:trHeight w:val="208"/>
          <w:jc w:val="center"/>
        </w:trPr>
        <w:tc>
          <w:tcPr>
            <w:tcW w:w="3538" w:type="dxa"/>
          </w:tcPr>
          <w:p w14:paraId="09773770" w14:textId="77777777" w:rsidR="00D83777" w:rsidRDefault="00D83777" w:rsidP="00276FB0">
            <w:pPr>
              <w:pStyle w:val="TAL"/>
            </w:pPr>
            <w:r>
              <w:t>DCI</w:t>
            </w:r>
            <w:r>
              <w:rPr>
                <w:spacing w:val="-4"/>
              </w:rPr>
              <w:t xml:space="preserve"> </w:t>
            </w:r>
            <w:r>
              <w:rPr>
                <w:spacing w:val="-2"/>
              </w:rPr>
              <w:t>Format</w:t>
            </w:r>
          </w:p>
        </w:tc>
        <w:tc>
          <w:tcPr>
            <w:tcW w:w="1270" w:type="dxa"/>
          </w:tcPr>
          <w:p w14:paraId="3D968420" w14:textId="77777777" w:rsidR="00D83777" w:rsidRDefault="00D83777" w:rsidP="00276FB0">
            <w:pPr>
              <w:pStyle w:val="TAC"/>
            </w:pPr>
          </w:p>
        </w:tc>
        <w:tc>
          <w:tcPr>
            <w:tcW w:w="1312" w:type="dxa"/>
          </w:tcPr>
          <w:p w14:paraId="5257A18E" w14:textId="77777777" w:rsidR="00D83777" w:rsidRDefault="00D83777" w:rsidP="00276FB0">
            <w:pPr>
              <w:pStyle w:val="TAC"/>
            </w:pPr>
            <w:r>
              <w:rPr>
                <w:spacing w:val="-5"/>
              </w:rPr>
              <w:t>N1</w:t>
            </w:r>
          </w:p>
        </w:tc>
      </w:tr>
      <w:tr w:rsidR="00D83777" w14:paraId="7E2EB187" w14:textId="77777777" w:rsidTr="005D2603">
        <w:trPr>
          <w:trHeight w:val="206"/>
          <w:jc w:val="center"/>
        </w:trPr>
        <w:tc>
          <w:tcPr>
            <w:tcW w:w="3538" w:type="dxa"/>
          </w:tcPr>
          <w:p w14:paraId="01669281" w14:textId="77777777" w:rsidR="00D83777" w:rsidRDefault="00D83777" w:rsidP="00276FB0">
            <w:pPr>
              <w:pStyle w:val="TAL"/>
            </w:pPr>
            <w:r>
              <w:t>Payload</w:t>
            </w:r>
            <w:r>
              <w:rPr>
                <w:spacing w:val="-3"/>
              </w:rPr>
              <w:t xml:space="preserve"> </w:t>
            </w:r>
            <w:r>
              <w:t>(without</w:t>
            </w:r>
            <w:r>
              <w:rPr>
                <w:spacing w:val="-4"/>
              </w:rPr>
              <w:t xml:space="preserve"> CRC)</w:t>
            </w:r>
          </w:p>
        </w:tc>
        <w:tc>
          <w:tcPr>
            <w:tcW w:w="1270" w:type="dxa"/>
          </w:tcPr>
          <w:p w14:paraId="570F08D2" w14:textId="77777777" w:rsidR="00D83777" w:rsidRDefault="00D83777" w:rsidP="00276FB0">
            <w:pPr>
              <w:pStyle w:val="TAC"/>
            </w:pPr>
            <w:r>
              <w:rPr>
                <w:spacing w:val="-4"/>
              </w:rPr>
              <w:t>Bits</w:t>
            </w:r>
          </w:p>
        </w:tc>
        <w:tc>
          <w:tcPr>
            <w:tcW w:w="1312" w:type="dxa"/>
          </w:tcPr>
          <w:p w14:paraId="76D255B3" w14:textId="77777777" w:rsidR="00D83777" w:rsidRDefault="00D83777" w:rsidP="00276FB0">
            <w:pPr>
              <w:pStyle w:val="TAC"/>
            </w:pPr>
            <w:r>
              <w:rPr>
                <w:spacing w:val="-5"/>
              </w:rPr>
              <w:t>23</w:t>
            </w:r>
          </w:p>
        </w:tc>
      </w:tr>
    </w:tbl>
    <w:p w14:paraId="605D91D6" w14:textId="77777777" w:rsidR="00D83777" w:rsidRDefault="00D83777" w:rsidP="00D83777"/>
    <w:p w14:paraId="00B09A15" w14:textId="77777777" w:rsidR="00D83777" w:rsidRPr="0021349A" w:rsidRDefault="00D83777" w:rsidP="00D83777">
      <w:pPr>
        <w:pStyle w:val="Heading2"/>
        <w:rPr>
          <w:rFonts w:eastAsia="Arial" w:cs="Arial"/>
          <w:szCs w:val="32"/>
        </w:rPr>
      </w:pPr>
      <w:bookmarkStart w:id="2619" w:name="_Toc137386463"/>
      <w:bookmarkStart w:id="2620" w:name="_Toc137401349"/>
      <w:bookmarkStart w:id="2621" w:name="_Toc138894873"/>
      <w:bookmarkStart w:id="2622" w:name="_Toc145029584"/>
      <w:bookmarkStart w:id="2623" w:name="_Toc153136131"/>
      <w:bookmarkStart w:id="2624" w:name="_Toc153138331"/>
      <w:bookmarkStart w:id="2625" w:name="_Toc161928746"/>
      <w:bookmarkStart w:id="2626" w:name="_Toc163213968"/>
      <w:bookmarkStart w:id="2627" w:name="_Toc184373718"/>
      <w:bookmarkStart w:id="2628" w:name="_Toc187272795"/>
      <w:bookmarkStart w:id="2629" w:name="_Toc187272996"/>
      <w:r>
        <w:rPr>
          <w:rFonts w:hint="eastAsia"/>
          <w:lang w:val="en-US" w:eastAsia="zh-TW"/>
        </w:rPr>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bookmarkEnd w:id="2619"/>
      <w:bookmarkEnd w:id="2620"/>
      <w:bookmarkEnd w:id="2621"/>
      <w:bookmarkEnd w:id="2622"/>
      <w:bookmarkEnd w:id="2623"/>
      <w:bookmarkEnd w:id="2624"/>
      <w:bookmarkEnd w:id="2625"/>
      <w:bookmarkEnd w:id="2626"/>
      <w:bookmarkEnd w:id="2627"/>
      <w:bookmarkEnd w:id="2628"/>
      <w:bookmarkEnd w:id="2629"/>
    </w:p>
    <w:p w14:paraId="1213DB38" w14:textId="77777777" w:rsidR="00D83777" w:rsidRPr="0021349A" w:rsidRDefault="00D83777" w:rsidP="00296FDF">
      <w:pPr>
        <w:pStyle w:val="Heading3"/>
        <w:rPr>
          <w:snapToGrid w:val="0"/>
          <w:lang w:val="en-US" w:eastAsia="zh-CN"/>
        </w:rPr>
      </w:pPr>
      <w:bookmarkStart w:id="2630" w:name="_Toc137386464"/>
      <w:bookmarkStart w:id="2631" w:name="_Toc137401350"/>
      <w:bookmarkStart w:id="2632" w:name="_Toc138894874"/>
      <w:bookmarkStart w:id="2633" w:name="_Toc145029585"/>
      <w:bookmarkStart w:id="2634" w:name="_Toc153136132"/>
      <w:bookmarkStart w:id="2635" w:name="_Toc153138332"/>
      <w:bookmarkStart w:id="2636" w:name="_Toc161928747"/>
      <w:bookmarkStart w:id="2637" w:name="_Toc163213969"/>
      <w:bookmarkStart w:id="2638" w:name="_Toc184373719"/>
      <w:bookmarkStart w:id="2639" w:name="_Toc187272796"/>
      <w:bookmarkStart w:id="2640" w:name="_Toc187272997"/>
      <w:r w:rsidRPr="0021349A">
        <w:rPr>
          <w:rFonts w:hint="eastAsia"/>
          <w:snapToGrid w:val="0"/>
          <w:lang w:val="en-US" w:eastAsia="zh-TW"/>
        </w:rPr>
        <w:t>A</w:t>
      </w:r>
      <w:r w:rsidRPr="0021349A">
        <w:rPr>
          <w:snapToGrid w:val="0"/>
          <w:lang w:val="en-US"/>
        </w:rPr>
        <w:t>.</w:t>
      </w:r>
      <w:r w:rsidRPr="0021349A">
        <w:rPr>
          <w:rFonts w:hint="eastAsia"/>
          <w:snapToGrid w:val="0"/>
          <w:lang w:val="en-US" w:eastAsia="zh-TW"/>
        </w:rPr>
        <w:t>1</w:t>
      </w:r>
      <w:r w:rsidRPr="0021349A">
        <w:rPr>
          <w:snapToGrid w:val="0"/>
          <w:lang w:val="en-US"/>
        </w:rPr>
        <w:t>.2.</w:t>
      </w:r>
      <w:r w:rsidRPr="0021349A">
        <w:rPr>
          <w:snapToGrid w:val="0"/>
          <w:lang w:val="en-US" w:eastAsia="zh-CN"/>
        </w:rPr>
        <w:t>1</w:t>
      </w:r>
      <w:r w:rsidRPr="0021349A">
        <w:rPr>
          <w:snapToGrid w:val="0"/>
          <w:lang w:val="en-US"/>
        </w:rPr>
        <w:tab/>
      </w:r>
      <w:r w:rsidRPr="0021349A">
        <w:rPr>
          <w:rFonts w:eastAsia="Arial"/>
        </w:rPr>
        <w:t>Single-antenna transmission (Common Reference Symbols)</w:t>
      </w:r>
      <w:bookmarkEnd w:id="2630"/>
      <w:bookmarkEnd w:id="2631"/>
      <w:bookmarkEnd w:id="2632"/>
      <w:bookmarkEnd w:id="2633"/>
      <w:bookmarkEnd w:id="2634"/>
      <w:bookmarkEnd w:id="2635"/>
      <w:bookmarkEnd w:id="2636"/>
      <w:bookmarkEnd w:id="2637"/>
      <w:bookmarkEnd w:id="2638"/>
      <w:bookmarkEnd w:id="2639"/>
      <w:bookmarkEnd w:id="2640"/>
    </w:p>
    <w:p w14:paraId="1ECDA0AE" w14:textId="2CEC3E2D" w:rsidR="00D83777" w:rsidRDefault="00D83777" w:rsidP="00296FDF">
      <w:pPr>
        <w:pStyle w:val="TH"/>
      </w:pPr>
      <w:r w:rsidRPr="00257DC8">
        <w:t>Table</w:t>
      </w:r>
      <w:r w:rsidRPr="00257DC8">
        <w:rPr>
          <w:spacing w:val="-8"/>
        </w:rPr>
        <w:t xml:space="preserve"> </w:t>
      </w:r>
      <w:r w:rsidRPr="00257DC8">
        <w:t>A.</w:t>
      </w:r>
      <w:r>
        <w:t>1</w:t>
      </w:r>
      <w:r w:rsidRPr="00257DC8">
        <w:t>.</w:t>
      </w:r>
      <w:r>
        <w:t>2.1</w:t>
      </w:r>
      <w:r w:rsidRPr="00257DC8">
        <w:t>-</w:t>
      </w:r>
      <w:r>
        <w:t>1</w:t>
      </w:r>
      <w:r w:rsidRPr="00257DC8">
        <w:t>:</w:t>
      </w:r>
      <w:r w:rsidRPr="00257DC8">
        <w:rPr>
          <w:spacing w:val="-8"/>
        </w:rPr>
        <w:t xml:space="preserve"> </w:t>
      </w:r>
      <w:r w:rsidRPr="00257DC8">
        <w:t>Fixed</w:t>
      </w:r>
      <w:r w:rsidRPr="00257DC8">
        <w:rPr>
          <w:spacing w:val="-8"/>
        </w:rPr>
        <w:t xml:space="preserve"> </w:t>
      </w:r>
      <w:r w:rsidRPr="00257DC8">
        <w:t>Reference</w:t>
      </w:r>
      <w:r w:rsidRPr="00257DC8">
        <w:rPr>
          <w:spacing w:val="-10"/>
        </w:rPr>
        <w:t xml:space="preserve"> </w:t>
      </w:r>
      <w:r w:rsidRPr="00257DC8">
        <w:t>Channel</w:t>
      </w:r>
      <w:r w:rsidRPr="00257DC8">
        <w:rPr>
          <w:spacing w:val="-9"/>
        </w:rPr>
        <w:t xml:space="preserve"> </w:t>
      </w:r>
      <w:r>
        <w:t>Single Antenna Port</w:t>
      </w:r>
    </w:p>
    <w:tbl>
      <w:tblPr>
        <w:tblStyle w:val="TableGrid"/>
        <w:tblW w:w="0" w:type="auto"/>
        <w:tblLook w:val="04A0" w:firstRow="1" w:lastRow="0" w:firstColumn="1" w:lastColumn="0" w:noHBand="0" w:noVBand="1"/>
      </w:tblPr>
      <w:tblGrid>
        <w:gridCol w:w="3114"/>
        <w:gridCol w:w="1843"/>
        <w:gridCol w:w="1701"/>
        <w:gridCol w:w="1559"/>
        <w:gridCol w:w="1414"/>
      </w:tblGrid>
      <w:tr w:rsidR="006A0266" w14:paraId="2263E06E" w14:textId="77777777" w:rsidTr="006A0266">
        <w:tc>
          <w:tcPr>
            <w:tcW w:w="3114" w:type="dxa"/>
          </w:tcPr>
          <w:p w14:paraId="1B0A5438" w14:textId="0CFFCE9C" w:rsidR="006A0266" w:rsidRDefault="006A0266" w:rsidP="00B46B42">
            <w:pPr>
              <w:pStyle w:val="TAH"/>
            </w:pPr>
            <w:r>
              <w:t>Parameter</w:t>
            </w:r>
          </w:p>
        </w:tc>
        <w:tc>
          <w:tcPr>
            <w:tcW w:w="1843" w:type="dxa"/>
          </w:tcPr>
          <w:p w14:paraId="764DBAC3" w14:textId="4CA5E73A" w:rsidR="006A0266" w:rsidRDefault="006A0266" w:rsidP="00B46B42">
            <w:pPr>
              <w:pStyle w:val="TAH"/>
            </w:pPr>
            <w:r>
              <w:rPr>
                <w:spacing w:val="-4"/>
              </w:rPr>
              <w:t>Unit</w:t>
            </w:r>
          </w:p>
        </w:tc>
        <w:tc>
          <w:tcPr>
            <w:tcW w:w="4674" w:type="dxa"/>
            <w:gridSpan w:val="3"/>
          </w:tcPr>
          <w:p w14:paraId="5FA39A50" w14:textId="40D984DB" w:rsidR="006A0266" w:rsidRDefault="006A0266" w:rsidP="00B46B42">
            <w:pPr>
              <w:pStyle w:val="TAH"/>
            </w:pPr>
            <w:r>
              <w:t>Value</w:t>
            </w:r>
          </w:p>
        </w:tc>
      </w:tr>
      <w:tr w:rsidR="006A0266" w14:paraId="09961740" w14:textId="77777777" w:rsidTr="006A0266">
        <w:tc>
          <w:tcPr>
            <w:tcW w:w="3114" w:type="dxa"/>
          </w:tcPr>
          <w:p w14:paraId="6CA5AEFB" w14:textId="6A831BFA" w:rsidR="006A0266" w:rsidRDefault="006A0266" w:rsidP="00B46B42">
            <w:pPr>
              <w:pStyle w:val="TAL"/>
            </w:pPr>
            <w:r>
              <w:t>Reference</w:t>
            </w:r>
            <w:r>
              <w:rPr>
                <w:spacing w:val="-4"/>
              </w:rPr>
              <w:t xml:space="preserve"> </w:t>
            </w:r>
            <w:r>
              <w:rPr>
                <w:spacing w:val="-2"/>
              </w:rPr>
              <w:t>channel</w:t>
            </w:r>
          </w:p>
        </w:tc>
        <w:tc>
          <w:tcPr>
            <w:tcW w:w="1843" w:type="dxa"/>
          </w:tcPr>
          <w:p w14:paraId="2B36B6EA" w14:textId="77777777" w:rsidR="006A0266" w:rsidRDefault="006A0266" w:rsidP="00B46B42">
            <w:pPr>
              <w:pStyle w:val="TAC"/>
            </w:pPr>
          </w:p>
        </w:tc>
        <w:tc>
          <w:tcPr>
            <w:tcW w:w="1701" w:type="dxa"/>
          </w:tcPr>
          <w:p w14:paraId="6D13FFDA" w14:textId="363D63FE" w:rsidR="006A0266" w:rsidRDefault="006A0266" w:rsidP="00B46B42">
            <w:pPr>
              <w:pStyle w:val="TAC"/>
            </w:pPr>
            <w:r>
              <w:t>R.1</w:t>
            </w:r>
            <w:r>
              <w:rPr>
                <w:spacing w:val="-1"/>
              </w:rPr>
              <w:t xml:space="preserve"> </w:t>
            </w:r>
            <w:r>
              <w:rPr>
                <w:spacing w:val="-5"/>
              </w:rPr>
              <w:t>FDD</w:t>
            </w:r>
          </w:p>
        </w:tc>
        <w:tc>
          <w:tcPr>
            <w:tcW w:w="1559" w:type="dxa"/>
          </w:tcPr>
          <w:p w14:paraId="334B4E06" w14:textId="6C31D01A" w:rsidR="006A0266" w:rsidRDefault="006A0266" w:rsidP="00B46B42">
            <w:pPr>
              <w:pStyle w:val="TAC"/>
            </w:pPr>
            <w:r w:rsidRPr="003E049D">
              <w:t>R.</w:t>
            </w:r>
            <w:r>
              <w:t>2</w:t>
            </w:r>
            <w:r w:rsidRPr="003E049D">
              <w:t xml:space="preserve"> </w:t>
            </w:r>
            <w:r>
              <w:t>F</w:t>
            </w:r>
            <w:r w:rsidRPr="003E049D">
              <w:t>DD</w:t>
            </w:r>
          </w:p>
        </w:tc>
        <w:tc>
          <w:tcPr>
            <w:tcW w:w="1414" w:type="dxa"/>
          </w:tcPr>
          <w:p w14:paraId="6AFD1185" w14:textId="4E096490" w:rsidR="006A0266" w:rsidRDefault="006A0266" w:rsidP="00B46B42">
            <w:pPr>
              <w:pStyle w:val="TAC"/>
            </w:pPr>
            <w:r w:rsidRPr="003E049D">
              <w:t>R.</w:t>
            </w:r>
            <w:r>
              <w:t>3</w:t>
            </w:r>
            <w:r w:rsidRPr="003E049D">
              <w:t xml:space="preserve"> FDD</w:t>
            </w:r>
          </w:p>
        </w:tc>
      </w:tr>
      <w:tr w:rsidR="006A0266" w14:paraId="031E853F" w14:textId="77777777" w:rsidTr="006A0266">
        <w:tc>
          <w:tcPr>
            <w:tcW w:w="3114" w:type="dxa"/>
          </w:tcPr>
          <w:p w14:paraId="5E06B682" w14:textId="42D53A09" w:rsidR="006A0266" w:rsidRDefault="006A0266" w:rsidP="00B46B42">
            <w:pPr>
              <w:pStyle w:val="TAL"/>
            </w:pPr>
            <w:r>
              <w:t>Channel</w:t>
            </w:r>
            <w:r>
              <w:rPr>
                <w:spacing w:val="-2"/>
              </w:rPr>
              <w:t xml:space="preserve"> bandwidth</w:t>
            </w:r>
          </w:p>
        </w:tc>
        <w:tc>
          <w:tcPr>
            <w:tcW w:w="1843" w:type="dxa"/>
          </w:tcPr>
          <w:p w14:paraId="42948546" w14:textId="5963D089" w:rsidR="006A0266" w:rsidRDefault="006A0266" w:rsidP="00B46B42">
            <w:pPr>
              <w:pStyle w:val="TAC"/>
            </w:pPr>
            <w:r>
              <w:rPr>
                <w:spacing w:val="-5"/>
              </w:rPr>
              <w:t>MHz</w:t>
            </w:r>
          </w:p>
        </w:tc>
        <w:tc>
          <w:tcPr>
            <w:tcW w:w="1701" w:type="dxa"/>
          </w:tcPr>
          <w:p w14:paraId="56C9A56C" w14:textId="65440B02" w:rsidR="006A0266" w:rsidRDefault="006A0266" w:rsidP="00B46B42">
            <w:pPr>
              <w:pStyle w:val="TAC"/>
            </w:pPr>
            <w:r w:rsidRPr="000A1396">
              <w:rPr>
                <w:spacing w:val="-5"/>
              </w:rPr>
              <w:t>1.4</w:t>
            </w:r>
          </w:p>
        </w:tc>
        <w:tc>
          <w:tcPr>
            <w:tcW w:w="1559" w:type="dxa"/>
          </w:tcPr>
          <w:p w14:paraId="10DBF5A8" w14:textId="7E673380" w:rsidR="006A0266" w:rsidRDefault="006A0266" w:rsidP="00B46B42">
            <w:pPr>
              <w:pStyle w:val="TAC"/>
            </w:pPr>
            <w:r w:rsidRPr="000A1396">
              <w:rPr>
                <w:spacing w:val="-5"/>
              </w:rPr>
              <w:t>1.4</w:t>
            </w:r>
          </w:p>
        </w:tc>
        <w:tc>
          <w:tcPr>
            <w:tcW w:w="1414" w:type="dxa"/>
          </w:tcPr>
          <w:p w14:paraId="616BE434" w14:textId="582FA54B" w:rsidR="006A0266" w:rsidRDefault="006A0266" w:rsidP="00B46B42">
            <w:pPr>
              <w:pStyle w:val="TAC"/>
            </w:pPr>
            <w:r w:rsidRPr="000A1396">
              <w:rPr>
                <w:spacing w:val="-5"/>
              </w:rPr>
              <w:t>1.4</w:t>
            </w:r>
          </w:p>
        </w:tc>
      </w:tr>
      <w:tr w:rsidR="006A0266" w14:paraId="14A61E56" w14:textId="77777777" w:rsidTr="006A0266">
        <w:tc>
          <w:tcPr>
            <w:tcW w:w="3114" w:type="dxa"/>
          </w:tcPr>
          <w:p w14:paraId="44EA7A02" w14:textId="09203A8C" w:rsidR="006A0266" w:rsidRDefault="006A0266" w:rsidP="00B46B42">
            <w:pPr>
              <w:pStyle w:val="TAL"/>
            </w:pPr>
            <w:r>
              <w:t>Allocated resource blocks</w:t>
            </w:r>
          </w:p>
        </w:tc>
        <w:tc>
          <w:tcPr>
            <w:tcW w:w="1843" w:type="dxa"/>
          </w:tcPr>
          <w:p w14:paraId="72577A70" w14:textId="77777777" w:rsidR="006A0266" w:rsidRDefault="006A0266" w:rsidP="00B46B42">
            <w:pPr>
              <w:pStyle w:val="TAC"/>
            </w:pPr>
          </w:p>
        </w:tc>
        <w:tc>
          <w:tcPr>
            <w:tcW w:w="1701" w:type="dxa"/>
          </w:tcPr>
          <w:p w14:paraId="2101181F" w14:textId="36E50863" w:rsidR="006A0266" w:rsidRDefault="006A0266" w:rsidP="00B46B42">
            <w:pPr>
              <w:pStyle w:val="TAC"/>
            </w:pPr>
            <w:r>
              <w:t>Note3</w:t>
            </w:r>
          </w:p>
        </w:tc>
        <w:tc>
          <w:tcPr>
            <w:tcW w:w="1559" w:type="dxa"/>
          </w:tcPr>
          <w:p w14:paraId="4207136F" w14:textId="0B7F8526" w:rsidR="006A0266" w:rsidRDefault="006A0266" w:rsidP="00B46B42">
            <w:pPr>
              <w:pStyle w:val="TAC"/>
            </w:pPr>
            <w:r>
              <w:t>6</w:t>
            </w:r>
          </w:p>
        </w:tc>
        <w:tc>
          <w:tcPr>
            <w:tcW w:w="1414" w:type="dxa"/>
          </w:tcPr>
          <w:p w14:paraId="24816FAE" w14:textId="3623CBB6" w:rsidR="006A0266" w:rsidRDefault="006A0266" w:rsidP="00B46B42">
            <w:pPr>
              <w:pStyle w:val="TAC"/>
            </w:pPr>
            <w:r>
              <w:t>6</w:t>
            </w:r>
          </w:p>
        </w:tc>
      </w:tr>
      <w:tr w:rsidR="006A0266" w14:paraId="68EDE7F0" w14:textId="77777777" w:rsidTr="006A0266">
        <w:tc>
          <w:tcPr>
            <w:tcW w:w="3114" w:type="dxa"/>
          </w:tcPr>
          <w:p w14:paraId="43E67E97" w14:textId="3472C714" w:rsidR="006A0266" w:rsidRDefault="006A0266" w:rsidP="00B46B42">
            <w:pPr>
              <w:pStyle w:val="TAL"/>
            </w:pPr>
            <w:r>
              <w:t>Allocated</w:t>
            </w:r>
            <w:r>
              <w:rPr>
                <w:spacing w:val="-4"/>
              </w:rPr>
              <w:t xml:space="preserve"> </w:t>
            </w:r>
            <w:r>
              <w:t>DL</w:t>
            </w:r>
            <w:r>
              <w:rPr>
                <w:spacing w:val="-2"/>
              </w:rPr>
              <w:t xml:space="preserve"> </w:t>
            </w:r>
            <w:r>
              <w:t>subframes</w:t>
            </w:r>
            <w:r>
              <w:rPr>
                <w:spacing w:val="-2"/>
              </w:rPr>
              <w:t xml:space="preserve"> </w:t>
            </w:r>
            <w:r>
              <w:t>per</w:t>
            </w:r>
            <w:r>
              <w:rPr>
                <w:spacing w:val="-5"/>
              </w:rPr>
              <w:t xml:space="preserve"> </w:t>
            </w:r>
            <w:r>
              <w:t>Radio</w:t>
            </w:r>
            <w:r>
              <w:rPr>
                <w:spacing w:val="-3"/>
              </w:rPr>
              <w:t xml:space="preserve"> </w:t>
            </w:r>
            <w:r>
              <w:rPr>
                <w:spacing w:val="-2"/>
              </w:rPr>
              <w:t>Frame</w:t>
            </w:r>
          </w:p>
        </w:tc>
        <w:tc>
          <w:tcPr>
            <w:tcW w:w="1843" w:type="dxa"/>
          </w:tcPr>
          <w:p w14:paraId="7C934D47" w14:textId="77777777" w:rsidR="006A0266" w:rsidRDefault="006A0266" w:rsidP="00B46B42">
            <w:pPr>
              <w:pStyle w:val="TAC"/>
            </w:pPr>
          </w:p>
        </w:tc>
        <w:tc>
          <w:tcPr>
            <w:tcW w:w="1701" w:type="dxa"/>
          </w:tcPr>
          <w:p w14:paraId="3A08A89C" w14:textId="164AD4D8" w:rsidR="006A0266" w:rsidRDefault="006A0266" w:rsidP="00B46B42">
            <w:pPr>
              <w:pStyle w:val="TAC"/>
            </w:pPr>
            <w:r>
              <w:t xml:space="preserve">Note </w:t>
            </w:r>
            <w:r>
              <w:rPr>
                <w:spacing w:val="-10"/>
              </w:rPr>
              <w:t>4</w:t>
            </w:r>
          </w:p>
        </w:tc>
        <w:tc>
          <w:tcPr>
            <w:tcW w:w="1559" w:type="dxa"/>
          </w:tcPr>
          <w:p w14:paraId="79394069" w14:textId="4FD42022" w:rsidR="006A0266" w:rsidRDefault="006A0266" w:rsidP="00B46B42">
            <w:pPr>
              <w:pStyle w:val="TAC"/>
            </w:pPr>
            <w:r>
              <w:t>Note 5</w:t>
            </w:r>
          </w:p>
        </w:tc>
        <w:tc>
          <w:tcPr>
            <w:tcW w:w="1414" w:type="dxa"/>
          </w:tcPr>
          <w:p w14:paraId="2468F0E3" w14:textId="17E1A500" w:rsidR="006A0266" w:rsidRDefault="006A0266" w:rsidP="00B46B42">
            <w:pPr>
              <w:pStyle w:val="TAC"/>
            </w:pPr>
            <w:r>
              <w:t xml:space="preserve">Note </w:t>
            </w:r>
            <w:r>
              <w:rPr>
                <w:spacing w:val="-10"/>
              </w:rPr>
              <w:t>6</w:t>
            </w:r>
          </w:p>
        </w:tc>
      </w:tr>
      <w:tr w:rsidR="006A0266" w14:paraId="43B77EC8" w14:textId="77777777" w:rsidTr="006A0266">
        <w:tc>
          <w:tcPr>
            <w:tcW w:w="3114" w:type="dxa"/>
          </w:tcPr>
          <w:p w14:paraId="09E7DA3A" w14:textId="324C2947" w:rsidR="006A0266" w:rsidRDefault="006A0266" w:rsidP="00B46B42">
            <w:pPr>
              <w:pStyle w:val="TAL"/>
            </w:pPr>
            <w:r>
              <w:rPr>
                <w:spacing w:val="-2"/>
              </w:rPr>
              <w:t>Modulation</w:t>
            </w:r>
          </w:p>
        </w:tc>
        <w:tc>
          <w:tcPr>
            <w:tcW w:w="1843" w:type="dxa"/>
          </w:tcPr>
          <w:p w14:paraId="1EAB9619" w14:textId="77777777" w:rsidR="006A0266" w:rsidRDefault="006A0266" w:rsidP="00B46B42">
            <w:pPr>
              <w:pStyle w:val="TAC"/>
            </w:pPr>
          </w:p>
        </w:tc>
        <w:tc>
          <w:tcPr>
            <w:tcW w:w="1701" w:type="dxa"/>
          </w:tcPr>
          <w:p w14:paraId="37AA0B4F" w14:textId="4683B303" w:rsidR="006A0266" w:rsidRDefault="006A0266" w:rsidP="00B46B42">
            <w:pPr>
              <w:pStyle w:val="TAC"/>
            </w:pPr>
            <w:r w:rsidRPr="000A1396">
              <w:rPr>
                <w:spacing w:val="-4"/>
              </w:rPr>
              <w:t>16QAM</w:t>
            </w:r>
          </w:p>
        </w:tc>
        <w:tc>
          <w:tcPr>
            <w:tcW w:w="1559" w:type="dxa"/>
          </w:tcPr>
          <w:p w14:paraId="1180A174" w14:textId="457754E7" w:rsidR="006A0266" w:rsidRDefault="006A0266" w:rsidP="00B46B42">
            <w:pPr>
              <w:pStyle w:val="TAC"/>
            </w:pPr>
            <w:r>
              <w:rPr>
                <w:spacing w:val="-4"/>
              </w:rPr>
              <w:t>QPSK</w:t>
            </w:r>
          </w:p>
        </w:tc>
        <w:tc>
          <w:tcPr>
            <w:tcW w:w="1414" w:type="dxa"/>
          </w:tcPr>
          <w:p w14:paraId="0EBEAB1F" w14:textId="0E010174" w:rsidR="006A0266" w:rsidRDefault="006A0266" w:rsidP="00B46B42">
            <w:pPr>
              <w:pStyle w:val="TAC"/>
            </w:pPr>
            <w:r>
              <w:rPr>
                <w:spacing w:val="-4"/>
              </w:rPr>
              <w:t>QPSK</w:t>
            </w:r>
          </w:p>
        </w:tc>
      </w:tr>
      <w:tr w:rsidR="006A0266" w14:paraId="4E699250" w14:textId="77777777" w:rsidTr="006A0266">
        <w:tc>
          <w:tcPr>
            <w:tcW w:w="3114" w:type="dxa"/>
          </w:tcPr>
          <w:p w14:paraId="7187932C" w14:textId="2ED8488F" w:rsidR="006A0266" w:rsidRDefault="006A0266" w:rsidP="00B46B42">
            <w:pPr>
              <w:pStyle w:val="TAL"/>
            </w:pPr>
            <w:r>
              <w:t>Target</w:t>
            </w:r>
            <w:r>
              <w:rPr>
                <w:spacing w:val="-5"/>
              </w:rPr>
              <w:t xml:space="preserve"> </w:t>
            </w:r>
            <w:r>
              <w:t>Coding</w:t>
            </w:r>
            <w:r>
              <w:rPr>
                <w:spacing w:val="-1"/>
              </w:rPr>
              <w:t xml:space="preserve"> </w:t>
            </w:r>
            <w:r>
              <w:rPr>
                <w:spacing w:val="-4"/>
              </w:rPr>
              <w:t>Rate</w:t>
            </w:r>
          </w:p>
        </w:tc>
        <w:tc>
          <w:tcPr>
            <w:tcW w:w="1843" w:type="dxa"/>
          </w:tcPr>
          <w:p w14:paraId="7925FAFD" w14:textId="77777777" w:rsidR="006A0266" w:rsidRDefault="006A0266" w:rsidP="00B46B42">
            <w:pPr>
              <w:pStyle w:val="TAC"/>
            </w:pPr>
          </w:p>
        </w:tc>
        <w:tc>
          <w:tcPr>
            <w:tcW w:w="1701" w:type="dxa"/>
          </w:tcPr>
          <w:p w14:paraId="411AAD6D" w14:textId="57A18952" w:rsidR="006A0266" w:rsidRDefault="006A0266" w:rsidP="00B46B42">
            <w:pPr>
              <w:pStyle w:val="TAC"/>
            </w:pPr>
            <w:r w:rsidRPr="003A44AC">
              <w:rPr>
                <w:spacing w:val="-5"/>
              </w:rPr>
              <w:t>1/2</w:t>
            </w:r>
          </w:p>
        </w:tc>
        <w:tc>
          <w:tcPr>
            <w:tcW w:w="1559" w:type="dxa"/>
          </w:tcPr>
          <w:p w14:paraId="377C0FA1" w14:textId="6B1DE1E2" w:rsidR="006A0266" w:rsidRDefault="006A0266" w:rsidP="00B46B42">
            <w:pPr>
              <w:pStyle w:val="TAC"/>
            </w:pPr>
            <w:r w:rsidRPr="003A44AC">
              <w:rPr>
                <w:spacing w:val="-5"/>
              </w:rPr>
              <w:t>1/3</w:t>
            </w:r>
          </w:p>
        </w:tc>
        <w:tc>
          <w:tcPr>
            <w:tcW w:w="1414" w:type="dxa"/>
          </w:tcPr>
          <w:p w14:paraId="2D7075F2" w14:textId="746F85CC" w:rsidR="006A0266" w:rsidRDefault="006A0266" w:rsidP="00B46B42">
            <w:pPr>
              <w:pStyle w:val="TAC"/>
            </w:pPr>
            <w:r w:rsidRPr="003A44AC">
              <w:rPr>
                <w:spacing w:val="-5"/>
              </w:rPr>
              <w:t>1/10</w:t>
            </w:r>
          </w:p>
        </w:tc>
      </w:tr>
      <w:tr w:rsidR="006A0266" w14:paraId="1BF0BF75" w14:textId="77777777" w:rsidTr="006A0266">
        <w:tc>
          <w:tcPr>
            <w:tcW w:w="3114" w:type="dxa"/>
          </w:tcPr>
          <w:p w14:paraId="431EF941" w14:textId="3A645F88" w:rsidR="006A0266" w:rsidRDefault="006A0266" w:rsidP="00B46B42">
            <w:pPr>
              <w:pStyle w:val="TAL"/>
            </w:pPr>
            <w:r>
              <w:t>Information</w:t>
            </w:r>
            <w:r>
              <w:rPr>
                <w:spacing w:val="-3"/>
              </w:rPr>
              <w:t xml:space="preserve"> </w:t>
            </w:r>
            <w:r>
              <w:t>Bit</w:t>
            </w:r>
            <w:r>
              <w:rPr>
                <w:spacing w:val="-3"/>
              </w:rPr>
              <w:t xml:space="preserve"> </w:t>
            </w:r>
            <w:r>
              <w:rPr>
                <w:spacing w:val="-2"/>
              </w:rPr>
              <w:t>Payload</w:t>
            </w:r>
          </w:p>
        </w:tc>
        <w:tc>
          <w:tcPr>
            <w:tcW w:w="1843" w:type="dxa"/>
          </w:tcPr>
          <w:p w14:paraId="164D0590" w14:textId="77777777" w:rsidR="006A0266" w:rsidRDefault="006A0266" w:rsidP="00B46B42">
            <w:pPr>
              <w:pStyle w:val="TAC"/>
            </w:pPr>
          </w:p>
        </w:tc>
        <w:tc>
          <w:tcPr>
            <w:tcW w:w="1701" w:type="dxa"/>
          </w:tcPr>
          <w:p w14:paraId="23DB1BB6" w14:textId="77777777" w:rsidR="006A0266" w:rsidRDefault="006A0266" w:rsidP="00B46B42">
            <w:pPr>
              <w:pStyle w:val="TAC"/>
            </w:pPr>
          </w:p>
        </w:tc>
        <w:tc>
          <w:tcPr>
            <w:tcW w:w="1559" w:type="dxa"/>
          </w:tcPr>
          <w:p w14:paraId="27C2EA03" w14:textId="77777777" w:rsidR="006A0266" w:rsidRDefault="006A0266" w:rsidP="00B46B42">
            <w:pPr>
              <w:pStyle w:val="TAC"/>
            </w:pPr>
          </w:p>
        </w:tc>
        <w:tc>
          <w:tcPr>
            <w:tcW w:w="1414" w:type="dxa"/>
          </w:tcPr>
          <w:p w14:paraId="7B984735" w14:textId="77777777" w:rsidR="006A0266" w:rsidRDefault="006A0266" w:rsidP="00B46B42">
            <w:pPr>
              <w:pStyle w:val="TAC"/>
            </w:pPr>
          </w:p>
        </w:tc>
      </w:tr>
      <w:tr w:rsidR="006A0266" w14:paraId="42DC4A67" w14:textId="77777777" w:rsidTr="006A0266">
        <w:tc>
          <w:tcPr>
            <w:tcW w:w="3114" w:type="dxa"/>
          </w:tcPr>
          <w:p w14:paraId="471C1138" w14:textId="37B1A61F"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1ACD58FA" w14:textId="756CD61F" w:rsidR="006A0266" w:rsidRDefault="006A0266" w:rsidP="00B46B42">
            <w:pPr>
              <w:pStyle w:val="TAC"/>
            </w:pPr>
            <w:r>
              <w:rPr>
                <w:spacing w:val="-4"/>
              </w:rPr>
              <w:t>Bits</w:t>
            </w:r>
          </w:p>
        </w:tc>
        <w:tc>
          <w:tcPr>
            <w:tcW w:w="1701" w:type="dxa"/>
          </w:tcPr>
          <w:p w14:paraId="52DB3B2C" w14:textId="6B5F5C91" w:rsidR="006A0266" w:rsidRDefault="006A0266" w:rsidP="00B46B42">
            <w:pPr>
              <w:pStyle w:val="TAC"/>
            </w:pPr>
            <w:r>
              <w:rPr>
                <w:spacing w:val="-5"/>
              </w:rPr>
              <w:t>744</w:t>
            </w:r>
          </w:p>
        </w:tc>
        <w:tc>
          <w:tcPr>
            <w:tcW w:w="1559" w:type="dxa"/>
          </w:tcPr>
          <w:p w14:paraId="3F79E458" w14:textId="446F29E0" w:rsidR="006A0266" w:rsidRDefault="006A0266" w:rsidP="00B46B42">
            <w:pPr>
              <w:pStyle w:val="TAC"/>
            </w:pPr>
            <w:r>
              <w:rPr>
                <w:spacing w:val="-5"/>
              </w:rPr>
              <w:t>504</w:t>
            </w:r>
          </w:p>
        </w:tc>
        <w:tc>
          <w:tcPr>
            <w:tcW w:w="1414" w:type="dxa"/>
          </w:tcPr>
          <w:p w14:paraId="4239EA3F" w14:textId="77A6524F" w:rsidR="006A0266" w:rsidRDefault="006A0266" w:rsidP="00B46B42">
            <w:pPr>
              <w:pStyle w:val="TAC"/>
            </w:pPr>
            <w:r>
              <w:rPr>
                <w:spacing w:val="-5"/>
              </w:rPr>
              <w:t>152</w:t>
            </w:r>
          </w:p>
        </w:tc>
      </w:tr>
      <w:tr w:rsidR="006A0266" w14:paraId="4D12CB83" w14:textId="77777777" w:rsidTr="006A0266">
        <w:tc>
          <w:tcPr>
            <w:tcW w:w="3114" w:type="dxa"/>
          </w:tcPr>
          <w:p w14:paraId="181F3141" w14:textId="353EB234" w:rsidR="006A0266" w:rsidRDefault="006A0266" w:rsidP="00B46B42">
            <w:pPr>
              <w:pStyle w:val="TAL"/>
            </w:pPr>
            <w:r>
              <w:t>Number</w:t>
            </w:r>
            <w:r>
              <w:rPr>
                <w:spacing w:val="-4"/>
              </w:rPr>
              <w:t xml:space="preserve"> </w:t>
            </w:r>
            <w:r>
              <w:t>of</w:t>
            </w:r>
            <w:r>
              <w:rPr>
                <w:spacing w:val="-1"/>
              </w:rPr>
              <w:t xml:space="preserve"> </w:t>
            </w:r>
            <w:r>
              <w:t xml:space="preserve">Code </w:t>
            </w:r>
            <w:r>
              <w:rPr>
                <w:spacing w:val="-2"/>
              </w:rPr>
              <w:t>Blocks</w:t>
            </w:r>
          </w:p>
        </w:tc>
        <w:tc>
          <w:tcPr>
            <w:tcW w:w="1843" w:type="dxa"/>
          </w:tcPr>
          <w:p w14:paraId="7FB14A4C" w14:textId="77777777" w:rsidR="006A0266" w:rsidRDefault="006A0266" w:rsidP="00B46B42">
            <w:pPr>
              <w:pStyle w:val="TAC"/>
            </w:pPr>
          </w:p>
        </w:tc>
        <w:tc>
          <w:tcPr>
            <w:tcW w:w="1701" w:type="dxa"/>
          </w:tcPr>
          <w:p w14:paraId="4F7C54F2" w14:textId="77777777" w:rsidR="006A0266" w:rsidRDefault="006A0266" w:rsidP="00B46B42">
            <w:pPr>
              <w:pStyle w:val="TAC"/>
            </w:pPr>
          </w:p>
        </w:tc>
        <w:tc>
          <w:tcPr>
            <w:tcW w:w="1559" w:type="dxa"/>
          </w:tcPr>
          <w:p w14:paraId="6FD3B42F" w14:textId="77777777" w:rsidR="006A0266" w:rsidRDefault="006A0266" w:rsidP="00B46B42">
            <w:pPr>
              <w:pStyle w:val="TAC"/>
            </w:pPr>
          </w:p>
        </w:tc>
        <w:tc>
          <w:tcPr>
            <w:tcW w:w="1414" w:type="dxa"/>
          </w:tcPr>
          <w:p w14:paraId="27B45AF9" w14:textId="77777777" w:rsidR="006A0266" w:rsidRDefault="006A0266" w:rsidP="00B46B42">
            <w:pPr>
              <w:pStyle w:val="TAC"/>
            </w:pPr>
          </w:p>
        </w:tc>
      </w:tr>
      <w:tr w:rsidR="006A0266" w14:paraId="56FC2911" w14:textId="77777777" w:rsidTr="006A0266">
        <w:tc>
          <w:tcPr>
            <w:tcW w:w="3114" w:type="dxa"/>
          </w:tcPr>
          <w:p w14:paraId="65163E40" w14:textId="41473E8C"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215EF90A" w14:textId="42B09C08" w:rsidR="006A0266" w:rsidRDefault="006A0266" w:rsidP="00B46B42">
            <w:pPr>
              <w:pStyle w:val="TAC"/>
            </w:pPr>
            <w:r>
              <w:rPr>
                <w:spacing w:val="-4"/>
              </w:rPr>
              <w:t xml:space="preserve">Code </w:t>
            </w:r>
            <w:r>
              <w:rPr>
                <w:spacing w:val="-2"/>
              </w:rPr>
              <w:t>blocks</w:t>
            </w:r>
          </w:p>
        </w:tc>
        <w:tc>
          <w:tcPr>
            <w:tcW w:w="1701" w:type="dxa"/>
          </w:tcPr>
          <w:p w14:paraId="5384BBAA" w14:textId="0C5EB826" w:rsidR="006A0266" w:rsidRDefault="006A0266" w:rsidP="00B46B42">
            <w:pPr>
              <w:pStyle w:val="TAC"/>
            </w:pPr>
            <w:r>
              <w:t>1</w:t>
            </w:r>
          </w:p>
        </w:tc>
        <w:tc>
          <w:tcPr>
            <w:tcW w:w="1559" w:type="dxa"/>
          </w:tcPr>
          <w:p w14:paraId="26204A17" w14:textId="28CB4A18" w:rsidR="006A0266" w:rsidRDefault="006A0266" w:rsidP="00B46B42">
            <w:pPr>
              <w:pStyle w:val="TAC"/>
            </w:pPr>
            <w:r>
              <w:t>1</w:t>
            </w:r>
          </w:p>
        </w:tc>
        <w:tc>
          <w:tcPr>
            <w:tcW w:w="1414" w:type="dxa"/>
          </w:tcPr>
          <w:p w14:paraId="3FC72C52" w14:textId="19E64EB7" w:rsidR="006A0266" w:rsidRDefault="006A0266" w:rsidP="00B46B42">
            <w:pPr>
              <w:pStyle w:val="TAC"/>
            </w:pPr>
            <w:r>
              <w:t>1</w:t>
            </w:r>
          </w:p>
        </w:tc>
      </w:tr>
      <w:tr w:rsidR="006A0266" w14:paraId="5D071DA3" w14:textId="77777777" w:rsidTr="006A0266">
        <w:tc>
          <w:tcPr>
            <w:tcW w:w="3114" w:type="dxa"/>
          </w:tcPr>
          <w:p w14:paraId="26A5CBCC" w14:textId="6537498A" w:rsidR="006A0266" w:rsidRDefault="006A0266" w:rsidP="00B46B42">
            <w:pPr>
              <w:pStyle w:val="TAL"/>
            </w:pPr>
            <w:r>
              <w:t>Binary</w:t>
            </w:r>
            <w:r>
              <w:rPr>
                <w:spacing w:val="-5"/>
              </w:rPr>
              <w:t xml:space="preserve"> </w:t>
            </w:r>
            <w:r>
              <w:t>Channel</w:t>
            </w:r>
            <w:r>
              <w:rPr>
                <w:spacing w:val="-1"/>
              </w:rPr>
              <w:t xml:space="preserve"> </w:t>
            </w:r>
            <w:r>
              <w:rPr>
                <w:spacing w:val="-4"/>
              </w:rPr>
              <w:t>Bits</w:t>
            </w:r>
          </w:p>
        </w:tc>
        <w:tc>
          <w:tcPr>
            <w:tcW w:w="1843" w:type="dxa"/>
          </w:tcPr>
          <w:p w14:paraId="41882A94" w14:textId="77777777" w:rsidR="006A0266" w:rsidRDefault="006A0266" w:rsidP="00B46B42">
            <w:pPr>
              <w:pStyle w:val="TAC"/>
            </w:pPr>
          </w:p>
        </w:tc>
        <w:tc>
          <w:tcPr>
            <w:tcW w:w="1701" w:type="dxa"/>
          </w:tcPr>
          <w:p w14:paraId="1FD6359A" w14:textId="77777777" w:rsidR="006A0266" w:rsidRDefault="006A0266" w:rsidP="00B46B42">
            <w:pPr>
              <w:pStyle w:val="TAC"/>
            </w:pPr>
          </w:p>
        </w:tc>
        <w:tc>
          <w:tcPr>
            <w:tcW w:w="1559" w:type="dxa"/>
          </w:tcPr>
          <w:p w14:paraId="77D31382" w14:textId="77777777" w:rsidR="006A0266" w:rsidRDefault="006A0266" w:rsidP="00B46B42">
            <w:pPr>
              <w:pStyle w:val="TAC"/>
            </w:pPr>
          </w:p>
        </w:tc>
        <w:tc>
          <w:tcPr>
            <w:tcW w:w="1414" w:type="dxa"/>
          </w:tcPr>
          <w:p w14:paraId="77A055C3" w14:textId="77777777" w:rsidR="006A0266" w:rsidRDefault="006A0266" w:rsidP="00B46B42">
            <w:pPr>
              <w:pStyle w:val="TAC"/>
            </w:pPr>
          </w:p>
        </w:tc>
      </w:tr>
      <w:tr w:rsidR="00CC62C3" w14:paraId="238DD817" w14:textId="77777777" w:rsidTr="006A0266">
        <w:tc>
          <w:tcPr>
            <w:tcW w:w="3114" w:type="dxa"/>
          </w:tcPr>
          <w:p w14:paraId="7508E388" w14:textId="150D1451" w:rsidR="00CC62C3" w:rsidRDefault="00CC62C3" w:rsidP="00CC62C3">
            <w:pPr>
              <w:pStyle w:val="TAL"/>
            </w:pPr>
            <w:r>
              <w:t>For</w:t>
            </w:r>
            <w:r>
              <w:rPr>
                <w:spacing w:val="-2"/>
              </w:rPr>
              <w:t xml:space="preserve"> </w:t>
            </w:r>
            <w:r>
              <w:t>Sub-Frames 0,</w:t>
            </w:r>
            <w:r>
              <w:rPr>
                <w:spacing w:val="-2"/>
              </w:rPr>
              <w:t>1,2,3,4,5,6,7,8,9</w:t>
            </w:r>
          </w:p>
        </w:tc>
        <w:tc>
          <w:tcPr>
            <w:tcW w:w="1843" w:type="dxa"/>
          </w:tcPr>
          <w:p w14:paraId="710DD921" w14:textId="33668DB6" w:rsidR="00CC62C3" w:rsidRDefault="00CC62C3" w:rsidP="00CC62C3">
            <w:pPr>
              <w:pStyle w:val="TAC"/>
            </w:pPr>
            <w:r>
              <w:rPr>
                <w:spacing w:val="-4"/>
              </w:rPr>
              <w:t>Bits</w:t>
            </w:r>
          </w:p>
        </w:tc>
        <w:tc>
          <w:tcPr>
            <w:tcW w:w="1701" w:type="dxa"/>
          </w:tcPr>
          <w:p w14:paraId="2D93574F" w14:textId="77777777" w:rsidR="00CC62C3" w:rsidRDefault="00CC62C3" w:rsidP="00CC62C3">
            <w:pPr>
              <w:pStyle w:val="TAC"/>
              <w:rPr>
                <w:spacing w:val="-4"/>
              </w:rPr>
            </w:pPr>
            <w:r>
              <w:rPr>
                <w:spacing w:val="-4"/>
              </w:rPr>
              <w:t xml:space="preserve">1656 </w:t>
            </w:r>
          </w:p>
          <w:p w14:paraId="3B4FC997" w14:textId="0889355D" w:rsidR="00CC62C3" w:rsidRDefault="00CC62C3" w:rsidP="00CC62C3">
            <w:pPr>
              <w:pStyle w:val="TAC"/>
            </w:pPr>
            <w:r>
              <w:rPr>
                <w:spacing w:val="-4"/>
              </w:rPr>
              <w:t>(Note 7, 8)</w:t>
            </w:r>
          </w:p>
        </w:tc>
        <w:tc>
          <w:tcPr>
            <w:tcW w:w="1559" w:type="dxa"/>
          </w:tcPr>
          <w:p w14:paraId="7EF57068" w14:textId="72F14E96" w:rsidR="00CC62C3" w:rsidRDefault="00CC62C3" w:rsidP="00CC62C3">
            <w:pPr>
              <w:pStyle w:val="TAC"/>
            </w:pPr>
            <w:r>
              <w:rPr>
                <w:spacing w:val="-4"/>
              </w:rPr>
              <w:t xml:space="preserve">1656 </w:t>
            </w:r>
            <w:r>
              <w:rPr>
                <w:spacing w:val="-4"/>
              </w:rPr>
              <w:br/>
              <w:t>(Note 7, 8)</w:t>
            </w:r>
          </w:p>
        </w:tc>
        <w:tc>
          <w:tcPr>
            <w:tcW w:w="1414" w:type="dxa"/>
          </w:tcPr>
          <w:p w14:paraId="52167B23" w14:textId="77777777" w:rsidR="00CC62C3" w:rsidRDefault="00CC62C3" w:rsidP="00CC62C3">
            <w:pPr>
              <w:pStyle w:val="TAC"/>
              <w:rPr>
                <w:spacing w:val="-4"/>
              </w:rPr>
            </w:pPr>
            <w:r>
              <w:rPr>
                <w:spacing w:val="-4"/>
              </w:rPr>
              <w:t xml:space="preserve">1656 </w:t>
            </w:r>
          </w:p>
          <w:p w14:paraId="28E63BB8" w14:textId="437EDF75" w:rsidR="00CC62C3" w:rsidRDefault="00CC62C3" w:rsidP="00CC62C3">
            <w:pPr>
              <w:pStyle w:val="TAC"/>
            </w:pPr>
            <w:r>
              <w:rPr>
                <w:spacing w:val="-4"/>
              </w:rPr>
              <w:t>(Note 7, 8)</w:t>
            </w:r>
          </w:p>
        </w:tc>
      </w:tr>
      <w:tr w:rsidR="006A0266" w14:paraId="6932BBEC" w14:textId="77777777" w:rsidTr="006A0266">
        <w:tc>
          <w:tcPr>
            <w:tcW w:w="3114" w:type="dxa"/>
          </w:tcPr>
          <w:p w14:paraId="13A7A075" w14:textId="31D13175" w:rsidR="006A0266" w:rsidRDefault="006A0266" w:rsidP="00B46B42">
            <w:pPr>
              <w:pStyle w:val="TAL"/>
            </w:pPr>
            <w:r>
              <w:t>Max.</w:t>
            </w:r>
            <w:r>
              <w:rPr>
                <w:spacing w:val="-3"/>
              </w:rPr>
              <w:t xml:space="preserve"> </w:t>
            </w:r>
            <w:r>
              <w:t>Throughput</w:t>
            </w:r>
            <w:r>
              <w:rPr>
                <w:spacing w:val="-2"/>
              </w:rPr>
              <w:t xml:space="preserve"> </w:t>
            </w:r>
            <w:r>
              <w:t>averaged</w:t>
            </w:r>
            <w:r>
              <w:rPr>
                <w:spacing w:val="-5"/>
              </w:rPr>
              <w:t xml:space="preserve"> </w:t>
            </w:r>
            <w:r>
              <w:t>over</w:t>
            </w:r>
            <w:r>
              <w:rPr>
                <w:spacing w:val="-2"/>
              </w:rPr>
              <w:t xml:space="preserve"> </w:t>
            </w:r>
            <w:r>
              <w:t>one</w:t>
            </w:r>
            <w:r>
              <w:rPr>
                <w:spacing w:val="-4"/>
              </w:rPr>
              <w:t xml:space="preserve"> </w:t>
            </w:r>
            <w:r>
              <w:rPr>
                <w:spacing w:val="-2"/>
              </w:rPr>
              <w:t>period</w:t>
            </w:r>
          </w:p>
        </w:tc>
        <w:tc>
          <w:tcPr>
            <w:tcW w:w="1843" w:type="dxa"/>
          </w:tcPr>
          <w:p w14:paraId="20C36187" w14:textId="1275F925" w:rsidR="006A0266" w:rsidRDefault="006A0266" w:rsidP="00B46B42">
            <w:pPr>
              <w:pStyle w:val="TAC"/>
            </w:pPr>
            <w:r>
              <w:rPr>
                <w:spacing w:val="-4"/>
              </w:rPr>
              <w:t>Kbps</w:t>
            </w:r>
          </w:p>
        </w:tc>
        <w:tc>
          <w:tcPr>
            <w:tcW w:w="1701" w:type="dxa"/>
          </w:tcPr>
          <w:p w14:paraId="0281344A" w14:textId="52E3BD0F" w:rsidR="006A0266" w:rsidRDefault="006A0266" w:rsidP="00B46B42">
            <w:pPr>
              <w:pStyle w:val="TAC"/>
            </w:pPr>
            <w:r>
              <w:rPr>
                <w:spacing w:val="-2"/>
              </w:rPr>
              <w:t>1</w:t>
            </w:r>
            <w:r w:rsidRPr="000A1396">
              <w:rPr>
                <w:spacing w:val="-2"/>
              </w:rPr>
              <w:t>49</w:t>
            </w:r>
          </w:p>
        </w:tc>
        <w:tc>
          <w:tcPr>
            <w:tcW w:w="1559" w:type="dxa"/>
          </w:tcPr>
          <w:p w14:paraId="31BFAFDC" w14:textId="05D8C045" w:rsidR="006A0266" w:rsidRDefault="006A0266" w:rsidP="00B46B42">
            <w:pPr>
              <w:pStyle w:val="TAC"/>
            </w:pPr>
            <w:r>
              <w:rPr>
                <w:spacing w:val="-4"/>
              </w:rPr>
              <w:t>15.75</w:t>
            </w:r>
          </w:p>
        </w:tc>
        <w:tc>
          <w:tcPr>
            <w:tcW w:w="1414" w:type="dxa"/>
          </w:tcPr>
          <w:p w14:paraId="21CA4E83" w14:textId="6754C60B" w:rsidR="006A0266" w:rsidRDefault="006A0266" w:rsidP="00B46B42">
            <w:pPr>
              <w:pStyle w:val="TAC"/>
            </w:pPr>
            <w:r>
              <w:rPr>
                <w:spacing w:val="-4"/>
              </w:rPr>
              <w:t>0.950</w:t>
            </w:r>
          </w:p>
        </w:tc>
      </w:tr>
      <w:tr w:rsidR="006A0266" w14:paraId="35D56FA9" w14:textId="77777777" w:rsidTr="006A0266">
        <w:tc>
          <w:tcPr>
            <w:tcW w:w="3114" w:type="dxa"/>
          </w:tcPr>
          <w:p w14:paraId="5A603FBF" w14:textId="41631AAA" w:rsidR="006A0266" w:rsidRDefault="006A0266" w:rsidP="00B46B42">
            <w:pPr>
              <w:pStyle w:val="TAL"/>
            </w:pPr>
            <w:r>
              <w:t>UE</w:t>
            </w:r>
            <w:r>
              <w:rPr>
                <w:spacing w:val="-1"/>
              </w:rPr>
              <w:t xml:space="preserve"> </w:t>
            </w:r>
            <w:r>
              <w:t xml:space="preserve">DL </w:t>
            </w:r>
            <w:r>
              <w:rPr>
                <w:spacing w:val="-2"/>
              </w:rPr>
              <w:t>Category</w:t>
            </w:r>
          </w:p>
        </w:tc>
        <w:tc>
          <w:tcPr>
            <w:tcW w:w="1843" w:type="dxa"/>
          </w:tcPr>
          <w:p w14:paraId="397A7B9F" w14:textId="77777777" w:rsidR="006A0266" w:rsidRDefault="006A0266" w:rsidP="00B46B42">
            <w:pPr>
              <w:pStyle w:val="TAC"/>
            </w:pPr>
          </w:p>
        </w:tc>
        <w:tc>
          <w:tcPr>
            <w:tcW w:w="1701" w:type="dxa"/>
          </w:tcPr>
          <w:p w14:paraId="2AE5588E" w14:textId="3A3E8FEE" w:rsidR="006A0266" w:rsidRDefault="006A0266" w:rsidP="00B46B42">
            <w:pPr>
              <w:pStyle w:val="TAC"/>
            </w:pPr>
            <w:r>
              <w:t>M1</w:t>
            </w:r>
          </w:p>
        </w:tc>
        <w:tc>
          <w:tcPr>
            <w:tcW w:w="1559" w:type="dxa"/>
          </w:tcPr>
          <w:p w14:paraId="3B83189A" w14:textId="0D246193" w:rsidR="006A0266" w:rsidRDefault="006A0266" w:rsidP="00B46B42">
            <w:pPr>
              <w:pStyle w:val="TAC"/>
            </w:pPr>
            <w:r w:rsidRPr="006F29D8">
              <w:t>M1</w:t>
            </w:r>
          </w:p>
        </w:tc>
        <w:tc>
          <w:tcPr>
            <w:tcW w:w="1414" w:type="dxa"/>
          </w:tcPr>
          <w:p w14:paraId="2F539DB2" w14:textId="47BFFC26" w:rsidR="006A0266" w:rsidRDefault="006A0266" w:rsidP="00B46B42">
            <w:pPr>
              <w:pStyle w:val="TAC"/>
            </w:pPr>
            <w:r w:rsidRPr="006F29D8">
              <w:t>M1</w:t>
            </w:r>
          </w:p>
        </w:tc>
      </w:tr>
      <w:tr w:rsidR="006A0266" w14:paraId="72E13D81" w14:textId="77777777" w:rsidTr="00C35606">
        <w:tc>
          <w:tcPr>
            <w:tcW w:w="9631" w:type="dxa"/>
            <w:gridSpan w:val="5"/>
          </w:tcPr>
          <w:p w14:paraId="768FE3DD" w14:textId="701857C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Pr>
                <w:spacing w:val="-2"/>
              </w:rPr>
              <w:t>Void</w:t>
            </w:r>
            <w:r w:rsidRPr="00D84969">
              <w:rPr>
                <w:spacing w:val="-2"/>
              </w:rPr>
              <w:t>.</w:t>
            </w:r>
          </w:p>
          <w:p w14:paraId="092595CA" w14:textId="77777777" w:rsidR="00CC62C3" w:rsidRDefault="00CC62C3" w:rsidP="00CC62C3">
            <w:pPr>
              <w:pStyle w:val="TAN"/>
              <w:rPr>
                <w:spacing w:val="-4"/>
              </w:rPr>
            </w:pPr>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p>
          <w:p w14:paraId="01F02DA5" w14:textId="7852799E"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701C67">
              <w:t>Allocated PRB positions for PDSCH are {3, 4, 5}</w:t>
            </w:r>
            <w:r w:rsidRPr="00D84969">
              <w:rPr>
                <w:spacing w:val="-2"/>
              </w:rPr>
              <w:t>.</w:t>
            </w:r>
          </w:p>
          <w:p w14:paraId="7613BC73" w14:textId="77777777" w:rsidR="00CC62C3" w:rsidRDefault="00CC62C3" w:rsidP="00CC62C3">
            <w:pPr>
              <w:pStyle w:val="TAN"/>
              <w:rPr>
                <w:rFonts w:cs="Arial"/>
                <w:lang w:eastAsia="zh-CN"/>
              </w:rPr>
            </w:pPr>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p>
          <w:p w14:paraId="6E3179BE" w14:textId="7777777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p>
          <w:p w14:paraId="7B18696D" w14:textId="77777777" w:rsidR="00CC62C3" w:rsidRPr="002B28CF" w:rsidRDefault="00CC62C3" w:rsidP="00CC62C3">
            <w:pPr>
              <w:pStyle w:val="TAN"/>
              <w:rPr>
                <w:rFonts w:eastAsiaTheme="minorEastAsia"/>
                <w:szCs w:val="24"/>
                <w:lang w:val="x-none" w:eastAsia="zh-CN"/>
              </w:rPr>
            </w:pPr>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p>
          <w:p w14:paraId="72918117" w14:textId="77777777"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p>
          <w:p w14:paraId="6FB44C55" w14:textId="5312515B" w:rsidR="006A0266" w:rsidRDefault="00CC62C3" w:rsidP="00CC62C3">
            <w:pPr>
              <w:pStyle w:val="TAN"/>
            </w:pPr>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p>
        </w:tc>
      </w:tr>
    </w:tbl>
    <w:p w14:paraId="046916B4" w14:textId="77777777" w:rsidR="00D83777" w:rsidRPr="00257DC8" w:rsidRDefault="00D83777" w:rsidP="00296FDF"/>
    <w:p w14:paraId="4E98A95E" w14:textId="77777777" w:rsidR="00D83777" w:rsidRPr="003B7843" w:rsidRDefault="00D83777" w:rsidP="00D83777">
      <w:pPr>
        <w:pStyle w:val="Heading1"/>
        <w:rPr>
          <w:rFonts w:cs="v5.0.0"/>
          <w:lang w:val="en-US"/>
        </w:rPr>
      </w:pPr>
      <w:bookmarkStart w:id="2641" w:name="_Toc368026736"/>
      <w:bookmarkStart w:id="2642" w:name="_Toc137386465"/>
      <w:bookmarkStart w:id="2643" w:name="_Toc137401351"/>
      <w:bookmarkStart w:id="2644" w:name="_Toc138894875"/>
      <w:bookmarkStart w:id="2645" w:name="_Toc145029586"/>
      <w:bookmarkStart w:id="2646" w:name="_Toc153136133"/>
      <w:bookmarkStart w:id="2647" w:name="_Toc153138333"/>
      <w:bookmarkStart w:id="2648" w:name="_Toc161928748"/>
      <w:bookmarkStart w:id="2649" w:name="_Toc163213970"/>
      <w:bookmarkStart w:id="2650" w:name="_Toc184373720"/>
      <w:bookmarkStart w:id="2651" w:name="_Toc187272797"/>
      <w:bookmarkStart w:id="2652" w:name="_Toc187272998"/>
      <w:r>
        <w:rPr>
          <w:lang w:val="en-US"/>
        </w:rPr>
        <w:t>A</w:t>
      </w:r>
      <w:r w:rsidRPr="003B7843">
        <w:rPr>
          <w:lang w:val="en-US"/>
        </w:rPr>
        <w:t>.</w:t>
      </w:r>
      <w:r>
        <w:rPr>
          <w:lang w:val="en-US"/>
        </w:rPr>
        <w:t>2</w:t>
      </w:r>
      <w:r w:rsidRPr="003B7843">
        <w:rPr>
          <w:lang w:val="en-US"/>
        </w:rPr>
        <w:tab/>
      </w:r>
      <w:bookmarkEnd w:id="2641"/>
      <w:r w:rsidRPr="004A72B1">
        <w:rPr>
          <w:rFonts w:cs="Arial"/>
          <w:szCs w:val="36"/>
        </w:rPr>
        <w:t>OFDMA Channel Noise Generator (OCNG)</w:t>
      </w:r>
      <w:bookmarkEnd w:id="2642"/>
      <w:bookmarkEnd w:id="2643"/>
      <w:bookmarkEnd w:id="2644"/>
      <w:bookmarkEnd w:id="2645"/>
      <w:bookmarkEnd w:id="2646"/>
      <w:bookmarkEnd w:id="2647"/>
      <w:bookmarkEnd w:id="2648"/>
      <w:bookmarkEnd w:id="2649"/>
      <w:bookmarkEnd w:id="2650"/>
      <w:bookmarkEnd w:id="2651"/>
      <w:bookmarkEnd w:id="2652"/>
    </w:p>
    <w:p w14:paraId="51A66667" w14:textId="77777777" w:rsidR="00D83777" w:rsidRPr="00E659EB" w:rsidRDefault="00D83777" w:rsidP="00D83777">
      <w:pPr>
        <w:pStyle w:val="Heading2"/>
        <w:rPr>
          <w:szCs w:val="32"/>
          <w:lang w:val="en-US"/>
        </w:rPr>
      </w:pPr>
      <w:bookmarkStart w:id="2653" w:name="_Toc368026737"/>
      <w:bookmarkStart w:id="2654" w:name="_Toc137386466"/>
      <w:bookmarkStart w:id="2655" w:name="_Toc137401352"/>
      <w:bookmarkStart w:id="2656" w:name="_Toc138894876"/>
      <w:bookmarkStart w:id="2657" w:name="_Toc145029587"/>
      <w:bookmarkStart w:id="2658" w:name="_Toc153136134"/>
      <w:bookmarkStart w:id="2659" w:name="_Toc153138334"/>
      <w:bookmarkStart w:id="2660" w:name="_Toc161928749"/>
      <w:bookmarkStart w:id="2661" w:name="_Toc163213971"/>
      <w:bookmarkStart w:id="2662" w:name="_Toc184373721"/>
      <w:bookmarkStart w:id="2663" w:name="_Toc187272798"/>
      <w:bookmarkStart w:id="2664" w:name="_Toc187272999"/>
      <w:r w:rsidRPr="00E659EB">
        <w:rPr>
          <w:szCs w:val="32"/>
          <w:lang w:val="en-US"/>
        </w:rPr>
        <w:t>A.2.1</w:t>
      </w:r>
      <w:r w:rsidRPr="00E659EB">
        <w:rPr>
          <w:szCs w:val="32"/>
          <w:lang w:val="en-US"/>
        </w:rPr>
        <w:tab/>
      </w:r>
      <w:bookmarkEnd w:id="2653"/>
      <w:r w:rsidRPr="00E659EB">
        <w:rPr>
          <w:rFonts w:cs="Arial"/>
          <w:szCs w:val="32"/>
        </w:rPr>
        <w:t>OCNG Patterns for Narrowband IoT</w:t>
      </w:r>
      <w:bookmarkEnd w:id="2654"/>
      <w:bookmarkEnd w:id="2655"/>
      <w:bookmarkEnd w:id="2656"/>
      <w:bookmarkEnd w:id="2657"/>
      <w:bookmarkEnd w:id="2658"/>
      <w:bookmarkEnd w:id="2659"/>
      <w:bookmarkEnd w:id="2660"/>
      <w:bookmarkEnd w:id="2661"/>
      <w:bookmarkEnd w:id="2662"/>
      <w:bookmarkEnd w:id="2663"/>
      <w:bookmarkEnd w:id="2664"/>
    </w:p>
    <w:p w14:paraId="77B3638B" w14:textId="77777777" w:rsidR="00D83777" w:rsidRPr="00971BF7" w:rsidRDefault="00D83777" w:rsidP="00296FDF">
      <w:pPr>
        <w:rPr>
          <w:rFonts w:eastAsiaTheme="minorHAnsi"/>
        </w:rPr>
      </w:pPr>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37FEBB71" w14:textId="77777777" w:rsidR="00D83777" w:rsidRDefault="00D83777" w:rsidP="00296FDF">
      <w:pPr>
        <w:rPr>
          <w:rFonts w:eastAsiaTheme="minorHAnsi"/>
        </w:rPr>
      </w:pPr>
      <w:r w:rsidRPr="00971BF7">
        <w:rPr>
          <w:rFonts w:eastAsiaTheme="minorHAnsi"/>
        </w:rPr>
        <w:lastRenderedPageBreak/>
        <w:t>In each test case the OCNG is expressed by parameters OCNG_RA and OCNG_RB which together with a relative power level (</w:t>
      </w:r>
      <m:oMath>
        <m:r>
          <w:rPr>
            <w:rFonts w:ascii="Cambria Math" w:hAnsi="Cambria Math"/>
            <w:sz w:val="25"/>
          </w:rPr>
          <m:t>γ</m:t>
        </m:r>
      </m:oMath>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p>
    <w:p w14:paraId="42699FEA" w14:textId="5CD3FB50"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928A0E2" w14:textId="77777777" w:rsidR="00D83777" w:rsidRPr="00F20F06" w:rsidRDefault="00D83777" w:rsidP="00D83777">
      <w:pPr>
        <w:spacing w:before="174"/>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56B0E5E0" w14:textId="77777777" w:rsidR="00D83777" w:rsidRPr="000F5AB7" w:rsidRDefault="00D83777" w:rsidP="00296FDF">
      <w:pPr>
        <w:pStyle w:val="Heading3"/>
        <w:rPr>
          <w:snapToGrid w:val="0"/>
          <w:lang w:val="en-US" w:eastAsia="zh-CN"/>
        </w:rPr>
      </w:pPr>
      <w:bookmarkStart w:id="2665" w:name="_Toc137386467"/>
      <w:bookmarkStart w:id="2666" w:name="_Toc137401353"/>
      <w:bookmarkStart w:id="2667" w:name="_Toc138894877"/>
      <w:bookmarkStart w:id="2668" w:name="_Toc145029588"/>
      <w:bookmarkStart w:id="2669" w:name="_Toc153136135"/>
      <w:bookmarkStart w:id="2670" w:name="_Toc153138335"/>
      <w:bookmarkStart w:id="2671" w:name="_Toc161928750"/>
      <w:bookmarkStart w:id="2672" w:name="_Toc163213972"/>
      <w:bookmarkStart w:id="2673" w:name="_Toc184373722"/>
      <w:bookmarkStart w:id="2674" w:name="_Toc187272799"/>
      <w:bookmarkStart w:id="2675" w:name="_Toc187273000"/>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1</w:t>
      </w:r>
      <w:r w:rsidRPr="0021349A">
        <w:rPr>
          <w:snapToGrid w:val="0"/>
          <w:lang w:val="en-US"/>
        </w:rPr>
        <w:t>.</w:t>
      </w:r>
      <w:r w:rsidRPr="0021349A">
        <w:rPr>
          <w:snapToGrid w:val="0"/>
          <w:lang w:val="en-US" w:eastAsia="zh-CN"/>
        </w:rPr>
        <w:t>1</w:t>
      </w:r>
      <w:r w:rsidRPr="0021349A">
        <w:rPr>
          <w:snapToGrid w:val="0"/>
          <w:lang w:val="en-US"/>
        </w:rPr>
        <w:tab/>
      </w:r>
      <w:r w:rsidRPr="00F22E3C">
        <w:rPr>
          <w:lang w:val="sv-SE"/>
        </w:rPr>
        <w:t>Narrowband</w:t>
      </w:r>
      <w:r w:rsidRPr="00F22E3C">
        <w:rPr>
          <w:spacing w:val="-6"/>
          <w:lang w:val="sv-SE"/>
        </w:rPr>
        <w:t xml:space="preserve"> </w:t>
      </w:r>
      <w:r w:rsidRPr="00F22E3C">
        <w:rPr>
          <w:lang w:val="sv-SE"/>
        </w:rPr>
        <w:t>IoT</w:t>
      </w:r>
      <w:r w:rsidRPr="00F22E3C">
        <w:rPr>
          <w:spacing w:val="-5"/>
          <w:lang w:val="sv-SE"/>
        </w:rPr>
        <w:t xml:space="preserve"> </w:t>
      </w:r>
      <w:r w:rsidRPr="00F22E3C">
        <w:rPr>
          <w:lang w:val="sv-SE"/>
        </w:rPr>
        <w:t>OCNG</w:t>
      </w:r>
      <w:r w:rsidRPr="00F22E3C">
        <w:rPr>
          <w:spacing w:val="-5"/>
          <w:lang w:val="sv-SE"/>
        </w:rPr>
        <w:t xml:space="preserve"> </w:t>
      </w:r>
      <w:r w:rsidRPr="00F22E3C">
        <w:rPr>
          <w:lang w:val="sv-SE"/>
        </w:rPr>
        <w:t>pattern</w:t>
      </w:r>
      <w:r w:rsidRPr="00F22E3C">
        <w:rPr>
          <w:spacing w:val="-8"/>
          <w:lang w:val="sv-SE"/>
        </w:rPr>
        <w:t xml:space="preserve"> </w:t>
      </w:r>
      <w:r w:rsidRPr="00F22E3C">
        <w:rPr>
          <w:spacing w:val="-10"/>
          <w:lang w:val="sv-SE"/>
        </w:rPr>
        <w:t>1</w:t>
      </w:r>
      <w:bookmarkEnd w:id="2665"/>
      <w:bookmarkEnd w:id="2666"/>
      <w:bookmarkEnd w:id="2667"/>
      <w:bookmarkEnd w:id="2668"/>
      <w:bookmarkEnd w:id="2669"/>
      <w:bookmarkEnd w:id="2670"/>
      <w:bookmarkEnd w:id="2671"/>
      <w:bookmarkEnd w:id="2672"/>
      <w:bookmarkEnd w:id="2673"/>
      <w:bookmarkEnd w:id="2674"/>
      <w:bookmarkEnd w:id="2675"/>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D83777" w14:paraId="7BD48B82" w14:textId="77777777" w:rsidTr="0087033E">
        <w:trPr>
          <w:trHeight w:val="143"/>
          <w:jc w:val="center"/>
        </w:trPr>
        <w:tc>
          <w:tcPr>
            <w:tcW w:w="1765" w:type="dxa"/>
            <w:vMerge w:val="restart"/>
          </w:tcPr>
          <w:p w14:paraId="5B6FB22B" w14:textId="77777777" w:rsidR="00D83777" w:rsidRDefault="00D83777" w:rsidP="00296FDF">
            <w:pPr>
              <w:pStyle w:val="TAH"/>
            </w:pPr>
            <w:r w:rsidRPr="00561B81">
              <w:t>Table</w:t>
            </w:r>
            <w:r w:rsidRPr="00561B81">
              <w:rPr>
                <w:spacing w:val="-7"/>
              </w:rPr>
              <w:t xml:space="preserve"> </w:t>
            </w:r>
            <w:r w:rsidRPr="00561B81">
              <w:t>A.</w:t>
            </w:r>
            <w:r>
              <w:t>2</w:t>
            </w:r>
            <w:r w:rsidRPr="00561B81">
              <w:t>.</w:t>
            </w:r>
            <w:r>
              <w:t>1</w:t>
            </w:r>
            <w:r w:rsidRPr="00561B81">
              <w:t>.1-1:</w:t>
            </w:r>
            <w:r w:rsidRPr="00561B81">
              <w:rPr>
                <w:spacing w:val="-7"/>
              </w:rPr>
              <w:t xml:space="preserve"> </w:t>
            </w:r>
            <w:r w:rsidRPr="00561B81">
              <w:t>NB.OP.1</w:t>
            </w:r>
            <w:r w:rsidRPr="00561B81">
              <w:rPr>
                <w:spacing w:val="-6"/>
              </w:rPr>
              <w:t xml:space="preserve"> </w:t>
            </w:r>
            <w:r w:rsidRPr="00561B81">
              <w:t>FDD:</w:t>
            </w:r>
            <w:r w:rsidRPr="00561B81">
              <w:rPr>
                <w:spacing w:val="-8"/>
              </w:rPr>
              <w:t xml:space="preserve"> </w:t>
            </w:r>
            <w:r w:rsidRPr="00561B81">
              <w:t>OCNG</w:t>
            </w:r>
            <w:r w:rsidRPr="00561B81">
              <w:rPr>
                <w:spacing w:val="-9"/>
              </w:rPr>
              <w:t xml:space="preserve"> </w:t>
            </w:r>
            <w:r w:rsidRPr="00561B81">
              <w:t>FDD</w:t>
            </w:r>
            <w:r w:rsidRPr="00561B81">
              <w:rPr>
                <w:spacing w:val="-8"/>
              </w:rPr>
              <w:t xml:space="preserve"> </w:t>
            </w:r>
            <w:r w:rsidRPr="00561B81">
              <w:t>Pattern</w:t>
            </w:r>
            <w:r w:rsidRPr="00561B81">
              <w:rPr>
                <w:spacing w:val="-5"/>
              </w:rPr>
              <w:t xml:space="preserve"> </w:t>
            </w:r>
            <w:r w:rsidRPr="00561B81">
              <w:rPr>
                <w:spacing w:val="-10"/>
              </w:rPr>
              <w:t>1</w:t>
            </w:r>
          </w:p>
          <w:p w14:paraId="6712F5C2" w14:textId="77777777" w:rsidR="00D83777" w:rsidRDefault="00D83777" w:rsidP="00296FDF">
            <w:pPr>
              <w:pStyle w:val="TAH"/>
            </w:pPr>
            <w:r>
              <w:rPr>
                <w:spacing w:val="-2"/>
              </w:rPr>
              <w:t>Bandwidth</w:t>
            </w:r>
          </w:p>
        </w:tc>
        <w:tc>
          <w:tcPr>
            <w:tcW w:w="4454" w:type="dxa"/>
          </w:tcPr>
          <w:p w14:paraId="5D6B0105" w14:textId="77777777" w:rsidR="00D83777" w:rsidRDefault="00D83777" w:rsidP="00296FDF">
            <w:pPr>
              <w:pStyle w:val="TAH"/>
            </w:pPr>
            <w:r>
              <w:t>Relative</w:t>
            </w:r>
            <w:r>
              <w:rPr>
                <w:spacing w:val="-1"/>
              </w:rPr>
              <w:t xml:space="preserve"> </w:t>
            </w:r>
            <w:r>
              <w:t>power</w:t>
            </w:r>
            <w:r>
              <w:rPr>
                <w:spacing w:val="-1"/>
              </w:rPr>
              <w:t xml:space="preserve"> </w:t>
            </w:r>
            <w:r>
              <w:t>level</w:t>
            </w:r>
            <w:r>
              <w:rPr>
                <w:spacing w:val="53"/>
              </w:rPr>
              <w:t xml:space="preserve"> </w:t>
            </w:r>
            <w:r>
              <w:rPr>
                <w:rFonts w:ascii="Symbol" w:hAnsi="Symbol"/>
                <w:i/>
                <w:sz w:val="25"/>
              </w:rPr>
              <w:t></w:t>
            </w:r>
            <w:r>
              <w:rPr>
                <w:spacing w:val="57"/>
                <w:w w:val="150"/>
                <w:sz w:val="25"/>
              </w:rPr>
              <w:t xml:space="preserve"> </w:t>
            </w:r>
            <w:r>
              <w:rPr>
                <w:spacing w:val="-4"/>
              </w:rPr>
              <w:t>[</w:t>
            </w:r>
            <w:r w:rsidRPr="006B07BA">
              <w:rPr>
                <w:spacing w:val="-4"/>
              </w:rPr>
              <w:t>d</w:t>
            </w:r>
            <w:r>
              <w:rPr>
                <w:spacing w:val="-4"/>
              </w:rPr>
              <w:t>B]</w:t>
            </w:r>
          </w:p>
        </w:tc>
        <w:tc>
          <w:tcPr>
            <w:tcW w:w="1847" w:type="dxa"/>
            <w:vMerge w:val="restart"/>
          </w:tcPr>
          <w:p w14:paraId="6D130C15" w14:textId="77777777" w:rsidR="00D83777" w:rsidRDefault="00D83777" w:rsidP="00296FDF">
            <w:pPr>
              <w:pStyle w:val="TAH"/>
            </w:pPr>
            <w:r>
              <w:t xml:space="preserve">NPDCCH and </w:t>
            </w:r>
            <w:r>
              <w:rPr>
                <w:spacing w:val="-2"/>
              </w:rPr>
              <w:t>corresponding NPDSCH</w:t>
            </w:r>
          </w:p>
          <w:p w14:paraId="0EC377B8" w14:textId="77777777" w:rsidR="00D83777" w:rsidRDefault="00D83777" w:rsidP="00296FDF">
            <w:pPr>
              <w:pStyle w:val="TAH"/>
            </w:pPr>
            <w:r>
              <w:rPr>
                <w:spacing w:val="-4"/>
              </w:rPr>
              <w:t>Data</w:t>
            </w:r>
          </w:p>
        </w:tc>
      </w:tr>
      <w:tr w:rsidR="00D83777" w14:paraId="1E191E9C" w14:textId="77777777" w:rsidTr="0087033E">
        <w:trPr>
          <w:trHeight w:val="172"/>
          <w:jc w:val="center"/>
        </w:trPr>
        <w:tc>
          <w:tcPr>
            <w:tcW w:w="1765" w:type="dxa"/>
            <w:vMerge/>
            <w:tcBorders>
              <w:top w:val="nil"/>
            </w:tcBorders>
          </w:tcPr>
          <w:p w14:paraId="23F8E6E0" w14:textId="77777777" w:rsidR="00D83777" w:rsidRDefault="00D83777" w:rsidP="005D2603">
            <w:pPr>
              <w:rPr>
                <w:sz w:val="2"/>
                <w:szCs w:val="2"/>
              </w:rPr>
            </w:pPr>
          </w:p>
        </w:tc>
        <w:tc>
          <w:tcPr>
            <w:tcW w:w="4454" w:type="dxa"/>
          </w:tcPr>
          <w:p w14:paraId="1EBDE18A" w14:textId="77777777" w:rsidR="00D83777" w:rsidRDefault="00D83777" w:rsidP="0028240D">
            <w:pPr>
              <w:pStyle w:val="TAH"/>
            </w:pPr>
            <w:r>
              <w:t>Subframe</w:t>
            </w:r>
          </w:p>
        </w:tc>
        <w:tc>
          <w:tcPr>
            <w:tcW w:w="1847" w:type="dxa"/>
            <w:vMerge/>
            <w:tcBorders>
              <w:top w:val="nil"/>
            </w:tcBorders>
          </w:tcPr>
          <w:p w14:paraId="75822D84" w14:textId="77777777" w:rsidR="00D83777" w:rsidRDefault="00D83777" w:rsidP="005D2603">
            <w:pPr>
              <w:rPr>
                <w:sz w:val="2"/>
                <w:szCs w:val="2"/>
              </w:rPr>
            </w:pPr>
          </w:p>
        </w:tc>
      </w:tr>
      <w:tr w:rsidR="00D83777" w14:paraId="6A1F2E02" w14:textId="77777777" w:rsidTr="0087033E">
        <w:trPr>
          <w:trHeight w:val="220"/>
          <w:jc w:val="center"/>
        </w:trPr>
        <w:tc>
          <w:tcPr>
            <w:tcW w:w="1765" w:type="dxa"/>
            <w:vMerge/>
            <w:tcBorders>
              <w:top w:val="nil"/>
            </w:tcBorders>
          </w:tcPr>
          <w:p w14:paraId="44B811AD" w14:textId="77777777" w:rsidR="00D83777" w:rsidRDefault="00D83777" w:rsidP="005D2603">
            <w:pPr>
              <w:rPr>
                <w:sz w:val="2"/>
                <w:szCs w:val="2"/>
              </w:rPr>
            </w:pPr>
          </w:p>
        </w:tc>
        <w:tc>
          <w:tcPr>
            <w:tcW w:w="4454" w:type="dxa"/>
          </w:tcPr>
          <w:p w14:paraId="648AECDE" w14:textId="77777777" w:rsidR="00D83777" w:rsidRDefault="00D83777" w:rsidP="0028240D">
            <w:pPr>
              <w:pStyle w:val="TAH"/>
            </w:pPr>
            <w:r>
              <w:t>Unused</w:t>
            </w:r>
            <w:r>
              <w:rPr>
                <w:spacing w:val="-5"/>
              </w:rPr>
              <w:t xml:space="preserve"> </w:t>
            </w:r>
            <w:r>
              <w:t>subframes</w:t>
            </w:r>
          </w:p>
        </w:tc>
        <w:tc>
          <w:tcPr>
            <w:tcW w:w="1847" w:type="dxa"/>
            <w:vMerge/>
            <w:tcBorders>
              <w:top w:val="nil"/>
            </w:tcBorders>
          </w:tcPr>
          <w:p w14:paraId="40ADE461" w14:textId="77777777" w:rsidR="00D83777" w:rsidRDefault="00D83777" w:rsidP="005D2603">
            <w:pPr>
              <w:rPr>
                <w:sz w:val="2"/>
                <w:szCs w:val="2"/>
              </w:rPr>
            </w:pPr>
          </w:p>
        </w:tc>
      </w:tr>
      <w:tr w:rsidR="00D83777" w14:paraId="7D738660" w14:textId="77777777" w:rsidTr="0087033E">
        <w:trPr>
          <w:trHeight w:val="111"/>
          <w:jc w:val="center"/>
        </w:trPr>
        <w:tc>
          <w:tcPr>
            <w:tcW w:w="1765" w:type="dxa"/>
          </w:tcPr>
          <w:p w14:paraId="4934FB96" w14:textId="77777777" w:rsidR="00D83777" w:rsidRDefault="00D83777" w:rsidP="00296FDF">
            <w:pPr>
              <w:pStyle w:val="TAC"/>
            </w:pPr>
            <w:r>
              <w:t>200KHz</w:t>
            </w:r>
          </w:p>
        </w:tc>
        <w:tc>
          <w:tcPr>
            <w:tcW w:w="4454" w:type="dxa"/>
          </w:tcPr>
          <w:p w14:paraId="10A482CF" w14:textId="77777777" w:rsidR="00D83777" w:rsidRDefault="00D83777" w:rsidP="00296FDF">
            <w:pPr>
              <w:pStyle w:val="TAC"/>
            </w:pPr>
            <w:r>
              <w:t>0</w:t>
            </w:r>
          </w:p>
        </w:tc>
        <w:tc>
          <w:tcPr>
            <w:tcW w:w="1847" w:type="dxa"/>
          </w:tcPr>
          <w:p w14:paraId="123B0676" w14:textId="77777777" w:rsidR="00D83777" w:rsidRDefault="00D83777" w:rsidP="00296FDF">
            <w:pPr>
              <w:pStyle w:val="TAC"/>
            </w:pPr>
            <w:r>
              <w:t>Note</w:t>
            </w:r>
            <w:r>
              <w:rPr>
                <w:spacing w:val="-1"/>
              </w:rPr>
              <w:t xml:space="preserve"> </w:t>
            </w:r>
            <w:r>
              <w:rPr>
                <w:spacing w:val="-10"/>
              </w:rPr>
              <w:t>2</w:t>
            </w:r>
          </w:p>
        </w:tc>
      </w:tr>
      <w:tr w:rsidR="00D83777" w14:paraId="3954C432" w14:textId="77777777" w:rsidTr="005D2603">
        <w:trPr>
          <w:trHeight w:val="1394"/>
          <w:jc w:val="center"/>
        </w:trPr>
        <w:tc>
          <w:tcPr>
            <w:tcW w:w="8066" w:type="dxa"/>
            <w:gridSpan w:val="3"/>
          </w:tcPr>
          <w:p w14:paraId="53F702D7" w14:textId="77777777" w:rsidR="00D83777" w:rsidRDefault="00D83777" w:rsidP="003C456D">
            <w:pPr>
              <w:pStyle w:val="TAN"/>
            </w:pPr>
            <w:r>
              <w:t>Note 1:</w:t>
            </w:r>
            <w:r>
              <w:tab/>
              <w:t>These</w:t>
            </w:r>
            <w:r>
              <w:rPr>
                <w:spacing w:val="-3"/>
              </w:rPr>
              <w:t xml:space="preserve"> </w:t>
            </w:r>
            <w:r>
              <w:t>subframes</w:t>
            </w:r>
            <w:r>
              <w:rPr>
                <w:spacing w:val="-3"/>
              </w:rPr>
              <w:t xml:space="preserve"> </w:t>
            </w:r>
            <w:r>
              <w:t>are</w:t>
            </w:r>
            <w:r>
              <w:rPr>
                <w:spacing w:val="-5"/>
              </w:rPr>
              <w:t xml:space="preserve"> </w:t>
            </w:r>
            <w:r>
              <w:t>assigned</w:t>
            </w:r>
            <w:r>
              <w:rPr>
                <w:spacing w:val="-3"/>
              </w:rPr>
              <w:t xml:space="preserve"> </w:t>
            </w:r>
            <w:r>
              <w:t>to</w:t>
            </w:r>
            <w:r>
              <w:rPr>
                <w:spacing w:val="-2"/>
              </w:rPr>
              <w:t xml:space="preserve"> </w:t>
            </w:r>
            <w:r>
              <w:t>an</w:t>
            </w:r>
            <w:r>
              <w:rPr>
                <w:spacing w:val="-3"/>
              </w:rPr>
              <w:t xml:space="preserve"> </w:t>
            </w:r>
            <w:r>
              <w:t>arbitrary</w:t>
            </w:r>
            <w:r>
              <w:rPr>
                <w:spacing w:val="-4"/>
              </w:rPr>
              <w:t xml:space="preserve"> </w:t>
            </w:r>
            <w:r>
              <w:t>number</w:t>
            </w:r>
            <w:r>
              <w:rPr>
                <w:spacing w:val="-3"/>
              </w:rPr>
              <w:t xml:space="preserve"> </w:t>
            </w:r>
            <w:r>
              <w:t>of</w:t>
            </w:r>
            <w:r>
              <w:rPr>
                <w:spacing w:val="-3"/>
              </w:rPr>
              <w:t xml:space="preserve"> </w:t>
            </w:r>
            <w:r>
              <w:t>virtual</w:t>
            </w:r>
            <w:r>
              <w:rPr>
                <w:spacing w:val="-3"/>
              </w:rPr>
              <w:t xml:space="preserve"> </w:t>
            </w:r>
            <w:r>
              <w:t>UEs</w:t>
            </w:r>
            <w:r>
              <w:rPr>
                <w:spacing w:val="-4"/>
              </w:rPr>
              <w:t xml:space="preserve"> </w:t>
            </w:r>
            <w:r>
              <w:t>with</w:t>
            </w:r>
            <w:r>
              <w:rPr>
                <w:spacing w:val="-2"/>
              </w:rPr>
              <w:t xml:space="preserve"> </w:t>
            </w:r>
            <w:r>
              <w:t>one</w:t>
            </w:r>
            <w:r>
              <w:rPr>
                <w:spacing w:val="-3"/>
              </w:rPr>
              <w:t xml:space="preserve"> </w:t>
            </w:r>
            <w:r>
              <w:t>NPDSCH per virtual UE with corresponding NPDCCH; the data transmitted over the OCNG NPDSCHs shall be uncorrelated pseudo random data, which is QPSK modulated. The</w:t>
            </w:r>
          </w:p>
          <w:p w14:paraId="4634D696" w14:textId="7D36CC96" w:rsidR="00D83777" w:rsidRDefault="003C456D" w:rsidP="003C456D">
            <w:pPr>
              <w:pStyle w:val="TAN"/>
            </w:pPr>
            <w:r>
              <w:tab/>
            </w:r>
            <w:r w:rsidR="00D83777">
              <w:t>parameter</w:t>
            </w:r>
            <w:r w:rsidR="00D83777">
              <w:rPr>
                <w:spacing w:val="-31"/>
              </w:rPr>
              <w:t xml:space="preserve"> </w:t>
            </w:r>
            <w:r w:rsidR="00D83777">
              <w:rPr>
                <w:rFonts w:ascii="Symbol" w:hAnsi="Symbol"/>
                <w:i/>
                <w:sz w:val="25"/>
              </w:rPr>
              <w:t></w:t>
            </w:r>
            <w:r w:rsidR="00D83777">
              <w:rPr>
                <w:spacing w:val="4"/>
                <w:sz w:val="25"/>
              </w:rPr>
              <w:t xml:space="preserve"> </w:t>
            </w:r>
            <w:r w:rsidR="00D83777">
              <w:t>is used</w:t>
            </w:r>
            <w:r w:rsidR="00D83777">
              <w:rPr>
                <w:spacing w:val="-4"/>
              </w:rPr>
              <w:t xml:space="preserve"> </w:t>
            </w:r>
            <w:r w:rsidR="00D83777">
              <w:t>to</w:t>
            </w:r>
            <w:r w:rsidR="00D83777">
              <w:rPr>
                <w:spacing w:val="-3"/>
              </w:rPr>
              <w:t xml:space="preserve"> </w:t>
            </w:r>
            <w:r w:rsidR="00D83777">
              <w:t>scale</w:t>
            </w:r>
            <w:r w:rsidR="00D83777">
              <w:rPr>
                <w:spacing w:val="-2"/>
              </w:rPr>
              <w:t xml:space="preserve"> </w:t>
            </w:r>
            <w:r w:rsidR="00D83777">
              <w:t>the</w:t>
            </w:r>
            <w:r w:rsidR="00D83777">
              <w:rPr>
                <w:spacing w:val="-3"/>
              </w:rPr>
              <w:t xml:space="preserve"> </w:t>
            </w:r>
            <w:r w:rsidR="00D83777">
              <w:t>power</w:t>
            </w:r>
            <w:r w:rsidR="00D83777">
              <w:rPr>
                <w:spacing w:val="-1"/>
              </w:rPr>
              <w:t xml:space="preserve"> </w:t>
            </w:r>
            <w:r w:rsidR="00D83777">
              <w:t>of</w:t>
            </w:r>
            <w:r w:rsidR="00D83777">
              <w:rPr>
                <w:spacing w:val="-2"/>
              </w:rPr>
              <w:t xml:space="preserve"> </w:t>
            </w:r>
            <w:r w:rsidR="00D83777">
              <w:t>NPDSCH</w:t>
            </w:r>
            <w:r w:rsidR="00D83777">
              <w:rPr>
                <w:spacing w:val="-1"/>
              </w:rPr>
              <w:t xml:space="preserve"> </w:t>
            </w:r>
            <w:r w:rsidR="00D83777">
              <w:t>and</w:t>
            </w:r>
            <w:r w:rsidR="00D83777">
              <w:rPr>
                <w:spacing w:val="-2"/>
              </w:rPr>
              <w:t xml:space="preserve"> NPDCCH.</w:t>
            </w:r>
          </w:p>
          <w:p w14:paraId="74190238" w14:textId="77777777" w:rsidR="00D83777" w:rsidRDefault="00D83777" w:rsidP="003C456D">
            <w:pPr>
              <w:pStyle w:val="TAN"/>
            </w:pPr>
            <w:r>
              <w:t>Note 2:</w:t>
            </w:r>
            <w:r>
              <w:tab/>
              <w:t>Subframes</w:t>
            </w:r>
            <w:r>
              <w:rPr>
                <w:spacing w:val="-5"/>
              </w:rPr>
              <w:t xml:space="preserve"> </w:t>
            </w:r>
            <w:r>
              <w:t>and/or</w:t>
            </w:r>
            <w:r>
              <w:rPr>
                <w:spacing w:val="-3"/>
              </w:rPr>
              <w:t xml:space="preserve"> </w:t>
            </w:r>
            <w:r>
              <w:t>REs</w:t>
            </w:r>
            <w:r>
              <w:rPr>
                <w:spacing w:val="-5"/>
              </w:rPr>
              <w:t xml:space="preserve"> </w:t>
            </w:r>
            <w:r>
              <w:t>available</w:t>
            </w:r>
            <w:r>
              <w:rPr>
                <w:spacing w:val="-3"/>
              </w:rPr>
              <w:t xml:space="preserve"> </w:t>
            </w:r>
            <w:r>
              <w:t>for</w:t>
            </w:r>
            <w:r>
              <w:rPr>
                <w:spacing w:val="-5"/>
              </w:rPr>
              <w:t xml:space="preserve"> </w:t>
            </w:r>
            <w:r>
              <w:t>narrowband</w:t>
            </w:r>
            <w:r>
              <w:rPr>
                <w:spacing w:val="-5"/>
              </w:rPr>
              <w:t xml:space="preserve"> </w:t>
            </w:r>
            <w:r>
              <w:t>IOT</w:t>
            </w:r>
            <w:r>
              <w:rPr>
                <w:spacing w:val="-5"/>
              </w:rPr>
              <w:t xml:space="preserve"> </w:t>
            </w:r>
            <w:r>
              <w:t>DL</w:t>
            </w:r>
            <w:r>
              <w:rPr>
                <w:spacing w:val="-3"/>
              </w:rPr>
              <w:t xml:space="preserve"> </w:t>
            </w:r>
            <w:r>
              <w:t>transmission</w:t>
            </w:r>
            <w:r>
              <w:rPr>
                <w:spacing w:val="-5"/>
              </w:rPr>
              <w:t xml:space="preserve"> </w:t>
            </w:r>
            <w:r>
              <w:t>depend</w:t>
            </w:r>
            <w:r>
              <w:rPr>
                <w:spacing w:val="-5"/>
              </w:rPr>
              <w:t xml:space="preserve"> </w:t>
            </w:r>
            <w:r>
              <w:t>on</w:t>
            </w:r>
            <w:r>
              <w:rPr>
                <w:spacing w:val="-3"/>
              </w:rPr>
              <w:t xml:space="preserve"> </w:t>
            </w:r>
            <w:r>
              <w:t>the in-band, guard band or standalone mode indicated in MIB, and scheduling delay</w:t>
            </w:r>
          </w:p>
          <w:p w14:paraId="7E77145A" w14:textId="53452AD6" w:rsidR="00D83777" w:rsidRDefault="003C456D" w:rsidP="003C456D">
            <w:pPr>
              <w:pStyle w:val="TAN"/>
            </w:pPr>
            <w:r>
              <w:tab/>
            </w:r>
            <w:r w:rsidR="00D83777">
              <w:t>between</w:t>
            </w:r>
            <w:r w:rsidR="00D83777">
              <w:rPr>
                <w:spacing w:val="-3"/>
              </w:rPr>
              <w:t xml:space="preserve"> </w:t>
            </w:r>
            <w:r w:rsidR="00D83777">
              <w:t>NPDCCH,</w:t>
            </w:r>
            <w:r w:rsidR="00D83777">
              <w:rPr>
                <w:spacing w:val="-1"/>
              </w:rPr>
              <w:t xml:space="preserve"> </w:t>
            </w:r>
            <w:r w:rsidR="00D83777">
              <w:t>NPDSCH,</w:t>
            </w:r>
            <w:r w:rsidR="00D83777">
              <w:rPr>
                <w:spacing w:val="2"/>
              </w:rPr>
              <w:t xml:space="preserve"> </w:t>
            </w:r>
            <w:r w:rsidR="00D83777">
              <w:t>NPUSCH format</w:t>
            </w:r>
            <w:r w:rsidR="00D83777">
              <w:rPr>
                <w:spacing w:val="-1"/>
              </w:rPr>
              <w:t xml:space="preserve"> </w:t>
            </w:r>
            <w:r w:rsidR="00D83777">
              <w:t>2</w:t>
            </w:r>
            <w:r w:rsidR="00D83777">
              <w:rPr>
                <w:spacing w:val="-3"/>
              </w:rPr>
              <w:t xml:space="preserve"> </w:t>
            </w:r>
            <w:r w:rsidR="00D83777">
              <w:t>and</w:t>
            </w:r>
            <w:r w:rsidR="00D83777">
              <w:rPr>
                <w:spacing w:val="-3"/>
              </w:rPr>
              <w:t xml:space="preserve"> </w:t>
            </w:r>
            <w:r w:rsidR="00D83777">
              <w:t>NPDCCH specified</w:t>
            </w:r>
            <w:r w:rsidR="00D83777">
              <w:rPr>
                <w:spacing w:val="-1"/>
              </w:rPr>
              <w:t xml:space="preserve"> </w:t>
            </w:r>
            <w:r w:rsidR="00D83777">
              <w:t>in test</w:t>
            </w:r>
            <w:r w:rsidR="00D83777">
              <w:rPr>
                <w:spacing w:val="-2"/>
              </w:rPr>
              <w:t xml:space="preserve"> cases.</w:t>
            </w:r>
          </w:p>
        </w:tc>
      </w:tr>
    </w:tbl>
    <w:p w14:paraId="03F7839D" w14:textId="77777777" w:rsidR="00D83777" w:rsidRPr="000B6A26" w:rsidRDefault="00D83777" w:rsidP="00D83777"/>
    <w:p w14:paraId="4980E285" w14:textId="77777777" w:rsidR="00D83777" w:rsidRPr="00CB2791" w:rsidRDefault="00D83777" w:rsidP="00D83777">
      <w:pPr>
        <w:pStyle w:val="Heading2"/>
        <w:rPr>
          <w:szCs w:val="32"/>
          <w:lang w:val="en-US"/>
        </w:rPr>
      </w:pPr>
      <w:bookmarkStart w:id="2676" w:name="_Toc137386468"/>
      <w:bookmarkStart w:id="2677" w:name="_Toc137401354"/>
      <w:bookmarkStart w:id="2678" w:name="_Toc138894878"/>
      <w:bookmarkStart w:id="2679" w:name="_Toc145029589"/>
      <w:bookmarkStart w:id="2680" w:name="_Toc153136136"/>
      <w:bookmarkStart w:id="2681" w:name="_Toc153138336"/>
      <w:bookmarkStart w:id="2682" w:name="_Toc161928751"/>
      <w:bookmarkStart w:id="2683" w:name="_Toc163213973"/>
      <w:bookmarkStart w:id="2684" w:name="_Toc184373723"/>
      <w:bookmarkStart w:id="2685" w:name="_Toc187272800"/>
      <w:bookmarkStart w:id="2686" w:name="_Toc187273001"/>
      <w:r w:rsidRPr="00E659EB">
        <w:rPr>
          <w:szCs w:val="32"/>
          <w:lang w:val="en-US"/>
        </w:rPr>
        <w:t>A.2.</w:t>
      </w:r>
      <w:r>
        <w:rPr>
          <w:szCs w:val="32"/>
          <w:lang w:val="en-US"/>
        </w:rPr>
        <w:t>2</w:t>
      </w:r>
      <w:r w:rsidRPr="00E659EB">
        <w:rPr>
          <w:szCs w:val="32"/>
          <w:lang w:val="en-US"/>
        </w:rPr>
        <w:tab/>
      </w:r>
      <w:r>
        <w:rPr>
          <w:rFonts w:cs="Arial"/>
          <w:szCs w:val="32"/>
        </w:rPr>
        <w:t>OCNG Patterns for FDD</w:t>
      </w:r>
      <w:bookmarkEnd w:id="2676"/>
      <w:bookmarkEnd w:id="2677"/>
      <w:bookmarkEnd w:id="2678"/>
      <w:bookmarkEnd w:id="2679"/>
      <w:bookmarkEnd w:id="2680"/>
      <w:bookmarkEnd w:id="2681"/>
      <w:bookmarkEnd w:id="2682"/>
      <w:bookmarkEnd w:id="2683"/>
      <w:bookmarkEnd w:id="2684"/>
      <w:bookmarkEnd w:id="2685"/>
      <w:bookmarkEnd w:id="2686"/>
    </w:p>
    <w:p w14:paraId="707EE2E7" w14:textId="77777777" w:rsidR="00D83777" w:rsidRDefault="00D83777" w:rsidP="00296FDF">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p>
    <w:p w14:paraId="4ED3A8E9" w14:textId="77777777" w:rsidR="00D83777" w:rsidRDefault="00D83777" w:rsidP="00296FDF">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m:oMath>
        <m:r>
          <w:rPr>
            <w:rFonts w:ascii="Cambria Math" w:hAnsi="Cambria Math"/>
            <w:sz w:val="25"/>
          </w:rPr>
          <m:t>γ</m:t>
        </m:r>
      </m:oMath>
      <w:r>
        <w:t>) specifies the PDSCH EPRE-to-RS EPRE ratios in OFDM symbols with and without reference</w:t>
      </w:r>
    </w:p>
    <w:p w14:paraId="2903C930" w14:textId="77777777" w:rsidR="00D83777" w:rsidRDefault="00D83777" w:rsidP="00296FDF">
      <w:pPr>
        <w:rPr>
          <w:spacing w:val="-4"/>
        </w:rPr>
      </w:pPr>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p>
    <w:p w14:paraId="114A086A" w14:textId="0D6D124D"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031730B" w14:textId="77777777" w:rsidR="00D83777" w:rsidRDefault="00D83777" w:rsidP="00D83777">
      <w:pPr>
        <w:spacing w:before="174"/>
        <w:rPr>
          <w:spacing w:val="-4"/>
        </w:rPr>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64175119" w14:textId="77777777" w:rsidR="00D83777" w:rsidRDefault="00D83777" w:rsidP="00296FDF">
      <w:pPr>
        <w:rPr>
          <w:spacing w:val="-2"/>
        </w:rPr>
      </w:pPr>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p>
    <w:p w14:paraId="6D8F1FB2" w14:textId="77777777" w:rsidR="00D83777" w:rsidRPr="00F2361E" w:rsidRDefault="00D83777" w:rsidP="00296FDF">
      <w:pPr>
        <w:pStyle w:val="Heading3"/>
        <w:rPr>
          <w:snapToGrid w:val="0"/>
          <w:lang w:val="en-US" w:eastAsia="zh-CN"/>
        </w:rPr>
      </w:pPr>
      <w:bookmarkStart w:id="2687" w:name="_Toc137386469"/>
      <w:bookmarkStart w:id="2688" w:name="_Toc137401355"/>
      <w:bookmarkStart w:id="2689" w:name="_Toc138894879"/>
      <w:bookmarkStart w:id="2690" w:name="_Toc145029590"/>
      <w:bookmarkStart w:id="2691" w:name="_Toc153136137"/>
      <w:bookmarkStart w:id="2692" w:name="_Toc153138337"/>
      <w:bookmarkStart w:id="2693" w:name="_Toc161928752"/>
      <w:bookmarkStart w:id="2694" w:name="_Toc163213974"/>
      <w:bookmarkStart w:id="2695" w:name="_Toc184373724"/>
      <w:bookmarkStart w:id="2696" w:name="_Toc187272801"/>
      <w:bookmarkStart w:id="2697" w:name="_Toc187273002"/>
      <w:r w:rsidRPr="0021349A">
        <w:rPr>
          <w:rFonts w:hint="eastAsia"/>
          <w:snapToGrid w:val="0"/>
          <w:lang w:val="en-US" w:eastAsia="zh-TW"/>
        </w:rPr>
        <w:lastRenderedPageBreak/>
        <w:t>A</w:t>
      </w:r>
      <w:r w:rsidRPr="0021349A">
        <w:rPr>
          <w:snapToGrid w:val="0"/>
          <w:lang w:val="en-US"/>
        </w:rPr>
        <w:t>.</w:t>
      </w:r>
      <w:r>
        <w:rPr>
          <w:snapToGrid w:val="0"/>
          <w:lang w:val="en-US" w:eastAsia="zh-TW"/>
        </w:rPr>
        <w:t>2</w:t>
      </w:r>
      <w:r w:rsidRPr="0021349A">
        <w:rPr>
          <w:snapToGrid w:val="0"/>
          <w:lang w:val="en-US"/>
        </w:rPr>
        <w:t>.</w:t>
      </w:r>
      <w:r>
        <w:rPr>
          <w:snapToGrid w:val="0"/>
          <w:lang w:val="en-US"/>
        </w:rPr>
        <w:t>2</w:t>
      </w:r>
      <w:r w:rsidRPr="0021349A">
        <w:rPr>
          <w:snapToGrid w:val="0"/>
          <w:lang w:val="en-US"/>
        </w:rPr>
        <w:t>.</w:t>
      </w:r>
      <w:r w:rsidRPr="0021349A">
        <w:rPr>
          <w:snapToGrid w:val="0"/>
          <w:lang w:val="en-US" w:eastAsia="zh-CN"/>
        </w:rPr>
        <w:t>1</w:t>
      </w:r>
      <w:r w:rsidRPr="0021349A">
        <w:rPr>
          <w:snapToGrid w:val="0"/>
          <w:lang w:val="en-US"/>
        </w:rPr>
        <w:tab/>
      </w:r>
      <w:r w:rsidRPr="00D12530">
        <w:t xml:space="preserve">OCNG FDD Pattern </w:t>
      </w:r>
      <w:r>
        <w:t>1</w:t>
      </w:r>
      <w:r w:rsidRPr="00D12530">
        <w:t>: Two sided dynamic OCNG FDD pattern</w:t>
      </w:r>
      <w:bookmarkEnd w:id="2687"/>
      <w:bookmarkEnd w:id="2688"/>
      <w:bookmarkEnd w:id="2689"/>
      <w:bookmarkEnd w:id="2690"/>
      <w:bookmarkEnd w:id="2691"/>
      <w:bookmarkEnd w:id="2692"/>
      <w:bookmarkEnd w:id="2693"/>
      <w:bookmarkEnd w:id="2694"/>
      <w:bookmarkEnd w:id="2695"/>
      <w:bookmarkEnd w:id="2696"/>
      <w:bookmarkEnd w:id="2697"/>
    </w:p>
    <w:p w14:paraId="26BFD3EC" w14:textId="77777777" w:rsidR="00D83777" w:rsidRDefault="00D83777" w:rsidP="00D83777">
      <w:pPr>
        <w:spacing w:before="182"/>
        <w:ind w:right="512"/>
        <w:rPr>
          <w:spacing w:val="-5"/>
          <w:position w:val="1"/>
          <w:sz w:val="18"/>
        </w:rPr>
      </w:pPr>
      <w:r w:rsidRPr="00D12530">
        <w:t>This OCNG Pattern fills with OCNG all empty PRB-s (PRB-s with no allocation of data or system information) of the DL sub-frames, when the unallocated area is discontinuous in frequency domain (divided in two parts by the allocated area –</w:t>
      </w:r>
      <w:r>
        <w:t xml:space="preserve"> t</w:t>
      </w:r>
      <w:r w:rsidRPr="00D12530">
        <w:t>wo sided), starts with PRB 0 and ends with PRB</w:t>
      </w:r>
      <w: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p>
    <w:p w14:paraId="2831B9B6" w14:textId="77777777" w:rsidR="00D83777" w:rsidRDefault="00D83777" w:rsidP="00296FDF">
      <w:pPr>
        <w:pStyle w:val="TH"/>
        <w:rPr>
          <w:sz w:val="15"/>
        </w:rPr>
      </w:pPr>
      <w:r w:rsidRPr="00F22E3C">
        <w:t>Table</w:t>
      </w:r>
      <w:r w:rsidRPr="00F22E3C">
        <w:rPr>
          <w:spacing w:val="-6"/>
        </w:rPr>
        <w:t xml:space="preserve"> </w:t>
      </w:r>
      <w:r w:rsidRPr="00F22E3C">
        <w:t>A.2.2.1-1:</w:t>
      </w:r>
      <w:r w:rsidRPr="00F22E3C">
        <w:rPr>
          <w:spacing w:val="-6"/>
        </w:rPr>
        <w:t xml:space="preserve"> </w:t>
      </w:r>
      <w:r w:rsidRPr="00FB6A34">
        <w:t>OP.</w:t>
      </w:r>
      <w:r>
        <w:t>1</w:t>
      </w:r>
      <w:r w:rsidRPr="00FB6A34">
        <w:rPr>
          <w:spacing w:val="-5"/>
        </w:rPr>
        <w:t xml:space="preserve"> </w:t>
      </w:r>
      <w:r w:rsidRPr="00FB6A34">
        <w:t>FDD:</w:t>
      </w:r>
      <w:r w:rsidRPr="00FB6A34">
        <w:rPr>
          <w:spacing w:val="-6"/>
        </w:rPr>
        <w:t xml:space="preserve"> </w:t>
      </w:r>
      <w:r w:rsidRPr="00FB6A34">
        <w:t>Two</w:t>
      </w:r>
      <w:r w:rsidRPr="00FB6A34">
        <w:rPr>
          <w:spacing w:val="-6"/>
        </w:rPr>
        <w:t xml:space="preserve"> </w:t>
      </w:r>
      <w:r w:rsidRPr="00FB6A34">
        <w:t>sided</w:t>
      </w:r>
      <w:r w:rsidRPr="00FB6A34">
        <w:rPr>
          <w:spacing w:val="-6"/>
        </w:rPr>
        <w:t xml:space="preserve"> </w:t>
      </w:r>
      <w:r w:rsidRPr="00FB6A34">
        <w:t>dynamic</w:t>
      </w:r>
      <w:r w:rsidRPr="00FB6A34">
        <w:rPr>
          <w:spacing w:val="-6"/>
        </w:rPr>
        <w:t xml:space="preserve"> </w:t>
      </w:r>
      <w:r w:rsidRPr="00FB6A34">
        <w:t>OCNG</w:t>
      </w:r>
      <w:r w:rsidRPr="00FB6A34">
        <w:rPr>
          <w:spacing w:val="-6"/>
        </w:rPr>
        <w:t xml:space="preserve"> </w:t>
      </w:r>
      <w:r w:rsidRPr="00FB6A34">
        <w:t>FDD</w:t>
      </w:r>
      <w:r w:rsidRPr="00FB6A34">
        <w:rPr>
          <w:spacing w:val="-6"/>
        </w:rPr>
        <w:t xml:space="preserve"> </w:t>
      </w:r>
      <w:r w:rsidRPr="00FB6A34">
        <w:rPr>
          <w:spacing w:val="-2"/>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D83777" w14:paraId="5806E89B" w14:textId="77777777" w:rsidTr="005D2603">
        <w:trPr>
          <w:trHeight w:val="337"/>
          <w:jc w:val="center"/>
        </w:trPr>
        <w:tc>
          <w:tcPr>
            <w:tcW w:w="7228" w:type="dxa"/>
            <w:gridSpan w:val="3"/>
          </w:tcPr>
          <w:p w14:paraId="16AE3EB5" w14:textId="77777777" w:rsidR="00D83777" w:rsidRDefault="00D83777" w:rsidP="00296FDF">
            <w:pPr>
              <w:pStyle w:val="TAH"/>
            </w:pPr>
            <w:r>
              <w:t>Relative</w:t>
            </w:r>
            <w:r>
              <w:rPr>
                <w:spacing w:val="-13"/>
              </w:rPr>
              <w:t xml:space="preserve"> </w:t>
            </w:r>
            <w:r>
              <w:t>power</w:t>
            </w:r>
            <w:r>
              <w:rPr>
                <w:spacing w:val="-7"/>
              </w:rPr>
              <w:t xml:space="preserve"> </w:t>
            </w:r>
            <w:r>
              <w:t>level</w:t>
            </w:r>
            <w:r>
              <w:rPr>
                <w:spacing w:val="41"/>
              </w:rPr>
              <w:t xml:space="preserve"> </w:t>
            </w:r>
            <w:r>
              <w:rPr>
                <w:rFonts w:ascii="Symbol" w:hAnsi="Symbol"/>
                <w:i/>
                <w:sz w:val="25"/>
              </w:rPr>
              <w:t></w:t>
            </w:r>
            <w:r>
              <w:rPr>
                <w:spacing w:val="-20"/>
                <w:sz w:val="25"/>
              </w:rPr>
              <w:t xml:space="preserve"> </w:t>
            </w:r>
            <w:r>
              <w:rPr>
                <w:i/>
                <w:sz w:val="25"/>
                <w:vertAlign w:val="subscript"/>
              </w:rPr>
              <w:t>PRB</w:t>
            </w:r>
            <w:r>
              <w:rPr>
                <w:i/>
                <w:spacing w:val="50"/>
                <w:sz w:val="25"/>
              </w:rPr>
              <w:t xml:space="preserve"> </w:t>
            </w:r>
            <w:r>
              <w:rPr>
                <w:spacing w:val="-4"/>
              </w:rPr>
              <w:t>[dB]</w:t>
            </w:r>
          </w:p>
        </w:tc>
        <w:tc>
          <w:tcPr>
            <w:tcW w:w="2405" w:type="dxa"/>
            <w:vMerge w:val="restart"/>
          </w:tcPr>
          <w:p w14:paraId="35A85316" w14:textId="77777777" w:rsidR="00D83777" w:rsidRDefault="00D83777" w:rsidP="003C456D">
            <w:pPr>
              <w:pStyle w:val="TAH"/>
            </w:pPr>
          </w:p>
          <w:p w14:paraId="158848B7" w14:textId="77777777" w:rsidR="00D83777" w:rsidRDefault="00D83777" w:rsidP="003C456D">
            <w:pPr>
              <w:pStyle w:val="TAH"/>
            </w:pPr>
          </w:p>
          <w:p w14:paraId="285A402A" w14:textId="135261D1" w:rsidR="00D83777" w:rsidRDefault="00D83777" w:rsidP="003C456D">
            <w:pPr>
              <w:pStyle w:val="TAH"/>
            </w:pPr>
          </w:p>
          <w:p w14:paraId="5A7F55F5" w14:textId="77777777" w:rsidR="003C456D" w:rsidRDefault="003C456D" w:rsidP="003C456D">
            <w:pPr>
              <w:pStyle w:val="TAH"/>
            </w:pPr>
          </w:p>
          <w:p w14:paraId="295C6121" w14:textId="77777777" w:rsidR="00D83777" w:rsidRDefault="00D83777" w:rsidP="00296FDF">
            <w:pPr>
              <w:pStyle w:val="TAH"/>
            </w:pPr>
            <w:r>
              <w:t>PDSCH</w:t>
            </w:r>
            <w:r>
              <w:rPr>
                <w:spacing w:val="-6"/>
              </w:rPr>
              <w:t xml:space="preserve"> </w:t>
            </w:r>
            <w:r>
              <w:rPr>
                <w:spacing w:val="-4"/>
              </w:rPr>
              <w:t>Data</w:t>
            </w:r>
          </w:p>
        </w:tc>
      </w:tr>
      <w:tr w:rsidR="00D83777" w14:paraId="39C3508D" w14:textId="77777777" w:rsidTr="005D2603">
        <w:trPr>
          <w:trHeight w:val="208"/>
          <w:jc w:val="center"/>
        </w:trPr>
        <w:tc>
          <w:tcPr>
            <w:tcW w:w="7228" w:type="dxa"/>
            <w:gridSpan w:val="3"/>
          </w:tcPr>
          <w:p w14:paraId="1C16764D" w14:textId="77777777" w:rsidR="00D83777" w:rsidRDefault="00D83777" w:rsidP="00296FDF">
            <w:pPr>
              <w:pStyle w:val="TAH"/>
            </w:pPr>
            <w:r>
              <w:rPr>
                <w:spacing w:val="-2"/>
              </w:rPr>
              <w:t>Subframe</w:t>
            </w:r>
          </w:p>
        </w:tc>
        <w:tc>
          <w:tcPr>
            <w:tcW w:w="2405" w:type="dxa"/>
            <w:vMerge/>
            <w:tcBorders>
              <w:top w:val="nil"/>
            </w:tcBorders>
          </w:tcPr>
          <w:p w14:paraId="24C52258" w14:textId="77777777" w:rsidR="00D83777" w:rsidRDefault="00D83777" w:rsidP="005D2603">
            <w:pPr>
              <w:rPr>
                <w:sz w:val="2"/>
                <w:szCs w:val="2"/>
              </w:rPr>
            </w:pPr>
          </w:p>
        </w:tc>
      </w:tr>
      <w:tr w:rsidR="00D83777" w14:paraId="0B9434B1" w14:textId="77777777" w:rsidTr="005D2603">
        <w:trPr>
          <w:trHeight w:val="205"/>
          <w:jc w:val="center"/>
        </w:trPr>
        <w:tc>
          <w:tcPr>
            <w:tcW w:w="2410" w:type="dxa"/>
          </w:tcPr>
          <w:p w14:paraId="14F60F1C" w14:textId="77777777" w:rsidR="00D83777" w:rsidRDefault="00D83777" w:rsidP="00296FDF">
            <w:pPr>
              <w:pStyle w:val="TAC"/>
            </w:pPr>
            <w:r>
              <w:t>0</w:t>
            </w:r>
          </w:p>
        </w:tc>
        <w:tc>
          <w:tcPr>
            <w:tcW w:w="2408" w:type="dxa"/>
          </w:tcPr>
          <w:p w14:paraId="3EAE6F80" w14:textId="77777777" w:rsidR="00D83777" w:rsidRDefault="00D83777" w:rsidP="00296FDF">
            <w:pPr>
              <w:pStyle w:val="TAC"/>
            </w:pPr>
            <w:r>
              <w:t>5</w:t>
            </w:r>
          </w:p>
        </w:tc>
        <w:tc>
          <w:tcPr>
            <w:tcW w:w="2410" w:type="dxa"/>
          </w:tcPr>
          <w:p w14:paraId="44F86288" w14:textId="77777777" w:rsidR="00D83777" w:rsidRDefault="00D83777" w:rsidP="00296FDF">
            <w:pPr>
              <w:pStyle w:val="TAC"/>
            </w:pPr>
            <w:r>
              <w:t>1 – 4,</w:t>
            </w:r>
            <w:r>
              <w:rPr>
                <w:spacing w:val="-2"/>
              </w:rPr>
              <w:t xml:space="preserve"> </w:t>
            </w:r>
            <w:r>
              <w:t>6 –</w:t>
            </w:r>
            <w:r>
              <w:rPr>
                <w:spacing w:val="-2"/>
              </w:rPr>
              <w:t xml:space="preserve"> </w:t>
            </w:r>
            <w:r>
              <w:rPr>
                <w:spacing w:val="-10"/>
              </w:rPr>
              <w:t>9</w:t>
            </w:r>
          </w:p>
        </w:tc>
        <w:tc>
          <w:tcPr>
            <w:tcW w:w="2405" w:type="dxa"/>
            <w:vMerge/>
            <w:tcBorders>
              <w:top w:val="nil"/>
            </w:tcBorders>
          </w:tcPr>
          <w:p w14:paraId="07E8DDDE" w14:textId="77777777" w:rsidR="00D83777" w:rsidRDefault="00D83777" w:rsidP="005D2603">
            <w:pPr>
              <w:rPr>
                <w:sz w:val="2"/>
                <w:szCs w:val="2"/>
              </w:rPr>
            </w:pPr>
          </w:p>
        </w:tc>
      </w:tr>
      <w:tr w:rsidR="00D83777" w14:paraId="6CD77F90" w14:textId="77777777" w:rsidTr="005D2603">
        <w:trPr>
          <w:trHeight w:val="208"/>
          <w:jc w:val="center"/>
        </w:trPr>
        <w:tc>
          <w:tcPr>
            <w:tcW w:w="7228" w:type="dxa"/>
            <w:gridSpan w:val="3"/>
          </w:tcPr>
          <w:p w14:paraId="4FB60FC4" w14:textId="77777777" w:rsidR="00D83777" w:rsidRDefault="00D83777" w:rsidP="00296FDF">
            <w:pPr>
              <w:pStyle w:val="TAH"/>
            </w:pPr>
            <w:r>
              <w:t>Allocation</w:t>
            </w:r>
          </w:p>
        </w:tc>
        <w:tc>
          <w:tcPr>
            <w:tcW w:w="2405" w:type="dxa"/>
            <w:vMerge/>
            <w:tcBorders>
              <w:top w:val="nil"/>
            </w:tcBorders>
          </w:tcPr>
          <w:p w14:paraId="1687A527" w14:textId="77777777" w:rsidR="00D83777" w:rsidRDefault="00D83777" w:rsidP="005D2603">
            <w:pPr>
              <w:rPr>
                <w:sz w:val="2"/>
                <w:szCs w:val="2"/>
              </w:rPr>
            </w:pPr>
          </w:p>
        </w:tc>
      </w:tr>
      <w:tr w:rsidR="00D83777" w14:paraId="04393BDD" w14:textId="77777777" w:rsidTr="005D2603">
        <w:trPr>
          <w:trHeight w:val="930"/>
          <w:jc w:val="center"/>
        </w:trPr>
        <w:tc>
          <w:tcPr>
            <w:tcW w:w="2410" w:type="dxa"/>
          </w:tcPr>
          <w:p w14:paraId="2245B292"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66E05D3C"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4865AA9A"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8" w:type="dxa"/>
          </w:tcPr>
          <w:p w14:paraId="7F4EADAF"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086A0751"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66A761E6"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10" w:type="dxa"/>
          </w:tcPr>
          <w:p w14:paraId="3E63AC97"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10E0F640"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21539D1D"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5" w:type="dxa"/>
            <w:vMerge/>
            <w:tcBorders>
              <w:top w:val="nil"/>
            </w:tcBorders>
          </w:tcPr>
          <w:p w14:paraId="1FBF2D4A" w14:textId="77777777" w:rsidR="00D83777" w:rsidRDefault="00D83777" w:rsidP="005D2603">
            <w:pPr>
              <w:rPr>
                <w:sz w:val="2"/>
                <w:szCs w:val="2"/>
              </w:rPr>
            </w:pPr>
          </w:p>
        </w:tc>
      </w:tr>
      <w:tr w:rsidR="00D83777" w14:paraId="1B60B796" w14:textId="77777777" w:rsidTr="005D2603">
        <w:trPr>
          <w:trHeight w:val="205"/>
          <w:jc w:val="center"/>
        </w:trPr>
        <w:tc>
          <w:tcPr>
            <w:tcW w:w="2410" w:type="dxa"/>
          </w:tcPr>
          <w:p w14:paraId="22BA47CE" w14:textId="77777777" w:rsidR="00D83777" w:rsidRDefault="00D83777" w:rsidP="00296FDF">
            <w:pPr>
              <w:pStyle w:val="TAC"/>
            </w:pPr>
            <w:r>
              <w:t>0</w:t>
            </w:r>
          </w:p>
        </w:tc>
        <w:tc>
          <w:tcPr>
            <w:tcW w:w="2408" w:type="dxa"/>
          </w:tcPr>
          <w:p w14:paraId="5F617E5A" w14:textId="77777777" w:rsidR="00D83777" w:rsidRDefault="00D83777" w:rsidP="00296FDF">
            <w:pPr>
              <w:pStyle w:val="TAC"/>
            </w:pPr>
            <w:r>
              <w:t>0</w:t>
            </w:r>
          </w:p>
        </w:tc>
        <w:tc>
          <w:tcPr>
            <w:tcW w:w="2410" w:type="dxa"/>
          </w:tcPr>
          <w:p w14:paraId="3A393EB4" w14:textId="77777777" w:rsidR="00D83777" w:rsidRDefault="00D83777" w:rsidP="00296FDF">
            <w:pPr>
              <w:pStyle w:val="TAC"/>
            </w:pPr>
            <w:r>
              <w:t>0</w:t>
            </w:r>
          </w:p>
        </w:tc>
        <w:tc>
          <w:tcPr>
            <w:tcW w:w="2405" w:type="dxa"/>
          </w:tcPr>
          <w:p w14:paraId="41274A78" w14:textId="77777777" w:rsidR="00D83777" w:rsidRDefault="00D83777" w:rsidP="00296FDF">
            <w:pPr>
              <w:pStyle w:val="TAC"/>
            </w:pPr>
            <w:r>
              <w:t xml:space="preserve">Note </w:t>
            </w:r>
            <w:r>
              <w:rPr>
                <w:spacing w:val="-10"/>
              </w:rPr>
              <w:t>1</w:t>
            </w:r>
          </w:p>
        </w:tc>
      </w:tr>
      <w:tr w:rsidR="00D83777" w14:paraId="1F8F59CF" w14:textId="77777777" w:rsidTr="005D2603">
        <w:trPr>
          <w:trHeight w:val="44"/>
          <w:jc w:val="center"/>
        </w:trPr>
        <w:tc>
          <w:tcPr>
            <w:tcW w:w="9633" w:type="dxa"/>
            <w:gridSpan w:val="4"/>
          </w:tcPr>
          <w:p w14:paraId="686FAEBC" w14:textId="77777777" w:rsidR="00D83777" w:rsidRDefault="00D83777" w:rsidP="00296FDF">
            <w:pPr>
              <w:pStyle w:val="TAN"/>
            </w:pPr>
            <w:r>
              <w:t>Note 1:</w:t>
            </w:r>
            <w:r>
              <w:tab/>
              <w:t>These physical resource blocks are assigned to an arbitrary number of virtual UEs with one PDSCH per virtual</w:t>
            </w:r>
            <w:r>
              <w:rPr>
                <w:spacing w:val="-3"/>
              </w:rPr>
              <w:t xml:space="preserve"> </w:t>
            </w:r>
            <w:r>
              <w:t>UE;</w:t>
            </w:r>
            <w:r>
              <w:rPr>
                <w:spacing w:val="-2"/>
              </w:rPr>
              <w:t xml:space="preserve"> </w:t>
            </w:r>
            <w:r>
              <w:t>the</w:t>
            </w:r>
            <w:r>
              <w:rPr>
                <w:spacing w:val="-3"/>
              </w:rPr>
              <w:t xml:space="preserve"> </w:t>
            </w:r>
            <w:r>
              <w:t>data</w:t>
            </w:r>
            <w:r>
              <w:rPr>
                <w:spacing w:val="-3"/>
              </w:rPr>
              <w:t xml:space="preserve"> </w:t>
            </w:r>
            <w:r>
              <w:t>transmitted</w:t>
            </w:r>
            <w:r>
              <w:rPr>
                <w:spacing w:val="-3"/>
              </w:rPr>
              <w:t xml:space="preserve"> </w:t>
            </w:r>
            <w:r>
              <w:t>over</w:t>
            </w:r>
            <w:r>
              <w:rPr>
                <w:spacing w:val="-3"/>
              </w:rPr>
              <w:t xml:space="preserve"> </w:t>
            </w:r>
            <w:r>
              <w:t>the</w:t>
            </w:r>
            <w:r>
              <w:rPr>
                <w:spacing w:val="-5"/>
              </w:rPr>
              <w:t xml:space="preserve"> </w:t>
            </w:r>
            <w:r>
              <w:t>OCNG</w:t>
            </w:r>
            <w:r>
              <w:rPr>
                <w:spacing w:val="-4"/>
              </w:rPr>
              <w:t xml:space="preserve"> </w:t>
            </w:r>
            <w:r>
              <w:t>PDSCHs</w:t>
            </w:r>
            <w:r>
              <w:rPr>
                <w:spacing w:val="-2"/>
              </w:rPr>
              <w:t xml:space="preserve"> </w:t>
            </w:r>
            <w:r>
              <w:t>shall</w:t>
            </w:r>
            <w:r>
              <w:rPr>
                <w:spacing w:val="-3"/>
              </w:rPr>
              <w:t xml:space="preserve"> </w:t>
            </w:r>
            <w:r>
              <w:t>be</w:t>
            </w:r>
            <w:r>
              <w:rPr>
                <w:spacing w:val="-3"/>
              </w:rPr>
              <w:t xml:space="preserve"> </w:t>
            </w:r>
            <w:r>
              <w:t>uncorrelated</w:t>
            </w:r>
            <w:r>
              <w:rPr>
                <w:spacing w:val="-3"/>
              </w:rPr>
              <w:t xml:space="preserve"> </w:t>
            </w:r>
            <w:r>
              <w:t>pseudo</w:t>
            </w:r>
            <w:r>
              <w:rPr>
                <w:spacing w:val="-3"/>
              </w:rPr>
              <w:t xml:space="preserve"> </w:t>
            </w:r>
            <w:r>
              <w:t>random</w:t>
            </w:r>
            <w:r>
              <w:rPr>
                <w:spacing w:val="-5"/>
              </w:rPr>
              <w:t xml:space="preserve"> </w:t>
            </w:r>
            <w:r>
              <w:t>data,</w:t>
            </w:r>
            <w:r>
              <w:rPr>
                <w:spacing w:val="-5"/>
              </w:rPr>
              <w:t xml:space="preserve"> </w:t>
            </w:r>
            <w:r>
              <w:t>which is QPSK modulated. The parameter</w:t>
            </w:r>
            <w:r>
              <w:rPr>
                <w:spacing w:val="-29"/>
              </w:rPr>
              <w:t xml:space="preserve"> </w:t>
            </w:r>
            <w:r>
              <w:rPr>
                <w:rFonts w:ascii="Symbol" w:hAnsi="Symbol"/>
                <w:i/>
                <w:sz w:val="25"/>
              </w:rPr>
              <w:t></w:t>
            </w:r>
            <w:r>
              <w:rPr>
                <w:spacing w:val="-14"/>
                <w:sz w:val="25"/>
              </w:rPr>
              <w:t xml:space="preserve"> </w:t>
            </w:r>
            <w:r>
              <w:rPr>
                <w:i/>
                <w:sz w:val="25"/>
                <w:vertAlign w:val="subscript"/>
              </w:rPr>
              <w:t>PRB</w:t>
            </w:r>
            <w:r>
              <w:rPr>
                <w:i/>
                <w:spacing w:val="-11"/>
                <w:sz w:val="25"/>
              </w:rPr>
              <w:t xml:space="preserve"> </w:t>
            </w:r>
            <w:r>
              <w:t>is used to scale the power of PDSCH.</w:t>
            </w:r>
          </w:p>
        </w:tc>
      </w:tr>
    </w:tbl>
    <w:p w14:paraId="525E5AB1" w14:textId="77777777" w:rsidR="00D83777" w:rsidRDefault="00D83777" w:rsidP="00FD5ABA"/>
    <w:p w14:paraId="0D93387F" w14:textId="172FBA66" w:rsidR="00FD5ABA" w:rsidRPr="00C25669" w:rsidRDefault="00FD5ABA" w:rsidP="008F30E5">
      <w:pPr>
        <w:pStyle w:val="Heading1"/>
      </w:pPr>
      <w:bookmarkStart w:id="2698" w:name="_Toc153138338"/>
      <w:bookmarkStart w:id="2699" w:name="_Toc161928753"/>
      <w:bookmarkStart w:id="2700" w:name="_Toc163213975"/>
      <w:bookmarkStart w:id="2701" w:name="_Toc184373725"/>
      <w:bookmarkStart w:id="2702" w:name="_Toc187272802"/>
      <w:bookmarkStart w:id="2703" w:name="_Toc187273003"/>
      <w:r w:rsidRPr="00C25669">
        <w:t>A.</w:t>
      </w:r>
      <w:r>
        <w:t>3</w:t>
      </w:r>
      <w:r w:rsidRPr="00C25669">
        <w:rPr>
          <w:rFonts w:hint="eastAsia"/>
          <w:snapToGrid w:val="0"/>
        </w:rPr>
        <w:tab/>
      </w:r>
      <w:r>
        <w:t>Testing related to Satellite Access</w:t>
      </w:r>
      <w:bookmarkEnd w:id="2698"/>
      <w:bookmarkEnd w:id="2699"/>
      <w:bookmarkEnd w:id="2700"/>
      <w:bookmarkEnd w:id="2701"/>
      <w:bookmarkEnd w:id="2702"/>
      <w:bookmarkEnd w:id="2703"/>
    </w:p>
    <w:p w14:paraId="63EB0D65" w14:textId="77777777" w:rsidR="00FD5ABA" w:rsidRDefault="00FD5ABA" w:rsidP="00FD5ABA">
      <w:pPr>
        <w:pStyle w:val="Heading2"/>
      </w:pPr>
      <w:bookmarkStart w:id="2704" w:name="_Toc21338394"/>
      <w:bookmarkStart w:id="2705" w:name="_Toc29808502"/>
      <w:bookmarkStart w:id="2706" w:name="_Toc37068421"/>
      <w:bookmarkStart w:id="2707" w:name="_Toc37083966"/>
      <w:bookmarkStart w:id="2708" w:name="_Toc37084308"/>
      <w:bookmarkStart w:id="2709" w:name="_Toc40209670"/>
      <w:bookmarkStart w:id="2710" w:name="_Toc40210012"/>
      <w:bookmarkStart w:id="2711" w:name="_Toc45892971"/>
      <w:bookmarkStart w:id="2712" w:name="_Toc53176836"/>
      <w:bookmarkStart w:id="2713" w:name="_Toc61121164"/>
      <w:bookmarkStart w:id="2714" w:name="_Toc67918360"/>
      <w:bookmarkStart w:id="2715" w:name="_Toc76298430"/>
      <w:bookmarkStart w:id="2716" w:name="_Toc76572442"/>
      <w:bookmarkStart w:id="2717" w:name="_Toc76652309"/>
      <w:bookmarkStart w:id="2718" w:name="_Toc76653147"/>
      <w:bookmarkStart w:id="2719" w:name="_Toc83742420"/>
      <w:bookmarkStart w:id="2720" w:name="_Toc91440910"/>
      <w:bookmarkStart w:id="2721" w:name="_Toc98849700"/>
      <w:bookmarkStart w:id="2722" w:name="_Toc106543554"/>
      <w:bookmarkStart w:id="2723" w:name="_Toc106737652"/>
      <w:bookmarkStart w:id="2724" w:name="_Toc107233419"/>
      <w:bookmarkStart w:id="2725" w:name="_Toc107235037"/>
      <w:bookmarkStart w:id="2726" w:name="_Toc107420007"/>
      <w:bookmarkStart w:id="2727" w:name="_Toc107477305"/>
      <w:bookmarkStart w:id="2728" w:name="_Toc123057995"/>
      <w:bookmarkStart w:id="2729" w:name="_Toc124255290"/>
      <w:bookmarkStart w:id="2730" w:name="_Toc124255481"/>
      <w:bookmarkStart w:id="2731" w:name="_Toc124255618"/>
      <w:bookmarkStart w:id="2732" w:name="_Toc131688456"/>
      <w:bookmarkStart w:id="2733" w:name="_Toc137373098"/>
      <w:bookmarkStart w:id="2734" w:name="_Toc138885041"/>
      <w:bookmarkStart w:id="2735" w:name="_Toc145689858"/>
      <w:bookmarkStart w:id="2736" w:name="_Toc153138339"/>
      <w:bookmarkStart w:id="2737" w:name="_Toc161928754"/>
      <w:bookmarkStart w:id="2738" w:name="_Toc163213976"/>
      <w:bookmarkStart w:id="2739" w:name="_Toc184373726"/>
      <w:bookmarkStart w:id="2740" w:name="_Toc187272803"/>
      <w:bookmarkStart w:id="2741" w:name="_Toc187273004"/>
      <w:r w:rsidRPr="00C25669">
        <w:t>A.</w:t>
      </w:r>
      <w:r>
        <w:t>3</w:t>
      </w:r>
      <w:r w:rsidRPr="00C25669">
        <w:t>.1</w:t>
      </w:r>
      <w:r w:rsidRPr="00C25669">
        <w:rPr>
          <w:rFonts w:hint="eastAsia"/>
          <w:snapToGrid w:val="0"/>
        </w:rPr>
        <w:tab/>
      </w:r>
      <w:r w:rsidRPr="00C25669">
        <w:t>General</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4B6DC172" w14:textId="78F2F80C" w:rsidR="00FD5ABA" w:rsidRDefault="00FD5ABA" w:rsidP="00FD5ABA">
      <w:r>
        <w:t>The following test conditions should be maintained for Satellite Access</w:t>
      </w:r>
    </w:p>
    <w:p w14:paraId="4CA2FF84" w14:textId="6519901D" w:rsidR="00FD5ABA" w:rsidRPr="0041778A" w:rsidRDefault="00FD5ABA" w:rsidP="00FD5ABA">
      <w:pPr>
        <w:pStyle w:val="B10"/>
        <w:rPr>
          <w:lang w:val="en-US"/>
        </w:rPr>
      </w:pPr>
      <w:r>
        <w:t>-</w:t>
      </w:r>
      <w:r>
        <w:tab/>
      </w:r>
      <w:r w:rsidRPr="00427DD3">
        <w:rPr>
          <w:lang w:val="en-US"/>
        </w:rPr>
        <w:t xml:space="preserve">The same ephemeris info will be maintained </w:t>
      </w:r>
      <w:r>
        <w:rPr>
          <w:lang w:val="en-US"/>
        </w:rPr>
        <w:t>during each test.</w:t>
      </w:r>
    </w:p>
    <w:p w14:paraId="24314146" w14:textId="7423A699" w:rsidR="00FD5ABA" w:rsidRPr="005912C3" w:rsidRDefault="00FD5ABA" w:rsidP="00FD5ABA">
      <w:pPr>
        <w:pStyle w:val="B10"/>
      </w:pPr>
      <w:r w:rsidRPr="005912C3">
        <w:t>-</w:t>
      </w:r>
      <w:r>
        <w:tab/>
      </w:r>
      <w:r w:rsidRPr="005912C3">
        <w:t>A set of ephemeris information are pre-defined for each satellite corresponding to respective epoch times in TS 3</w:t>
      </w:r>
      <w:r>
        <w:t>6</w:t>
      </w:r>
      <w:r w:rsidRPr="005912C3">
        <w:t>.508 [</w:t>
      </w:r>
      <w:r>
        <w:t>14</w:t>
      </w:r>
      <w:r w:rsidRPr="005912C3">
        <w:t>].</w:t>
      </w:r>
    </w:p>
    <w:p w14:paraId="10A1D780" w14:textId="2108B1B5" w:rsidR="00FD5ABA" w:rsidRPr="005912C3" w:rsidRDefault="00FD5ABA" w:rsidP="00FD5ABA">
      <w:pPr>
        <w:pStyle w:val="B10"/>
      </w:pPr>
      <w:r w:rsidRPr="005912C3">
        <w:t>-</w:t>
      </w:r>
      <w:r>
        <w:tab/>
      </w:r>
      <w:r w:rsidRPr="005912C3">
        <w:t>The range of the selected constant delay shift is as follows:</w:t>
      </w:r>
    </w:p>
    <w:p w14:paraId="2BD4FE67" w14:textId="7B4764A0" w:rsidR="00FD5ABA" w:rsidRDefault="00FD5ABA" w:rsidP="00FD5ABA">
      <w:pPr>
        <w:pStyle w:val="B20"/>
      </w:pPr>
      <w:r w:rsidRPr="005912C3">
        <w:t>-</w:t>
      </w:r>
      <w:r>
        <w:tab/>
      </w:r>
      <w:r w:rsidRPr="005912C3">
        <w:t xml:space="preserve">For NGSO an altitude of 600km and 1200km on a circular orbit are considered. </w:t>
      </w:r>
      <w:r w:rsidRPr="005319DD">
        <w:t>The range of the one-way delay between UE and satellite is from 2ms</w:t>
      </w:r>
      <w:r w:rsidRPr="005319DD">
        <w:rPr>
          <w:lang w:eastAsia="zh-CN"/>
        </w:rPr>
        <w:t xml:space="preserve"> (lowest value for LEO orbit 600km) to 6.67ms (highest value for LEO orbit 1200km)</w:t>
      </w:r>
      <w:r w:rsidRPr="005319DD">
        <w:t>.</w:t>
      </w:r>
    </w:p>
    <w:p w14:paraId="25307209" w14:textId="07CF9BE2" w:rsidR="00FD5ABA" w:rsidRPr="00633B5C" w:rsidRDefault="00FD5ABA" w:rsidP="00FD5ABA">
      <w:pPr>
        <w:pStyle w:val="B10"/>
      </w:pPr>
      <w:r>
        <w:t>-</w:t>
      </w:r>
      <w:r>
        <w:tab/>
        <w:t>Constant delay value is derived from ephemeris info (SIB31) and UE location associated to zero Doppler or non-zero Doppler value under test.</w:t>
      </w:r>
    </w:p>
    <w:p w14:paraId="4E939B16" w14:textId="77777777" w:rsidR="00FD5ABA" w:rsidRDefault="00FD5ABA" w:rsidP="00FD5ABA">
      <w:pPr>
        <w:pStyle w:val="Heading2"/>
      </w:pPr>
      <w:bookmarkStart w:id="2742" w:name="_Toc153138340"/>
      <w:bookmarkStart w:id="2743" w:name="_Toc161928755"/>
      <w:bookmarkStart w:id="2744" w:name="_Toc163213977"/>
      <w:bookmarkStart w:id="2745" w:name="_Toc184373727"/>
      <w:bookmarkStart w:id="2746" w:name="_Toc187272804"/>
      <w:bookmarkStart w:id="2747" w:name="_Toc187273005"/>
      <w:r w:rsidRPr="00C25669">
        <w:t>A.</w:t>
      </w:r>
      <w:r>
        <w:t>3</w:t>
      </w:r>
      <w:r w:rsidRPr="00C25669">
        <w:t>.</w:t>
      </w:r>
      <w:r>
        <w:t>2</w:t>
      </w:r>
      <w:r w:rsidRPr="00C25669">
        <w:rPr>
          <w:rFonts w:hint="eastAsia"/>
          <w:snapToGrid w:val="0"/>
        </w:rPr>
        <w:tab/>
      </w:r>
      <w:r>
        <w:t>Test condition for transmitter characteristics</w:t>
      </w:r>
      <w:bookmarkEnd w:id="2742"/>
      <w:bookmarkEnd w:id="2743"/>
      <w:bookmarkEnd w:id="2744"/>
      <w:bookmarkEnd w:id="2745"/>
      <w:bookmarkEnd w:id="2746"/>
      <w:bookmarkEnd w:id="2747"/>
    </w:p>
    <w:p w14:paraId="0FB17057" w14:textId="77777777" w:rsidR="00FD5ABA" w:rsidRPr="00CE5E85" w:rsidRDefault="00FD5ABA" w:rsidP="00FD5ABA">
      <w:r>
        <w:rPr>
          <w:noProof/>
        </w:rPr>
        <w:t xml:space="preserve">All requriements in section 6 for transmitter characteristics, </w:t>
      </w:r>
      <w:r w:rsidRPr="00F90CFE">
        <w:rPr>
          <w:noProof/>
        </w:rPr>
        <w:t>other than frequency error in clauses 6.4A.1</w:t>
      </w:r>
      <w:r w:rsidRPr="000E6C46">
        <w:rPr>
          <w:noProof/>
        </w:rPr>
        <w:t xml:space="preserve"> and 6.4B.1</w:t>
      </w:r>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252F68D0" w14:textId="16EC0A19" w:rsidR="00FD5ABA" w:rsidRPr="00BF5D75" w:rsidRDefault="00787C0B" w:rsidP="00FD5ABA">
      <w:r>
        <w:t xml:space="preserve">Frequency error requirement </w:t>
      </w:r>
      <w:r>
        <w:rPr>
          <w:rFonts w:hint="eastAsia"/>
          <w:lang w:eastAsia="zh-CN"/>
        </w:rPr>
        <w:t>in</w:t>
      </w:r>
      <w:r>
        <w:t xml:space="preserve"> clauses </w:t>
      </w:r>
      <w:r w:rsidRPr="000E6C46">
        <w:t>6.4A.1 and 6.4B.1</w:t>
      </w:r>
      <w:r>
        <w:t xml:space="preserve"> shall be verified for at least two cases: one with zero Doppler condition and the other one with constant Doppler (different from zero) up to </w:t>
      </w:r>
      <w:r w:rsidRPr="000E6C46">
        <w:t>0.93 ppm</w:t>
      </w:r>
      <w:r>
        <w:t xml:space="preserve"> for GSO satellites and up to 24 ppm for NGSO satellites.</w:t>
      </w:r>
    </w:p>
    <w:p w14:paraId="26D4B7AD" w14:textId="77777777" w:rsidR="00FD5ABA" w:rsidRDefault="00FD5ABA" w:rsidP="00FD5ABA">
      <w:pPr>
        <w:pStyle w:val="Heading2"/>
      </w:pPr>
      <w:bookmarkStart w:id="2748" w:name="_Toc153138341"/>
      <w:bookmarkStart w:id="2749" w:name="_Toc161928756"/>
      <w:bookmarkStart w:id="2750" w:name="_Toc163213978"/>
      <w:bookmarkStart w:id="2751" w:name="_Toc184373728"/>
      <w:bookmarkStart w:id="2752" w:name="_Toc187272805"/>
      <w:bookmarkStart w:id="2753" w:name="_Toc187273006"/>
      <w:r w:rsidRPr="00C25669">
        <w:t>A.</w:t>
      </w:r>
      <w:r>
        <w:t>3</w:t>
      </w:r>
      <w:r w:rsidRPr="00C25669">
        <w:t>.</w:t>
      </w:r>
      <w:r>
        <w:t>3</w:t>
      </w:r>
      <w:r w:rsidRPr="00C25669">
        <w:rPr>
          <w:rFonts w:hint="eastAsia"/>
          <w:snapToGrid w:val="0"/>
        </w:rPr>
        <w:tab/>
      </w:r>
      <w:r>
        <w:t>Test condition for receiver characteristics</w:t>
      </w:r>
      <w:bookmarkEnd w:id="2748"/>
      <w:bookmarkEnd w:id="2749"/>
      <w:bookmarkEnd w:id="2750"/>
      <w:bookmarkEnd w:id="2751"/>
      <w:bookmarkEnd w:id="2752"/>
      <w:bookmarkEnd w:id="2753"/>
    </w:p>
    <w:p w14:paraId="49971F98" w14:textId="77777777" w:rsidR="00FD5ABA" w:rsidRPr="00C65D60" w:rsidRDefault="00FD5ABA" w:rsidP="00FD5ABA">
      <w:r w:rsidRPr="00EF709B">
        <w:t xml:space="preserve">All requirements </w:t>
      </w:r>
      <w:r>
        <w:t>in section 7 for receiver characteristics</w:t>
      </w:r>
      <w:r w:rsidRPr="00EF709B">
        <w:t xml:space="preserve"> shall be verified when Doppler conditions related to satellite motion for DL in service link are set to zero and delay conditions are set to constant for all types of satellites</w:t>
      </w:r>
      <w:r>
        <w:t>.</w:t>
      </w:r>
    </w:p>
    <w:p w14:paraId="45A3E974" w14:textId="3C67CC15" w:rsidR="00FD5ABA" w:rsidRDefault="00FD5ABA" w:rsidP="00FD5ABA">
      <w:pPr>
        <w:pStyle w:val="Heading2"/>
      </w:pPr>
      <w:bookmarkStart w:id="2754" w:name="_Toc153138342"/>
      <w:bookmarkStart w:id="2755" w:name="_Toc161928757"/>
      <w:bookmarkStart w:id="2756" w:name="_Toc163213979"/>
      <w:bookmarkStart w:id="2757" w:name="_Toc184373729"/>
      <w:bookmarkStart w:id="2758" w:name="_Toc187272806"/>
      <w:bookmarkStart w:id="2759" w:name="_Toc187273007"/>
      <w:r w:rsidRPr="00C25669">
        <w:lastRenderedPageBreak/>
        <w:t>A.</w:t>
      </w:r>
      <w:r>
        <w:t>3</w:t>
      </w:r>
      <w:r w:rsidRPr="00C25669">
        <w:t>.</w:t>
      </w:r>
      <w:r>
        <w:t>4</w:t>
      </w:r>
      <w:r w:rsidRPr="00C25669">
        <w:rPr>
          <w:rFonts w:hint="eastAsia"/>
          <w:snapToGrid w:val="0"/>
        </w:rPr>
        <w:tab/>
      </w:r>
      <w:r>
        <w:t>Test condition for performance requirements</w:t>
      </w:r>
      <w:bookmarkEnd w:id="2754"/>
      <w:bookmarkEnd w:id="2755"/>
      <w:bookmarkEnd w:id="2756"/>
      <w:bookmarkEnd w:id="2757"/>
      <w:bookmarkEnd w:id="2758"/>
      <w:bookmarkEnd w:id="2759"/>
    </w:p>
    <w:p w14:paraId="7ED2D668" w14:textId="3C3FDBCF" w:rsidR="00FD5ABA" w:rsidRDefault="00FD5ABA" w:rsidP="00FD5ABA">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 xml:space="preserve">. </w:t>
      </w:r>
      <w:r w:rsidRPr="000E6C46">
        <w:t xml:space="preserve">The one-way delay between UE and satellite for </w:t>
      </w:r>
      <w:r w:rsidRPr="00F90CFE">
        <w:t>NGSO at an altitude of 600km</w:t>
      </w:r>
      <w:r w:rsidRPr="000E6C46">
        <w:t xml:space="preserve"> </w:t>
      </w:r>
      <w:r w:rsidRPr="00F90CFE">
        <w:t>is 2ms</w:t>
      </w:r>
      <w:r w:rsidRPr="000E6C46">
        <w:t>.</w:t>
      </w:r>
    </w:p>
    <w:p w14:paraId="18993229" w14:textId="77777777" w:rsidR="00FD5ABA" w:rsidRDefault="00FD5ABA" w:rsidP="00FD5ABA"/>
    <w:p w14:paraId="69B7102E" w14:textId="77777777" w:rsidR="00982737" w:rsidRPr="00E36978" w:rsidRDefault="00982737" w:rsidP="00982737">
      <w:pPr>
        <w:pStyle w:val="Heading1"/>
      </w:pPr>
      <w:bookmarkStart w:id="2760" w:name="_Toc161928758"/>
      <w:bookmarkStart w:id="2761" w:name="_Toc163213980"/>
      <w:bookmarkStart w:id="2762" w:name="_Toc184373730"/>
      <w:bookmarkStart w:id="2763" w:name="_Toc187272807"/>
      <w:bookmarkStart w:id="2764" w:name="_Toc187273008"/>
      <w:r w:rsidRPr="00E36978">
        <w:t>A.</w:t>
      </w:r>
      <w:r>
        <w:t>4</w:t>
      </w:r>
      <w:r w:rsidRPr="00E36978">
        <w:tab/>
        <w:t>UL reference measurement channels</w:t>
      </w:r>
      <w:bookmarkEnd w:id="2760"/>
      <w:bookmarkEnd w:id="2761"/>
      <w:bookmarkEnd w:id="2762"/>
      <w:bookmarkEnd w:id="2763"/>
      <w:bookmarkEnd w:id="2764"/>
    </w:p>
    <w:p w14:paraId="2EF4A5EE" w14:textId="77777777" w:rsidR="00982737" w:rsidRDefault="00982737" w:rsidP="00982737">
      <w:pPr>
        <w:pStyle w:val="Heading2"/>
      </w:pPr>
      <w:bookmarkStart w:id="2765" w:name="_Toc9864"/>
      <w:bookmarkStart w:id="2766" w:name="_Toc20420"/>
      <w:bookmarkStart w:id="2767" w:name="_Toc232582092"/>
      <w:bookmarkStart w:id="2768" w:name="_Toc31965"/>
      <w:bookmarkStart w:id="2769" w:name="_Toc17100"/>
      <w:bookmarkStart w:id="2770" w:name="_Toc154078211"/>
      <w:bookmarkStart w:id="2771" w:name="_Toc161928759"/>
      <w:bookmarkStart w:id="2772" w:name="_Toc163213981"/>
      <w:bookmarkStart w:id="2773" w:name="_Toc184373731"/>
      <w:bookmarkStart w:id="2774" w:name="_Toc187272808"/>
      <w:bookmarkStart w:id="2775" w:name="_Toc187273009"/>
      <w:r w:rsidRPr="00E36978">
        <w:t>A.</w:t>
      </w:r>
      <w:r>
        <w:t>4</w:t>
      </w:r>
      <w:r w:rsidRPr="00E36978">
        <w:t>.1</w:t>
      </w:r>
      <w:r w:rsidRPr="00E36978">
        <w:tab/>
        <w:t>General</w:t>
      </w:r>
      <w:bookmarkEnd w:id="2765"/>
      <w:bookmarkEnd w:id="2766"/>
      <w:bookmarkEnd w:id="2767"/>
      <w:bookmarkEnd w:id="2768"/>
      <w:bookmarkEnd w:id="2769"/>
      <w:bookmarkEnd w:id="2770"/>
      <w:bookmarkEnd w:id="2771"/>
      <w:bookmarkEnd w:id="2772"/>
      <w:bookmarkEnd w:id="2773"/>
      <w:bookmarkEnd w:id="2774"/>
      <w:bookmarkEnd w:id="2775"/>
    </w:p>
    <w:p w14:paraId="7A8E608B" w14:textId="77777777" w:rsidR="00982737" w:rsidRDefault="00982737" w:rsidP="00982737">
      <w:pPr>
        <w:rPr>
          <w:lang w:val="en-US"/>
        </w:rPr>
      </w:pPr>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31AA078" w14:textId="77777777" w:rsidR="00982737" w:rsidRPr="00E36978" w:rsidRDefault="00982737" w:rsidP="00982737">
      <w:pPr>
        <w:pStyle w:val="Heading3"/>
        <w:rPr>
          <w:snapToGrid w:val="0"/>
        </w:rPr>
      </w:pPr>
      <w:bookmarkStart w:id="2776" w:name="_Toc9352"/>
      <w:bookmarkStart w:id="2777" w:name="_Toc2846"/>
      <w:bookmarkStart w:id="2778" w:name="_Toc4605"/>
      <w:bookmarkStart w:id="2779" w:name="_Toc232582093"/>
      <w:bookmarkStart w:id="2780" w:name="_Toc3441"/>
      <w:bookmarkStart w:id="2781" w:name="_Toc154078212"/>
      <w:bookmarkStart w:id="2782" w:name="_Toc161928760"/>
      <w:bookmarkStart w:id="2783" w:name="_Toc163213982"/>
      <w:bookmarkStart w:id="2784" w:name="_Toc184373732"/>
      <w:bookmarkStart w:id="2785" w:name="_Toc187272809"/>
      <w:bookmarkStart w:id="2786" w:name="_Toc187273010"/>
      <w:r w:rsidRPr="00E36978">
        <w:rPr>
          <w:snapToGrid w:val="0"/>
        </w:rPr>
        <w:t>A.</w:t>
      </w:r>
      <w:r>
        <w:rPr>
          <w:snapToGrid w:val="0"/>
        </w:rPr>
        <w:t>4</w:t>
      </w:r>
      <w:r w:rsidRPr="00E36978">
        <w:rPr>
          <w:snapToGrid w:val="0"/>
        </w:rPr>
        <w:t>.1.1</w:t>
      </w:r>
      <w:r w:rsidRPr="00E36978">
        <w:rPr>
          <w:snapToGrid w:val="0"/>
        </w:rPr>
        <w:tab/>
        <w:t>Applicability and common parameters</w:t>
      </w:r>
      <w:bookmarkEnd w:id="2776"/>
      <w:bookmarkEnd w:id="2777"/>
      <w:bookmarkEnd w:id="2778"/>
      <w:bookmarkEnd w:id="2779"/>
      <w:bookmarkEnd w:id="2780"/>
      <w:bookmarkEnd w:id="2781"/>
      <w:bookmarkEnd w:id="2782"/>
      <w:bookmarkEnd w:id="2783"/>
      <w:bookmarkEnd w:id="2784"/>
      <w:bookmarkEnd w:id="2785"/>
      <w:bookmarkEnd w:id="2786"/>
    </w:p>
    <w:p w14:paraId="6F8AEBB1" w14:textId="77777777" w:rsidR="00982737" w:rsidRDefault="00982737" w:rsidP="00982737">
      <w:bookmarkStart w:id="2787" w:name="_Toc3134"/>
      <w:bookmarkStart w:id="2788" w:name="_Toc232582094"/>
      <w:bookmarkStart w:id="2789" w:name="_Toc9403"/>
      <w:bookmarkStart w:id="2790" w:name="_Toc12258"/>
      <w:bookmarkStart w:id="2791" w:name="_Toc26042"/>
      <w:bookmarkStart w:id="2792" w:name="_Toc154078213"/>
      <w:r w:rsidRPr="00E750FB">
        <w:t>The UL reference measurement channels comprise transmission of PUSCH and Demodulation Reference signals only.</w:t>
      </w:r>
    </w:p>
    <w:p w14:paraId="3F80C5CF" w14:textId="77777777" w:rsidR="00982737" w:rsidRPr="00E750FB" w:rsidRDefault="00982737" w:rsidP="00982737">
      <w:r w:rsidRPr="00E750FB">
        <w:t>The following conditions apply:</w:t>
      </w:r>
    </w:p>
    <w:p w14:paraId="4A316E3D" w14:textId="77777777" w:rsidR="00982737" w:rsidRPr="00E750FB" w:rsidRDefault="00982737" w:rsidP="00982737">
      <w:pPr>
        <w:pStyle w:val="B10"/>
      </w:pPr>
      <w:r w:rsidRPr="00E750FB">
        <w:t>-</w:t>
      </w:r>
      <w:r w:rsidRPr="00E750FB">
        <w:tab/>
        <w:t>1 HARQ transmission</w:t>
      </w:r>
    </w:p>
    <w:p w14:paraId="655F0468" w14:textId="77777777" w:rsidR="00982737" w:rsidRPr="00E750FB" w:rsidRDefault="00982737" w:rsidP="00982737">
      <w:pPr>
        <w:pStyle w:val="B10"/>
      </w:pPr>
      <w:r w:rsidRPr="00E750FB">
        <w:t>-</w:t>
      </w:r>
      <w:r w:rsidRPr="00E750FB">
        <w:tab/>
        <w:t>Cyclic Prefix normal</w:t>
      </w:r>
    </w:p>
    <w:p w14:paraId="0938F95A" w14:textId="77777777" w:rsidR="00982737" w:rsidRPr="00E750FB" w:rsidRDefault="00982737" w:rsidP="00982737">
      <w:pPr>
        <w:pStyle w:val="B10"/>
      </w:pPr>
      <w:r w:rsidRPr="00E750FB">
        <w:t>-</w:t>
      </w:r>
      <w:r w:rsidRPr="00E750FB">
        <w:tab/>
        <w:t>PUSCH hopping off</w:t>
      </w:r>
    </w:p>
    <w:p w14:paraId="69C2B6ED" w14:textId="77777777" w:rsidR="00982737" w:rsidRPr="00E750FB" w:rsidRDefault="00982737" w:rsidP="00982737">
      <w:pPr>
        <w:pStyle w:val="B10"/>
      </w:pPr>
      <w:r w:rsidRPr="00E750FB">
        <w:t>-</w:t>
      </w:r>
      <w:r w:rsidRPr="00E750FB">
        <w:tab/>
        <w:t>Link adaptation off</w:t>
      </w:r>
    </w:p>
    <w:p w14:paraId="6DF09C01" w14:textId="77777777" w:rsidR="00982737" w:rsidRPr="00E750FB" w:rsidRDefault="00982737" w:rsidP="00982737">
      <w:pPr>
        <w:pStyle w:val="B10"/>
      </w:pPr>
      <w:r w:rsidRPr="00E750FB">
        <w:t>-</w:t>
      </w:r>
      <w:r w:rsidRPr="00E750FB">
        <w:tab/>
        <w:t>Demodulation Reference signal as per TS 36.211 [</w:t>
      </w:r>
      <w:r>
        <w:t>3</w:t>
      </w:r>
      <w:r w:rsidRPr="00E750FB">
        <w:t>] subclause 5.5.2.1.2.</w:t>
      </w:r>
    </w:p>
    <w:p w14:paraId="429DC082" w14:textId="77777777" w:rsidR="00982737" w:rsidRPr="00E750FB" w:rsidRDefault="00982737" w:rsidP="00982737">
      <w:r w:rsidRPr="00E750FB">
        <w:t>Where ACK/NACK is transmitted, it is assumed to be multiplexed on PUSCH as per TS 36.212 [</w:t>
      </w:r>
      <w:r>
        <w:t>1</w:t>
      </w:r>
      <w:r w:rsidRPr="00E750FB">
        <w:t>5] subclause 5.2.2.6.</w:t>
      </w:r>
    </w:p>
    <w:p w14:paraId="38EF15AA" w14:textId="77777777" w:rsidR="00982737" w:rsidRPr="00E750FB" w:rsidRDefault="00982737" w:rsidP="00982737">
      <w:pPr>
        <w:pStyle w:val="B10"/>
      </w:pPr>
      <w:r w:rsidRPr="00E750FB">
        <w:t>-</w:t>
      </w:r>
      <w:r w:rsidRPr="00E750FB">
        <w:tab/>
        <w:t>ACK/NACK 1 bit</w:t>
      </w:r>
    </w:p>
    <w:p w14:paraId="471EFDD0" w14:textId="77777777" w:rsidR="00982737" w:rsidRPr="00E750FB" w:rsidRDefault="00982737" w:rsidP="00982737">
      <w:pPr>
        <w:pStyle w:val="B10"/>
      </w:pPr>
      <w:r w:rsidRPr="00E750FB">
        <w:t>-</w:t>
      </w:r>
      <w:r w:rsidRPr="00E750FB">
        <w:tab/>
        <w:t>ACK/NACK mapping adjacent to Demodulation Reference symbol</w:t>
      </w:r>
    </w:p>
    <w:p w14:paraId="0AFBF35A" w14:textId="77777777" w:rsidR="00982737" w:rsidRPr="00E750FB" w:rsidRDefault="00982737" w:rsidP="00982737">
      <w:pPr>
        <w:pStyle w:val="B10"/>
      </w:pPr>
      <w:r w:rsidRPr="00E750FB">
        <w:t>-</w:t>
      </w:r>
      <w:r w:rsidRPr="00E750FB">
        <w:tab/>
        <w:t>ACK/NACK resources punctured into data</w:t>
      </w:r>
    </w:p>
    <w:p w14:paraId="7EB36E8D" w14:textId="77777777" w:rsidR="00982737" w:rsidRPr="00E750FB" w:rsidRDefault="00982737" w:rsidP="00982737">
      <w:pPr>
        <w:pStyle w:val="B10"/>
      </w:pPr>
      <w:r w:rsidRPr="00E750FB">
        <w:t>-</w:t>
      </w:r>
      <w:r w:rsidRPr="00E750FB">
        <w:tab/>
        <w:t>Max number of resources for ACK/NACK: 4 SC-FDMA symbols per subframe</w:t>
      </w:r>
    </w:p>
    <w:p w14:paraId="44A51387" w14:textId="77777777" w:rsidR="00982737" w:rsidRDefault="00982737" w:rsidP="00982737">
      <w:pPr>
        <w:pStyle w:val="B10"/>
      </w:pPr>
      <w:r w:rsidRPr="00E750FB">
        <w:t>-</w:t>
      </w:r>
      <w:r w:rsidRPr="00E750FB">
        <w:tab/>
        <w:t>No CQI transmitted, no RI transmitted</w:t>
      </w:r>
    </w:p>
    <w:p w14:paraId="0BEB0913" w14:textId="77777777" w:rsidR="00982737" w:rsidRPr="00E36978" w:rsidRDefault="00982737" w:rsidP="00982737">
      <w:pPr>
        <w:pStyle w:val="Heading3"/>
        <w:rPr>
          <w:snapToGrid w:val="0"/>
        </w:rPr>
      </w:pPr>
      <w:bookmarkStart w:id="2793" w:name="_Toc161928761"/>
      <w:bookmarkStart w:id="2794" w:name="_Toc163213983"/>
      <w:bookmarkStart w:id="2795" w:name="_Toc184373733"/>
      <w:bookmarkStart w:id="2796" w:name="_Toc187272810"/>
      <w:bookmarkStart w:id="2797" w:name="_Toc187273011"/>
      <w:r w:rsidRPr="00E36978">
        <w:rPr>
          <w:snapToGrid w:val="0"/>
        </w:rPr>
        <w:t>A.</w:t>
      </w:r>
      <w:r>
        <w:rPr>
          <w:snapToGrid w:val="0"/>
        </w:rPr>
        <w:t>4</w:t>
      </w:r>
      <w:r w:rsidRPr="00E36978">
        <w:rPr>
          <w:snapToGrid w:val="0"/>
        </w:rPr>
        <w:t>.1.2</w:t>
      </w:r>
      <w:r w:rsidRPr="00E36978">
        <w:rPr>
          <w:snapToGrid w:val="0"/>
        </w:rPr>
        <w:tab/>
        <w:t>Determination of payload size</w:t>
      </w:r>
      <w:bookmarkEnd w:id="2787"/>
      <w:bookmarkEnd w:id="2788"/>
      <w:bookmarkEnd w:id="2789"/>
      <w:bookmarkEnd w:id="2790"/>
      <w:bookmarkEnd w:id="2791"/>
      <w:bookmarkEnd w:id="2792"/>
      <w:bookmarkEnd w:id="2793"/>
      <w:bookmarkEnd w:id="2794"/>
      <w:bookmarkEnd w:id="2795"/>
      <w:bookmarkEnd w:id="2796"/>
      <w:bookmarkEnd w:id="2797"/>
    </w:p>
    <w:p w14:paraId="52C7C803" w14:textId="77777777" w:rsidR="00982737" w:rsidRPr="00E36978" w:rsidRDefault="00982737" w:rsidP="00982737">
      <w:r w:rsidRPr="00E36978">
        <w:t>The algorithm for determining the payload size A is as follows; given a desired coding rate R and radio block allocation N</w:t>
      </w:r>
      <w:r w:rsidRPr="00E36978">
        <w:rPr>
          <w:vertAlign w:val="subscript"/>
        </w:rPr>
        <w:t>RB</w:t>
      </w:r>
      <w:r w:rsidRPr="00E36978">
        <w:t>:</w:t>
      </w:r>
    </w:p>
    <w:p w14:paraId="5550F813" w14:textId="77777777" w:rsidR="00982737" w:rsidRPr="00E36978" w:rsidRDefault="00982737" w:rsidP="00982737">
      <w:pPr>
        <w:pStyle w:val="B10"/>
      </w:pPr>
      <w:r w:rsidRPr="00E36978">
        <w:t>1.</w:t>
      </w:r>
      <w:r w:rsidRPr="00E36978">
        <w:tab/>
        <w:t xml:space="preserve">Calculate the number of channel bits </w:t>
      </w:r>
      <w:r w:rsidRPr="00E36978">
        <w:rPr>
          <w:i/>
          <w:iCs/>
        </w:rPr>
        <w:t>N</w:t>
      </w:r>
      <w:r w:rsidRPr="00E36978">
        <w:rPr>
          <w:vertAlign w:val="subscript"/>
        </w:rPr>
        <w:t>ch</w:t>
      </w:r>
      <w:r w:rsidRPr="00E36978">
        <w:t xml:space="preserve"> that can be transmitted during the first transmission of a given sub-frame.</w:t>
      </w:r>
    </w:p>
    <w:p w14:paraId="1E49DAB4" w14:textId="77777777" w:rsidR="00982737" w:rsidRPr="00E36978" w:rsidRDefault="00982737" w:rsidP="00982737">
      <w:pPr>
        <w:pStyle w:val="B10"/>
      </w:pPr>
      <w:r w:rsidRPr="00E36978">
        <w:t>2.</w:t>
      </w:r>
      <w:r w:rsidRPr="00E36978">
        <w:tab/>
        <w:t xml:space="preserve">Find </w:t>
      </w:r>
      <w:r w:rsidRPr="00E36978">
        <w:rPr>
          <w:i/>
          <w:iCs/>
        </w:rPr>
        <w:t>A</w:t>
      </w:r>
      <w:r w:rsidRPr="00E36978">
        <w:t xml:space="preserve"> such that the resulting coding rate is as close to </w:t>
      </w:r>
      <w:r w:rsidRPr="00E36978">
        <w:rPr>
          <w:i/>
          <w:iCs/>
        </w:rPr>
        <w:t>R</w:t>
      </w:r>
      <w:r w:rsidRPr="00E36978">
        <w:t xml:space="preserve"> as possible, that is,</w:t>
      </w:r>
    </w:p>
    <w:p w14:paraId="1257F127" w14:textId="77777777" w:rsidR="00982737" w:rsidRPr="00E36978" w:rsidRDefault="00982737" w:rsidP="00982737">
      <w:pPr>
        <w:pStyle w:val="EQ"/>
        <w:ind w:left="284"/>
      </w:pPr>
      <w:r w:rsidRPr="00E36978">
        <w:object w:dxaOrig="5256" w:dyaOrig="636" w14:anchorId="777C6075">
          <v:shape id="_x0000_i1035" type="#_x0000_t75" style="width:262.5pt;height:31pt" o:ole="">
            <v:imagedata r:id="rId36" o:title=""/>
          </v:shape>
          <o:OLEObject Type="Embed" ProgID="Equation.3" ShapeID="_x0000_i1035" DrawAspect="Content" ObjectID="_1797885478" r:id="rId37"/>
        </w:object>
      </w:r>
      <w:r w:rsidRPr="00E36978">
        <w:t>,</w:t>
      </w:r>
    </w:p>
    <w:p w14:paraId="52CB1CC4" w14:textId="77777777" w:rsidR="00982737" w:rsidRPr="00E36978" w:rsidRDefault="00982737" w:rsidP="00982737">
      <w:pPr>
        <w:pStyle w:val="B10"/>
      </w:pPr>
      <w:r w:rsidRPr="00E36978">
        <w:t>subject to</w:t>
      </w:r>
    </w:p>
    <w:p w14:paraId="551B5C80" w14:textId="77777777" w:rsidR="00982737" w:rsidRPr="00E36978" w:rsidRDefault="00982737" w:rsidP="00982737">
      <w:pPr>
        <w:pStyle w:val="B30"/>
      </w:pPr>
      <w:r w:rsidRPr="00E36978">
        <w:lastRenderedPageBreak/>
        <w:t>a)</w:t>
      </w:r>
      <w:r w:rsidRPr="00E36978">
        <w:tab/>
        <w:t>A is a valid TB size according to clause 7.1.7 of TS 36.213 [1</w:t>
      </w:r>
      <w:r>
        <w:t>2</w:t>
      </w:r>
      <w:r w:rsidRPr="00E36978">
        <w:t>] assuming an allocation of N</w:t>
      </w:r>
      <w:r w:rsidRPr="00E36978">
        <w:rPr>
          <w:vertAlign w:val="subscript"/>
        </w:rPr>
        <w:t>RB</w:t>
      </w:r>
      <w:r w:rsidRPr="00E36978">
        <w:t xml:space="preserve"> resource blocks.</w:t>
      </w:r>
    </w:p>
    <w:p w14:paraId="15B8776A" w14:textId="77777777" w:rsidR="00982737" w:rsidRPr="00E36978" w:rsidRDefault="00982737" w:rsidP="00982737">
      <w:pPr>
        <w:pStyle w:val="B30"/>
      </w:pPr>
      <w:r w:rsidRPr="00E36978">
        <w:t>b)</w:t>
      </w:r>
      <w:r w:rsidRPr="00E36978">
        <w:tab/>
      </w:r>
      <w:r w:rsidRPr="00E36978">
        <w:rPr>
          <w:i/>
        </w:rPr>
        <w:t>C</w:t>
      </w:r>
      <w:r w:rsidRPr="00E36978">
        <w:t xml:space="preserve"> is the number of Code Blocks calculated according to section 5.1.2 of TS 36.212 [</w:t>
      </w:r>
      <w:r>
        <w:t>15</w:t>
      </w:r>
      <w:r w:rsidRPr="00E36978">
        <w:t>].</w:t>
      </w:r>
    </w:p>
    <w:p w14:paraId="60C9D9F9" w14:textId="77777777" w:rsidR="00982737" w:rsidRPr="00E36978" w:rsidRDefault="00982737" w:rsidP="00982737">
      <w:pPr>
        <w:pStyle w:val="B30"/>
      </w:pPr>
      <w:r w:rsidRPr="00E36978">
        <w:t>c)</w:t>
      </w:r>
      <w:r w:rsidRPr="00E36978">
        <w:tab/>
        <w:t>For RMC-s, which at the nominal target coding rate do not cover all the possible UE categories for the given modulation, reduce the target coding rate gradually (within the same modulation), until the maximal possible number of UE categories is covered.</w:t>
      </w:r>
    </w:p>
    <w:p w14:paraId="3ABC15B3" w14:textId="77777777" w:rsidR="00982737" w:rsidRPr="00E36978" w:rsidRDefault="00982737" w:rsidP="00982737">
      <w:pPr>
        <w:pStyle w:val="B10"/>
        <w:rPr>
          <w:snapToGrid w:val="0"/>
        </w:rPr>
      </w:pPr>
      <w:r w:rsidRPr="00E36978">
        <w:t>3.</w:t>
      </w:r>
      <w:r w:rsidRPr="00E36978">
        <w:tab/>
        <w:t xml:space="preserve">If there is more than one </w:t>
      </w:r>
      <w:r w:rsidRPr="00E36978">
        <w:rPr>
          <w:i/>
          <w:iCs/>
        </w:rPr>
        <w:t>A</w:t>
      </w:r>
      <w:r w:rsidRPr="00E36978">
        <w:t xml:space="preserve"> that minimises the equation above, then the larger value is chosen per default and the chosen code rate should not exceed 0.93.</w:t>
      </w:r>
    </w:p>
    <w:p w14:paraId="5C99519D" w14:textId="77777777" w:rsidR="00982737" w:rsidRPr="00E36978" w:rsidRDefault="00982737" w:rsidP="00982737">
      <w:pPr>
        <w:pStyle w:val="Heading3"/>
        <w:rPr>
          <w:snapToGrid w:val="0"/>
        </w:rPr>
      </w:pPr>
      <w:bookmarkStart w:id="2798" w:name="_Toc30172"/>
      <w:bookmarkStart w:id="2799" w:name="_Toc8767"/>
      <w:bookmarkStart w:id="2800" w:name="_Toc15491"/>
      <w:bookmarkStart w:id="2801" w:name="_Toc347"/>
      <w:bookmarkStart w:id="2802" w:name="_Toc154078214"/>
      <w:bookmarkStart w:id="2803" w:name="_Toc161928762"/>
      <w:bookmarkStart w:id="2804" w:name="_Toc163213984"/>
      <w:bookmarkStart w:id="2805" w:name="_Toc184373734"/>
      <w:bookmarkStart w:id="2806" w:name="_Toc187272811"/>
      <w:bookmarkStart w:id="2807" w:name="_Toc187273012"/>
      <w:r w:rsidRPr="00E36978">
        <w:rPr>
          <w:snapToGrid w:val="0"/>
        </w:rPr>
        <w:t>A.</w:t>
      </w:r>
      <w:r>
        <w:rPr>
          <w:snapToGrid w:val="0"/>
        </w:rPr>
        <w:t>4</w:t>
      </w:r>
      <w:r w:rsidRPr="00E36978">
        <w:rPr>
          <w:snapToGrid w:val="0"/>
        </w:rPr>
        <w:t>.1.3</w:t>
      </w:r>
      <w:r w:rsidRPr="00E36978">
        <w:rPr>
          <w:snapToGrid w:val="0"/>
        </w:rPr>
        <w:tab/>
        <w:t>Overview of UL reference measurement channels</w:t>
      </w:r>
      <w:bookmarkEnd w:id="2798"/>
      <w:bookmarkEnd w:id="2799"/>
      <w:bookmarkEnd w:id="2800"/>
      <w:bookmarkEnd w:id="2801"/>
      <w:bookmarkEnd w:id="2802"/>
      <w:bookmarkEnd w:id="2803"/>
      <w:bookmarkEnd w:id="2804"/>
      <w:bookmarkEnd w:id="2805"/>
      <w:bookmarkEnd w:id="2806"/>
      <w:bookmarkEnd w:id="2807"/>
    </w:p>
    <w:p w14:paraId="00DCC8DC" w14:textId="77777777" w:rsidR="00982737" w:rsidRPr="00E36978" w:rsidRDefault="00982737" w:rsidP="00982737">
      <w:r w:rsidRPr="00E36978">
        <w:t>In Table A</w:t>
      </w:r>
      <w:r>
        <w:t>.4</w:t>
      </w:r>
      <w:r w:rsidRPr="00E36978">
        <w:t xml:space="preserve">.1.3-1 </w:t>
      </w:r>
      <w:r>
        <w:t xml:space="preserve">to A.4.1.3-2 </w:t>
      </w:r>
      <w:r w:rsidRPr="00E36978">
        <w:t xml:space="preserve">are listed the UL reference measurement channels specified in </w:t>
      </w:r>
      <w:r w:rsidRPr="00E36978">
        <w:rPr>
          <w:rFonts w:eastAsia="SimSun" w:hint="eastAsia"/>
          <w:lang w:val="en-US" w:eastAsia="zh-CN"/>
        </w:rPr>
        <w:t>A</w:t>
      </w:r>
      <w:r w:rsidRPr="00E36978">
        <w:t>nnexes A.</w:t>
      </w:r>
      <w:r>
        <w:t>4</w:t>
      </w:r>
      <w:r w:rsidRPr="00E36978">
        <w:t>.2 and A.</w:t>
      </w:r>
      <w:r>
        <w:t>4</w:t>
      </w:r>
      <w:r w:rsidRPr="00E36978">
        <w:t>.3 of this release of TS 36.</w:t>
      </w:r>
      <w:r>
        <w:t>102</w:t>
      </w:r>
      <w:r w:rsidRPr="00E36978">
        <w:t>. This table is informative and serves only to a better overview. The reference for the concrete reference measurement channels and corresponding implementation’s parameters as to be used for testing are annexes A.</w:t>
      </w:r>
      <w:r>
        <w:t>4</w:t>
      </w:r>
      <w:r w:rsidRPr="00E36978">
        <w:t>.2 and A.</w:t>
      </w:r>
      <w:r>
        <w:t>4</w:t>
      </w:r>
      <w:r w:rsidRPr="00E36978">
        <w:t>.3 as appropriate.</w:t>
      </w:r>
    </w:p>
    <w:p w14:paraId="311244B7" w14:textId="77777777" w:rsidR="00982737" w:rsidRPr="00E36978" w:rsidRDefault="00982737" w:rsidP="00982737">
      <w:pPr>
        <w:pStyle w:val="TH"/>
      </w:pPr>
      <w:r w:rsidRPr="00E36978">
        <w:t>Table A.</w:t>
      </w:r>
      <w:r>
        <w:t>4</w:t>
      </w:r>
      <w:r w:rsidRPr="00E36978">
        <w:t>.1.3-1: Overview of UL reference measurement channels</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560"/>
        <w:gridCol w:w="1102"/>
        <w:gridCol w:w="18"/>
        <w:gridCol w:w="441"/>
        <w:gridCol w:w="848"/>
        <w:gridCol w:w="592"/>
        <w:gridCol w:w="540"/>
        <w:gridCol w:w="540"/>
        <w:gridCol w:w="540"/>
        <w:gridCol w:w="1800"/>
      </w:tblGrid>
      <w:tr w:rsidR="00982737" w:rsidRPr="00E36978" w14:paraId="74EDE6B6" w14:textId="77777777" w:rsidTr="00982737">
        <w:trPr>
          <w:trHeight w:val="284"/>
          <w:jc w:val="center"/>
        </w:trPr>
        <w:tc>
          <w:tcPr>
            <w:tcW w:w="997" w:type="dxa"/>
            <w:vAlign w:val="center"/>
          </w:tcPr>
          <w:p w14:paraId="24E2DB14" w14:textId="77777777" w:rsidR="00982737" w:rsidRPr="00E36978" w:rsidRDefault="00982737" w:rsidP="001E0571">
            <w:pPr>
              <w:pStyle w:val="TAH"/>
              <w:rPr>
                <w:rFonts w:cs="Arial"/>
                <w:i/>
                <w:kern w:val="2"/>
                <w:sz w:val="16"/>
                <w:szCs w:val="16"/>
                <w:lang w:eastAsia="zh-CN"/>
              </w:rPr>
            </w:pPr>
            <w:r w:rsidRPr="00E36978">
              <w:rPr>
                <w:lang w:eastAsia="zh-CN"/>
              </w:rPr>
              <w:t>Duplex</w:t>
            </w:r>
          </w:p>
        </w:tc>
        <w:tc>
          <w:tcPr>
            <w:tcW w:w="1560" w:type="dxa"/>
            <w:vAlign w:val="center"/>
          </w:tcPr>
          <w:p w14:paraId="2DFB4EE5" w14:textId="77777777" w:rsidR="00982737" w:rsidRPr="00E36978" w:rsidRDefault="00982737" w:rsidP="001E0571">
            <w:pPr>
              <w:pStyle w:val="TAH"/>
              <w:rPr>
                <w:rFonts w:cs="Arial"/>
                <w:i/>
                <w:kern w:val="2"/>
                <w:sz w:val="16"/>
                <w:szCs w:val="16"/>
                <w:lang w:eastAsia="zh-CN"/>
              </w:rPr>
            </w:pPr>
            <w:r w:rsidRPr="00E36978">
              <w:rPr>
                <w:lang w:eastAsia="zh-CN"/>
              </w:rPr>
              <w:t>Table</w:t>
            </w:r>
          </w:p>
        </w:tc>
        <w:tc>
          <w:tcPr>
            <w:tcW w:w="1120" w:type="dxa"/>
            <w:gridSpan w:val="2"/>
            <w:vAlign w:val="center"/>
          </w:tcPr>
          <w:p w14:paraId="1D0E6100" w14:textId="77777777" w:rsidR="00982737" w:rsidRPr="00E36978" w:rsidRDefault="00982737" w:rsidP="001E0571">
            <w:pPr>
              <w:pStyle w:val="TAH"/>
              <w:rPr>
                <w:rFonts w:cs="Arial"/>
                <w:i/>
                <w:kern w:val="2"/>
                <w:sz w:val="16"/>
                <w:szCs w:val="16"/>
                <w:lang w:eastAsia="zh-CN"/>
              </w:rPr>
            </w:pPr>
            <w:r w:rsidRPr="00E36978">
              <w:rPr>
                <w:lang w:eastAsia="zh-CN"/>
              </w:rPr>
              <w:t>Name</w:t>
            </w:r>
          </w:p>
        </w:tc>
        <w:tc>
          <w:tcPr>
            <w:tcW w:w="441" w:type="dxa"/>
            <w:vAlign w:val="center"/>
          </w:tcPr>
          <w:p w14:paraId="4BAC08DD" w14:textId="77777777" w:rsidR="00982737" w:rsidRPr="00E36978" w:rsidRDefault="00982737" w:rsidP="001E0571">
            <w:pPr>
              <w:pStyle w:val="TAH"/>
              <w:rPr>
                <w:rFonts w:cs="Arial"/>
                <w:i/>
                <w:kern w:val="2"/>
                <w:sz w:val="16"/>
                <w:szCs w:val="16"/>
                <w:lang w:eastAsia="zh-CN"/>
              </w:rPr>
            </w:pPr>
            <w:r w:rsidRPr="00E36978">
              <w:rPr>
                <w:lang w:eastAsia="zh-CN"/>
              </w:rPr>
              <w:t>BW</w:t>
            </w:r>
          </w:p>
        </w:tc>
        <w:tc>
          <w:tcPr>
            <w:tcW w:w="848" w:type="dxa"/>
            <w:vAlign w:val="center"/>
          </w:tcPr>
          <w:p w14:paraId="21DCEFE6" w14:textId="77777777" w:rsidR="00982737" w:rsidRPr="00E36978" w:rsidRDefault="00982737" w:rsidP="001E0571">
            <w:pPr>
              <w:pStyle w:val="TAH"/>
              <w:rPr>
                <w:rFonts w:cs="Arial"/>
                <w:i/>
                <w:kern w:val="2"/>
                <w:sz w:val="16"/>
                <w:szCs w:val="16"/>
                <w:lang w:eastAsia="zh-CN"/>
              </w:rPr>
            </w:pPr>
            <w:r w:rsidRPr="00E36978">
              <w:rPr>
                <w:lang w:eastAsia="zh-CN"/>
              </w:rPr>
              <w:t>Mod</w:t>
            </w:r>
          </w:p>
        </w:tc>
        <w:tc>
          <w:tcPr>
            <w:tcW w:w="592" w:type="dxa"/>
            <w:vAlign w:val="center"/>
          </w:tcPr>
          <w:p w14:paraId="33EC120A" w14:textId="77777777" w:rsidR="00982737" w:rsidRPr="00E36978" w:rsidRDefault="00982737" w:rsidP="001E0571">
            <w:pPr>
              <w:pStyle w:val="TAH"/>
              <w:rPr>
                <w:rFonts w:cs="Arial"/>
                <w:i/>
                <w:kern w:val="2"/>
                <w:sz w:val="16"/>
                <w:szCs w:val="16"/>
                <w:lang w:eastAsia="zh-CN"/>
              </w:rPr>
            </w:pPr>
            <w:r w:rsidRPr="00E36978">
              <w:rPr>
                <w:lang w:eastAsia="zh-CN"/>
              </w:rPr>
              <w:t>TCR</w:t>
            </w:r>
          </w:p>
        </w:tc>
        <w:tc>
          <w:tcPr>
            <w:tcW w:w="540" w:type="dxa"/>
            <w:vAlign w:val="center"/>
          </w:tcPr>
          <w:p w14:paraId="027CC80D" w14:textId="77777777" w:rsidR="00982737" w:rsidRPr="00E36978" w:rsidRDefault="00982737" w:rsidP="001E0571">
            <w:pPr>
              <w:pStyle w:val="TAH"/>
              <w:rPr>
                <w:rFonts w:cs="Arial"/>
                <w:i/>
                <w:kern w:val="2"/>
                <w:sz w:val="16"/>
                <w:szCs w:val="16"/>
                <w:lang w:eastAsia="zh-CN"/>
              </w:rPr>
            </w:pPr>
            <w:r w:rsidRPr="00E36978">
              <w:rPr>
                <w:lang w:eastAsia="zh-CN"/>
              </w:rPr>
              <w:t>RB</w:t>
            </w:r>
          </w:p>
        </w:tc>
        <w:tc>
          <w:tcPr>
            <w:tcW w:w="540" w:type="dxa"/>
            <w:vAlign w:val="center"/>
          </w:tcPr>
          <w:p w14:paraId="081359F7" w14:textId="77777777" w:rsidR="00982737" w:rsidRPr="00E36978" w:rsidRDefault="00982737" w:rsidP="001E0571">
            <w:pPr>
              <w:pStyle w:val="TAH"/>
              <w:rPr>
                <w:rFonts w:cs="Arial"/>
                <w:i/>
                <w:kern w:val="2"/>
                <w:sz w:val="16"/>
                <w:szCs w:val="16"/>
                <w:lang w:eastAsia="zh-CN"/>
              </w:rPr>
            </w:pPr>
            <w:r w:rsidRPr="00E36978">
              <w:rPr>
                <w:lang w:eastAsia="zh-CN"/>
              </w:rPr>
              <w:t>RB</w:t>
            </w:r>
            <w:r w:rsidRPr="00E36978">
              <w:rPr>
                <w:lang w:eastAsia="zh-CN"/>
              </w:rPr>
              <w:br/>
              <w:t>Offset</w:t>
            </w:r>
          </w:p>
        </w:tc>
        <w:tc>
          <w:tcPr>
            <w:tcW w:w="540" w:type="dxa"/>
            <w:vAlign w:val="center"/>
          </w:tcPr>
          <w:p w14:paraId="696F17E5" w14:textId="77777777" w:rsidR="00982737" w:rsidRPr="00E36978" w:rsidRDefault="00982737" w:rsidP="001E0571">
            <w:pPr>
              <w:pStyle w:val="TAH"/>
              <w:rPr>
                <w:rFonts w:cs="Arial"/>
                <w:i/>
                <w:kern w:val="2"/>
                <w:sz w:val="16"/>
                <w:szCs w:val="16"/>
                <w:lang w:eastAsia="zh-CN"/>
              </w:rPr>
            </w:pPr>
            <w:r w:rsidRPr="00E36978">
              <w:rPr>
                <w:lang w:eastAsia="zh-CN"/>
              </w:rPr>
              <w:t>UE Categ</w:t>
            </w:r>
          </w:p>
        </w:tc>
        <w:tc>
          <w:tcPr>
            <w:tcW w:w="1800" w:type="dxa"/>
            <w:vAlign w:val="center"/>
          </w:tcPr>
          <w:p w14:paraId="65F4A1BE" w14:textId="77777777" w:rsidR="00982737" w:rsidRPr="00E36978" w:rsidRDefault="00982737" w:rsidP="001E0571">
            <w:pPr>
              <w:pStyle w:val="TAH"/>
              <w:rPr>
                <w:rFonts w:cs="Arial"/>
                <w:i/>
                <w:kern w:val="2"/>
                <w:sz w:val="16"/>
                <w:szCs w:val="16"/>
                <w:lang w:eastAsia="zh-CN"/>
              </w:rPr>
            </w:pPr>
            <w:r w:rsidRPr="00E36978">
              <w:rPr>
                <w:lang w:eastAsia="zh-CN"/>
              </w:rPr>
              <w:t>Notes</w:t>
            </w:r>
          </w:p>
        </w:tc>
      </w:tr>
      <w:tr w:rsidR="00982737" w:rsidRPr="00E36978" w14:paraId="7FCA131E" w14:textId="77777777" w:rsidTr="00982737">
        <w:trPr>
          <w:trHeight w:val="284"/>
          <w:jc w:val="center"/>
        </w:trPr>
        <w:tc>
          <w:tcPr>
            <w:tcW w:w="8978" w:type="dxa"/>
            <w:gridSpan w:val="11"/>
            <w:shd w:val="clear" w:color="auto" w:fill="C0C0C0"/>
            <w:vAlign w:val="center"/>
          </w:tcPr>
          <w:p w14:paraId="65B8DB83" w14:textId="77777777" w:rsidR="00982737" w:rsidRPr="00E36978" w:rsidRDefault="00982737" w:rsidP="001E0571">
            <w:pPr>
              <w:pStyle w:val="TAH"/>
              <w:jc w:val="left"/>
              <w:rPr>
                <w:kern w:val="2"/>
                <w:lang w:eastAsia="zh-CN"/>
              </w:rPr>
            </w:pPr>
            <w:r w:rsidRPr="00E36978">
              <w:rPr>
                <w:kern w:val="2"/>
                <w:lang w:eastAsia="zh-CN"/>
              </w:rPr>
              <w:t>FDD, Full RB allocation, QPSK</w:t>
            </w:r>
          </w:p>
        </w:tc>
      </w:tr>
      <w:tr w:rsidR="00982737" w:rsidRPr="00E36978" w14:paraId="09E2141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064C60A3" w14:textId="77777777" w:rsidR="00982737" w:rsidRPr="00E36978" w:rsidRDefault="00982737" w:rsidP="001E0571">
            <w:pPr>
              <w:pStyle w:val="TAC"/>
              <w:rPr>
                <w:rFonts w:eastAsia="Batang"/>
                <w:sz w:val="16"/>
                <w:szCs w:val="16"/>
              </w:rPr>
            </w:pPr>
            <w:r w:rsidRPr="00E36978">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23EEB5"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.2.1.1-1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897702"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A77F16" w14:textId="77777777" w:rsidR="00982737" w:rsidRPr="00E36978" w:rsidRDefault="00982737" w:rsidP="001E0571">
            <w:pPr>
              <w:pStyle w:val="TAC"/>
              <w:rPr>
                <w:rFonts w:eastAsia="Batang"/>
                <w:sz w:val="16"/>
                <w:szCs w:val="16"/>
              </w:rPr>
            </w:pPr>
            <w:r w:rsidRPr="00E36978">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64C35677" w14:textId="77777777" w:rsidR="00982737" w:rsidRPr="00E36978" w:rsidRDefault="00982737" w:rsidP="001E0571">
            <w:pPr>
              <w:pStyle w:val="TAC"/>
              <w:rPr>
                <w:rFonts w:eastAsia="Batang"/>
                <w:sz w:val="16"/>
                <w:szCs w:val="16"/>
              </w:rPr>
            </w:pPr>
            <w:r w:rsidRPr="00E36978">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D90D97" w14:textId="77777777" w:rsidR="00982737" w:rsidRPr="00E36978" w:rsidRDefault="00982737" w:rsidP="001E0571">
            <w:pPr>
              <w:pStyle w:val="TAC"/>
              <w:rPr>
                <w:rFonts w:eastAsia="Batang"/>
                <w:sz w:val="16"/>
                <w:szCs w:val="16"/>
              </w:rPr>
            </w:pPr>
            <w:r w:rsidRPr="00E36978">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2516" w14:textId="77777777" w:rsidR="00982737" w:rsidRPr="00E36978" w:rsidRDefault="00982737" w:rsidP="001E0571">
            <w:pPr>
              <w:pStyle w:val="TAC"/>
              <w:rPr>
                <w:rFonts w:eastAsia="Batang"/>
                <w:sz w:val="16"/>
                <w:szCs w:val="16"/>
              </w:rPr>
            </w:pPr>
            <w:r w:rsidRPr="00E36978">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8FA7E8E" w14:textId="77777777" w:rsidR="00982737" w:rsidRPr="00E36978" w:rsidRDefault="00982737" w:rsidP="001E0571">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D5E4F4" w14:textId="77777777" w:rsidR="00982737" w:rsidRPr="00E36978" w:rsidRDefault="00982737" w:rsidP="001E0571">
            <w:pPr>
              <w:pStyle w:val="TAC"/>
              <w:rPr>
                <w:rFonts w:eastAsia="Batang"/>
                <w:sz w:val="16"/>
                <w:szCs w:val="16"/>
              </w:rPr>
            </w:pPr>
            <w:r w:rsidRPr="00E36978">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BD368A" w14:textId="77777777" w:rsidR="00982737" w:rsidRPr="00E36978" w:rsidRDefault="00982737" w:rsidP="001E0571">
            <w:pPr>
              <w:pStyle w:val="TAL"/>
            </w:pPr>
          </w:p>
        </w:tc>
      </w:tr>
      <w:tr w:rsidR="00982737" w:rsidRPr="00E36978" w14:paraId="4C775682" w14:textId="77777777" w:rsidTr="00982737">
        <w:trPr>
          <w:trHeight w:val="284"/>
          <w:jc w:val="center"/>
        </w:trPr>
        <w:tc>
          <w:tcPr>
            <w:tcW w:w="8978" w:type="dxa"/>
            <w:gridSpan w:val="11"/>
            <w:shd w:val="clear" w:color="auto" w:fill="C0C0C0"/>
            <w:vAlign w:val="center"/>
          </w:tcPr>
          <w:p w14:paraId="4128920A" w14:textId="77777777" w:rsidR="00982737" w:rsidRPr="00E36978" w:rsidRDefault="00982737" w:rsidP="001E0571">
            <w:pPr>
              <w:pStyle w:val="TAH"/>
              <w:jc w:val="left"/>
              <w:rPr>
                <w:kern w:val="2"/>
                <w:lang w:eastAsia="zh-CN"/>
              </w:rPr>
            </w:pPr>
            <w:r w:rsidRPr="00E36978">
              <w:rPr>
                <w:kern w:val="2"/>
                <w:lang w:eastAsia="zh-CN"/>
              </w:rPr>
              <w:t>FDD, Full RB allocation, 16-QAM</w:t>
            </w:r>
          </w:p>
        </w:tc>
      </w:tr>
      <w:tr w:rsidR="00982737" w:rsidRPr="00E36978" w14:paraId="114D6AF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193EA101" w14:textId="77777777" w:rsidR="00982737" w:rsidRPr="00E36978" w:rsidRDefault="00982737" w:rsidP="001E0571">
            <w:pPr>
              <w:pStyle w:val="TAC"/>
              <w:rPr>
                <w:rFonts w:eastAsia="Batang"/>
                <w:sz w:val="16"/>
              </w:rPr>
            </w:pPr>
            <w:r w:rsidRPr="00E36978">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B36CC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6181E3"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FC0A8A6" w14:textId="77777777" w:rsidR="00982737" w:rsidRPr="00E36978" w:rsidRDefault="00982737" w:rsidP="001E0571">
            <w:pPr>
              <w:pStyle w:val="TAC"/>
              <w:rPr>
                <w:rFonts w:eastAsia="Batang"/>
                <w:sz w:val="16"/>
              </w:rPr>
            </w:pPr>
            <w:r w:rsidRPr="00E36978">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D12B136"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25345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55D1A2" w14:textId="77777777" w:rsidR="00982737" w:rsidRPr="00E36978" w:rsidRDefault="00982737" w:rsidP="001E0571">
            <w:pPr>
              <w:pStyle w:val="TAC"/>
              <w:rPr>
                <w:rFonts w:eastAsia="SimSun"/>
                <w:sz w:val="16"/>
                <w:lang w:eastAsia="zh-CN"/>
              </w:rPr>
            </w:pPr>
            <w:r w:rsidRPr="00E36978">
              <w:rPr>
                <w:rFonts w:eastAsia="SimSun"/>
                <w:sz w:val="16"/>
                <w:lang w:val="en-US"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06582080" w14:textId="77777777" w:rsidR="00982737" w:rsidRPr="00E36978" w:rsidRDefault="00982737" w:rsidP="001E0571">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E39082"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2BCC68" w14:textId="77777777" w:rsidR="00982737" w:rsidRPr="00E36978" w:rsidRDefault="00982737" w:rsidP="001E0571">
            <w:pPr>
              <w:pStyle w:val="TAL"/>
            </w:pPr>
          </w:p>
        </w:tc>
      </w:tr>
      <w:tr w:rsidR="00982737" w:rsidRPr="00E36978" w14:paraId="22803763" w14:textId="77777777" w:rsidTr="00982737">
        <w:trPr>
          <w:trHeight w:val="284"/>
          <w:jc w:val="center"/>
        </w:trPr>
        <w:tc>
          <w:tcPr>
            <w:tcW w:w="8978" w:type="dxa"/>
            <w:gridSpan w:val="11"/>
            <w:shd w:val="clear" w:color="auto" w:fill="C0C0C0"/>
            <w:vAlign w:val="center"/>
          </w:tcPr>
          <w:p w14:paraId="620CDCD1" w14:textId="77777777" w:rsidR="00982737" w:rsidRPr="00E36978" w:rsidRDefault="00982737" w:rsidP="001E0571">
            <w:pPr>
              <w:pStyle w:val="TOC5"/>
              <w:rPr>
                <w:bCs/>
                <w:kern w:val="2"/>
              </w:rPr>
            </w:pPr>
            <w:r w:rsidRPr="00E36978">
              <w:rPr>
                <w:rFonts w:ascii="Arial" w:hAnsi="Arial" w:cs="Arial"/>
                <w:b/>
                <w:bCs/>
                <w:kern w:val="2"/>
                <w:sz w:val="18"/>
                <w:szCs w:val="18"/>
              </w:rPr>
              <w:t>FDD, Partial RB allocation, QPSK</w:t>
            </w:r>
          </w:p>
        </w:tc>
      </w:tr>
      <w:tr w:rsidR="00982737" w:rsidRPr="00E36978" w14:paraId="2FCB1A9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BD9954D"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54177A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4B9707FF"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C1A976D"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23302FFA"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AAD5B92"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9EAA09"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CEDE55F"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856001"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0C0CED1" w14:textId="77777777" w:rsidR="00982737" w:rsidRPr="00E36978" w:rsidRDefault="00982737" w:rsidP="001E0571">
            <w:pPr>
              <w:pStyle w:val="TAL"/>
            </w:pPr>
          </w:p>
        </w:tc>
      </w:tr>
      <w:tr w:rsidR="00982737" w:rsidRPr="00E36978" w14:paraId="4710A3B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DC70338"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6D34D5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2349EB5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5D5B354"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24D981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D0D73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DD348B"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C3590F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08013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247E5E" w14:textId="77777777" w:rsidR="00982737" w:rsidRPr="00E36978" w:rsidRDefault="00982737" w:rsidP="001E0571">
            <w:pPr>
              <w:pStyle w:val="TAL"/>
            </w:pPr>
          </w:p>
        </w:tc>
      </w:tr>
      <w:tr w:rsidR="00982737" w:rsidRPr="00E36978" w14:paraId="39BF5CA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64651C2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5F54C3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E790010"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3046738"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AF87721"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8FF1824"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D4DDDD1"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6F43725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759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286EB26A" w14:textId="77777777" w:rsidR="00982737" w:rsidRPr="00E36978" w:rsidRDefault="00982737" w:rsidP="001E0571">
            <w:pPr>
              <w:pStyle w:val="TAL"/>
            </w:pPr>
          </w:p>
        </w:tc>
      </w:tr>
      <w:tr w:rsidR="00982737" w:rsidRPr="00E36978" w14:paraId="6A936F49"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D5366AF"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9741D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5CC6592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5825C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0AD5A7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5748303"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D2E6A0"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2E66E7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291CC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D42E68C" w14:textId="77777777" w:rsidR="00982737" w:rsidRPr="00E36978" w:rsidRDefault="00982737" w:rsidP="001E0571">
            <w:pPr>
              <w:pStyle w:val="TAL"/>
            </w:pPr>
          </w:p>
        </w:tc>
      </w:tr>
      <w:tr w:rsidR="00982737" w:rsidRPr="00E36978" w14:paraId="7FE24DAC"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352128F9"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2DB00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7C7A328"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CB3DD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00FB113"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09158D"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88C6810" w14:textId="77777777" w:rsidR="00982737" w:rsidRPr="00E36978" w:rsidRDefault="00982737" w:rsidP="001E0571">
            <w:pPr>
              <w:pStyle w:val="TAC"/>
              <w:rPr>
                <w:rFonts w:eastAsia="Batang"/>
                <w:sz w:val="16"/>
              </w:rPr>
            </w:pPr>
            <w:r w:rsidRPr="00E36978">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4D80FD3C"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7FD55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B275B32" w14:textId="77777777" w:rsidR="00982737" w:rsidRPr="00E36978" w:rsidRDefault="00982737" w:rsidP="001E0571">
            <w:pPr>
              <w:pStyle w:val="TAL"/>
            </w:pPr>
          </w:p>
        </w:tc>
      </w:tr>
      <w:tr w:rsidR="00982737" w:rsidRPr="00E36978" w14:paraId="2A6A5A9E" w14:textId="77777777" w:rsidTr="00982737">
        <w:trPr>
          <w:trHeight w:val="284"/>
          <w:jc w:val="center"/>
        </w:trPr>
        <w:tc>
          <w:tcPr>
            <w:tcW w:w="8978" w:type="dxa"/>
            <w:gridSpan w:val="11"/>
            <w:shd w:val="clear" w:color="auto" w:fill="C0C0C0"/>
            <w:vAlign w:val="center"/>
          </w:tcPr>
          <w:p w14:paraId="27CACEC0" w14:textId="77777777" w:rsidR="00982737" w:rsidRPr="00E36978" w:rsidRDefault="00982737" w:rsidP="001E0571">
            <w:pPr>
              <w:pStyle w:val="TAL"/>
              <w:rPr>
                <w:bCs/>
                <w:kern w:val="2"/>
              </w:rPr>
            </w:pPr>
            <w:r w:rsidRPr="00E36978">
              <w:rPr>
                <w:b/>
                <w:bCs/>
                <w:kern w:val="2"/>
                <w:szCs w:val="18"/>
              </w:rPr>
              <w:t>FDD, Partial RB allocation, 16-QAM</w:t>
            </w:r>
          </w:p>
        </w:tc>
      </w:tr>
      <w:tr w:rsidR="00982737" w:rsidRPr="00E36978" w14:paraId="35A83CF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4D232216"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7DF72C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3243B68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ABF332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4199F7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607FC64"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B6A3F7A"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611F92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A90DC4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5EB08E" w14:textId="77777777" w:rsidR="00982737" w:rsidRPr="00E36978" w:rsidRDefault="00982737" w:rsidP="001E0571">
            <w:pPr>
              <w:pStyle w:val="TAL"/>
            </w:pPr>
          </w:p>
        </w:tc>
      </w:tr>
      <w:tr w:rsidR="00982737" w:rsidRPr="00E36978" w14:paraId="52AE196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2376922"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C906EE"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251BC08A"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34B62D26"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EEDB6D"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64CF86"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77A02E0"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0ECD11E3"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33E2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72A845" w14:textId="77777777" w:rsidR="00982737" w:rsidRPr="00E36978" w:rsidRDefault="00982737" w:rsidP="001E0571">
            <w:pPr>
              <w:pStyle w:val="TAL"/>
            </w:pPr>
          </w:p>
        </w:tc>
      </w:tr>
      <w:tr w:rsidR="00982737" w:rsidRPr="00E36978" w14:paraId="01A2AE82"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C12A444"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34C8F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6E0E030B"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A97A51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6A488E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1256FFF"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4464E32"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2832B5B9"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7240B7"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6298367" w14:textId="77777777" w:rsidR="00982737" w:rsidRPr="00E36978" w:rsidRDefault="00982737" w:rsidP="001E0571">
            <w:pPr>
              <w:pStyle w:val="TAL"/>
            </w:pPr>
          </w:p>
        </w:tc>
      </w:tr>
      <w:tr w:rsidR="00982737" w:rsidRPr="00E36978" w14:paraId="58D4EC50"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90D6B85"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E2B34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7E0531B6"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85121DB"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8CA972"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6E4D60EA" w14:textId="77777777" w:rsidR="00982737" w:rsidRPr="00E36978" w:rsidRDefault="00982737" w:rsidP="001E0571">
            <w:pPr>
              <w:pStyle w:val="TAC"/>
              <w:rPr>
                <w:rFonts w:eastAsia="Batang"/>
                <w:sz w:val="16"/>
              </w:rPr>
            </w:pPr>
            <w:r w:rsidRPr="00E36978">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98BDD6E"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5BA9881"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797B0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970D62A" w14:textId="77777777" w:rsidR="00982737" w:rsidRPr="00E36978" w:rsidRDefault="00982737" w:rsidP="001E0571">
            <w:pPr>
              <w:pStyle w:val="TAL"/>
            </w:pPr>
          </w:p>
        </w:tc>
      </w:tr>
      <w:tr w:rsidR="00982737" w:rsidRPr="00E36978" w14:paraId="2920310E" w14:textId="77777777" w:rsidTr="00982737">
        <w:trPr>
          <w:trHeight w:val="284"/>
          <w:jc w:val="center"/>
        </w:trPr>
        <w:tc>
          <w:tcPr>
            <w:tcW w:w="8978" w:type="dxa"/>
            <w:gridSpan w:val="11"/>
            <w:tcBorders>
              <w:top w:val="single" w:sz="4" w:space="0" w:color="auto"/>
              <w:left w:val="single" w:sz="4" w:space="0" w:color="auto"/>
              <w:bottom w:val="single" w:sz="4" w:space="0" w:color="auto"/>
              <w:right w:val="single" w:sz="4" w:space="0" w:color="auto"/>
            </w:tcBorders>
          </w:tcPr>
          <w:p w14:paraId="7B7A97D8" w14:textId="77777777" w:rsidR="00982737" w:rsidRPr="00E36978" w:rsidRDefault="00982737" w:rsidP="001E0571">
            <w:pPr>
              <w:pStyle w:val="TAL"/>
            </w:pPr>
            <w:r w:rsidRPr="00E36978">
              <w:rPr>
                <w:rFonts w:cs="Arial"/>
                <w:b/>
                <w:bCs/>
                <w:kern w:val="2"/>
                <w:szCs w:val="18"/>
              </w:rPr>
              <w:t xml:space="preserve">FDD, </w:t>
            </w:r>
            <w:r>
              <w:rPr>
                <w:rFonts w:cs="Arial"/>
                <w:b/>
                <w:bCs/>
                <w:kern w:val="2"/>
                <w:szCs w:val="18"/>
              </w:rPr>
              <w:t>SubPRB allocation</w:t>
            </w:r>
          </w:p>
        </w:tc>
      </w:tr>
      <w:tr w:rsidR="00982737" w:rsidRPr="00E36978" w14:paraId="49247455"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306BC07"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4683F7F"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6E58B4A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5C16D8AF"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73839AFF" w14:textId="77777777" w:rsidR="00982737" w:rsidRPr="00E36978" w:rsidRDefault="00982737" w:rsidP="001E0571">
            <w:pPr>
              <w:pStyle w:val="TAC"/>
              <w:rPr>
                <w:rFonts w:eastAsia="Batang"/>
                <w:sz w:val="16"/>
              </w:rPr>
            </w:pPr>
            <w:r w:rsidRPr="00E36978">
              <w:rPr>
                <w:lang w:val="fr-FR"/>
              </w:rPr>
              <w:t>π/2 BPSK</w:t>
            </w:r>
          </w:p>
        </w:tc>
        <w:tc>
          <w:tcPr>
            <w:tcW w:w="592" w:type="dxa"/>
            <w:tcBorders>
              <w:top w:val="single" w:sz="4" w:space="0" w:color="auto"/>
              <w:left w:val="single" w:sz="4" w:space="0" w:color="auto"/>
              <w:bottom w:val="single" w:sz="4" w:space="0" w:color="auto"/>
              <w:right w:val="single" w:sz="4" w:space="0" w:color="auto"/>
            </w:tcBorders>
          </w:tcPr>
          <w:p w14:paraId="1ADE184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5564E82"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B0EAE96"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4C96C5"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E40DB28" w14:textId="77777777" w:rsidR="00982737" w:rsidRPr="00E36978" w:rsidRDefault="00982737" w:rsidP="001E0571">
            <w:pPr>
              <w:pStyle w:val="TAL"/>
            </w:pPr>
            <w:r w:rsidRPr="00E36978">
              <w:rPr>
                <w:lang w:val="fr-FR"/>
              </w:rPr>
              <w:t>2 out of 3</w:t>
            </w:r>
            <w:r>
              <w:rPr>
                <w:lang w:val="fr-FR"/>
              </w:rPr>
              <w:t xml:space="preserve"> subcarriers</w:t>
            </w:r>
          </w:p>
        </w:tc>
      </w:tr>
      <w:tr w:rsidR="00982737" w:rsidRPr="00E36978" w14:paraId="49C1B80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68FC2D0"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431688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1684AB89"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AB57717"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EA6A2C5"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79BF2B51"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EDB4C4"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B3CA43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75744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4F9AF2B" w14:textId="77777777" w:rsidR="00982737" w:rsidRPr="00E36978" w:rsidRDefault="00982737" w:rsidP="001E0571">
            <w:pPr>
              <w:pStyle w:val="TAL"/>
            </w:pPr>
            <w:r>
              <w:t>3 subcarriers</w:t>
            </w:r>
          </w:p>
        </w:tc>
      </w:tr>
      <w:tr w:rsidR="00982737" w:rsidRPr="00E36978" w14:paraId="64B3FC6D"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7BD88E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D39239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04180BE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98CD2BE"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A7D7D3F"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5B3A928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1145188"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3388BE5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FB448F"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581EED4" w14:textId="77777777" w:rsidR="00982737" w:rsidRPr="00E36978" w:rsidRDefault="00982737" w:rsidP="001E0571">
            <w:pPr>
              <w:pStyle w:val="TAL"/>
            </w:pPr>
            <w:r>
              <w:t>6 subcarriers</w:t>
            </w:r>
          </w:p>
        </w:tc>
      </w:tr>
    </w:tbl>
    <w:p w14:paraId="67E7D163" w14:textId="77777777" w:rsidR="00982737" w:rsidRDefault="00982737" w:rsidP="00982737">
      <w:bookmarkStart w:id="2808" w:name="_Toc232582095"/>
    </w:p>
    <w:p w14:paraId="4358C378" w14:textId="77777777" w:rsidR="00982737" w:rsidRDefault="00982737" w:rsidP="00982737">
      <w:pPr>
        <w:pStyle w:val="TH"/>
      </w:pPr>
      <w:r w:rsidRPr="00CF7AEA">
        <w:lastRenderedPageBreak/>
        <w:t>Table A.</w:t>
      </w:r>
      <w:r>
        <w:t>4</w:t>
      </w:r>
      <w:r w:rsidRPr="00CF7AEA">
        <w:t>.1.3-</w:t>
      </w:r>
      <w:r>
        <w:t>2:</w:t>
      </w:r>
      <w:r w:rsidRPr="00CF7AEA">
        <w:t xml:space="preserve"> Overview of UL reference measurement channels (</w:t>
      </w:r>
      <w:r w:rsidRPr="00CF7AEA">
        <w:rPr>
          <w:rFonts w:hint="eastAsia"/>
          <w:lang w:eastAsia="zh-CN"/>
        </w:rPr>
        <w:t>HD-F</w:t>
      </w:r>
      <w:r w:rsidRPr="00CF7AEA">
        <w:t xml:space="preserve">DD, </w:t>
      </w:r>
      <w:r w:rsidRPr="00CF7AEA">
        <w:rPr>
          <w:rFonts w:hint="eastAsia"/>
          <w:lang w:eastAsia="zh-CN"/>
        </w:rPr>
        <w:t>NB-IoT</w:t>
      </w:r>
      <w:r w:rsidRPr="00CF7AEA">
        <w:t>)</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982737" w:rsidRPr="00CF7AEA" w14:paraId="5908724D" w14:textId="77777777" w:rsidTr="001E0571">
        <w:trPr>
          <w:trHeight w:val="284"/>
        </w:trPr>
        <w:tc>
          <w:tcPr>
            <w:tcW w:w="1407" w:type="dxa"/>
            <w:vAlign w:val="center"/>
          </w:tcPr>
          <w:p w14:paraId="3F4F99C7" w14:textId="77777777" w:rsidR="00982737" w:rsidRPr="00CF7AEA" w:rsidRDefault="00982737" w:rsidP="001E0571">
            <w:pPr>
              <w:pStyle w:val="TAH"/>
              <w:rPr>
                <w:rFonts w:cs="Arial"/>
              </w:rPr>
            </w:pPr>
            <w:r w:rsidRPr="00CF7AEA">
              <w:rPr>
                <w:rFonts w:cs="Arial"/>
              </w:rPr>
              <w:t>Duplex</w:t>
            </w:r>
          </w:p>
        </w:tc>
        <w:tc>
          <w:tcPr>
            <w:tcW w:w="1622" w:type="dxa"/>
            <w:vAlign w:val="center"/>
          </w:tcPr>
          <w:p w14:paraId="6BCB3032" w14:textId="77777777" w:rsidR="00982737" w:rsidRPr="00CF7AEA" w:rsidRDefault="00982737" w:rsidP="001E0571">
            <w:pPr>
              <w:pStyle w:val="TAH"/>
              <w:rPr>
                <w:rFonts w:cs="Arial"/>
              </w:rPr>
            </w:pPr>
            <w:r w:rsidRPr="00CF7AEA">
              <w:rPr>
                <w:rFonts w:cs="Arial"/>
              </w:rPr>
              <w:t>Table</w:t>
            </w:r>
          </w:p>
        </w:tc>
        <w:tc>
          <w:tcPr>
            <w:tcW w:w="930" w:type="dxa"/>
            <w:vAlign w:val="center"/>
          </w:tcPr>
          <w:p w14:paraId="6D04E440" w14:textId="77777777" w:rsidR="00982737" w:rsidRPr="00CF7AEA" w:rsidRDefault="00982737" w:rsidP="001E0571">
            <w:pPr>
              <w:pStyle w:val="TAH"/>
              <w:rPr>
                <w:rFonts w:cs="Arial"/>
              </w:rPr>
            </w:pPr>
            <w:r w:rsidRPr="00CF7AEA">
              <w:rPr>
                <w:rFonts w:cs="Arial"/>
              </w:rPr>
              <w:t>Name</w:t>
            </w:r>
          </w:p>
        </w:tc>
        <w:tc>
          <w:tcPr>
            <w:tcW w:w="819" w:type="dxa"/>
            <w:vAlign w:val="center"/>
          </w:tcPr>
          <w:p w14:paraId="6FB54F47" w14:textId="77777777" w:rsidR="00982737" w:rsidRPr="00CF7AEA" w:rsidRDefault="00982737" w:rsidP="001E0571">
            <w:pPr>
              <w:pStyle w:val="TAH"/>
              <w:rPr>
                <w:rFonts w:cs="Arial"/>
              </w:rPr>
            </w:pPr>
            <w:r w:rsidRPr="00CF7AEA">
              <w:rPr>
                <w:rFonts w:cs="Arial"/>
              </w:rPr>
              <w:t>BW</w:t>
            </w:r>
          </w:p>
        </w:tc>
        <w:tc>
          <w:tcPr>
            <w:tcW w:w="850" w:type="dxa"/>
            <w:vAlign w:val="center"/>
          </w:tcPr>
          <w:p w14:paraId="19AF4384" w14:textId="77777777" w:rsidR="00982737" w:rsidRPr="00CF7AEA" w:rsidRDefault="00982737" w:rsidP="001E0571">
            <w:pPr>
              <w:pStyle w:val="TAH"/>
              <w:rPr>
                <w:rFonts w:cs="Arial"/>
              </w:rPr>
            </w:pPr>
            <w:r w:rsidRPr="00CF7AEA">
              <w:rPr>
                <w:rFonts w:cs="Arial"/>
              </w:rPr>
              <w:t>Mod</w:t>
            </w:r>
          </w:p>
        </w:tc>
        <w:tc>
          <w:tcPr>
            <w:tcW w:w="592" w:type="dxa"/>
            <w:vAlign w:val="center"/>
          </w:tcPr>
          <w:p w14:paraId="73BDE801" w14:textId="77777777" w:rsidR="00982737" w:rsidRPr="00CF7AEA" w:rsidRDefault="00982737" w:rsidP="001E0571">
            <w:pPr>
              <w:pStyle w:val="TAH"/>
              <w:rPr>
                <w:rFonts w:cs="Arial"/>
              </w:rPr>
            </w:pPr>
            <w:r w:rsidRPr="00CF7AEA">
              <w:rPr>
                <w:rFonts w:cs="Arial"/>
              </w:rPr>
              <w:t>TCR</w:t>
            </w:r>
          </w:p>
        </w:tc>
        <w:tc>
          <w:tcPr>
            <w:tcW w:w="540" w:type="dxa"/>
            <w:vAlign w:val="center"/>
          </w:tcPr>
          <w:p w14:paraId="577A7263" w14:textId="77777777" w:rsidR="00982737" w:rsidRPr="00CF7AEA" w:rsidRDefault="00982737" w:rsidP="001E0571">
            <w:pPr>
              <w:pStyle w:val="TAH"/>
              <w:rPr>
                <w:rFonts w:cs="Arial"/>
              </w:rPr>
            </w:pPr>
            <w:r w:rsidRPr="00CF7AEA">
              <w:rPr>
                <w:rFonts w:cs="Arial"/>
              </w:rPr>
              <w:t>RB</w:t>
            </w:r>
          </w:p>
        </w:tc>
        <w:tc>
          <w:tcPr>
            <w:tcW w:w="540" w:type="dxa"/>
            <w:vAlign w:val="center"/>
          </w:tcPr>
          <w:p w14:paraId="0F831BE8" w14:textId="77777777" w:rsidR="00982737" w:rsidRPr="00CF7AEA" w:rsidRDefault="00982737" w:rsidP="001E0571">
            <w:pPr>
              <w:pStyle w:val="TAH"/>
              <w:rPr>
                <w:rFonts w:cs="Arial"/>
              </w:rPr>
            </w:pPr>
            <w:r w:rsidRPr="00CF7AEA">
              <w:rPr>
                <w:rFonts w:cs="Arial"/>
              </w:rPr>
              <w:t>RB</w:t>
            </w:r>
            <w:r w:rsidRPr="00CF7AEA">
              <w:rPr>
                <w:rFonts w:cs="Arial"/>
              </w:rPr>
              <w:br/>
              <w:t>Offset</w:t>
            </w:r>
          </w:p>
        </w:tc>
        <w:tc>
          <w:tcPr>
            <w:tcW w:w="540" w:type="dxa"/>
            <w:vAlign w:val="center"/>
          </w:tcPr>
          <w:p w14:paraId="33D241E3" w14:textId="77777777" w:rsidR="00982737" w:rsidRPr="00CF7AEA" w:rsidRDefault="00982737" w:rsidP="001E0571">
            <w:pPr>
              <w:pStyle w:val="TAH"/>
              <w:rPr>
                <w:rFonts w:cs="Arial"/>
              </w:rPr>
            </w:pPr>
            <w:r w:rsidRPr="00CF7AEA">
              <w:rPr>
                <w:rFonts w:cs="Arial"/>
              </w:rPr>
              <w:t>UE Categ</w:t>
            </w:r>
          </w:p>
        </w:tc>
        <w:tc>
          <w:tcPr>
            <w:tcW w:w="1800" w:type="dxa"/>
            <w:vAlign w:val="center"/>
          </w:tcPr>
          <w:p w14:paraId="24367A8E" w14:textId="77777777" w:rsidR="00982737" w:rsidRPr="00CF7AEA" w:rsidRDefault="00982737" w:rsidP="001E0571">
            <w:pPr>
              <w:pStyle w:val="TAH"/>
              <w:rPr>
                <w:rFonts w:cs="Arial"/>
              </w:rPr>
            </w:pPr>
            <w:r w:rsidRPr="00CF7AEA">
              <w:rPr>
                <w:rFonts w:cs="Arial"/>
              </w:rPr>
              <w:t>Notes</w:t>
            </w:r>
          </w:p>
        </w:tc>
      </w:tr>
      <w:tr w:rsidR="00982737" w:rsidRPr="00CF7AEA" w14:paraId="35DF2538" w14:textId="77777777" w:rsidTr="001E0571">
        <w:trPr>
          <w:trHeight w:val="284"/>
        </w:trPr>
        <w:tc>
          <w:tcPr>
            <w:tcW w:w="1407" w:type="dxa"/>
            <w:vAlign w:val="center"/>
          </w:tcPr>
          <w:p w14:paraId="3415D03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w:t>
            </w:r>
            <w:r w:rsidRPr="00CF7AEA">
              <w:rPr>
                <w:sz w:val="16"/>
                <w:szCs w:val="16"/>
              </w:rPr>
              <w:t>DD</w:t>
            </w:r>
          </w:p>
        </w:tc>
        <w:tc>
          <w:tcPr>
            <w:tcW w:w="1622" w:type="dxa"/>
            <w:vAlign w:val="center"/>
          </w:tcPr>
          <w:p w14:paraId="43E17219" w14:textId="77777777" w:rsidR="00982737" w:rsidRPr="00CF7AEA" w:rsidRDefault="00982737" w:rsidP="001E0571">
            <w:pPr>
              <w:pStyle w:val="TAC"/>
              <w:rPr>
                <w:sz w:val="16"/>
                <w:szCs w:val="16"/>
                <w:lang w:eastAsia="zh-CN"/>
              </w:rPr>
            </w:pPr>
            <w:r w:rsidRPr="00CF7AEA">
              <w:rPr>
                <w:sz w:val="16"/>
                <w:szCs w:val="16"/>
              </w:rPr>
              <w:t>Table A.</w:t>
            </w:r>
            <w:r>
              <w:rPr>
                <w:sz w:val="16"/>
                <w:szCs w:val="16"/>
              </w:rPr>
              <w:t>4.3</w:t>
            </w:r>
            <w:r w:rsidRPr="00CF7AEA">
              <w:rPr>
                <w:sz w:val="16"/>
                <w:szCs w:val="16"/>
              </w:rPr>
              <w:t>-1</w:t>
            </w:r>
          </w:p>
        </w:tc>
        <w:tc>
          <w:tcPr>
            <w:tcW w:w="930" w:type="dxa"/>
            <w:vAlign w:val="center"/>
          </w:tcPr>
          <w:p w14:paraId="3AE2F1B0" w14:textId="77777777" w:rsidR="00982737" w:rsidRPr="00CF7AEA" w:rsidRDefault="00982737" w:rsidP="001E0571">
            <w:pPr>
              <w:pStyle w:val="TAC"/>
              <w:rPr>
                <w:sz w:val="16"/>
                <w:szCs w:val="16"/>
              </w:rPr>
            </w:pPr>
          </w:p>
        </w:tc>
        <w:tc>
          <w:tcPr>
            <w:tcW w:w="819" w:type="dxa"/>
            <w:vAlign w:val="center"/>
          </w:tcPr>
          <w:p w14:paraId="2F5EC727"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vAlign w:val="center"/>
          </w:tcPr>
          <w:p w14:paraId="620AF151" w14:textId="77777777" w:rsidR="00982737" w:rsidRPr="00CF7AEA" w:rsidRDefault="00982737" w:rsidP="001E0571">
            <w:pPr>
              <w:pStyle w:val="TAC"/>
              <w:rPr>
                <w:sz w:val="16"/>
                <w:szCs w:val="16"/>
                <w:lang w:eastAsia="zh-CN"/>
              </w:rPr>
            </w:pPr>
            <w:r w:rsidRPr="00CF7AEA">
              <w:rPr>
                <w:sz w:val="16"/>
                <w:szCs w:val="16"/>
                <w:lang w:eastAsia="zh-CN"/>
              </w:rPr>
              <w:t>π/2 BPSK</w:t>
            </w:r>
          </w:p>
        </w:tc>
        <w:tc>
          <w:tcPr>
            <w:tcW w:w="592" w:type="dxa"/>
            <w:vAlign w:val="center"/>
          </w:tcPr>
          <w:p w14:paraId="58D89B92"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8D52681" w14:textId="77777777" w:rsidR="00982737" w:rsidRPr="00CF7AEA" w:rsidRDefault="00982737" w:rsidP="001E0571">
            <w:pPr>
              <w:pStyle w:val="TAC"/>
              <w:rPr>
                <w:sz w:val="16"/>
                <w:szCs w:val="16"/>
              </w:rPr>
            </w:pPr>
            <w:r w:rsidRPr="00CF7AEA">
              <w:rPr>
                <w:sz w:val="16"/>
                <w:szCs w:val="16"/>
              </w:rPr>
              <w:t>1</w:t>
            </w:r>
          </w:p>
        </w:tc>
        <w:tc>
          <w:tcPr>
            <w:tcW w:w="540" w:type="dxa"/>
            <w:vAlign w:val="center"/>
          </w:tcPr>
          <w:p w14:paraId="7432DD01" w14:textId="77777777" w:rsidR="00982737" w:rsidRPr="00CF7AEA" w:rsidRDefault="00982737" w:rsidP="001E0571">
            <w:pPr>
              <w:pStyle w:val="TAC"/>
              <w:rPr>
                <w:sz w:val="16"/>
                <w:szCs w:val="16"/>
              </w:rPr>
            </w:pPr>
          </w:p>
        </w:tc>
        <w:tc>
          <w:tcPr>
            <w:tcW w:w="540" w:type="dxa"/>
          </w:tcPr>
          <w:p w14:paraId="5E556DC4" w14:textId="77777777" w:rsidR="00982737" w:rsidRPr="00CF7AEA" w:rsidRDefault="00982737" w:rsidP="001E0571">
            <w:pPr>
              <w:pStyle w:val="TAC"/>
              <w:rPr>
                <w:sz w:val="16"/>
                <w:szCs w:val="16"/>
              </w:rPr>
            </w:pPr>
            <w:r w:rsidRPr="00CF7AEA">
              <w:rPr>
                <w:sz w:val="16"/>
                <w:szCs w:val="16"/>
                <w:lang w:eastAsia="zh-CN"/>
              </w:rPr>
              <w:t>N</w:t>
            </w:r>
            <w:r w:rsidRPr="00CF7AEA">
              <w:rPr>
                <w:rFonts w:hint="eastAsia"/>
                <w:sz w:val="16"/>
                <w:szCs w:val="16"/>
                <w:lang w:eastAsia="zh-CN"/>
              </w:rPr>
              <w:t>B1</w:t>
            </w:r>
          </w:p>
        </w:tc>
        <w:tc>
          <w:tcPr>
            <w:tcW w:w="1800" w:type="dxa"/>
            <w:vAlign w:val="center"/>
          </w:tcPr>
          <w:p w14:paraId="0E60E288" w14:textId="77777777" w:rsidR="00982737" w:rsidRPr="00CF7AEA" w:rsidRDefault="00982737" w:rsidP="001E0571">
            <w:pPr>
              <w:pStyle w:val="TAC"/>
              <w:rPr>
                <w:sz w:val="16"/>
                <w:szCs w:val="16"/>
              </w:rPr>
            </w:pPr>
          </w:p>
        </w:tc>
      </w:tr>
      <w:tr w:rsidR="00982737" w:rsidRPr="00CF7AEA" w14:paraId="1C53F0F3" w14:textId="77777777" w:rsidTr="001E0571">
        <w:trPr>
          <w:trHeight w:val="284"/>
        </w:trPr>
        <w:tc>
          <w:tcPr>
            <w:tcW w:w="1407" w:type="dxa"/>
          </w:tcPr>
          <w:p w14:paraId="4CA39675"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3ACFDA6D" w14:textId="77777777" w:rsidR="00982737" w:rsidRPr="00CF7AEA" w:rsidRDefault="00982737" w:rsidP="001E0571">
            <w:pPr>
              <w:pStyle w:val="TAC"/>
              <w:rPr>
                <w:sz w:val="16"/>
                <w:szCs w:val="16"/>
                <w:lang w:eastAsia="zh-CN"/>
              </w:rPr>
            </w:pPr>
            <w:r w:rsidRPr="00AA5F50">
              <w:rPr>
                <w:sz w:val="16"/>
                <w:szCs w:val="16"/>
              </w:rPr>
              <w:t>Table A.4.3-1</w:t>
            </w:r>
          </w:p>
        </w:tc>
        <w:tc>
          <w:tcPr>
            <w:tcW w:w="930" w:type="dxa"/>
            <w:vAlign w:val="center"/>
          </w:tcPr>
          <w:p w14:paraId="52FB4BDB" w14:textId="77777777" w:rsidR="00982737" w:rsidRPr="00CF7AEA" w:rsidRDefault="00982737" w:rsidP="001E0571">
            <w:pPr>
              <w:pStyle w:val="TAC"/>
              <w:rPr>
                <w:sz w:val="16"/>
                <w:szCs w:val="16"/>
              </w:rPr>
            </w:pPr>
          </w:p>
        </w:tc>
        <w:tc>
          <w:tcPr>
            <w:tcW w:w="819" w:type="dxa"/>
            <w:vAlign w:val="center"/>
          </w:tcPr>
          <w:p w14:paraId="0D99FC9C"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677C9D4C"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32AB6864"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74D0A0DD"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02B824A4" w14:textId="77777777" w:rsidR="00982737" w:rsidRPr="00CF7AEA" w:rsidRDefault="00982737" w:rsidP="001E0571">
            <w:pPr>
              <w:pStyle w:val="TAC"/>
              <w:rPr>
                <w:sz w:val="16"/>
                <w:szCs w:val="16"/>
              </w:rPr>
            </w:pPr>
          </w:p>
        </w:tc>
        <w:tc>
          <w:tcPr>
            <w:tcW w:w="540" w:type="dxa"/>
          </w:tcPr>
          <w:p w14:paraId="6D625FD9"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7203F17B" w14:textId="77777777" w:rsidR="00982737" w:rsidRPr="00CF7AEA" w:rsidRDefault="00982737" w:rsidP="001E0571">
            <w:pPr>
              <w:pStyle w:val="TAC"/>
              <w:rPr>
                <w:sz w:val="16"/>
                <w:szCs w:val="16"/>
              </w:rPr>
            </w:pPr>
          </w:p>
        </w:tc>
      </w:tr>
      <w:tr w:rsidR="00982737" w:rsidRPr="00CF7AEA" w14:paraId="22AA5F7F" w14:textId="77777777" w:rsidTr="001E0571">
        <w:trPr>
          <w:trHeight w:val="284"/>
        </w:trPr>
        <w:tc>
          <w:tcPr>
            <w:tcW w:w="1407" w:type="dxa"/>
          </w:tcPr>
          <w:p w14:paraId="5B4F5818"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DF364F1"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4D742B52" w14:textId="77777777" w:rsidR="00982737" w:rsidRPr="00CF7AEA" w:rsidRDefault="00982737" w:rsidP="001E0571">
            <w:pPr>
              <w:pStyle w:val="TAC"/>
              <w:rPr>
                <w:sz w:val="16"/>
                <w:szCs w:val="16"/>
              </w:rPr>
            </w:pPr>
          </w:p>
        </w:tc>
        <w:tc>
          <w:tcPr>
            <w:tcW w:w="819" w:type="dxa"/>
            <w:vAlign w:val="center"/>
          </w:tcPr>
          <w:p w14:paraId="7CAEC459"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57AF892F" w14:textId="77777777" w:rsidR="00982737" w:rsidRPr="00CF7AEA" w:rsidRDefault="00982737" w:rsidP="001E0571">
            <w:pPr>
              <w:pStyle w:val="TAC"/>
              <w:rPr>
                <w:sz w:val="16"/>
                <w:szCs w:val="16"/>
              </w:rPr>
            </w:pPr>
            <w:r w:rsidRPr="00CF7AEA">
              <w:rPr>
                <w:sz w:val="16"/>
                <w:szCs w:val="16"/>
                <w:lang w:eastAsia="zh-CN"/>
              </w:rPr>
              <w:t>π/2 BPSK</w:t>
            </w:r>
          </w:p>
        </w:tc>
        <w:tc>
          <w:tcPr>
            <w:tcW w:w="592" w:type="dxa"/>
            <w:vAlign w:val="center"/>
          </w:tcPr>
          <w:p w14:paraId="042EBDD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1035E54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EA9BE83" w14:textId="77777777" w:rsidR="00982737" w:rsidRPr="00CF7AEA" w:rsidRDefault="00982737" w:rsidP="001E0571">
            <w:pPr>
              <w:pStyle w:val="TAC"/>
              <w:rPr>
                <w:sz w:val="16"/>
                <w:szCs w:val="16"/>
              </w:rPr>
            </w:pPr>
          </w:p>
        </w:tc>
        <w:tc>
          <w:tcPr>
            <w:tcW w:w="540" w:type="dxa"/>
          </w:tcPr>
          <w:p w14:paraId="50FEB31B"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629F50A" w14:textId="77777777" w:rsidR="00982737" w:rsidRPr="00CF7AEA" w:rsidRDefault="00982737" w:rsidP="001E0571">
            <w:pPr>
              <w:pStyle w:val="TAC"/>
              <w:rPr>
                <w:sz w:val="16"/>
                <w:szCs w:val="16"/>
              </w:rPr>
            </w:pPr>
          </w:p>
        </w:tc>
      </w:tr>
      <w:tr w:rsidR="00982737" w:rsidRPr="00CF7AEA" w14:paraId="6D4B39F7" w14:textId="77777777" w:rsidTr="001E0571">
        <w:trPr>
          <w:trHeight w:val="284"/>
        </w:trPr>
        <w:tc>
          <w:tcPr>
            <w:tcW w:w="1407" w:type="dxa"/>
          </w:tcPr>
          <w:p w14:paraId="7D1E3CF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C15A18E"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4E3858D" w14:textId="77777777" w:rsidR="00982737" w:rsidRPr="00CF7AEA" w:rsidRDefault="00982737" w:rsidP="001E0571">
            <w:pPr>
              <w:pStyle w:val="TAC"/>
              <w:rPr>
                <w:sz w:val="16"/>
                <w:szCs w:val="16"/>
              </w:rPr>
            </w:pPr>
          </w:p>
        </w:tc>
        <w:tc>
          <w:tcPr>
            <w:tcW w:w="819" w:type="dxa"/>
            <w:vAlign w:val="center"/>
          </w:tcPr>
          <w:p w14:paraId="17873835"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398415C2"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1B43786A"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66F322F"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2E4E6F9" w14:textId="77777777" w:rsidR="00982737" w:rsidRPr="00CF7AEA" w:rsidRDefault="00982737" w:rsidP="001E0571">
            <w:pPr>
              <w:pStyle w:val="TAC"/>
              <w:rPr>
                <w:sz w:val="16"/>
                <w:szCs w:val="16"/>
              </w:rPr>
            </w:pPr>
          </w:p>
        </w:tc>
        <w:tc>
          <w:tcPr>
            <w:tcW w:w="540" w:type="dxa"/>
          </w:tcPr>
          <w:p w14:paraId="527DDD9C"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1AB8CF4" w14:textId="77777777" w:rsidR="00982737" w:rsidRPr="00CF7AEA" w:rsidRDefault="00982737" w:rsidP="001E0571">
            <w:pPr>
              <w:pStyle w:val="TAC"/>
              <w:rPr>
                <w:sz w:val="16"/>
                <w:szCs w:val="16"/>
              </w:rPr>
            </w:pPr>
          </w:p>
        </w:tc>
      </w:tr>
      <w:tr w:rsidR="00982737" w:rsidRPr="00CF7AEA" w14:paraId="4E90BAAC" w14:textId="77777777" w:rsidTr="001E0571">
        <w:trPr>
          <w:trHeight w:val="284"/>
        </w:trPr>
        <w:tc>
          <w:tcPr>
            <w:tcW w:w="1407" w:type="dxa"/>
          </w:tcPr>
          <w:p w14:paraId="79FBA3F3"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45CD9EC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7C514215" w14:textId="77777777" w:rsidR="00982737" w:rsidRPr="00CF7AEA" w:rsidRDefault="00982737" w:rsidP="001E0571">
            <w:pPr>
              <w:pStyle w:val="TAC"/>
              <w:rPr>
                <w:sz w:val="16"/>
                <w:szCs w:val="16"/>
              </w:rPr>
            </w:pPr>
          </w:p>
        </w:tc>
        <w:tc>
          <w:tcPr>
            <w:tcW w:w="819" w:type="dxa"/>
            <w:vAlign w:val="center"/>
          </w:tcPr>
          <w:p w14:paraId="54612141"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2D459DBF"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2C167C6"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30B70A65"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9169B01" w14:textId="77777777" w:rsidR="00982737" w:rsidRPr="00CF7AEA" w:rsidRDefault="00982737" w:rsidP="001E0571">
            <w:pPr>
              <w:pStyle w:val="TAC"/>
              <w:rPr>
                <w:sz w:val="16"/>
                <w:szCs w:val="16"/>
              </w:rPr>
            </w:pPr>
          </w:p>
        </w:tc>
        <w:tc>
          <w:tcPr>
            <w:tcW w:w="540" w:type="dxa"/>
          </w:tcPr>
          <w:p w14:paraId="73457F27"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C2BFCDE" w14:textId="77777777" w:rsidR="00982737" w:rsidRPr="00CF7AEA" w:rsidRDefault="00982737" w:rsidP="001E0571">
            <w:pPr>
              <w:pStyle w:val="TAC"/>
              <w:rPr>
                <w:sz w:val="16"/>
                <w:szCs w:val="16"/>
              </w:rPr>
            </w:pPr>
          </w:p>
        </w:tc>
      </w:tr>
      <w:tr w:rsidR="00982737" w:rsidRPr="00CF7AEA" w14:paraId="5D6E4A91" w14:textId="77777777" w:rsidTr="001E0571">
        <w:trPr>
          <w:trHeight w:val="284"/>
        </w:trPr>
        <w:tc>
          <w:tcPr>
            <w:tcW w:w="1407" w:type="dxa"/>
          </w:tcPr>
          <w:p w14:paraId="2156332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2F50A6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0D9CE3D8" w14:textId="77777777" w:rsidR="00982737" w:rsidRPr="00CF7AEA" w:rsidRDefault="00982737" w:rsidP="001E0571">
            <w:pPr>
              <w:pStyle w:val="TAC"/>
              <w:rPr>
                <w:sz w:val="16"/>
                <w:szCs w:val="16"/>
              </w:rPr>
            </w:pPr>
          </w:p>
        </w:tc>
        <w:tc>
          <w:tcPr>
            <w:tcW w:w="819" w:type="dxa"/>
            <w:vAlign w:val="center"/>
          </w:tcPr>
          <w:p w14:paraId="56DD8174"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0ABC2186"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E5ED81C"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4795A07C"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523A87B1" w14:textId="77777777" w:rsidR="00982737" w:rsidRPr="00CF7AEA" w:rsidRDefault="00982737" w:rsidP="001E0571">
            <w:pPr>
              <w:pStyle w:val="TAC"/>
              <w:rPr>
                <w:sz w:val="16"/>
                <w:szCs w:val="16"/>
              </w:rPr>
            </w:pPr>
          </w:p>
        </w:tc>
        <w:tc>
          <w:tcPr>
            <w:tcW w:w="540" w:type="dxa"/>
          </w:tcPr>
          <w:p w14:paraId="2A74788E"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1419E9A" w14:textId="77777777" w:rsidR="00982737" w:rsidRPr="00CF7AEA" w:rsidRDefault="00982737" w:rsidP="001E0571">
            <w:pPr>
              <w:pStyle w:val="TAC"/>
              <w:rPr>
                <w:sz w:val="16"/>
                <w:szCs w:val="16"/>
              </w:rPr>
            </w:pPr>
          </w:p>
        </w:tc>
      </w:tr>
      <w:tr w:rsidR="00982737" w:rsidRPr="00CF7AEA" w14:paraId="356F43F9" w14:textId="77777777" w:rsidTr="001E0571">
        <w:trPr>
          <w:trHeight w:val="284"/>
        </w:trPr>
        <w:tc>
          <w:tcPr>
            <w:tcW w:w="1407" w:type="dxa"/>
          </w:tcPr>
          <w:p w14:paraId="6B2F8799"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1971DA24"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FCA5DBC" w14:textId="77777777" w:rsidR="00982737" w:rsidRPr="00CF7AEA" w:rsidRDefault="00982737" w:rsidP="001E0571">
            <w:pPr>
              <w:pStyle w:val="TAC"/>
              <w:rPr>
                <w:sz w:val="16"/>
                <w:szCs w:val="16"/>
              </w:rPr>
            </w:pPr>
          </w:p>
        </w:tc>
        <w:tc>
          <w:tcPr>
            <w:tcW w:w="819" w:type="dxa"/>
            <w:vAlign w:val="center"/>
          </w:tcPr>
          <w:p w14:paraId="517ADA26"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710FD060"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06B9D44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2211AD1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1B2A2A84" w14:textId="77777777" w:rsidR="00982737" w:rsidRPr="00CF7AEA" w:rsidRDefault="00982737" w:rsidP="001E0571">
            <w:pPr>
              <w:pStyle w:val="TAC"/>
              <w:rPr>
                <w:sz w:val="16"/>
                <w:szCs w:val="16"/>
              </w:rPr>
            </w:pPr>
          </w:p>
        </w:tc>
        <w:tc>
          <w:tcPr>
            <w:tcW w:w="540" w:type="dxa"/>
          </w:tcPr>
          <w:p w14:paraId="3BADD7A8"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1737095F" w14:textId="77777777" w:rsidR="00982737" w:rsidRPr="00CF7AEA" w:rsidRDefault="00982737" w:rsidP="001E0571">
            <w:pPr>
              <w:pStyle w:val="TAC"/>
              <w:rPr>
                <w:sz w:val="16"/>
                <w:szCs w:val="16"/>
              </w:rPr>
            </w:pPr>
          </w:p>
        </w:tc>
      </w:tr>
    </w:tbl>
    <w:p w14:paraId="088F85B8" w14:textId="77777777" w:rsidR="00982737" w:rsidRPr="00CF7AEA" w:rsidRDefault="00982737" w:rsidP="00982737"/>
    <w:p w14:paraId="0509AAA8" w14:textId="77777777" w:rsidR="00982737" w:rsidRPr="00E36978" w:rsidRDefault="00982737" w:rsidP="00982737">
      <w:pPr>
        <w:pStyle w:val="Heading2"/>
      </w:pPr>
      <w:bookmarkStart w:id="2809" w:name="_Toc15181"/>
      <w:bookmarkStart w:id="2810" w:name="_Toc24617"/>
      <w:bookmarkStart w:id="2811" w:name="_Toc1919"/>
      <w:bookmarkStart w:id="2812" w:name="_Toc26531"/>
      <w:bookmarkStart w:id="2813" w:name="_Toc154078215"/>
      <w:bookmarkStart w:id="2814" w:name="_Toc161928763"/>
      <w:bookmarkStart w:id="2815" w:name="_Toc163213985"/>
      <w:bookmarkStart w:id="2816" w:name="_Toc184373735"/>
      <w:bookmarkStart w:id="2817" w:name="_Toc187272812"/>
      <w:bookmarkStart w:id="2818" w:name="_Toc187273013"/>
      <w:r w:rsidRPr="00E36978">
        <w:t>A.</w:t>
      </w:r>
      <w:r>
        <w:t>4</w:t>
      </w:r>
      <w:r w:rsidRPr="00E36978">
        <w:t>.2</w:t>
      </w:r>
      <w:r w:rsidRPr="00E36978">
        <w:tab/>
        <w:t>Reference measurement channels for FDD</w:t>
      </w:r>
      <w:bookmarkEnd w:id="2808"/>
      <w:bookmarkEnd w:id="2809"/>
      <w:bookmarkEnd w:id="2810"/>
      <w:bookmarkEnd w:id="2811"/>
      <w:bookmarkEnd w:id="2812"/>
      <w:bookmarkEnd w:id="2813"/>
      <w:bookmarkEnd w:id="2814"/>
      <w:bookmarkEnd w:id="2815"/>
      <w:bookmarkEnd w:id="2816"/>
      <w:bookmarkEnd w:id="2817"/>
      <w:bookmarkEnd w:id="2818"/>
    </w:p>
    <w:p w14:paraId="5EE49518" w14:textId="77777777" w:rsidR="00982737" w:rsidRPr="00E36978" w:rsidRDefault="00982737" w:rsidP="00982737">
      <w:pPr>
        <w:pStyle w:val="Heading3"/>
        <w:rPr>
          <w:snapToGrid w:val="0"/>
        </w:rPr>
      </w:pPr>
      <w:bookmarkStart w:id="2819" w:name="_Toc20512"/>
      <w:bookmarkStart w:id="2820" w:name="_Toc5365"/>
      <w:bookmarkStart w:id="2821" w:name="_Toc26724"/>
      <w:bookmarkStart w:id="2822" w:name="_Toc232582096"/>
      <w:bookmarkStart w:id="2823" w:name="_Toc10594"/>
      <w:bookmarkStart w:id="2824" w:name="_Toc154078216"/>
      <w:bookmarkStart w:id="2825" w:name="_Toc161928764"/>
      <w:bookmarkStart w:id="2826" w:name="_Toc163213986"/>
      <w:bookmarkStart w:id="2827" w:name="_Toc184373736"/>
      <w:bookmarkStart w:id="2828" w:name="_Toc187272813"/>
      <w:bookmarkStart w:id="2829" w:name="_Toc187273014"/>
      <w:r w:rsidRPr="00E36978">
        <w:rPr>
          <w:snapToGrid w:val="0"/>
        </w:rPr>
        <w:t>A.</w:t>
      </w:r>
      <w:r>
        <w:rPr>
          <w:snapToGrid w:val="0"/>
        </w:rPr>
        <w:t>4</w:t>
      </w:r>
      <w:r w:rsidRPr="00E36978">
        <w:rPr>
          <w:snapToGrid w:val="0"/>
        </w:rPr>
        <w:t>.2.1</w:t>
      </w:r>
      <w:r w:rsidRPr="00E36978">
        <w:rPr>
          <w:snapToGrid w:val="0"/>
        </w:rPr>
        <w:tab/>
        <w:t>Full RB allocation</w:t>
      </w:r>
      <w:bookmarkEnd w:id="2819"/>
      <w:bookmarkEnd w:id="2820"/>
      <w:bookmarkEnd w:id="2821"/>
      <w:bookmarkEnd w:id="2822"/>
      <w:bookmarkEnd w:id="2823"/>
      <w:bookmarkEnd w:id="2824"/>
      <w:bookmarkEnd w:id="2825"/>
      <w:bookmarkEnd w:id="2826"/>
      <w:bookmarkEnd w:id="2827"/>
      <w:bookmarkEnd w:id="2828"/>
      <w:bookmarkEnd w:id="2829"/>
    </w:p>
    <w:p w14:paraId="02389E0D" w14:textId="77777777" w:rsidR="00982737" w:rsidRPr="00E36978" w:rsidRDefault="00982737" w:rsidP="00982737">
      <w:pPr>
        <w:pStyle w:val="Heading4"/>
      </w:pPr>
      <w:bookmarkStart w:id="2830" w:name="_Toc29852"/>
      <w:bookmarkStart w:id="2831" w:name="_Toc232582097"/>
      <w:bookmarkStart w:id="2832" w:name="_Toc28964"/>
      <w:bookmarkStart w:id="2833" w:name="_Toc606"/>
      <w:bookmarkStart w:id="2834" w:name="_Toc5139"/>
      <w:bookmarkStart w:id="2835" w:name="_Toc154078217"/>
      <w:bookmarkStart w:id="2836" w:name="_Toc161928765"/>
      <w:bookmarkStart w:id="2837" w:name="_Toc163213987"/>
      <w:bookmarkStart w:id="2838" w:name="_Toc184373737"/>
      <w:bookmarkStart w:id="2839" w:name="_Toc187272814"/>
      <w:bookmarkStart w:id="2840" w:name="_Toc187273015"/>
      <w:r w:rsidRPr="00E36978">
        <w:t>A.</w:t>
      </w:r>
      <w:r>
        <w:t>4</w:t>
      </w:r>
      <w:r w:rsidRPr="00E36978">
        <w:t>.2.1.1</w:t>
      </w:r>
      <w:r w:rsidRPr="00E36978">
        <w:tab/>
        <w:t>QPSK</w:t>
      </w:r>
      <w:bookmarkEnd w:id="2830"/>
      <w:bookmarkEnd w:id="2831"/>
      <w:bookmarkEnd w:id="2832"/>
      <w:bookmarkEnd w:id="2833"/>
      <w:bookmarkEnd w:id="2834"/>
      <w:bookmarkEnd w:id="2835"/>
      <w:bookmarkEnd w:id="2836"/>
      <w:bookmarkEnd w:id="2837"/>
      <w:bookmarkEnd w:id="2838"/>
      <w:bookmarkEnd w:id="2839"/>
      <w:bookmarkEnd w:id="2840"/>
    </w:p>
    <w:p w14:paraId="51141484" w14:textId="77777777" w:rsidR="00982737" w:rsidRPr="00E36978" w:rsidRDefault="00982737" w:rsidP="00982737">
      <w:pPr>
        <w:pStyle w:val="TH"/>
        <w:rPr>
          <w:snapToGrid w:val="0"/>
        </w:rPr>
      </w:pPr>
      <w:r w:rsidRPr="00E36978">
        <w:t>Table A.</w:t>
      </w:r>
      <w:r>
        <w:t>4</w:t>
      </w:r>
      <w:r w:rsidRPr="00E36978">
        <w:t xml:space="preserve">.2.1.1-1: </w:t>
      </w:r>
      <w:r w:rsidRPr="00E36978">
        <w:rPr>
          <w:lang w:eastAsia="zh-CN"/>
        </w:rPr>
        <w:t>R</w:t>
      </w:r>
      <w:r w:rsidRPr="00E36978">
        <w:t>eference Channels for QPSK with full</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982737" w:rsidRPr="00E36978" w14:paraId="68A927B9" w14:textId="77777777" w:rsidTr="001E0571">
        <w:trPr>
          <w:jc w:val="center"/>
        </w:trPr>
        <w:tc>
          <w:tcPr>
            <w:tcW w:w="3534" w:type="dxa"/>
            <w:shd w:val="clear" w:color="auto" w:fill="auto"/>
          </w:tcPr>
          <w:p w14:paraId="0A63E3DA" w14:textId="77777777" w:rsidR="00982737" w:rsidRPr="00E36978" w:rsidRDefault="00982737" w:rsidP="00982737">
            <w:pPr>
              <w:pStyle w:val="TAH"/>
            </w:pPr>
            <w:r w:rsidRPr="00E36978">
              <w:t>Parameter</w:t>
            </w:r>
          </w:p>
        </w:tc>
        <w:tc>
          <w:tcPr>
            <w:tcW w:w="2070" w:type="dxa"/>
          </w:tcPr>
          <w:p w14:paraId="3528C8C9" w14:textId="77777777" w:rsidR="00982737" w:rsidRPr="00E36978" w:rsidRDefault="00982737" w:rsidP="00982737">
            <w:pPr>
              <w:pStyle w:val="TAH"/>
            </w:pPr>
            <w:r w:rsidRPr="00E36978">
              <w:rPr>
                <w:bCs/>
              </w:rPr>
              <w:t>Unit</w:t>
            </w:r>
          </w:p>
        </w:tc>
        <w:tc>
          <w:tcPr>
            <w:tcW w:w="1554" w:type="dxa"/>
          </w:tcPr>
          <w:p w14:paraId="78AB8F66" w14:textId="77777777" w:rsidR="00982737" w:rsidRPr="00E36978" w:rsidRDefault="00982737" w:rsidP="00982737">
            <w:pPr>
              <w:pStyle w:val="TAH"/>
            </w:pPr>
            <w:r w:rsidRPr="00E36978">
              <w:rPr>
                <w:bCs/>
              </w:rPr>
              <w:t>Value</w:t>
            </w:r>
          </w:p>
        </w:tc>
      </w:tr>
      <w:tr w:rsidR="00982737" w:rsidRPr="00E36978" w14:paraId="6E22DBAD" w14:textId="77777777" w:rsidTr="001E0571">
        <w:trPr>
          <w:jc w:val="center"/>
        </w:trPr>
        <w:tc>
          <w:tcPr>
            <w:tcW w:w="3534" w:type="dxa"/>
            <w:shd w:val="clear" w:color="auto" w:fill="auto"/>
          </w:tcPr>
          <w:p w14:paraId="3C65E529" w14:textId="77777777" w:rsidR="00982737" w:rsidRPr="00E36978" w:rsidRDefault="00982737" w:rsidP="001E0571">
            <w:pPr>
              <w:pStyle w:val="TAL"/>
              <w:rPr>
                <w:rFonts w:cs="Arial"/>
                <w:b/>
              </w:rPr>
            </w:pPr>
            <w:r w:rsidRPr="00E36978">
              <w:rPr>
                <w:rFonts w:cs="Arial"/>
              </w:rPr>
              <w:t>Channel bandwidth</w:t>
            </w:r>
          </w:p>
        </w:tc>
        <w:tc>
          <w:tcPr>
            <w:tcW w:w="2070" w:type="dxa"/>
          </w:tcPr>
          <w:p w14:paraId="2C152086" w14:textId="77777777" w:rsidR="00982737" w:rsidRPr="00E36978" w:rsidRDefault="00982737" w:rsidP="001E0571">
            <w:pPr>
              <w:pStyle w:val="TAC"/>
              <w:rPr>
                <w:rFonts w:cs="Arial"/>
              </w:rPr>
            </w:pPr>
            <w:r w:rsidRPr="00E36978">
              <w:rPr>
                <w:rFonts w:cs="Arial"/>
              </w:rPr>
              <w:t>MHz</w:t>
            </w:r>
          </w:p>
        </w:tc>
        <w:tc>
          <w:tcPr>
            <w:tcW w:w="1554" w:type="dxa"/>
          </w:tcPr>
          <w:p w14:paraId="418D8B39" w14:textId="77777777" w:rsidR="00982737" w:rsidRPr="00E36978" w:rsidRDefault="00982737" w:rsidP="001E0571">
            <w:pPr>
              <w:pStyle w:val="TAC"/>
              <w:rPr>
                <w:rFonts w:cs="Arial"/>
              </w:rPr>
            </w:pPr>
            <w:r w:rsidRPr="00E36978">
              <w:rPr>
                <w:rFonts w:cs="Arial"/>
              </w:rPr>
              <w:t>1.4</w:t>
            </w:r>
          </w:p>
        </w:tc>
      </w:tr>
      <w:tr w:rsidR="00982737" w:rsidRPr="00E36978" w14:paraId="222B7C25" w14:textId="77777777" w:rsidTr="001E0571">
        <w:trPr>
          <w:jc w:val="center"/>
        </w:trPr>
        <w:tc>
          <w:tcPr>
            <w:tcW w:w="3534" w:type="dxa"/>
          </w:tcPr>
          <w:p w14:paraId="4A52711C" w14:textId="77777777" w:rsidR="00982737" w:rsidRPr="00E36978" w:rsidRDefault="00982737" w:rsidP="001E0571">
            <w:pPr>
              <w:pStyle w:val="TAL"/>
              <w:rPr>
                <w:rFonts w:cs="Arial"/>
              </w:rPr>
            </w:pPr>
            <w:r w:rsidRPr="00E36978">
              <w:rPr>
                <w:rFonts w:cs="Arial"/>
              </w:rPr>
              <w:t>Allocated resource blocks</w:t>
            </w:r>
          </w:p>
        </w:tc>
        <w:tc>
          <w:tcPr>
            <w:tcW w:w="2070" w:type="dxa"/>
          </w:tcPr>
          <w:p w14:paraId="57CA235A" w14:textId="77777777" w:rsidR="00982737" w:rsidRPr="00E36978" w:rsidRDefault="00982737" w:rsidP="001E0571">
            <w:pPr>
              <w:pStyle w:val="TAC"/>
              <w:rPr>
                <w:rFonts w:cs="Arial"/>
              </w:rPr>
            </w:pPr>
          </w:p>
        </w:tc>
        <w:tc>
          <w:tcPr>
            <w:tcW w:w="1554" w:type="dxa"/>
          </w:tcPr>
          <w:p w14:paraId="00BB07EB" w14:textId="77777777" w:rsidR="00982737" w:rsidRPr="00E36978" w:rsidRDefault="00982737" w:rsidP="001E0571">
            <w:pPr>
              <w:pStyle w:val="TAC"/>
              <w:rPr>
                <w:rFonts w:cs="Arial"/>
              </w:rPr>
            </w:pPr>
            <w:r w:rsidRPr="00E36978">
              <w:rPr>
                <w:rFonts w:cs="Arial"/>
              </w:rPr>
              <w:t>6</w:t>
            </w:r>
          </w:p>
        </w:tc>
      </w:tr>
      <w:tr w:rsidR="00982737" w:rsidRPr="00E36978" w14:paraId="4DDD4CE0" w14:textId="77777777" w:rsidTr="001E0571">
        <w:trPr>
          <w:jc w:val="center"/>
        </w:trPr>
        <w:tc>
          <w:tcPr>
            <w:tcW w:w="3534" w:type="dxa"/>
          </w:tcPr>
          <w:p w14:paraId="79464CA3" w14:textId="77777777" w:rsidR="00982737" w:rsidRPr="00E36978" w:rsidRDefault="00982737" w:rsidP="001E0571">
            <w:pPr>
              <w:pStyle w:val="TAL"/>
              <w:rPr>
                <w:rFonts w:cs="Arial"/>
              </w:rPr>
            </w:pPr>
            <w:r w:rsidRPr="00E36978">
              <w:rPr>
                <w:rFonts w:cs="Arial"/>
              </w:rPr>
              <w:t>DFT-OFDM Symbols per Sub-Frame</w:t>
            </w:r>
          </w:p>
        </w:tc>
        <w:tc>
          <w:tcPr>
            <w:tcW w:w="2070" w:type="dxa"/>
          </w:tcPr>
          <w:p w14:paraId="18F71393" w14:textId="77777777" w:rsidR="00982737" w:rsidRPr="00E36978" w:rsidRDefault="00982737" w:rsidP="001E0571">
            <w:pPr>
              <w:pStyle w:val="TAC"/>
              <w:rPr>
                <w:rFonts w:cs="Arial"/>
              </w:rPr>
            </w:pPr>
          </w:p>
        </w:tc>
        <w:tc>
          <w:tcPr>
            <w:tcW w:w="1554" w:type="dxa"/>
          </w:tcPr>
          <w:p w14:paraId="59B69E21" w14:textId="77777777" w:rsidR="00982737" w:rsidRPr="00E36978" w:rsidRDefault="00982737" w:rsidP="001E0571">
            <w:pPr>
              <w:pStyle w:val="TAC"/>
              <w:rPr>
                <w:rFonts w:cs="Arial"/>
              </w:rPr>
            </w:pPr>
            <w:r w:rsidRPr="00E36978">
              <w:rPr>
                <w:rFonts w:cs="Arial"/>
              </w:rPr>
              <w:t>12</w:t>
            </w:r>
          </w:p>
        </w:tc>
      </w:tr>
      <w:tr w:rsidR="00982737" w:rsidRPr="00E36978" w14:paraId="0E45FCFD" w14:textId="77777777" w:rsidTr="001E0571">
        <w:trPr>
          <w:jc w:val="center"/>
        </w:trPr>
        <w:tc>
          <w:tcPr>
            <w:tcW w:w="3534" w:type="dxa"/>
          </w:tcPr>
          <w:p w14:paraId="3DDB1500" w14:textId="77777777" w:rsidR="00982737" w:rsidRPr="00E36978" w:rsidRDefault="00982737" w:rsidP="001E0571">
            <w:pPr>
              <w:pStyle w:val="TAL"/>
              <w:rPr>
                <w:rFonts w:cs="Arial"/>
              </w:rPr>
            </w:pPr>
            <w:r w:rsidRPr="00E36978">
              <w:rPr>
                <w:rFonts w:cs="Arial"/>
              </w:rPr>
              <w:t>Modulation</w:t>
            </w:r>
          </w:p>
        </w:tc>
        <w:tc>
          <w:tcPr>
            <w:tcW w:w="2070" w:type="dxa"/>
          </w:tcPr>
          <w:p w14:paraId="18C182DC" w14:textId="77777777" w:rsidR="00982737" w:rsidRPr="00E36978" w:rsidRDefault="00982737" w:rsidP="001E0571">
            <w:pPr>
              <w:pStyle w:val="TAC"/>
              <w:rPr>
                <w:rFonts w:cs="Arial"/>
              </w:rPr>
            </w:pPr>
          </w:p>
        </w:tc>
        <w:tc>
          <w:tcPr>
            <w:tcW w:w="1554" w:type="dxa"/>
          </w:tcPr>
          <w:p w14:paraId="52C5EDF0" w14:textId="77777777" w:rsidR="00982737" w:rsidRPr="00E36978" w:rsidRDefault="00982737" w:rsidP="001E0571">
            <w:pPr>
              <w:pStyle w:val="TAC"/>
              <w:rPr>
                <w:rFonts w:cs="Arial"/>
              </w:rPr>
            </w:pPr>
            <w:r w:rsidRPr="00E36978">
              <w:rPr>
                <w:rFonts w:cs="Arial"/>
              </w:rPr>
              <w:t>QPSK</w:t>
            </w:r>
          </w:p>
        </w:tc>
      </w:tr>
      <w:tr w:rsidR="00982737" w:rsidRPr="00E36978" w14:paraId="61E607C4" w14:textId="77777777" w:rsidTr="001E0571">
        <w:trPr>
          <w:jc w:val="center"/>
        </w:trPr>
        <w:tc>
          <w:tcPr>
            <w:tcW w:w="3534" w:type="dxa"/>
          </w:tcPr>
          <w:p w14:paraId="2E071F7F" w14:textId="77777777" w:rsidR="00982737" w:rsidRPr="00E36978" w:rsidRDefault="00982737" w:rsidP="001E0571">
            <w:pPr>
              <w:pStyle w:val="TAL"/>
              <w:rPr>
                <w:rFonts w:cs="Arial"/>
              </w:rPr>
            </w:pPr>
            <w:r w:rsidRPr="00E36978">
              <w:rPr>
                <w:rFonts w:cs="Arial"/>
              </w:rPr>
              <w:t>Target Coding rate</w:t>
            </w:r>
          </w:p>
        </w:tc>
        <w:tc>
          <w:tcPr>
            <w:tcW w:w="2070" w:type="dxa"/>
          </w:tcPr>
          <w:p w14:paraId="62501DB5" w14:textId="77777777" w:rsidR="00982737" w:rsidRPr="00E36978" w:rsidRDefault="00982737" w:rsidP="001E0571">
            <w:pPr>
              <w:pStyle w:val="TAC"/>
              <w:rPr>
                <w:rFonts w:cs="Arial"/>
              </w:rPr>
            </w:pPr>
          </w:p>
        </w:tc>
        <w:tc>
          <w:tcPr>
            <w:tcW w:w="1554" w:type="dxa"/>
          </w:tcPr>
          <w:p w14:paraId="3690890A" w14:textId="77777777" w:rsidR="00982737" w:rsidRPr="00E36978" w:rsidRDefault="00982737" w:rsidP="001E0571">
            <w:pPr>
              <w:pStyle w:val="TAC"/>
              <w:rPr>
                <w:rFonts w:cs="Arial"/>
              </w:rPr>
            </w:pPr>
            <w:r w:rsidRPr="00E36978">
              <w:rPr>
                <w:rFonts w:cs="Arial"/>
              </w:rPr>
              <w:t>1/3</w:t>
            </w:r>
          </w:p>
        </w:tc>
      </w:tr>
      <w:tr w:rsidR="00982737" w:rsidRPr="00E36978" w14:paraId="2EB6F5AE" w14:textId="77777777" w:rsidTr="001E0571">
        <w:trPr>
          <w:jc w:val="center"/>
        </w:trPr>
        <w:tc>
          <w:tcPr>
            <w:tcW w:w="3534" w:type="dxa"/>
          </w:tcPr>
          <w:p w14:paraId="50C4E0D0" w14:textId="77777777" w:rsidR="00982737" w:rsidRPr="00E36978" w:rsidRDefault="00982737" w:rsidP="001E0571">
            <w:pPr>
              <w:pStyle w:val="TAL"/>
              <w:rPr>
                <w:rFonts w:cs="Arial"/>
              </w:rPr>
            </w:pPr>
            <w:r w:rsidRPr="00E36978">
              <w:rPr>
                <w:rFonts w:cs="Arial"/>
              </w:rPr>
              <w:t>Payload size</w:t>
            </w:r>
          </w:p>
        </w:tc>
        <w:tc>
          <w:tcPr>
            <w:tcW w:w="2070" w:type="dxa"/>
          </w:tcPr>
          <w:p w14:paraId="2BF17A02" w14:textId="77777777" w:rsidR="00982737" w:rsidRPr="00E36978" w:rsidRDefault="00982737" w:rsidP="001E0571">
            <w:pPr>
              <w:pStyle w:val="TAC"/>
              <w:rPr>
                <w:rFonts w:cs="Arial"/>
              </w:rPr>
            </w:pPr>
            <w:r w:rsidRPr="00E36978">
              <w:rPr>
                <w:rFonts w:cs="Arial"/>
              </w:rPr>
              <w:t>Bits</w:t>
            </w:r>
          </w:p>
        </w:tc>
        <w:tc>
          <w:tcPr>
            <w:tcW w:w="1554" w:type="dxa"/>
          </w:tcPr>
          <w:p w14:paraId="69E26E86" w14:textId="77777777" w:rsidR="00982737" w:rsidRPr="00E36978" w:rsidRDefault="00982737" w:rsidP="001E0571">
            <w:pPr>
              <w:pStyle w:val="TAC"/>
              <w:rPr>
                <w:rFonts w:cs="Arial"/>
              </w:rPr>
            </w:pPr>
            <w:r w:rsidRPr="00E36978">
              <w:rPr>
                <w:rFonts w:cs="Arial"/>
              </w:rPr>
              <w:t>600</w:t>
            </w:r>
          </w:p>
        </w:tc>
      </w:tr>
      <w:tr w:rsidR="00982737" w:rsidRPr="00E36978" w14:paraId="129709C8" w14:textId="77777777" w:rsidTr="001E0571">
        <w:trPr>
          <w:jc w:val="center"/>
        </w:trPr>
        <w:tc>
          <w:tcPr>
            <w:tcW w:w="3534" w:type="dxa"/>
          </w:tcPr>
          <w:p w14:paraId="3BFBD660" w14:textId="77777777" w:rsidR="00982737" w:rsidRPr="00E36978" w:rsidRDefault="00982737" w:rsidP="001E0571">
            <w:pPr>
              <w:pStyle w:val="TAL"/>
              <w:rPr>
                <w:rFonts w:cs="Arial"/>
                <w:szCs w:val="22"/>
              </w:rPr>
            </w:pPr>
            <w:r w:rsidRPr="00E36978">
              <w:rPr>
                <w:rFonts w:cs="Arial"/>
                <w:szCs w:val="22"/>
              </w:rPr>
              <w:t>Transport block CRC</w:t>
            </w:r>
          </w:p>
        </w:tc>
        <w:tc>
          <w:tcPr>
            <w:tcW w:w="2070" w:type="dxa"/>
          </w:tcPr>
          <w:p w14:paraId="475BE343" w14:textId="77777777" w:rsidR="00982737" w:rsidRPr="00E36978" w:rsidRDefault="00982737" w:rsidP="001E0571">
            <w:pPr>
              <w:pStyle w:val="TAC"/>
              <w:rPr>
                <w:rFonts w:cs="Arial"/>
              </w:rPr>
            </w:pPr>
            <w:r w:rsidRPr="00E36978">
              <w:rPr>
                <w:rFonts w:cs="Arial"/>
              </w:rPr>
              <w:t>Bits</w:t>
            </w:r>
          </w:p>
        </w:tc>
        <w:tc>
          <w:tcPr>
            <w:tcW w:w="1554" w:type="dxa"/>
          </w:tcPr>
          <w:p w14:paraId="2B2A58A2" w14:textId="77777777" w:rsidR="00982737" w:rsidRPr="00E36978" w:rsidRDefault="00982737" w:rsidP="001E0571">
            <w:pPr>
              <w:pStyle w:val="TAC"/>
              <w:rPr>
                <w:rFonts w:cs="Arial"/>
              </w:rPr>
            </w:pPr>
            <w:r w:rsidRPr="00E36978">
              <w:rPr>
                <w:rFonts w:cs="Arial"/>
              </w:rPr>
              <w:t>24</w:t>
            </w:r>
          </w:p>
        </w:tc>
      </w:tr>
      <w:tr w:rsidR="00982737" w:rsidRPr="00E36978" w14:paraId="783743C5" w14:textId="77777777" w:rsidTr="001E0571">
        <w:trPr>
          <w:jc w:val="center"/>
        </w:trPr>
        <w:tc>
          <w:tcPr>
            <w:tcW w:w="3534" w:type="dxa"/>
          </w:tcPr>
          <w:p w14:paraId="475F09B5"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2070" w:type="dxa"/>
          </w:tcPr>
          <w:p w14:paraId="24044C9B" w14:textId="77777777" w:rsidR="00982737" w:rsidRPr="00E36978" w:rsidRDefault="00982737" w:rsidP="001E0571">
            <w:pPr>
              <w:pStyle w:val="TAC"/>
              <w:rPr>
                <w:rFonts w:cs="Arial"/>
              </w:rPr>
            </w:pPr>
          </w:p>
        </w:tc>
        <w:tc>
          <w:tcPr>
            <w:tcW w:w="1554" w:type="dxa"/>
          </w:tcPr>
          <w:p w14:paraId="53FBA6B5" w14:textId="77777777" w:rsidR="00982737" w:rsidRPr="00E36978" w:rsidRDefault="00982737" w:rsidP="001E0571">
            <w:pPr>
              <w:pStyle w:val="TAC"/>
              <w:rPr>
                <w:rFonts w:cs="Arial"/>
              </w:rPr>
            </w:pPr>
            <w:r w:rsidRPr="00E36978">
              <w:rPr>
                <w:rFonts w:cs="Arial"/>
              </w:rPr>
              <w:t>1</w:t>
            </w:r>
          </w:p>
        </w:tc>
      </w:tr>
      <w:tr w:rsidR="00982737" w:rsidRPr="00E36978" w14:paraId="1E824BD0" w14:textId="77777777" w:rsidTr="001E0571">
        <w:trPr>
          <w:jc w:val="center"/>
        </w:trPr>
        <w:tc>
          <w:tcPr>
            <w:tcW w:w="3534" w:type="dxa"/>
          </w:tcPr>
          <w:p w14:paraId="7B2FCA7C" w14:textId="77777777" w:rsidR="00982737" w:rsidRPr="00E36978" w:rsidRDefault="00982737" w:rsidP="001E0571">
            <w:pPr>
              <w:pStyle w:val="TAL"/>
              <w:rPr>
                <w:rFonts w:cs="Arial"/>
              </w:rPr>
            </w:pPr>
            <w:r w:rsidRPr="00E36978">
              <w:rPr>
                <w:rFonts w:cs="Arial"/>
              </w:rPr>
              <w:t>Total number of bits per Sub-Frame</w:t>
            </w:r>
          </w:p>
        </w:tc>
        <w:tc>
          <w:tcPr>
            <w:tcW w:w="2070" w:type="dxa"/>
          </w:tcPr>
          <w:p w14:paraId="7377E2DE" w14:textId="77777777" w:rsidR="00982737" w:rsidRPr="00E36978" w:rsidRDefault="00982737" w:rsidP="001E0571">
            <w:pPr>
              <w:pStyle w:val="TAC"/>
              <w:rPr>
                <w:rFonts w:cs="Arial"/>
              </w:rPr>
            </w:pPr>
            <w:r w:rsidRPr="00E36978">
              <w:rPr>
                <w:rFonts w:cs="Arial"/>
              </w:rPr>
              <w:t>Bits</w:t>
            </w:r>
          </w:p>
        </w:tc>
        <w:tc>
          <w:tcPr>
            <w:tcW w:w="1554" w:type="dxa"/>
          </w:tcPr>
          <w:p w14:paraId="5947472C" w14:textId="77777777" w:rsidR="00982737" w:rsidRPr="00E36978" w:rsidRDefault="00982737" w:rsidP="001E0571">
            <w:pPr>
              <w:pStyle w:val="TAC"/>
              <w:rPr>
                <w:rFonts w:cs="Arial"/>
              </w:rPr>
            </w:pPr>
            <w:r w:rsidRPr="00E36978">
              <w:rPr>
                <w:rFonts w:cs="Arial"/>
              </w:rPr>
              <w:t>1728</w:t>
            </w:r>
          </w:p>
        </w:tc>
      </w:tr>
      <w:tr w:rsidR="00982737" w:rsidRPr="00E36978" w14:paraId="68A91DC2" w14:textId="77777777" w:rsidTr="001E0571">
        <w:trPr>
          <w:jc w:val="center"/>
        </w:trPr>
        <w:tc>
          <w:tcPr>
            <w:tcW w:w="3534" w:type="dxa"/>
          </w:tcPr>
          <w:p w14:paraId="07A32276" w14:textId="77777777" w:rsidR="00982737" w:rsidRPr="00E36978" w:rsidRDefault="00982737" w:rsidP="001E0571">
            <w:pPr>
              <w:pStyle w:val="TAL"/>
              <w:rPr>
                <w:rFonts w:cs="Arial"/>
              </w:rPr>
            </w:pPr>
            <w:r w:rsidRPr="00E36978">
              <w:rPr>
                <w:rFonts w:cs="Arial"/>
              </w:rPr>
              <w:t>Total symbols per Sub-Frame</w:t>
            </w:r>
          </w:p>
        </w:tc>
        <w:tc>
          <w:tcPr>
            <w:tcW w:w="2070" w:type="dxa"/>
          </w:tcPr>
          <w:p w14:paraId="186DCFAD" w14:textId="77777777" w:rsidR="00982737" w:rsidRPr="00E36978" w:rsidRDefault="00982737" w:rsidP="001E0571">
            <w:pPr>
              <w:pStyle w:val="TAC"/>
              <w:rPr>
                <w:rFonts w:cs="Arial"/>
              </w:rPr>
            </w:pPr>
          </w:p>
        </w:tc>
        <w:tc>
          <w:tcPr>
            <w:tcW w:w="1554" w:type="dxa"/>
          </w:tcPr>
          <w:p w14:paraId="47C4EC46" w14:textId="77777777" w:rsidR="00982737" w:rsidRPr="00E36978" w:rsidRDefault="00982737" w:rsidP="001E0571">
            <w:pPr>
              <w:pStyle w:val="TAC"/>
              <w:rPr>
                <w:rFonts w:cs="Arial"/>
              </w:rPr>
            </w:pPr>
            <w:r w:rsidRPr="00E36978">
              <w:rPr>
                <w:rFonts w:cs="Arial"/>
              </w:rPr>
              <w:t>864</w:t>
            </w:r>
          </w:p>
        </w:tc>
      </w:tr>
      <w:tr w:rsidR="00982737" w:rsidRPr="00E36978" w14:paraId="3C3394B1" w14:textId="77777777" w:rsidTr="001E0571">
        <w:trPr>
          <w:jc w:val="center"/>
        </w:trPr>
        <w:tc>
          <w:tcPr>
            <w:tcW w:w="3534" w:type="dxa"/>
          </w:tcPr>
          <w:p w14:paraId="3AE77DA2" w14:textId="77777777" w:rsidR="00982737" w:rsidRPr="00E36978" w:rsidRDefault="00982737" w:rsidP="001E0571">
            <w:pPr>
              <w:pStyle w:val="TAL"/>
              <w:rPr>
                <w:rFonts w:cs="Arial"/>
              </w:rPr>
            </w:pPr>
            <w:r w:rsidRPr="00E36978">
              <w:rPr>
                <w:rFonts w:cs="Arial"/>
              </w:rPr>
              <w:t>UE Category</w:t>
            </w:r>
          </w:p>
        </w:tc>
        <w:tc>
          <w:tcPr>
            <w:tcW w:w="2070" w:type="dxa"/>
          </w:tcPr>
          <w:p w14:paraId="5DCB87BE" w14:textId="77777777" w:rsidR="00982737" w:rsidRPr="00E36978" w:rsidRDefault="00982737" w:rsidP="001E0571">
            <w:pPr>
              <w:pStyle w:val="TAC"/>
              <w:rPr>
                <w:rFonts w:cs="Arial"/>
              </w:rPr>
            </w:pPr>
          </w:p>
        </w:tc>
        <w:tc>
          <w:tcPr>
            <w:tcW w:w="1554" w:type="dxa"/>
          </w:tcPr>
          <w:p w14:paraId="64236055" w14:textId="77777777" w:rsidR="00982737" w:rsidRPr="00E36978" w:rsidRDefault="00982737" w:rsidP="001E0571">
            <w:pPr>
              <w:pStyle w:val="TAC"/>
              <w:rPr>
                <w:rFonts w:cs="Arial"/>
              </w:rPr>
            </w:pPr>
            <w:r w:rsidRPr="00E36978">
              <w:rPr>
                <w:rFonts w:cs="Arial"/>
              </w:rPr>
              <w:t>M1</w:t>
            </w:r>
          </w:p>
        </w:tc>
      </w:tr>
      <w:tr w:rsidR="00982737" w:rsidRPr="00E36978" w14:paraId="496CC684" w14:textId="77777777" w:rsidTr="001E0571">
        <w:trPr>
          <w:jc w:val="center"/>
        </w:trPr>
        <w:tc>
          <w:tcPr>
            <w:tcW w:w="7158" w:type="dxa"/>
            <w:gridSpan w:val="3"/>
          </w:tcPr>
          <w:p w14:paraId="21DC0ECA" w14:textId="77777777" w:rsidR="00982737" w:rsidRPr="00E36978" w:rsidRDefault="00982737" w:rsidP="001E0571">
            <w:pPr>
              <w:pStyle w:val="TAN"/>
              <w:rPr>
                <w:lang w:eastAsia="ko-KR"/>
              </w:rPr>
            </w:pPr>
            <w:r w:rsidRPr="00E36978">
              <w:rPr>
                <w:lang w:eastAsia="ko-KR"/>
              </w:rPr>
              <w:t>NOTE 1:</w:t>
            </w:r>
            <w:r w:rsidRPr="00E36978">
              <w:rPr>
                <w:lang w:eastAsia="ko-KR"/>
              </w:rPr>
              <w:tab/>
              <w:t>If more than one Code Block is present, an additional CRC sequence of L = 24 Bits is attached to each Code Block (otherwise L = 0 Bit)</w:t>
            </w:r>
          </w:p>
          <w:p w14:paraId="12300F9C" w14:textId="77777777" w:rsidR="00982737" w:rsidRPr="00E36978" w:rsidRDefault="00982737" w:rsidP="001E0571">
            <w:pPr>
              <w:pStyle w:val="TAN"/>
              <w:rPr>
                <w:lang w:eastAsia="ko-KR"/>
              </w:rPr>
            </w:pPr>
            <w:r w:rsidRPr="00E36978">
              <w:rPr>
                <w:lang w:eastAsia="ko-KR"/>
              </w:rPr>
              <w:t>NOTE 2:</w:t>
            </w:r>
            <w:r w:rsidRPr="00E36978">
              <w:rPr>
                <w:lang w:eastAsia="ko-KR"/>
              </w:rPr>
              <w:tab/>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r w:rsidRPr="00E36978">
              <w:rPr>
                <w:lang w:eastAsia="ko-KR"/>
              </w:rPr>
              <w:object w:dxaOrig="780" w:dyaOrig="384" w14:anchorId="798D5140">
                <v:shape id="_x0000_i1036" type="#_x0000_t75" style="width:39pt;height:19pt" o:ole="">
                  <v:imagedata r:id="rId38" o:title=""/>
                </v:shape>
                <o:OLEObject Type="Embed" ProgID="Equation.3" ShapeID="_x0000_i1036" DrawAspect="Content" ObjectID="_1797885479" r:id="rId39"/>
              </w:object>
            </w:r>
            <w:r w:rsidRPr="00E36978">
              <w:rPr>
                <w:lang w:eastAsia="ko-KR"/>
              </w:rPr>
              <w:t xml:space="preserve"> is total number of absolute subframes a PUSCH with repetition spans [4].</w:t>
            </w:r>
          </w:p>
          <w:p w14:paraId="58D39E4D" w14:textId="77777777" w:rsidR="00982737" w:rsidRPr="00E36978" w:rsidRDefault="00982737" w:rsidP="001E0571">
            <w:pPr>
              <w:pStyle w:val="TAN"/>
              <w:rPr>
                <w:rFonts w:cs="Arial"/>
              </w:rPr>
            </w:pPr>
            <w:r w:rsidRPr="00E36978">
              <w:rPr>
                <w:lang w:eastAsia="ko-KR"/>
              </w:rPr>
              <w:t>NOTE 3:</w:t>
            </w:r>
            <w:r w:rsidRPr="00E36978">
              <w:rPr>
                <w:lang w:eastAsia="ko-KR"/>
              </w:rPr>
              <w:tab/>
              <w:t xml:space="preserve">For HD-FDD UE with </w:t>
            </w:r>
            <w:r w:rsidRPr="00E36978">
              <w:rPr>
                <w:lang w:eastAsia="ko-KR"/>
              </w:rPr>
              <w:object w:dxaOrig="1104" w:dyaOrig="384" w14:anchorId="3D73020E">
                <v:shape id="_x0000_i1037" type="#_x0000_t75" style="width:55pt;height:19pt" o:ole="">
                  <v:imagedata r:id="rId40" o:title=""/>
                </v:shape>
                <o:OLEObject Type="Embed" ProgID="Equation.3" ShapeID="_x0000_i1037" DrawAspect="Content" ObjectID="_1797885480" r:id="rId41"/>
              </w:object>
            </w:r>
            <w:r w:rsidRPr="00E36978">
              <w:rPr>
                <w:lang w:eastAsia="ko-KR"/>
              </w:rPr>
              <w:t xml:space="preserve">, MPDCCH are scheduled at 0th DL subframe every </w:t>
            </w:r>
            <w:r w:rsidRPr="00E36978">
              <w:rPr>
                <w:lang w:eastAsia="ko-KR"/>
              </w:rPr>
              <w:object w:dxaOrig="780" w:dyaOrig="384" w14:anchorId="0022AC08">
                <v:shape id="_x0000_i1038" type="#_x0000_t75" style="width:39pt;height:19pt" o:ole="">
                  <v:imagedata r:id="rId42" o:title=""/>
                </v:shape>
                <o:OLEObject Type="Embed" ProgID="Equation.3" ShapeID="_x0000_i1038" DrawAspect="Content" ObjectID="_1797885481" r:id="rId43"/>
              </w:object>
            </w:r>
            <w:r w:rsidRPr="00E36978">
              <w:rPr>
                <w:lang w:eastAsia="ko-KR"/>
              </w:rPr>
              <w:t>+5 subframes (starting from the 0th subframe). The associated PUSCH is scheduled at the 4th to (</w:t>
            </w:r>
            <w:r w:rsidRPr="00E36978">
              <w:rPr>
                <w:lang w:eastAsia="ko-KR"/>
              </w:rPr>
              <w:object w:dxaOrig="780" w:dyaOrig="384" w14:anchorId="4D2E5352">
                <v:shape id="_x0000_i1039" type="#_x0000_t75" style="width:39pt;height:19pt" o:ole="">
                  <v:imagedata r:id="rId42" o:title=""/>
                </v:shape>
                <o:OLEObject Type="Embed" ProgID="Equation.3" ShapeID="_x0000_i1039" DrawAspect="Content" ObjectID="_1797885482" r:id="rId44"/>
              </w:object>
            </w:r>
            <w:r w:rsidRPr="00E36978">
              <w:rPr>
                <w:lang w:eastAsia="ko-KR"/>
              </w:rPr>
              <w:t xml:space="preserve">+3)-th UL subframes every </w:t>
            </w:r>
            <w:r w:rsidRPr="00E36978">
              <w:rPr>
                <w:lang w:eastAsia="ko-KR"/>
              </w:rPr>
              <w:object w:dxaOrig="780" w:dyaOrig="384" w14:anchorId="053F5546">
                <v:shape id="_x0000_i1040" type="#_x0000_t75" style="width:39pt;height:19pt" o:ole="">
                  <v:imagedata r:id="rId42" o:title=""/>
                </v:shape>
                <o:OLEObject Type="Embed" ProgID="Equation.3" ShapeID="_x0000_i1040" DrawAspect="Content" ObjectID="_1797885483" r:id="rId45"/>
              </w:object>
            </w:r>
            <w:r w:rsidRPr="00E36978">
              <w:rPr>
                <w:lang w:eastAsia="ko-KR"/>
              </w:rPr>
              <w:t>+5 subframes. Information bit payload is available if uplink subframe is scheduled.</w:t>
            </w:r>
          </w:p>
        </w:tc>
      </w:tr>
    </w:tbl>
    <w:p w14:paraId="6D0887EC" w14:textId="77777777" w:rsidR="00982737" w:rsidRPr="00E36978" w:rsidRDefault="00982737" w:rsidP="00982737"/>
    <w:p w14:paraId="7B535DFE" w14:textId="77777777" w:rsidR="00982737" w:rsidRPr="00E36978" w:rsidRDefault="00982737" w:rsidP="00982737">
      <w:pPr>
        <w:pStyle w:val="Heading4"/>
      </w:pPr>
      <w:bookmarkStart w:id="2841" w:name="_Toc232582098"/>
      <w:bookmarkStart w:id="2842" w:name="_Toc12149"/>
      <w:bookmarkStart w:id="2843" w:name="_Toc11217"/>
      <w:bookmarkStart w:id="2844" w:name="_Toc9706"/>
      <w:bookmarkStart w:id="2845" w:name="_Toc21284"/>
      <w:bookmarkStart w:id="2846" w:name="_Toc154078218"/>
      <w:bookmarkStart w:id="2847" w:name="_Toc161928766"/>
      <w:bookmarkStart w:id="2848" w:name="_Toc163213988"/>
      <w:bookmarkStart w:id="2849" w:name="_Toc184373738"/>
      <w:bookmarkStart w:id="2850" w:name="_Toc187272815"/>
      <w:bookmarkStart w:id="2851" w:name="_Toc187273016"/>
      <w:r w:rsidRPr="00E36978">
        <w:lastRenderedPageBreak/>
        <w:t>A.</w:t>
      </w:r>
      <w:r>
        <w:t>4</w:t>
      </w:r>
      <w:r w:rsidRPr="00E36978">
        <w:t>.2.1.2</w:t>
      </w:r>
      <w:r w:rsidRPr="00E36978">
        <w:tab/>
        <w:t>16-QAM</w:t>
      </w:r>
      <w:bookmarkEnd w:id="2841"/>
      <w:bookmarkEnd w:id="2842"/>
      <w:bookmarkEnd w:id="2843"/>
      <w:bookmarkEnd w:id="2844"/>
      <w:bookmarkEnd w:id="2845"/>
      <w:bookmarkEnd w:id="2846"/>
      <w:bookmarkEnd w:id="2847"/>
      <w:bookmarkEnd w:id="2848"/>
      <w:bookmarkEnd w:id="2849"/>
      <w:bookmarkEnd w:id="2850"/>
      <w:bookmarkEnd w:id="2851"/>
    </w:p>
    <w:p w14:paraId="4849E3D1" w14:textId="77777777" w:rsidR="00982737" w:rsidRPr="00E36978" w:rsidRDefault="00982737" w:rsidP="00982737">
      <w:pPr>
        <w:pStyle w:val="TH"/>
        <w:rPr>
          <w:snapToGrid w:val="0"/>
        </w:rPr>
      </w:pPr>
      <w:r w:rsidRPr="00E36978">
        <w:t>Table A.</w:t>
      </w:r>
      <w:r>
        <w:t>4</w:t>
      </w:r>
      <w:r w:rsidRPr="00E36978">
        <w:t>.2.1.2-1:</w:t>
      </w:r>
      <w:r w:rsidRPr="00E36978">
        <w:rPr>
          <w:rFonts w:eastAsia="SimSun" w:hint="eastAsia"/>
          <w:lang w:val="en-US" w:eastAsia="zh-CN"/>
        </w:rPr>
        <w:t xml:space="preserve"> </w:t>
      </w:r>
      <w:r w:rsidRPr="00E36978">
        <w:t xml:space="preserve">Reference Channels for 16-QAM with </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982737" w:rsidRPr="00E36978" w14:paraId="4D5F5A6C" w14:textId="77777777" w:rsidTr="001E0571">
        <w:trPr>
          <w:jc w:val="center"/>
        </w:trPr>
        <w:tc>
          <w:tcPr>
            <w:tcW w:w="3425" w:type="dxa"/>
            <w:shd w:val="clear" w:color="auto" w:fill="auto"/>
          </w:tcPr>
          <w:p w14:paraId="55B59D38" w14:textId="77777777" w:rsidR="00982737" w:rsidRPr="00E36978" w:rsidRDefault="00982737" w:rsidP="001E0571">
            <w:pPr>
              <w:pStyle w:val="TAH"/>
              <w:rPr>
                <w:rFonts w:cs="Arial"/>
                <w:lang w:eastAsia="zh-CN"/>
              </w:rPr>
            </w:pPr>
            <w:r w:rsidRPr="00E36978">
              <w:rPr>
                <w:rFonts w:cs="Arial"/>
                <w:lang w:eastAsia="zh-CN"/>
              </w:rPr>
              <w:t>Parameter</w:t>
            </w:r>
          </w:p>
        </w:tc>
        <w:tc>
          <w:tcPr>
            <w:tcW w:w="931" w:type="dxa"/>
          </w:tcPr>
          <w:p w14:paraId="335D5472" w14:textId="77777777" w:rsidR="00982737" w:rsidRPr="00E36978" w:rsidRDefault="00982737" w:rsidP="001E0571">
            <w:pPr>
              <w:pStyle w:val="TAH"/>
              <w:rPr>
                <w:rFonts w:cs="Arial"/>
                <w:lang w:eastAsia="zh-CN"/>
              </w:rPr>
            </w:pPr>
            <w:r w:rsidRPr="00E36978">
              <w:rPr>
                <w:rFonts w:cs="Arial"/>
                <w:lang w:eastAsia="zh-CN"/>
              </w:rPr>
              <w:t>Unit</w:t>
            </w:r>
          </w:p>
        </w:tc>
        <w:tc>
          <w:tcPr>
            <w:tcW w:w="5106" w:type="dxa"/>
          </w:tcPr>
          <w:p w14:paraId="1E7D70DC" w14:textId="77777777" w:rsidR="00982737" w:rsidRPr="00E36978" w:rsidRDefault="00982737" w:rsidP="001E0571">
            <w:pPr>
              <w:pStyle w:val="TAH"/>
              <w:rPr>
                <w:rFonts w:cs="Arial"/>
                <w:lang w:eastAsia="zh-CN"/>
              </w:rPr>
            </w:pPr>
            <w:r w:rsidRPr="00E36978">
              <w:rPr>
                <w:rFonts w:cs="Arial"/>
                <w:lang w:eastAsia="zh-CN"/>
              </w:rPr>
              <w:t>Value</w:t>
            </w:r>
          </w:p>
        </w:tc>
      </w:tr>
      <w:tr w:rsidR="00982737" w:rsidRPr="00E36978" w14:paraId="0289072E" w14:textId="77777777" w:rsidTr="001E0571">
        <w:trPr>
          <w:jc w:val="center"/>
        </w:trPr>
        <w:tc>
          <w:tcPr>
            <w:tcW w:w="3425" w:type="dxa"/>
            <w:shd w:val="clear" w:color="auto" w:fill="auto"/>
          </w:tcPr>
          <w:p w14:paraId="5E1CCB68" w14:textId="77777777" w:rsidR="00982737" w:rsidRPr="00E36978" w:rsidRDefault="00982737" w:rsidP="001E0571">
            <w:pPr>
              <w:pStyle w:val="TAL"/>
              <w:rPr>
                <w:rFonts w:cs="Arial"/>
                <w:b/>
              </w:rPr>
            </w:pPr>
            <w:r w:rsidRPr="00E36978">
              <w:rPr>
                <w:rFonts w:cs="Arial"/>
              </w:rPr>
              <w:t>Channel bandwidth</w:t>
            </w:r>
          </w:p>
        </w:tc>
        <w:tc>
          <w:tcPr>
            <w:tcW w:w="931" w:type="dxa"/>
          </w:tcPr>
          <w:p w14:paraId="11B43D62" w14:textId="77777777" w:rsidR="00982737" w:rsidRPr="00E36978" w:rsidRDefault="00982737" w:rsidP="001E0571">
            <w:pPr>
              <w:pStyle w:val="TAC"/>
              <w:rPr>
                <w:rFonts w:cs="Arial"/>
              </w:rPr>
            </w:pPr>
            <w:r w:rsidRPr="00E36978">
              <w:rPr>
                <w:rFonts w:cs="Arial"/>
              </w:rPr>
              <w:t>MHz</w:t>
            </w:r>
          </w:p>
        </w:tc>
        <w:tc>
          <w:tcPr>
            <w:tcW w:w="5106" w:type="dxa"/>
          </w:tcPr>
          <w:p w14:paraId="4AA3A1F5" w14:textId="77777777" w:rsidR="00982737" w:rsidRPr="00E36978" w:rsidRDefault="00982737" w:rsidP="001E0571">
            <w:pPr>
              <w:pStyle w:val="TAC"/>
              <w:rPr>
                <w:rFonts w:cs="Arial"/>
              </w:rPr>
            </w:pPr>
            <w:r w:rsidRPr="00E36978">
              <w:rPr>
                <w:rFonts w:cs="Arial"/>
              </w:rPr>
              <w:t>1.4</w:t>
            </w:r>
          </w:p>
        </w:tc>
      </w:tr>
      <w:tr w:rsidR="00982737" w:rsidRPr="00E36978" w14:paraId="73521C7F" w14:textId="77777777" w:rsidTr="001E0571">
        <w:trPr>
          <w:jc w:val="center"/>
        </w:trPr>
        <w:tc>
          <w:tcPr>
            <w:tcW w:w="3425" w:type="dxa"/>
          </w:tcPr>
          <w:p w14:paraId="5DE514A6" w14:textId="77777777" w:rsidR="00982737" w:rsidRPr="00E36978" w:rsidRDefault="00982737" w:rsidP="001E0571">
            <w:pPr>
              <w:pStyle w:val="TAL"/>
              <w:rPr>
                <w:rFonts w:cs="Arial"/>
              </w:rPr>
            </w:pPr>
            <w:r w:rsidRPr="00E36978">
              <w:rPr>
                <w:rFonts w:cs="Arial"/>
              </w:rPr>
              <w:t>Allocated resource blocks</w:t>
            </w:r>
          </w:p>
        </w:tc>
        <w:tc>
          <w:tcPr>
            <w:tcW w:w="931" w:type="dxa"/>
          </w:tcPr>
          <w:p w14:paraId="38561334" w14:textId="77777777" w:rsidR="00982737" w:rsidRPr="00E36978" w:rsidRDefault="00982737" w:rsidP="001E0571">
            <w:pPr>
              <w:pStyle w:val="TAC"/>
              <w:rPr>
                <w:rFonts w:cs="Arial"/>
              </w:rPr>
            </w:pPr>
          </w:p>
        </w:tc>
        <w:tc>
          <w:tcPr>
            <w:tcW w:w="5106" w:type="dxa"/>
          </w:tcPr>
          <w:p w14:paraId="592B75C6" w14:textId="77777777" w:rsidR="00982737" w:rsidRPr="00E36978" w:rsidRDefault="00982737" w:rsidP="001E0571">
            <w:pPr>
              <w:pStyle w:val="TAC"/>
              <w:rPr>
                <w:rFonts w:eastAsia="SimSun" w:cs="Arial"/>
                <w:lang w:eastAsia="zh-CN"/>
              </w:rPr>
            </w:pPr>
            <w:r w:rsidRPr="00E36978">
              <w:rPr>
                <w:rFonts w:eastAsia="SimSun" w:cs="Arial"/>
                <w:lang w:val="en-US" w:eastAsia="zh-CN"/>
              </w:rPr>
              <w:t>6</w:t>
            </w:r>
          </w:p>
        </w:tc>
      </w:tr>
      <w:tr w:rsidR="00982737" w:rsidRPr="00E36978" w14:paraId="7C591189" w14:textId="77777777" w:rsidTr="001E0571">
        <w:trPr>
          <w:jc w:val="center"/>
        </w:trPr>
        <w:tc>
          <w:tcPr>
            <w:tcW w:w="3425" w:type="dxa"/>
          </w:tcPr>
          <w:p w14:paraId="301C1FBC" w14:textId="77777777" w:rsidR="00982737" w:rsidRPr="00E36978" w:rsidRDefault="00982737" w:rsidP="001E0571">
            <w:pPr>
              <w:pStyle w:val="TAL"/>
              <w:rPr>
                <w:rFonts w:cs="Arial"/>
              </w:rPr>
            </w:pPr>
            <w:r w:rsidRPr="00E36978">
              <w:rPr>
                <w:rFonts w:cs="Arial"/>
              </w:rPr>
              <w:t>DFT-OFDM Symbols per Sub-Frame</w:t>
            </w:r>
          </w:p>
        </w:tc>
        <w:tc>
          <w:tcPr>
            <w:tcW w:w="931" w:type="dxa"/>
          </w:tcPr>
          <w:p w14:paraId="41FA42D8" w14:textId="77777777" w:rsidR="00982737" w:rsidRPr="00E36978" w:rsidRDefault="00982737" w:rsidP="001E0571">
            <w:pPr>
              <w:pStyle w:val="TAC"/>
              <w:rPr>
                <w:rFonts w:cs="Arial"/>
              </w:rPr>
            </w:pPr>
          </w:p>
        </w:tc>
        <w:tc>
          <w:tcPr>
            <w:tcW w:w="5106" w:type="dxa"/>
          </w:tcPr>
          <w:p w14:paraId="38E32040" w14:textId="77777777" w:rsidR="00982737" w:rsidRPr="00E36978" w:rsidRDefault="00982737" w:rsidP="001E0571">
            <w:pPr>
              <w:pStyle w:val="TAC"/>
              <w:rPr>
                <w:rFonts w:cs="Arial"/>
              </w:rPr>
            </w:pPr>
            <w:r w:rsidRPr="00E36978">
              <w:rPr>
                <w:rFonts w:cs="Arial"/>
              </w:rPr>
              <w:t>12</w:t>
            </w:r>
          </w:p>
        </w:tc>
      </w:tr>
      <w:tr w:rsidR="00982737" w:rsidRPr="00E36978" w14:paraId="79109D86" w14:textId="77777777" w:rsidTr="001E0571">
        <w:trPr>
          <w:jc w:val="center"/>
        </w:trPr>
        <w:tc>
          <w:tcPr>
            <w:tcW w:w="3425" w:type="dxa"/>
          </w:tcPr>
          <w:p w14:paraId="0002B041" w14:textId="77777777" w:rsidR="00982737" w:rsidRPr="00E36978" w:rsidRDefault="00982737" w:rsidP="001E0571">
            <w:pPr>
              <w:pStyle w:val="TAL"/>
              <w:rPr>
                <w:rFonts w:cs="Arial"/>
              </w:rPr>
            </w:pPr>
            <w:r w:rsidRPr="00E36978">
              <w:rPr>
                <w:rFonts w:cs="Arial"/>
              </w:rPr>
              <w:t>Modulation</w:t>
            </w:r>
          </w:p>
        </w:tc>
        <w:tc>
          <w:tcPr>
            <w:tcW w:w="931" w:type="dxa"/>
          </w:tcPr>
          <w:p w14:paraId="02306E48" w14:textId="77777777" w:rsidR="00982737" w:rsidRPr="00E36978" w:rsidRDefault="00982737" w:rsidP="001E0571">
            <w:pPr>
              <w:pStyle w:val="TAC"/>
              <w:rPr>
                <w:rFonts w:cs="Arial"/>
              </w:rPr>
            </w:pPr>
          </w:p>
        </w:tc>
        <w:tc>
          <w:tcPr>
            <w:tcW w:w="5106" w:type="dxa"/>
          </w:tcPr>
          <w:p w14:paraId="17036A45" w14:textId="77777777" w:rsidR="00982737" w:rsidRPr="00E36978" w:rsidRDefault="00982737" w:rsidP="001E0571">
            <w:pPr>
              <w:pStyle w:val="TAC"/>
              <w:rPr>
                <w:rFonts w:cs="Arial"/>
              </w:rPr>
            </w:pPr>
            <w:r w:rsidRPr="00E36978">
              <w:rPr>
                <w:rFonts w:cs="Arial"/>
              </w:rPr>
              <w:t>16QAM</w:t>
            </w:r>
          </w:p>
        </w:tc>
      </w:tr>
      <w:tr w:rsidR="00982737" w:rsidRPr="00E36978" w14:paraId="4EC6AF4A" w14:textId="77777777" w:rsidTr="001E0571">
        <w:trPr>
          <w:jc w:val="center"/>
        </w:trPr>
        <w:tc>
          <w:tcPr>
            <w:tcW w:w="3425" w:type="dxa"/>
          </w:tcPr>
          <w:p w14:paraId="0D7807DB" w14:textId="77777777" w:rsidR="00982737" w:rsidRPr="00E36978" w:rsidRDefault="00982737" w:rsidP="001E0571">
            <w:pPr>
              <w:pStyle w:val="TAL"/>
              <w:rPr>
                <w:rFonts w:cs="Arial"/>
              </w:rPr>
            </w:pPr>
            <w:r w:rsidRPr="00E36978">
              <w:rPr>
                <w:rFonts w:cs="Arial"/>
              </w:rPr>
              <w:t>Target Coding rate</w:t>
            </w:r>
          </w:p>
        </w:tc>
        <w:tc>
          <w:tcPr>
            <w:tcW w:w="931" w:type="dxa"/>
          </w:tcPr>
          <w:p w14:paraId="50D21EDF" w14:textId="77777777" w:rsidR="00982737" w:rsidRPr="00E36978" w:rsidRDefault="00982737" w:rsidP="001E0571">
            <w:pPr>
              <w:pStyle w:val="TAC"/>
              <w:rPr>
                <w:rFonts w:cs="Arial"/>
              </w:rPr>
            </w:pPr>
          </w:p>
        </w:tc>
        <w:tc>
          <w:tcPr>
            <w:tcW w:w="5106" w:type="dxa"/>
          </w:tcPr>
          <w:p w14:paraId="27F72156" w14:textId="77777777" w:rsidR="00982737" w:rsidRPr="00E36978" w:rsidRDefault="00982737" w:rsidP="001E0571">
            <w:pPr>
              <w:pStyle w:val="TAC"/>
              <w:rPr>
                <w:rFonts w:cs="Arial"/>
              </w:rPr>
            </w:pPr>
            <w:r w:rsidRPr="00E36978">
              <w:rPr>
                <w:rFonts w:cs="Arial"/>
              </w:rPr>
              <w:t>1/3</w:t>
            </w:r>
          </w:p>
        </w:tc>
      </w:tr>
      <w:tr w:rsidR="00982737" w:rsidRPr="00E36978" w14:paraId="701787B4" w14:textId="77777777" w:rsidTr="001E0571">
        <w:trPr>
          <w:jc w:val="center"/>
        </w:trPr>
        <w:tc>
          <w:tcPr>
            <w:tcW w:w="3425" w:type="dxa"/>
          </w:tcPr>
          <w:p w14:paraId="373F9BED" w14:textId="77777777" w:rsidR="00982737" w:rsidRPr="00E36978" w:rsidRDefault="00982737" w:rsidP="001E0571">
            <w:pPr>
              <w:pStyle w:val="TAL"/>
              <w:rPr>
                <w:rFonts w:cs="Arial"/>
              </w:rPr>
            </w:pPr>
            <w:r w:rsidRPr="00E36978">
              <w:rPr>
                <w:rFonts w:cs="Arial"/>
              </w:rPr>
              <w:t>Payload size</w:t>
            </w:r>
          </w:p>
        </w:tc>
        <w:tc>
          <w:tcPr>
            <w:tcW w:w="931" w:type="dxa"/>
          </w:tcPr>
          <w:p w14:paraId="1E4D981C" w14:textId="77777777" w:rsidR="00982737" w:rsidRPr="00E36978" w:rsidRDefault="00982737" w:rsidP="001E0571">
            <w:pPr>
              <w:pStyle w:val="TAC"/>
              <w:rPr>
                <w:rFonts w:cs="Arial"/>
              </w:rPr>
            </w:pPr>
            <w:r w:rsidRPr="00E36978">
              <w:rPr>
                <w:rFonts w:cs="Arial"/>
              </w:rPr>
              <w:t>Bits</w:t>
            </w:r>
          </w:p>
        </w:tc>
        <w:tc>
          <w:tcPr>
            <w:tcW w:w="5106" w:type="dxa"/>
          </w:tcPr>
          <w:p w14:paraId="21D128D0" w14:textId="77777777" w:rsidR="00982737" w:rsidRPr="00E36978" w:rsidRDefault="00982737" w:rsidP="001E0571">
            <w:pPr>
              <w:pStyle w:val="TAC"/>
              <w:rPr>
                <w:rFonts w:cs="Arial"/>
              </w:rPr>
            </w:pPr>
            <w:r w:rsidRPr="00E36978">
              <w:rPr>
                <w:rFonts w:cs="Arial"/>
              </w:rPr>
              <w:t>872</w:t>
            </w:r>
          </w:p>
        </w:tc>
      </w:tr>
      <w:tr w:rsidR="00982737" w:rsidRPr="00E36978" w14:paraId="0AA01488" w14:textId="77777777" w:rsidTr="001E0571">
        <w:trPr>
          <w:jc w:val="center"/>
        </w:trPr>
        <w:tc>
          <w:tcPr>
            <w:tcW w:w="3425" w:type="dxa"/>
          </w:tcPr>
          <w:p w14:paraId="51BE03EB" w14:textId="77777777" w:rsidR="00982737" w:rsidRPr="00E36978" w:rsidRDefault="00982737" w:rsidP="001E0571">
            <w:pPr>
              <w:pStyle w:val="TAL"/>
              <w:rPr>
                <w:rFonts w:cs="Arial"/>
                <w:szCs w:val="22"/>
              </w:rPr>
            </w:pPr>
            <w:r w:rsidRPr="00E36978">
              <w:rPr>
                <w:rFonts w:cs="Arial"/>
                <w:szCs w:val="22"/>
              </w:rPr>
              <w:t>Transport block CRC</w:t>
            </w:r>
          </w:p>
        </w:tc>
        <w:tc>
          <w:tcPr>
            <w:tcW w:w="931" w:type="dxa"/>
          </w:tcPr>
          <w:p w14:paraId="01A92E35" w14:textId="77777777" w:rsidR="00982737" w:rsidRPr="00E36978" w:rsidRDefault="00982737" w:rsidP="001E0571">
            <w:pPr>
              <w:pStyle w:val="TAC"/>
              <w:rPr>
                <w:rFonts w:cs="Arial"/>
              </w:rPr>
            </w:pPr>
            <w:r w:rsidRPr="00E36978">
              <w:rPr>
                <w:rFonts w:cs="Arial"/>
              </w:rPr>
              <w:t>Bits</w:t>
            </w:r>
          </w:p>
        </w:tc>
        <w:tc>
          <w:tcPr>
            <w:tcW w:w="5106" w:type="dxa"/>
          </w:tcPr>
          <w:p w14:paraId="525E66F1" w14:textId="77777777" w:rsidR="00982737" w:rsidRPr="00E36978" w:rsidRDefault="00982737" w:rsidP="001E0571">
            <w:pPr>
              <w:pStyle w:val="TAC"/>
              <w:rPr>
                <w:rFonts w:cs="Arial"/>
              </w:rPr>
            </w:pPr>
            <w:r w:rsidRPr="00E36978">
              <w:rPr>
                <w:rFonts w:cs="Arial"/>
              </w:rPr>
              <w:t>24</w:t>
            </w:r>
          </w:p>
        </w:tc>
      </w:tr>
      <w:tr w:rsidR="00982737" w:rsidRPr="00E36978" w14:paraId="2129D0E7" w14:textId="77777777" w:rsidTr="001E0571">
        <w:trPr>
          <w:jc w:val="center"/>
        </w:trPr>
        <w:tc>
          <w:tcPr>
            <w:tcW w:w="3425" w:type="dxa"/>
          </w:tcPr>
          <w:p w14:paraId="3A405057"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931" w:type="dxa"/>
          </w:tcPr>
          <w:p w14:paraId="5056F684" w14:textId="77777777" w:rsidR="00982737" w:rsidRPr="00E36978" w:rsidRDefault="00982737" w:rsidP="001E0571">
            <w:pPr>
              <w:pStyle w:val="TAC"/>
              <w:rPr>
                <w:rFonts w:cs="Arial"/>
              </w:rPr>
            </w:pPr>
          </w:p>
        </w:tc>
        <w:tc>
          <w:tcPr>
            <w:tcW w:w="5106" w:type="dxa"/>
          </w:tcPr>
          <w:p w14:paraId="333C08C9" w14:textId="77777777" w:rsidR="00982737" w:rsidRPr="00E36978" w:rsidRDefault="00982737" w:rsidP="001E0571">
            <w:pPr>
              <w:pStyle w:val="TAC"/>
              <w:rPr>
                <w:rFonts w:cs="Arial"/>
              </w:rPr>
            </w:pPr>
            <w:r w:rsidRPr="00E36978">
              <w:rPr>
                <w:rFonts w:cs="Arial"/>
              </w:rPr>
              <w:t>1</w:t>
            </w:r>
          </w:p>
        </w:tc>
      </w:tr>
      <w:tr w:rsidR="00982737" w:rsidRPr="00E36978" w14:paraId="32AA34B6" w14:textId="77777777" w:rsidTr="001E0571">
        <w:trPr>
          <w:jc w:val="center"/>
        </w:trPr>
        <w:tc>
          <w:tcPr>
            <w:tcW w:w="3425" w:type="dxa"/>
          </w:tcPr>
          <w:p w14:paraId="5C3FE524" w14:textId="77777777" w:rsidR="00982737" w:rsidRPr="00E36978" w:rsidRDefault="00982737" w:rsidP="001E0571">
            <w:pPr>
              <w:pStyle w:val="TAL"/>
              <w:rPr>
                <w:rFonts w:cs="Arial"/>
              </w:rPr>
            </w:pPr>
            <w:r w:rsidRPr="00E36978">
              <w:rPr>
                <w:rFonts w:cs="Arial"/>
              </w:rPr>
              <w:t>Total number of bits per Sub-Frame</w:t>
            </w:r>
          </w:p>
        </w:tc>
        <w:tc>
          <w:tcPr>
            <w:tcW w:w="931" w:type="dxa"/>
          </w:tcPr>
          <w:p w14:paraId="1A466AE6" w14:textId="77777777" w:rsidR="00982737" w:rsidRPr="00E36978" w:rsidRDefault="00982737" w:rsidP="001E0571">
            <w:pPr>
              <w:pStyle w:val="TAC"/>
              <w:rPr>
                <w:rFonts w:cs="Arial"/>
              </w:rPr>
            </w:pPr>
            <w:r w:rsidRPr="00E36978">
              <w:rPr>
                <w:rFonts w:cs="Arial"/>
              </w:rPr>
              <w:t>Bits</w:t>
            </w:r>
          </w:p>
        </w:tc>
        <w:tc>
          <w:tcPr>
            <w:tcW w:w="5106" w:type="dxa"/>
          </w:tcPr>
          <w:p w14:paraId="1A7FC4B6" w14:textId="77777777" w:rsidR="00982737" w:rsidRPr="00E36978" w:rsidRDefault="00982737" w:rsidP="001E0571">
            <w:pPr>
              <w:pStyle w:val="TAC"/>
              <w:rPr>
                <w:rFonts w:cs="Arial"/>
              </w:rPr>
            </w:pPr>
            <w:r w:rsidRPr="00E36978">
              <w:rPr>
                <w:rFonts w:cs="Arial"/>
              </w:rPr>
              <w:t>2880</w:t>
            </w:r>
          </w:p>
        </w:tc>
      </w:tr>
      <w:tr w:rsidR="00982737" w:rsidRPr="00E36978" w14:paraId="2A4B9BD9" w14:textId="77777777" w:rsidTr="001E0571">
        <w:trPr>
          <w:jc w:val="center"/>
        </w:trPr>
        <w:tc>
          <w:tcPr>
            <w:tcW w:w="3425" w:type="dxa"/>
          </w:tcPr>
          <w:p w14:paraId="46B5059B" w14:textId="77777777" w:rsidR="00982737" w:rsidRPr="00E36978" w:rsidRDefault="00982737" w:rsidP="001E0571">
            <w:pPr>
              <w:pStyle w:val="TAL"/>
              <w:rPr>
                <w:rFonts w:cs="Arial"/>
              </w:rPr>
            </w:pPr>
            <w:r w:rsidRPr="00E36978">
              <w:rPr>
                <w:rFonts w:cs="Arial"/>
              </w:rPr>
              <w:t>Total symbols per Sub-Frame</w:t>
            </w:r>
          </w:p>
        </w:tc>
        <w:tc>
          <w:tcPr>
            <w:tcW w:w="931" w:type="dxa"/>
          </w:tcPr>
          <w:p w14:paraId="29A4DCD5" w14:textId="77777777" w:rsidR="00982737" w:rsidRPr="00E36978" w:rsidRDefault="00982737" w:rsidP="001E0571">
            <w:pPr>
              <w:pStyle w:val="TAC"/>
              <w:rPr>
                <w:rFonts w:cs="Arial"/>
              </w:rPr>
            </w:pPr>
          </w:p>
        </w:tc>
        <w:tc>
          <w:tcPr>
            <w:tcW w:w="5106" w:type="dxa"/>
          </w:tcPr>
          <w:p w14:paraId="34B8A2D5" w14:textId="77777777" w:rsidR="00982737" w:rsidRPr="00E36978" w:rsidRDefault="00982737" w:rsidP="001E0571">
            <w:pPr>
              <w:pStyle w:val="TAC"/>
              <w:rPr>
                <w:rFonts w:cs="Arial"/>
              </w:rPr>
            </w:pPr>
            <w:r w:rsidRPr="00E36978">
              <w:rPr>
                <w:rFonts w:cs="Arial"/>
              </w:rPr>
              <w:t>720</w:t>
            </w:r>
          </w:p>
        </w:tc>
      </w:tr>
      <w:tr w:rsidR="00982737" w:rsidRPr="00E36978" w14:paraId="2DDAF7D0" w14:textId="77777777" w:rsidTr="001E0571">
        <w:trPr>
          <w:jc w:val="center"/>
        </w:trPr>
        <w:tc>
          <w:tcPr>
            <w:tcW w:w="3425" w:type="dxa"/>
          </w:tcPr>
          <w:p w14:paraId="31A69ED6" w14:textId="77777777" w:rsidR="00982737" w:rsidRPr="00E36978" w:rsidRDefault="00982737" w:rsidP="001E0571">
            <w:pPr>
              <w:pStyle w:val="TAL"/>
              <w:rPr>
                <w:rFonts w:cs="Arial"/>
              </w:rPr>
            </w:pPr>
            <w:r w:rsidRPr="00E36978">
              <w:rPr>
                <w:rFonts w:cs="Arial"/>
              </w:rPr>
              <w:t>UE Category</w:t>
            </w:r>
          </w:p>
        </w:tc>
        <w:tc>
          <w:tcPr>
            <w:tcW w:w="931" w:type="dxa"/>
          </w:tcPr>
          <w:p w14:paraId="60284AC3" w14:textId="77777777" w:rsidR="00982737" w:rsidRPr="00E36978" w:rsidRDefault="00982737" w:rsidP="001E0571">
            <w:pPr>
              <w:pStyle w:val="TAC"/>
              <w:rPr>
                <w:rFonts w:cs="Arial"/>
              </w:rPr>
            </w:pPr>
          </w:p>
        </w:tc>
        <w:tc>
          <w:tcPr>
            <w:tcW w:w="5106" w:type="dxa"/>
          </w:tcPr>
          <w:p w14:paraId="04C8FE93" w14:textId="77777777" w:rsidR="00982737" w:rsidRPr="00E36978" w:rsidRDefault="00982737" w:rsidP="001E0571">
            <w:pPr>
              <w:pStyle w:val="TAC"/>
              <w:rPr>
                <w:rFonts w:cs="Arial"/>
              </w:rPr>
            </w:pPr>
            <w:r w:rsidRPr="00E36978">
              <w:rPr>
                <w:rFonts w:cs="Arial"/>
              </w:rPr>
              <w:t>M1</w:t>
            </w:r>
          </w:p>
        </w:tc>
      </w:tr>
      <w:tr w:rsidR="00982737" w:rsidRPr="00E36978" w14:paraId="0A851F77" w14:textId="77777777" w:rsidTr="001E0571">
        <w:trPr>
          <w:jc w:val="center"/>
        </w:trPr>
        <w:tc>
          <w:tcPr>
            <w:tcW w:w="9462" w:type="dxa"/>
            <w:gridSpan w:val="3"/>
          </w:tcPr>
          <w:p w14:paraId="4461B90F"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74054DC3" w14:textId="77777777" w:rsidR="00982737" w:rsidRPr="00E36978" w:rsidRDefault="00982737" w:rsidP="001E0571">
            <w:pPr>
              <w:pStyle w:val="TAN"/>
              <w:rPr>
                <w:rFonts w:cs="Arial"/>
                <w:lang w:eastAsia="zh-CN"/>
              </w:rPr>
            </w:pPr>
            <w:r w:rsidRPr="00E36978">
              <w:rPr>
                <w:rFonts w:cs="Arial"/>
              </w:rPr>
              <w:t>NOTE 2:</w:t>
            </w:r>
            <w:r w:rsidRPr="00E36978">
              <w:rPr>
                <w:rFonts w:cs="Arial"/>
              </w:rPr>
              <w:tab/>
              <w:t>For HD-FDD UE, the uplink subframes are scheduled at the 5th, 6th, and 7th subframes every 10ms for the channel bandwidth 1.4MHz. Information bit payload is available if uplink subframe is scheduled.</w:t>
            </w:r>
          </w:p>
        </w:tc>
      </w:tr>
    </w:tbl>
    <w:p w14:paraId="3014C1D1" w14:textId="77777777" w:rsidR="00982737" w:rsidRPr="00E36978" w:rsidRDefault="00982737" w:rsidP="00982737">
      <w:pPr>
        <w:rPr>
          <w:lang w:eastAsia="zh-TW"/>
        </w:rPr>
      </w:pPr>
    </w:p>
    <w:p w14:paraId="275C4180" w14:textId="77777777" w:rsidR="00982737" w:rsidRPr="00E36978" w:rsidRDefault="00982737" w:rsidP="00982737">
      <w:pPr>
        <w:pStyle w:val="Heading3"/>
        <w:rPr>
          <w:snapToGrid w:val="0"/>
        </w:rPr>
      </w:pPr>
      <w:bookmarkStart w:id="2852" w:name="_Toc232582100"/>
      <w:bookmarkStart w:id="2853" w:name="_Toc14160"/>
      <w:bookmarkStart w:id="2854" w:name="_Toc32438"/>
      <w:bookmarkStart w:id="2855" w:name="_Toc2027"/>
      <w:bookmarkStart w:id="2856" w:name="_Toc531"/>
      <w:bookmarkStart w:id="2857" w:name="_Toc154078219"/>
      <w:bookmarkStart w:id="2858" w:name="_Toc161928767"/>
      <w:bookmarkStart w:id="2859" w:name="_Toc163213989"/>
      <w:bookmarkStart w:id="2860" w:name="_Toc184373739"/>
      <w:bookmarkStart w:id="2861" w:name="_Toc187272816"/>
      <w:bookmarkStart w:id="2862" w:name="_Toc187273017"/>
      <w:r w:rsidRPr="00E36978">
        <w:rPr>
          <w:snapToGrid w:val="0"/>
        </w:rPr>
        <w:t>A.</w:t>
      </w:r>
      <w:r>
        <w:rPr>
          <w:snapToGrid w:val="0"/>
        </w:rPr>
        <w:t>4</w:t>
      </w:r>
      <w:r w:rsidRPr="00E36978">
        <w:rPr>
          <w:snapToGrid w:val="0"/>
        </w:rPr>
        <w:t>.2.2</w:t>
      </w:r>
      <w:r w:rsidRPr="00E36978">
        <w:rPr>
          <w:snapToGrid w:val="0"/>
        </w:rPr>
        <w:tab/>
        <w:t>Partial RB allocation</w:t>
      </w:r>
      <w:bookmarkEnd w:id="2852"/>
      <w:bookmarkEnd w:id="2853"/>
      <w:bookmarkEnd w:id="2854"/>
      <w:bookmarkEnd w:id="2855"/>
      <w:bookmarkEnd w:id="2856"/>
      <w:bookmarkEnd w:id="2857"/>
      <w:bookmarkEnd w:id="2858"/>
      <w:bookmarkEnd w:id="2859"/>
      <w:bookmarkEnd w:id="2860"/>
      <w:bookmarkEnd w:id="2861"/>
      <w:bookmarkEnd w:id="2862"/>
    </w:p>
    <w:p w14:paraId="1949856C" w14:textId="77777777" w:rsidR="00982737" w:rsidRPr="00E36978" w:rsidRDefault="00982737" w:rsidP="00982737">
      <w:r w:rsidRPr="00E36978">
        <w:t>For each channel bandwidth, various partial RB allocations are specified. The number of allocated RBs is chosen according to values specified in the Tx and Rx requirements. The single allocated RB case is included.</w:t>
      </w:r>
    </w:p>
    <w:p w14:paraId="3490435F" w14:textId="77777777" w:rsidR="00982737" w:rsidRPr="00E36978" w:rsidRDefault="00982737" w:rsidP="00982737">
      <w:r w:rsidRPr="00E36978">
        <w:t>The allocated RBs are contiguous and start from one end of the channel bandwidth. A single allocated RB is at one end of the channel bandwidth.</w:t>
      </w:r>
    </w:p>
    <w:p w14:paraId="1D7563C3" w14:textId="77777777" w:rsidR="00982737" w:rsidRPr="00E36978" w:rsidRDefault="00982737" w:rsidP="00982737">
      <w:pPr>
        <w:pStyle w:val="Heading4"/>
      </w:pPr>
      <w:bookmarkStart w:id="2863" w:name="_Toc9904"/>
      <w:bookmarkStart w:id="2864" w:name="_Toc20258"/>
      <w:bookmarkStart w:id="2865" w:name="_Toc232582101"/>
      <w:bookmarkStart w:id="2866" w:name="_Toc7619"/>
      <w:bookmarkStart w:id="2867" w:name="_Toc1929"/>
      <w:bookmarkStart w:id="2868" w:name="_Toc154078220"/>
      <w:bookmarkStart w:id="2869" w:name="_Toc161928768"/>
      <w:bookmarkStart w:id="2870" w:name="_Toc163213990"/>
      <w:bookmarkStart w:id="2871" w:name="_Toc184373740"/>
      <w:bookmarkStart w:id="2872" w:name="_Toc187272817"/>
      <w:bookmarkStart w:id="2873" w:name="_Toc187273018"/>
      <w:r w:rsidRPr="00E36978">
        <w:t>A.</w:t>
      </w:r>
      <w:r>
        <w:t>4</w:t>
      </w:r>
      <w:r w:rsidRPr="00E36978">
        <w:t>.2.2.1</w:t>
      </w:r>
      <w:r w:rsidRPr="00E36978">
        <w:tab/>
        <w:t>QPSK</w:t>
      </w:r>
      <w:bookmarkEnd w:id="2863"/>
      <w:bookmarkEnd w:id="2864"/>
      <w:bookmarkEnd w:id="2865"/>
      <w:bookmarkEnd w:id="2866"/>
      <w:bookmarkEnd w:id="2867"/>
      <w:bookmarkEnd w:id="2868"/>
      <w:bookmarkEnd w:id="2869"/>
      <w:bookmarkEnd w:id="2870"/>
      <w:bookmarkEnd w:id="2871"/>
      <w:bookmarkEnd w:id="2872"/>
      <w:bookmarkEnd w:id="2873"/>
    </w:p>
    <w:p w14:paraId="3B80F7EC" w14:textId="77777777" w:rsidR="00982737" w:rsidRPr="00E36978" w:rsidRDefault="00982737" w:rsidP="00982737">
      <w:pPr>
        <w:pStyle w:val="TH"/>
        <w:rPr>
          <w:snapToGrid w:val="0"/>
        </w:rPr>
      </w:pPr>
      <w:r w:rsidRPr="00E36978">
        <w:t>Table A.</w:t>
      </w:r>
      <w:r>
        <w:t>4</w:t>
      </w:r>
      <w:r w:rsidRPr="00E36978">
        <w:t>.2.2.1-1: Reference Channels for QK with partial RB allocation</w:t>
      </w:r>
      <w:r w:rsidRPr="00E36978">
        <w:rPr>
          <w:lang w:eastAsia="zh-CN"/>
        </w:rPr>
        <w:t xml:space="preserve"> for </w:t>
      </w:r>
      <w:r w:rsidRPr="00E36978">
        <w:rPr>
          <w:snapToGrid w:val="0"/>
        </w:rPr>
        <w:t>UE category M1</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982737" w:rsidRPr="00E36978" w14:paraId="3234861D" w14:textId="77777777" w:rsidTr="001E0571">
        <w:trPr>
          <w:jc w:val="center"/>
        </w:trPr>
        <w:tc>
          <w:tcPr>
            <w:tcW w:w="809" w:type="dxa"/>
          </w:tcPr>
          <w:p w14:paraId="5DB3E888"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Parameter</w:t>
            </w:r>
          </w:p>
        </w:tc>
        <w:tc>
          <w:tcPr>
            <w:tcW w:w="810" w:type="dxa"/>
          </w:tcPr>
          <w:p w14:paraId="59EC9467" w14:textId="77777777" w:rsidR="00982737" w:rsidRPr="00E36978" w:rsidRDefault="00982737" w:rsidP="001E0571">
            <w:pPr>
              <w:pStyle w:val="TAH"/>
              <w:rPr>
                <w:rFonts w:cs="Arial"/>
                <w:sz w:val="16"/>
                <w:szCs w:val="16"/>
                <w:lang w:eastAsia="zh-CN"/>
              </w:rPr>
            </w:pPr>
            <w:r w:rsidRPr="00E36978">
              <w:rPr>
                <w:rFonts w:cs="Arial"/>
                <w:sz w:val="16"/>
                <w:szCs w:val="16"/>
                <w:lang w:eastAsia="zh-CN"/>
              </w:rPr>
              <w:t>Ch BW</w:t>
            </w:r>
          </w:p>
        </w:tc>
        <w:tc>
          <w:tcPr>
            <w:tcW w:w="810" w:type="dxa"/>
          </w:tcPr>
          <w:p w14:paraId="64061B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Allocated RBs</w:t>
            </w:r>
          </w:p>
        </w:tc>
        <w:tc>
          <w:tcPr>
            <w:tcW w:w="932" w:type="dxa"/>
          </w:tcPr>
          <w:p w14:paraId="596AD54D" w14:textId="77777777" w:rsidR="00982737" w:rsidRPr="00E36978" w:rsidRDefault="00982737" w:rsidP="001E0571">
            <w:pPr>
              <w:pStyle w:val="TAH"/>
              <w:rPr>
                <w:rFonts w:cs="Arial"/>
                <w:sz w:val="16"/>
                <w:szCs w:val="16"/>
                <w:lang w:eastAsia="zh-CN"/>
              </w:rPr>
            </w:pPr>
            <w:r w:rsidRPr="00E36978">
              <w:rPr>
                <w:rFonts w:cs="Arial"/>
                <w:sz w:val="16"/>
                <w:szCs w:val="16"/>
                <w:lang w:eastAsia="zh-CN"/>
              </w:rPr>
              <w:t>DFT-OFDM Symbols per Sub-Frame</w:t>
            </w:r>
          </w:p>
        </w:tc>
        <w:tc>
          <w:tcPr>
            <w:tcW w:w="810" w:type="dxa"/>
          </w:tcPr>
          <w:p w14:paraId="7285C243" w14:textId="77777777" w:rsidR="00982737" w:rsidRPr="00E36978" w:rsidRDefault="00982737" w:rsidP="001E0571">
            <w:pPr>
              <w:pStyle w:val="TAH"/>
              <w:rPr>
                <w:rFonts w:cs="Arial"/>
                <w:sz w:val="16"/>
                <w:szCs w:val="16"/>
                <w:lang w:eastAsia="zh-CN"/>
              </w:rPr>
            </w:pPr>
            <w:r w:rsidRPr="00E36978">
              <w:rPr>
                <w:rFonts w:cs="Arial"/>
                <w:sz w:val="16"/>
                <w:szCs w:val="16"/>
                <w:lang w:eastAsia="zh-CN"/>
              </w:rPr>
              <w:t>Mod’n</w:t>
            </w:r>
          </w:p>
        </w:tc>
        <w:tc>
          <w:tcPr>
            <w:tcW w:w="810" w:type="dxa"/>
          </w:tcPr>
          <w:p w14:paraId="107A75A2" w14:textId="77777777" w:rsidR="00982737" w:rsidRPr="00E36978" w:rsidRDefault="00982737" w:rsidP="001E0571">
            <w:pPr>
              <w:pStyle w:val="TAH"/>
              <w:rPr>
                <w:rFonts w:cs="Arial"/>
                <w:sz w:val="16"/>
                <w:szCs w:val="16"/>
                <w:lang w:eastAsia="zh-CN"/>
              </w:rPr>
            </w:pPr>
            <w:r w:rsidRPr="00E36978">
              <w:rPr>
                <w:rFonts w:cs="Arial"/>
                <w:sz w:val="16"/>
                <w:szCs w:val="16"/>
                <w:lang w:eastAsia="zh-CN"/>
              </w:rPr>
              <w:t>Target Coding rate</w:t>
            </w:r>
          </w:p>
        </w:tc>
        <w:tc>
          <w:tcPr>
            <w:tcW w:w="951" w:type="dxa"/>
          </w:tcPr>
          <w:p w14:paraId="44FF93E7"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Payload size</w:t>
            </w:r>
          </w:p>
        </w:tc>
        <w:tc>
          <w:tcPr>
            <w:tcW w:w="810" w:type="dxa"/>
          </w:tcPr>
          <w:p w14:paraId="1BD9ECC5" w14:textId="77777777" w:rsidR="00982737" w:rsidRPr="00E36978" w:rsidRDefault="00982737" w:rsidP="001E0571">
            <w:pPr>
              <w:pStyle w:val="TAH"/>
              <w:rPr>
                <w:rFonts w:cs="Arial"/>
                <w:sz w:val="16"/>
                <w:szCs w:val="16"/>
                <w:lang w:eastAsia="zh-CN"/>
              </w:rPr>
            </w:pPr>
            <w:r w:rsidRPr="00E36978">
              <w:rPr>
                <w:rFonts w:cs="Arial"/>
                <w:sz w:val="16"/>
                <w:szCs w:val="16"/>
                <w:lang w:eastAsia="zh-CN"/>
              </w:rPr>
              <w:t>Trans-port block CRC</w:t>
            </w:r>
          </w:p>
        </w:tc>
        <w:tc>
          <w:tcPr>
            <w:tcW w:w="932" w:type="dxa"/>
          </w:tcPr>
          <w:p w14:paraId="125D11F8" w14:textId="77777777" w:rsidR="00982737" w:rsidRPr="00E36978" w:rsidRDefault="00982737" w:rsidP="001E0571">
            <w:pPr>
              <w:pStyle w:val="TAH"/>
              <w:rPr>
                <w:rFonts w:cs="Arial"/>
                <w:sz w:val="16"/>
                <w:szCs w:val="16"/>
                <w:lang w:eastAsia="zh-CN"/>
              </w:rPr>
            </w:pPr>
            <w:r w:rsidRPr="00E36978">
              <w:rPr>
                <w:rFonts w:cs="Arial"/>
                <w:sz w:val="16"/>
                <w:szCs w:val="16"/>
                <w:lang w:eastAsia="zh-CN"/>
              </w:rPr>
              <w:t>Number of code blocks per Sub-Frame (Note 1)</w:t>
            </w:r>
          </w:p>
        </w:tc>
        <w:tc>
          <w:tcPr>
            <w:tcW w:w="810" w:type="dxa"/>
          </w:tcPr>
          <w:p w14:paraId="178706C0"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number of bits per Sub-Frame</w:t>
            </w:r>
          </w:p>
        </w:tc>
        <w:tc>
          <w:tcPr>
            <w:tcW w:w="891" w:type="dxa"/>
          </w:tcPr>
          <w:p w14:paraId="321ABB4F"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symbols per Sub-Frame</w:t>
            </w:r>
          </w:p>
        </w:tc>
        <w:tc>
          <w:tcPr>
            <w:tcW w:w="932" w:type="dxa"/>
          </w:tcPr>
          <w:p w14:paraId="46908B15" w14:textId="77777777" w:rsidR="00982737" w:rsidRPr="00E36978" w:rsidRDefault="00982737" w:rsidP="001E0571">
            <w:pPr>
              <w:pStyle w:val="TAH"/>
              <w:rPr>
                <w:rFonts w:cs="Arial"/>
                <w:sz w:val="16"/>
                <w:szCs w:val="16"/>
                <w:lang w:eastAsia="zh-CN"/>
              </w:rPr>
            </w:pPr>
            <w:r w:rsidRPr="00E36978">
              <w:rPr>
                <w:rFonts w:cs="Arial"/>
                <w:sz w:val="16"/>
                <w:szCs w:val="16"/>
                <w:lang w:eastAsia="zh-CN"/>
              </w:rPr>
              <w:t>UE Category</w:t>
            </w:r>
          </w:p>
        </w:tc>
      </w:tr>
      <w:tr w:rsidR="00982737" w:rsidRPr="00E36978" w14:paraId="3E72C288" w14:textId="77777777" w:rsidTr="001E0571">
        <w:trPr>
          <w:jc w:val="center"/>
        </w:trPr>
        <w:tc>
          <w:tcPr>
            <w:tcW w:w="809" w:type="dxa"/>
          </w:tcPr>
          <w:p w14:paraId="2409C614" w14:textId="77777777" w:rsidR="00982737" w:rsidRPr="00E36978" w:rsidRDefault="00982737" w:rsidP="001E0571">
            <w:pPr>
              <w:pStyle w:val="TAH"/>
              <w:rPr>
                <w:rFonts w:cs="Arial"/>
                <w:sz w:val="16"/>
                <w:szCs w:val="16"/>
                <w:lang w:eastAsia="zh-CN"/>
              </w:rPr>
            </w:pPr>
            <w:r w:rsidRPr="00E36978">
              <w:rPr>
                <w:rFonts w:cs="Arial"/>
                <w:sz w:val="16"/>
                <w:szCs w:val="16"/>
                <w:lang w:eastAsia="zh-CN"/>
              </w:rPr>
              <w:t>Unit</w:t>
            </w:r>
          </w:p>
        </w:tc>
        <w:tc>
          <w:tcPr>
            <w:tcW w:w="810" w:type="dxa"/>
          </w:tcPr>
          <w:p w14:paraId="2600A1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MHz</w:t>
            </w:r>
          </w:p>
        </w:tc>
        <w:tc>
          <w:tcPr>
            <w:tcW w:w="810" w:type="dxa"/>
          </w:tcPr>
          <w:p w14:paraId="015168A1" w14:textId="77777777" w:rsidR="00982737" w:rsidRPr="00E36978" w:rsidRDefault="00982737" w:rsidP="001E0571">
            <w:pPr>
              <w:pStyle w:val="TAH"/>
              <w:rPr>
                <w:rFonts w:cs="Arial"/>
                <w:sz w:val="16"/>
                <w:szCs w:val="16"/>
                <w:lang w:eastAsia="zh-CN"/>
              </w:rPr>
            </w:pPr>
          </w:p>
        </w:tc>
        <w:tc>
          <w:tcPr>
            <w:tcW w:w="932" w:type="dxa"/>
          </w:tcPr>
          <w:p w14:paraId="2B27A64E" w14:textId="77777777" w:rsidR="00982737" w:rsidRPr="00E36978" w:rsidRDefault="00982737" w:rsidP="001E0571">
            <w:pPr>
              <w:pStyle w:val="TAH"/>
              <w:rPr>
                <w:rFonts w:cs="Arial"/>
                <w:sz w:val="16"/>
                <w:szCs w:val="16"/>
                <w:lang w:eastAsia="zh-CN"/>
              </w:rPr>
            </w:pPr>
          </w:p>
        </w:tc>
        <w:tc>
          <w:tcPr>
            <w:tcW w:w="810" w:type="dxa"/>
          </w:tcPr>
          <w:p w14:paraId="2B23D28F" w14:textId="77777777" w:rsidR="00982737" w:rsidRPr="00E36978" w:rsidRDefault="00982737" w:rsidP="001E0571">
            <w:pPr>
              <w:pStyle w:val="TAH"/>
              <w:rPr>
                <w:rFonts w:cs="Arial"/>
                <w:sz w:val="16"/>
                <w:szCs w:val="16"/>
                <w:lang w:eastAsia="zh-CN"/>
              </w:rPr>
            </w:pPr>
          </w:p>
        </w:tc>
        <w:tc>
          <w:tcPr>
            <w:tcW w:w="810" w:type="dxa"/>
          </w:tcPr>
          <w:p w14:paraId="18517D39" w14:textId="77777777" w:rsidR="00982737" w:rsidRPr="00E36978" w:rsidRDefault="00982737" w:rsidP="001E0571">
            <w:pPr>
              <w:pStyle w:val="TAH"/>
              <w:rPr>
                <w:rFonts w:cs="Arial"/>
                <w:sz w:val="16"/>
                <w:szCs w:val="16"/>
                <w:lang w:eastAsia="zh-CN"/>
              </w:rPr>
            </w:pPr>
          </w:p>
        </w:tc>
        <w:tc>
          <w:tcPr>
            <w:tcW w:w="951" w:type="dxa"/>
          </w:tcPr>
          <w:p w14:paraId="093DB78F"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10" w:type="dxa"/>
          </w:tcPr>
          <w:p w14:paraId="1FB79B7E"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932" w:type="dxa"/>
          </w:tcPr>
          <w:p w14:paraId="61D4E4E2" w14:textId="77777777" w:rsidR="00982737" w:rsidRPr="00E36978" w:rsidRDefault="00982737" w:rsidP="001E0571">
            <w:pPr>
              <w:pStyle w:val="TAH"/>
              <w:rPr>
                <w:rFonts w:cs="Arial"/>
                <w:sz w:val="16"/>
                <w:szCs w:val="16"/>
                <w:lang w:eastAsia="zh-CN"/>
              </w:rPr>
            </w:pPr>
          </w:p>
        </w:tc>
        <w:tc>
          <w:tcPr>
            <w:tcW w:w="810" w:type="dxa"/>
          </w:tcPr>
          <w:p w14:paraId="3F5DABD3"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91" w:type="dxa"/>
          </w:tcPr>
          <w:p w14:paraId="0795873C" w14:textId="77777777" w:rsidR="00982737" w:rsidRPr="00E36978" w:rsidRDefault="00982737" w:rsidP="001E0571">
            <w:pPr>
              <w:pStyle w:val="TAH"/>
              <w:rPr>
                <w:rFonts w:cs="Arial"/>
                <w:sz w:val="16"/>
                <w:szCs w:val="16"/>
                <w:lang w:eastAsia="zh-CN"/>
              </w:rPr>
            </w:pPr>
          </w:p>
        </w:tc>
        <w:tc>
          <w:tcPr>
            <w:tcW w:w="932" w:type="dxa"/>
          </w:tcPr>
          <w:p w14:paraId="0E71CA83" w14:textId="77777777" w:rsidR="00982737" w:rsidRPr="00E36978" w:rsidRDefault="00982737" w:rsidP="001E0571">
            <w:pPr>
              <w:pStyle w:val="TAH"/>
              <w:rPr>
                <w:rFonts w:cs="Arial"/>
                <w:sz w:val="16"/>
                <w:szCs w:val="16"/>
                <w:lang w:eastAsia="zh-CN"/>
              </w:rPr>
            </w:pPr>
          </w:p>
        </w:tc>
      </w:tr>
      <w:tr w:rsidR="00982737" w:rsidRPr="00E36978" w14:paraId="68C401E1" w14:textId="77777777" w:rsidTr="001E0571">
        <w:trPr>
          <w:jc w:val="center"/>
        </w:trPr>
        <w:tc>
          <w:tcPr>
            <w:tcW w:w="809" w:type="dxa"/>
            <w:tcBorders>
              <w:top w:val="single" w:sz="4" w:space="0" w:color="auto"/>
              <w:left w:val="single" w:sz="4" w:space="0" w:color="auto"/>
              <w:right w:val="single" w:sz="4" w:space="0" w:color="auto"/>
            </w:tcBorders>
          </w:tcPr>
          <w:p w14:paraId="539DA50F"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1D21F7E"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550F05F4" w14:textId="77777777" w:rsidR="00982737" w:rsidRPr="00E36978" w:rsidRDefault="00982737" w:rsidP="001E0571">
            <w:pPr>
              <w:pStyle w:val="TAC"/>
              <w:rPr>
                <w:rFonts w:cs="Arial"/>
                <w:sz w:val="16"/>
                <w:szCs w:val="16"/>
              </w:rPr>
            </w:pPr>
            <w:r w:rsidRPr="00E36978">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C645209"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ABE86D"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100908A"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DB5CA2E" w14:textId="77777777" w:rsidR="00982737" w:rsidRPr="00E36978" w:rsidRDefault="00982737" w:rsidP="001E0571">
            <w:pPr>
              <w:pStyle w:val="TAC"/>
              <w:rPr>
                <w:rFonts w:cs="Arial"/>
                <w:sz w:val="16"/>
                <w:szCs w:val="16"/>
              </w:rPr>
            </w:pPr>
            <w:r w:rsidRPr="00E36978">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421A54ED"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738D8A6"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ADC15E6" w14:textId="77777777" w:rsidR="00982737" w:rsidRPr="00E36978" w:rsidRDefault="00982737" w:rsidP="001E0571">
            <w:pPr>
              <w:pStyle w:val="TAC"/>
              <w:rPr>
                <w:rFonts w:cs="Arial"/>
                <w:sz w:val="16"/>
                <w:szCs w:val="16"/>
              </w:rPr>
            </w:pPr>
            <w:r w:rsidRPr="00E36978">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5840D7DE" w14:textId="77777777" w:rsidR="00982737" w:rsidRPr="00E36978" w:rsidRDefault="00982737" w:rsidP="001E0571">
            <w:pPr>
              <w:pStyle w:val="TAC"/>
              <w:rPr>
                <w:rFonts w:cs="Arial"/>
                <w:sz w:val="16"/>
                <w:szCs w:val="16"/>
              </w:rPr>
            </w:pPr>
            <w:r w:rsidRPr="00E36978">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4AA64C25"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655BF956" w14:textId="77777777" w:rsidTr="001E0571">
        <w:trPr>
          <w:jc w:val="center"/>
        </w:trPr>
        <w:tc>
          <w:tcPr>
            <w:tcW w:w="809" w:type="dxa"/>
            <w:tcBorders>
              <w:left w:val="single" w:sz="4" w:space="0" w:color="auto"/>
              <w:right w:val="single" w:sz="4" w:space="0" w:color="auto"/>
            </w:tcBorders>
          </w:tcPr>
          <w:p w14:paraId="4288F7CB"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97058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0BBC03A2" w14:textId="77777777" w:rsidR="00982737" w:rsidRPr="00E36978" w:rsidRDefault="00982737" w:rsidP="001E0571">
            <w:pPr>
              <w:pStyle w:val="TAC"/>
              <w:rPr>
                <w:rFonts w:cs="Arial"/>
                <w:sz w:val="16"/>
                <w:szCs w:val="16"/>
              </w:rPr>
            </w:pPr>
            <w:r w:rsidRPr="00E36978">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46E40D6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E41BEA"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B0FA98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2E6E7B2" w14:textId="77777777" w:rsidR="00982737" w:rsidRPr="00E36978" w:rsidRDefault="00982737" w:rsidP="001E0571">
            <w:pPr>
              <w:pStyle w:val="TAC"/>
              <w:rPr>
                <w:rFonts w:cs="Arial"/>
                <w:sz w:val="16"/>
                <w:szCs w:val="16"/>
              </w:rPr>
            </w:pPr>
            <w:r w:rsidRPr="00E36978">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1F53811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18C18B5"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69CD149" w14:textId="77777777" w:rsidR="00982737" w:rsidRPr="00E36978" w:rsidRDefault="00982737" w:rsidP="001E0571">
            <w:pPr>
              <w:pStyle w:val="TAC"/>
              <w:rPr>
                <w:rFonts w:cs="Arial"/>
                <w:sz w:val="16"/>
                <w:szCs w:val="16"/>
              </w:rPr>
            </w:pPr>
            <w:r w:rsidRPr="00E36978">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5915CF2F" w14:textId="77777777" w:rsidR="00982737" w:rsidRPr="00E36978" w:rsidRDefault="00982737" w:rsidP="001E0571">
            <w:pPr>
              <w:pStyle w:val="TAC"/>
              <w:rPr>
                <w:rFonts w:cs="Arial"/>
                <w:sz w:val="16"/>
                <w:szCs w:val="16"/>
              </w:rPr>
            </w:pPr>
            <w:r w:rsidRPr="00E36978">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4BA2CF8"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06035F08" w14:textId="77777777" w:rsidTr="001E0571">
        <w:trPr>
          <w:jc w:val="center"/>
        </w:trPr>
        <w:tc>
          <w:tcPr>
            <w:tcW w:w="809" w:type="dxa"/>
            <w:tcBorders>
              <w:left w:val="single" w:sz="4" w:space="0" w:color="auto"/>
              <w:right w:val="single" w:sz="4" w:space="0" w:color="auto"/>
            </w:tcBorders>
          </w:tcPr>
          <w:p w14:paraId="147950E1"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08C27"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4AD616D" w14:textId="77777777" w:rsidR="00982737" w:rsidRPr="00E36978" w:rsidRDefault="00982737" w:rsidP="001E0571">
            <w:pPr>
              <w:pStyle w:val="TAC"/>
              <w:rPr>
                <w:rFonts w:cs="Arial"/>
                <w:sz w:val="16"/>
                <w:szCs w:val="16"/>
              </w:rPr>
            </w:pPr>
            <w:r w:rsidRPr="00E36978">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7A7F6158"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66981"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CA292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F993B84" w14:textId="77777777" w:rsidR="00982737" w:rsidRPr="00E36978" w:rsidRDefault="00982737" w:rsidP="001E0571">
            <w:pPr>
              <w:pStyle w:val="TAC"/>
              <w:rPr>
                <w:rFonts w:cs="Arial"/>
                <w:sz w:val="16"/>
                <w:szCs w:val="16"/>
              </w:rPr>
            </w:pPr>
            <w:r w:rsidRPr="00E36978">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348D377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8954AC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1EAB8" w14:textId="77777777" w:rsidR="00982737" w:rsidRPr="00E36978" w:rsidRDefault="00982737" w:rsidP="001E0571">
            <w:pPr>
              <w:pStyle w:val="TAC"/>
              <w:rPr>
                <w:rFonts w:cs="Arial"/>
                <w:sz w:val="16"/>
                <w:szCs w:val="16"/>
              </w:rPr>
            </w:pPr>
            <w:r w:rsidRPr="00E36978">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1763A16" w14:textId="77777777" w:rsidR="00982737" w:rsidRPr="00E36978" w:rsidRDefault="00982737" w:rsidP="001E0571">
            <w:pPr>
              <w:pStyle w:val="TAC"/>
              <w:rPr>
                <w:rFonts w:cs="Arial"/>
                <w:sz w:val="16"/>
                <w:szCs w:val="16"/>
              </w:rPr>
            </w:pPr>
            <w:r w:rsidRPr="00E36978">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F9F1C09"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BB7E1B9" w14:textId="77777777" w:rsidTr="001E0571">
        <w:trPr>
          <w:jc w:val="center"/>
        </w:trPr>
        <w:tc>
          <w:tcPr>
            <w:tcW w:w="809" w:type="dxa"/>
            <w:tcBorders>
              <w:left w:val="single" w:sz="4" w:space="0" w:color="auto"/>
              <w:right w:val="single" w:sz="4" w:space="0" w:color="auto"/>
            </w:tcBorders>
          </w:tcPr>
          <w:p w14:paraId="4A616D77"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14F3A"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2B392FE6" w14:textId="77777777" w:rsidR="00982737" w:rsidRPr="00E36978" w:rsidRDefault="00982737" w:rsidP="001E0571">
            <w:pPr>
              <w:pStyle w:val="TAC"/>
              <w:rPr>
                <w:rFonts w:cs="Arial"/>
                <w:sz w:val="16"/>
                <w:szCs w:val="16"/>
              </w:rPr>
            </w:pPr>
            <w:r w:rsidRPr="00E36978">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4BEF5D80"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E2D443"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0F5E33B"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41B46EC" w14:textId="77777777" w:rsidR="00982737" w:rsidRPr="00E36978" w:rsidRDefault="00982737" w:rsidP="001E0571">
            <w:pPr>
              <w:pStyle w:val="TAC"/>
              <w:rPr>
                <w:rFonts w:cs="Arial"/>
                <w:sz w:val="16"/>
                <w:szCs w:val="16"/>
              </w:rPr>
            </w:pPr>
            <w:r w:rsidRPr="00E36978">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457C823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9C071D"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0C9D7E7" w14:textId="77777777" w:rsidR="00982737" w:rsidRPr="00E36978" w:rsidRDefault="00982737" w:rsidP="001E0571">
            <w:pPr>
              <w:pStyle w:val="TAC"/>
              <w:rPr>
                <w:rFonts w:cs="Arial"/>
                <w:sz w:val="16"/>
                <w:szCs w:val="16"/>
              </w:rPr>
            </w:pPr>
            <w:r w:rsidRPr="00E36978">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5A6C6FC4" w14:textId="77777777" w:rsidR="00982737" w:rsidRPr="00E36978" w:rsidRDefault="00982737" w:rsidP="001E0571">
            <w:pPr>
              <w:pStyle w:val="TAC"/>
              <w:rPr>
                <w:rFonts w:cs="Arial"/>
                <w:sz w:val="16"/>
                <w:szCs w:val="16"/>
              </w:rPr>
            </w:pPr>
            <w:r w:rsidRPr="00E36978">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0D088A8C"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FF48625" w14:textId="77777777" w:rsidTr="001E0571">
        <w:trPr>
          <w:jc w:val="center"/>
        </w:trPr>
        <w:tc>
          <w:tcPr>
            <w:tcW w:w="809" w:type="dxa"/>
            <w:tcBorders>
              <w:left w:val="single" w:sz="4" w:space="0" w:color="auto"/>
              <w:right w:val="single" w:sz="4" w:space="0" w:color="auto"/>
            </w:tcBorders>
          </w:tcPr>
          <w:p w14:paraId="785B26E8"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BF0950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7922C66" w14:textId="77777777" w:rsidR="00982737" w:rsidRPr="00E36978" w:rsidRDefault="00982737" w:rsidP="001E0571">
            <w:pPr>
              <w:pStyle w:val="TAC"/>
              <w:rPr>
                <w:rFonts w:cs="Arial"/>
                <w:sz w:val="16"/>
                <w:szCs w:val="16"/>
              </w:rPr>
            </w:pPr>
            <w:r w:rsidRPr="00E36978">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7DBE0C62"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EE08CE"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CD4B4C2"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7273BEF" w14:textId="77777777" w:rsidR="00982737" w:rsidRPr="00E36978" w:rsidRDefault="00982737" w:rsidP="001E0571">
            <w:pPr>
              <w:pStyle w:val="TAC"/>
              <w:rPr>
                <w:rFonts w:cs="Arial"/>
                <w:sz w:val="16"/>
                <w:szCs w:val="16"/>
              </w:rPr>
            </w:pPr>
            <w:r w:rsidRPr="00E36978">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1733284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09CE737"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E5EDE08" w14:textId="77777777" w:rsidR="00982737" w:rsidRPr="00E36978" w:rsidRDefault="00982737" w:rsidP="001E0571">
            <w:pPr>
              <w:pStyle w:val="TAC"/>
              <w:rPr>
                <w:rFonts w:cs="Arial"/>
                <w:sz w:val="16"/>
                <w:szCs w:val="16"/>
              </w:rPr>
            </w:pPr>
            <w:r w:rsidRPr="00E36978">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5878A375" w14:textId="77777777" w:rsidR="00982737" w:rsidRPr="00E36978" w:rsidRDefault="00982737" w:rsidP="001E0571">
            <w:pPr>
              <w:pStyle w:val="TAC"/>
              <w:rPr>
                <w:rFonts w:cs="Arial"/>
                <w:sz w:val="16"/>
                <w:szCs w:val="16"/>
              </w:rPr>
            </w:pPr>
            <w:r w:rsidRPr="00E36978">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2723B571"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33B262EB" w14:textId="77777777" w:rsidTr="001E0571">
        <w:trPr>
          <w:jc w:val="center"/>
        </w:trPr>
        <w:tc>
          <w:tcPr>
            <w:tcW w:w="10307" w:type="dxa"/>
            <w:gridSpan w:val="12"/>
            <w:tcBorders>
              <w:left w:val="single" w:sz="4" w:space="0" w:color="auto"/>
              <w:right w:val="single" w:sz="4" w:space="0" w:color="auto"/>
            </w:tcBorders>
          </w:tcPr>
          <w:p w14:paraId="02CB07F8"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41FD765B" w14:textId="77777777" w:rsidR="00982737" w:rsidRPr="00E36978" w:rsidRDefault="00982737" w:rsidP="001E0571">
            <w:pPr>
              <w:pStyle w:val="TAN"/>
              <w:rPr>
                <w:rFonts w:cs="Arial"/>
                <w:sz w:val="14"/>
                <w:szCs w:val="14"/>
                <w:lang w:eastAsia="zh-CN"/>
              </w:rPr>
            </w:pPr>
            <w:r w:rsidRPr="00E36978">
              <w:rPr>
                <w:rFonts w:cs="Arial"/>
              </w:rPr>
              <w:t>Note 2:</w:t>
            </w:r>
            <w:r w:rsidRPr="00E36978">
              <w:rPr>
                <w:rFonts w:cs="Arial"/>
              </w:rPr>
              <w:tab/>
              <w:t>For HD-FDD UE, the uplink subframes are scheduled at the 5th, 6th, and 7th subframes every 10ms for the channel bandwidth 1.4MHz/3MHz. Information bit payload is available if uplink subframe is scheduled.</w:t>
            </w:r>
          </w:p>
        </w:tc>
      </w:tr>
    </w:tbl>
    <w:p w14:paraId="5D89A464" w14:textId="77777777" w:rsidR="00982737" w:rsidRPr="00E36978" w:rsidRDefault="00982737" w:rsidP="00982737"/>
    <w:p w14:paraId="04747410" w14:textId="77777777" w:rsidR="00982737" w:rsidRPr="00E36978" w:rsidRDefault="00982737" w:rsidP="00982737">
      <w:pPr>
        <w:pStyle w:val="Heading4"/>
      </w:pPr>
      <w:bookmarkStart w:id="2874" w:name="_Toc10947"/>
      <w:bookmarkStart w:id="2875" w:name="_Toc31784"/>
      <w:bookmarkStart w:id="2876" w:name="_Toc831"/>
      <w:bookmarkStart w:id="2877" w:name="_Toc5546"/>
      <w:bookmarkStart w:id="2878" w:name="_Toc232582102"/>
      <w:bookmarkStart w:id="2879" w:name="_Toc154078221"/>
      <w:bookmarkStart w:id="2880" w:name="_Toc161928769"/>
      <w:bookmarkStart w:id="2881" w:name="_Toc163213991"/>
      <w:bookmarkStart w:id="2882" w:name="_Toc184373741"/>
      <w:bookmarkStart w:id="2883" w:name="_Toc187272818"/>
      <w:bookmarkStart w:id="2884" w:name="_Toc187273019"/>
      <w:r w:rsidRPr="00E36978">
        <w:lastRenderedPageBreak/>
        <w:t>A.</w:t>
      </w:r>
      <w:r>
        <w:t>4</w:t>
      </w:r>
      <w:r w:rsidRPr="00E36978">
        <w:t>.2.2.2</w:t>
      </w:r>
      <w:r w:rsidRPr="00E36978">
        <w:tab/>
        <w:t>16-QAM</w:t>
      </w:r>
      <w:bookmarkEnd w:id="2874"/>
      <w:bookmarkEnd w:id="2875"/>
      <w:bookmarkEnd w:id="2876"/>
      <w:bookmarkEnd w:id="2877"/>
      <w:bookmarkEnd w:id="2878"/>
      <w:bookmarkEnd w:id="2879"/>
      <w:bookmarkEnd w:id="2880"/>
      <w:bookmarkEnd w:id="2881"/>
      <w:bookmarkEnd w:id="2882"/>
      <w:bookmarkEnd w:id="2883"/>
      <w:bookmarkEnd w:id="2884"/>
    </w:p>
    <w:p w14:paraId="0295343A" w14:textId="77777777" w:rsidR="00982737" w:rsidRPr="00E36978" w:rsidRDefault="00982737" w:rsidP="00982737">
      <w:pPr>
        <w:pStyle w:val="TH"/>
        <w:rPr>
          <w:snapToGrid w:val="0"/>
        </w:rPr>
      </w:pPr>
      <w:r w:rsidRPr="00E36978">
        <w:t>Table A.</w:t>
      </w:r>
      <w:r>
        <w:t>4</w:t>
      </w:r>
      <w:r w:rsidRPr="00E36978">
        <w:t>.2.2.2-1: Reference Channels for 16-QAM with partial RB allocation</w:t>
      </w:r>
      <w:r w:rsidRPr="00E36978">
        <w:rPr>
          <w:lang w:eastAsia="zh-CN"/>
        </w:rPr>
        <w:t xml:space="preserve"> for </w:t>
      </w:r>
      <w:r w:rsidRPr="00E36978">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982737" w:rsidRPr="00E36978" w14:paraId="3A9F480B" w14:textId="77777777" w:rsidTr="001E0571">
        <w:trPr>
          <w:jc w:val="center"/>
        </w:trPr>
        <w:tc>
          <w:tcPr>
            <w:tcW w:w="809" w:type="dxa"/>
          </w:tcPr>
          <w:p w14:paraId="31014134" w14:textId="77777777" w:rsidR="00982737" w:rsidRPr="00E36978" w:rsidRDefault="00982737" w:rsidP="001E0571">
            <w:pPr>
              <w:pStyle w:val="TAH"/>
              <w:rPr>
                <w:lang w:eastAsia="zh-CN"/>
              </w:rPr>
            </w:pPr>
            <w:r w:rsidRPr="00E36978">
              <w:rPr>
                <w:lang w:eastAsia="zh-CN"/>
              </w:rPr>
              <w:t>Parameter</w:t>
            </w:r>
          </w:p>
        </w:tc>
        <w:tc>
          <w:tcPr>
            <w:tcW w:w="810" w:type="dxa"/>
          </w:tcPr>
          <w:p w14:paraId="182F4136" w14:textId="77777777" w:rsidR="00982737" w:rsidRPr="00E36978" w:rsidRDefault="00982737" w:rsidP="001E0571">
            <w:pPr>
              <w:pStyle w:val="TAH"/>
              <w:rPr>
                <w:lang w:eastAsia="zh-CN"/>
              </w:rPr>
            </w:pPr>
            <w:r w:rsidRPr="00E36978">
              <w:rPr>
                <w:lang w:eastAsia="zh-CN"/>
              </w:rPr>
              <w:t>Ch BW</w:t>
            </w:r>
          </w:p>
        </w:tc>
        <w:tc>
          <w:tcPr>
            <w:tcW w:w="810" w:type="dxa"/>
          </w:tcPr>
          <w:p w14:paraId="67E56C83" w14:textId="77777777" w:rsidR="00982737" w:rsidRPr="00E36978" w:rsidRDefault="00982737" w:rsidP="001E0571">
            <w:pPr>
              <w:pStyle w:val="TAH"/>
              <w:rPr>
                <w:lang w:eastAsia="zh-CN"/>
              </w:rPr>
            </w:pPr>
            <w:r w:rsidRPr="00E36978">
              <w:rPr>
                <w:lang w:eastAsia="zh-CN"/>
              </w:rPr>
              <w:t>Allocated RBs</w:t>
            </w:r>
          </w:p>
        </w:tc>
        <w:tc>
          <w:tcPr>
            <w:tcW w:w="810" w:type="dxa"/>
          </w:tcPr>
          <w:p w14:paraId="6780CAC2" w14:textId="77777777" w:rsidR="00982737" w:rsidRPr="00E36978" w:rsidRDefault="00982737" w:rsidP="001E0571">
            <w:pPr>
              <w:pStyle w:val="TAH"/>
              <w:rPr>
                <w:lang w:eastAsia="zh-CN"/>
              </w:rPr>
            </w:pPr>
            <w:r w:rsidRPr="00E36978">
              <w:rPr>
                <w:lang w:eastAsia="zh-CN"/>
              </w:rPr>
              <w:t>DFT-OFDM Symbols per Sub-Frame</w:t>
            </w:r>
          </w:p>
        </w:tc>
        <w:tc>
          <w:tcPr>
            <w:tcW w:w="810" w:type="dxa"/>
          </w:tcPr>
          <w:p w14:paraId="52EF6744" w14:textId="77777777" w:rsidR="00982737" w:rsidRPr="00E36978" w:rsidRDefault="00982737" w:rsidP="001E0571">
            <w:pPr>
              <w:pStyle w:val="TAH"/>
              <w:rPr>
                <w:lang w:eastAsia="zh-CN"/>
              </w:rPr>
            </w:pPr>
            <w:r w:rsidRPr="00E36978">
              <w:rPr>
                <w:lang w:eastAsia="zh-CN"/>
              </w:rPr>
              <w:t>Mod’n</w:t>
            </w:r>
          </w:p>
        </w:tc>
        <w:tc>
          <w:tcPr>
            <w:tcW w:w="810" w:type="dxa"/>
          </w:tcPr>
          <w:p w14:paraId="45598008" w14:textId="77777777" w:rsidR="00982737" w:rsidRPr="00E36978" w:rsidRDefault="00982737" w:rsidP="001E0571">
            <w:pPr>
              <w:pStyle w:val="TAH"/>
              <w:rPr>
                <w:lang w:eastAsia="zh-CN"/>
              </w:rPr>
            </w:pPr>
            <w:r w:rsidRPr="00E36978">
              <w:rPr>
                <w:lang w:eastAsia="zh-CN"/>
              </w:rPr>
              <w:t>Target Coding rate</w:t>
            </w:r>
          </w:p>
        </w:tc>
        <w:tc>
          <w:tcPr>
            <w:tcW w:w="850" w:type="dxa"/>
          </w:tcPr>
          <w:p w14:paraId="15919511" w14:textId="77777777" w:rsidR="00982737" w:rsidRPr="00E36978" w:rsidRDefault="00982737" w:rsidP="001E0571">
            <w:pPr>
              <w:pStyle w:val="TAH"/>
              <w:rPr>
                <w:lang w:eastAsia="zh-CN"/>
              </w:rPr>
            </w:pPr>
            <w:r w:rsidRPr="00E36978">
              <w:rPr>
                <w:lang w:eastAsia="zh-CN"/>
              </w:rPr>
              <w:t>Payload size</w:t>
            </w:r>
          </w:p>
        </w:tc>
        <w:tc>
          <w:tcPr>
            <w:tcW w:w="810" w:type="dxa"/>
          </w:tcPr>
          <w:p w14:paraId="0D105EB5" w14:textId="77777777" w:rsidR="00982737" w:rsidRPr="00E36978" w:rsidRDefault="00982737" w:rsidP="001E0571">
            <w:pPr>
              <w:pStyle w:val="TAH"/>
              <w:rPr>
                <w:lang w:eastAsia="zh-CN"/>
              </w:rPr>
            </w:pPr>
            <w:r w:rsidRPr="00E36978">
              <w:rPr>
                <w:lang w:eastAsia="zh-CN"/>
              </w:rPr>
              <w:t>Transport block CRC</w:t>
            </w:r>
          </w:p>
        </w:tc>
        <w:tc>
          <w:tcPr>
            <w:tcW w:w="810" w:type="dxa"/>
          </w:tcPr>
          <w:p w14:paraId="480DFBB4" w14:textId="77777777" w:rsidR="00982737" w:rsidRPr="00E36978" w:rsidRDefault="00982737" w:rsidP="001E0571">
            <w:pPr>
              <w:pStyle w:val="TAH"/>
              <w:rPr>
                <w:lang w:eastAsia="zh-CN"/>
              </w:rPr>
            </w:pPr>
            <w:r w:rsidRPr="00E36978">
              <w:rPr>
                <w:lang w:eastAsia="zh-CN"/>
              </w:rPr>
              <w:t>Number of code blocks per Sub-Frame (Note 1)</w:t>
            </w:r>
          </w:p>
        </w:tc>
        <w:tc>
          <w:tcPr>
            <w:tcW w:w="810" w:type="dxa"/>
          </w:tcPr>
          <w:p w14:paraId="5B7DF9D6" w14:textId="77777777" w:rsidR="00982737" w:rsidRPr="00E36978" w:rsidRDefault="00982737" w:rsidP="001E0571">
            <w:pPr>
              <w:pStyle w:val="TAH"/>
              <w:rPr>
                <w:lang w:eastAsia="zh-CN"/>
              </w:rPr>
            </w:pPr>
            <w:r w:rsidRPr="00E36978">
              <w:rPr>
                <w:lang w:eastAsia="zh-CN"/>
              </w:rPr>
              <w:t>Total number of bits per Sub-Frame</w:t>
            </w:r>
          </w:p>
        </w:tc>
        <w:tc>
          <w:tcPr>
            <w:tcW w:w="810" w:type="dxa"/>
          </w:tcPr>
          <w:p w14:paraId="0AE67198" w14:textId="77777777" w:rsidR="00982737" w:rsidRPr="00E36978" w:rsidRDefault="00982737" w:rsidP="001E0571">
            <w:pPr>
              <w:pStyle w:val="TAH"/>
              <w:rPr>
                <w:lang w:eastAsia="zh-CN"/>
              </w:rPr>
            </w:pPr>
            <w:r w:rsidRPr="00E36978">
              <w:rPr>
                <w:lang w:eastAsia="zh-CN"/>
              </w:rPr>
              <w:t>Total symbols per Sub-Frame</w:t>
            </w:r>
          </w:p>
        </w:tc>
        <w:tc>
          <w:tcPr>
            <w:tcW w:w="810" w:type="dxa"/>
          </w:tcPr>
          <w:p w14:paraId="45A08872" w14:textId="77777777" w:rsidR="00982737" w:rsidRPr="00E36978" w:rsidRDefault="00982737" w:rsidP="001E0571">
            <w:pPr>
              <w:pStyle w:val="TAH"/>
              <w:rPr>
                <w:lang w:eastAsia="zh-CN"/>
              </w:rPr>
            </w:pPr>
            <w:r w:rsidRPr="00E36978">
              <w:rPr>
                <w:lang w:eastAsia="zh-CN"/>
              </w:rPr>
              <w:t>UE Category</w:t>
            </w:r>
          </w:p>
        </w:tc>
      </w:tr>
      <w:tr w:rsidR="00982737" w:rsidRPr="00E36978" w14:paraId="71CA6564" w14:textId="77777777" w:rsidTr="001E0571">
        <w:trPr>
          <w:jc w:val="center"/>
        </w:trPr>
        <w:tc>
          <w:tcPr>
            <w:tcW w:w="809" w:type="dxa"/>
          </w:tcPr>
          <w:p w14:paraId="0B9BA48B" w14:textId="77777777" w:rsidR="00982737" w:rsidRPr="00E36978" w:rsidRDefault="00982737" w:rsidP="001E0571">
            <w:pPr>
              <w:pStyle w:val="TAH"/>
              <w:rPr>
                <w:lang w:eastAsia="zh-CN"/>
              </w:rPr>
            </w:pPr>
            <w:r w:rsidRPr="00E36978">
              <w:rPr>
                <w:lang w:eastAsia="zh-CN"/>
              </w:rPr>
              <w:t>Unit</w:t>
            </w:r>
          </w:p>
        </w:tc>
        <w:tc>
          <w:tcPr>
            <w:tcW w:w="810" w:type="dxa"/>
          </w:tcPr>
          <w:p w14:paraId="6D04141A" w14:textId="77777777" w:rsidR="00982737" w:rsidRPr="00E36978" w:rsidRDefault="00982737" w:rsidP="001E0571">
            <w:pPr>
              <w:pStyle w:val="TAH"/>
              <w:rPr>
                <w:lang w:eastAsia="zh-CN"/>
              </w:rPr>
            </w:pPr>
            <w:r w:rsidRPr="00E36978">
              <w:rPr>
                <w:lang w:eastAsia="zh-CN"/>
              </w:rPr>
              <w:t>MHz</w:t>
            </w:r>
          </w:p>
        </w:tc>
        <w:tc>
          <w:tcPr>
            <w:tcW w:w="810" w:type="dxa"/>
          </w:tcPr>
          <w:p w14:paraId="50841EB5" w14:textId="77777777" w:rsidR="00982737" w:rsidRPr="00E36978" w:rsidRDefault="00982737" w:rsidP="001E0571">
            <w:pPr>
              <w:pStyle w:val="TAH"/>
              <w:rPr>
                <w:lang w:eastAsia="zh-CN"/>
              </w:rPr>
            </w:pPr>
          </w:p>
        </w:tc>
        <w:tc>
          <w:tcPr>
            <w:tcW w:w="810" w:type="dxa"/>
          </w:tcPr>
          <w:p w14:paraId="779AE9EE" w14:textId="77777777" w:rsidR="00982737" w:rsidRPr="00E36978" w:rsidRDefault="00982737" w:rsidP="001E0571">
            <w:pPr>
              <w:pStyle w:val="TAH"/>
              <w:rPr>
                <w:lang w:eastAsia="zh-CN"/>
              </w:rPr>
            </w:pPr>
          </w:p>
        </w:tc>
        <w:tc>
          <w:tcPr>
            <w:tcW w:w="810" w:type="dxa"/>
          </w:tcPr>
          <w:p w14:paraId="0D0D4A0C" w14:textId="77777777" w:rsidR="00982737" w:rsidRPr="00E36978" w:rsidRDefault="00982737" w:rsidP="001E0571">
            <w:pPr>
              <w:pStyle w:val="TAH"/>
              <w:rPr>
                <w:lang w:eastAsia="zh-CN"/>
              </w:rPr>
            </w:pPr>
          </w:p>
        </w:tc>
        <w:tc>
          <w:tcPr>
            <w:tcW w:w="810" w:type="dxa"/>
          </w:tcPr>
          <w:p w14:paraId="51DE6821" w14:textId="77777777" w:rsidR="00982737" w:rsidRPr="00E36978" w:rsidRDefault="00982737" w:rsidP="001E0571">
            <w:pPr>
              <w:pStyle w:val="TAH"/>
              <w:rPr>
                <w:lang w:eastAsia="zh-CN"/>
              </w:rPr>
            </w:pPr>
          </w:p>
        </w:tc>
        <w:tc>
          <w:tcPr>
            <w:tcW w:w="850" w:type="dxa"/>
          </w:tcPr>
          <w:p w14:paraId="5C4D958D" w14:textId="77777777" w:rsidR="00982737" w:rsidRPr="00E36978" w:rsidRDefault="00982737" w:rsidP="001E0571">
            <w:pPr>
              <w:pStyle w:val="TAH"/>
              <w:rPr>
                <w:lang w:eastAsia="zh-CN"/>
              </w:rPr>
            </w:pPr>
            <w:r w:rsidRPr="00E36978">
              <w:rPr>
                <w:lang w:eastAsia="zh-CN"/>
              </w:rPr>
              <w:t>Bits</w:t>
            </w:r>
          </w:p>
        </w:tc>
        <w:tc>
          <w:tcPr>
            <w:tcW w:w="810" w:type="dxa"/>
          </w:tcPr>
          <w:p w14:paraId="276F1AB7" w14:textId="77777777" w:rsidR="00982737" w:rsidRPr="00E36978" w:rsidRDefault="00982737" w:rsidP="001E0571">
            <w:pPr>
              <w:pStyle w:val="TAH"/>
              <w:rPr>
                <w:lang w:eastAsia="zh-CN"/>
              </w:rPr>
            </w:pPr>
            <w:r w:rsidRPr="00E36978">
              <w:rPr>
                <w:lang w:eastAsia="zh-CN"/>
              </w:rPr>
              <w:t>Bits</w:t>
            </w:r>
          </w:p>
        </w:tc>
        <w:tc>
          <w:tcPr>
            <w:tcW w:w="810" w:type="dxa"/>
          </w:tcPr>
          <w:p w14:paraId="6C60A5CF" w14:textId="77777777" w:rsidR="00982737" w:rsidRPr="00E36978" w:rsidRDefault="00982737" w:rsidP="001E0571">
            <w:pPr>
              <w:pStyle w:val="TAH"/>
              <w:rPr>
                <w:lang w:eastAsia="zh-CN"/>
              </w:rPr>
            </w:pPr>
          </w:p>
        </w:tc>
        <w:tc>
          <w:tcPr>
            <w:tcW w:w="810" w:type="dxa"/>
          </w:tcPr>
          <w:p w14:paraId="52C5F367" w14:textId="77777777" w:rsidR="00982737" w:rsidRPr="00E36978" w:rsidRDefault="00982737" w:rsidP="001E0571">
            <w:pPr>
              <w:pStyle w:val="TAH"/>
              <w:rPr>
                <w:lang w:eastAsia="zh-CN"/>
              </w:rPr>
            </w:pPr>
            <w:r w:rsidRPr="00E36978">
              <w:rPr>
                <w:lang w:eastAsia="zh-CN"/>
              </w:rPr>
              <w:t>Bits</w:t>
            </w:r>
          </w:p>
        </w:tc>
        <w:tc>
          <w:tcPr>
            <w:tcW w:w="810" w:type="dxa"/>
          </w:tcPr>
          <w:p w14:paraId="0F17A457" w14:textId="77777777" w:rsidR="00982737" w:rsidRPr="00E36978" w:rsidRDefault="00982737" w:rsidP="001E0571">
            <w:pPr>
              <w:pStyle w:val="TAH"/>
              <w:rPr>
                <w:lang w:eastAsia="zh-CN"/>
              </w:rPr>
            </w:pPr>
          </w:p>
        </w:tc>
        <w:tc>
          <w:tcPr>
            <w:tcW w:w="810" w:type="dxa"/>
          </w:tcPr>
          <w:p w14:paraId="190862FE" w14:textId="77777777" w:rsidR="00982737" w:rsidRPr="00E36978" w:rsidRDefault="00982737" w:rsidP="001E0571">
            <w:pPr>
              <w:pStyle w:val="TAH"/>
              <w:rPr>
                <w:lang w:eastAsia="zh-CN"/>
              </w:rPr>
            </w:pPr>
          </w:p>
        </w:tc>
      </w:tr>
      <w:tr w:rsidR="00982737" w:rsidRPr="00E36978" w14:paraId="34B6D875" w14:textId="77777777" w:rsidTr="001E0571">
        <w:trPr>
          <w:jc w:val="center"/>
        </w:trPr>
        <w:tc>
          <w:tcPr>
            <w:tcW w:w="809" w:type="dxa"/>
            <w:tcBorders>
              <w:top w:val="single" w:sz="4" w:space="0" w:color="auto"/>
              <w:left w:val="single" w:sz="4" w:space="0" w:color="auto"/>
              <w:right w:val="single" w:sz="4" w:space="0" w:color="auto"/>
            </w:tcBorders>
          </w:tcPr>
          <w:p w14:paraId="7CA0933A"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3D1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E07051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E5BC7F5"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12D21B"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130FF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3157DBAF" w14:textId="77777777" w:rsidR="00982737" w:rsidRPr="00E36978" w:rsidRDefault="00982737" w:rsidP="001E0571">
            <w:pPr>
              <w:pStyle w:val="TAC"/>
              <w:rPr>
                <w:rFonts w:cs="Arial"/>
                <w:sz w:val="16"/>
                <w:szCs w:val="16"/>
              </w:rPr>
            </w:pPr>
            <w:r w:rsidRPr="00E36978">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2938C8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8333F1"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6C8C06"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C44BC77" w14:textId="77777777" w:rsidR="00982737" w:rsidRPr="00E36978" w:rsidRDefault="00982737" w:rsidP="001E0571">
            <w:pPr>
              <w:pStyle w:val="TAC"/>
              <w:rPr>
                <w:rFonts w:cs="Arial"/>
                <w:sz w:val="16"/>
                <w:szCs w:val="16"/>
              </w:rPr>
            </w:pPr>
            <w:r w:rsidRPr="00E36978">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3FEE57E"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48960CD1" w14:textId="77777777" w:rsidTr="001E0571">
        <w:trPr>
          <w:jc w:val="center"/>
        </w:trPr>
        <w:tc>
          <w:tcPr>
            <w:tcW w:w="809" w:type="dxa"/>
            <w:tcBorders>
              <w:left w:val="single" w:sz="4" w:space="0" w:color="auto"/>
              <w:right w:val="single" w:sz="4" w:space="0" w:color="auto"/>
            </w:tcBorders>
          </w:tcPr>
          <w:p w14:paraId="659AD77E"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049F88F"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0D13C20" w14:textId="77777777" w:rsidR="00982737" w:rsidRPr="00E36978" w:rsidRDefault="00982737" w:rsidP="001E0571">
            <w:pPr>
              <w:pStyle w:val="TAC"/>
              <w:rPr>
                <w:rFonts w:cs="Arial"/>
                <w:sz w:val="16"/>
                <w:szCs w:val="16"/>
              </w:rPr>
            </w:pPr>
            <w:r w:rsidRPr="00E36978">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5FC579D"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CBA0EE9"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8DAB13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68CCBFFA" w14:textId="77777777" w:rsidR="00982737" w:rsidRPr="00E36978" w:rsidRDefault="00982737" w:rsidP="001E0571">
            <w:pPr>
              <w:pStyle w:val="TAC"/>
              <w:rPr>
                <w:rFonts w:cs="Arial"/>
                <w:sz w:val="16"/>
                <w:szCs w:val="16"/>
              </w:rPr>
            </w:pPr>
            <w:r w:rsidRPr="00E36978">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11EDBA7B"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17C04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239059D" w14:textId="77777777" w:rsidR="00982737" w:rsidRPr="00E36978" w:rsidRDefault="00982737" w:rsidP="001E0571">
            <w:pPr>
              <w:pStyle w:val="TAC"/>
              <w:rPr>
                <w:rFonts w:cs="Arial"/>
                <w:sz w:val="16"/>
                <w:szCs w:val="16"/>
              </w:rPr>
            </w:pPr>
            <w:r w:rsidRPr="00E36978">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1099485B" w14:textId="77777777" w:rsidR="00982737" w:rsidRPr="00E36978" w:rsidRDefault="00982737" w:rsidP="001E0571">
            <w:pPr>
              <w:pStyle w:val="TAC"/>
              <w:rPr>
                <w:rFonts w:cs="Arial"/>
                <w:sz w:val="16"/>
                <w:szCs w:val="16"/>
              </w:rPr>
            </w:pPr>
            <w:r w:rsidRPr="00E36978">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379895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782C8AB7" w14:textId="77777777" w:rsidTr="001E0571">
        <w:trPr>
          <w:jc w:val="center"/>
        </w:trPr>
        <w:tc>
          <w:tcPr>
            <w:tcW w:w="809" w:type="dxa"/>
            <w:tcBorders>
              <w:left w:val="single" w:sz="4" w:space="0" w:color="auto"/>
              <w:right w:val="single" w:sz="4" w:space="0" w:color="auto"/>
            </w:tcBorders>
          </w:tcPr>
          <w:p w14:paraId="3F769BB2"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3FD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086E0AE" w14:textId="77777777" w:rsidR="00982737" w:rsidRPr="00E36978" w:rsidRDefault="00982737" w:rsidP="001E0571">
            <w:pPr>
              <w:pStyle w:val="TAC"/>
              <w:rPr>
                <w:rFonts w:cs="Arial"/>
                <w:sz w:val="16"/>
                <w:szCs w:val="16"/>
              </w:rPr>
            </w:pPr>
            <w:r w:rsidRPr="00E36978">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166585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58C9DE"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F451A92"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49193379" w14:textId="77777777" w:rsidR="00982737" w:rsidRPr="00E36978" w:rsidRDefault="00982737" w:rsidP="001E0571">
            <w:pPr>
              <w:pStyle w:val="TAC"/>
              <w:rPr>
                <w:rFonts w:cs="Arial"/>
                <w:sz w:val="16"/>
                <w:szCs w:val="16"/>
              </w:rPr>
            </w:pPr>
            <w:r w:rsidRPr="00E36978">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66D87A1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D12CC9"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8AFDFBC" w14:textId="77777777" w:rsidR="00982737" w:rsidRPr="00E36978" w:rsidRDefault="00982737" w:rsidP="001E0571">
            <w:pPr>
              <w:pStyle w:val="TAC"/>
              <w:rPr>
                <w:rFonts w:cs="Arial"/>
                <w:sz w:val="16"/>
                <w:szCs w:val="16"/>
              </w:rPr>
            </w:pPr>
            <w:r w:rsidRPr="00E36978">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E26D210" w14:textId="77777777" w:rsidR="00982737" w:rsidRPr="00E36978" w:rsidRDefault="00982737" w:rsidP="001E0571">
            <w:pPr>
              <w:pStyle w:val="TAC"/>
              <w:rPr>
                <w:rFonts w:cs="Arial"/>
                <w:sz w:val="16"/>
                <w:szCs w:val="16"/>
              </w:rPr>
            </w:pPr>
            <w:r w:rsidRPr="00E36978">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55947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21D109CF" w14:textId="77777777" w:rsidTr="001E0571">
        <w:trPr>
          <w:jc w:val="center"/>
        </w:trPr>
        <w:tc>
          <w:tcPr>
            <w:tcW w:w="809" w:type="dxa"/>
            <w:tcBorders>
              <w:left w:val="single" w:sz="4" w:space="0" w:color="auto"/>
              <w:right w:val="single" w:sz="4" w:space="0" w:color="auto"/>
            </w:tcBorders>
          </w:tcPr>
          <w:p w14:paraId="5FD27C40"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58123"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D67E60B" w14:textId="77777777" w:rsidR="00982737" w:rsidRPr="00E36978" w:rsidRDefault="00982737" w:rsidP="001E0571">
            <w:pPr>
              <w:pStyle w:val="TAC"/>
              <w:rPr>
                <w:rFonts w:cs="Arial"/>
                <w:sz w:val="16"/>
                <w:szCs w:val="16"/>
              </w:rPr>
            </w:pPr>
            <w:r w:rsidRPr="00E36978">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5F11507"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C09013"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63FD46" w14:textId="77777777" w:rsidR="00982737" w:rsidRPr="00E36978" w:rsidRDefault="00982737" w:rsidP="001E0571">
            <w:pPr>
              <w:pStyle w:val="TAC"/>
              <w:rPr>
                <w:rFonts w:cs="Arial"/>
                <w:sz w:val="16"/>
                <w:szCs w:val="16"/>
              </w:rPr>
            </w:pPr>
            <w:r w:rsidRPr="00E36978">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20F82E23" w14:textId="77777777" w:rsidR="00982737" w:rsidRPr="00E36978" w:rsidRDefault="00982737" w:rsidP="001E0571">
            <w:pPr>
              <w:pStyle w:val="TAC"/>
              <w:rPr>
                <w:rFonts w:cs="Arial"/>
                <w:sz w:val="16"/>
                <w:szCs w:val="16"/>
              </w:rPr>
            </w:pPr>
            <w:r w:rsidRPr="00E36978">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6C0EC808"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E1CDA8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3F793F5" w14:textId="77777777" w:rsidR="00982737" w:rsidRPr="00E36978" w:rsidRDefault="00982737" w:rsidP="001E0571">
            <w:pPr>
              <w:pStyle w:val="TAC"/>
              <w:rPr>
                <w:rFonts w:cs="Arial"/>
                <w:sz w:val="16"/>
                <w:szCs w:val="16"/>
              </w:rPr>
            </w:pPr>
            <w:r w:rsidRPr="00E36978">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BF3D29A"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63E34B6A"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68323A0" w14:textId="77777777" w:rsidTr="001E0571">
        <w:trPr>
          <w:jc w:val="center"/>
        </w:trPr>
        <w:tc>
          <w:tcPr>
            <w:tcW w:w="9759" w:type="dxa"/>
            <w:gridSpan w:val="12"/>
            <w:tcBorders>
              <w:left w:val="single" w:sz="4" w:space="0" w:color="auto"/>
              <w:right w:val="single" w:sz="4" w:space="0" w:color="auto"/>
            </w:tcBorders>
          </w:tcPr>
          <w:p w14:paraId="6B721E0B"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13F76FA7" w14:textId="77777777" w:rsidR="00982737" w:rsidRPr="00E36978" w:rsidRDefault="00982737" w:rsidP="001E0571">
            <w:pPr>
              <w:pStyle w:val="TAN"/>
            </w:pPr>
            <w:r w:rsidRPr="00E36978">
              <w:t>Note 2:</w:t>
            </w:r>
            <w:r w:rsidRPr="00E36978">
              <w:tab/>
              <w:t>For HD-FDD UE, the uplink subframes are scheduled at the 5th, 6th, and 7th subframes every 10ms for the channel bandwidth 1.4MHz/3MHz. Information bit payload is available if uplink subframe is scheduled.</w:t>
            </w:r>
          </w:p>
        </w:tc>
      </w:tr>
    </w:tbl>
    <w:p w14:paraId="3FFA6F51" w14:textId="77777777" w:rsidR="00982737" w:rsidRPr="00E36978" w:rsidRDefault="00982737" w:rsidP="00982737"/>
    <w:p w14:paraId="058D4721" w14:textId="77777777" w:rsidR="00982737" w:rsidRPr="00E36978" w:rsidRDefault="00982737" w:rsidP="00982737">
      <w:pPr>
        <w:pStyle w:val="Heading3"/>
        <w:rPr>
          <w:snapToGrid w:val="0"/>
        </w:rPr>
      </w:pPr>
      <w:bookmarkStart w:id="2885" w:name="_Toc368026644"/>
      <w:bookmarkStart w:id="2886" w:name="_Toc26290"/>
      <w:bookmarkStart w:id="2887" w:name="_Toc18717"/>
      <w:bookmarkStart w:id="2888" w:name="_Toc17539"/>
      <w:bookmarkStart w:id="2889" w:name="_Toc24028"/>
      <w:bookmarkStart w:id="2890" w:name="_Toc154078223"/>
      <w:bookmarkStart w:id="2891" w:name="_Toc161928770"/>
      <w:bookmarkStart w:id="2892" w:name="_Toc163213992"/>
      <w:bookmarkStart w:id="2893" w:name="_Toc184373742"/>
      <w:bookmarkStart w:id="2894" w:name="_Toc187272819"/>
      <w:bookmarkStart w:id="2895" w:name="_Toc187273020"/>
      <w:r w:rsidRPr="00E36978">
        <w:rPr>
          <w:snapToGrid w:val="0"/>
        </w:rPr>
        <w:t>A.</w:t>
      </w:r>
      <w:r>
        <w:rPr>
          <w:snapToGrid w:val="0"/>
        </w:rPr>
        <w:t>4</w:t>
      </w:r>
      <w:r w:rsidRPr="00E36978">
        <w:rPr>
          <w:snapToGrid w:val="0"/>
        </w:rPr>
        <w:t>.2.</w:t>
      </w:r>
      <w:r>
        <w:rPr>
          <w:snapToGrid w:val="0"/>
        </w:rPr>
        <w:t>3</w:t>
      </w:r>
      <w:r w:rsidRPr="00E36978">
        <w:rPr>
          <w:snapToGrid w:val="0"/>
        </w:rPr>
        <w:tab/>
      </w:r>
      <w:bookmarkEnd w:id="2885"/>
      <w:r w:rsidRPr="00E36978">
        <w:rPr>
          <w:snapToGrid w:val="0"/>
        </w:rPr>
        <w:t>subPRB allocation</w:t>
      </w:r>
      <w:bookmarkEnd w:id="2886"/>
      <w:bookmarkEnd w:id="2887"/>
      <w:bookmarkEnd w:id="2888"/>
      <w:bookmarkEnd w:id="2889"/>
      <w:bookmarkEnd w:id="2890"/>
      <w:bookmarkEnd w:id="2891"/>
      <w:bookmarkEnd w:id="2892"/>
      <w:bookmarkEnd w:id="2893"/>
      <w:bookmarkEnd w:id="2894"/>
      <w:bookmarkEnd w:id="2895"/>
    </w:p>
    <w:p w14:paraId="17EE6228" w14:textId="77777777" w:rsidR="00982737" w:rsidRPr="00E36978" w:rsidRDefault="00982737" w:rsidP="00982737">
      <w:r w:rsidRPr="00E36978">
        <w:t>The location of allocated RB for subPRB allocation is chosen according to values specified in the Tx requirements.</w:t>
      </w:r>
    </w:p>
    <w:p w14:paraId="2F384F9B" w14:textId="77777777" w:rsidR="00982737" w:rsidRPr="00E36978" w:rsidRDefault="00982737" w:rsidP="00982737">
      <w:pPr>
        <w:pStyle w:val="TH"/>
      </w:pPr>
      <w:r w:rsidRPr="00E36978">
        <w:t>Table A.</w:t>
      </w:r>
      <w:r>
        <w:t>4</w:t>
      </w:r>
      <w:r w:rsidRPr="00E36978">
        <w:t>.2.</w:t>
      </w:r>
      <w:r>
        <w:t>3</w:t>
      </w:r>
      <w:r w:rsidRPr="00E36978">
        <w:t>-1: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82737" w:rsidRPr="00E36978" w14:paraId="43478C0B"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B431" w14:textId="77777777" w:rsidR="00982737" w:rsidRPr="00E36978" w:rsidRDefault="00982737" w:rsidP="001E0571">
            <w:pPr>
              <w:pStyle w:val="TAH"/>
              <w:rPr>
                <w:lang w:val="sv-SE"/>
              </w:rPr>
            </w:pPr>
            <w:r w:rsidRPr="00E36978">
              <w:rPr>
                <w:lang w:val="fr-FR"/>
              </w:rPr>
              <w:t>Parameter</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8F32" w14:textId="77777777" w:rsidR="00982737" w:rsidRPr="00E36978" w:rsidRDefault="00982737" w:rsidP="001E0571">
            <w:pPr>
              <w:pStyle w:val="TAH"/>
              <w:rPr>
                <w:lang w:val="fr-FR"/>
              </w:rPr>
            </w:pPr>
            <w:r w:rsidRPr="00E36978">
              <w:rPr>
                <w:lang w:val="fr-FR"/>
              </w:rPr>
              <w:t>Unit</w:t>
            </w:r>
          </w:p>
        </w:tc>
        <w:tc>
          <w:tcPr>
            <w:tcW w:w="331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5160" w14:textId="77777777" w:rsidR="00982737" w:rsidRPr="00E36978" w:rsidRDefault="00982737" w:rsidP="001E0571">
            <w:pPr>
              <w:pStyle w:val="TAH"/>
              <w:rPr>
                <w:lang w:val="fr-FR"/>
              </w:rPr>
            </w:pPr>
            <w:r w:rsidRPr="00E36978">
              <w:rPr>
                <w:lang w:val="fr-FR"/>
              </w:rPr>
              <w:t>Value</w:t>
            </w:r>
          </w:p>
        </w:tc>
      </w:tr>
      <w:tr w:rsidR="00982737" w:rsidRPr="00E36978" w14:paraId="13B3EDD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4565E" w14:textId="77777777" w:rsidR="00982737" w:rsidRPr="00E36978" w:rsidRDefault="00982737" w:rsidP="001E0571">
            <w:pPr>
              <w:pStyle w:val="TAL"/>
              <w:rPr>
                <w:b/>
                <w:bCs/>
                <w:lang w:val="fr-FR"/>
              </w:rPr>
            </w:pPr>
            <w:r w:rsidRPr="00E36978">
              <w:rPr>
                <w:lang w:val="fr-FR"/>
              </w:rPr>
              <w:t>Channel bandwidth</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1BDB" w14:textId="77777777" w:rsidR="00982737" w:rsidRPr="00E36978" w:rsidRDefault="00982737" w:rsidP="001E0571">
            <w:pPr>
              <w:pStyle w:val="TAC"/>
              <w:rPr>
                <w:lang w:val="fr-FR"/>
              </w:rPr>
            </w:pPr>
            <w:r w:rsidRPr="00E36978">
              <w:rPr>
                <w:lang w:val="fr-FR"/>
              </w:rPr>
              <w:t>MHz</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73E0" w14:textId="77777777" w:rsidR="00982737" w:rsidRPr="00E36978" w:rsidRDefault="00982737" w:rsidP="001E0571">
            <w:pPr>
              <w:pStyle w:val="TAC"/>
              <w:rPr>
                <w:lang w:val="fr-FR"/>
              </w:rPr>
            </w:pPr>
            <w:r w:rsidRPr="00E36978">
              <w:rPr>
                <w:lang w:val="fr-FR"/>
              </w:rPr>
              <w:t>1.4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7FA" w14:textId="77777777" w:rsidR="00982737" w:rsidRPr="00E36978" w:rsidRDefault="00982737" w:rsidP="001E0571">
            <w:pPr>
              <w:pStyle w:val="TAC"/>
              <w:rPr>
                <w:lang w:val="fr-FR"/>
              </w:rPr>
            </w:pPr>
            <w:r w:rsidRPr="00E36978">
              <w:rPr>
                <w:lang w:val="fr-FR"/>
              </w:rPr>
              <w:t>1.4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F88D" w14:textId="77777777" w:rsidR="00982737" w:rsidRPr="00E36978" w:rsidRDefault="00982737" w:rsidP="001E0571">
            <w:pPr>
              <w:pStyle w:val="TAC"/>
              <w:rPr>
                <w:lang w:val="fr-FR"/>
              </w:rPr>
            </w:pPr>
            <w:r w:rsidRPr="00E36978">
              <w:rPr>
                <w:lang w:val="fr-FR"/>
              </w:rPr>
              <w:t>1.4</w:t>
            </w:r>
          </w:p>
        </w:tc>
      </w:tr>
      <w:tr w:rsidR="00982737" w:rsidRPr="00E36978" w14:paraId="1BF297C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7EC2" w14:textId="77777777" w:rsidR="00982737" w:rsidRPr="00E36978" w:rsidRDefault="00982737" w:rsidP="001E0571">
            <w:pPr>
              <w:pStyle w:val="TAL"/>
              <w:rPr>
                <w:lang w:val="fr-FR"/>
              </w:rPr>
            </w:pPr>
            <w:r w:rsidRPr="00E36978">
              <w:rPr>
                <w:lang w:val="fr-FR"/>
              </w:rPr>
              <w:t>Allocated resource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C0C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6622"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305F"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7677" w14:textId="77777777" w:rsidR="00982737" w:rsidRPr="00E36978" w:rsidRDefault="00982737" w:rsidP="001E0571">
            <w:pPr>
              <w:pStyle w:val="TAC"/>
              <w:rPr>
                <w:lang w:val="fr-FR"/>
              </w:rPr>
            </w:pPr>
            <w:r w:rsidRPr="00E36978">
              <w:rPr>
                <w:lang w:val="fr-FR"/>
              </w:rPr>
              <w:t>1</w:t>
            </w:r>
          </w:p>
        </w:tc>
      </w:tr>
      <w:tr w:rsidR="00982737" w:rsidRPr="00E36978" w14:paraId="5C12C517"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CAB8" w14:textId="77777777" w:rsidR="00982737" w:rsidRPr="00E36978" w:rsidRDefault="00982737" w:rsidP="001E0571">
            <w:pPr>
              <w:pStyle w:val="TAL"/>
              <w:rPr>
                <w:lang w:val="fr-FR"/>
              </w:rPr>
            </w:pPr>
            <w:r w:rsidRPr="00E36978">
              <w:rPr>
                <w:lang w:val="fr-FR"/>
              </w:rPr>
              <w:t>Number of subcarriers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C060"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D9F2" w14:textId="77777777" w:rsidR="00982737" w:rsidRPr="00E36978" w:rsidRDefault="00982737" w:rsidP="001E0571">
            <w:pPr>
              <w:pStyle w:val="TAC"/>
              <w:rPr>
                <w:lang w:val="fr-FR"/>
              </w:rPr>
            </w:pPr>
            <w:r w:rsidRPr="00E36978">
              <w:rPr>
                <w:lang w:val="fr-FR"/>
              </w:rPr>
              <w:t>2 out of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062A" w14:textId="77777777" w:rsidR="00982737" w:rsidRPr="00E36978" w:rsidRDefault="00982737" w:rsidP="001E0571">
            <w:pPr>
              <w:pStyle w:val="TAC"/>
              <w:rPr>
                <w:lang w:val="fr-FR"/>
              </w:rPr>
            </w:pPr>
            <w:r w:rsidRPr="00E36978">
              <w:rPr>
                <w:lang w:val="fr-FR"/>
              </w:rPr>
              <w:t>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264A" w14:textId="77777777" w:rsidR="00982737" w:rsidRPr="00E36978" w:rsidRDefault="00982737" w:rsidP="001E0571">
            <w:pPr>
              <w:pStyle w:val="TAC"/>
              <w:rPr>
                <w:lang w:val="fr-FR"/>
              </w:rPr>
            </w:pPr>
            <w:r w:rsidRPr="00E36978">
              <w:rPr>
                <w:lang w:val="fr-FR"/>
              </w:rPr>
              <w:t>6</w:t>
            </w:r>
          </w:p>
        </w:tc>
      </w:tr>
      <w:tr w:rsidR="00982737" w:rsidRPr="00E36978" w14:paraId="32E52F55"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E5E3" w14:textId="77777777" w:rsidR="00982737" w:rsidRPr="00E36978" w:rsidRDefault="00982737" w:rsidP="001E0571">
            <w:pPr>
              <w:pStyle w:val="TAL"/>
              <w:rPr>
                <w:lang w:val="fr-FR"/>
              </w:rPr>
            </w:pPr>
            <w:r w:rsidRPr="00E36978">
              <w:rPr>
                <w:lang w:val="fr-FR"/>
              </w:rPr>
              <w:t>DFT-OFDM Symbols per Sub-Frame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09D5"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E73" w14:textId="77777777" w:rsidR="00982737" w:rsidRPr="00E36978" w:rsidRDefault="00982737" w:rsidP="001E0571">
            <w:pPr>
              <w:pStyle w:val="TAC"/>
              <w:rPr>
                <w:lang w:val="fr-FR"/>
              </w:rPr>
            </w:pPr>
            <w:r w:rsidRPr="00E36978">
              <w:rPr>
                <w:lang w:val="fr-FR"/>
              </w:rPr>
              <w:t>12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5F52D" w14:textId="77777777" w:rsidR="00982737" w:rsidRPr="00E36978" w:rsidRDefault="00982737" w:rsidP="001E0571">
            <w:pPr>
              <w:pStyle w:val="TAC"/>
              <w:rPr>
                <w:lang w:val="fr-FR"/>
              </w:rPr>
            </w:pPr>
            <w:r w:rsidRPr="00E36978">
              <w:rPr>
                <w:lang w:val="fr-FR"/>
              </w:rPr>
              <w:t>12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7932" w14:textId="77777777" w:rsidR="00982737" w:rsidRPr="00E36978" w:rsidRDefault="00982737" w:rsidP="001E0571">
            <w:pPr>
              <w:pStyle w:val="TAC"/>
              <w:rPr>
                <w:lang w:val="fr-FR"/>
              </w:rPr>
            </w:pPr>
            <w:r w:rsidRPr="00E36978">
              <w:rPr>
                <w:lang w:val="fr-FR"/>
              </w:rPr>
              <w:t>12</w:t>
            </w:r>
          </w:p>
        </w:tc>
      </w:tr>
      <w:tr w:rsidR="00982737" w:rsidRPr="00E36978" w14:paraId="5C34202D"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A440" w14:textId="77777777" w:rsidR="00982737" w:rsidRPr="00E36978" w:rsidRDefault="00982737" w:rsidP="001E0571">
            <w:pPr>
              <w:pStyle w:val="TAL"/>
              <w:rPr>
                <w:lang w:val="fr-FR"/>
              </w:rPr>
            </w:pPr>
            <w:r w:rsidRPr="00E36978">
              <w:rPr>
                <w:lang w:val="fr-FR"/>
              </w:rPr>
              <w:t>Modulation</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F2F4"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7453" w14:textId="77777777" w:rsidR="00982737" w:rsidRPr="00E36978" w:rsidRDefault="00982737" w:rsidP="001E0571">
            <w:pPr>
              <w:pStyle w:val="TAC"/>
              <w:rPr>
                <w:lang w:val="fr-FR"/>
              </w:rPr>
            </w:pPr>
            <w:r w:rsidRPr="00E36978">
              <w:rPr>
                <w:lang w:val="fr-FR"/>
              </w:rPr>
              <w:t>π/2 BPSK</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6D64" w14:textId="77777777" w:rsidR="00982737" w:rsidRPr="00E36978" w:rsidRDefault="00982737" w:rsidP="001E0571">
            <w:pPr>
              <w:pStyle w:val="TAC"/>
              <w:rPr>
                <w:lang w:val="fr-FR"/>
              </w:rPr>
            </w:pPr>
            <w:r w:rsidRPr="00E36978">
              <w:rPr>
                <w:lang w:val="fr-FR"/>
              </w:rPr>
              <w:t>QPSK</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7BFA" w14:textId="77777777" w:rsidR="00982737" w:rsidRPr="00E36978" w:rsidRDefault="00982737" w:rsidP="001E0571">
            <w:pPr>
              <w:pStyle w:val="TAC"/>
              <w:rPr>
                <w:lang w:val="fr-FR"/>
              </w:rPr>
            </w:pPr>
            <w:r w:rsidRPr="00E36978">
              <w:rPr>
                <w:lang w:val="fr-FR"/>
              </w:rPr>
              <w:t>QPSK</w:t>
            </w:r>
          </w:p>
        </w:tc>
      </w:tr>
      <w:tr w:rsidR="00982737" w:rsidRPr="00E36978" w14:paraId="5D07156E"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5003" w14:textId="77777777" w:rsidR="00982737" w:rsidRPr="00E36978" w:rsidRDefault="00982737" w:rsidP="001E0571">
            <w:pPr>
              <w:pStyle w:val="TAL"/>
              <w:rPr>
                <w:lang w:val="fr-FR"/>
              </w:rPr>
            </w:pPr>
            <w:r w:rsidRPr="00E36978">
              <w:rPr>
                <w:lang w:val="fr-FR"/>
              </w:rPr>
              <w:t>Target Coding rate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71FC"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3CA" w14:textId="77777777" w:rsidR="00982737" w:rsidRPr="00E36978" w:rsidRDefault="00982737" w:rsidP="001E0571">
            <w:pPr>
              <w:pStyle w:val="TAC"/>
              <w:rPr>
                <w:lang w:val="fr-FR"/>
              </w:rPr>
            </w:pPr>
            <w:r w:rsidRPr="00E36978">
              <w:rPr>
                <w:lang w:val="fr-FR"/>
              </w:rPr>
              <w:t>1/3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505" w14:textId="77777777" w:rsidR="00982737" w:rsidRPr="00E36978" w:rsidRDefault="00982737" w:rsidP="001E0571">
            <w:pPr>
              <w:pStyle w:val="TAC"/>
              <w:rPr>
                <w:lang w:val="fr-FR"/>
              </w:rPr>
            </w:pPr>
            <w:r w:rsidRPr="00E36978">
              <w:rPr>
                <w:lang w:val="fr-FR"/>
              </w:rPr>
              <w:t>1/3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0560" w14:textId="77777777" w:rsidR="00982737" w:rsidRPr="00E36978" w:rsidRDefault="00982737" w:rsidP="001E0571">
            <w:pPr>
              <w:pStyle w:val="TAC"/>
              <w:rPr>
                <w:lang w:val="fr-FR"/>
              </w:rPr>
            </w:pPr>
            <w:r w:rsidRPr="00E36978">
              <w:rPr>
                <w:lang w:val="fr-FR"/>
              </w:rPr>
              <w:t>1/3</w:t>
            </w:r>
          </w:p>
        </w:tc>
      </w:tr>
      <w:tr w:rsidR="00982737" w:rsidRPr="00E36978" w14:paraId="76145F0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09D4" w14:textId="77777777" w:rsidR="00982737" w:rsidRPr="00E36978" w:rsidRDefault="00982737" w:rsidP="001E0571">
            <w:pPr>
              <w:pStyle w:val="TAL"/>
              <w:rPr>
                <w:lang w:val="fr-FR"/>
              </w:rPr>
            </w:pPr>
            <w:r w:rsidRPr="00E36978">
              <w:rPr>
                <w:lang w:val="fr-FR"/>
              </w:rPr>
              <w:t>Payload size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074C"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BD0F" w14:textId="77777777" w:rsidR="00982737" w:rsidRPr="00E36978" w:rsidRDefault="00982737" w:rsidP="001E0571">
            <w:pPr>
              <w:pStyle w:val="TAC"/>
              <w:rPr>
                <w:lang w:val="fr-FR"/>
              </w:rPr>
            </w:pPr>
            <w:r w:rsidRPr="00E36978">
              <w:rPr>
                <w:lang w:val="fr-FR"/>
              </w:rPr>
              <w:t>32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C91B" w14:textId="77777777" w:rsidR="00982737" w:rsidRPr="00E36978" w:rsidRDefault="00982737" w:rsidP="001E0571">
            <w:pPr>
              <w:pStyle w:val="TAC"/>
              <w:rPr>
                <w:lang w:val="fr-FR"/>
              </w:rPr>
            </w:pPr>
            <w:r w:rsidRPr="00E36978">
              <w:rPr>
                <w:lang w:val="fr-FR"/>
              </w:rPr>
              <w:t>72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F6CA" w14:textId="77777777" w:rsidR="00982737" w:rsidRPr="00E36978" w:rsidRDefault="00982737" w:rsidP="001E0571">
            <w:pPr>
              <w:pStyle w:val="TAC"/>
              <w:rPr>
                <w:lang w:val="fr-FR"/>
              </w:rPr>
            </w:pPr>
            <w:r w:rsidRPr="00E36978">
              <w:rPr>
                <w:lang w:val="fr-FR"/>
              </w:rPr>
              <w:t>72</w:t>
            </w:r>
          </w:p>
        </w:tc>
      </w:tr>
      <w:tr w:rsidR="00982737" w:rsidRPr="00E36978" w14:paraId="1924EBF0"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E5980" w14:textId="77777777" w:rsidR="00982737" w:rsidRPr="00E36978" w:rsidRDefault="00982737" w:rsidP="001E0571">
            <w:pPr>
              <w:pStyle w:val="TAL"/>
              <w:rPr>
                <w:lang w:val="fr-FR"/>
              </w:rPr>
            </w:pPr>
            <w:r w:rsidRPr="00E36978">
              <w:rPr>
                <w:lang w:val="fr-FR"/>
              </w:rPr>
              <w:t>Transport block CRC</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41C5"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D3DE" w14:textId="77777777" w:rsidR="00982737" w:rsidRPr="00E36978" w:rsidRDefault="00982737" w:rsidP="001E0571">
            <w:pPr>
              <w:pStyle w:val="TAC"/>
              <w:rPr>
                <w:lang w:val="fr-FR"/>
              </w:rPr>
            </w:pPr>
            <w:r w:rsidRPr="00E36978">
              <w:rPr>
                <w:lang w:val="fr-FR"/>
              </w:rPr>
              <w:t>24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D96B" w14:textId="77777777" w:rsidR="00982737" w:rsidRPr="00E36978" w:rsidRDefault="00982737" w:rsidP="001E0571">
            <w:pPr>
              <w:pStyle w:val="TAC"/>
              <w:rPr>
                <w:lang w:val="fr-FR"/>
              </w:rPr>
            </w:pPr>
            <w:r w:rsidRPr="00E36978">
              <w:rPr>
                <w:lang w:val="fr-FR"/>
              </w:rPr>
              <w:t>24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BBAE" w14:textId="77777777" w:rsidR="00982737" w:rsidRPr="00E36978" w:rsidRDefault="00982737" w:rsidP="001E0571">
            <w:pPr>
              <w:pStyle w:val="TAC"/>
              <w:rPr>
                <w:lang w:val="fr-FR"/>
              </w:rPr>
            </w:pPr>
            <w:r w:rsidRPr="00E36978">
              <w:rPr>
                <w:lang w:val="fr-FR"/>
              </w:rPr>
              <w:t>24</w:t>
            </w:r>
          </w:p>
        </w:tc>
      </w:tr>
      <w:tr w:rsidR="00982737" w:rsidRPr="00E36978" w14:paraId="2F27364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14FA" w14:textId="77777777" w:rsidR="00982737" w:rsidRPr="00E36978" w:rsidRDefault="00982737" w:rsidP="001E0571">
            <w:pPr>
              <w:pStyle w:val="TAL"/>
              <w:rPr>
                <w:lang w:val="fr-FR"/>
              </w:rPr>
            </w:pPr>
            <w:r w:rsidRPr="00E36978">
              <w:rPr>
                <w:lang w:val="fr-FR"/>
              </w:rPr>
              <w:t>Number of code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9CE8"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1AD7"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8A8A"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A135" w14:textId="77777777" w:rsidR="00982737" w:rsidRPr="00E36978" w:rsidRDefault="00982737" w:rsidP="001E0571">
            <w:pPr>
              <w:pStyle w:val="TAC"/>
              <w:rPr>
                <w:lang w:val="fr-FR"/>
              </w:rPr>
            </w:pPr>
            <w:r w:rsidRPr="00E36978">
              <w:rPr>
                <w:lang w:val="fr-FR"/>
              </w:rPr>
              <w:t>1</w:t>
            </w:r>
          </w:p>
        </w:tc>
      </w:tr>
      <w:tr w:rsidR="00982737" w:rsidRPr="00E36978" w14:paraId="586CCDB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712C" w14:textId="77777777" w:rsidR="00982737" w:rsidRPr="00E36978" w:rsidRDefault="00982737" w:rsidP="001E0571">
            <w:pPr>
              <w:pStyle w:val="TAL"/>
              <w:rPr>
                <w:lang w:val="fr-FR"/>
              </w:rPr>
            </w:pPr>
            <w:r w:rsidRPr="00E36978">
              <w:rPr>
                <w:lang w:val="fr-FR"/>
              </w:rPr>
              <w:t>Total number of bits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6DBE"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D3CF"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9879" w14:textId="77777777" w:rsidR="00982737" w:rsidRPr="00E36978" w:rsidRDefault="00982737" w:rsidP="001E0571">
            <w:pPr>
              <w:pStyle w:val="TAC"/>
              <w:rPr>
                <w:lang w:val="fr-FR"/>
              </w:rPr>
            </w:pPr>
            <w:r w:rsidRPr="00E36978">
              <w:rPr>
                <w:lang w:val="fr-FR"/>
              </w:rPr>
              <w:t>288</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1F91" w14:textId="77777777" w:rsidR="00982737" w:rsidRPr="00E36978" w:rsidRDefault="00982737" w:rsidP="001E0571">
            <w:pPr>
              <w:pStyle w:val="TAC"/>
              <w:rPr>
                <w:lang w:val="fr-FR"/>
              </w:rPr>
            </w:pPr>
            <w:r w:rsidRPr="00E36978">
              <w:rPr>
                <w:lang w:val="fr-FR"/>
              </w:rPr>
              <w:t>288</w:t>
            </w:r>
          </w:p>
        </w:tc>
      </w:tr>
      <w:tr w:rsidR="00982737" w:rsidRPr="00E36978" w14:paraId="6984FFE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2591" w14:textId="77777777" w:rsidR="00982737" w:rsidRPr="00E36978" w:rsidRDefault="00982737" w:rsidP="001E0571">
            <w:pPr>
              <w:pStyle w:val="TAL"/>
              <w:rPr>
                <w:lang w:val="fr-FR"/>
              </w:rPr>
            </w:pPr>
            <w:r w:rsidRPr="00E36978">
              <w:rPr>
                <w:lang w:val="fr-FR"/>
              </w:rPr>
              <w:t>Total symbols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07D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869E"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820" w14:textId="77777777" w:rsidR="00982737" w:rsidRPr="00E36978" w:rsidRDefault="00982737" w:rsidP="001E0571">
            <w:pPr>
              <w:pStyle w:val="TAC"/>
              <w:rPr>
                <w:lang w:val="fr-FR"/>
              </w:rPr>
            </w:pPr>
            <w:r w:rsidRPr="00E36978">
              <w:rPr>
                <w:lang w:val="fr-FR"/>
              </w:rPr>
              <w:t>144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2D77" w14:textId="77777777" w:rsidR="00982737" w:rsidRPr="00E36978" w:rsidRDefault="00982737" w:rsidP="001E0571">
            <w:pPr>
              <w:pStyle w:val="TAC"/>
              <w:rPr>
                <w:lang w:val="fr-FR"/>
              </w:rPr>
            </w:pPr>
            <w:r w:rsidRPr="00E36978">
              <w:rPr>
                <w:lang w:val="fr-FR"/>
              </w:rPr>
              <w:t>144</w:t>
            </w:r>
          </w:p>
        </w:tc>
      </w:tr>
      <w:tr w:rsidR="00982737" w:rsidRPr="00E36978" w14:paraId="31E960E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1A4F" w14:textId="77777777" w:rsidR="00982737" w:rsidRPr="00E36978" w:rsidRDefault="00982737" w:rsidP="001E0571">
            <w:pPr>
              <w:pStyle w:val="TAL"/>
              <w:rPr>
                <w:lang w:val="fr-FR"/>
              </w:rPr>
            </w:pPr>
            <w:r w:rsidRPr="00E36978">
              <w:rPr>
                <w:lang w:val="fr-FR"/>
              </w:rPr>
              <w:t>Tx time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16EC" w14:textId="77777777" w:rsidR="00982737" w:rsidRPr="00E36978" w:rsidRDefault="00982737" w:rsidP="001E0571">
            <w:pPr>
              <w:pStyle w:val="TAC"/>
              <w:rPr>
                <w:lang w:val="fr-FR"/>
              </w:rPr>
            </w:pPr>
            <w:r w:rsidRPr="00E36978">
              <w:rPr>
                <w:lang w:val="fr-FR"/>
              </w:rPr>
              <w:t>ms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4DD9" w14:textId="77777777" w:rsidR="00982737" w:rsidRPr="00E36978" w:rsidRDefault="00982737" w:rsidP="001E0571">
            <w:pPr>
              <w:pStyle w:val="TAC"/>
              <w:rPr>
                <w:lang w:val="fr-FR"/>
              </w:rPr>
            </w:pPr>
            <w:r w:rsidRPr="00E36978">
              <w:rPr>
                <w:lang w:val="fr-FR"/>
              </w:rPr>
              <w:t>8</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702C" w14:textId="77777777" w:rsidR="00982737" w:rsidRPr="00E36978" w:rsidRDefault="00982737" w:rsidP="001E0571">
            <w:pPr>
              <w:pStyle w:val="TAC"/>
              <w:rPr>
                <w:lang w:val="fr-FR"/>
              </w:rPr>
            </w:pPr>
            <w:r w:rsidRPr="00E36978">
              <w:rPr>
                <w:lang w:val="fr-FR"/>
              </w:rPr>
              <w:t>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2903" w14:textId="77777777" w:rsidR="00982737" w:rsidRPr="00E36978" w:rsidRDefault="00982737" w:rsidP="001E0571">
            <w:pPr>
              <w:pStyle w:val="TAC"/>
              <w:rPr>
                <w:lang w:val="fr-FR"/>
              </w:rPr>
            </w:pPr>
            <w:r w:rsidRPr="00E36978">
              <w:rPr>
                <w:lang w:val="fr-FR"/>
              </w:rPr>
              <w:t>2</w:t>
            </w:r>
          </w:p>
        </w:tc>
      </w:tr>
      <w:tr w:rsidR="00982737" w:rsidRPr="00E36978" w14:paraId="216F6F3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9832" w14:textId="77777777" w:rsidR="00982737" w:rsidRPr="00E36978" w:rsidRDefault="00982737" w:rsidP="001E0571">
            <w:pPr>
              <w:pStyle w:val="TAL"/>
              <w:rPr>
                <w:lang w:val="fr-FR"/>
              </w:rPr>
            </w:pPr>
            <w:r w:rsidRPr="00E36978">
              <w:rPr>
                <w:lang w:val="fr-FR"/>
              </w:rPr>
              <w:t>UE UL Category</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68FEE"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682A" w14:textId="77777777" w:rsidR="00982737" w:rsidRPr="00E36978" w:rsidRDefault="00982737" w:rsidP="001E0571">
            <w:pPr>
              <w:pStyle w:val="TAC"/>
              <w:rPr>
                <w:lang w:val="fr-FR"/>
              </w:rPr>
            </w:pPr>
            <w:r w:rsidRPr="00E36978">
              <w:rPr>
                <w:lang w:val="fr-FR"/>
              </w:rPr>
              <w:t>M1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F0C4" w14:textId="77777777" w:rsidR="00982737" w:rsidRPr="00E36978" w:rsidRDefault="00982737" w:rsidP="001E0571">
            <w:pPr>
              <w:pStyle w:val="TAC"/>
              <w:rPr>
                <w:lang w:val="fr-FR"/>
              </w:rPr>
            </w:pPr>
            <w:r w:rsidRPr="00E36978">
              <w:rPr>
                <w:lang w:val="fr-FR"/>
              </w:rPr>
              <w:t>M1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836C" w14:textId="77777777" w:rsidR="00982737" w:rsidRPr="00E36978" w:rsidRDefault="00982737" w:rsidP="001E0571">
            <w:pPr>
              <w:pStyle w:val="TAC"/>
              <w:rPr>
                <w:lang w:val="fr-FR"/>
              </w:rPr>
            </w:pPr>
            <w:r w:rsidRPr="00E36978">
              <w:rPr>
                <w:lang w:val="fr-FR"/>
              </w:rPr>
              <w:t>M1</w:t>
            </w:r>
          </w:p>
        </w:tc>
      </w:tr>
      <w:tr w:rsidR="00982737" w:rsidRPr="00E36978" w14:paraId="717E9214" w14:textId="77777777" w:rsidTr="00982737">
        <w:trPr>
          <w:jc w:val="center"/>
        </w:trPr>
        <w:tc>
          <w:tcPr>
            <w:tcW w:w="82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9EE5" w14:textId="50B8E18E" w:rsidR="00982737" w:rsidRPr="00E36978" w:rsidRDefault="00982737" w:rsidP="001E0571">
            <w:pPr>
              <w:pStyle w:val="TAN"/>
              <w:rPr>
                <w:lang w:val="fr-FR"/>
              </w:rPr>
            </w:pPr>
            <w:r w:rsidRPr="00E36978">
              <w:rPr>
                <w:lang w:val="fr-FR"/>
              </w:rPr>
              <w:t>NOTE 1:</w:t>
            </w:r>
            <w:r w:rsidRPr="00E36978">
              <w:tab/>
            </w:r>
            <w:r w:rsidRPr="00E36978">
              <w:rPr>
                <w:lang w:val="fr-FR"/>
              </w:rPr>
              <w:t>If more than one Code Block is present, an additional CRC sequence of L = 24 Bits is attached to each Code Block (otherwise L = 0 Bit)</w:t>
            </w:r>
          </w:p>
        </w:tc>
      </w:tr>
    </w:tbl>
    <w:p w14:paraId="1FB6EFC5" w14:textId="77777777" w:rsidR="00982737" w:rsidRPr="00E36978" w:rsidRDefault="00982737" w:rsidP="00982737"/>
    <w:p w14:paraId="48191EA0" w14:textId="77777777" w:rsidR="00982737" w:rsidRPr="00E36978" w:rsidRDefault="00982737" w:rsidP="00982737">
      <w:pPr>
        <w:pStyle w:val="Heading2"/>
        <w:rPr>
          <w:lang w:eastAsia="zh-CN"/>
        </w:rPr>
      </w:pPr>
      <w:bookmarkStart w:id="2896" w:name="_Toc368026645"/>
      <w:bookmarkStart w:id="2897" w:name="_Toc31176"/>
      <w:bookmarkStart w:id="2898" w:name="_Toc32187"/>
      <w:bookmarkStart w:id="2899" w:name="_Toc29843"/>
      <w:bookmarkStart w:id="2900" w:name="_Toc11251"/>
      <w:bookmarkStart w:id="2901" w:name="_Toc154078225"/>
      <w:bookmarkStart w:id="2902" w:name="_Toc161928771"/>
      <w:bookmarkStart w:id="2903" w:name="_Toc163213993"/>
      <w:bookmarkStart w:id="2904" w:name="_Toc184373743"/>
      <w:bookmarkStart w:id="2905" w:name="_Toc368026635"/>
      <w:bookmarkStart w:id="2906" w:name="_Toc187272820"/>
      <w:bookmarkStart w:id="2907" w:name="_Toc187273021"/>
      <w:r w:rsidRPr="00E36978">
        <w:lastRenderedPageBreak/>
        <w:t>A.</w:t>
      </w:r>
      <w:r>
        <w:t>4</w:t>
      </w:r>
      <w:r w:rsidRPr="00E36978">
        <w:t>.</w:t>
      </w:r>
      <w:r>
        <w:t>3</w:t>
      </w:r>
      <w:r w:rsidRPr="00E36978">
        <w:tab/>
      </w:r>
      <w:bookmarkEnd w:id="2896"/>
      <w:r w:rsidRPr="00E36978">
        <w:t>Reference measurement channels for category NB1</w:t>
      </w:r>
      <w:bookmarkEnd w:id="2897"/>
      <w:bookmarkEnd w:id="2898"/>
      <w:bookmarkEnd w:id="2899"/>
      <w:bookmarkEnd w:id="2900"/>
      <w:bookmarkEnd w:id="2901"/>
      <w:bookmarkEnd w:id="2902"/>
      <w:bookmarkEnd w:id="2903"/>
      <w:bookmarkEnd w:id="2904"/>
      <w:bookmarkEnd w:id="2906"/>
      <w:bookmarkEnd w:id="2907"/>
    </w:p>
    <w:bookmarkEnd w:id="2905"/>
    <w:p w14:paraId="06B8B399"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-1 Reference Channel</w:t>
      </w:r>
      <w:r w:rsidRPr="00E36978">
        <w:rPr>
          <w:lang w:eastAsia="zh-CN"/>
        </w:rPr>
        <w:t>s</w:t>
      </w:r>
      <w:r w:rsidRPr="00E36978">
        <w:t xml:space="preserve"> for</w:t>
      </w:r>
      <w:r w:rsidRPr="00E36978">
        <w:rPr>
          <w:lang w:eastAsia="zh-CN"/>
        </w:rPr>
        <w:t xml:space="preserve"> category </w:t>
      </w:r>
      <w:r w:rsidRPr="00E36978">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982737" w:rsidRPr="00E36978" w14:paraId="0B503431" w14:textId="77777777" w:rsidTr="001E0571">
        <w:trPr>
          <w:jc w:val="center"/>
        </w:trPr>
        <w:tc>
          <w:tcPr>
            <w:tcW w:w="2410" w:type="dxa"/>
          </w:tcPr>
          <w:p w14:paraId="76CEB564" w14:textId="77777777" w:rsidR="00982737" w:rsidRPr="00E36978" w:rsidRDefault="00982737" w:rsidP="001E0571">
            <w:pPr>
              <w:keepNext/>
              <w:spacing w:after="0"/>
              <w:jc w:val="center"/>
              <w:rPr>
                <w:rFonts w:ascii="Arial" w:hAnsi="Arial" w:cs="Arial"/>
                <w:b/>
                <w:sz w:val="18"/>
              </w:rPr>
            </w:pPr>
            <w:r w:rsidRPr="00E36978">
              <w:rPr>
                <w:rFonts w:ascii="Arial" w:hAnsi="Arial" w:cs="Arial"/>
                <w:b/>
                <w:sz w:val="18"/>
                <w:lang w:eastAsia="ja-JP"/>
              </w:rPr>
              <w:t>Parameter</w:t>
            </w:r>
          </w:p>
        </w:tc>
        <w:tc>
          <w:tcPr>
            <w:tcW w:w="7513" w:type="dxa"/>
            <w:gridSpan w:val="7"/>
          </w:tcPr>
          <w:p w14:paraId="7311C219" w14:textId="77777777" w:rsidR="00982737" w:rsidRPr="00E36978" w:rsidRDefault="00982737" w:rsidP="001E0571">
            <w:pPr>
              <w:keepNext/>
              <w:spacing w:after="0"/>
              <w:jc w:val="center"/>
              <w:rPr>
                <w:rFonts w:ascii="Arial" w:hAnsi="Arial" w:cs="Arial"/>
                <w:b/>
                <w:sz w:val="18"/>
                <w:lang w:eastAsia="zh-CN"/>
              </w:rPr>
            </w:pPr>
            <w:r w:rsidRPr="00E36978">
              <w:rPr>
                <w:rFonts w:ascii="Arial" w:hAnsi="Arial" w:cs="Arial"/>
                <w:b/>
                <w:sz w:val="18"/>
                <w:lang w:eastAsia="zh-CN"/>
              </w:rPr>
              <w:t>Value</w:t>
            </w:r>
          </w:p>
        </w:tc>
      </w:tr>
      <w:tr w:rsidR="00982737" w:rsidRPr="00E36978" w14:paraId="162E1AAA" w14:textId="77777777" w:rsidTr="001E0571">
        <w:trPr>
          <w:jc w:val="center"/>
        </w:trPr>
        <w:tc>
          <w:tcPr>
            <w:tcW w:w="2410" w:type="dxa"/>
          </w:tcPr>
          <w:p w14:paraId="1EEF0010" w14:textId="77777777" w:rsidR="00982737" w:rsidRPr="00E36978" w:rsidRDefault="00982737" w:rsidP="001E0571">
            <w:pPr>
              <w:keepNext/>
              <w:spacing w:after="0"/>
              <w:rPr>
                <w:rFonts w:ascii="Arial" w:hAnsi="Arial" w:cs="Arial"/>
                <w:sz w:val="18"/>
              </w:rPr>
            </w:pPr>
            <w:r w:rsidRPr="00E36978">
              <w:rPr>
                <w:rFonts w:ascii="Arial" w:hAnsi="Arial" w:cs="Arial"/>
                <w:sz w:val="18"/>
              </w:rPr>
              <w:t>Sub-carrier spacing (kHz)</w:t>
            </w:r>
          </w:p>
        </w:tc>
        <w:tc>
          <w:tcPr>
            <w:tcW w:w="1134" w:type="dxa"/>
          </w:tcPr>
          <w:p w14:paraId="51E22B7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6CAB7E2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0A128D6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1134" w:type="dxa"/>
          </w:tcPr>
          <w:p w14:paraId="04C7AB52"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3" w:type="dxa"/>
          </w:tcPr>
          <w:p w14:paraId="7B042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699D3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4F98061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r>
      <w:tr w:rsidR="00982737" w:rsidRPr="00E36978" w14:paraId="648B299F" w14:textId="77777777" w:rsidTr="001E0571">
        <w:trPr>
          <w:jc w:val="center"/>
        </w:trPr>
        <w:tc>
          <w:tcPr>
            <w:tcW w:w="2410" w:type="dxa"/>
          </w:tcPr>
          <w:p w14:paraId="01C1A6BB"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tone</w:t>
            </w:r>
          </w:p>
        </w:tc>
        <w:tc>
          <w:tcPr>
            <w:tcW w:w="1134" w:type="dxa"/>
          </w:tcPr>
          <w:p w14:paraId="7D26058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AF3C0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7B9FA30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3F0B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2BB78EC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p>
        </w:tc>
        <w:tc>
          <w:tcPr>
            <w:tcW w:w="992" w:type="dxa"/>
          </w:tcPr>
          <w:p w14:paraId="3BED528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6</w:t>
            </w:r>
          </w:p>
        </w:tc>
        <w:tc>
          <w:tcPr>
            <w:tcW w:w="992" w:type="dxa"/>
          </w:tcPr>
          <w:p w14:paraId="1A8467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12</w:t>
            </w:r>
          </w:p>
        </w:tc>
      </w:tr>
      <w:tr w:rsidR="00982737" w:rsidRPr="00E36978" w14:paraId="69BB18BF" w14:textId="77777777" w:rsidTr="001E0571">
        <w:trPr>
          <w:jc w:val="center"/>
        </w:trPr>
        <w:tc>
          <w:tcPr>
            <w:tcW w:w="2410" w:type="dxa"/>
          </w:tcPr>
          <w:p w14:paraId="49C8B2AB" w14:textId="77777777" w:rsidR="00982737" w:rsidRPr="00E36978" w:rsidRDefault="00982737" w:rsidP="001E0571">
            <w:pPr>
              <w:keepNext/>
              <w:spacing w:after="0"/>
              <w:rPr>
                <w:rFonts w:ascii="Arial" w:hAnsi="Arial" w:cs="Arial"/>
                <w:sz w:val="18"/>
              </w:rPr>
            </w:pPr>
            <w:r w:rsidRPr="00E36978">
              <w:rPr>
                <w:rFonts w:ascii="Arial" w:hAnsi="Arial" w:cs="Arial"/>
                <w:sz w:val="18"/>
              </w:rPr>
              <w:t>Modulation</w:t>
            </w:r>
          </w:p>
        </w:tc>
        <w:tc>
          <w:tcPr>
            <w:tcW w:w="1134" w:type="dxa"/>
          </w:tcPr>
          <w:p w14:paraId="337B3844"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192A62FF"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1134" w:type="dxa"/>
          </w:tcPr>
          <w:p w14:paraId="0A247F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3538065B"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3" w:type="dxa"/>
          </w:tcPr>
          <w:p w14:paraId="4158A188"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0039BB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41D6D521"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r>
      <w:tr w:rsidR="00982737" w:rsidRPr="00E36978" w14:paraId="6CCF61F6" w14:textId="77777777" w:rsidTr="001E0571">
        <w:trPr>
          <w:jc w:val="center"/>
        </w:trPr>
        <w:tc>
          <w:tcPr>
            <w:tcW w:w="2410" w:type="dxa"/>
          </w:tcPr>
          <w:p w14:paraId="49B143BC"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NPUSCH repetition (NOTE 5)</w:t>
            </w:r>
          </w:p>
        </w:tc>
        <w:tc>
          <w:tcPr>
            <w:tcW w:w="1134" w:type="dxa"/>
          </w:tcPr>
          <w:p w14:paraId="30804FC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4582306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87E3D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3BA13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40A3AD9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2475D0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6C9F52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45DD7AD1" w14:textId="77777777" w:rsidTr="001E0571">
        <w:trPr>
          <w:jc w:val="center"/>
        </w:trPr>
        <w:tc>
          <w:tcPr>
            <w:tcW w:w="2410" w:type="dxa"/>
          </w:tcPr>
          <w:p w14:paraId="6AEE176C" w14:textId="77777777" w:rsidR="00982737" w:rsidRPr="00E36978" w:rsidRDefault="00982737" w:rsidP="001E0571">
            <w:pPr>
              <w:keepNext/>
              <w:spacing w:after="0"/>
              <w:rPr>
                <w:rFonts w:ascii="Arial" w:hAnsi="Arial" w:cs="Arial"/>
                <w:sz w:val="18"/>
              </w:rPr>
            </w:pPr>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p>
        </w:tc>
        <w:tc>
          <w:tcPr>
            <w:tcW w:w="1134" w:type="dxa"/>
          </w:tcPr>
          <w:p w14:paraId="4B056A3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29C8B40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1134" w:type="dxa"/>
          </w:tcPr>
          <w:p w14:paraId="13AFF1B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5FD8227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993" w:type="dxa"/>
          </w:tcPr>
          <w:p w14:paraId="01AFF3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5623D44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37940D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r>
      <w:tr w:rsidR="00982737" w:rsidRPr="00E36978" w14:paraId="6D3D85B1" w14:textId="77777777" w:rsidTr="001E0571">
        <w:trPr>
          <w:jc w:val="center"/>
        </w:trPr>
        <w:tc>
          <w:tcPr>
            <w:tcW w:w="2410" w:type="dxa"/>
          </w:tcPr>
          <w:p w14:paraId="5CBD7D04" w14:textId="77777777" w:rsidR="00982737" w:rsidRPr="00E36978" w:rsidRDefault="00982737" w:rsidP="001E0571">
            <w:pPr>
              <w:keepNext/>
              <w:spacing w:after="0"/>
              <w:rPr>
                <w:rFonts w:ascii="Arial" w:hAnsi="Arial" w:cs="Arial"/>
                <w:sz w:val="18"/>
              </w:rPr>
            </w:pPr>
            <w:r w:rsidRPr="00E36978">
              <w:rPr>
                <w:rFonts w:ascii="Arial" w:hAnsi="Arial" w:cs="Arial"/>
                <w:sz w:val="18"/>
              </w:rPr>
              <w:t>Payload size (bits)</w:t>
            </w:r>
          </w:p>
        </w:tc>
        <w:tc>
          <w:tcPr>
            <w:tcW w:w="1134" w:type="dxa"/>
          </w:tcPr>
          <w:p w14:paraId="6C71DB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66F1DCD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1134" w:type="dxa"/>
          </w:tcPr>
          <w:p w14:paraId="67B2AE7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4CDC4DE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993" w:type="dxa"/>
          </w:tcPr>
          <w:p w14:paraId="3AA5204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6BD45F0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4D4F109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r>
      <w:tr w:rsidR="00982737" w:rsidRPr="00E36978" w14:paraId="1CC47639" w14:textId="77777777" w:rsidTr="001E0571">
        <w:trPr>
          <w:jc w:val="center"/>
        </w:trPr>
        <w:tc>
          <w:tcPr>
            <w:tcW w:w="2410" w:type="dxa"/>
          </w:tcPr>
          <w:p w14:paraId="6C3EC0A6" w14:textId="77777777" w:rsidR="00982737" w:rsidRPr="00E36978" w:rsidRDefault="00982737" w:rsidP="001E0571">
            <w:pPr>
              <w:keepNext/>
              <w:spacing w:after="0"/>
              <w:rPr>
                <w:rFonts w:ascii="Arial" w:hAnsi="Arial" w:cs="Arial"/>
                <w:sz w:val="18"/>
              </w:rPr>
            </w:pPr>
            <w:r w:rsidRPr="00E36978">
              <w:rPr>
                <w:rFonts w:ascii="Arial" w:hAnsi="Arial" w:cs="Arial"/>
                <w:sz w:val="18"/>
              </w:rPr>
              <w:t>Allocated resource unit</w:t>
            </w:r>
          </w:p>
        </w:tc>
        <w:tc>
          <w:tcPr>
            <w:tcW w:w="1134" w:type="dxa"/>
          </w:tcPr>
          <w:p w14:paraId="3E71892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4A69553"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1134" w:type="dxa"/>
          </w:tcPr>
          <w:p w14:paraId="25BB5E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03598C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3" w:type="dxa"/>
          </w:tcPr>
          <w:p w14:paraId="43327BE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02C851E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59FB67A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27AF3E12" w14:textId="77777777" w:rsidTr="001E0571">
        <w:trPr>
          <w:jc w:val="center"/>
        </w:trPr>
        <w:tc>
          <w:tcPr>
            <w:tcW w:w="2410" w:type="dxa"/>
          </w:tcPr>
          <w:p w14:paraId="37F81930"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(target)</w:t>
            </w:r>
          </w:p>
        </w:tc>
        <w:tc>
          <w:tcPr>
            <w:tcW w:w="1134" w:type="dxa"/>
          </w:tcPr>
          <w:p w14:paraId="43EB0DE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B81D52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EDAF86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178935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3" w:type="dxa"/>
          </w:tcPr>
          <w:p w14:paraId="29B81C4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1720F2A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6609F95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r>
      <w:tr w:rsidR="00982737" w:rsidRPr="00E36978" w14:paraId="6805AD79" w14:textId="77777777" w:rsidTr="001E0571">
        <w:trPr>
          <w:jc w:val="center"/>
        </w:trPr>
        <w:tc>
          <w:tcPr>
            <w:tcW w:w="2410" w:type="dxa"/>
          </w:tcPr>
          <w:p w14:paraId="08ED0C9D"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(effective)</w:t>
            </w:r>
          </w:p>
        </w:tc>
        <w:tc>
          <w:tcPr>
            <w:tcW w:w="1134" w:type="dxa"/>
          </w:tcPr>
          <w:p w14:paraId="09098ED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4EBABE7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1134" w:type="dxa"/>
          </w:tcPr>
          <w:p w14:paraId="6D293F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62848F7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993" w:type="dxa"/>
          </w:tcPr>
          <w:p w14:paraId="128115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7D15979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40646F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r>
      <w:tr w:rsidR="00982737" w:rsidRPr="00E36978" w14:paraId="66B70A6A" w14:textId="77777777" w:rsidTr="001E0571">
        <w:trPr>
          <w:jc w:val="center"/>
        </w:trPr>
        <w:tc>
          <w:tcPr>
            <w:tcW w:w="2410" w:type="dxa"/>
          </w:tcPr>
          <w:p w14:paraId="3CDCF40B" w14:textId="77777777" w:rsidR="00982737" w:rsidRPr="00E36978" w:rsidRDefault="00982737" w:rsidP="001E0571">
            <w:pPr>
              <w:keepNext/>
              <w:spacing w:after="0"/>
              <w:rPr>
                <w:rFonts w:ascii="Arial" w:hAnsi="Arial" w:cs="Arial"/>
                <w:sz w:val="18"/>
                <w:szCs w:val="22"/>
              </w:rPr>
            </w:pPr>
            <w:r w:rsidRPr="00E36978">
              <w:rPr>
                <w:rFonts w:ascii="Arial" w:hAnsi="Arial" w:cs="Arial"/>
                <w:sz w:val="18"/>
                <w:szCs w:val="22"/>
              </w:rPr>
              <w:t>Transport block CRC (bits)</w:t>
            </w:r>
          </w:p>
        </w:tc>
        <w:tc>
          <w:tcPr>
            <w:tcW w:w="1134" w:type="dxa"/>
          </w:tcPr>
          <w:p w14:paraId="038B11D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0938B97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602F682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15BAEE1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3" w:type="dxa"/>
          </w:tcPr>
          <w:p w14:paraId="3F4DC1D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2512909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5441431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r>
      <w:tr w:rsidR="00982737" w:rsidRPr="00E36978" w14:paraId="161159A3" w14:textId="77777777" w:rsidTr="001E0571">
        <w:trPr>
          <w:jc w:val="center"/>
        </w:trPr>
        <w:tc>
          <w:tcPr>
            <w:tcW w:w="2410" w:type="dxa"/>
          </w:tcPr>
          <w:p w14:paraId="17176E89" w14:textId="77777777" w:rsidR="00982737" w:rsidRPr="00E36978" w:rsidRDefault="00982737" w:rsidP="001E0571">
            <w:pPr>
              <w:keepNext/>
              <w:spacing w:after="0"/>
              <w:rPr>
                <w:rFonts w:ascii="Arial" w:hAnsi="Arial" w:cs="Arial"/>
                <w:sz w:val="18"/>
              </w:rPr>
            </w:pPr>
            <w:r w:rsidRPr="00E36978">
              <w:rPr>
                <w:rFonts w:ascii="Arial" w:hAnsi="Arial" w:cs="Arial"/>
                <w:sz w:val="18"/>
              </w:rPr>
              <w:t>Code block CRC size (bits)</w:t>
            </w:r>
          </w:p>
        </w:tc>
        <w:tc>
          <w:tcPr>
            <w:tcW w:w="1134" w:type="dxa"/>
          </w:tcPr>
          <w:p w14:paraId="78F832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64A5AE22"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316473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8B6BB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3" w:type="dxa"/>
          </w:tcPr>
          <w:p w14:paraId="2554871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6CF008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E53207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r>
      <w:tr w:rsidR="00982737" w:rsidRPr="00E36978" w14:paraId="30DA3F80" w14:textId="77777777" w:rsidTr="001E0571">
        <w:trPr>
          <w:jc w:val="center"/>
        </w:trPr>
        <w:tc>
          <w:tcPr>
            <w:tcW w:w="2410" w:type="dxa"/>
          </w:tcPr>
          <w:p w14:paraId="32A884FA"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code blocks - C</w:t>
            </w:r>
          </w:p>
        </w:tc>
        <w:tc>
          <w:tcPr>
            <w:tcW w:w="1134" w:type="dxa"/>
          </w:tcPr>
          <w:p w14:paraId="06023E9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1F28038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5D1CB96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2023A7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1A8A36C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4364760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001140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73875066" w14:textId="77777777" w:rsidTr="001E0571">
        <w:trPr>
          <w:jc w:val="center"/>
        </w:trPr>
        <w:tc>
          <w:tcPr>
            <w:tcW w:w="2410" w:type="dxa"/>
          </w:tcPr>
          <w:p w14:paraId="3FC2D516" w14:textId="77777777" w:rsidR="00982737" w:rsidRPr="00E36978" w:rsidRDefault="00982737" w:rsidP="001E0571">
            <w:pPr>
              <w:keepNext/>
              <w:spacing w:after="0"/>
              <w:rPr>
                <w:rFonts w:ascii="Arial" w:hAnsi="Arial" w:cs="Arial"/>
                <w:sz w:val="18"/>
              </w:rPr>
            </w:pPr>
            <w:r w:rsidRPr="00E36978">
              <w:rPr>
                <w:rFonts w:ascii="Arial" w:hAnsi="Arial" w:cs="Arial"/>
                <w:sz w:val="18"/>
              </w:rPr>
              <w:t>Total number of bits per resource unit</w:t>
            </w:r>
          </w:p>
        </w:tc>
        <w:tc>
          <w:tcPr>
            <w:tcW w:w="1134" w:type="dxa"/>
          </w:tcPr>
          <w:p w14:paraId="30758E5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28E1DE1F"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1134" w:type="dxa"/>
          </w:tcPr>
          <w:p w14:paraId="7C13082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012D9A0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993" w:type="dxa"/>
          </w:tcPr>
          <w:p w14:paraId="4D7B367E"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0AE656D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419E5DF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r>
      <w:tr w:rsidR="00982737" w:rsidRPr="00E36978" w14:paraId="23B9D5F4" w14:textId="77777777" w:rsidTr="001E0571">
        <w:trPr>
          <w:jc w:val="center"/>
        </w:trPr>
        <w:tc>
          <w:tcPr>
            <w:tcW w:w="2410" w:type="dxa"/>
          </w:tcPr>
          <w:p w14:paraId="29245570" w14:textId="77777777" w:rsidR="00982737" w:rsidRPr="00E36978" w:rsidRDefault="00982737" w:rsidP="001E0571">
            <w:pPr>
              <w:keepNext/>
              <w:spacing w:after="0"/>
              <w:rPr>
                <w:rFonts w:ascii="Arial" w:hAnsi="Arial" w:cs="Arial"/>
                <w:sz w:val="18"/>
              </w:rPr>
            </w:pPr>
            <w:r w:rsidRPr="00E36978">
              <w:rPr>
                <w:rFonts w:ascii="Arial" w:hAnsi="Arial" w:cs="Arial"/>
                <w:sz w:val="18"/>
              </w:rPr>
              <w:t>Total symbols per resource unit</w:t>
            </w:r>
          </w:p>
        </w:tc>
        <w:tc>
          <w:tcPr>
            <w:tcW w:w="1134" w:type="dxa"/>
          </w:tcPr>
          <w:p w14:paraId="71EE71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637B434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1134" w:type="dxa"/>
          </w:tcPr>
          <w:p w14:paraId="0AD08FB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7E259380"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993" w:type="dxa"/>
          </w:tcPr>
          <w:p w14:paraId="02988EA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1A5B84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D9BF95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r>
      <w:tr w:rsidR="00982737" w:rsidRPr="00E36978" w14:paraId="18115790" w14:textId="77777777" w:rsidTr="001E0571">
        <w:trPr>
          <w:jc w:val="center"/>
        </w:trPr>
        <w:tc>
          <w:tcPr>
            <w:tcW w:w="2410" w:type="dxa"/>
          </w:tcPr>
          <w:p w14:paraId="2B51A677" w14:textId="77777777" w:rsidR="00982737" w:rsidRPr="00E36978" w:rsidRDefault="00982737" w:rsidP="001E0571">
            <w:pPr>
              <w:keepNext/>
              <w:spacing w:after="0"/>
              <w:rPr>
                <w:rFonts w:ascii="Arial" w:hAnsi="Arial" w:cs="Arial"/>
                <w:sz w:val="18"/>
              </w:rPr>
            </w:pPr>
            <w:r w:rsidRPr="00E36978">
              <w:rPr>
                <w:rFonts w:ascii="Arial" w:hAnsi="Arial" w:cs="Arial"/>
                <w:sz w:val="18"/>
              </w:rPr>
              <w:t>Tx time (ms)</w:t>
            </w:r>
          </w:p>
        </w:tc>
        <w:tc>
          <w:tcPr>
            <w:tcW w:w="1134" w:type="dxa"/>
          </w:tcPr>
          <w:p w14:paraId="766BFF3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64</w:t>
            </w:r>
          </w:p>
        </w:tc>
        <w:tc>
          <w:tcPr>
            <w:tcW w:w="1134" w:type="dxa"/>
          </w:tcPr>
          <w:p w14:paraId="282BC97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32</w:t>
            </w:r>
          </w:p>
        </w:tc>
        <w:tc>
          <w:tcPr>
            <w:tcW w:w="1134" w:type="dxa"/>
          </w:tcPr>
          <w:p w14:paraId="32DC88E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16</w:t>
            </w:r>
          </w:p>
        </w:tc>
        <w:tc>
          <w:tcPr>
            <w:tcW w:w="1134" w:type="dxa"/>
          </w:tcPr>
          <w:p w14:paraId="517D32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8</w:t>
            </w:r>
          </w:p>
        </w:tc>
        <w:tc>
          <w:tcPr>
            <w:tcW w:w="993" w:type="dxa"/>
          </w:tcPr>
          <w:p w14:paraId="4B0EF7F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w:t>
            </w:r>
          </w:p>
        </w:tc>
        <w:tc>
          <w:tcPr>
            <w:tcW w:w="992" w:type="dxa"/>
          </w:tcPr>
          <w:p w14:paraId="184C5B2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w:t>
            </w:r>
          </w:p>
        </w:tc>
        <w:tc>
          <w:tcPr>
            <w:tcW w:w="992" w:type="dxa"/>
          </w:tcPr>
          <w:p w14:paraId="4451FAD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5D7A1934" w14:textId="77777777" w:rsidTr="001E0571">
        <w:trPr>
          <w:jc w:val="center"/>
        </w:trPr>
        <w:tc>
          <w:tcPr>
            <w:tcW w:w="9923" w:type="dxa"/>
            <w:gridSpan w:val="8"/>
          </w:tcPr>
          <w:p w14:paraId="6C58E509"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29576D2D" w14:textId="77777777" w:rsidR="00982737" w:rsidRPr="00E36978" w:rsidRDefault="00982737" w:rsidP="001E0571">
            <w:pPr>
              <w:pStyle w:val="TAN"/>
            </w:pPr>
            <w:r w:rsidRPr="00E36978">
              <w:t>NOTE 2:</w:t>
            </w:r>
            <w:r w:rsidRPr="00E36978">
              <w:tab/>
            </w:r>
            <w:r w:rsidRPr="00E36978">
              <w:rPr>
                <w:lang w:eastAsia="zh-CN"/>
              </w:rPr>
              <w:t xml:space="preserve">Parameters related to NPUSCH format 1 scheduling are defined in </w:t>
            </w:r>
            <w:r w:rsidRPr="00E36978">
              <w:t>Table A.</w:t>
            </w:r>
            <w:r>
              <w:t>4.3-2</w:t>
            </w:r>
            <w:r w:rsidRPr="00E36978">
              <w:t>.</w:t>
            </w:r>
          </w:p>
          <w:p w14:paraId="1A042833" w14:textId="77777777" w:rsidR="00982737" w:rsidRPr="00E36978" w:rsidRDefault="00982737" w:rsidP="001E0571">
            <w:pPr>
              <w:pStyle w:val="TAN"/>
            </w:pPr>
            <w:r w:rsidRPr="00E36978">
              <w:t>NOTE 3:</w:t>
            </w:r>
            <w:r w:rsidRPr="00E36978">
              <w:tab/>
            </w:r>
            <w:r w:rsidRPr="00E36978">
              <w:rPr>
                <w:lang w:eastAsia="zh-CN"/>
              </w:rPr>
              <w:t>NPDCCH is not transmitted in the subframes used for transmission of SI messages.</w:t>
            </w:r>
          </w:p>
          <w:p w14:paraId="2C86DFA1" w14:textId="77777777" w:rsidR="00982737" w:rsidRPr="00E36978" w:rsidRDefault="00982737" w:rsidP="001E0571">
            <w:pPr>
              <w:pStyle w:val="TAN"/>
            </w:pPr>
            <w:r w:rsidRPr="00E36978">
              <w:t>NOTE 4:</w:t>
            </w:r>
            <w:r w:rsidRPr="00E36978">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4D3DF8AE" w14:textId="77777777" w:rsidR="00982737" w:rsidRPr="00E36978" w:rsidRDefault="00982737" w:rsidP="001E0571">
            <w:pPr>
              <w:pStyle w:val="TAN"/>
              <w:rPr>
                <w:lang w:eastAsia="zh-CN"/>
              </w:rPr>
            </w:pPr>
            <w:r w:rsidRPr="00E36978">
              <w:rPr>
                <w:lang w:val="en-US" w:eastAsia="zh-CN"/>
              </w:rPr>
              <w:t>NOTE 5:</w:t>
            </w:r>
            <w:r w:rsidRPr="00E36978">
              <w:tab/>
            </w:r>
            <w:r w:rsidRPr="00E36978">
              <w:rPr>
                <w:lang w:val="en-US" w:eastAsia="zh-CN"/>
              </w:rPr>
              <w:t>Number of repetition N</w:t>
            </w:r>
            <w:r w:rsidRPr="00E36978">
              <w:rPr>
                <w:vertAlign w:val="subscript"/>
                <w:lang w:val="en-US" w:eastAsia="zh-CN"/>
              </w:rPr>
              <w:t>Rep</w:t>
            </w:r>
            <w:r w:rsidRPr="00E36978">
              <w:rPr>
                <w:lang w:val="en-US" w:eastAsia="zh-CN"/>
              </w:rPr>
              <w:t xml:space="preserve"> as defined in table 16.5.1.1-3 in </w:t>
            </w:r>
            <w:r w:rsidRPr="00E36978">
              <w:rPr>
                <w:rFonts w:hint="eastAsia"/>
                <w:lang w:val="en-US" w:eastAsia="zh-CN"/>
              </w:rPr>
              <w:t>TS 36.213 [</w:t>
            </w:r>
            <w:r>
              <w:rPr>
                <w:lang w:val="en-US" w:eastAsia="zh-CN"/>
              </w:rPr>
              <w:t>1</w:t>
            </w:r>
            <w:r w:rsidRPr="00E36978">
              <w:rPr>
                <w:rFonts w:hint="eastAsia"/>
                <w:lang w:val="en-US" w:eastAsia="zh-CN"/>
              </w:rPr>
              <w:t>2]</w:t>
            </w:r>
            <w:r w:rsidRPr="00E36978">
              <w:rPr>
                <w:lang w:val="en-US" w:eastAsia="zh-CN"/>
              </w:rPr>
              <w:t>.</w:t>
            </w:r>
          </w:p>
        </w:tc>
      </w:tr>
    </w:tbl>
    <w:p w14:paraId="3025D29B" w14:textId="77777777" w:rsidR="00982737" w:rsidRPr="00E36978" w:rsidRDefault="00982737" w:rsidP="00982737"/>
    <w:p w14:paraId="360D61AC"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w:t>
      </w:r>
      <w:r w:rsidRPr="00E36978">
        <w:rPr>
          <w:lang w:eastAsia="zh-CN"/>
        </w:rPr>
        <w:t>2</w:t>
      </w:r>
      <w:r w:rsidRPr="00E36978">
        <w:t xml:space="preserve">: </w:t>
      </w:r>
      <w:r w:rsidRPr="00E36978">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982737" w:rsidRPr="00E36978" w14:paraId="41670010"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3A68C366" w14:textId="77777777" w:rsidR="00982737" w:rsidRPr="00E36978" w:rsidRDefault="00982737" w:rsidP="001E0571">
            <w:pPr>
              <w:pStyle w:val="TAH"/>
              <w:rPr>
                <w:kern w:val="2"/>
                <w:lang w:eastAsia="zh-CN"/>
              </w:rPr>
            </w:pPr>
            <w:r w:rsidRPr="00E36978">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601CF792" w14:textId="77777777" w:rsidR="00982737" w:rsidRPr="00E36978" w:rsidRDefault="00982737" w:rsidP="001E0571">
            <w:pPr>
              <w:pStyle w:val="TAH"/>
              <w:rPr>
                <w:kern w:val="2"/>
                <w:lang w:eastAsia="zh-CN"/>
              </w:rPr>
            </w:pPr>
            <w:r w:rsidRPr="00E36978">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52527BDF" w14:textId="77777777" w:rsidR="00982737" w:rsidRPr="00E36978" w:rsidRDefault="00982737" w:rsidP="001E0571">
            <w:pPr>
              <w:pStyle w:val="TAH"/>
              <w:rPr>
                <w:kern w:val="2"/>
                <w:lang w:eastAsia="zh-CN"/>
              </w:rPr>
            </w:pPr>
            <w:r w:rsidRPr="00E36978">
              <w:rPr>
                <w:kern w:val="2"/>
                <w:lang w:eastAsia="zh-CN"/>
              </w:rPr>
              <w:t>Value</w:t>
            </w:r>
          </w:p>
        </w:tc>
      </w:tr>
      <w:tr w:rsidR="00982737" w:rsidRPr="00E36978" w14:paraId="02273AD3"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77A4ECA" w14:textId="77777777" w:rsidR="00982737" w:rsidRPr="00E36978" w:rsidRDefault="00982737" w:rsidP="001E0571">
            <w:pPr>
              <w:pStyle w:val="TAC"/>
              <w:rPr>
                <w:rFonts w:eastAsia="?? ??"/>
                <w:kern w:val="2"/>
                <w:lang w:eastAsia="ja-JP"/>
              </w:rPr>
            </w:pPr>
            <w:r w:rsidRPr="00E36978">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A2D613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9F75FE8" w14:textId="77777777" w:rsidR="00982737" w:rsidRPr="00E36978" w:rsidRDefault="00982737" w:rsidP="001E0571">
            <w:pPr>
              <w:pStyle w:val="TAC"/>
              <w:rPr>
                <w:kern w:val="2"/>
              </w:rPr>
            </w:pPr>
            <w:r w:rsidRPr="00E36978">
              <w:rPr>
                <w:kern w:val="2"/>
              </w:rPr>
              <w:t>DCI format N0</w:t>
            </w:r>
          </w:p>
        </w:tc>
      </w:tr>
      <w:tr w:rsidR="00982737" w:rsidRPr="00E36978" w14:paraId="20ECDA0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6086793" w14:textId="77777777" w:rsidR="00982737" w:rsidRPr="00E36978" w:rsidRDefault="00982737" w:rsidP="001E0571">
            <w:pPr>
              <w:pStyle w:val="TAC"/>
              <w:rPr>
                <w:kern w:val="2"/>
              </w:rPr>
            </w:pPr>
            <w:r w:rsidRPr="00E36978">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7B7A51B6"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E9DA5C3" w14:textId="77777777" w:rsidR="00982737" w:rsidRPr="00E36978" w:rsidRDefault="00982737" w:rsidP="001E0571">
            <w:pPr>
              <w:pStyle w:val="TAC"/>
              <w:rPr>
                <w:kern w:val="2"/>
              </w:rPr>
            </w:pPr>
            <w:r w:rsidRPr="00E36978">
              <w:rPr>
                <w:kern w:val="2"/>
              </w:rPr>
              <w:t>1</w:t>
            </w:r>
          </w:p>
        </w:tc>
      </w:tr>
      <w:tr w:rsidR="00982737" w:rsidRPr="00E36978" w14:paraId="15BB9098"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974C3CA" w14:textId="77777777" w:rsidR="00982737" w:rsidRPr="00E36978" w:rsidRDefault="00982737" w:rsidP="001E0571">
            <w:pPr>
              <w:pStyle w:val="TAC"/>
              <w:rPr>
                <w:kern w:val="2"/>
              </w:rPr>
            </w:pPr>
            <w:r w:rsidRPr="00E36978">
              <w:t>Scheduling delay (</w:t>
            </w:r>
            <w:r w:rsidRPr="00E36978">
              <w:rPr>
                <w:b/>
                <w:noProof/>
                <w:position w:val="-14"/>
              </w:rPr>
              <w:drawing>
                <wp:inline distT="0" distB="0" distL="114300" distR="114300" wp14:anchorId="1A3F1FFD" wp14:editId="02BAE6D5">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46"/>
                          <a:stretch>
                            <a:fillRect/>
                          </a:stretch>
                        </pic:blipFill>
                        <pic:spPr>
                          <a:xfrm>
                            <a:off x="0" y="0"/>
                            <a:ext cx="323850" cy="241300"/>
                          </a:xfrm>
                          <a:prstGeom prst="rect">
                            <a:avLst/>
                          </a:prstGeom>
                          <a:noFill/>
                          <a:ln>
                            <a:noFill/>
                          </a:ln>
                        </pic:spPr>
                      </pic:pic>
                    </a:graphicData>
                  </a:graphic>
                </wp:inline>
              </w:drawing>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4F87EB4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5A0D43" w14:textId="77777777" w:rsidR="00982737" w:rsidRPr="00E36978" w:rsidRDefault="00982737" w:rsidP="001E0571">
            <w:pPr>
              <w:pStyle w:val="TAC"/>
              <w:rPr>
                <w:kern w:val="2"/>
              </w:rPr>
            </w:pPr>
            <w:r w:rsidRPr="00E36978">
              <w:rPr>
                <w:kern w:val="2"/>
              </w:rPr>
              <w:t>0</w:t>
            </w:r>
          </w:p>
        </w:tc>
      </w:tr>
      <w:tr w:rsidR="00982737" w:rsidRPr="00E36978" w14:paraId="0DEFCD44"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7A6D51C" w14:textId="77777777" w:rsidR="00982737" w:rsidRPr="00E36978" w:rsidRDefault="00982737" w:rsidP="001E0571">
            <w:pPr>
              <w:pStyle w:val="TAC"/>
            </w:pPr>
            <w:r w:rsidRPr="00E36978">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364A6E5C"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0789B6F" w14:textId="77777777" w:rsidR="00982737" w:rsidRPr="00E36978" w:rsidRDefault="00982737" w:rsidP="001E0571">
            <w:pPr>
              <w:pStyle w:val="TAC"/>
              <w:rPr>
                <w:kern w:val="2"/>
              </w:rPr>
            </w:pPr>
            <w:r w:rsidRPr="00E36978">
              <w:rPr>
                <w:kern w:val="2"/>
              </w:rPr>
              <w:t>00</w:t>
            </w:r>
          </w:p>
        </w:tc>
      </w:tr>
      <w:tr w:rsidR="00982737" w:rsidRPr="00E36978" w14:paraId="0949344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43A2584F" w14:textId="77777777" w:rsidR="00982737" w:rsidRPr="00E36978" w:rsidRDefault="00982737" w:rsidP="001E0571">
            <w:pPr>
              <w:pStyle w:val="TAC"/>
              <w:rPr>
                <w:b/>
              </w:rPr>
            </w:pPr>
            <w:r w:rsidRPr="00E36978">
              <w:rPr>
                <w:b/>
                <w:noProof/>
                <w:position w:val="-12"/>
              </w:rPr>
              <w:drawing>
                <wp:inline distT="0" distB="0" distL="114300" distR="114300" wp14:anchorId="57363C83" wp14:editId="56BC6434">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47"/>
                          <a:stretch>
                            <a:fillRect/>
                          </a:stretch>
                        </pic:blipFill>
                        <pic:spPr>
                          <a:xfrm>
                            <a:off x="0" y="0"/>
                            <a:ext cx="304800" cy="241300"/>
                          </a:xfrm>
                          <a:prstGeom prst="rect">
                            <a:avLst/>
                          </a:prstGeom>
                          <a:noFill/>
                          <a:ln>
                            <a:noFill/>
                          </a:ln>
                        </pic:spPr>
                      </pic:pic>
                    </a:graphicData>
                  </a:graphic>
                </wp:inline>
              </w:drawing>
            </w:r>
          </w:p>
          <w:p w14:paraId="4622A7CA" w14:textId="77777777" w:rsidR="00982737" w:rsidRPr="00E36978" w:rsidRDefault="00982737" w:rsidP="001E0571">
            <w:pPr>
              <w:pStyle w:val="TAC"/>
            </w:pPr>
            <w:r w:rsidRPr="00E36978">
              <w:t>(</w:t>
            </w:r>
            <w:r w:rsidRPr="00E36978">
              <w:rPr>
                <w:i/>
              </w:rPr>
              <w:t>npdcch-NumRepetitions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3A8BC919"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1FAEA052" w14:textId="77777777" w:rsidR="00982737" w:rsidRPr="00E36978" w:rsidRDefault="00982737" w:rsidP="001E0571">
            <w:pPr>
              <w:pStyle w:val="TAC"/>
              <w:rPr>
                <w:kern w:val="2"/>
              </w:rPr>
            </w:pPr>
            <w:r w:rsidRPr="00E36978">
              <w:rPr>
                <w:kern w:val="2"/>
              </w:rPr>
              <w:t>1</w:t>
            </w:r>
          </w:p>
        </w:tc>
      </w:tr>
      <w:tr w:rsidR="00982737" w:rsidRPr="00E36978" w14:paraId="2264503D"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86703AC" w14:textId="77777777" w:rsidR="00982737" w:rsidRPr="00E36978" w:rsidRDefault="00982737" w:rsidP="001E0571">
            <w:pPr>
              <w:pStyle w:val="TAC"/>
            </w:pPr>
            <w:r w:rsidRPr="00E36978">
              <w:t>G</w:t>
            </w:r>
          </w:p>
          <w:p w14:paraId="0304B7B4" w14:textId="77777777" w:rsidR="00982737" w:rsidRPr="00E36978" w:rsidRDefault="00982737" w:rsidP="001E0571">
            <w:pPr>
              <w:pStyle w:val="TAC"/>
            </w:pPr>
            <w:r w:rsidRPr="00E36978">
              <w:t>(</w:t>
            </w:r>
            <w:r w:rsidRPr="00E36978">
              <w:rPr>
                <w:i/>
              </w:rPr>
              <w:t>NPDCCH-startSF-USS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67081C2D"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2DD57F" w14:textId="77777777" w:rsidR="00982737" w:rsidRPr="00E36978" w:rsidRDefault="00982737" w:rsidP="001E0571">
            <w:pPr>
              <w:pStyle w:val="TAC"/>
              <w:rPr>
                <w:kern w:val="2"/>
              </w:rPr>
            </w:pPr>
            <w:r w:rsidRPr="00E36978">
              <w:rPr>
                <w:kern w:val="2"/>
              </w:rPr>
              <w:t>8</w:t>
            </w:r>
          </w:p>
        </w:tc>
      </w:tr>
      <w:tr w:rsidR="00982737" w:rsidRPr="00E36978" w14:paraId="408D848B"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7D670B99" w14:textId="77777777" w:rsidR="00982737" w:rsidRPr="00E36978" w:rsidRDefault="00982737" w:rsidP="001E0571">
            <w:pPr>
              <w:pStyle w:val="TAC"/>
              <w:rPr>
                <w:rFonts w:cs="v5.0.0"/>
              </w:rPr>
            </w:pPr>
            <w:r w:rsidRPr="00E36978">
              <w:rPr>
                <w:noProof/>
                <w:position w:val="-14"/>
              </w:rPr>
              <w:drawing>
                <wp:inline distT="0" distB="0" distL="114300" distR="114300" wp14:anchorId="145CFDFA" wp14:editId="4E88268D">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48"/>
                          <a:stretch>
                            <a:fillRect/>
                          </a:stretch>
                        </pic:blipFill>
                        <pic:spPr>
                          <a:xfrm>
                            <a:off x="0" y="0"/>
                            <a:ext cx="317500" cy="241300"/>
                          </a:xfrm>
                          <a:prstGeom prst="rect">
                            <a:avLst/>
                          </a:prstGeom>
                          <a:noFill/>
                          <a:ln>
                            <a:noFill/>
                          </a:ln>
                        </pic:spPr>
                      </pic:pic>
                    </a:graphicData>
                  </a:graphic>
                </wp:inline>
              </w:drawing>
            </w:r>
          </w:p>
          <w:p w14:paraId="7534EBCF" w14:textId="77777777" w:rsidR="00982737" w:rsidRPr="00E36978" w:rsidRDefault="00982737" w:rsidP="001E0571">
            <w:pPr>
              <w:pStyle w:val="TAC"/>
            </w:pPr>
            <w:r w:rsidRPr="00E36978">
              <w:t>(</w:t>
            </w:r>
            <w:r w:rsidRPr="00E36978">
              <w:rPr>
                <w:i/>
              </w:rPr>
              <w:t>npdcch-Offset-USS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0A474E87"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9C3AED" w14:textId="77777777" w:rsidR="00982737" w:rsidRPr="00E36978" w:rsidRDefault="00982737" w:rsidP="001E0571">
            <w:pPr>
              <w:pStyle w:val="TAC"/>
              <w:rPr>
                <w:kern w:val="2"/>
              </w:rPr>
            </w:pPr>
            <w:r w:rsidRPr="00E36978">
              <w:rPr>
                <w:kern w:val="2"/>
              </w:rPr>
              <w:t>1/4</w:t>
            </w:r>
          </w:p>
        </w:tc>
      </w:tr>
    </w:tbl>
    <w:p w14:paraId="1940124B" w14:textId="77777777" w:rsidR="00982737" w:rsidRDefault="00982737" w:rsidP="00FD5ABA"/>
    <w:p w14:paraId="3ACE663F" w14:textId="66227138" w:rsidR="00BC1367" w:rsidRDefault="00BC1367">
      <w:pPr>
        <w:overflowPunct/>
        <w:autoSpaceDE/>
        <w:autoSpaceDN/>
        <w:adjustRightInd/>
        <w:spacing w:after="0"/>
        <w:textAlignment w:val="auto"/>
      </w:pPr>
      <w:r>
        <w:br w:type="page"/>
      </w:r>
    </w:p>
    <w:p w14:paraId="25224910" w14:textId="50B30B8C" w:rsidR="00BC1367" w:rsidRPr="003B7843" w:rsidRDefault="00BC1367" w:rsidP="00296FDF">
      <w:pPr>
        <w:pStyle w:val="Heading8"/>
        <w:rPr>
          <w:lang w:val="en-US"/>
        </w:rPr>
      </w:pPr>
      <w:bookmarkStart w:id="2908" w:name="_Toc137386470"/>
      <w:bookmarkStart w:id="2909" w:name="_Toc137401356"/>
      <w:bookmarkStart w:id="2910" w:name="_Toc138894880"/>
      <w:bookmarkStart w:id="2911" w:name="_Toc145029591"/>
      <w:bookmarkStart w:id="2912" w:name="_Toc153136138"/>
      <w:bookmarkStart w:id="2913" w:name="_Toc153138343"/>
      <w:bookmarkStart w:id="2914" w:name="_Toc161928772"/>
      <w:bookmarkStart w:id="2915" w:name="_Toc163213994"/>
      <w:bookmarkStart w:id="2916" w:name="_Toc184373744"/>
      <w:bookmarkStart w:id="2917" w:name="_Toc187272821"/>
      <w:bookmarkStart w:id="2918" w:name="_Toc187273022"/>
      <w:r w:rsidRPr="003B7843">
        <w:rPr>
          <w:lang w:val="en-US"/>
        </w:rPr>
        <w:lastRenderedPageBreak/>
        <w:t xml:space="preserve">Annex </w:t>
      </w:r>
      <w:r w:rsidR="00860752">
        <w:rPr>
          <w:lang w:val="en-US"/>
        </w:rPr>
        <w:t>B</w:t>
      </w:r>
      <w:r w:rsidRPr="003B7843">
        <w:rPr>
          <w:lang w:val="en-US"/>
        </w:rPr>
        <w:t xml:space="preserve"> (normative): </w:t>
      </w:r>
      <w:r>
        <w:rPr>
          <w:lang w:val="en-US"/>
        </w:rPr>
        <w:br/>
      </w:r>
      <w:r w:rsidRPr="003B7843">
        <w:rPr>
          <w:lang w:val="en-US"/>
        </w:rPr>
        <w:t>Downlink physical channels</w:t>
      </w:r>
      <w:bookmarkEnd w:id="2908"/>
      <w:bookmarkEnd w:id="2909"/>
      <w:bookmarkEnd w:id="2910"/>
      <w:bookmarkEnd w:id="2911"/>
      <w:bookmarkEnd w:id="2912"/>
      <w:bookmarkEnd w:id="2913"/>
      <w:bookmarkEnd w:id="2914"/>
      <w:bookmarkEnd w:id="2915"/>
      <w:bookmarkEnd w:id="2916"/>
      <w:bookmarkEnd w:id="2917"/>
      <w:bookmarkEnd w:id="2918"/>
    </w:p>
    <w:p w14:paraId="2F59BDAF" w14:textId="3F78CD52" w:rsidR="00BC1367" w:rsidRPr="003B7843" w:rsidRDefault="00860752" w:rsidP="00296FDF">
      <w:pPr>
        <w:pStyle w:val="Heading1"/>
        <w:rPr>
          <w:lang w:val="en-US"/>
        </w:rPr>
      </w:pPr>
      <w:bookmarkStart w:id="2919" w:name="_Toc368026734"/>
      <w:bookmarkStart w:id="2920" w:name="_Toc137386471"/>
      <w:bookmarkStart w:id="2921" w:name="_Toc137401357"/>
      <w:bookmarkStart w:id="2922" w:name="_Toc138894881"/>
      <w:bookmarkStart w:id="2923" w:name="_Toc145029592"/>
      <w:bookmarkStart w:id="2924" w:name="_Toc153136139"/>
      <w:bookmarkStart w:id="2925" w:name="_Toc153138344"/>
      <w:bookmarkStart w:id="2926" w:name="_Toc161928773"/>
      <w:bookmarkStart w:id="2927" w:name="_Toc163213995"/>
      <w:bookmarkStart w:id="2928" w:name="_Toc184373745"/>
      <w:bookmarkStart w:id="2929" w:name="_Toc187272822"/>
      <w:bookmarkStart w:id="2930" w:name="_Toc187273023"/>
      <w:r>
        <w:rPr>
          <w:lang w:val="en-US"/>
        </w:rPr>
        <w:t>B</w:t>
      </w:r>
      <w:r w:rsidR="00BC1367" w:rsidRPr="003B7843">
        <w:rPr>
          <w:lang w:val="en-US"/>
        </w:rPr>
        <w:t>.1</w:t>
      </w:r>
      <w:r w:rsidR="00BC1367" w:rsidRPr="003B7843">
        <w:rPr>
          <w:lang w:val="en-US"/>
        </w:rPr>
        <w:tab/>
        <w:t>General</w:t>
      </w:r>
      <w:bookmarkEnd w:id="2919"/>
      <w:bookmarkEnd w:id="2920"/>
      <w:bookmarkEnd w:id="2921"/>
      <w:bookmarkEnd w:id="2922"/>
      <w:bookmarkEnd w:id="2923"/>
      <w:bookmarkEnd w:id="2924"/>
      <w:bookmarkEnd w:id="2925"/>
      <w:bookmarkEnd w:id="2926"/>
      <w:bookmarkEnd w:id="2927"/>
      <w:bookmarkEnd w:id="2928"/>
      <w:bookmarkEnd w:id="2929"/>
      <w:bookmarkEnd w:id="2930"/>
    </w:p>
    <w:p w14:paraId="20CEB85F" w14:textId="77777777" w:rsidR="00BC1367" w:rsidRPr="003B7843" w:rsidRDefault="00BC1367" w:rsidP="00BC1367">
      <w:pPr>
        <w:rPr>
          <w:rFonts w:cs="v5.0.0"/>
          <w:lang w:val="en-US"/>
        </w:rPr>
      </w:pPr>
      <w:r w:rsidRPr="003B7843">
        <w:rPr>
          <w:rFonts w:cs="v5.0.0"/>
          <w:lang w:val="en-US"/>
        </w:rPr>
        <w:t>This annex specifies the downlink physical channels that are needed for setting a connection and channels that are needed during a connection.</w:t>
      </w:r>
    </w:p>
    <w:p w14:paraId="3583C72A" w14:textId="1E2BD261" w:rsidR="00BC1367" w:rsidRPr="003B7843" w:rsidRDefault="00E3192C" w:rsidP="00BC1367">
      <w:pPr>
        <w:pStyle w:val="Heading1"/>
        <w:rPr>
          <w:lang w:val="en-US"/>
        </w:rPr>
      </w:pPr>
      <w:bookmarkStart w:id="2931" w:name="_Toc368026735"/>
      <w:bookmarkStart w:id="2932" w:name="_Toc137386472"/>
      <w:bookmarkStart w:id="2933" w:name="_Toc137401358"/>
      <w:bookmarkStart w:id="2934" w:name="_Toc138894882"/>
      <w:bookmarkStart w:id="2935" w:name="_Toc145029593"/>
      <w:bookmarkStart w:id="2936" w:name="_Toc153136140"/>
      <w:bookmarkStart w:id="2937" w:name="_Toc153138345"/>
      <w:bookmarkStart w:id="2938" w:name="_Toc161928774"/>
      <w:bookmarkStart w:id="2939" w:name="_Toc163213996"/>
      <w:bookmarkStart w:id="2940" w:name="_Toc184373746"/>
      <w:bookmarkStart w:id="2941" w:name="_Toc187272823"/>
      <w:bookmarkStart w:id="2942" w:name="_Toc187273024"/>
      <w:r>
        <w:rPr>
          <w:lang w:val="en-US"/>
        </w:rPr>
        <w:t>B</w:t>
      </w:r>
      <w:r w:rsidR="00BC1367" w:rsidRPr="003B7843">
        <w:rPr>
          <w:lang w:val="en-US"/>
        </w:rPr>
        <w:t>.2</w:t>
      </w:r>
      <w:r w:rsidR="00BC1367" w:rsidRPr="003B7843">
        <w:rPr>
          <w:lang w:val="en-US"/>
        </w:rPr>
        <w:tab/>
        <w:t>Set-up</w:t>
      </w:r>
      <w:bookmarkEnd w:id="2931"/>
      <w:bookmarkEnd w:id="2932"/>
      <w:bookmarkEnd w:id="2933"/>
      <w:bookmarkEnd w:id="2934"/>
      <w:bookmarkEnd w:id="2935"/>
      <w:bookmarkEnd w:id="2936"/>
      <w:bookmarkEnd w:id="2937"/>
      <w:bookmarkEnd w:id="2938"/>
      <w:bookmarkEnd w:id="2939"/>
      <w:bookmarkEnd w:id="2940"/>
      <w:bookmarkEnd w:id="2941"/>
      <w:bookmarkEnd w:id="2942"/>
    </w:p>
    <w:p w14:paraId="45F025D2" w14:textId="77777777" w:rsidR="008F30E5" w:rsidRPr="0056615E" w:rsidRDefault="008F30E5" w:rsidP="008F30E5">
      <w:pPr>
        <w:rPr>
          <w:lang w:val="en-US"/>
        </w:rPr>
      </w:pPr>
      <w:bookmarkStart w:id="2943" w:name="_Toc137386473"/>
      <w:bookmarkStart w:id="2944" w:name="_Toc137401359"/>
      <w:bookmarkStart w:id="2945" w:name="_Toc138894883"/>
      <w:bookmarkStart w:id="2946" w:name="_Toc145029594"/>
      <w:bookmarkStart w:id="2947" w:name="_Toc153136141"/>
      <w:r w:rsidRPr="0056615E">
        <w:rPr>
          <w:lang w:val="en-US"/>
        </w:rPr>
        <w:t xml:space="preserve">Table </w:t>
      </w:r>
      <w:r w:rsidRPr="00F90CFE">
        <w:rPr>
          <w:bCs/>
          <w:lang w:val="en-US"/>
        </w:rPr>
        <w:t>B</w:t>
      </w:r>
      <w:r w:rsidRPr="0056615E">
        <w:rPr>
          <w:lang w:val="en-US"/>
        </w:rPr>
        <w:t xml:space="preserve">.2-1 </w:t>
      </w:r>
      <w:r>
        <w:rPr>
          <w:lang w:val="en-US"/>
        </w:rPr>
        <w:t xml:space="preserve">and B.2-2 </w:t>
      </w:r>
      <w:r w:rsidRPr="0056615E">
        <w:rPr>
          <w:lang w:val="en-US"/>
        </w:rPr>
        <w:t>describes the downlink Physical Channels that are required for connection set up.</w:t>
      </w:r>
    </w:p>
    <w:p w14:paraId="28E7CA19" w14:textId="77777777" w:rsidR="008F30E5" w:rsidRPr="0056615E" w:rsidRDefault="008F30E5" w:rsidP="008F30E5">
      <w:pPr>
        <w:pStyle w:val="TH"/>
        <w:rPr>
          <w:lang w:val="en-US"/>
        </w:rPr>
      </w:pPr>
      <w:r w:rsidRPr="0056615E">
        <w:rPr>
          <w:lang w:val="en-US"/>
        </w:rPr>
        <w:t>Table B.2-1: Downlink Physical Channels required</w:t>
      </w:r>
      <w:r w:rsidRPr="0056615E">
        <w:rPr>
          <w:lang w:val="en-US"/>
        </w:rPr>
        <w:br/>
        <w:t>for connection set-up</w:t>
      </w:r>
      <w:r>
        <w:rPr>
          <w:lang w:val="en-US"/>
        </w:rPr>
        <w:t xml:space="preserve"> (Cat-M1)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8F30E5" w:rsidRPr="0056615E" w14:paraId="590F969D" w14:textId="77777777" w:rsidTr="00AC4AA9">
        <w:trPr>
          <w:jc w:val="center"/>
        </w:trPr>
        <w:tc>
          <w:tcPr>
            <w:tcW w:w="2520" w:type="dxa"/>
            <w:tcBorders>
              <w:top w:val="single" w:sz="4" w:space="0" w:color="auto"/>
              <w:left w:val="single" w:sz="4" w:space="0" w:color="auto"/>
              <w:bottom w:val="single" w:sz="4" w:space="0" w:color="auto"/>
              <w:right w:val="single" w:sz="4" w:space="0" w:color="auto"/>
            </w:tcBorders>
          </w:tcPr>
          <w:p w14:paraId="5F40EEA2" w14:textId="77777777" w:rsidR="008F30E5" w:rsidRPr="0056615E" w:rsidRDefault="008F30E5" w:rsidP="008F30E5">
            <w:pPr>
              <w:pStyle w:val="TAH"/>
              <w:rPr>
                <w:lang w:val="en-US"/>
              </w:rPr>
            </w:pPr>
            <w:r w:rsidRPr="0056615E">
              <w:rPr>
                <w:lang w:val="en-US"/>
              </w:rPr>
              <w:t>Physical Channel</w:t>
            </w:r>
          </w:p>
        </w:tc>
      </w:tr>
      <w:tr w:rsidR="008F30E5" w:rsidRPr="0056615E" w14:paraId="3A1B20F5" w14:textId="77777777" w:rsidTr="00AC4AA9">
        <w:trPr>
          <w:jc w:val="center"/>
        </w:trPr>
        <w:tc>
          <w:tcPr>
            <w:tcW w:w="2520" w:type="dxa"/>
            <w:tcBorders>
              <w:top w:val="nil"/>
            </w:tcBorders>
          </w:tcPr>
          <w:p w14:paraId="4611F61A" w14:textId="77777777" w:rsidR="008F30E5" w:rsidRPr="0056615E" w:rsidRDefault="008F30E5" w:rsidP="008F30E5">
            <w:pPr>
              <w:pStyle w:val="TAC"/>
              <w:rPr>
                <w:lang w:val="en-US"/>
              </w:rPr>
            </w:pPr>
            <w:r w:rsidRPr="0056615E">
              <w:rPr>
                <w:lang w:val="en-US"/>
              </w:rPr>
              <w:t>PBCH</w:t>
            </w:r>
          </w:p>
        </w:tc>
      </w:tr>
      <w:tr w:rsidR="008F30E5" w:rsidRPr="0056615E" w14:paraId="5BAEB4D5" w14:textId="77777777" w:rsidTr="00AC4AA9">
        <w:trPr>
          <w:jc w:val="center"/>
        </w:trPr>
        <w:tc>
          <w:tcPr>
            <w:tcW w:w="2520" w:type="dxa"/>
          </w:tcPr>
          <w:p w14:paraId="3DCC24DB" w14:textId="77777777" w:rsidR="008F30E5" w:rsidRPr="0056615E" w:rsidRDefault="008F30E5" w:rsidP="008F30E5">
            <w:pPr>
              <w:pStyle w:val="TAC"/>
              <w:rPr>
                <w:lang w:val="en-US"/>
              </w:rPr>
            </w:pPr>
            <w:r w:rsidRPr="0056615E">
              <w:rPr>
                <w:snapToGrid w:val="0"/>
                <w:lang w:val="en-US"/>
              </w:rPr>
              <w:t xml:space="preserve">SSS </w:t>
            </w:r>
          </w:p>
        </w:tc>
      </w:tr>
      <w:tr w:rsidR="008F30E5" w:rsidRPr="0056615E" w14:paraId="63A8CF60" w14:textId="77777777" w:rsidTr="00AC4AA9">
        <w:trPr>
          <w:jc w:val="center"/>
        </w:trPr>
        <w:tc>
          <w:tcPr>
            <w:tcW w:w="2520" w:type="dxa"/>
          </w:tcPr>
          <w:p w14:paraId="585C2FF6" w14:textId="77777777" w:rsidR="008F30E5" w:rsidRPr="0056615E" w:rsidRDefault="008F30E5" w:rsidP="008F30E5">
            <w:pPr>
              <w:pStyle w:val="TAC"/>
              <w:rPr>
                <w:snapToGrid w:val="0"/>
                <w:lang w:val="en-US"/>
              </w:rPr>
            </w:pPr>
            <w:r w:rsidRPr="0056615E">
              <w:rPr>
                <w:snapToGrid w:val="0"/>
                <w:lang w:val="en-US"/>
              </w:rPr>
              <w:t>PSS</w:t>
            </w:r>
          </w:p>
        </w:tc>
      </w:tr>
      <w:tr w:rsidR="008F30E5" w:rsidRPr="0056615E" w14:paraId="5229FBF1" w14:textId="77777777" w:rsidTr="00AC4AA9">
        <w:trPr>
          <w:jc w:val="center"/>
        </w:trPr>
        <w:tc>
          <w:tcPr>
            <w:tcW w:w="2520" w:type="dxa"/>
          </w:tcPr>
          <w:p w14:paraId="5E287C00" w14:textId="77777777" w:rsidR="008F30E5" w:rsidRPr="0056615E" w:rsidRDefault="008F30E5" w:rsidP="008F30E5">
            <w:pPr>
              <w:pStyle w:val="TAC"/>
              <w:rPr>
                <w:snapToGrid w:val="0"/>
                <w:lang w:val="en-US"/>
              </w:rPr>
            </w:pPr>
            <w:r w:rsidRPr="0056615E">
              <w:rPr>
                <w:snapToGrid w:val="0"/>
                <w:lang w:val="en-US"/>
              </w:rPr>
              <w:t>MPDCCH</w:t>
            </w:r>
          </w:p>
        </w:tc>
      </w:tr>
      <w:tr w:rsidR="008F30E5" w:rsidRPr="0056615E" w14:paraId="08F6C36F" w14:textId="77777777" w:rsidTr="00AC4AA9">
        <w:trPr>
          <w:jc w:val="center"/>
        </w:trPr>
        <w:tc>
          <w:tcPr>
            <w:tcW w:w="2520" w:type="dxa"/>
          </w:tcPr>
          <w:p w14:paraId="2FB334A1" w14:textId="77777777" w:rsidR="008F30E5" w:rsidRPr="0056615E" w:rsidRDefault="008F30E5" w:rsidP="008F30E5">
            <w:pPr>
              <w:pStyle w:val="TAC"/>
              <w:rPr>
                <w:snapToGrid w:val="0"/>
                <w:lang w:val="en-US"/>
              </w:rPr>
            </w:pPr>
            <w:r w:rsidRPr="0056615E">
              <w:rPr>
                <w:snapToGrid w:val="0"/>
                <w:lang w:val="en-US"/>
              </w:rPr>
              <w:t>PDSCH</w:t>
            </w:r>
          </w:p>
        </w:tc>
      </w:tr>
    </w:tbl>
    <w:p w14:paraId="7DB41C9D" w14:textId="77777777" w:rsidR="008F30E5" w:rsidRPr="0056615E" w:rsidRDefault="008F30E5" w:rsidP="008F30E5">
      <w:pPr>
        <w:rPr>
          <w:lang w:val="en-US"/>
        </w:rPr>
      </w:pPr>
    </w:p>
    <w:tbl>
      <w:tblPr>
        <w:tblStyle w:val="TableGrid"/>
        <w:tblW w:w="0" w:type="auto"/>
        <w:jc w:val="center"/>
        <w:tblLook w:val="04A0" w:firstRow="1" w:lastRow="0" w:firstColumn="1" w:lastColumn="0" w:noHBand="0" w:noVBand="1"/>
      </w:tblPr>
      <w:tblGrid>
        <w:gridCol w:w="2605"/>
      </w:tblGrid>
      <w:tr w:rsidR="008F30E5" w14:paraId="4E4B578D" w14:textId="77777777" w:rsidTr="00AC4AA9">
        <w:trPr>
          <w:jc w:val="center"/>
        </w:trPr>
        <w:tc>
          <w:tcPr>
            <w:tcW w:w="2605" w:type="dxa"/>
          </w:tcPr>
          <w:p w14:paraId="6FE8BA98" w14:textId="08017AAE" w:rsidR="008F30E5" w:rsidRDefault="008F30E5" w:rsidP="008F30E5">
            <w:pPr>
              <w:pStyle w:val="TAH"/>
            </w:pPr>
            <w:r w:rsidRPr="0056615E">
              <w:rPr>
                <w:lang w:val="en-US"/>
              </w:rPr>
              <w:t>Table B.2-</w:t>
            </w:r>
            <w:r>
              <w:rPr>
                <w:lang w:val="en-US"/>
              </w:rPr>
              <w:t>2</w:t>
            </w:r>
            <w:r w:rsidRPr="0056615E">
              <w:rPr>
                <w:lang w:val="en-US"/>
              </w:rPr>
              <w:t>: Downlink Physical Channels required</w:t>
            </w:r>
            <w:r w:rsidRPr="0056615E">
              <w:rPr>
                <w:lang w:val="en-US"/>
              </w:rPr>
              <w:br/>
              <w:t>for connection set-up</w:t>
            </w:r>
            <w:r>
              <w:rPr>
                <w:lang w:val="en-US"/>
              </w:rPr>
              <w:t xml:space="preserve"> (Cat NB1/NB2)</w:t>
            </w:r>
            <w:r>
              <w:t>Physical Channel</w:t>
            </w:r>
          </w:p>
        </w:tc>
      </w:tr>
      <w:tr w:rsidR="008F30E5" w14:paraId="022B7F93" w14:textId="77777777" w:rsidTr="00AC4AA9">
        <w:trPr>
          <w:jc w:val="center"/>
        </w:trPr>
        <w:tc>
          <w:tcPr>
            <w:tcW w:w="2605" w:type="dxa"/>
          </w:tcPr>
          <w:p w14:paraId="3B6A9038" w14:textId="77777777" w:rsidR="008F30E5" w:rsidRDefault="008F30E5" w:rsidP="008F30E5">
            <w:pPr>
              <w:pStyle w:val="TAC"/>
            </w:pPr>
            <w:r>
              <w:t>NPBCH</w:t>
            </w:r>
          </w:p>
        </w:tc>
      </w:tr>
      <w:tr w:rsidR="008F30E5" w14:paraId="326E3A1A" w14:textId="77777777" w:rsidTr="00AC4AA9">
        <w:trPr>
          <w:jc w:val="center"/>
        </w:trPr>
        <w:tc>
          <w:tcPr>
            <w:tcW w:w="2605" w:type="dxa"/>
          </w:tcPr>
          <w:p w14:paraId="59C9EBF7" w14:textId="77777777" w:rsidR="008F30E5" w:rsidRDefault="008F30E5" w:rsidP="008F30E5">
            <w:pPr>
              <w:pStyle w:val="TAC"/>
            </w:pPr>
            <w:r>
              <w:t>NSSS</w:t>
            </w:r>
          </w:p>
        </w:tc>
      </w:tr>
      <w:tr w:rsidR="008F30E5" w14:paraId="2866B76A" w14:textId="77777777" w:rsidTr="00AC4AA9">
        <w:trPr>
          <w:jc w:val="center"/>
        </w:trPr>
        <w:tc>
          <w:tcPr>
            <w:tcW w:w="2605" w:type="dxa"/>
          </w:tcPr>
          <w:p w14:paraId="49B7B9FB" w14:textId="77777777" w:rsidR="008F30E5" w:rsidRDefault="008F30E5" w:rsidP="008F30E5">
            <w:pPr>
              <w:pStyle w:val="TAC"/>
            </w:pPr>
            <w:r>
              <w:t>NPSS</w:t>
            </w:r>
          </w:p>
        </w:tc>
      </w:tr>
      <w:tr w:rsidR="008F30E5" w14:paraId="4BBAEAF7" w14:textId="77777777" w:rsidTr="00AC4AA9">
        <w:trPr>
          <w:jc w:val="center"/>
        </w:trPr>
        <w:tc>
          <w:tcPr>
            <w:tcW w:w="2605" w:type="dxa"/>
          </w:tcPr>
          <w:p w14:paraId="07972033" w14:textId="77777777" w:rsidR="008F30E5" w:rsidRDefault="008F30E5" w:rsidP="008F30E5">
            <w:pPr>
              <w:pStyle w:val="TAC"/>
            </w:pPr>
            <w:r>
              <w:t>NPDCCH</w:t>
            </w:r>
          </w:p>
        </w:tc>
      </w:tr>
      <w:tr w:rsidR="008F30E5" w14:paraId="6E9D09AE" w14:textId="77777777" w:rsidTr="00AC4AA9">
        <w:trPr>
          <w:jc w:val="center"/>
        </w:trPr>
        <w:tc>
          <w:tcPr>
            <w:tcW w:w="2605" w:type="dxa"/>
          </w:tcPr>
          <w:p w14:paraId="5CD4E689" w14:textId="77777777" w:rsidR="008F30E5" w:rsidRDefault="008F30E5" w:rsidP="008F30E5">
            <w:pPr>
              <w:pStyle w:val="TAC"/>
            </w:pPr>
            <w:r>
              <w:t>NPDSCH</w:t>
            </w:r>
          </w:p>
        </w:tc>
      </w:tr>
    </w:tbl>
    <w:p w14:paraId="742E574C" w14:textId="34CB603F" w:rsidR="008F30E5" w:rsidRPr="0056615E" w:rsidRDefault="008F30E5" w:rsidP="008F30E5">
      <w:pPr>
        <w:rPr>
          <w:lang w:val="en-US"/>
        </w:rPr>
      </w:pPr>
    </w:p>
    <w:p w14:paraId="7F251543" w14:textId="0DB52BDC" w:rsidR="00BC1367" w:rsidRPr="003B7843" w:rsidRDefault="008F30E5" w:rsidP="00BC1367">
      <w:pPr>
        <w:pStyle w:val="Heading1"/>
        <w:rPr>
          <w:rFonts w:cs="v5.0.0"/>
          <w:lang w:val="en-US"/>
        </w:rPr>
      </w:pPr>
      <w:bookmarkStart w:id="2948" w:name="_Toc153138346"/>
      <w:bookmarkStart w:id="2949" w:name="_Toc161928775"/>
      <w:bookmarkStart w:id="2950" w:name="_Toc163213997"/>
      <w:bookmarkStart w:id="2951" w:name="_Toc184373747"/>
      <w:bookmarkStart w:id="2952" w:name="_Toc187272824"/>
      <w:bookmarkStart w:id="2953" w:name="_Toc187273025"/>
      <w:r>
        <w:rPr>
          <w:lang w:val="en-US"/>
        </w:rPr>
        <w:t>B</w:t>
      </w:r>
      <w:r w:rsidR="00BC1367" w:rsidRPr="003B7843">
        <w:rPr>
          <w:lang w:val="en-US"/>
        </w:rPr>
        <w:t>.3</w:t>
      </w:r>
      <w:r w:rsidR="00BC1367" w:rsidRPr="003B7843">
        <w:rPr>
          <w:lang w:val="en-US"/>
        </w:rPr>
        <w:tab/>
        <w:t>Connection</w:t>
      </w:r>
      <w:bookmarkEnd w:id="2943"/>
      <w:bookmarkEnd w:id="2944"/>
      <w:bookmarkEnd w:id="2945"/>
      <w:bookmarkEnd w:id="2946"/>
      <w:bookmarkEnd w:id="2947"/>
      <w:bookmarkEnd w:id="2948"/>
      <w:bookmarkEnd w:id="2949"/>
      <w:bookmarkEnd w:id="2950"/>
      <w:bookmarkEnd w:id="2951"/>
      <w:bookmarkEnd w:id="2952"/>
      <w:bookmarkEnd w:id="2953"/>
    </w:p>
    <w:p w14:paraId="4CAD95BD" w14:textId="77777777" w:rsidR="00BC1367" w:rsidRPr="003B7843" w:rsidRDefault="00BC1367" w:rsidP="00BC1367">
      <w:pPr>
        <w:rPr>
          <w:rFonts w:cs="v5.0.0"/>
          <w:lang w:val="en-US"/>
        </w:rPr>
      </w:pPr>
      <w:r w:rsidRPr="003B7843">
        <w:rPr>
          <w:rFonts w:cs="v5.0.0"/>
          <w:lang w:val="en-US"/>
        </w:rPr>
        <w:t>The following clauses, describes the downlink Physical Channels that are transmitted during a connection i.e., when measurements are done.</w:t>
      </w:r>
    </w:p>
    <w:p w14:paraId="1B807DD5" w14:textId="5B8A6AE0" w:rsidR="00BC1367" w:rsidRPr="003B7843" w:rsidRDefault="00E3192C" w:rsidP="00BC1367">
      <w:pPr>
        <w:pStyle w:val="Heading2"/>
        <w:rPr>
          <w:lang w:val="en-US"/>
        </w:rPr>
      </w:pPr>
      <w:bookmarkStart w:id="2954" w:name="_Toc137386474"/>
      <w:bookmarkStart w:id="2955" w:name="_Toc137401360"/>
      <w:bookmarkStart w:id="2956" w:name="_Toc138894884"/>
      <w:bookmarkStart w:id="2957" w:name="_Toc145029595"/>
      <w:bookmarkStart w:id="2958" w:name="_Toc153136142"/>
      <w:bookmarkStart w:id="2959" w:name="_Toc153138347"/>
      <w:bookmarkStart w:id="2960" w:name="_Toc161928776"/>
      <w:bookmarkStart w:id="2961" w:name="_Toc163213998"/>
      <w:bookmarkStart w:id="2962" w:name="_Toc184373748"/>
      <w:bookmarkStart w:id="2963" w:name="_Toc187272825"/>
      <w:bookmarkStart w:id="2964" w:name="_Toc187273026"/>
      <w:r>
        <w:rPr>
          <w:lang w:val="en-US"/>
        </w:rPr>
        <w:t>B</w:t>
      </w:r>
      <w:r w:rsidR="00BC1367" w:rsidRPr="003B7843">
        <w:rPr>
          <w:lang w:val="en-US"/>
        </w:rPr>
        <w:t>.3.1</w:t>
      </w:r>
      <w:r w:rsidR="00BC1367" w:rsidRPr="003B7843">
        <w:rPr>
          <w:lang w:val="en-US"/>
        </w:rPr>
        <w:tab/>
        <w:t>Measurement of Receiver Characteristics</w:t>
      </w:r>
      <w:bookmarkEnd w:id="2954"/>
      <w:bookmarkEnd w:id="2955"/>
      <w:bookmarkEnd w:id="2956"/>
      <w:bookmarkEnd w:id="2957"/>
      <w:bookmarkEnd w:id="2958"/>
      <w:bookmarkEnd w:id="2959"/>
      <w:bookmarkEnd w:id="2960"/>
      <w:bookmarkEnd w:id="2961"/>
      <w:bookmarkEnd w:id="2962"/>
      <w:bookmarkEnd w:id="2963"/>
      <w:bookmarkEnd w:id="2964"/>
    </w:p>
    <w:p w14:paraId="2B680250" w14:textId="549C433E" w:rsidR="00BC1367" w:rsidRPr="003B7843" w:rsidRDefault="00BC1367" w:rsidP="00BC1367">
      <w:pPr>
        <w:rPr>
          <w:rFonts w:cs="v5.0.0"/>
          <w:lang w:val="en-US"/>
        </w:rPr>
      </w:pPr>
      <w:r w:rsidRPr="003B7843">
        <w:rPr>
          <w:rFonts w:cs="v5.0.0"/>
          <w:lang w:val="en-US"/>
        </w:rPr>
        <w:t xml:space="preserve">Unless otherwise stated, Table </w:t>
      </w:r>
      <w:r w:rsidR="00860752">
        <w:rPr>
          <w:rFonts w:cs="v5.0.0"/>
          <w:lang w:val="en-US"/>
        </w:rPr>
        <w:t>B</w:t>
      </w:r>
      <w:r w:rsidRPr="003B7843">
        <w:rPr>
          <w:rFonts w:cs="v5.0.0"/>
          <w:lang w:val="en-US"/>
        </w:rPr>
        <w:t>.3.1-1 is applicable for measurements on the Receiver Characteristics (clause 7).</w:t>
      </w:r>
    </w:p>
    <w:p w14:paraId="502D77CD" w14:textId="6221E553"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BC1367" w:rsidRPr="003B7843" w14:paraId="71CD9455" w14:textId="77777777" w:rsidTr="00E446ED">
        <w:trPr>
          <w:jc w:val="center"/>
        </w:trPr>
        <w:tc>
          <w:tcPr>
            <w:tcW w:w="2494" w:type="dxa"/>
          </w:tcPr>
          <w:p w14:paraId="7B59CAE9"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ECA4BE0"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587BCB48" w14:textId="77777777" w:rsidTr="00E446ED">
        <w:trPr>
          <w:trHeight w:val="105"/>
          <w:jc w:val="center"/>
        </w:trPr>
        <w:tc>
          <w:tcPr>
            <w:tcW w:w="2494" w:type="dxa"/>
            <w:vMerge w:val="restart"/>
          </w:tcPr>
          <w:p w14:paraId="76C0776A" w14:textId="77777777" w:rsidR="00BC1367" w:rsidRPr="003B7843" w:rsidRDefault="00BC1367" w:rsidP="00E446ED">
            <w:pPr>
              <w:pStyle w:val="TAL"/>
              <w:rPr>
                <w:rFonts w:cs="Arial"/>
                <w:lang w:val="en-US"/>
              </w:rPr>
            </w:pPr>
            <w:r w:rsidRPr="003B7843">
              <w:rPr>
                <w:rFonts w:cs="Arial"/>
                <w:lang w:val="en-US"/>
              </w:rPr>
              <w:t>PBCH</w:t>
            </w:r>
          </w:p>
        </w:tc>
        <w:tc>
          <w:tcPr>
            <w:tcW w:w="1826" w:type="dxa"/>
          </w:tcPr>
          <w:p w14:paraId="50B20522" w14:textId="77777777" w:rsidR="00BC1367" w:rsidRPr="003B7843" w:rsidRDefault="00BC1367" w:rsidP="00E446ED">
            <w:pPr>
              <w:pStyle w:val="TAC"/>
              <w:rPr>
                <w:rFonts w:cs="Arial"/>
                <w:lang w:val="en-US"/>
              </w:rPr>
            </w:pPr>
            <w:r w:rsidRPr="003B7843">
              <w:rPr>
                <w:rFonts w:cs="Arial"/>
                <w:lang w:val="en-US"/>
              </w:rPr>
              <w:t>PBCH_RA = 0 dB</w:t>
            </w:r>
          </w:p>
        </w:tc>
      </w:tr>
      <w:tr w:rsidR="00BC1367" w:rsidRPr="003B7843" w14:paraId="52AB2975" w14:textId="77777777" w:rsidTr="00E446ED">
        <w:trPr>
          <w:trHeight w:val="105"/>
          <w:jc w:val="center"/>
        </w:trPr>
        <w:tc>
          <w:tcPr>
            <w:tcW w:w="2494" w:type="dxa"/>
            <w:vMerge/>
          </w:tcPr>
          <w:p w14:paraId="20327282" w14:textId="77777777" w:rsidR="00BC1367" w:rsidRPr="003B7843" w:rsidRDefault="00BC1367" w:rsidP="00E446ED">
            <w:pPr>
              <w:pStyle w:val="TAL"/>
              <w:rPr>
                <w:rFonts w:cs="Arial"/>
                <w:lang w:val="en-US"/>
              </w:rPr>
            </w:pPr>
          </w:p>
        </w:tc>
        <w:tc>
          <w:tcPr>
            <w:tcW w:w="1826" w:type="dxa"/>
          </w:tcPr>
          <w:p w14:paraId="4A5FA78A" w14:textId="77777777" w:rsidR="00BC1367" w:rsidRPr="003B7843" w:rsidRDefault="00BC1367" w:rsidP="00E446ED">
            <w:pPr>
              <w:pStyle w:val="TAC"/>
              <w:rPr>
                <w:rFonts w:cs="Arial"/>
                <w:lang w:val="en-US"/>
              </w:rPr>
            </w:pPr>
            <w:r w:rsidRPr="003B7843">
              <w:rPr>
                <w:rFonts w:cs="Arial"/>
                <w:lang w:val="en-US"/>
              </w:rPr>
              <w:t>PBCH_RB = 0 dB</w:t>
            </w:r>
          </w:p>
        </w:tc>
      </w:tr>
      <w:tr w:rsidR="00BC1367" w:rsidRPr="003B7843" w14:paraId="3FB6F8B6" w14:textId="77777777" w:rsidTr="00E446ED">
        <w:trPr>
          <w:jc w:val="center"/>
        </w:trPr>
        <w:tc>
          <w:tcPr>
            <w:tcW w:w="2494" w:type="dxa"/>
          </w:tcPr>
          <w:p w14:paraId="0B623C8F" w14:textId="77777777" w:rsidR="00BC1367" w:rsidRPr="003B7843" w:rsidRDefault="00BC1367" w:rsidP="00E446ED">
            <w:pPr>
              <w:pStyle w:val="TAL"/>
              <w:rPr>
                <w:rFonts w:cs="Arial"/>
                <w:lang w:val="en-US"/>
              </w:rPr>
            </w:pPr>
            <w:r w:rsidRPr="003B7843">
              <w:rPr>
                <w:rFonts w:cs="Arial"/>
                <w:lang w:val="en-US"/>
              </w:rPr>
              <w:t>PSS</w:t>
            </w:r>
          </w:p>
        </w:tc>
        <w:tc>
          <w:tcPr>
            <w:tcW w:w="1826" w:type="dxa"/>
          </w:tcPr>
          <w:p w14:paraId="52B9DF43" w14:textId="77777777" w:rsidR="00BC1367" w:rsidRPr="003B7843" w:rsidRDefault="00BC1367" w:rsidP="00E446ED">
            <w:pPr>
              <w:pStyle w:val="TAC"/>
              <w:rPr>
                <w:rFonts w:cs="Arial"/>
                <w:lang w:val="en-US"/>
              </w:rPr>
            </w:pPr>
            <w:r w:rsidRPr="003B7843">
              <w:rPr>
                <w:rFonts w:cs="Arial"/>
                <w:lang w:val="en-US"/>
              </w:rPr>
              <w:t>PSS_RA = 0 dB</w:t>
            </w:r>
          </w:p>
        </w:tc>
      </w:tr>
      <w:tr w:rsidR="00BC1367" w:rsidRPr="003B7843" w14:paraId="3006FEF2" w14:textId="77777777" w:rsidTr="00E446ED">
        <w:trPr>
          <w:jc w:val="center"/>
        </w:trPr>
        <w:tc>
          <w:tcPr>
            <w:tcW w:w="2494" w:type="dxa"/>
          </w:tcPr>
          <w:p w14:paraId="6970431E" w14:textId="77777777" w:rsidR="00BC1367" w:rsidRPr="003B7843" w:rsidRDefault="00BC1367" w:rsidP="00E446ED">
            <w:pPr>
              <w:pStyle w:val="TAL"/>
              <w:rPr>
                <w:rFonts w:cs="Arial"/>
                <w:lang w:val="en-US"/>
              </w:rPr>
            </w:pPr>
            <w:r w:rsidRPr="003B7843">
              <w:rPr>
                <w:rFonts w:cs="Arial"/>
                <w:lang w:val="en-US"/>
              </w:rPr>
              <w:t>SSS</w:t>
            </w:r>
          </w:p>
        </w:tc>
        <w:tc>
          <w:tcPr>
            <w:tcW w:w="1826" w:type="dxa"/>
          </w:tcPr>
          <w:p w14:paraId="12CBD069" w14:textId="77777777" w:rsidR="00BC1367" w:rsidRPr="003B7843" w:rsidRDefault="00BC1367" w:rsidP="00E446ED">
            <w:pPr>
              <w:pStyle w:val="TAC"/>
              <w:rPr>
                <w:rFonts w:cs="Arial"/>
                <w:lang w:val="en-US"/>
              </w:rPr>
            </w:pPr>
            <w:r w:rsidRPr="003B7843">
              <w:rPr>
                <w:rFonts w:cs="Arial"/>
                <w:lang w:val="en-US"/>
              </w:rPr>
              <w:t>SSS_RA = 0 dB</w:t>
            </w:r>
          </w:p>
        </w:tc>
      </w:tr>
      <w:tr w:rsidR="00BC1367" w:rsidRPr="003B7843" w14:paraId="44629FE1" w14:textId="77777777" w:rsidTr="00E446ED">
        <w:trPr>
          <w:trHeight w:val="105"/>
          <w:jc w:val="center"/>
        </w:trPr>
        <w:tc>
          <w:tcPr>
            <w:tcW w:w="2494" w:type="dxa"/>
            <w:vMerge w:val="restart"/>
          </w:tcPr>
          <w:p w14:paraId="176F699A"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826" w:type="dxa"/>
          </w:tcPr>
          <w:p w14:paraId="2832EAB3" w14:textId="77777777" w:rsidR="00BC1367" w:rsidRPr="003B7843" w:rsidRDefault="00BC1367" w:rsidP="00E446ED">
            <w:pPr>
              <w:pStyle w:val="TAC"/>
              <w:rPr>
                <w:rFonts w:cs="Arial"/>
                <w:lang w:val="en-US"/>
              </w:rPr>
            </w:pPr>
            <w:r w:rsidRPr="003B7843">
              <w:rPr>
                <w:rFonts w:cs="Arial"/>
                <w:lang w:val="en-US"/>
              </w:rPr>
              <w:t>PDSCH_RA = 0 dB</w:t>
            </w:r>
          </w:p>
        </w:tc>
      </w:tr>
      <w:tr w:rsidR="00BC1367" w:rsidRPr="003B7843" w14:paraId="3A136D62" w14:textId="77777777" w:rsidTr="00E446ED">
        <w:trPr>
          <w:trHeight w:val="105"/>
          <w:jc w:val="center"/>
        </w:trPr>
        <w:tc>
          <w:tcPr>
            <w:tcW w:w="2494" w:type="dxa"/>
            <w:vMerge/>
          </w:tcPr>
          <w:p w14:paraId="169C6630" w14:textId="77777777" w:rsidR="00BC1367" w:rsidRPr="003B7843" w:rsidRDefault="00BC1367" w:rsidP="00E446ED">
            <w:pPr>
              <w:pStyle w:val="TAL"/>
              <w:rPr>
                <w:rFonts w:cs="Arial"/>
                <w:szCs w:val="22"/>
                <w:lang w:val="en-US"/>
              </w:rPr>
            </w:pPr>
          </w:p>
        </w:tc>
        <w:tc>
          <w:tcPr>
            <w:tcW w:w="1826" w:type="dxa"/>
          </w:tcPr>
          <w:p w14:paraId="0909050D" w14:textId="77777777" w:rsidR="00BC1367" w:rsidRPr="003B7843" w:rsidRDefault="00BC1367" w:rsidP="00E446ED">
            <w:pPr>
              <w:pStyle w:val="TAC"/>
              <w:rPr>
                <w:rFonts w:cs="Arial"/>
                <w:lang w:val="en-US"/>
              </w:rPr>
            </w:pPr>
            <w:r w:rsidRPr="003B7843">
              <w:rPr>
                <w:rFonts w:cs="Arial"/>
                <w:lang w:val="en-US"/>
              </w:rPr>
              <w:t>PDSCH_RB = 0 dB</w:t>
            </w:r>
          </w:p>
        </w:tc>
      </w:tr>
      <w:tr w:rsidR="00BC1367" w:rsidRPr="003B7843" w14:paraId="20AA5D09" w14:textId="77777777" w:rsidTr="00E446ED">
        <w:trPr>
          <w:trHeight w:val="104"/>
          <w:jc w:val="center"/>
        </w:trPr>
        <w:tc>
          <w:tcPr>
            <w:tcW w:w="2494" w:type="dxa"/>
            <w:vMerge w:val="restart"/>
          </w:tcPr>
          <w:p w14:paraId="16582225" w14:textId="77777777" w:rsidR="00BC1367" w:rsidRPr="003B7843" w:rsidRDefault="00BC1367" w:rsidP="00E446ED">
            <w:pPr>
              <w:pStyle w:val="TAL"/>
              <w:rPr>
                <w:rFonts w:cs="Arial"/>
                <w:lang w:val="en-US"/>
              </w:rPr>
            </w:pPr>
            <w:r w:rsidRPr="003B7843">
              <w:rPr>
                <w:rFonts w:cs="Arial"/>
                <w:lang w:val="en-US"/>
              </w:rPr>
              <w:t>OCNG</w:t>
            </w:r>
          </w:p>
        </w:tc>
        <w:tc>
          <w:tcPr>
            <w:tcW w:w="1826" w:type="dxa"/>
          </w:tcPr>
          <w:p w14:paraId="4E229B3D" w14:textId="77777777" w:rsidR="00BC1367" w:rsidRPr="003B7843" w:rsidRDefault="00BC1367" w:rsidP="00E446ED">
            <w:pPr>
              <w:pStyle w:val="TAC"/>
              <w:rPr>
                <w:rFonts w:cs="Arial"/>
                <w:lang w:val="en-US"/>
              </w:rPr>
            </w:pPr>
            <w:r w:rsidRPr="003B7843">
              <w:rPr>
                <w:rFonts w:cs="Arial"/>
                <w:lang w:val="en-US"/>
              </w:rPr>
              <w:t>OCNG_RA = 0 dB</w:t>
            </w:r>
          </w:p>
        </w:tc>
      </w:tr>
      <w:tr w:rsidR="00BC1367" w:rsidRPr="003B7843" w14:paraId="3E73C7FE" w14:textId="77777777" w:rsidTr="00E446ED">
        <w:trPr>
          <w:trHeight w:val="103"/>
          <w:jc w:val="center"/>
        </w:trPr>
        <w:tc>
          <w:tcPr>
            <w:tcW w:w="2494" w:type="dxa"/>
            <w:vMerge/>
          </w:tcPr>
          <w:p w14:paraId="42BFEEFF" w14:textId="77777777" w:rsidR="00BC1367" w:rsidRPr="003B7843" w:rsidRDefault="00BC1367" w:rsidP="00E446ED">
            <w:pPr>
              <w:pStyle w:val="TAL"/>
              <w:rPr>
                <w:rFonts w:cs="Arial"/>
                <w:lang w:val="en-US"/>
              </w:rPr>
            </w:pPr>
          </w:p>
        </w:tc>
        <w:tc>
          <w:tcPr>
            <w:tcW w:w="1826" w:type="dxa"/>
          </w:tcPr>
          <w:p w14:paraId="58408679" w14:textId="77777777" w:rsidR="00BC1367" w:rsidRPr="003B7843" w:rsidRDefault="00BC1367" w:rsidP="00E446ED">
            <w:pPr>
              <w:pStyle w:val="TAC"/>
              <w:rPr>
                <w:rFonts w:cs="Arial"/>
                <w:lang w:val="en-US"/>
              </w:rPr>
            </w:pPr>
            <w:r w:rsidRPr="003B7843">
              <w:rPr>
                <w:rFonts w:cs="Arial"/>
                <w:lang w:val="en-US"/>
              </w:rPr>
              <w:t>OCNG_RB = 0 dB</w:t>
            </w:r>
          </w:p>
        </w:tc>
      </w:tr>
    </w:tbl>
    <w:p w14:paraId="7ACC34A9" w14:textId="77777777" w:rsidR="00BC1367" w:rsidRPr="003B7843" w:rsidRDefault="00BC1367" w:rsidP="00BC1367">
      <w:pPr>
        <w:rPr>
          <w:lang w:val="en-US"/>
        </w:rPr>
      </w:pPr>
    </w:p>
    <w:p w14:paraId="070D2BFD" w14:textId="77777777" w:rsidR="00BC1367" w:rsidRPr="003B7843" w:rsidRDefault="00BC1367" w:rsidP="00296FDF">
      <w:pPr>
        <w:pStyle w:val="NO"/>
        <w:rPr>
          <w:lang w:val="en-US"/>
        </w:rPr>
      </w:pPr>
      <w:r w:rsidRPr="003B7843">
        <w:rPr>
          <w:lang w:val="en-US"/>
        </w:rPr>
        <w:lastRenderedPageBreak/>
        <w:t>NOTE 1:</w:t>
      </w:r>
      <w:r w:rsidRPr="003B7843">
        <w:rPr>
          <w:rFonts w:cs="v5.0.0"/>
          <w:lang w:val="en-US"/>
        </w:rPr>
        <w:tab/>
      </w:r>
      <w:r w:rsidRPr="003B7843">
        <w:rPr>
          <w:lang w:val="en-US"/>
        </w:rPr>
        <w:t>No boosting is applied.</w:t>
      </w:r>
    </w:p>
    <w:p w14:paraId="1F5D2E4D" w14:textId="08DBACE7"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62366E3F" w14:textId="77777777" w:rsidTr="00E446ED">
        <w:trPr>
          <w:jc w:val="center"/>
        </w:trPr>
        <w:tc>
          <w:tcPr>
            <w:tcW w:w="2402" w:type="dxa"/>
          </w:tcPr>
          <w:p w14:paraId="54C60BF3"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4CC54A29"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47BADB6A"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66804726"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5BC8FF16" w14:textId="77777777" w:rsidTr="00E446ED">
        <w:trPr>
          <w:jc w:val="center"/>
        </w:trPr>
        <w:tc>
          <w:tcPr>
            <w:tcW w:w="2402" w:type="dxa"/>
          </w:tcPr>
          <w:p w14:paraId="5D3040E0"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1F35B0FC" w14:textId="77777777" w:rsidR="00BC1367" w:rsidRPr="003B7843" w:rsidRDefault="00BC1367" w:rsidP="00E446ED">
            <w:pPr>
              <w:pStyle w:val="TAC"/>
              <w:rPr>
                <w:rFonts w:cs="v5.0.0"/>
                <w:lang w:val="en-US"/>
              </w:rPr>
            </w:pPr>
            <w:r w:rsidRPr="003B7843">
              <w:rPr>
                <w:rFonts w:cs="v5.0.0"/>
                <w:lang w:val="en-US"/>
              </w:rPr>
              <w:t>dBm/15 kHz</w:t>
            </w:r>
          </w:p>
        </w:tc>
        <w:tc>
          <w:tcPr>
            <w:tcW w:w="1684" w:type="dxa"/>
          </w:tcPr>
          <w:p w14:paraId="69D384B1" w14:textId="77777777" w:rsidR="00BC1367" w:rsidRPr="003B7843" w:rsidRDefault="00BC1367" w:rsidP="00E446ED">
            <w:pPr>
              <w:pStyle w:val="TAC"/>
              <w:rPr>
                <w:rFonts w:cs="v5.0.0"/>
                <w:lang w:val="en-US"/>
              </w:rPr>
            </w:pPr>
            <w:r w:rsidRPr="003B7843">
              <w:rPr>
                <w:rFonts w:cs="v5.0.0"/>
                <w:lang w:val="en-US"/>
              </w:rPr>
              <w:t>Test specific</w:t>
            </w:r>
          </w:p>
        </w:tc>
        <w:tc>
          <w:tcPr>
            <w:tcW w:w="1860" w:type="dxa"/>
          </w:tcPr>
          <w:p w14:paraId="72966FA3"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v5.0.0"/>
                      <w:i/>
                      <w:lang w:val="en-US"/>
                    </w:rPr>
                  </m:ctrlPr>
                </m:sSubPr>
                <m:e>
                  <m:r>
                    <w:rPr>
                      <w:rFonts w:ascii="Cambria Math" w:hAnsi="Cambria Math" w:cs="v5.0.0"/>
                      <w:lang w:val="en-US"/>
                    </w:rPr>
                    <m:t>I</m:t>
                  </m:r>
                </m:e>
                <m:sub>
                  <m:r>
                    <w:rPr>
                      <w:rFonts w:ascii="Cambria Math" w:hAnsi="Cambria Math" w:cs="v5.0.0"/>
                      <w:lang w:val="en-US"/>
                    </w:rPr>
                    <m:t>or</m:t>
                  </m:r>
                </m:sub>
              </m:sSub>
            </m:oMath>
            <w:r>
              <w:rPr>
                <w:rFonts w:cs="v5.0.0"/>
                <w:lang w:val="en-US"/>
              </w:rPr>
              <w:t xml:space="preserve"> </w:t>
            </w:r>
            <w:r w:rsidRPr="003B7843">
              <w:rPr>
                <w:rFonts w:cs="v5.0.0"/>
                <w:lang w:val="en-US"/>
              </w:rPr>
              <w:t>shall be kept constant throughout all OFDM symbols</w:t>
            </w:r>
          </w:p>
          <w:p w14:paraId="1045AB4A" w14:textId="77777777" w:rsidR="00BC1367" w:rsidRPr="003B7843" w:rsidRDefault="00BC1367" w:rsidP="00E446ED">
            <w:pPr>
              <w:pStyle w:val="TAC"/>
              <w:jc w:val="left"/>
              <w:rPr>
                <w:rFonts w:cs="Arial"/>
                <w:lang w:val="en-US"/>
              </w:rPr>
            </w:pPr>
          </w:p>
        </w:tc>
      </w:tr>
      <w:tr w:rsidR="00BC1367" w:rsidRPr="003B7843" w14:paraId="5E1B5A1E" w14:textId="77777777" w:rsidTr="00E446ED">
        <w:trPr>
          <w:trHeight w:val="521"/>
          <w:jc w:val="center"/>
        </w:trPr>
        <w:tc>
          <w:tcPr>
            <w:tcW w:w="2402" w:type="dxa"/>
          </w:tcPr>
          <w:p w14:paraId="48EEDA97"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0E44A667" w14:textId="77777777" w:rsidR="00BC1367" w:rsidRPr="003B7843" w:rsidRDefault="00BC1367" w:rsidP="00E446ED">
            <w:pPr>
              <w:pStyle w:val="TAC"/>
              <w:rPr>
                <w:rFonts w:cs="v5.0.0"/>
                <w:lang w:val="en-US"/>
              </w:rPr>
            </w:pPr>
          </w:p>
        </w:tc>
        <w:tc>
          <w:tcPr>
            <w:tcW w:w="1684" w:type="dxa"/>
          </w:tcPr>
          <w:p w14:paraId="7AB08532" w14:textId="77777777" w:rsidR="00BC1367" w:rsidRPr="003B7843" w:rsidRDefault="00BC1367" w:rsidP="00E446ED">
            <w:pPr>
              <w:pStyle w:val="TAC"/>
              <w:rPr>
                <w:rFonts w:cs="Arial"/>
                <w:lang w:val="en-US"/>
              </w:rPr>
            </w:pPr>
            <w:r w:rsidRPr="003B7843">
              <w:rPr>
                <w:rFonts w:cs="v5.0.0"/>
                <w:lang w:val="en-US"/>
              </w:rPr>
              <w:t>0 dB</w:t>
            </w:r>
          </w:p>
        </w:tc>
        <w:tc>
          <w:tcPr>
            <w:tcW w:w="1860" w:type="dxa"/>
          </w:tcPr>
          <w:p w14:paraId="60F2CFD0" w14:textId="77777777" w:rsidR="00BC1367" w:rsidRPr="003B7843" w:rsidRDefault="00BC1367" w:rsidP="00E446ED">
            <w:pPr>
              <w:pStyle w:val="TAL"/>
              <w:rPr>
                <w:rFonts w:cs="Arial"/>
                <w:lang w:val="en-US"/>
              </w:rPr>
            </w:pPr>
          </w:p>
        </w:tc>
      </w:tr>
    </w:tbl>
    <w:p w14:paraId="5A5D1EE4" w14:textId="77777777" w:rsidR="00BC1367" w:rsidRPr="003B7843" w:rsidRDefault="00BC1367" w:rsidP="00BC1367">
      <w:pPr>
        <w:rPr>
          <w:lang w:val="en-US"/>
        </w:rPr>
      </w:pPr>
    </w:p>
    <w:p w14:paraId="0DCFC8DC" w14:textId="52D01699" w:rsidR="00BC1367" w:rsidRPr="003B7843" w:rsidRDefault="00E3192C" w:rsidP="00BC1367">
      <w:pPr>
        <w:pStyle w:val="Heading2"/>
        <w:rPr>
          <w:lang w:val="en-US"/>
        </w:rPr>
      </w:pPr>
      <w:bookmarkStart w:id="2965" w:name="_Toc368026738"/>
      <w:bookmarkStart w:id="2966" w:name="_Toc137386475"/>
      <w:bookmarkStart w:id="2967" w:name="_Toc137401361"/>
      <w:bookmarkStart w:id="2968" w:name="_Toc138894885"/>
      <w:bookmarkStart w:id="2969" w:name="_Toc145029596"/>
      <w:bookmarkStart w:id="2970" w:name="_Toc153136143"/>
      <w:bookmarkStart w:id="2971" w:name="_Toc153138348"/>
      <w:bookmarkStart w:id="2972" w:name="_Toc161928777"/>
      <w:bookmarkStart w:id="2973" w:name="_Toc163213999"/>
      <w:bookmarkStart w:id="2974" w:name="_Toc184373749"/>
      <w:bookmarkStart w:id="2975" w:name="_Toc187272826"/>
      <w:bookmarkStart w:id="2976" w:name="_Toc187273027"/>
      <w:r>
        <w:rPr>
          <w:lang w:val="en-US"/>
        </w:rPr>
        <w:t>B</w:t>
      </w:r>
      <w:r w:rsidR="00BC1367" w:rsidRPr="003B7843">
        <w:rPr>
          <w:lang w:val="en-US"/>
        </w:rPr>
        <w:t>.3.2</w:t>
      </w:r>
      <w:r w:rsidR="00BC1367" w:rsidRPr="003B7843">
        <w:rPr>
          <w:lang w:val="en-US"/>
        </w:rPr>
        <w:tab/>
        <w:t>Measurement of Performance requirements</w:t>
      </w:r>
      <w:bookmarkEnd w:id="2965"/>
      <w:bookmarkEnd w:id="2966"/>
      <w:bookmarkEnd w:id="2967"/>
      <w:bookmarkEnd w:id="2968"/>
      <w:bookmarkEnd w:id="2969"/>
      <w:bookmarkEnd w:id="2970"/>
      <w:bookmarkEnd w:id="2971"/>
      <w:bookmarkEnd w:id="2972"/>
      <w:bookmarkEnd w:id="2973"/>
      <w:bookmarkEnd w:id="2974"/>
      <w:bookmarkEnd w:id="2975"/>
      <w:bookmarkEnd w:id="2976"/>
    </w:p>
    <w:p w14:paraId="77595FD5" w14:textId="65030A1B" w:rsidR="00BC1367" w:rsidRPr="003B7843" w:rsidRDefault="00BC1367" w:rsidP="00BC1367">
      <w:pPr>
        <w:rPr>
          <w:lang w:val="en-US"/>
        </w:rPr>
      </w:pPr>
      <w:r w:rsidRPr="003B7843">
        <w:rPr>
          <w:lang w:val="en-US"/>
        </w:rPr>
        <w:t xml:space="preserve">Table </w:t>
      </w:r>
      <w:r w:rsidR="00860752">
        <w:rPr>
          <w:lang w:val="en-US"/>
        </w:rPr>
        <w:t>B</w:t>
      </w:r>
      <w:r w:rsidRPr="003B7843">
        <w:rPr>
          <w:lang w:val="en-US"/>
        </w:rPr>
        <w:t>.3.2-1 is applicable for measurements in which uniform RS-to-EPRE boosting for all downlink physical channels, unless otherwise stated.</w:t>
      </w:r>
    </w:p>
    <w:p w14:paraId="3ABE6C42" w14:textId="7C8FB768"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 xml:space="preserve">.3.2-1: Downlink Physical Channels transmitted during a connection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BC1367" w:rsidRPr="003B7843" w14:paraId="7CDB1639" w14:textId="77777777" w:rsidTr="00E446ED">
        <w:trPr>
          <w:jc w:val="center"/>
        </w:trPr>
        <w:tc>
          <w:tcPr>
            <w:tcW w:w="2494" w:type="dxa"/>
          </w:tcPr>
          <w:p w14:paraId="364BFFD0" w14:textId="77777777" w:rsidR="00BC1367" w:rsidRPr="003B7843" w:rsidRDefault="00BC1367" w:rsidP="00E446ED">
            <w:pPr>
              <w:pStyle w:val="TAH"/>
              <w:rPr>
                <w:rFonts w:cs="Arial"/>
                <w:lang w:val="en-US"/>
              </w:rPr>
            </w:pPr>
            <w:r w:rsidRPr="003B7843">
              <w:rPr>
                <w:rFonts w:cs="Arial"/>
                <w:lang w:val="en-US"/>
              </w:rPr>
              <w:t>Physical Channel</w:t>
            </w:r>
          </w:p>
        </w:tc>
        <w:tc>
          <w:tcPr>
            <w:tcW w:w="1966" w:type="dxa"/>
          </w:tcPr>
          <w:p w14:paraId="1CA18E41"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6A2AA015" w14:textId="77777777" w:rsidTr="00E446ED">
        <w:trPr>
          <w:trHeight w:val="105"/>
          <w:jc w:val="center"/>
        </w:trPr>
        <w:tc>
          <w:tcPr>
            <w:tcW w:w="2494" w:type="dxa"/>
            <w:vMerge w:val="restart"/>
          </w:tcPr>
          <w:p w14:paraId="7BF074E6" w14:textId="77777777" w:rsidR="00BC1367" w:rsidRPr="003B7843" w:rsidRDefault="00BC1367" w:rsidP="00E446ED">
            <w:pPr>
              <w:pStyle w:val="TAL"/>
              <w:rPr>
                <w:rFonts w:cs="Arial"/>
                <w:lang w:val="en-US"/>
              </w:rPr>
            </w:pPr>
            <w:r w:rsidRPr="003B7843">
              <w:rPr>
                <w:rFonts w:cs="Arial"/>
                <w:lang w:val="en-US"/>
              </w:rPr>
              <w:t>PBCH</w:t>
            </w:r>
          </w:p>
        </w:tc>
        <w:tc>
          <w:tcPr>
            <w:tcW w:w="1966" w:type="dxa"/>
          </w:tcPr>
          <w:p w14:paraId="52C1A6D8" w14:textId="77777777" w:rsidR="00BC1367" w:rsidRPr="003B7843" w:rsidRDefault="00BC1367" w:rsidP="00E446ED">
            <w:pPr>
              <w:pStyle w:val="TAC"/>
              <w:rPr>
                <w:rFonts w:ascii="Symbol" w:hAnsi="Symbol" w:cs="Arial"/>
                <w:lang w:val="en-US"/>
              </w:rPr>
            </w:pPr>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779858E5" w14:textId="77777777" w:rsidTr="00E446ED">
        <w:trPr>
          <w:trHeight w:val="105"/>
          <w:jc w:val="center"/>
        </w:trPr>
        <w:tc>
          <w:tcPr>
            <w:tcW w:w="2494" w:type="dxa"/>
            <w:vMerge/>
          </w:tcPr>
          <w:p w14:paraId="004C29E3" w14:textId="77777777" w:rsidR="00BC1367" w:rsidRPr="003B7843" w:rsidRDefault="00BC1367" w:rsidP="00E446ED">
            <w:pPr>
              <w:pStyle w:val="TAL"/>
              <w:rPr>
                <w:rFonts w:cs="Arial"/>
                <w:lang w:val="en-US"/>
              </w:rPr>
            </w:pPr>
          </w:p>
        </w:tc>
        <w:tc>
          <w:tcPr>
            <w:tcW w:w="1966" w:type="dxa"/>
          </w:tcPr>
          <w:p w14:paraId="04EF9E4B" w14:textId="77777777" w:rsidR="00BC1367" w:rsidRPr="003B7843" w:rsidRDefault="00BC1367" w:rsidP="00E446ED">
            <w:pPr>
              <w:pStyle w:val="TAC"/>
              <w:rPr>
                <w:rFonts w:cs="Arial"/>
                <w:lang w:val="en-US"/>
              </w:rPr>
            </w:pPr>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r w:rsidR="00BC1367" w:rsidRPr="003B7843" w14:paraId="562B0430" w14:textId="77777777" w:rsidTr="00E446ED">
        <w:trPr>
          <w:jc w:val="center"/>
        </w:trPr>
        <w:tc>
          <w:tcPr>
            <w:tcW w:w="2494" w:type="dxa"/>
          </w:tcPr>
          <w:p w14:paraId="2A973381" w14:textId="77777777" w:rsidR="00BC1367" w:rsidRPr="003B7843" w:rsidRDefault="00BC1367" w:rsidP="00E446ED">
            <w:pPr>
              <w:pStyle w:val="TAL"/>
              <w:rPr>
                <w:rFonts w:cs="Arial"/>
                <w:lang w:val="en-US"/>
              </w:rPr>
            </w:pPr>
            <w:r w:rsidRPr="003B7843">
              <w:rPr>
                <w:rFonts w:cs="Arial"/>
                <w:lang w:val="en-US"/>
              </w:rPr>
              <w:t>PSS</w:t>
            </w:r>
          </w:p>
        </w:tc>
        <w:tc>
          <w:tcPr>
            <w:tcW w:w="1966" w:type="dxa"/>
          </w:tcPr>
          <w:p w14:paraId="059F9530" w14:textId="77777777" w:rsidR="00BC1367" w:rsidRPr="003B7843" w:rsidRDefault="00BC1367" w:rsidP="00E446ED">
            <w:pPr>
              <w:pStyle w:val="TAC"/>
              <w:rPr>
                <w:rFonts w:cs="Arial"/>
                <w:lang w:val="en-US"/>
              </w:rPr>
            </w:pPr>
            <w:r w:rsidRPr="003B7843">
              <w:rPr>
                <w:rFonts w:cs="Arial"/>
                <w:lang w:val="en-US"/>
              </w:rPr>
              <w:t>PSS_RA = 0 (Note 3)</w:t>
            </w:r>
          </w:p>
        </w:tc>
      </w:tr>
      <w:tr w:rsidR="00BC1367" w:rsidRPr="003B7843" w14:paraId="2DA5F482" w14:textId="77777777" w:rsidTr="00E446ED">
        <w:trPr>
          <w:jc w:val="center"/>
        </w:trPr>
        <w:tc>
          <w:tcPr>
            <w:tcW w:w="2494" w:type="dxa"/>
          </w:tcPr>
          <w:p w14:paraId="4B4C96A7" w14:textId="77777777" w:rsidR="00BC1367" w:rsidRPr="003B7843" w:rsidRDefault="00BC1367" w:rsidP="00E446ED">
            <w:pPr>
              <w:pStyle w:val="TAL"/>
              <w:rPr>
                <w:rFonts w:cs="Arial"/>
                <w:lang w:val="en-US"/>
              </w:rPr>
            </w:pPr>
            <w:r w:rsidRPr="003B7843">
              <w:rPr>
                <w:rFonts w:cs="Arial"/>
                <w:lang w:val="en-US"/>
              </w:rPr>
              <w:t>SSS</w:t>
            </w:r>
          </w:p>
        </w:tc>
        <w:tc>
          <w:tcPr>
            <w:tcW w:w="1966" w:type="dxa"/>
          </w:tcPr>
          <w:p w14:paraId="543C701D" w14:textId="77777777" w:rsidR="00BC1367" w:rsidRPr="003B7843" w:rsidRDefault="00BC1367" w:rsidP="00E446ED">
            <w:pPr>
              <w:pStyle w:val="TAC"/>
              <w:rPr>
                <w:rFonts w:cs="Arial"/>
                <w:lang w:val="en-US"/>
              </w:rPr>
            </w:pPr>
            <w:r w:rsidRPr="003B7843">
              <w:rPr>
                <w:rFonts w:cs="Arial"/>
                <w:lang w:val="en-US"/>
              </w:rPr>
              <w:t>SSS_RA = 0 (Note 3)</w:t>
            </w:r>
          </w:p>
        </w:tc>
      </w:tr>
      <w:tr w:rsidR="00BC1367" w:rsidRPr="003B7843" w14:paraId="0689788C" w14:textId="77777777" w:rsidTr="00E446ED">
        <w:trPr>
          <w:trHeight w:val="105"/>
          <w:jc w:val="center"/>
        </w:trPr>
        <w:tc>
          <w:tcPr>
            <w:tcW w:w="2494" w:type="dxa"/>
            <w:vMerge w:val="restart"/>
          </w:tcPr>
          <w:p w14:paraId="52A1EF40" w14:textId="77777777" w:rsidR="00BC1367" w:rsidRPr="003B7843" w:rsidRDefault="00BC1367" w:rsidP="00E446ED">
            <w:pPr>
              <w:pStyle w:val="TAL"/>
              <w:rPr>
                <w:rFonts w:cs="Arial"/>
                <w:szCs w:val="22"/>
                <w:lang w:val="en-US" w:eastAsia="ja-JP"/>
              </w:rPr>
            </w:pPr>
            <w:r w:rsidRPr="003B7843">
              <w:rPr>
                <w:rFonts w:cs="Arial"/>
                <w:szCs w:val="22"/>
                <w:lang w:val="en-US" w:eastAsia="ja-JP"/>
              </w:rPr>
              <w:t>MPDCCH</w:t>
            </w:r>
          </w:p>
        </w:tc>
        <w:tc>
          <w:tcPr>
            <w:tcW w:w="1966" w:type="dxa"/>
          </w:tcPr>
          <w:p w14:paraId="296443CA"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5E71C8FF" w14:textId="77777777" w:rsidTr="00E446ED">
        <w:trPr>
          <w:trHeight w:val="105"/>
          <w:jc w:val="center"/>
        </w:trPr>
        <w:tc>
          <w:tcPr>
            <w:tcW w:w="2494" w:type="dxa"/>
            <w:vMerge/>
          </w:tcPr>
          <w:p w14:paraId="62E2565E" w14:textId="77777777" w:rsidR="00BC1367" w:rsidRPr="003B7843" w:rsidRDefault="00BC1367" w:rsidP="00E446ED">
            <w:pPr>
              <w:pStyle w:val="TAL"/>
              <w:rPr>
                <w:rFonts w:cs="Arial"/>
                <w:szCs w:val="22"/>
                <w:lang w:val="en-US" w:eastAsia="ja-JP"/>
              </w:rPr>
            </w:pPr>
          </w:p>
        </w:tc>
        <w:tc>
          <w:tcPr>
            <w:tcW w:w="1966" w:type="dxa"/>
          </w:tcPr>
          <w:p w14:paraId="2018473E"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3E6E289A" w14:textId="77777777" w:rsidTr="00E446ED">
        <w:trPr>
          <w:trHeight w:val="105"/>
          <w:jc w:val="center"/>
        </w:trPr>
        <w:tc>
          <w:tcPr>
            <w:tcW w:w="2494" w:type="dxa"/>
            <w:vMerge w:val="restart"/>
          </w:tcPr>
          <w:p w14:paraId="4E38D6AC"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966" w:type="dxa"/>
          </w:tcPr>
          <w:p w14:paraId="75905DDF" w14:textId="77777777" w:rsidR="00BC1367" w:rsidRPr="003B7843" w:rsidRDefault="00BC1367" w:rsidP="00E446ED">
            <w:pPr>
              <w:pStyle w:val="TAC"/>
              <w:rPr>
                <w:rFonts w:cs="Arial"/>
                <w:lang w:val="en-US"/>
              </w:rPr>
            </w:pPr>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p>
        </w:tc>
      </w:tr>
      <w:tr w:rsidR="00BC1367" w:rsidRPr="003B7843" w14:paraId="453FA93F" w14:textId="77777777" w:rsidTr="00E446ED">
        <w:trPr>
          <w:trHeight w:val="105"/>
          <w:jc w:val="center"/>
        </w:trPr>
        <w:tc>
          <w:tcPr>
            <w:tcW w:w="2494" w:type="dxa"/>
            <w:vMerge/>
          </w:tcPr>
          <w:p w14:paraId="231867B3" w14:textId="77777777" w:rsidR="00BC1367" w:rsidRPr="003B7843" w:rsidRDefault="00BC1367" w:rsidP="00E446ED">
            <w:pPr>
              <w:pStyle w:val="TAL"/>
              <w:rPr>
                <w:rFonts w:cs="Arial"/>
                <w:szCs w:val="22"/>
                <w:lang w:val="en-US"/>
              </w:rPr>
            </w:pPr>
          </w:p>
        </w:tc>
        <w:tc>
          <w:tcPr>
            <w:tcW w:w="1966" w:type="dxa"/>
          </w:tcPr>
          <w:p w14:paraId="7A4F0A00" w14:textId="77777777" w:rsidR="00BC1367" w:rsidRPr="003B7843" w:rsidRDefault="00BC1367" w:rsidP="00E446ED">
            <w:pPr>
              <w:pStyle w:val="TAC"/>
              <w:rPr>
                <w:rFonts w:cs="Arial"/>
                <w:lang w:val="en-US"/>
              </w:rPr>
            </w:pPr>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p>
        </w:tc>
      </w:tr>
      <w:tr w:rsidR="00BC1367" w:rsidRPr="003B7843" w14:paraId="2C4BE391" w14:textId="77777777" w:rsidTr="00E446ED">
        <w:trPr>
          <w:trHeight w:val="104"/>
          <w:jc w:val="center"/>
        </w:trPr>
        <w:tc>
          <w:tcPr>
            <w:tcW w:w="2494" w:type="dxa"/>
            <w:vMerge w:val="restart"/>
          </w:tcPr>
          <w:p w14:paraId="364CAA7B" w14:textId="77777777" w:rsidR="00BC1367" w:rsidRPr="003B7843" w:rsidRDefault="00BC1367" w:rsidP="00E446ED">
            <w:pPr>
              <w:pStyle w:val="TAL"/>
              <w:rPr>
                <w:rFonts w:cs="Arial"/>
                <w:szCs w:val="22"/>
                <w:lang w:val="en-US"/>
              </w:rPr>
            </w:pPr>
            <w:r w:rsidRPr="003B7843">
              <w:rPr>
                <w:rFonts w:cs="Arial"/>
                <w:szCs w:val="22"/>
                <w:lang w:val="en-US"/>
              </w:rPr>
              <w:t>OCNG</w:t>
            </w:r>
          </w:p>
        </w:tc>
        <w:tc>
          <w:tcPr>
            <w:tcW w:w="1966" w:type="dxa"/>
          </w:tcPr>
          <w:p w14:paraId="36350D4C" w14:textId="77777777" w:rsidR="00BC1367" w:rsidRPr="003B7843" w:rsidRDefault="00BC1367" w:rsidP="00E446ED">
            <w:pPr>
              <w:pStyle w:val="TAC"/>
              <w:rPr>
                <w:rFonts w:cs="Arial"/>
                <w:lang w:val="en-US"/>
              </w:rPr>
            </w:pPr>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51DCF0D3" w14:textId="77777777" w:rsidTr="00E446ED">
        <w:trPr>
          <w:trHeight w:val="103"/>
          <w:jc w:val="center"/>
        </w:trPr>
        <w:tc>
          <w:tcPr>
            <w:tcW w:w="2494" w:type="dxa"/>
            <w:vMerge/>
          </w:tcPr>
          <w:p w14:paraId="76660C09" w14:textId="77777777" w:rsidR="00BC1367" w:rsidRPr="003B7843" w:rsidRDefault="00BC1367" w:rsidP="00E446ED">
            <w:pPr>
              <w:pStyle w:val="TAL"/>
              <w:rPr>
                <w:rFonts w:cs="Arial"/>
                <w:szCs w:val="22"/>
                <w:lang w:val="en-US"/>
              </w:rPr>
            </w:pPr>
          </w:p>
        </w:tc>
        <w:tc>
          <w:tcPr>
            <w:tcW w:w="1966" w:type="dxa"/>
          </w:tcPr>
          <w:p w14:paraId="43E8B7B8" w14:textId="77777777" w:rsidR="00BC1367" w:rsidRPr="003B7843" w:rsidRDefault="00BC1367" w:rsidP="00E446ED">
            <w:pPr>
              <w:pStyle w:val="TAC"/>
              <w:rPr>
                <w:rFonts w:cs="Arial"/>
                <w:lang w:val="en-US"/>
              </w:rPr>
            </w:pPr>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bl>
    <w:p w14:paraId="240FA678" w14:textId="77777777" w:rsidR="00BC1367" w:rsidRPr="003B7843" w:rsidRDefault="00BC1367" w:rsidP="005B1ADA">
      <w:pPr>
        <w:rPr>
          <w:lang w:val="en-US"/>
        </w:rPr>
      </w:pPr>
    </w:p>
    <w:p w14:paraId="07721EF1" w14:textId="77777777" w:rsidR="00BC1367" w:rsidRPr="003B7843" w:rsidRDefault="00BC1367" w:rsidP="005B1ADA">
      <w:pPr>
        <w:pStyle w:val="NO"/>
        <w:rPr>
          <w:lang w:val="en-US"/>
        </w:rPr>
      </w:pPr>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p>
    <w:p w14:paraId="4019B2C2" w14:textId="5AC8D6D3" w:rsidR="00BC1367" w:rsidRPr="003B7843" w:rsidRDefault="00AC4B76" w:rsidP="005B1ADA">
      <w:pPr>
        <w:pStyle w:val="NO"/>
        <w:rPr>
          <w:lang w:val="en-US"/>
        </w:rPr>
      </w:pPr>
      <w:r w:rsidRPr="0001556D">
        <w:rPr>
          <w:rFonts w:eastAsia="SimSun"/>
          <w:lang w:val="en-US" w:eastAsia="zh-CN"/>
        </w:rPr>
        <w:t>NOTE 2:</w:t>
      </w:r>
      <w:r w:rsidRPr="0001556D">
        <w:rPr>
          <w:rFonts w:eastAsia="SimSun"/>
          <w:lang w:val="en-US" w:eastAsia="zh-CN"/>
        </w:rPr>
        <w:tab/>
        <w:t>OCNG are not defined downlink physical channels in [</w:t>
      </w:r>
      <w:r>
        <w:rPr>
          <w:rFonts w:eastAsia="SimSun"/>
          <w:lang w:val="en-US" w:eastAsia="zh-CN"/>
        </w:rPr>
        <w:t>3</w:t>
      </w:r>
      <w:r w:rsidRPr="0001556D">
        <w:rPr>
          <w:rFonts w:eastAsia="SimSun"/>
          <w:lang w:val="en-US" w:eastAsia="zh-CN"/>
        </w:rPr>
        <w:t>]</w:t>
      </w:r>
      <w:r w:rsidRPr="0001556D">
        <w:rPr>
          <w:lang w:val="en-US"/>
        </w:rPr>
        <w:t>.</w:t>
      </w:r>
    </w:p>
    <w:p w14:paraId="34EB8096" w14:textId="0FA1088A" w:rsidR="00BC1367" w:rsidRPr="003B7843" w:rsidRDefault="00BC1367" w:rsidP="005B1ADA">
      <w:pPr>
        <w:pStyle w:val="NO"/>
        <w:rPr>
          <w:lang w:val="en-US"/>
        </w:rPr>
      </w:pPr>
      <w:r w:rsidRPr="003B7843">
        <w:rPr>
          <w:rFonts w:eastAsia="SimSun"/>
          <w:lang w:val="en-US" w:eastAsia="zh-CN"/>
        </w:rPr>
        <w:t>NOTE 3</w:t>
      </w:r>
      <w:r w:rsidRPr="003B7843">
        <w:rPr>
          <w:lang w:val="en-US"/>
        </w:rPr>
        <w:t>: Assuming PSS and SSS transmitted on a single antenna port.</w:t>
      </w:r>
    </w:p>
    <w:p w14:paraId="49B0D89A" w14:textId="77777777" w:rsidR="00BC1367" w:rsidRPr="003B7843" w:rsidRDefault="00BC1367" w:rsidP="005B1ADA">
      <w:pPr>
        <w:pStyle w:val="NO"/>
        <w:rPr>
          <w:lang w:val="en-US"/>
        </w:rPr>
      </w:pPr>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p>
    <w:p w14:paraId="20726B2E" w14:textId="77777777" w:rsidR="00BC1367" w:rsidRPr="003B7843" w:rsidRDefault="00BC1367" w:rsidP="005B1ADA">
      <w:pPr>
        <w:rPr>
          <w:lang w:val="en-US"/>
        </w:rPr>
      </w:pPr>
    </w:p>
    <w:p w14:paraId="60869861" w14:textId="5E0CDB7C"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BC1367" w:rsidRPr="003B7843" w14:paraId="74F55424" w14:textId="77777777" w:rsidTr="00E446ED">
        <w:trPr>
          <w:jc w:val="center"/>
        </w:trPr>
        <w:tc>
          <w:tcPr>
            <w:tcW w:w="2402" w:type="dxa"/>
          </w:tcPr>
          <w:p w14:paraId="2690A4D2" w14:textId="77777777" w:rsidR="00BC1367" w:rsidRPr="003B7843" w:rsidRDefault="00BC1367" w:rsidP="00E446ED">
            <w:pPr>
              <w:pStyle w:val="TAH"/>
              <w:rPr>
                <w:rFonts w:cs="Arial"/>
                <w:lang w:val="en-US"/>
              </w:rPr>
            </w:pPr>
            <w:r w:rsidRPr="003B7843">
              <w:rPr>
                <w:rFonts w:cs="Arial"/>
                <w:lang w:val="en-US"/>
              </w:rPr>
              <w:t>Parameter</w:t>
            </w:r>
          </w:p>
        </w:tc>
        <w:tc>
          <w:tcPr>
            <w:tcW w:w="1388" w:type="dxa"/>
          </w:tcPr>
          <w:p w14:paraId="160FCF21" w14:textId="77777777" w:rsidR="00BC1367" w:rsidRPr="003B7843" w:rsidRDefault="00BC1367" w:rsidP="00E446ED">
            <w:pPr>
              <w:pStyle w:val="TAH"/>
              <w:rPr>
                <w:rFonts w:cs="Arial"/>
                <w:lang w:val="en-US"/>
              </w:rPr>
            </w:pPr>
            <w:r w:rsidRPr="003B7843">
              <w:rPr>
                <w:rFonts w:cs="Arial"/>
                <w:lang w:val="en-US"/>
              </w:rPr>
              <w:t>Unit</w:t>
            </w:r>
          </w:p>
        </w:tc>
        <w:tc>
          <w:tcPr>
            <w:tcW w:w="1559" w:type="dxa"/>
          </w:tcPr>
          <w:p w14:paraId="7789D95C" w14:textId="77777777" w:rsidR="00BC1367" w:rsidRPr="003B7843" w:rsidRDefault="00BC1367" w:rsidP="00E446ED">
            <w:pPr>
              <w:pStyle w:val="TAH"/>
              <w:rPr>
                <w:rFonts w:cs="Arial"/>
                <w:lang w:val="en-US"/>
              </w:rPr>
            </w:pPr>
            <w:r w:rsidRPr="003B7843">
              <w:rPr>
                <w:rFonts w:cs="Arial"/>
                <w:lang w:val="en-US"/>
              </w:rPr>
              <w:t>Value</w:t>
            </w:r>
          </w:p>
        </w:tc>
        <w:tc>
          <w:tcPr>
            <w:tcW w:w="2229" w:type="dxa"/>
          </w:tcPr>
          <w:p w14:paraId="7E649D59"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3CBBABDB" w14:textId="77777777" w:rsidTr="00E446ED">
        <w:trPr>
          <w:jc w:val="center"/>
        </w:trPr>
        <w:tc>
          <w:tcPr>
            <w:tcW w:w="2402" w:type="dxa"/>
          </w:tcPr>
          <w:p w14:paraId="02A9F02E" w14:textId="77777777" w:rsidR="00BC1367" w:rsidRPr="003B7843" w:rsidRDefault="00BC1367" w:rsidP="00E446ED">
            <w:pPr>
              <w:pStyle w:val="TAL"/>
              <w:rPr>
                <w:rFonts w:cs="Arial"/>
                <w:lang w:val="en-US"/>
              </w:rPr>
            </w:pPr>
            <w:r w:rsidRPr="003B7843">
              <w:rPr>
                <w:rFonts w:cs="Arial"/>
                <w:lang w:val="en-US"/>
              </w:rPr>
              <w:t xml:space="preserve">Total 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4C6FB501" w14:textId="77777777" w:rsidR="00BC1367" w:rsidRPr="003B7843" w:rsidRDefault="00BC1367" w:rsidP="00E446ED">
            <w:pPr>
              <w:pStyle w:val="TAC"/>
              <w:rPr>
                <w:rFonts w:cs="v5.0.0"/>
                <w:lang w:val="en-US"/>
              </w:rPr>
            </w:pPr>
            <w:r w:rsidRPr="003B7843">
              <w:rPr>
                <w:rFonts w:cs="v5.0.0"/>
                <w:lang w:val="en-US"/>
              </w:rPr>
              <w:t>dBm/15 kHz</w:t>
            </w:r>
          </w:p>
        </w:tc>
        <w:tc>
          <w:tcPr>
            <w:tcW w:w="1559" w:type="dxa"/>
          </w:tcPr>
          <w:p w14:paraId="747FCC37"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65CA5D8D"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Pr>
                <w:rFonts w:cs="Arial"/>
                <w:lang w:val="en-US"/>
              </w:rPr>
              <w:t xml:space="preserve"> </w:t>
            </w:r>
            <w:r w:rsidRPr="003B7843">
              <w:rPr>
                <w:rFonts w:cs="Arial"/>
                <w:lang w:val="en-US"/>
              </w:rPr>
              <w:t>shall be kept constant throughout all OFDM symbols</w:t>
            </w:r>
          </w:p>
          <w:p w14:paraId="1F73E8EE" w14:textId="77777777" w:rsidR="00BC1367" w:rsidRPr="003B7843" w:rsidRDefault="00BC1367" w:rsidP="00E446ED">
            <w:pPr>
              <w:pStyle w:val="TAL"/>
              <w:rPr>
                <w:rFonts w:cs="Arial"/>
                <w:lang w:val="en-US"/>
              </w:rPr>
            </w:pPr>
          </w:p>
        </w:tc>
      </w:tr>
      <w:tr w:rsidR="00BC1367" w:rsidRPr="003B7843" w14:paraId="021088F7" w14:textId="77777777" w:rsidTr="00E446ED">
        <w:trPr>
          <w:jc w:val="center"/>
        </w:trPr>
        <w:tc>
          <w:tcPr>
            <w:tcW w:w="2402" w:type="dxa"/>
          </w:tcPr>
          <w:p w14:paraId="06BCCFA5"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1476B3AD" w14:textId="77777777" w:rsidR="00BC1367" w:rsidRPr="003B7843" w:rsidRDefault="00BC1367" w:rsidP="00E446ED">
            <w:pPr>
              <w:pStyle w:val="TAC"/>
              <w:rPr>
                <w:rFonts w:cs="v5.0.0"/>
                <w:lang w:val="en-US"/>
              </w:rPr>
            </w:pPr>
          </w:p>
        </w:tc>
        <w:tc>
          <w:tcPr>
            <w:tcW w:w="1559" w:type="dxa"/>
          </w:tcPr>
          <w:p w14:paraId="28D7B94F" w14:textId="77777777" w:rsidR="00BC1367" w:rsidRPr="003B7843" w:rsidRDefault="00BC1367" w:rsidP="00E446ED">
            <w:pPr>
              <w:pStyle w:val="TAC"/>
              <w:rPr>
                <w:rFonts w:cs="Arial"/>
                <w:lang w:val="en-US"/>
              </w:rPr>
            </w:pPr>
            <w:r w:rsidRPr="003B7843">
              <w:rPr>
                <w:rFonts w:cs="v5.0.0"/>
                <w:lang w:val="en-US"/>
              </w:rPr>
              <w:t>Test specific</w:t>
            </w:r>
          </w:p>
        </w:tc>
        <w:tc>
          <w:tcPr>
            <w:tcW w:w="2229" w:type="dxa"/>
          </w:tcPr>
          <w:p w14:paraId="76ECCDC8" w14:textId="77777777" w:rsidR="00BC1367" w:rsidRPr="003B7843" w:rsidRDefault="00BC1367" w:rsidP="00E446ED">
            <w:pPr>
              <w:pStyle w:val="TAL"/>
              <w:rPr>
                <w:rFonts w:cs="Arial"/>
                <w:lang w:val="en-US"/>
              </w:rPr>
            </w:pPr>
            <w:r w:rsidRPr="003B7843">
              <w:rPr>
                <w:rFonts w:cs="Arial"/>
                <w:lang w:val="en-US"/>
              </w:rPr>
              <w:t xml:space="preserve">1. Applies for antenna port </w:t>
            </w:r>
            <w:r w:rsidRPr="003B7843">
              <w:rPr>
                <w:rFonts w:cs="Arial"/>
                <w:i/>
                <w:iCs/>
                <w:lang w:val="en-US"/>
              </w:rPr>
              <w:t>p</w:t>
            </w:r>
          </w:p>
          <w:p w14:paraId="759F79CC" w14:textId="77777777" w:rsidR="00BC1367" w:rsidRPr="003B7843" w:rsidRDefault="00BC1367" w:rsidP="00E446ED">
            <w:pPr>
              <w:pStyle w:val="TAL"/>
              <w:rPr>
                <w:rFonts w:cs="Arial"/>
                <w:lang w:val="en-US"/>
              </w:rPr>
            </w:pPr>
          </w:p>
        </w:tc>
      </w:tr>
      <w:tr w:rsidR="00BC1367" w:rsidRPr="003B7843" w14:paraId="30438DD0" w14:textId="77777777" w:rsidTr="00E446ED">
        <w:trPr>
          <w:jc w:val="center"/>
        </w:trPr>
        <w:tc>
          <w:tcPr>
            <w:tcW w:w="2402" w:type="dxa"/>
          </w:tcPr>
          <w:p w14:paraId="4F6316F7" w14:textId="77777777" w:rsidR="00BC1367" w:rsidRPr="003B7843" w:rsidRDefault="00BC1367" w:rsidP="00E446ED">
            <w:pPr>
              <w:pStyle w:val="TAL"/>
              <w:rPr>
                <w:rFonts w:cs="Arial"/>
                <w:lang w:val="en-US"/>
              </w:rPr>
            </w:pPr>
            <w:r w:rsidRPr="003B7843">
              <w:rPr>
                <w:rFonts w:cs="Arial"/>
                <w:lang w:val="en-US"/>
              </w:rPr>
              <w:t>Energy per resource element EPRE</w:t>
            </w:r>
          </w:p>
        </w:tc>
        <w:tc>
          <w:tcPr>
            <w:tcW w:w="1388" w:type="dxa"/>
          </w:tcPr>
          <w:p w14:paraId="2774D428" w14:textId="77777777" w:rsidR="00BC1367" w:rsidRPr="003B7843" w:rsidRDefault="00BC1367" w:rsidP="00E446ED">
            <w:pPr>
              <w:pStyle w:val="TAC"/>
              <w:rPr>
                <w:rFonts w:cs="v5.0.0"/>
                <w:lang w:val="en-US"/>
              </w:rPr>
            </w:pPr>
          </w:p>
        </w:tc>
        <w:tc>
          <w:tcPr>
            <w:tcW w:w="1559" w:type="dxa"/>
          </w:tcPr>
          <w:p w14:paraId="47FBC584"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20D541A1" w14:textId="77777777" w:rsidR="00BC1367" w:rsidRPr="003B7843" w:rsidRDefault="00BC1367" w:rsidP="00E446ED">
            <w:pPr>
              <w:pStyle w:val="TAL"/>
              <w:rPr>
                <w:rFonts w:cs="Arial"/>
                <w:lang w:val="en-US"/>
              </w:rPr>
            </w:pPr>
            <w:r w:rsidRPr="003B7843">
              <w:rPr>
                <w:rFonts w:cs="Arial"/>
                <w:lang w:val="en-US"/>
              </w:rPr>
              <w:t xml:space="preserve">1. The complex-valued symbols </w:t>
            </w:r>
            <m:oMath>
              <m:sSup>
                <m:sSupPr>
                  <m:ctrlPr>
                    <w:rPr>
                      <w:rFonts w:ascii="Cambria Math" w:hAnsi="Cambria Math" w:cs="Arial"/>
                      <w:i/>
                      <w:lang w:val="en-US"/>
                    </w:rPr>
                  </m:ctrlPr>
                </m:sSupPr>
                <m:e>
                  <m:r>
                    <w:rPr>
                      <w:rFonts w:ascii="Cambria Math" w:hAnsi="Cambria Math" w:cs="Arial"/>
                      <w:lang w:val="en-US"/>
                    </w:rPr>
                    <m:t>y</m:t>
                  </m:r>
                </m:e>
                <m:sup>
                  <m:d>
                    <m:dPr>
                      <m:ctrlPr>
                        <w:rPr>
                          <w:rFonts w:ascii="Cambria Math" w:hAnsi="Cambria Math" w:cs="Arial"/>
                          <w:i/>
                          <w:lang w:val="en-US"/>
                        </w:rPr>
                      </m:ctrlPr>
                    </m:dPr>
                    <m:e>
                      <m:r>
                        <w:rPr>
                          <w:rFonts w:ascii="Cambria Math" w:hAnsi="Cambria Math" w:cs="Arial"/>
                          <w:lang w:val="en-US"/>
                        </w:rPr>
                        <m:t>p</m:t>
                      </m:r>
                    </m:e>
                  </m:d>
                </m:sup>
              </m:sSup>
              <m:r>
                <w:rPr>
                  <w:rFonts w:ascii="Cambria Math" w:hAnsi="Cambria Math" w:cs="Arial"/>
                  <w:lang w:val="en-US"/>
                </w:rPr>
                <m:t>(i)</m:t>
              </m:r>
            </m:oMath>
            <w:r w:rsidRPr="003B7843">
              <w:rPr>
                <w:rFonts w:cs="Arial"/>
                <w:lang w:val="en-US"/>
              </w:rPr>
              <w:t xml:space="preserve"> and</w:t>
            </w:r>
            <w:r>
              <w:rPr>
                <w:rFonts w:cs="Arial"/>
                <w:lang w:val="en-US"/>
              </w:rPr>
              <w:t xml:space="preserve"> </w:t>
            </w:r>
            <m:oMath>
              <m:sSubSup>
                <m:sSubSupPr>
                  <m:ctrlPr>
                    <w:rPr>
                      <w:rFonts w:ascii="Cambria Math" w:hAnsi="Cambria Math" w:cs="Arial"/>
                      <w:i/>
                      <w:lang w:val="en-US"/>
                    </w:rPr>
                  </m:ctrlPr>
                </m:sSubSupPr>
                <m:e>
                  <m:r>
                    <w:rPr>
                      <w:rFonts w:ascii="Cambria Math" w:hAnsi="Cambria Math" w:cs="Arial"/>
                      <w:lang w:val="en-US"/>
                    </w:rPr>
                    <m:t>a</m:t>
                  </m:r>
                </m:e>
                <m:sub>
                  <m:r>
                    <w:rPr>
                      <w:rFonts w:ascii="Cambria Math" w:hAnsi="Cambria Math" w:cs="Arial"/>
                      <w:lang w:val="en-US"/>
                    </w:rPr>
                    <m:t>k,l</m:t>
                  </m:r>
                </m:sub>
                <m:sup>
                  <m:r>
                    <w:rPr>
                      <w:rFonts w:ascii="Cambria Math" w:hAnsi="Cambria Math" w:cs="Arial"/>
                      <w:lang w:val="en-US"/>
                    </w:rPr>
                    <m:t>(p)</m:t>
                  </m:r>
                </m:sup>
              </m:sSubSup>
            </m:oMath>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p>
        </w:tc>
      </w:tr>
    </w:tbl>
    <w:p w14:paraId="2AA4339D" w14:textId="77777777" w:rsidR="00BC1367" w:rsidRPr="003B7843" w:rsidRDefault="00BC1367" w:rsidP="00BC1367">
      <w:pPr>
        <w:rPr>
          <w:rFonts w:cs="v5.0.0"/>
          <w:snapToGrid w:val="0"/>
          <w:lang w:val="en-US"/>
        </w:rPr>
      </w:pPr>
    </w:p>
    <w:p w14:paraId="785CD9B6" w14:textId="267F3C46" w:rsidR="00BC1367" w:rsidRPr="003B7843" w:rsidRDefault="00E3192C" w:rsidP="00BC1367">
      <w:pPr>
        <w:pStyle w:val="Heading2"/>
        <w:rPr>
          <w:lang w:val="en-US"/>
        </w:rPr>
      </w:pPr>
      <w:bookmarkStart w:id="2977" w:name="_Toc137386476"/>
      <w:bookmarkStart w:id="2978" w:name="_Toc137401362"/>
      <w:bookmarkStart w:id="2979" w:name="_Toc138894886"/>
      <w:bookmarkStart w:id="2980" w:name="_Toc145029597"/>
      <w:bookmarkStart w:id="2981" w:name="_Toc153136144"/>
      <w:bookmarkStart w:id="2982" w:name="_Toc153138349"/>
      <w:bookmarkStart w:id="2983" w:name="_Toc161928778"/>
      <w:bookmarkStart w:id="2984" w:name="_Toc163214000"/>
      <w:bookmarkStart w:id="2985" w:name="_Toc184373750"/>
      <w:bookmarkStart w:id="2986" w:name="_Toc187272827"/>
      <w:bookmarkStart w:id="2987" w:name="_Toc187273028"/>
      <w:r>
        <w:rPr>
          <w:lang w:val="en-US"/>
        </w:rPr>
        <w:lastRenderedPageBreak/>
        <w:t>B</w:t>
      </w:r>
      <w:r w:rsidR="00BC1367" w:rsidRPr="003B7843">
        <w:rPr>
          <w:lang w:val="en-US"/>
        </w:rPr>
        <w:t>.3.3</w:t>
      </w:r>
      <w:r w:rsidR="00BC1367" w:rsidRPr="003B7843">
        <w:rPr>
          <w:lang w:val="en-US"/>
        </w:rPr>
        <w:tab/>
        <w:t>Measurement of Receiver Characteristics for Narrowband IoT</w:t>
      </w:r>
      <w:bookmarkEnd w:id="2977"/>
      <w:bookmarkEnd w:id="2978"/>
      <w:bookmarkEnd w:id="2979"/>
      <w:bookmarkEnd w:id="2980"/>
      <w:bookmarkEnd w:id="2981"/>
      <w:bookmarkEnd w:id="2982"/>
      <w:bookmarkEnd w:id="2983"/>
      <w:bookmarkEnd w:id="2984"/>
      <w:bookmarkEnd w:id="2985"/>
      <w:bookmarkEnd w:id="2986"/>
      <w:bookmarkEnd w:id="2987"/>
    </w:p>
    <w:p w14:paraId="1D19067E" w14:textId="65E6452D" w:rsidR="00BC1367" w:rsidRPr="003B7843" w:rsidRDefault="00AC4B76" w:rsidP="00BC1367">
      <w:pPr>
        <w:rPr>
          <w:lang w:val="en-US"/>
        </w:rPr>
      </w:pPr>
      <w:r w:rsidRPr="0001556D">
        <w:rPr>
          <w:lang w:val="en-US"/>
        </w:rPr>
        <w:t>For the performance requirements for Narrowband IoT, the power allocation for the physical channels is listed in Table B.3.</w:t>
      </w:r>
      <w:r>
        <w:rPr>
          <w:lang w:val="en-US"/>
        </w:rPr>
        <w:t>3</w:t>
      </w:r>
      <w:r w:rsidRPr="0001556D">
        <w:rPr>
          <w:lang w:val="en-US"/>
        </w:rPr>
        <w:t>-1</w:t>
      </w:r>
      <w:r>
        <w:rPr>
          <w:lang w:val="en-US"/>
        </w:rPr>
        <w:t>.</w:t>
      </w:r>
    </w:p>
    <w:p w14:paraId="641ACE7D" w14:textId="4DF8B819"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-1</w:t>
      </w:r>
      <w:r w:rsidR="00BC1367" w:rsidRPr="003B7843">
        <w:rPr>
          <w:lang w:val="en-US"/>
        </w:rPr>
        <w:t>: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BC1367" w:rsidRPr="003B7843" w14:paraId="08FD872C" w14:textId="77777777" w:rsidTr="00E446ED">
        <w:trPr>
          <w:jc w:val="center"/>
        </w:trPr>
        <w:tc>
          <w:tcPr>
            <w:tcW w:w="2494" w:type="dxa"/>
          </w:tcPr>
          <w:p w14:paraId="73706C85"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B0025B9" w14:textId="77777777" w:rsidR="00BC1367" w:rsidRPr="003B7843" w:rsidRDefault="00BC1367" w:rsidP="00E446ED">
            <w:pPr>
              <w:pStyle w:val="TAH"/>
              <w:rPr>
                <w:rFonts w:cs="Arial"/>
                <w:lang w:val="en-US"/>
              </w:rPr>
            </w:pPr>
            <w:r w:rsidRPr="003B7843">
              <w:rPr>
                <w:rFonts w:cs="Arial"/>
                <w:lang w:val="en-US"/>
              </w:rPr>
              <w:t>EPRE Ratio for one NRS antenna port</w:t>
            </w:r>
          </w:p>
        </w:tc>
        <w:tc>
          <w:tcPr>
            <w:tcW w:w="1826" w:type="dxa"/>
          </w:tcPr>
          <w:p w14:paraId="0FB40A58" w14:textId="77777777" w:rsidR="00BC1367" w:rsidRPr="003B7843" w:rsidRDefault="00BC1367" w:rsidP="00E446ED">
            <w:pPr>
              <w:pStyle w:val="TAH"/>
              <w:rPr>
                <w:rFonts w:cs="Arial"/>
                <w:lang w:val="en-US"/>
              </w:rPr>
            </w:pPr>
            <w:r w:rsidRPr="003B7843">
              <w:rPr>
                <w:rFonts w:cs="Arial"/>
                <w:lang w:val="en-US"/>
              </w:rPr>
              <w:t>EPRE Ratio for two NRS antenna ports</w:t>
            </w:r>
          </w:p>
        </w:tc>
      </w:tr>
      <w:tr w:rsidR="00BC1367" w:rsidRPr="003B7843" w14:paraId="27B283B9" w14:textId="77777777" w:rsidTr="00E446ED">
        <w:trPr>
          <w:jc w:val="center"/>
        </w:trPr>
        <w:tc>
          <w:tcPr>
            <w:tcW w:w="2494" w:type="dxa"/>
          </w:tcPr>
          <w:p w14:paraId="0137551E" w14:textId="77777777" w:rsidR="00BC1367" w:rsidRPr="003B7843" w:rsidRDefault="00BC1367" w:rsidP="00E446ED">
            <w:pPr>
              <w:pStyle w:val="TAL"/>
              <w:rPr>
                <w:rFonts w:cs="Arial"/>
                <w:lang w:val="en-US"/>
              </w:rPr>
            </w:pPr>
            <w:r w:rsidRPr="003B7843">
              <w:rPr>
                <w:rFonts w:cs="Arial"/>
                <w:lang w:val="en-US"/>
              </w:rPr>
              <w:t>NPBCH</w:t>
            </w:r>
          </w:p>
        </w:tc>
        <w:tc>
          <w:tcPr>
            <w:tcW w:w="1826" w:type="dxa"/>
          </w:tcPr>
          <w:p w14:paraId="42C900DE"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34331B7E"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572F3DED" w14:textId="77777777" w:rsidTr="00E446ED">
        <w:trPr>
          <w:jc w:val="center"/>
        </w:trPr>
        <w:tc>
          <w:tcPr>
            <w:tcW w:w="2494" w:type="dxa"/>
          </w:tcPr>
          <w:p w14:paraId="0674069C" w14:textId="77777777" w:rsidR="00BC1367" w:rsidRPr="003B7843" w:rsidRDefault="00BC1367" w:rsidP="00E446ED">
            <w:pPr>
              <w:pStyle w:val="TAL"/>
              <w:rPr>
                <w:rFonts w:cs="Arial"/>
                <w:lang w:val="en-US"/>
              </w:rPr>
            </w:pPr>
            <w:r w:rsidRPr="003B7843">
              <w:rPr>
                <w:rFonts w:cs="Arial"/>
                <w:lang w:val="en-US"/>
              </w:rPr>
              <w:t>NPDCCH</w:t>
            </w:r>
          </w:p>
        </w:tc>
        <w:tc>
          <w:tcPr>
            <w:tcW w:w="1826" w:type="dxa"/>
          </w:tcPr>
          <w:p w14:paraId="2C2E3D34"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04EEC604"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7C7AD3C3" w14:textId="77777777" w:rsidTr="00E446ED">
        <w:trPr>
          <w:jc w:val="center"/>
        </w:trPr>
        <w:tc>
          <w:tcPr>
            <w:tcW w:w="2494" w:type="dxa"/>
          </w:tcPr>
          <w:p w14:paraId="4A6788F6" w14:textId="77777777" w:rsidR="00BC1367" w:rsidRPr="003B7843" w:rsidRDefault="00BC1367" w:rsidP="00E446ED">
            <w:pPr>
              <w:pStyle w:val="TAL"/>
              <w:rPr>
                <w:rFonts w:cs="Arial"/>
                <w:lang w:val="en-US"/>
              </w:rPr>
            </w:pPr>
            <w:r w:rsidRPr="003B7843">
              <w:rPr>
                <w:rFonts w:cs="Arial"/>
                <w:lang w:val="en-US"/>
              </w:rPr>
              <w:t>NPDSCH</w:t>
            </w:r>
          </w:p>
        </w:tc>
        <w:tc>
          <w:tcPr>
            <w:tcW w:w="1826" w:type="dxa"/>
          </w:tcPr>
          <w:p w14:paraId="00FE135F"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2E39DA5C"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2B1ED817" w14:textId="77777777" w:rsidTr="00E446ED">
        <w:trPr>
          <w:jc w:val="center"/>
        </w:trPr>
        <w:tc>
          <w:tcPr>
            <w:tcW w:w="2494" w:type="dxa"/>
          </w:tcPr>
          <w:p w14:paraId="0F1ACB1A" w14:textId="77777777" w:rsidR="00BC1367" w:rsidRPr="003B7843" w:rsidRDefault="00BC1367" w:rsidP="00E446ED">
            <w:pPr>
              <w:pStyle w:val="TAL"/>
              <w:rPr>
                <w:rFonts w:cs="Arial"/>
                <w:lang w:val="en-US"/>
              </w:rPr>
            </w:pPr>
            <w:r w:rsidRPr="003B7843">
              <w:rPr>
                <w:rFonts w:cs="Arial"/>
                <w:lang w:val="en-US"/>
              </w:rPr>
              <w:t>NPSS</w:t>
            </w:r>
          </w:p>
        </w:tc>
        <w:tc>
          <w:tcPr>
            <w:tcW w:w="1826" w:type="dxa"/>
          </w:tcPr>
          <w:p w14:paraId="11EE6BDB" w14:textId="77777777" w:rsidR="00BC1367" w:rsidRPr="003B7843" w:rsidRDefault="00BC1367" w:rsidP="00E446ED">
            <w:pPr>
              <w:pStyle w:val="TAC"/>
              <w:rPr>
                <w:rFonts w:cs="Arial"/>
                <w:lang w:val="en-US"/>
              </w:rPr>
            </w:pPr>
            <w:r w:rsidRPr="003B7843">
              <w:rPr>
                <w:rFonts w:cs="Arial"/>
                <w:lang w:val="en-US"/>
              </w:rPr>
              <w:t>0 dB</w:t>
            </w:r>
          </w:p>
        </w:tc>
        <w:tc>
          <w:tcPr>
            <w:tcW w:w="1826" w:type="dxa"/>
            <w:vAlign w:val="center"/>
          </w:tcPr>
          <w:p w14:paraId="02AC6802" w14:textId="77777777" w:rsidR="00BC1367" w:rsidRPr="003B7843" w:rsidRDefault="00BC1367" w:rsidP="00E446ED">
            <w:pPr>
              <w:pStyle w:val="TAC"/>
              <w:rPr>
                <w:rFonts w:cs="Arial"/>
                <w:lang w:val="en-US"/>
              </w:rPr>
            </w:pPr>
            <w:r w:rsidRPr="003B7843">
              <w:rPr>
                <w:rFonts w:cs="Arial"/>
                <w:lang w:val="en-US"/>
              </w:rPr>
              <w:t>0 dB</w:t>
            </w:r>
          </w:p>
        </w:tc>
      </w:tr>
      <w:tr w:rsidR="00BC1367" w:rsidRPr="003B7843" w14:paraId="732603CF" w14:textId="77777777" w:rsidTr="00E446ED">
        <w:trPr>
          <w:jc w:val="center"/>
        </w:trPr>
        <w:tc>
          <w:tcPr>
            <w:tcW w:w="2494" w:type="dxa"/>
          </w:tcPr>
          <w:p w14:paraId="5954A926" w14:textId="77777777" w:rsidR="00BC1367" w:rsidRPr="003B7843" w:rsidRDefault="00BC1367" w:rsidP="00E446ED">
            <w:pPr>
              <w:pStyle w:val="TAL"/>
              <w:rPr>
                <w:rFonts w:cs="Arial"/>
                <w:lang w:val="en-US"/>
              </w:rPr>
            </w:pPr>
            <w:r w:rsidRPr="003B7843">
              <w:rPr>
                <w:rFonts w:cs="Arial"/>
                <w:lang w:val="en-US"/>
              </w:rPr>
              <w:t>NSSS</w:t>
            </w:r>
          </w:p>
        </w:tc>
        <w:tc>
          <w:tcPr>
            <w:tcW w:w="1826" w:type="dxa"/>
          </w:tcPr>
          <w:p w14:paraId="1FE9E987"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6BB0A7E6" w14:textId="77777777" w:rsidR="00BC1367" w:rsidRPr="003B7843" w:rsidRDefault="00BC1367" w:rsidP="00E446ED">
            <w:pPr>
              <w:pStyle w:val="TAC"/>
              <w:rPr>
                <w:rFonts w:cs="Arial"/>
                <w:lang w:val="en-US"/>
              </w:rPr>
            </w:pPr>
            <w:r w:rsidRPr="003B7843">
              <w:rPr>
                <w:rFonts w:cs="Arial"/>
                <w:lang w:val="en-US"/>
              </w:rPr>
              <w:t>0 dB</w:t>
            </w:r>
          </w:p>
        </w:tc>
      </w:tr>
    </w:tbl>
    <w:p w14:paraId="146D13B6" w14:textId="77777777" w:rsidR="00BC1367" w:rsidRPr="003B7843" w:rsidRDefault="00BC1367" w:rsidP="00BC1367">
      <w:pPr>
        <w:rPr>
          <w:lang w:val="en-US"/>
        </w:rPr>
      </w:pPr>
    </w:p>
    <w:p w14:paraId="3799FC2B" w14:textId="77777777" w:rsidR="00BC1367" w:rsidRPr="003B7843" w:rsidRDefault="00BC1367" w:rsidP="00BC1367">
      <w:pPr>
        <w:pStyle w:val="NO"/>
        <w:rPr>
          <w:lang w:val="en-US"/>
        </w:rPr>
      </w:pPr>
      <w:r w:rsidRPr="003B7843">
        <w:rPr>
          <w:rFonts w:eastAsia="SimSun"/>
          <w:lang w:val="en-US" w:eastAsia="zh-CN"/>
        </w:rPr>
        <w:t>NOTE 1</w:t>
      </w:r>
      <w:r w:rsidRPr="003B7843">
        <w:rPr>
          <w:lang w:val="en-US"/>
        </w:rPr>
        <w:t>:</w:t>
      </w:r>
      <w:r w:rsidRPr="003B7843">
        <w:rPr>
          <w:lang w:val="en-US"/>
        </w:rPr>
        <w:tab/>
        <w:t>Assuming NPSS and NSSS transmitted on one NRS antenna port.</w:t>
      </w:r>
    </w:p>
    <w:p w14:paraId="296BC94D" w14:textId="77777777" w:rsidR="00BC1367" w:rsidRPr="003B7843" w:rsidRDefault="00BC1367" w:rsidP="00BC1367">
      <w:pPr>
        <w:rPr>
          <w:lang w:val="en-US"/>
        </w:rPr>
      </w:pPr>
    </w:p>
    <w:p w14:paraId="271653FC" w14:textId="59BB6E5F"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-2</w:t>
      </w:r>
      <w:r w:rsidR="00BC1367" w:rsidRPr="003B7843">
        <w:rPr>
          <w:lang w:val="en-US"/>
        </w:rPr>
        <w:t>: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70671593" w14:textId="77777777" w:rsidTr="00E446ED">
        <w:trPr>
          <w:jc w:val="center"/>
        </w:trPr>
        <w:tc>
          <w:tcPr>
            <w:tcW w:w="2402" w:type="dxa"/>
          </w:tcPr>
          <w:p w14:paraId="1EA0A930"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14876A96"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2A10AF4C"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5D21AFEE"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075B60A6" w14:textId="77777777" w:rsidTr="00E446ED">
        <w:trPr>
          <w:jc w:val="center"/>
        </w:trPr>
        <w:tc>
          <w:tcPr>
            <w:tcW w:w="2402" w:type="dxa"/>
          </w:tcPr>
          <w:p w14:paraId="3DB3999F"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2E192DEC" w14:textId="77777777" w:rsidR="00BC1367" w:rsidRPr="003B7843" w:rsidRDefault="00BC1367" w:rsidP="00E446ED">
            <w:pPr>
              <w:pStyle w:val="TAC"/>
              <w:rPr>
                <w:rFonts w:cs="Arial"/>
                <w:lang w:val="en-US"/>
              </w:rPr>
            </w:pPr>
            <w:r w:rsidRPr="003B7843">
              <w:rPr>
                <w:rFonts w:cs="Arial"/>
                <w:lang w:val="en-US"/>
              </w:rPr>
              <w:t>dBm/15 kHz</w:t>
            </w:r>
          </w:p>
        </w:tc>
        <w:tc>
          <w:tcPr>
            <w:tcW w:w="1684" w:type="dxa"/>
          </w:tcPr>
          <w:p w14:paraId="17038350" w14:textId="77777777" w:rsidR="00BC1367" w:rsidRPr="003B7843" w:rsidRDefault="00BC1367" w:rsidP="00E446ED">
            <w:pPr>
              <w:pStyle w:val="TAC"/>
              <w:rPr>
                <w:rFonts w:cs="Arial"/>
                <w:lang w:val="en-US"/>
              </w:rPr>
            </w:pPr>
            <w:r w:rsidRPr="003B7843">
              <w:rPr>
                <w:rFonts w:cs="Arial"/>
                <w:lang w:val="en-US"/>
              </w:rPr>
              <w:t>Test specific</w:t>
            </w:r>
          </w:p>
        </w:tc>
        <w:tc>
          <w:tcPr>
            <w:tcW w:w="1860" w:type="dxa"/>
          </w:tcPr>
          <w:p w14:paraId="7CD15FF6" w14:textId="77777777" w:rsidR="00BC1367" w:rsidRPr="003B7843" w:rsidRDefault="00000000" w:rsidP="00E446ED">
            <w:pPr>
              <w:pStyle w:val="TAL"/>
              <w:rPr>
                <w:rFonts w:cs="Arial"/>
                <w:lang w:val="en-US"/>
              </w:rPr>
            </w:pP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sidR="00BC1367">
              <w:rPr>
                <w:rFonts w:cs="Arial"/>
                <w:lang w:val="en-US"/>
              </w:rPr>
              <w:t xml:space="preserve"> </w:t>
            </w:r>
            <w:r w:rsidR="00BC1367" w:rsidRPr="003B7843">
              <w:rPr>
                <w:rFonts w:cs="Arial"/>
                <w:lang w:val="en-US"/>
              </w:rPr>
              <w:t>shall be kept constant throughout all OFDM symbols</w:t>
            </w:r>
          </w:p>
        </w:tc>
      </w:tr>
      <w:tr w:rsidR="00BC1367" w:rsidRPr="003B7843" w14:paraId="4581D713" w14:textId="77777777" w:rsidTr="00E446ED">
        <w:trPr>
          <w:jc w:val="center"/>
        </w:trPr>
        <w:tc>
          <w:tcPr>
            <w:tcW w:w="2402" w:type="dxa"/>
          </w:tcPr>
          <w:p w14:paraId="57977295" w14:textId="77777777" w:rsidR="00BC1367" w:rsidRPr="003B7843" w:rsidRDefault="00BC1367" w:rsidP="00E446ED">
            <w:pPr>
              <w:pStyle w:val="TAL"/>
              <w:rPr>
                <w:rFonts w:cs="Arial"/>
                <w:lang w:val="en-US"/>
              </w:rPr>
            </w:pPr>
            <w:r w:rsidRPr="003B7843">
              <w:rPr>
                <w:rFonts w:cs="Arial"/>
                <w:lang w:val="en-US"/>
              </w:rPr>
              <w:t>Narrowband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CRS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68139365" w14:textId="77777777" w:rsidR="00BC1367" w:rsidRPr="003B7843" w:rsidRDefault="00BC1367" w:rsidP="00E446ED">
            <w:pPr>
              <w:pStyle w:val="TAC"/>
              <w:rPr>
                <w:rFonts w:cs="Arial"/>
                <w:lang w:val="en-US"/>
              </w:rPr>
            </w:pPr>
          </w:p>
        </w:tc>
        <w:tc>
          <w:tcPr>
            <w:tcW w:w="1684" w:type="dxa"/>
          </w:tcPr>
          <w:p w14:paraId="520A7EA7"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77A9BB42" w14:textId="77777777" w:rsidR="00BC1367" w:rsidRPr="003B7843" w:rsidRDefault="00BC1367" w:rsidP="00E446ED">
            <w:pPr>
              <w:pStyle w:val="TAL"/>
              <w:rPr>
                <w:rFonts w:cs="Arial"/>
                <w:lang w:val="en-US"/>
              </w:rPr>
            </w:pPr>
            <w:r w:rsidRPr="003B7843">
              <w:rPr>
                <w:rFonts w:cs="Arial"/>
                <w:lang w:val="en-US"/>
              </w:rPr>
              <w:t>Applic</w:t>
            </w:r>
            <w:r>
              <w:rPr>
                <w:rFonts w:cs="Arial"/>
                <w:lang w:val="en-US"/>
              </w:rPr>
              <w:t>a</w:t>
            </w:r>
            <w:r w:rsidRPr="003B7843">
              <w:rPr>
                <w:rFonts w:cs="Arial"/>
                <w:lang w:val="en-US"/>
              </w:rPr>
              <w:t>ble for Stand-alone operation</w:t>
            </w:r>
          </w:p>
        </w:tc>
      </w:tr>
      <w:tr w:rsidR="00BC1367" w:rsidRPr="003B7843" w14:paraId="004CAD19" w14:textId="77777777" w:rsidTr="00E446ED">
        <w:trPr>
          <w:trHeight w:val="935"/>
          <w:jc w:val="center"/>
        </w:trPr>
        <w:tc>
          <w:tcPr>
            <w:tcW w:w="2402" w:type="dxa"/>
          </w:tcPr>
          <w:p w14:paraId="2124D6BC" w14:textId="77777777" w:rsidR="00BC1367" w:rsidRPr="003B7843" w:rsidRDefault="00BC1367" w:rsidP="00E446ED">
            <w:pPr>
              <w:pStyle w:val="TAL"/>
              <w:rPr>
                <w:rFonts w:cs="Arial"/>
                <w:lang w:val="en-US"/>
              </w:rPr>
            </w:pPr>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NRS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oMath>
          </w:p>
        </w:tc>
        <w:tc>
          <w:tcPr>
            <w:tcW w:w="1684" w:type="dxa"/>
          </w:tcPr>
          <w:p w14:paraId="1D4EB42E" w14:textId="77777777" w:rsidR="00BC1367" w:rsidRPr="003B7843" w:rsidRDefault="00BC1367" w:rsidP="00E446ED">
            <w:pPr>
              <w:pStyle w:val="TAC"/>
              <w:rPr>
                <w:rFonts w:cs="Arial"/>
                <w:lang w:val="en-US"/>
              </w:rPr>
            </w:pPr>
          </w:p>
        </w:tc>
        <w:tc>
          <w:tcPr>
            <w:tcW w:w="1684" w:type="dxa"/>
          </w:tcPr>
          <w:p w14:paraId="6F62FFEE"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440148A5" w14:textId="77777777" w:rsidR="00BC1367" w:rsidRPr="003B7843" w:rsidRDefault="00BC1367" w:rsidP="00E446ED">
            <w:pPr>
              <w:pStyle w:val="TAL"/>
              <w:rPr>
                <w:rFonts w:cs="Arial"/>
                <w:lang w:val="en-US"/>
              </w:rPr>
            </w:pPr>
            <w:r w:rsidRPr="003B7843">
              <w:rPr>
                <w:rFonts w:cs="Arial"/>
                <w:lang w:val="en-US"/>
              </w:rPr>
              <w:t>Applicable for In-band operation</w:t>
            </w:r>
          </w:p>
        </w:tc>
      </w:tr>
    </w:tbl>
    <w:p w14:paraId="189952AE" w14:textId="098A235C" w:rsidR="00BC1367" w:rsidRDefault="00BC1367" w:rsidP="00BC1367">
      <w:pPr>
        <w:rPr>
          <w:rFonts w:cs="v5.0.0"/>
          <w:snapToGrid w:val="0"/>
          <w:lang w:val="en-US"/>
        </w:rPr>
      </w:pPr>
    </w:p>
    <w:p w14:paraId="137B3EB1" w14:textId="77777777" w:rsidR="00BC1367" w:rsidRDefault="00BC1367">
      <w:pPr>
        <w:overflowPunct/>
        <w:autoSpaceDE/>
        <w:autoSpaceDN/>
        <w:adjustRightInd/>
        <w:spacing w:after="0"/>
        <w:textAlignment w:val="auto"/>
        <w:rPr>
          <w:rFonts w:cs="v5.0.0"/>
          <w:snapToGrid w:val="0"/>
          <w:lang w:val="en-US"/>
        </w:rPr>
      </w:pPr>
      <w:r>
        <w:rPr>
          <w:rFonts w:cs="v5.0.0"/>
          <w:snapToGrid w:val="0"/>
          <w:lang w:val="en-US"/>
        </w:rPr>
        <w:br w:type="page"/>
      </w:r>
    </w:p>
    <w:p w14:paraId="78245FAB" w14:textId="597D6943" w:rsidR="00BC1367" w:rsidRPr="003B7843" w:rsidRDefault="00BC1367" w:rsidP="005B1ADA">
      <w:pPr>
        <w:pStyle w:val="Heading8"/>
        <w:rPr>
          <w:lang w:val="en-US"/>
        </w:rPr>
      </w:pPr>
      <w:bookmarkStart w:id="2988" w:name="_Toc137386477"/>
      <w:bookmarkStart w:id="2989" w:name="_Toc137401363"/>
      <w:bookmarkStart w:id="2990" w:name="_Toc138894887"/>
      <w:bookmarkStart w:id="2991" w:name="_Toc145029598"/>
      <w:bookmarkStart w:id="2992" w:name="_Toc153136145"/>
      <w:bookmarkStart w:id="2993" w:name="_Toc153138350"/>
      <w:bookmarkStart w:id="2994" w:name="_Toc161928779"/>
      <w:bookmarkStart w:id="2995" w:name="_Toc163214001"/>
      <w:bookmarkStart w:id="2996" w:name="_Toc184373751"/>
      <w:bookmarkStart w:id="2997" w:name="_Toc187272828"/>
      <w:bookmarkStart w:id="2998" w:name="_Toc187273029"/>
      <w:r w:rsidRPr="003B7843">
        <w:rPr>
          <w:lang w:val="en-US"/>
        </w:rPr>
        <w:lastRenderedPageBreak/>
        <w:t xml:space="preserve">Annex </w:t>
      </w:r>
      <w:r w:rsidR="00E3192C">
        <w:rPr>
          <w:lang w:val="en-US"/>
        </w:rPr>
        <w:t>C</w:t>
      </w:r>
      <w:r w:rsidRPr="003B7843">
        <w:rPr>
          <w:lang w:val="en-US"/>
        </w:rPr>
        <w:t xml:space="preserve"> (normative): </w:t>
      </w:r>
      <w:r>
        <w:rPr>
          <w:lang w:val="en-US"/>
        </w:rPr>
        <w:br/>
      </w:r>
      <w:r w:rsidRPr="003B7843">
        <w:rPr>
          <w:lang w:val="en-US"/>
        </w:rPr>
        <w:t>Environment conditions</w:t>
      </w:r>
      <w:bookmarkEnd w:id="2988"/>
      <w:bookmarkEnd w:id="2989"/>
      <w:bookmarkEnd w:id="2990"/>
      <w:bookmarkEnd w:id="2991"/>
      <w:bookmarkEnd w:id="2992"/>
      <w:bookmarkEnd w:id="2993"/>
      <w:bookmarkEnd w:id="2994"/>
      <w:bookmarkEnd w:id="2995"/>
      <w:bookmarkEnd w:id="2996"/>
      <w:bookmarkEnd w:id="2997"/>
      <w:bookmarkEnd w:id="2998"/>
    </w:p>
    <w:p w14:paraId="267722F3" w14:textId="35916B6D" w:rsidR="00BC1367" w:rsidRPr="003B7843" w:rsidRDefault="00E3192C" w:rsidP="00BC1367">
      <w:pPr>
        <w:pStyle w:val="Heading1"/>
        <w:rPr>
          <w:lang w:val="en-US"/>
        </w:rPr>
      </w:pPr>
      <w:bookmarkStart w:id="2999" w:name="_Toc137386478"/>
      <w:bookmarkStart w:id="3000" w:name="_Toc137401364"/>
      <w:bookmarkStart w:id="3001" w:name="_Toc138894888"/>
      <w:bookmarkStart w:id="3002" w:name="_Toc145029599"/>
      <w:bookmarkStart w:id="3003" w:name="_Toc153136146"/>
      <w:bookmarkStart w:id="3004" w:name="_Toc153138351"/>
      <w:bookmarkStart w:id="3005" w:name="_Toc161928780"/>
      <w:bookmarkStart w:id="3006" w:name="_Toc163214002"/>
      <w:bookmarkStart w:id="3007" w:name="_Toc184373752"/>
      <w:bookmarkStart w:id="3008" w:name="_Toc187272829"/>
      <w:bookmarkStart w:id="3009" w:name="_Toc187273030"/>
      <w:r>
        <w:rPr>
          <w:lang w:val="en-US"/>
        </w:rPr>
        <w:t>C</w:t>
      </w:r>
      <w:r w:rsidR="00BC1367" w:rsidRPr="003B7843">
        <w:rPr>
          <w:lang w:val="en-US"/>
        </w:rPr>
        <w:t>.1</w:t>
      </w:r>
      <w:r w:rsidR="00BC1367" w:rsidRPr="003B7843">
        <w:rPr>
          <w:lang w:val="en-US"/>
        </w:rPr>
        <w:tab/>
      </w:r>
      <w:r w:rsidR="00BC1367" w:rsidRPr="003B7843">
        <w:rPr>
          <w:lang w:val="en-US"/>
        </w:rPr>
        <w:tab/>
        <w:t>General</w:t>
      </w:r>
      <w:bookmarkEnd w:id="2999"/>
      <w:bookmarkEnd w:id="3000"/>
      <w:bookmarkEnd w:id="3001"/>
      <w:bookmarkEnd w:id="3002"/>
      <w:bookmarkEnd w:id="3003"/>
      <w:bookmarkEnd w:id="3004"/>
      <w:bookmarkEnd w:id="3005"/>
      <w:bookmarkEnd w:id="3006"/>
      <w:bookmarkEnd w:id="3007"/>
      <w:bookmarkEnd w:id="3008"/>
      <w:bookmarkEnd w:id="3009"/>
    </w:p>
    <w:p w14:paraId="4384999F" w14:textId="77777777" w:rsidR="00BC1367" w:rsidRPr="003B7843" w:rsidRDefault="00BC1367" w:rsidP="00BC1367">
      <w:pPr>
        <w:rPr>
          <w:lang w:val="en-US"/>
        </w:rPr>
      </w:pPr>
      <w:r w:rsidRPr="003B7843">
        <w:rPr>
          <w:lang w:val="en-US"/>
        </w:rPr>
        <w:t>This normative annex specifies the environmental requirements of the UE. Within these limits the requirements of the present documents shall be fulfilled.</w:t>
      </w:r>
    </w:p>
    <w:p w14:paraId="51063E54" w14:textId="02BFD893" w:rsidR="00BC1367" w:rsidRPr="003B7843" w:rsidRDefault="00E3192C" w:rsidP="00BC1367">
      <w:pPr>
        <w:pStyle w:val="Heading1"/>
        <w:rPr>
          <w:rFonts w:cs="v5.0.0"/>
          <w:lang w:val="en-US"/>
        </w:rPr>
      </w:pPr>
      <w:bookmarkStart w:id="3010" w:name="_Toc368026745"/>
      <w:bookmarkStart w:id="3011" w:name="_Toc137386479"/>
      <w:bookmarkStart w:id="3012" w:name="_Toc137401365"/>
      <w:bookmarkStart w:id="3013" w:name="_Toc138894889"/>
      <w:bookmarkStart w:id="3014" w:name="_Toc145029600"/>
      <w:bookmarkStart w:id="3015" w:name="_Toc153136147"/>
      <w:bookmarkStart w:id="3016" w:name="_Toc153138352"/>
      <w:bookmarkStart w:id="3017" w:name="_Toc161928781"/>
      <w:bookmarkStart w:id="3018" w:name="_Toc163214003"/>
      <w:bookmarkStart w:id="3019" w:name="_Toc184373753"/>
      <w:bookmarkStart w:id="3020" w:name="_Toc187272830"/>
      <w:bookmarkStart w:id="3021" w:name="_Toc187273031"/>
      <w:r>
        <w:rPr>
          <w:lang w:val="en-US"/>
        </w:rPr>
        <w:t>C</w:t>
      </w:r>
      <w:r w:rsidR="00BC1367" w:rsidRPr="003B7843">
        <w:rPr>
          <w:lang w:val="en-US"/>
        </w:rPr>
        <w:t>.2</w:t>
      </w:r>
      <w:r w:rsidR="00BC1367" w:rsidRPr="003B7843">
        <w:rPr>
          <w:lang w:val="en-US"/>
        </w:rPr>
        <w:tab/>
      </w:r>
      <w:r w:rsidR="00BC1367" w:rsidRPr="003B7843">
        <w:rPr>
          <w:lang w:val="en-US"/>
        </w:rPr>
        <w:tab/>
        <w:t>Environmental</w:t>
      </w:r>
      <w:bookmarkEnd w:id="3010"/>
      <w:bookmarkEnd w:id="3011"/>
      <w:bookmarkEnd w:id="3012"/>
      <w:bookmarkEnd w:id="3013"/>
      <w:bookmarkEnd w:id="3014"/>
      <w:bookmarkEnd w:id="3015"/>
      <w:bookmarkEnd w:id="3016"/>
      <w:bookmarkEnd w:id="3017"/>
      <w:bookmarkEnd w:id="3018"/>
      <w:bookmarkEnd w:id="3019"/>
      <w:bookmarkEnd w:id="3020"/>
      <w:bookmarkEnd w:id="3021"/>
    </w:p>
    <w:p w14:paraId="779206FC" w14:textId="77777777" w:rsidR="00BC1367" w:rsidRPr="003B7843" w:rsidRDefault="00BC1367" w:rsidP="00BC1367">
      <w:pPr>
        <w:rPr>
          <w:rFonts w:cs="v5.0.0"/>
          <w:lang w:val="en-US"/>
        </w:rPr>
      </w:pPr>
      <w:r w:rsidRPr="003B7843">
        <w:rPr>
          <w:rFonts w:cs="v5.0.0"/>
          <w:lang w:val="en-US"/>
        </w:rPr>
        <w:t>The requirements in this clause apply to all types of UE(s).</w:t>
      </w:r>
    </w:p>
    <w:p w14:paraId="3822F605" w14:textId="083472F6" w:rsidR="00BC1367" w:rsidRPr="003B7843" w:rsidRDefault="00E3192C" w:rsidP="00BC1367">
      <w:pPr>
        <w:pStyle w:val="Heading2"/>
        <w:rPr>
          <w:lang w:val="en-US"/>
        </w:rPr>
      </w:pPr>
      <w:bookmarkStart w:id="3022" w:name="_Toc137386480"/>
      <w:bookmarkStart w:id="3023" w:name="_Toc137401366"/>
      <w:bookmarkStart w:id="3024" w:name="_Toc138894890"/>
      <w:bookmarkStart w:id="3025" w:name="_Toc145029601"/>
      <w:bookmarkStart w:id="3026" w:name="_Toc153136148"/>
      <w:bookmarkStart w:id="3027" w:name="_Toc153138353"/>
      <w:bookmarkStart w:id="3028" w:name="_Toc161928782"/>
      <w:bookmarkStart w:id="3029" w:name="_Toc163214004"/>
      <w:bookmarkStart w:id="3030" w:name="_Toc184373754"/>
      <w:bookmarkStart w:id="3031" w:name="_Toc187272831"/>
      <w:bookmarkStart w:id="3032" w:name="_Toc187273032"/>
      <w:r>
        <w:rPr>
          <w:lang w:val="en-US"/>
        </w:rPr>
        <w:t>C</w:t>
      </w:r>
      <w:r w:rsidR="00BC1367" w:rsidRPr="003B7843">
        <w:rPr>
          <w:lang w:val="en-US"/>
        </w:rPr>
        <w:t>.2.1</w:t>
      </w:r>
      <w:r w:rsidR="00BC1367" w:rsidRPr="003B7843">
        <w:rPr>
          <w:lang w:val="en-US"/>
        </w:rPr>
        <w:tab/>
        <w:t>Temperature</w:t>
      </w:r>
      <w:bookmarkEnd w:id="3022"/>
      <w:bookmarkEnd w:id="3023"/>
      <w:bookmarkEnd w:id="3024"/>
      <w:bookmarkEnd w:id="3025"/>
      <w:bookmarkEnd w:id="3026"/>
      <w:bookmarkEnd w:id="3027"/>
      <w:bookmarkEnd w:id="3028"/>
      <w:bookmarkEnd w:id="3029"/>
      <w:bookmarkEnd w:id="3030"/>
      <w:bookmarkEnd w:id="3031"/>
      <w:bookmarkEnd w:id="3032"/>
    </w:p>
    <w:p w14:paraId="3044FD0D" w14:textId="77777777" w:rsidR="00BC1367" w:rsidRPr="003B7843" w:rsidRDefault="00BC1367" w:rsidP="00BC1367">
      <w:pPr>
        <w:ind w:left="540" w:hanging="540"/>
        <w:rPr>
          <w:rFonts w:cs="v5.0.0"/>
          <w:lang w:val="en-US"/>
        </w:rPr>
      </w:pPr>
      <w:r w:rsidRPr="003B7843">
        <w:rPr>
          <w:rFonts w:cs="v5.0.0"/>
          <w:lang w:val="en-US"/>
        </w:rPr>
        <w:t>The UE shall fulfil all the requirements in the full temperature range of:</w:t>
      </w:r>
    </w:p>
    <w:p w14:paraId="61ACB064" w14:textId="0B443AC1"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BC1367" w:rsidRPr="003B7843" w14:paraId="2E83A96C" w14:textId="77777777" w:rsidTr="00E446ED">
        <w:trPr>
          <w:trHeight w:val="345"/>
          <w:jc w:val="center"/>
        </w:trPr>
        <w:tc>
          <w:tcPr>
            <w:tcW w:w="1908" w:type="dxa"/>
            <w:vAlign w:val="center"/>
          </w:tcPr>
          <w:p w14:paraId="38F7CFE9" w14:textId="77777777" w:rsidR="00BC1367" w:rsidRPr="003B7843" w:rsidRDefault="00BC1367" w:rsidP="00E446ED">
            <w:pPr>
              <w:pStyle w:val="TAC"/>
              <w:rPr>
                <w:rFonts w:cs="v5.0.0"/>
                <w:lang w:val="en-US"/>
              </w:rPr>
            </w:pPr>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p>
        </w:tc>
        <w:tc>
          <w:tcPr>
            <w:tcW w:w="6930" w:type="dxa"/>
            <w:vAlign w:val="center"/>
          </w:tcPr>
          <w:p w14:paraId="15EFE07C" w14:textId="77777777" w:rsidR="00BC1367" w:rsidRPr="003B7843" w:rsidRDefault="00BC1367" w:rsidP="00E446ED">
            <w:pPr>
              <w:pStyle w:val="TAL"/>
              <w:rPr>
                <w:rFonts w:cs="v5.0.0"/>
                <w:lang w:val="en-US"/>
              </w:rPr>
            </w:pPr>
            <w:r w:rsidRPr="003B7843">
              <w:rPr>
                <w:rFonts w:cs="v5.0.0"/>
                <w:lang w:val="en-US"/>
              </w:rPr>
              <w:t>for normal conditions (with relative humidity of 25 % to 75 %)</w:t>
            </w:r>
          </w:p>
        </w:tc>
      </w:tr>
    </w:tbl>
    <w:p w14:paraId="0C076CCE" w14:textId="77777777" w:rsidR="00BC1367" w:rsidRPr="003B7843" w:rsidRDefault="00BC1367" w:rsidP="00BC1367">
      <w:pPr>
        <w:rPr>
          <w:rFonts w:cs="v5.0.0"/>
          <w:lang w:val="en-US"/>
        </w:rPr>
      </w:pPr>
    </w:p>
    <w:p w14:paraId="13E5C2C7" w14:textId="77777777" w:rsidR="00BC1367" w:rsidRPr="003B7843" w:rsidRDefault="00BC1367" w:rsidP="00BC1367">
      <w:pPr>
        <w:rPr>
          <w:rFonts w:cs="v5.0.0"/>
          <w:lang w:val="en-US"/>
        </w:rPr>
      </w:pPr>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p>
    <w:p w14:paraId="706DF8A6" w14:textId="3FE45ED1" w:rsidR="00BC1367" w:rsidRPr="003B7843" w:rsidRDefault="00E3192C" w:rsidP="00BC1367">
      <w:pPr>
        <w:pStyle w:val="Heading2"/>
        <w:rPr>
          <w:lang w:val="en-US"/>
        </w:rPr>
      </w:pPr>
      <w:bookmarkStart w:id="3033" w:name="_Toc368026747"/>
      <w:bookmarkStart w:id="3034" w:name="_Toc137386481"/>
      <w:bookmarkStart w:id="3035" w:name="_Toc137401367"/>
      <w:bookmarkStart w:id="3036" w:name="_Toc138894891"/>
      <w:bookmarkStart w:id="3037" w:name="_Toc145029602"/>
      <w:bookmarkStart w:id="3038" w:name="_Toc153136149"/>
      <w:bookmarkStart w:id="3039" w:name="_Toc153138354"/>
      <w:bookmarkStart w:id="3040" w:name="_Toc161928783"/>
      <w:bookmarkStart w:id="3041" w:name="_Toc163214005"/>
      <w:bookmarkStart w:id="3042" w:name="_Toc184373755"/>
      <w:bookmarkStart w:id="3043" w:name="_Toc187272832"/>
      <w:bookmarkStart w:id="3044" w:name="_Toc187273033"/>
      <w:r>
        <w:rPr>
          <w:lang w:val="en-US"/>
        </w:rPr>
        <w:t>C</w:t>
      </w:r>
      <w:r w:rsidR="00BC1367" w:rsidRPr="003B7843">
        <w:rPr>
          <w:lang w:val="en-US"/>
        </w:rPr>
        <w:t>.2.2</w:t>
      </w:r>
      <w:r w:rsidR="00BC1367" w:rsidRPr="003B7843">
        <w:rPr>
          <w:lang w:val="en-US"/>
        </w:rPr>
        <w:tab/>
        <w:t>Voltage</w:t>
      </w:r>
      <w:bookmarkEnd w:id="3033"/>
      <w:bookmarkEnd w:id="3034"/>
      <w:bookmarkEnd w:id="3035"/>
      <w:bookmarkEnd w:id="3036"/>
      <w:bookmarkEnd w:id="3037"/>
      <w:bookmarkEnd w:id="3038"/>
      <w:bookmarkEnd w:id="3039"/>
      <w:bookmarkEnd w:id="3040"/>
      <w:bookmarkEnd w:id="3041"/>
      <w:bookmarkEnd w:id="3042"/>
      <w:bookmarkEnd w:id="3043"/>
      <w:bookmarkEnd w:id="3044"/>
    </w:p>
    <w:p w14:paraId="45E8E686" w14:textId="16B15D6B" w:rsidR="00BC1367" w:rsidRPr="003B7843" w:rsidRDefault="00BC1367" w:rsidP="00BC1367">
      <w:pPr>
        <w:rPr>
          <w:rFonts w:cs="v5.0.0"/>
          <w:lang w:val="en-US"/>
        </w:rPr>
      </w:pPr>
      <w:r w:rsidRPr="003B7843">
        <w:rPr>
          <w:rFonts w:cs="v5.0.0"/>
          <w:lang w:val="en-US"/>
        </w:rPr>
        <w:t xml:space="preserve">The UE shall fulfil all the requirements in the full voltage range defined in Table </w:t>
      </w:r>
      <w:r w:rsidR="00E3192C">
        <w:rPr>
          <w:rFonts w:cs="v5.0.0"/>
          <w:lang w:val="en-US"/>
        </w:rPr>
        <w:t>C</w:t>
      </w:r>
      <w:r w:rsidRPr="003B7843">
        <w:rPr>
          <w:rFonts w:cs="v5.0.0"/>
          <w:lang w:val="en-US"/>
        </w:rPr>
        <w:t>.2.2-1.</w:t>
      </w:r>
    </w:p>
    <w:p w14:paraId="12E08404" w14:textId="3974A1A8"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BC1367" w:rsidRPr="003B7843" w14:paraId="3DA79B2E" w14:textId="77777777" w:rsidTr="00E446ED">
        <w:trPr>
          <w:jc w:val="center"/>
        </w:trPr>
        <w:tc>
          <w:tcPr>
            <w:tcW w:w="2898" w:type="dxa"/>
          </w:tcPr>
          <w:p w14:paraId="4A353F0E" w14:textId="77777777" w:rsidR="00BC1367" w:rsidRPr="003B7843" w:rsidRDefault="00BC1367" w:rsidP="00E446ED">
            <w:pPr>
              <w:pStyle w:val="TAH"/>
              <w:rPr>
                <w:rFonts w:cs="Arial"/>
                <w:lang w:val="en-US"/>
              </w:rPr>
            </w:pPr>
            <w:r w:rsidRPr="003B7843">
              <w:rPr>
                <w:rFonts w:cs="Arial"/>
                <w:lang w:val="en-US"/>
              </w:rPr>
              <w:t>Power source</w:t>
            </w:r>
          </w:p>
        </w:tc>
        <w:tc>
          <w:tcPr>
            <w:tcW w:w="1980" w:type="dxa"/>
          </w:tcPr>
          <w:p w14:paraId="77C0DF5D" w14:textId="77777777" w:rsidR="00BC1367" w:rsidRPr="003B7843" w:rsidRDefault="00BC1367" w:rsidP="00E446ED">
            <w:pPr>
              <w:pStyle w:val="TAH"/>
              <w:rPr>
                <w:rFonts w:cs="Arial"/>
                <w:lang w:val="en-US"/>
              </w:rPr>
            </w:pPr>
            <w:r w:rsidRPr="003B7843">
              <w:rPr>
                <w:rFonts w:cs="Arial"/>
                <w:lang w:val="en-US"/>
              </w:rPr>
              <w:t>Normal conditions</w:t>
            </w:r>
          </w:p>
          <w:p w14:paraId="3D45E67A" w14:textId="77777777" w:rsidR="00BC1367" w:rsidRPr="003B7843" w:rsidRDefault="00BC1367" w:rsidP="00E446ED">
            <w:pPr>
              <w:pStyle w:val="TAH"/>
              <w:rPr>
                <w:rFonts w:cs="Arial"/>
                <w:lang w:val="en-US"/>
              </w:rPr>
            </w:pPr>
            <w:r w:rsidRPr="003B7843">
              <w:rPr>
                <w:rFonts w:cs="Arial"/>
                <w:lang w:val="en-US"/>
              </w:rPr>
              <w:t>voltage</w:t>
            </w:r>
          </w:p>
        </w:tc>
      </w:tr>
      <w:tr w:rsidR="00BC1367" w:rsidRPr="003B7843" w14:paraId="0E66FBA1" w14:textId="77777777" w:rsidTr="00E446ED">
        <w:trPr>
          <w:jc w:val="center"/>
        </w:trPr>
        <w:tc>
          <w:tcPr>
            <w:tcW w:w="2898" w:type="dxa"/>
          </w:tcPr>
          <w:p w14:paraId="61F90AC7" w14:textId="77777777" w:rsidR="00BC1367" w:rsidRPr="003B7843" w:rsidRDefault="00BC1367" w:rsidP="00E446ED">
            <w:pPr>
              <w:pStyle w:val="TAL"/>
              <w:rPr>
                <w:rFonts w:cs="v5.0.0"/>
                <w:lang w:val="en-US"/>
              </w:rPr>
            </w:pPr>
            <w:r w:rsidRPr="003B7843">
              <w:rPr>
                <w:rFonts w:cs="v5.0.0"/>
                <w:lang w:val="en-US"/>
              </w:rPr>
              <w:t>AC mains</w:t>
            </w:r>
          </w:p>
        </w:tc>
        <w:tc>
          <w:tcPr>
            <w:tcW w:w="1980" w:type="dxa"/>
          </w:tcPr>
          <w:p w14:paraId="2A1F50AE" w14:textId="77777777" w:rsidR="00BC1367" w:rsidRPr="003B7843" w:rsidRDefault="00BC1367" w:rsidP="00E446ED">
            <w:pPr>
              <w:pStyle w:val="TAC"/>
              <w:rPr>
                <w:rFonts w:cs="Arial"/>
                <w:lang w:val="en-US"/>
              </w:rPr>
            </w:pPr>
            <w:r w:rsidRPr="003B7843">
              <w:rPr>
                <w:rFonts w:cs="Arial"/>
                <w:lang w:val="en-US"/>
              </w:rPr>
              <w:t>nominal</w:t>
            </w:r>
          </w:p>
        </w:tc>
      </w:tr>
      <w:tr w:rsidR="00BC1367" w:rsidRPr="003B7843" w14:paraId="02EF6101" w14:textId="77777777" w:rsidTr="00E446ED">
        <w:trPr>
          <w:jc w:val="center"/>
        </w:trPr>
        <w:tc>
          <w:tcPr>
            <w:tcW w:w="2898" w:type="dxa"/>
            <w:tcBorders>
              <w:bottom w:val="nil"/>
            </w:tcBorders>
          </w:tcPr>
          <w:p w14:paraId="1FD00FDB" w14:textId="77777777" w:rsidR="00BC1367" w:rsidRPr="003B7843" w:rsidRDefault="00BC1367" w:rsidP="00E446ED">
            <w:pPr>
              <w:pStyle w:val="TAL"/>
              <w:rPr>
                <w:rFonts w:cs="v5.0.0"/>
                <w:lang w:val="en-US"/>
              </w:rPr>
            </w:pPr>
            <w:r w:rsidRPr="003B7843">
              <w:rPr>
                <w:rFonts w:cs="v5.0.0"/>
                <w:lang w:val="en-US"/>
              </w:rPr>
              <w:t>Regulated lead acid battery</w:t>
            </w:r>
          </w:p>
        </w:tc>
        <w:tc>
          <w:tcPr>
            <w:tcW w:w="1980" w:type="dxa"/>
            <w:tcBorders>
              <w:bottom w:val="nil"/>
            </w:tcBorders>
          </w:tcPr>
          <w:p w14:paraId="0BFCF929" w14:textId="77777777" w:rsidR="00BC1367" w:rsidRPr="003B7843" w:rsidRDefault="00BC1367" w:rsidP="00E446ED">
            <w:pPr>
              <w:pStyle w:val="TAC"/>
              <w:rPr>
                <w:rFonts w:cs="Arial"/>
                <w:lang w:val="en-US"/>
              </w:rPr>
            </w:pPr>
            <w:r w:rsidRPr="003B7843">
              <w:rPr>
                <w:rFonts w:cs="Arial"/>
                <w:lang w:val="en-US"/>
              </w:rPr>
              <w:t>1,1 * nominal</w:t>
            </w:r>
          </w:p>
        </w:tc>
      </w:tr>
      <w:tr w:rsidR="00BC1367" w:rsidRPr="003B7843" w14:paraId="0112380B" w14:textId="77777777" w:rsidTr="00E446ED">
        <w:trPr>
          <w:trHeight w:val="622"/>
          <w:jc w:val="center"/>
        </w:trPr>
        <w:tc>
          <w:tcPr>
            <w:tcW w:w="2898" w:type="dxa"/>
          </w:tcPr>
          <w:p w14:paraId="3469254D" w14:textId="77777777" w:rsidR="00BC1367" w:rsidRPr="003B7843" w:rsidRDefault="00BC1367" w:rsidP="00E446ED">
            <w:pPr>
              <w:pStyle w:val="TAL"/>
              <w:rPr>
                <w:rFonts w:cs="v5.0.0"/>
                <w:lang w:val="en-US"/>
              </w:rPr>
            </w:pPr>
            <w:r w:rsidRPr="003B7843">
              <w:rPr>
                <w:rFonts w:cs="v5.0.0"/>
                <w:lang w:val="en-US"/>
              </w:rPr>
              <w:t>Non regulated batteries:</w:t>
            </w:r>
          </w:p>
          <w:p w14:paraId="40C8CED2" w14:textId="77777777" w:rsidR="00BC1367" w:rsidRPr="003B7843" w:rsidRDefault="00BC1367" w:rsidP="00E446ED">
            <w:pPr>
              <w:pStyle w:val="TAL"/>
              <w:rPr>
                <w:rFonts w:cs="v5.0.0"/>
                <w:lang w:val="en-US"/>
              </w:rPr>
            </w:pPr>
            <w:r w:rsidRPr="003B7843">
              <w:rPr>
                <w:rFonts w:cs="v5.0.0"/>
                <w:lang w:val="en-US"/>
              </w:rPr>
              <w:t>Leclanché</w:t>
            </w:r>
          </w:p>
          <w:p w14:paraId="72B32295" w14:textId="77777777" w:rsidR="00BC1367" w:rsidRPr="003B7843" w:rsidRDefault="00BC1367" w:rsidP="00E446ED">
            <w:pPr>
              <w:pStyle w:val="TAL"/>
              <w:rPr>
                <w:rFonts w:cs="v5.0.0"/>
                <w:lang w:val="en-US"/>
              </w:rPr>
            </w:pPr>
            <w:r w:rsidRPr="003B7843">
              <w:rPr>
                <w:rFonts w:cs="v5.0.0"/>
                <w:lang w:val="en-US"/>
              </w:rPr>
              <w:t>Lithium</w:t>
            </w:r>
          </w:p>
          <w:p w14:paraId="5D42953B" w14:textId="77777777" w:rsidR="00BC1367" w:rsidRPr="003B7843" w:rsidRDefault="00BC1367" w:rsidP="00E446ED">
            <w:pPr>
              <w:pStyle w:val="TAL"/>
              <w:rPr>
                <w:rFonts w:cs="v5.0.0"/>
                <w:lang w:val="en-US"/>
              </w:rPr>
            </w:pPr>
            <w:r w:rsidRPr="003B7843">
              <w:rPr>
                <w:rFonts w:cs="v5.0.0"/>
                <w:lang w:val="en-US"/>
              </w:rPr>
              <w:t>Mercury/nickel &amp; cadmium</w:t>
            </w:r>
          </w:p>
        </w:tc>
        <w:tc>
          <w:tcPr>
            <w:tcW w:w="1980" w:type="dxa"/>
          </w:tcPr>
          <w:p w14:paraId="5E63CFE0" w14:textId="77777777" w:rsidR="00BC1367" w:rsidRPr="003B7843" w:rsidRDefault="00BC1367" w:rsidP="00E446ED">
            <w:pPr>
              <w:pStyle w:val="TAC"/>
              <w:rPr>
                <w:rFonts w:cs="Arial"/>
                <w:lang w:val="en-US"/>
              </w:rPr>
            </w:pPr>
          </w:p>
          <w:p w14:paraId="362A9D3E" w14:textId="77777777" w:rsidR="00BC1367" w:rsidRPr="003B7843" w:rsidRDefault="00BC1367" w:rsidP="00E446ED">
            <w:pPr>
              <w:pStyle w:val="TAC"/>
              <w:rPr>
                <w:rFonts w:cs="Arial"/>
                <w:lang w:val="en-US"/>
              </w:rPr>
            </w:pPr>
            <w:r w:rsidRPr="003B7843">
              <w:rPr>
                <w:rFonts w:cs="Arial"/>
                <w:lang w:val="en-US"/>
              </w:rPr>
              <w:t>Nominal</w:t>
            </w:r>
          </w:p>
          <w:p w14:paraId="1BDF1756" w14:textId="77777777" w:rsidR="00BC1367" w:rsidRPr="003B7843" w:rsidRDefault="00BC1367" w:rsidP="00E446ED">
            <w:pPr>
              <w:pStyle w:val="TAC"/>
              <w:rPr>
                <w:rFonts w:cs="Arial"/>
                <w:lang w:val="en-US"/>
              </w:rPr>
            </w:pPr>
            <w:r w:rsidRPr="003B7843">
              <w:rPr>
                <w:rFonts w:cs="Arial"/>
                <w:lang w:val="en-US"/>
              </w:rPr>
              <w:t>1,1 * Nominal</w:t>
            </w:r>
          </w:p>
          <w:p w14:paraId="588F007A" w14:textId="77777777" w:rsidR="00BC1367" w:rsidRPr="003B7843" w:rsidRDefault="00BC1367" w:rsidP="00E446ED">
            <w:pPr>
              <w:pStyle w:val="TAC"/>
              <w:rPr>
                <w:rFonts w:cs="Arial"/>
                <w:lang w:val="en-US"/>
              </w:rPr>
            </w:pPr>
            <w:r w:rsidRPr="003B7843">
              <w:rPr>
                <w:rFonts w:cs="Arial"/>
                <w:lang w:val="en-US"/>
              </w:rPr>
              <w:t>Nominal</w:t>
            </w:r>
          </w:p>
        </w:tc>
      </w:tr>
    </w:tbl>
    <w:p w14:paraId="32FCAACE" w14:textId="77777777" w:rsidR="00BC1367" w:rsidRPr="003B7843" w:rsidRDefault="00BC1367" w:rsidP="00BC1367">
      <w:pPr>
        <w:rPr>
          <w:rFonts w:cs="v5.0.0"/>
          <w:lang w:val="en-US"/>
        </w:rPr>
      </w:pPr>
    </w:p>
    <w:p w14:paraId="22316C24" w14:textId="77777777" w:rsidR="00BC1367" w:rsidRPr="003B7843" w:rsidRDefault="00BC1367" w:rsidP="00BC1367">
      <w:pPr>
        <w:rPr>
          <w:rFonts w:cs="v5.0.0"/>
          <w:lang w:val="en-US"/>
        </w:rPr>
      </w:pPr>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p>
    <w:p w14:paraId="5D0E751C" w14:textId="69110C6D" w:rsidR="00BC1367" w:rsidRPr="003B7843" w:rsidRDefault="00E3192C" w:rsidP="00BC1367">
      <w:pPr>
        <w:pStyle w:val="Heading2"/>
        <w:rPr>
          <w:lang w:val="en-US"/>
        </w:rPr>
      </w:pPr>
      <w:bookmarkStart w:id="3045" w:name="_Toc368026748"/>
      <w:bookmarkStart w:id="3046" w:name="_Toc137386482"/>
      <w:bookmarkStart w:id="3047" w:name="_Toc137401368"/>
      <w:bookmarkStart w:id="3048" w:name="_Toc138894892"/>
      <w:bookmarkStart w:id="3049" w:name="_Toc145029603"/>
      <w:bookmarkStart w:id="3050" w:name="_Toc153136150"/>
      <w:bookmarkStart w:id="3051" w:name="_Toc153138355"/>
      <w:bookmarkStart w:id="3052" w:name="_Toc161928784"/>
      <w:bookmarkStart w:id="3053" w:name="_Toc163214006"/>
      <w:bookmarkStart w:id="3054" w:name="_Toc184373756"/>
      <w:bookmarkStart w:id="3055" w:name="_Toc187272833"/>
      <w:bookmarkStart w:id="3056" w:name="_Toc187273034"/>
      <w:r>
        <w:rPr>
          <w:lang w:val="en-US"/>
        </w:rPr>
        <w:lastRenderedPageBreak/>
        <w:t>C</w:t>
      </w:r>
      <w:r w:rsidR="00BC1367" w:rsidRPr="003B7843">
        <w:rPr>
          <w:lang w:val="en-US"/>
        </w:rPr>
        <w:t>.2.3</w:t>
      </w:r>
      <w:r w:rsidR="00BC1367" w:rsidRPr="003B7843">
        <w:rPr>
          <w:lang w:val="en-US"/>
        </w:rPr>
        <w:tab/>
        <w:t>Vibration</w:t>
      </w:r>
      <w:bookmarkEnd w:id="3045"/>
      <w:bookmarkEnd w:id="3046"/>
      <w:bookmarkEnd w:id="3047"/>
      <w:bookmarkEnd w:id="3048"/>
      <w:bookmarkEnd w:id="3049"/>
      <w:bookmarkEnd w:id="3050"/>
      <w:bookmarkEnd w:id="3051"/>
      <w:bookmarkEnd w:id="3052"/>
      <w:bookmarkEnd w:id="3053"/>
      <w:bookmarkEnd w:id="3054"/>
      <w:bookmarkEnd w:id="3055"/>
      <w:bookmarkEnd w:id="3056"/>
    </w:p>
    <w:p w14:paraId="0EAF9512" w14:textId="77777777" w:rsidR="00BC1367" w:rsidRPr="003B7843" w:rsidRDefault="00BC1367" w:rsidP="00BC1367">
      <w:pPr>
        <w:keepNext/>
        <w:rPr>
          <w:rFonts w:cs="v5.0.0"/>
          <w:lang w:val="en-US"/>
        </w:rPr>
      </w:pPr>
      <w:r w:rsidRPr="003B7843">
        <w:rPr>
          <w:rFonts w:cs="v5.0.0"/>
          <w:lang w:val="en-US"/>
        </w:rPr>
        <w:t>The UE shall fulfil all the requirements when vibrated at the following frequency/amplitudes.</w:t>
      </w:r>
    </w:p>
    <w:p w14:paraId="00F67FE7" w14:textId="1ED60835"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BC1367" w:rsidRPr="003B7843" w14:paraId="337346EB" w14:textId="77777777" w:rsidTr="00E446ED">
        <w:trPr>
          <w:trHeight w:val="290"/>
          <w:jc w:val="center"/>
        </w:trPr>
        <w:tc>
          <w:tcPr>
            <w:tcW w:w="2898" w:type="dxa"/>
            <w:vAlign w:val="center"/>
          </w:tcPr>
          <w:p w14:paraId="0B95626A" w14:textId="77777777" w:rsidR="00BC1367" w:rsidRPr="003B7843" w:rsidRDefault="00BC1367" w:rsidP="00E446ED">
            <w:pPr>
              <w:pStyle w:val="TAH"/>
              <w:rPr>
                <w:rFonts w:cs="v5.0.0"/>
                <w:lang w:val="en-US"/>
              </w:rPr>
            </w:pPr>
            <w:r w:rsidRPr="003B7843">
              <w:rPr>
                <w:rFonts w:cs="v5.0.0"/>
                <w:lang w:val="en-US"/>
              </w:rPr>
              <w:t>Frequency</w:t>
            </w:r>
          </w:p>
        </w:tc>
        <w:tc>
          <w:tcPr>
            <w:tcW w:w="5940" w:type="dxa"/>
            <w:vAlign w:val="center"/>
          </w:tcPr>
          <w:p w14:paraId="7CED3766" w14:textId="77777777" w:rsidR="00BC1367" w:rsidRPr="003B7843" w:rsidRDefault="00BC1367" w:rsidP="00E446ED">
            <w:pPr>
              <w:pStyle w:val="TAH"/>
              <w:rPr>
                <w:rFonts w:cs="v5.0.0"/>
                <w:lang w:val="en-US"/>
              </w:rPr>
            </w:pPr>
            <w:r w:rsidRPr="003B7843">
              <w:rPr>
                <w:rFonts w:cs="v5.0.0"/>
                <w:lang w:val="en-US"/>
              </w:rPr>
              <w:t>ASD (Acceleration Spectral Density) random vibration</w:t>
            </w:r>
          </w:p>
        </w:tc>
      </w:tr>
      <w:tr w:rsidR="00BC1367" w:rsidRPr="003B7843" w14:paraId="19A5DEED" w14:textId="77777777" w:rsidTr="00E446ED">
        <w:trPr>
          <w:trHeight w:val="350"/>
          <w:jc w:val="center"/>
        </w:trPr>
        <w:tc>
          <w:tcPr>
            <w:tcW w:w="2898" w:type="dxa"/>
            <w:vAlign w:val="center"/>
          </w:tcPr>
          <w:p w14:paraId="6874752B" w14:textId="77777777" w:rsidR="00BC1367" w:rsidRPr="003B7843" w:rsidRDefault="00BC1367" w:rsidP="00E446ED">
            <w:pPr>
              <w:pStyle w:val="TAL"/>
              <w:rPr>
                <w:rFonts w:cs="Arial"/>
                <w:lang w:val="en-US"/>
              </w:rPr>
            </w:pPr>
            <w:r w:rsidRPr="003B7843">
              <w:rPr>
                <w:rFonts w:cs="Arial"/>
                <w:lang w:val="en-US"/>
              </w:rPr>
              <w:t>5 Hz to 20 Hz</w:t>
            </w:r>
          </w:p>
        </w:tc>
        <w:tc>
          <w:tcPr>
            <w:tcW w:w="5940" w:type="dxa"/>
            <w:vAlign w:val="center"/>
          </w:tcPr>
          <w:p w14:paraId="56BFDD9E"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p>
        </w:tc>
      </w:tr>
      <w:tr w:rsidR="00BC1367" w:rsidRPr="003B7843" w14:paraId="65CE5C88" w14:textId="77777777" w:rsidTr="00E446ED">
        <w:trPr>
          <w:trHeight w:val="350"/>
          <w:jc w:val="center"/>
        </w:trPr>
        <w:tc>
          <w:tcPr>
            <w:tcW w:w="2898" w:type="dxa"/>
            <w:vAlign w:val="center"/>
          </w:tcPr>
          <w:p w14:paraId="0B65EC7D" w14:textId="77777777" w:rsidR="00BC1367" w:rsidRPr="003B7843" w:rsidRDefault="00BC1367" w:rsidP="00E446ED">
            <w:pPr>
              <w:pStyle w:val="TAL"/>
              <w:rPr>
                <w:rFonts w:cs="Arial"/>
                <w:lang w:val="en-US"/>
              </w:rPr>
            </w:pPr>
            <w:r w:rsidRPr="003B7843">
              <w:rPr>
                <w:rFonts w:cs="Arial"/>
                <w:lang w:val="en-US"/>
              </w:rPr>
              <w:t>20 Hz to 500 Hz</w:t>
            </w:r>
          </w:p>
        </w:tc>
        <w:tc>
          <w:tcPr>
            <w:tcW w:w="5940" w:type="dxa"/>
            <w:vAlign w:val="center"/>
          </w:tcPr>
          <w:p w14:paraId="602E2856"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p>
        </w:tc>
      </w:tr>
    </w:tbl>
    <w:p w14:paraId="38C0BFD3" w14:textId="77777777" w:rsidR="00BC1367" w:rsidRPr="003B7843" w:rsidRDefault="00BC1367" w:rsidP="00BC1367">
      <w:pPr>
        <w:rPr>
          <w:rFonts w:cs="v5.0.0"/>
          <w:lang w:val="en-US"/>
        </w:rPr>
      </w:pPr>
    </w:p>
    <w:p w14:paraId="558BC324" w14:textId="77777777" w:rsidR="00BC1367" w:rsidRPr="003B7843" w:rsidRDefault="00BC1367" w:rsidP="00BC1367">
      <w:pPr>
        <w:rPr>
          <w:rFonts w:cs="v5.0.0"/>
          <w:lang w:val="en-US"/>
        </w:rPr>
      </w:pPr>
      <w:r w:rsidRPr="003B7843">
        <w:rPr>
          <w:rFonts w:cs="v5.0.0"/>
          <w:lang w:val="en-US"/>
        </w:rPr>
        <w:t>Outside the specified frequency range the UE, if powered on, shall not make ineffective use of the radio frequency spectrum. In no case shall the UE exceed the transmitted levels as defined in TS 36.101 [6] for extreme operation.</w:t>
      </w:r>
    </w:p>
    <w:p w14:paraId="4056D949" w14:textId="3B4230E5" w:rsidR="00BC1367" w:rsidRDefault="00BC1367">
      <w:pPr>
        <w:overflowPunct/>
        <w:autoSpaceDE/>
        <w:autoSpaceDN/>
        <w:adjustRightInd/>
        <w:spacing w:after="0"/>
        <w:textAlignment w:val="auto"/>
      </w:pPr>
      <w:r>
        <w:br w:type="page"/>
      </w:r>
    </w:p>
    <w:p w14:paraId="4E586C78" w14:textId="4CC9DA3B" w:rsidR="00BC1367" w:rsidRPr="00730A35" w:rsidRDefault="00BC1367" w:rsidP="003C456D">
      <w:pPr>
        <w:pStyle w:val="Heading8"/>
        <w:rPr>
          <w:rFonts w:eastAsia="MS Mincho"/>
          <w:lang w:val="en-US"/>
        </w:rPr>
      </w:pPr>
      <w:bookmarkStart w:id="3057" w:name="_Toc137401369"/>
      <w:bookmarkStart w:id="3058" w:name="_Toc138894893"/>
      <w:bookmarkStart w:id="3059" w:name="_Toc145029604"/>
      <w:bookmarkStart w:id="3060" w:name="_Toc153136151"/>
      <w:bookmarkStart w:id="3061" w:name="_Toc153138356"/>
      <w:bookmarkStart w:id="3062" w:name="_Toc161928785"/>
      <w:bookmarkStart w:id="3063" w:name="_Toc163214007"/>
      <w:bookmarkStart w:id="3064" w:name="_Toc184373757"/>
      <w:bookmarkStart w:id="3065" w:name="_Toc187272834"/>
      <w:bookmarkStart w:id="3066" w:name="_Toc187273035"/>
      <w:r w:rsidRPr="00730A35">
        <w:rPr>
          <w:rFonts w:eastAsia="MS Mincho"/>
          <w:lang w:val="en-US"/>
        </w:rPr>
        <w:lastRenderedPageBreak/>
        <w:t xml:space="preserve">Annex </w:t>
      </w:r>
      <w:r w:rsidR="00E3192C">
        <w:rPr>
          <w:rFonts w:eastAsia="MS Mincho"/>
          <w:lang w:val="en-US"/>
        </w:rPr>
        <w:t>D</w:t>
      </w:r>
      <w:r w:rsidRPr="00730A35">
        <w:rPr>
          <w:rFonts w:eastAsia="MS Mincho"/>
          <w:lang w:val="en-US"/>
        </w:rPr>
        <w:t xml:space="preserve"> (normative): </w:t>
      </w:r>
      <w:r w:rsidRPr="00730A35">
        <w:rPr>
          <w:rFonts w:eastAsia="MS Mincho"/>
          <w:lang w:val="en-US"/>
        </w:rPr>
        <w:br/>
        <w:t>Propagation conditions</w:t>
      </w:r>
      <w:bookmarkEnd w:id="3057"/>
      <w:bookmarkEnd w:id="3058"/>
      <w:bookmarkEnd w:id="3059"/>
      <w:bookmarkEnd w:id="3060"/>
      <w:bookmarkEnd w:id="3061"/>
      <w:bookmarkEnd w:id="3062"/>
      <w:bookmarkEnd w:id="3063"/>
      <w:bookmarkEnd w:id="3064"/>
      <w:bookmarkEnd w:id="3065"/>
      <w:bookmarkEnd w:id="3066"/>
    </w:p>
    <w:p w14:paraId="31461E2C" w14:textId="40442498" w:rsidR="00BC1367" w:rsidRPr="009B226F" w:rsidRDefault="00E3192C" w:rsidP="003C456D">
      <w:pPr>
        <w:pStyle w:val="Heading1"/>
        <w:rPr>
          <w:rFonts w:eastAsia="SimSun"/>
          <w:lang w:val="en-US" w:eastAsia="zh-CN"/>
        </w:rPr>
      </w:pPr>
      <w:bookmarkStart w:id="3067" w:name="_Toc137401370"/>
      <w:bookmarkStart w:id="3068" w:name="_Toc138894894"/>
      <w:bookmarkStart w:id="3069" w:name="_Toc145029605"/>
      <w:bookmarkStart w:id="3070" w:name="_Toc153136152"/>
      <w:bookmarkStart w:id="3071" w:name="_Toc153138357"/>
      <w:bookmarkStart w:id="3072" w:name="_Toc161928786"/>
      <w:bookmarkStart w:id="3073" w:name="_Toc163214008"/>
      <w:bookmarkStart w:id="3074" w:name="_Toc184373758"/>
      <w:bookmarkStart w:id="3075" w:name="_Toc187272835"/>
      <w:bookmarkStart w:id="3076" w:name="_Toc187273036"/>
      <w:r>
        <w:rPr>
          <w:rFonts w:eastAsia="SimSun"/>
          <w:lang w:val="en-US" w:eastAsia="zh-CN"/>
        </w:rPr>
        <w:t>D</w:t>
      </w:r>
      <w:r w:rsidR="00BC1367" w:rsidRPr="009B226F">
        <w:rPr>
          <w:rFonts w:eastAsia="SimSun"/>
          <w:lang w:val="en-US" w:eastAsia="zh-CN"/>
        </w:rPr>
        <w:t>.</w:t>
      </w:r>
      <w:r w:rsidR="00BC1367">
        <w:rPr>
          <w:rFonts w:eastAsia="SimSun"/>
          <w:lang w:val="en-US" w:eastAsia="zh-CN"/>
        </w:rPr>
        <w:t>1</w:t>
      </w:r>
      <w:r w:rsidR="00BC1367" w:rsidRPr="009B226F">
        <w:rPr>
          <w:rFonts w:eastAsia="SimSun"/>
          <w:lang w:val="en-US" w:eastAsia="zh-CN"/>
        </w:rPr>
        <w:tab/>
        <w:t>Multi-path fading propagation conditions</w:t>
      </w:r>
      <w:bookmarkEnd w:id="3067"/>
      <w:bookmarkEnd w:id="3068"/>
      <w:bookmarkEnd w:id="3069"/>
      <w:bookmarkEnd w:id="3070"/>
      <w:bookmarkEnd w:id="3071"/>
      <w:bookmarkEnd w:id="3072"/>
      <w:bookmarkEnd w:id="3073"/>
      <w:bookmarkEnd w:id="3074"/>
      <w:bookmarkEnd w:id="3075"/>
      <w:bookmarkEnd w:id="3076"/>
    </w:p>
    <w:p w14:paraId="6A004B02" w14:textId="77777777" w:rsidR="00BC1367" w:rsidRPr="009B226F" w:rsidRDefault="00BC1367" w:rsidP="00BC1367">
      <w:pPr>
        <w:rPr>
          <w:rFonts w:eastAsia="SimSun"/>
          <w:lang w:val="en-US" w:eastAsia="zh-CN"/>
        </w:rPr>
      </w:pPr>
      <w:r w:rsidRPr="009B226F">
        <w:rPr>
          <w:rFonts w:eastAsia="SimSun"/>
          <w:lang w:val="en-US" w:eastAsia="zh-CN"/>
        </w:rPr>
        <w:t>The multipath propagation conditions consist of several parts:</w:t>
      </w:r>
    </w:p>
    <w:p w14:paraId="284A8171" w14:textId="77777777" w:rsidR="00BC1367" w:rsidRPr="00866969" w:rsidRDefault="00BC1367" w:rsidP="003C456D">
      <w:pPr>
        <w:pStyle w:val="B10"/>
        <w:rPr>
          <w:rFonts w:eastAsia="SimSun"/>
          <w:lang w:val="en-US" w:eastAsia="zh-CN"/>
        </w:rPr>
      </w:pPr>
      <w:bookmarkStart w:id="3077" w:name="_Toc123058003"/>
      <w:bookmarkStart w:id="3078" w:name="_Toc124256696"/>
      <w:r w:rsidRPr="00866969">
        <w:rPr>
          <w:rFonts w:eastAsia="SimSun"/>
          <w:lang w:val="en-US" w:eastAsia="zh-CN"/>
        </w:rPr>
        <w:t>-</w:t>
      </w:r>
      <w:r w:rsidRPr="00866969">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p>
    <w:p w14:paraId="4D548D3D" w14:textId="77777777" w:rsidR="00BC1367" w:rsidRPr="002F085C" w:rsidRDefault="00BC1367" w:rsidP="003C456D">
      <w:pPr>
        <w:pStyle w:val="B10"/>
        <w:rPr>
          <w:rFonts w:eastAsia="SimSun"/>
          <w:lang w:val="en-US" w:eastAsia="zh-CN"/>
        </w:rPr>
      </w:pPr>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3077"/>
      <w:bookmarkEnd w:id="3078"/>
    </w:p>
    <w:p w14:paraId="3FBB380C" w14:textId="09E8939A" w:rsidR="00BC1367" w:rsidRPr="002F085C" w:rsidRDefault="00E3192C" w:rsidP="003C456D">
      <w:pPr>
        <w:pStyle w:val="Heading2"/>
        <w:rPr>
          <w:rFonts w:eastAsia="SimSun"/>
          <w:lang w:val="en-US" w:eastAsia="zh-CN"/>
        </w:rPr>
      </w:pPr>
      <w:bookmarkStart w:id="3079" w:name="_Toc137401371"/>
      <w:bookmarkStart w:id="3080" w:name="_Toc138894895"/>
      <w:bookmarkStart w:id="3081" w:name="_Toc145029606"/>
      <w:bookmarkStart w:id="3082" w:name="_Toc153136153"/>
      <w:bookmarkStart w:id="3083" w:name="_Toc153138358"/>
      <w:bookmarkStart w:id="3084" w:name="_Toc161928787"/>
      <w:bookmarkStart w:id="3085" w:name="_Toc163214009"/>
      <w:bookmarkStart w:id="3086" w:name="_Toc184373759"/>
      <w:bookmarkStart w:id="3087" w:name="_Toc187272836"/>
      <w:bookmarkStart w:id="3088" w:name="_Toc187273037"/>
      <w:r>
        <w:rPr>
          <w:lang w:val="en-US"/>
        </w:rPr>
        <w:t>D</w:t>
      </w:r>
      <w:r w:rsidR="00BC1367" w:rsidRPr="002F085C">
        <w:rPr>
          <w:lang w:val="en-US"/>
        </w:rPr>
        <w:t>.</w:t>
      </w:r>
      <w:r w:rsidR="00BC1367">
        <w:rPr>
          <w:lang w:val="en-US"/>
        </w:rPr>
        <w:t>1</w:t>
      </w:r>
      <w:r w:rsidR="00BC1367" w:rsidRPr="002F085C">
        <w:rPr>
          <w:lang w:val="en-US"/>
        </w:rPr>
        <w:t>.1</w:t>
      </w:r>
      <w:r w:rsidR="00BC1367" w:rsidRPr="002F085C">
        <w:rPr>
          <w:lang w:val="en-US"/>
        </w:rPr>
        <w:tab/>
      </w:r>
      <w:r w:rsidR="00BC1367">
        <w:rPr>
          <w:lang w:val="en-US"/>
        </w:rPr>
        <w:t>Delay profiles</w:t>
      </w:r>
      <w:bookmarkEnd w:id="3079"/>
      <w:bookmarkEnd w:id="3080"/>
      <w:bookmarkEnd w:id="3081"/>
      <w:bookmarkEnd w:id="3082"/>
      <w:bookmarkEnd w:id="3083"/>
      <w:bookmarkEnd w:id="3084"/>
      <w:bookmarkEnd w:id="3085"/>
      <w:bookmarkEnd w:id="3086"/>
      <w:bookmarkEnd w:id="3087"/>
      <w:bookmarkEnd w:id="3088"/>
    </w:p>
    <w:p w14:paraId="0C620ADD" w14:textId="77777777" w:rsidR="00BC1367" w:rsidRPr="009B226F" w:rsidRDefault="00BC1367" w:rsidP="00BC1367">
      <w:pPr>
        <w:spacing w:before="100" w:beforeAutospacing="1"/>
        <w:rPr>
          <w:rFonts w:eastAsia="SimSun"/>
          <w:lang w:val="en-US" w:eastAsia="zh-CN"/>
        </w:rPr>
      </w:pPr>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r>
        <w:rPr>
          <w:rFonts w:eastAsia="SimSun"/>
          <w:lang w:val="en-US" w:eastAsia="zh-CN"/>
        </w:rPr>
        <w:t>13</w:t>
      </w:r>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8478658" w14:textId="6314A4BF"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 xml:space="preserve">.1-1: Delay profiles for </w:t>
      </w:r>
      <w:r>
        <w:rPr>
          <w:rFonts w:eastAsia="SimSun"/>
          <w:lang w:val="en-US" w:eastAsia="zh-CN"/>
        </w:rPr>
        <w:t>IoT</w:t>
      </w:r>
      <w:r w:rsidRPr="009B226F">
        <w:rPr>
          <w:rFonts w:eastAsia="SimSun"/>
          <w:lang w:val="en-US" w:eastAsia="zh-CN"/>
        </w:rPr>
        <w:t xml:space="preserve">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C1367" w:rsidRPr="009B226F" w14:paraId="75202554"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AF9B170" w14:textId="77777777" w:rsidR="00BC1367" w:rsidRPr="009B226F" w:rsidRDefault="00BC1367" w:rsidP="003C456D">
            <w:pPr>
              <w:pStyle w:val="TAH"/>
              <w:rPr>
                <w:rFonts w:eastAsia="SimSun"/>
                <w:lang w:val="en-US" w:eastAsia="zh-CN"/>
              </w:rPr>
            </w:pPr>
            <w:r w:rsidRPr="009B226F">
              <w:rPr>
                <w:rFonts w:eastAsia="SimSun"/>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818FCDD" w14:textId="77777777" w:rsidR="00BC1367" w:rsidRPr="009B226F" w:rsidRDefault="00BC1367" w:rsidP="003C456D">
            <w:pPr>
              <w:pStyle w:val="TAH"/>
              <w:rPr>
                <w:rFonts w:eastAsia="SimSun"/>
                <w:lang w:val="en-US" w:eastAsia="zh-CN"/>
              </w:rPr>
            </w:pPr>
            <w:r w:rsidRPr="009B226F">
              <w:rPr>
                <w:rFonts w:eastAsia="SimSun"/>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A988B2" w14:textId="77777777" w:rsidR="00BC1367" w:rsidRPr="009B226F" w:rsidRDefault="00BC1367" w:rsidP="003C456D">
            <w:pPr>
              <w:pStyle w:val="TAH"/>
              <w:rPr>
                <w:rFonts w:eastAsia="SimSun"/>
                <w:lang w:val="en-US" w:eastAsia="zh-CN"/>
              </w:rPr>
            </w:pPr>
            <w:r w:rsidRPr="009B226F">
              <w:rPr>
                <w:rFonts w:eastAsia="SimSun"/>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FEDE968" w14:textId="77777777" w:rsidR="00BC1367" w:rsidRPr="009B226F" w:rsidRDefault="00BC1367" w:rsidP="003C456D">
            <w:pPr>
              <w:pStyle w:val="TAH"/>
              <w:rPr>
                <w:rFonts w:eastAsia="SimSun"/>
                <w:lang w:val="en-US" w:eastAsia="zh-CN"/>
              </w:rPr>
            </w:pPr>
            <w:r w:rsidRPr="009B226F">
              <w:rPr>
                <w:rFonts w:eastAsia="SimSun" w:cs="Arial" w:hint="eastAsia"/>
                <w:lang w:val="en-US" w:eastAsia="zh-CN"/>
              </w:rPr>
              <w:t>Delay resolution</w:t>
            </w:r>
          </w:p>
        </w:tc>
      </w:tr>
      <w:tr w:rsidR="00BC1367" w:rsidRPr="009B226F" w14:paraId="40ECD270"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D44EC97" w14:textId="77777777" w:rsidR="00BC1367" w:rsidRPr="009B226F" w:rsidRDefault="00BC1367" w:rsidP="003C456D">
            <w:pPr>
              <w:pStyle w:val="TAC"/>
              <w:rPr>
                <w:rFonts w:eastAsia="SimSun"/>
                <w:lang w:val="en-US" w:eastAsia="zh-CN"/>
              </w:rPr>
            </w:pPr>
            <w:r w:rsidRPr="009B226F">
              <w:rPr>
                <w:rFonts w:eastAsia="SimSun"/>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8355E69" w14:textId="77777777" w:rsidR="00BC1367" w:rsidRPr="009B226F" w:rsidRDefault="00BC1367" w:rsidP="003C456D">
            <w:pPr>
              <w:pStyle w:val="TAC"/>
              <w:rPr>
                <w:rFonts w:eastAsia="SimSun"/>
                <w:lang w:val="en-US" w:eastAsia="zh-CN"/>
              </w:rPr>
            </w:pPr>
            <w:r w:rsidRPr="009B226F">
              <w:rPr>
                <w:rFonts w:eastAsia="SimSun"/>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397DF" w14:textId="77777777" w:rsidR="00BC1367" w:rsidRPr="009B226F" w:rsidRDefault="00BC1367" w:rsidP="003C456D">
            <w:pPr>
              <w:pStyle w:val="TAC"/>
              <w:rPr>
                <w:rFonts w:eastAsia="SimSun"/>
                <w:lang w:val="en-US" w:eastAsia="zh-CN"/>
              </w:rPr>
            </w:pPr>
            <w:r w:rsidRPr="009B226F">
              <w:rPr>
                <w:rFonts w:eastAsia="SimSun"/>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796028E"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r w:rsidR="00BC1367" w:rsidRPr="009B226F" w14:paraId="3DD00E6D"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51DCCA" w14:textId="77777777" w:rsidR="00BC1367" w:rsidRPr="009B226F" w:rsidRDefault="00BC1367" w:rsidP="003C456D">
            <w:pPr>
              <w:pStyle w:val="TAC"/>
              <w:rPr>
                <w:rFonts w:eastAsia="SimSun"/>
                <w:lang w:val="en-US" w:eastAsia="zh-CN"/>
              </w:rPr>
            </w:pPr>
            <w:r w:rsidRPr="009B226F">
              <w:rPr>
                <w:rFonts w:eastAsia="SimSun"/>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79023DF" w14:textId="77777777" w:rsidR="00BC1367" w:rsidRPr="009B226F" w:rsidRDefault="00BC1367" w:rsidP="003C456D">
            <w:pPr>
              <w:pStyle w:val="TAC"/>
              <w:rPr>
                <w:rFonts w:eastAsia="SimSun"/>
                <w:lang w:val="en-US" w:eastAsia="zh-CN"/>
              </w:rPr>
            </w:pPr>
            <w:r w:rsidRPr="009B226F">
              <w:rPr>
                <w:rFonts w:eastAsia="SimSun"/>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D10D4" w14:textId="77777777" w:rsidR="00BC1367" w:rsidRPr="009B226F" w:rsidRDefault="00BC1367" w:rsidP="003C456D">
            <w:pPr>
              <w:pStyle w:val="TAC"/>
              <w:rPr>
                <w:rFonts w:eastAsia="SimSun"/>
                <w:lang w:val="en-US" w:eastAsia="zh-CN"/>
              </w:rPr>
            </w:pPr>
            <w:r w:rsidRPr="009B226F">
              <w:rPr>
                <w:rFonts w:eastAsia="SimSun"/>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33B87A8"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bl>
    <w:p w14:paraId="71C62FA1" w14:textId="77777777" w:rsidR="00BC1367" w:rsidRPr="009B226F" w:rsidRDefault="00BC1367" w:rsidP="00BC1367">
      <w:pPr>
        <w:rPr>
          <w:rFonts w:eastAsia="SimSun"/>
          <w:lang w:val="en-US" w:eastAsia="zh-CN"/>
        </w:rPr>
      </w:pPr>
    </w:p>
    <w:p w14:paraId="5B1E30FE" w14:textId="537B5440" w:rsidR="00BC1367" w:rsidRPr="009B226F" w:rsidRDefault="00BC1367" w:rsidP="00BC1367">
      <w:pPr>
        <w:keepNext/>
        <w:keepLines/>
        <w:widowControl w:val="0"/>
        <w:spacing w:before="60"/>
        <w:jc w:val="center"/>
        <w:rPr>
          <w:rFonts w:ascii="Arial" w:eastAsia="SimSun" w:hAnsi="Arial"/>
          <w:b/>
          <w:lang w:val="en-US" w:eastAsia="zh-CN"/>
        </w:rPr>
      </w:pPr>
      <w:r w:rsidRPr="009B226F">
        <w:rPr>
          <w:rFonts w:ascii="Arial" w:eastAsia="SimSun" w:hAnsi="Arial"/>
          <w:b/>
          <w:lang w:val="en-US" w:eastAsia="zh-CN"/>
        </w:rPr>
        <w:t xml:space="preserve">Table </w:t>
      </w:r>
      <w:r w:rsidR="00E3192C">
        <w:rPr>
          <w:rFonts w:ascii="Arial" w:eastAsia="SimSun" w:hAnsi="Arial"/>
          <w:b/>
          <w:lang w:val="en-US" w:eastAsia="zh-CN"/>
        </w:rPr>
        <w:t>D</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C1367" w:rsidRPr="009B226F" w14:paraId="51D53A9B" w14:textId="77777777" w:rsidTr="00E446ED">
        <w:trPr>
          <w:trHeight w:val="240"/>
          <w:jc w:val="center"/>
        </w:trPr>
        <w:tc>
          <w:tcPr>
            <w:tcW w:w="720" w:type="dxa"/>
            <w:shd w:val="clear" w:color="auto" w:fill="auto"/>
            <w:vAlign w:val="center"/>
            <w:hideMark/>
          </w:tcPr>
          <w:p w14:paraId="304A63B4"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1080" w:type="dxa"/>
            <w:shd w:val="clear" w:color="auto" w:fill="auto"/>
            <w:vAlign w:val="center"/>
            <w:hideMark/>
          </w:tcPr>
          <w:p w14:paraId="30DFCBA8"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1233" w:type="dxa"/>
            <w:shd w:val="clear" w:color="auto" w:fill="auto"/>
            <w:vAlign w:val="center"/>
            <w:hideMark/>
          </w:tcPr>
          <w:p w14:paraId="1494A8A7"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1883" w:type="dxa"/>
            <w:shd w:val="clear" w:color="auto" w:fill="auto"/>
            <w:vAlign w:val="center"/>
            <w:hideMark/>
          </w:tcPr>
          <w:p w14:paraId="2616C01F"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2E193395" w14:textId="77777777" w:rsidTr="00E446ED">
        <w:trPr>
          <w:trHeight w:val="269"/>
          <w:jc w:val="center"/>
        </w:trPr>
        <w:tc>
          <w:tcPr>
            <w:tcW w:w="720" w:type="dxa"/>
            <w:shd w:val="clear" w:color="auto" w:fill="auto"/>
            <w:vAlign w:val="center"/>
            <w:hideMark/>
          </w:tcPr>
          <w:p w14:paraId="7C3621E0"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1080" w:type="dxa"/>
            <w:shd w:val="clear" w:color="auto" w:fill="auto"/>
            <w:vAlign w:val="center"/>
            <w:hideMark/>
          </w:tcPr>
          <w:p w14:paraId="43BE78D9"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233" w:type="dxa"/>
            <w:shd w:val="clear" w:color="auto" w:fill="auto"/>
            <w:vAlign w:val="center"/>
            <w:hideMark/>
          </w:tcPr>
          <w:p w14:paraId="7D2EFB03"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883" w:type="dxa"/>
            <w:shd w:val="clear" w:color="auto" w:fill="auto"/>
            <w:vAlign w:val="center"/>
            <w:hideMark/>
          </w:tcPr>
          <w:p w14:paraId="0E60AEA9"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076AB22" w14:textId="77777777" w:rsidTr="00E446ED">
        <w:trPr>
          <w:trHeight w:val="269"/>
          <w:jc w:val="center"/>
        </w:trPr>
        <w:tc>
          <w:tcPr>
            <w:tcW w:w="720" w:type="dxa"/>
            <w:shd w:val="clear" w:color="auto" w:fill="auto"/>
            <w:vAlign w:val="center"/>
            <w:hideMark/>
          </w:tcPr>
          <w:p w14:paraId="17DC98B9"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1080" w:type="dxa"/>
            <w:shd w:val="clear" w:color="auto" w:fill="auto"/>
            <w:vAlign w:val="center"/>
            <w:hideMark/>
          </w:tcPr>
          <w:p w14:paraId="04DBB086" w14:textId="77777777" w:rsidR="00BC1367" w:rsidRPr="009B226F" w:rsidRDefault="00BC1367" w:rsidP="003C456D">
            <w:pPr>
              <w:pStyle w:val="TAC"/>
              <w:rPr>
                <w:rFonts w:eastAsia="SimSun"/>
                <w:lang w:val="en-US" w:eastAsia="zh-CN"/>
              </w:rPr>
            </w:pPr>
            <w:r w:rsidRPr="009B226F">
              <w:rPr>
                <w:rFonts w:eastAsia="SimSun"/>
                <w:lang w:val="en-US" w:eastAsia="zh-CN"/>
              </w:rPr>
              <w:t>110</w:t>
            </w:r>
          </w:p>
        </w:tc>
        <w:tc>
          <w:tcPr>
            <w:tcW w:w="1233" w:type="dxa"/>
            <w:shd w:val="clear" w:color="auto" w:fill="auto"/>
            <w:vAlign w:val="center"/>
            <w:hideMark/>
          </w:tcPr>
          <w:p w14:paraId="7B0FCACF" w14:textId="77777777" w:rsidR="00BC1367" w:rsidRPr="009B226F" w:rsidRDefault="00BC1367" w:rsidP="003C456D">
            <w:pPr>
              <w:pStyle w:val="TAC"/>
              <w:rPr>
                <w:rFonts w:eastAsia="SimSun"/>
                <w:lang w:val="en-US" w:eastAsia="zh-CN"/>
              </w:rPr>
            </w:pPr>
            <w:r w:rsidRPr="009B226F">
              <w:rPr>
                <w:rFonts w:eastAsia="SimSun"/>
                <w:lang w:val="en-US" w:eastAsia="zh-CN"/>
              </w:rPr>
              <w:t>-4.7</w:t>
            </w:r>
          </w:p>
        </w:tc>
        <w:tc>
          <w:tcPr>
            <w:tcW w:w="1883" w:type="dxa"/>
            <w:shd w:val="clear" w:color="auto" w:fill="auto"/>
            <w:vAlign w:val="center"/>
            <w:hideMark/>
          </w:tcPr>
          <w:p w14:paraId="27E4680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7AC95EB7" w14:textId="77777777" w:rsidTr="00E446ED">
        <w:trPr>
          <w:trHeight w:val="269"/>
          <w:jc w:val="center"/>
        </w:trPr>
        <w:tc>
          <w:tcPr>
            <w:tcW w:w="720" w:type="dxa"/>
            <w:shd w:val="clear" w:color="auto" w:fill="auto"/>
            <w:vAlign w:val="center"/>
            <w:hideMark/>
          </w:tcPr>
          <w:p w14:paraId="638FF6BD" w14:textId="77777777" w:rsidR="00BC1367" w:rsidRPr="009B226F" w:rsidRDefault="00BC1367" w:rsidP="003C456D">
            <w:pPr>
              <w:pStyle w:val="TAC"/>
              <w:rPr>
                <w:rFonts w:eastAsia="SimSun"/>
                <w:lang w:val="en-US" w:eastAsia="zh-CN"/>
              </w:rPr>
            </w:pPr>
            <w:r w:rsidRPr="009B226F">
              <w:rPr>
                <w:rFonts w:eastAsia="SimSun"/>
                <w:lang w:val="en-US" w:eastAsia="zh-CN"/>
              </w:rPr>
              <w:t>3</w:t>
            </w:r>
          </w:p>
        </w:tc>
        <w:tc>
          <w:tcPr>
            <w:tcW w:w="1080" w:type="dxa"/>
            <w:shd w:val="clear" w:color="auto" w:fill="auto"/>
            <w:vAlign w:val="center"/>
            <w:hideMark/>
          </w:tcPr>
          <w:p w14:paraId="24F9A421" w14:textId="77777777" w:rsidR="00BC1367" w:rsidRPr="009B226F" w:rsidRDefault="00BC1367" w:rsidP="003C456D">
            <w:pPr>
              <w:pStyle w:val="TAC"/>
              <w:rPr>
                <w:rFonts w:eastAsia="SimSun"/>
                <w:lang w:val="en-US" w:eastAsia="zh-CN"/>
              </w:rPr>
            </w:pPr>
            <w:r w:rsidRPr="009B226F">
              <w:rPr>
                <w:rFonts w:eastAsia="SimSun"/>
                <w:lang w:val="en-US" w:eastAsia="zh-CN"/>
              </w:rPr>
              <w:t>285</w:t>
            </w:r>
          </w:p>
        </w:tc>
        <w:tc>
          <w:tcPr>
            <w:tcW w:w="1233" w:type="dxa"/>
            <w:shd w:val="clear" w:color="auto" w:fill="auto"/>
            <w:vAlign w:val="center"/>
            <w:hideMark/>
          </w:tcPr>
          <w:p w14:paraId="181A4169" w14:textId="77777777" w:rsidR="00BC1367" w:rsidRPr="009B226F" w:rsidRDefault="00BC1367" w:rsidP="003C456D">
            <w:pPr>
              <w:pStyle w:val="TAC"/>
              <w:rPr>
                <w:rFonts w:eastAsia="SimSun"/>
                <w:lang w:val="en-US" w:eastAsia="zh-CN"/>
              </w:rPr>
            </w:pPr>
            <w:r w:rsidRPr="009B226F">
              <w:rPr>
                <w:rFonts w:eastAsia="SimSun"/>
                <w:lang w:val="en-US" w:eastAsia="zh-CN"/>
              </w:rPr>
              <w:t>-6.5</w:t>
            </w:r>
          </w:p>
        </w:tc>
        <w:tc>
          <w:tcPr>
            <w:tcW w:w="1883" w:type="dxa"/>
            <w:shd w:val="clear" w:color="auto" w:fill="auto"/>
            <w:vAlign w:val="center"/>
            <w:hideMark/>
          </w:tcPr>
          <w:p w14:paraId="424C0E32"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bl>
    <w:p w14:paraId="1A43886C" w14:textId="77777777" w:rsidR="00BC1367" w:rsidRPr="009B226F" w:rsidRDefault="00BC1367" w:rsidP="00BC1367">
      <w:pPr>
        <w:rPr>
          <w:rFonts w:eastAsia="SimSun"/>
          <w:lang w:val="en-US" w:eastAsia="zh-CN"/>
        </w:rPr>
      </w:pPr>
    </w:p>
    <w:p w14:paraId="2BD5471D" w14:textId="539ABA97"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C1367" w:rsidRPr="009B226F" w14:paraId="7F373BFC"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5FFFF"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B905"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8D76C"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593"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6CC55164" w14:textId="77777777" w:rsidTr="00E446ED">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05052C9C"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D0C1A"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61A75"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F29D" w14:textId="77777777" w:rsidR="00BC1367" w:rsidRPr="009B226F" w:rsidRDefault="00BC1367" w:rsidP="003C456D">
            <w:pPr>
              <w:pStyle w:val="TAC"/>
              <w:rPr>
                <w:rFonts w:eastAsia="SimSun"/>
                <w:lang w:val="en-US" w:eastAsia="zh-CN"/>
              </w:rPr>
            </w:pPr>
            <w:r w:rsidRPr="009B226F">
              <w:rPr>
                <w:rFonts w:eastAsia="SimSun"/>
                <w:lang w:val="en-US" w:eastAsia="zh-CN"/>
              </w:rPr>
              <w:t>LOS path</w:t>
            </w:r>
          </w:p>
        </w:tc>
      </w:tr>
      <w:tr w:rsidR="00BC1367" w:rsidRPr="009B226F" w14:paraId="554BD384" w14:textId="77777777" w:rsidTr="00E446ED">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8D059CB" w14:textId="77777777" w:rsidR="00BC1367" w:rsidRPr="009B226F" w:rsidRDefault="00BC1367" w:rsidP="003C456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1B350"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D37C"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2A9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7D808F4"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E5CCC"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AE2E4"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F0411"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E5B4"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6BE87D4F" w14:textId="77777777" w:rsidTr="00E446ED">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DC34F6" w14:textId="77777777" w:rsidR="00BC1367" w:rsidRPr="009B226F" w:rsidRDefault="00BC1367" w:rsidP="003C456D">
            <w:pPr>
              <w:pStyle w:val="TAN"/>
              <w:rPr>
                <w:rFonts w:eastAsia="SimSun"/>
                <w:lang w:val="en-US" w:eastAsia="zh-CN"/>
              </w:rPr>
            </w:pPr>
            <w:r w:rsidRPr="009B226F">
              <w:rPr>
                <w:rFonts w:eastAsia="SimSun"/>
                <w:lang w:val="en-US" w:eastAsia="zh-CN"/>
              </w:rPr>
              <w:t>Note 1:</w:t>
            </w:r>
            <w:r w:rsidRPr="009B226F">
              <w:rPr>
                <w:rFonts w:eastAsia="SimSun"/>
                <w:lang w:val="en-US" w:eastAsia="zh-CN"/>
              </w:rPr>
              <w:tab/>
              <w:t>Tap #1 follows a Rician distribution.</w:t>
            </w:r>
          </w:p>
        </w:tc>
      </w:tr>
    </w:tbl>
    <w:p w14:paraId="511C2587" w14:textId="77777777" w:rsidR="00BC1367" w:rsidRPr="009B226F" w:rsidRDefault="00BC1367" w:rsidP="00BC1367">
      <w:pPr>
        <w:rPr>
          <w:rFonts w:eastAsia="SimSun"/>
          <w:lang w:val="en-US" w:eastAsia="zh-CN"/>
        </w:rPr>
      </w:pPr>
    </w:p>
    <w:p w14:paraId="3FD88030" w14:textId="3A3D8994" w:rsidR="00BC1367" w:rsidRPr="00DB2E4F" w:rsidRDefault="00E3192C" w:rsidP="003C456D">
      <w:pPr>
        <w:pStyle w:val="Heading2"/>
        <w:rPr>
          <w:rFonts w:eastAsia="SimSun" w:cs="Arial"/>
          <w:szCs w:val="32"/>
          <w:lang w:val="en-US" w:eastAsia="zh-CN"/>
        </w:rPr>
      </w:pPr>
      <w:bookmarkStart w:id="3089" w:name="_Toc137401372"/>
      <w:bookmarkStart w:id="3090" w:name="_Toc138894896"/>
      <w:bookmarkStart w:id="3091" w:name="_Toc145029607"/>
      <w:bookmarkStart w:id="3092" w:name="_Toc153136154"/>
      <w:bookmarkStart w:id="3093" w:name="_Toc153138359"/>
      <w:bookmarkStart w:id="3094" w:name="_Toc161928788"/>
      <w:bookmarkStart w:id="3095" w:name="_Toc163214010"/>
      <w:bookmarkStart w:id="3096" w:name="_Toc184373760"/>
      <w:bookmarkStart w:id="3097" w:name="_Toc187272837"/>
      <w:bookmarkStart w:id="3098" w:name="_Toc187273038"/>
      <w:r>
        <w:rPr>
          <w:rFonts w:cs="Arial"/>
          <w:szCs w:val="32"/>
          <w:lang w:val="en-US"/>
        </w:rPr>
        <w:t>D</w:t>
      </w:r>
      <w:r w:rsidR="00BC1367" w:rsidRPr="002F085C">
        <w:rPr>
          <w:rFonts w:cs="Arial"/>
          <w:szCs w:val="32"/>
          <w:lang w:val="en-US"/>
        </w:rPr>
        <w:t>.</w:t>
      </w:r>
      <w:r w:rsidR="00BC1367">
        <w:rPr>
          <w:rFonts w:cs="Arial"/>
          <w:szCs w:val="32"/>
          <w:lang w:val="en-US"/>
        </w:rPr>
        <w:t>1</w:t>
      </w:r>
      <w:r w:rsidR="00BC1367" w:rsidRPr="002F085C">
        <w:rPr>
          <w:rFonts w:cs="Arial"/>
          <w:szCs w:val="32"/>
          <w:lang w:val="en-US"/>
        </w:rPr>
        <w:t>.</w:t>
      </w:r>
      <w:r w:rsidR="00BC1367">
        <w:rPr>
          <w:rFonts w:cs="Arial"/>
          <w:szCs w:val="32"/>
          <w:lang w:val="en-US"/>
        </w:rPr>
        <w:t>2</w:t>
      </w:r>
      <w:r w:rsidR="00BC1367" w:rsidRPr="002F085C">
        <w:rPr>
          <w:rFonts w:cs="Arial"/>
          <w:szCs w:val="32"/>
          <w:lang w:val="en-US"/>
        </w:rPr>
        <w:tab/>
      </w:r>
      <w:r w:rsidR="00BC1367" w:rsidRPr="009B226F">
        <w:rPr>
          <w:rFonts w:eastAsia="SimSun"/>
          <w:lang w:val="en-US" w:eastAsia="zh-CN"/>
        </w:rPr>
        <w:t>Combinations of channel model parameters</w:t>
      </w:r>
      <w:bookmarkEnd w:id="3089"/>
      <w:bookmarkEnd w:id="3090"/>
      <w:bookmarkEnd w:id="3091"/>
      <w:bookmarkEnd w:id="3092"/>
      <w:bookmarkEnd w:id="3093"/>
      <w:bookmarkEnd w:id="3094"/>
      <w:bookmarkEnd w:id="3095"/>
      <w:bookmarkEnd w:id="3096"/>
      <w:bookmarkEnd w:id="3097"/>
      <w:bookmarkEnd w:id="3098"/>
    </w:p>
    <w:p w14:paraId="6FBA8A99" w14:textId="77777777" w:rsidR="00BC1367" w:rsidRPr="009B226F" w:rsidRDefault="00BC1367" w:rsidP="00BC1367">
      <w:pPr>
        <w:spacing w:before="100" w:beforeAutospacing="1"/>
        <w:rPr>
          <w:rFonts w:eastAsia="SimSun"/>
          <w:lang w:val="en-US" w:eastAsia="zh-CN"/>
        </w:rPr>
      </w:pPr>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626415A1" w14:textId="5A806C14" w:rsidR="00BC1367" w:rsidRPr="009B226F" w:rsidRDefault="00BC1367" w:rsidP="00BC1367">
      <w:pPr>
        <w:spacing w:before="100" w:beforeAutospacing="1"/>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p>
    <w:p w14:paraId="349E99AE" w14:textId="52CBC25A" w:rsidR="00BC1367" w:rsidRPr="009B226F" w:rsidRDefault="00BC1367" w:rsidP="003C456D">
      <w:pPr>
        <w:pStyle w:val="TH"/>
        <w:rPr>
          <w:rFonts w:eastAsia="SimSun"/>
          <w:lang w:val="en-US" w:eastAsia="zh-CN"/>
        </w:rPr>
      </w:pPr>
      <w:r w:rsidRPr="009B226F">
        <w:rPr>
          <w:rFonts w:eastAsia="SimSun"/>
          <w:lang w:val="en-US" w:eastAsia="zh-CN"/>
        </w:rPr>
        <w:lastRenderedPageBreak/>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C1367" w:rsidRPr="00866969" w14:paraId="48FD6828"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437A7A08" w14:textId="77777777" w:rsidR="00BC1367" w:rsidRPr="00866969" w:rsidRDefault="00BC1367" w:rsidP="003C456D">
            <w:pPr>
              <w:pStyle w:val="TAH"/>
              <w:rPr>
                <w:rFonts w:eastAsia="SimSun"/>
                <w:lang w:val="en-US" w:eastAsia="zh-CN"/>
              </w:rPr>
            </w:pPr>
            <w:r w:rsidRPr="00866969">
              <w:rPr>
                <w:rFonts w:eastAsia="SimSun" w:hint="eastAsia"/>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CA86C3B" w14:textId="77777777" w:rsidR="00BC1367" w:rsidRPr="00866969" w:rsidRDefault="00BC1367" w:rsidP="003C456D">
            <w:pPr>
              <w:pStyle w:val="TAH"/>
              <w:rPr>
                <w:rFonts w:eastAsia="SimSun"/>
                <w:lang w:val="en-US" w:eastAsia="zh-CN"/>
              </w:rPr>
            </w:pPr>
            <w:r w:rsidRPr="00866969">
              <w:rPr>
                <w:rFonts w:eastAsia="SimSun"/>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744CFFC7" w14:textId="77777777" w:rsidR="00BC1367" w:rsidRPr="00866969" w:rsidRDefault="00BC1367" w:rsidP="003C456D">
            <w:pPr>
              <w:pStyle w:val="TAH"/>
              <w:rPr>
                <w:rFonts w:eastAsia="SimSun"/>
                <w:lang w:val="en-US" w:eastAsia="zh-CN"/>
              </w:rPr>
            </w:pPr>
            <w:r w:rsidRPr="00866969">
              <w:rPr>
                <w:rFonts w:eastAsia="SimSun"/>
                <w:lang w:val="en-US" w:eastAsia="zh-CN"/>
              </w:rPr>
              <w:t>Maximum Doppler frequency</w:t>
            </w:r>
          </w:p>
        </w:tc>
      </w:tr>
      <w:tr w:rsidR="00BC1367" w:rsidRPr="00866969" w14:paraId="705DE4E6"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3C91B1E7"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Pr>
                <w:rFonts w:eastAsia="SimSun"/>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3C62CFEC"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35CF64E1" w14:textId="77777777" w:rsidR="00BC1367" w:rsidRPr="00866969" w:rsidRDefault="00BC1367" w:rsidP="003C456D">
            <w:pPr>
              <w:pStyle w:val="TAC"/>
              <w:rPr>
                <w:rFonts w:eastAsia="SimSun"/>
                <w:lang w:val="en-US" w:eastAsia="zh-CN"/>
              </w:rPr>
            </w:pPr>
            <w:r>
              <w:rPr>
                <w:rFonts w:eastAsia="SimSun"/>
                <w:lang w:val="en-US" w:eastAsia="zh-CN"/>
              </w:rPr>
              <w:t>1</w:t>
            </w:r>
            <w:r w:rsidRPr="00866969">
              <w:rPr>
                <w:rFonts w:eastAsia="SimSun"/>
                <w:lang w:val="en-US" w:eastAsia="zh-CN"/>
              </w:rPr>
              <w:t xml:space="preserve">0 </w:t>
            </w:r>
            <w:r w:rsidRPr="00866969">
              <w:rPr>
                <w:rFonts w:eastAsia="SimSun" w:hint="eastAsia"/>
                <w:lang w:val="en-US" w:eastAsia="zh-CN"/>
              </w:rPr>
              <w:t>Hz</w:t>
            </w:r>
          </w:p>
        </w:tc>
      </w:tr>
      <w:tr w:rsidR="00BC1367" w:rsidRPr="00866969" w14:paraId="337A2019"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5D23519A"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sidRPr="00866969">
              <w:rPr>
                <w:rFonts w:eastAsia="SimSun"/>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2EFE5923"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6EAE6589"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3263C26C"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6F2E2523" w14:textId="77777777" w:rsidR="00BC1367" w:rsidRPr="00866969" w:rsidRDefault="00BC1367" w:rsidP="003C456D">
            <w:pPr>
              <w:pStyle w:val="TAC"/>
              <w:rPr>
                <w:rFonts w:eastAsia="SimSun"/>
                <w:lang w:val="en-US" w:eastAsia="zh-CN"/>
              </w:rPr>
            </w:pPr>
            <w:r w:rsidRPr="00866969">
              <w:rPr>
                <w:rFonts w:eastAsia="SimSun"/>
                <w:lang w:val="en-US" w:eastAsia="zh-CN"/>
              </w:rPr>
              <w:t>NTN-TDLC5-</w:t>
            </w:r>
            <w:r>
              <w:rPr>
                <w:rFonts w:eastAsia="SimSun"/>
                <w:lang w:val="en-US" w:eastAsia="zh-CN"/>
              </w:rPr>
              <w:t>30</w:t>
            </w:r>
          </w:p>
        </w:tc>
        <w:tc>
          <w:tcPr>
            <w:tcW w:w="2033" w:type="dxa"/>
            <w:tcBorders>
              <w:top w:val="single" w:sz="4" w:space="0" w:color="auto"/>
              <w:left w:val="single" w:sz="4" w:space="0" w:color="auto"/>
              <w:bottom w:val="single" w:sz="4" w:space="0" w:color="auto"/>
              <w:right w:val="single" w:sz="4" w:space="0" w:color="auto"/>
            </w:tcBorders>
            <w:hideMark/>
          </w:tcPr>
          <w:p w14:paraId="5853A98C"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C9C4730" w14:textId="77777777" w:rsidR="00BC1367" w:rsidRPr="00866969" w:rsidRDefault="00BC1367" w:rsidP="003C456D">
            <w:pPr>
              <w:pStyle w:val="TAC"/>
              <w:rPr>
                <w:rFonts w:eastAsia="SimSun"/>
                <w:lang w:val="en-US" w:eastAsia="zh-CN"/>
              </w:rPr>
            </w:pPr>
            <w:r>
              <w:rPr>
                <w:rFonts w:eastAsia="SimSun"/>
                <w:lang w:val="en-US" w:eastAsia="zh-CN"/>
              </w:rPr>
              <w:t>3</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26EDDEE1"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382675BD" w14:textId="77777777" w:rsidR="00BC1367" w:rsidRPr="00866969" w:rsidRDefault="00BC1367" w:rsidP="003C456D">
            <w:pPr>
              <w:pStyle w:val="TAC"/>
              <w:rPr>
                <w:rFonts w:eastAsia="SimSun"/>
                <w:lang w:val="en-US" w:eastAsia="zh-CN"/>
              </w:rPr>
            </w:pPr>
            <w:r w:rsidRPr="00866969">
              <w:rPr>
                <w:rFonts w:eastAsia="SimSun"/>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367F9898"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80DDD41"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bl>
    <w:p w14:paraId="0E8C3688" w14:textId="77777777" w:rsidR="00BC1367" w:rsidRPr="004D2710" w:rsidRDefault="00BC1367" w:rsidP="00BC1367"/>
    <w:p w14:paraId="19DAE598" w14:textId="16FCF334" w:rsidR="00BC1367" w:rsidRDefault="00BC1367">
      <w:pPr>
        <w:overflowPunct/>
        <w:autoSpaceDE/>
        <w:autoSpaceDN/>
        <w:adjustRightInd/>
        <w:spacing w:after="0"/>
        <w:textAlignment w:val="auto"/>
      </w:pPr>
      <w:r>
        <w:br w:type="page"/>
      </w:r>
    </w:p>
    <w:p w14:paraId="0C4B1226" w14:textId="4D784076" w:rsidR="007A69BF" w:rsidRPr="001E7FE3" w:rsidRDefault="007A69BF" w:rsidP="001E7FE3">
      <w:pPr>
        <w:pStyle w:val="Heading8"/>
      </w:pPr>
      <w:bookmarkStart w:id="3099" w:name="clause4"/>
      <w:bookmarkStart w:id="3100" w:name="_Toc111062107"/>
      <w:bookmarkStart w:id="3101" w:name="_Toc120570120"/>
      <w:bookmarkStart w:id="3102" w:name="_Toc121162912"/>
      <w:bookmarkStart w:id="3103" w:name="_Toc121827793"/>
      <w:bookmarkStart w:id="3104" w:name="_Toc124177621"/>
      <w:bookmarkStart w:id="3105" w:name="_Toc124178048"/>
      <w:bookmarkStart w:id="3106" w:name="_Toc130826175"/>
      <w:bookmarkStart w:id="3107" w:name="_Toc137386483"/>
      <w:bookmarkStart w:id="3108" w:name="_Toc137401373"/>
      <w:bookmarkStart w:id="3109" w:name="_Toc138894897"/>
      <w:bookmarkStart w:id="3110" w:name="_Toc145029608"/>
      <w:bookmarkStart w:id="3111" w:name="_Toc153136155"/>
      <w:bookmarkStart w:id="3112" w:name="_Toc153138360"/>
      <w:bookmarkStart w:id="3113" w:name="_Toc161928789"/>
      <w:bookmarkStart w:id="3114" w:name="_Toc163214011"/>
      <w:bookmarkStart w:id="3115" w:name="_Toc184373761"/>
      <w:bookmarkStart w:id="3116" w:name="_Toc187272838"/>
      <w:bookmarkStart w:id="3117" w:name="_Toc187273039"/>
      <w:bookmarkEnd w:id="3099"/>
      <w:r w:rsidRPr="001E7FE3">
        <w:lastRenderedPageBreak/>
        <w:t xml:space="preserve">Annex </w:t>
      </w:r>
      <w:r w:rsidR="00E3192C">
        <w:t>E</w:t>
      </w:r>
      <w:r w:rsidR="00BC1367" w:rsidRPr="001E7FE3">
        <w:t xml:space="preserve"> </w:t>
      </w:r>
      <w:r w:rsidRPr="001E7FE3">
        <w:t>(</w:t>
      </w:r>
      <w:r w:rsidR="00BA2033" w:rsidRPr="001E7FE3">
        <w:t>informative</w:t>
      </w:r>
      <w:r w:rsidRPr="001E7FE3">
        <w:t>):</w:t>
      </w:r>
      <w:bookmarkStart w:id="3118" w:name="historyclause"/>
      <w:bookmarkEnd w:id="3100"/>
      <w:bookmarkEnd w:id="3101"/>
      <w:r w:rsidR="00FC396B">
        <w:br/>
      </w:r>
      <w:r w:rsidRPr="001E7FE3">
        <w:t>Change history</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bookmarkEnd w:id="3118"/>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C396B" w:rsidRPr="00E6520D" w14:paraId="3645A671" w14:textId="77777777" w:rsidTr="00E446E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446ED">
            <w:pPr>
              <w:keepNext/>
              <w:keepLines/>
              <w:spacing w:after="0"/>
              <w:jc w:val="center"/>
              <w:rPr>
                <w:rFonts w:ascii="Arial" w:eastAsia="SimSun" w:hAnsi="Arial"/>
                <w:b/>
                <w:sz w:val="16"/>
              </w:rPr>
            </w:pPr>
            <w:r w:rsidRPr="00E6520D">
              <w:rPr>
                <w:rFonts w:ascii="Arial" w:eastAsia="SimSun" w:hAnsi="Arial"/>
                <w:b/>
                <w:sz w:val="18"/>
              </w:rPr>
              <w:t>Change history</w:t>
            </w:r>
          </w:p>
        </w:tc>
      </w:tr>
      <w:tr w:rsidR="00FC396B" w:rsidRPr="00E6520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446E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446ED">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446E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446E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446E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446E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446E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446E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D86998" w:rsidRPr="00E6520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3F792B" w:rsidRDefault="003F792B" w:rsidP="003F792B">
            <w:pPr>
              <w:pStyle w:val="TAC"/>
              <w:rPr>
                <w:rFonts w:eastAsia="SimSun"/>
                <w:sz w:val="16"/>
                <w:szCs w:val="16"/>
              </w:rPr>
            </w:pPr>
            <w:r w:rsidRPr="003F792B">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3F792B" w:rsidRDefault="003F792B" w:rsidP="003F792B">
            <w:pPr>
              <w:pStyle w:val="TAL"/>
              <w:rPr>
                <w:rFonts w:eastAsia="SimSun"/>
                <w:sz w:val="16"/>
                <w:szCs w:val="16"/>
                <w:lang w:eastAsia="zh-CN"/>
              </w:rPr>
            </w:pPr>
            <w:r w:rsidRPr="003F792B">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E6520D" w:rsidRDefault="003F792B" w:rsidP="003F792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86998" w:rsidRPr="00E6520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3F792B" w:rsidRDefault="003F792B" w:rsidP="003F792B">
            <w:pPr>
              <w:pStyle w:val="TAC"/>
              <w:rPr>
                <w:rFonts w:eastAsia="SimSun"/>
                <w:sz w:val="16"/>
                <w:szCs w:val="16"/>
              </w:rPr>
            </w:pPr>
            <w:r w:rsidRPr="003F792B">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3F792B" w:rsidRDefault="003F792B" w:rsidP="003F792B">
            <w:pPr>
              <w:pStyle w:val="TAL"/>
              <w:rPr>
                <w:rFonts w:eastAsia="SimSun"/>
                <w:sz w:val="16"/>
                <w:szCs w:val="16"/>
                <w:lang w:eastAsia="zh-CN"/>
              </w:rPr>
            </w:pPr>
            <w:r w:rsidRPr="003F792B">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3F792B" w:rsidRDefault="003F792B" w:rsidP="003F792B">
            <w:pPr>
              <w:pStyle w:val="TAC"/>
              <w:rPr>
                <w:rFonts w:eastAsia="SimSun"/>
                <w:sz w:val="16"/>
                <w:szCs w:val="16"/>
              </w:rPr>
            </w:pPr>
            <w:r w:rsidRPr="003F792B">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3F792B" w:rsidRDefault="003F792B" w:rsidP="003F792B">
            <w:pPr>
              <w:pStyle w:val="TAL"/>
              <w:rPr>
                <w:rFonts w:eastAsia="SimSun"/>
                <w:sz w:val="16"/>
                <w:szCs w:val="16"/>
                <w:lang w:eastAsia="zh-CN"/>
              </w:rPr>
            </w:pPr>
            <w:r w:rsidRPr="003F792B">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3F792B" w:rsidRDefault="003F792B" w:rsidP="003F792B">
            <w:pPr>
              <w:pStyle w:val="TAC"/>
              <w:rPr>
                <w:rFonts w:eastAsia="SimSun"/>
                <w:sz w:val="16"/>
                <w:szCs w:val="16"/>
              </w:rPr>
            </w:pPr>
            <w:r w:rsidRPr="003F792B">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3F792B" w:rsidRDefault="003F792B" w:rsidP="003F792B">
            <w:pPr>
              <w:pStyle w:val="TAL"/>
              <w:rPr>
                <w:rFonts w:eastAsia="SimSun"/>
                <w:sz w:val="16"/>
                <w:szCs w:val="16"/>
                <w:lang w:eastAsia="zh-CN"/>
              </w:rPr>
            </w:pPr>
            <w:r w:rsidRPr="003F792B">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045139" w:rsidRPr="00E6520D" w14:paraId="326BC6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A575238" w14:textId="353C47A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FA1F6A" w14:textId="04D723E4"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3DCBB" w14:textId="3A388083" w:rsidR="00045139" w:rsidRPr="00045139" w:rsidRDefault="00045139" w:rsidP="00045139">
            <w:pPr>
              <w:pStyle w:val="TAL"/>
              <w:rPr>
                <w:sz w:val="16"/>
                <w:szCs w:val="16"/>
              </w:rPr>
            </w:pPr>
            <w:r w:rsidRPr="00045139">
              <w:rPr>
                <w:sz w:val="16"/>
                <w:szCs w:val="16"/>
              </w:rPr>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C6C1" w14:textId="2D344EAA" w:rsidR="00045139" w:rsidRPr="00045139" w:rsidRDefault="00045139" w:rsidP="00045139">
            <w:pPr>
              <w:pStyle w:val="TAC"/>
              <w:rPr>
                <w:sz w:val="16"/>
                <w:szCs w:val="16"/>
              </w:rPr>
            </w:pPr>
            <w:r w:rsidRPr="00045139">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0BC46" w14:textId="4ABA8FD2"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AF5" w14:textId="722C50BD" w:rsidR="00045139" w:rsidRPr="00045139" w:rsidRDefault="00045139" w:rsidP="00045139">
            <w:pPr>
              <w:pStyle w:val="TAC"/>
              <w:rPr>
                <w:sz w:val="16"/>
                <w:szCs w:val="16"/>
              </w:rPr>
            </w:pPr>
            <w:r w:rsidRPr="0004513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B0E551" w14:textId="282D2880" w:rsidR="00045139" w:rsidRPr="00045139" w:rsidRDefault="00045139" w:rsidP="00045139">
            <w:pPr>
              <w:pStyle w:val="TAL"/>
              <w:rPr>
                <w:sz w:val="16"/>
                <w:szCs w:val="16"/>
              </w:rPr>
            </w:pPr>
            <w:r w:rsidRPr="00045139">
              <w:rPr>
                <w:sz w:val="16"/>
                <w:szCs w:val="16"/>
              </w:rPr>
              <w:t>Big CR to TS36.102: Introduction of IoT-NTN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A25E0" w14:textId="73C5673B" w:rsidR="00045139" w:rsidRPr="00C0599F" w:rsidRDefault="00045139" w:rsidP="00045139">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045139" w:rsidRPr="00E6520D" w14:paraId="14CB93F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2451D61" w14:textId="21593DD6"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4E269" w14:textId="77A5FC00"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EBD9F" w14:textId="24A7009A"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50AF" w14:textId="2922609E" w:rsidR="00045139" w:rsidRPr="00045139" w:rsidRDefault="00045139" w:rsidP="00045139">
            <w:pPr>
              <w:pStyle w:val="TAC"/>
              <w:rPr>
                <w:sz w:val="16"/>
                <w:szCs w:val="16"/>
              </w:rPr>
            </w:pPr>
            <w:r w:rsidRPr="00045139">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0DD5"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8906D" w14:textId="26E14DEA"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D97C97" w14:textId="6777889F" w:rsidR="00045139" w:rsidRPr="00045139" w:rsidRDefault="00045139" w:rsidP="00045139">
            <w:pPr>
              <w:pStyle w:val="TAL"/>
              <w:rPr>
                <w:sz w:val="16"/>
                <w:szCs w:val="16"/>
              </w:rPr>
            </w:pPr>
            <w:r w:rsidRPr="00045139">
              <w:rPr>
                <w:sz w:val="16"/>
                <w:szCs w:val="16"/>
              </w:rPr>
              <w:t>CR to add B54/n54 as protected band and correct reference clause in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D8247" w14:textId="3E35760B"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567550F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86C6B" w14:textId="35C1943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F3E576" w14:textId="5E600AD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6E098" w14:textId="35CED3B6"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0375" w14:textId="2C76CC8C" w:rsidR="00045139" w:rsidRPr="00045139" w:rsidRDefault="00045139" w:rsidP="00045139">
            <w:pPr>
              <w:pStyle w:val="TAC"/>
              <w:rPr>
                <w:sz w:val="16"/>
                <w:szCs w:val="16"/>
              </w:rPr>
            </w:pPr>
            <w:r w:rsidRPr="00045139">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869FB"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6B127" w14:textId="6491D5B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6FF61" w14:textId="6FC11898" w:rsidR="00045139" w:rsidRPr="00045139" w:rsidRDefault="00045139" w:rsidP="00045139">
            <w:pPr>
              <w:pStyle w:val="TAL"/>
              <w:rPr>
                <w:sz w:val="16"/>
                <w:szCs w:val="16"/>
              </w:rPr>
            </w:pPr>
            <w:r w:rsidRPr="00045139">
              <w:rPr>
                <w:sz w:val="16"/>
                <w:szCs w:val="16"/>
              </w:rPr>
              <w:t>Correction on Pcmax and OOBB requirement for category NB1/NB2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020C1" w14:textId="23FE48C8"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092317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B03785" w14:textId="258E07B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4EEC12" w14:textId="54CBF21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320AB" w14:textId="5A9CB6B2"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0774" w14:textId="49C10342" w:rsidR="00045139" w:rsidRPr="00045139" w:rsidRDefault="00045139" w:rsidP="00045139">
            <w:pPr>
              <w:pStyle w:val="TAC"/>
              <w:rPr>
                <w:sz w:val="16"/>
                <w:szCs w:val="16"/>
              </w:rPr>
            </w:pPr>
            <w:r w:rsidRPr="00045139">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2FC3FC" w14:textId="0CA6C7C8"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6207" w14:textId="754AFE1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838B53" w14:textId="5DD98171" w:rsidR="00045139" w:rsidRPr="00045139" w:rsidRDefault="00045139" w:rsidP="00045139">
            <w:pPr>
              <w:pStyle w:val="TAL"/>
              <w:rPr>
                <w:sz w:val="16"/>
                <w:szCs w:val="16"/>
              </w:rPr>
            </w:pPr>
            <w:r w:rsidRPr="00045139">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AE63" w14:textId="6D3AF0C1"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792217" w:rsidRPr="00E6520D" w14:paraId="1A2198E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4E757E" w14:textId="6B31451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FE1F9E" w14:textId="2B83139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FB6C1" w14:textId="52DDE393"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2F974" w14:textId="2ACFF618" w:rsidR="00792217" w:rsidRPr="00792217" w:rsidRDefault="00792217" w:rsidP="00792217">
            <w:pPr>
              <w:pStyle w:val="TAC"/>
              <w:rPr>
                <w:sz w:val="16"/>
                <w:szCs w:val="16"/>
              </w:rPr>
            </w:pPr>
            <w:r w:rsidRPr="00792217">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88D458" w14:textId="77777777" w:rsidR="00792217" w:rsidRPr="00792217" w:rsidRDefault="00792217" w:rsidP="0079221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721E4" w14:textId="0720B3B7"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EBED49" w14:textId="0073165B" w:rsidR="00792217" w:rsidRPr="00792217" w:rsidRDefault="00792217" w:rsidP="00792217">
            <w:pPr>
              <w:pStyle w:val="TAL"/>
              <w:rPr>
                <w:sz w:val="16"/>
                <w:szCs w:val="16"/>
              </w:rPr>
            </w:pPr>
            <w:r w:rsidRPr="00792217">
              <w:rPr>
                <w:sz w:val="16"/>
                <w:szCs w:val="16"/>
              </w:rPr>
              <w:t>CR to TS36.102: Corrections to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F1F8" w14:textId="4E821F15" w:rsidR="00792217" w:rsidRPr="00BB6C1C"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25C01E8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A362ED9" w14:textId="68C4E192"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B02C59" w14:textId="640E987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23349" w14:textId="257069ED"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6795F" w14:textId="0C9B216A" w:rsidR="00792217" w:rsidRPr="00792217" w:rsidRDefault="00792217" w:rsidP="00792217">
            <w:pPr>
              <w:pStyle w:val="TAC"/>
              <w:rPr>
                <w:sz w:val="16"/>
                <w:szCs w:val="16"/>
              </w:rPr>
            </w:pPr>
            <w:r w:rsidRPr="00792217">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B031C" w14:textId="365DA03F"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31B97" w14:textId="40D96854"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3F66890" w14:textId="5A2D6218" w:rsidR="00792217" w:rsidRPr="00792217" w:rsidRDefault="00792217" w:rsidP="00792217">
            <w:pPr>
              <w:pStyle w:val="TAL"/>
              <w:rPr>
                <w:sz w:val="16"/>
                <w:szCs w:val="16"/>
              </w:rPr>
            </w:pPr>
            <w:r w:rsidRPr="00792217">
              <w:rPr>
                <w:sz w:val="16"/>
                <w:szCs w:val="16"/>
              </w:rPr>
              <w:t>CR to remove PC5 for A-MPR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E21" w14:textId="17272C7E"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116A8E1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B8FEF9" w14:textId="1EFC2C2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1A897A" w14:textId="4B36B7F9"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8B9E8" w14:textId="649C75AC"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0AFAE" w14:textId="6F843761" w:rsidR="00792217" w:rsidRPr="00792217" w:rsidRDefault="00792217" w:rsidP="00792217">
            <w:pPr>
              <w:pStyle w:val="TAC"/>
              <w:rPr>
                <w:sz w:val="16"/>
                <w:szCs w:val="16"/>
              </w:rPr>
            </w:pPr>
            <w:r w:rsidRPr="00792217">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07B1B" w14:textId="3E4D6E69"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8CEF" w14:textId="3B919AD2"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CE634B" w14:textId="1A19260A" w:rsidR="00792217" w:rsidRPr="00792217" w:rsidRDefault="00792217" w:rsidP="00792217">
            <w:pPr>
              <w:pStyle w:val="TAL"/>
              <w:rPr>
                <w:sz w:val="16"/>
                <w:szCs w:val="16"/>
              </w:rPr>
            </w:pPr>
            <w:r w:rsidRPr="00792217">
              <w:rPr>
                <w:sz w:val="16"/>
                <w:szCs w:val="16"/>
              </w:rPr>
              <w:t>Clarifications to 36.102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43678" w14:textId="0A9B11F2"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CB7892" w:rsidRPr="00E6520D" w14:paraId="5EDC480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EF0CC74" w14:textId="25A75C31"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E05CB3" w14:textId="233064E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21B4" w14:textId="1B0A7602" w:rsidR="00CB7892" w:rsidRPr="00CB7892" w:rsidRDefault="00CB7892" w:rsidP="00CB7892">
            <w:pPr>
              <w:pStyle w:val="TAL"/>
              <w:rPr>
                <w:sz w:val="16"/>
                <w:szCs w:val="16"/>
              </w:rPr>
            </w:pPr>
            <w:r w:rsidRPr="00CB7892">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6FF0F" w14:textId="2C93D662" w:rsidR="00CB7892" w:rsidRPr="00CB7892" w:rsidRDefault="00CB7892" w:rsidP="00CB7892">
            <w:pPr>
              <w:pStyle w:val="TAC"/>
              <w:rPr>
                <w:sz w:val="16"/>
                <w:szCs w:val="16"/>
              </w:rPr>
            </w:pPr>
            <w:r w:rsidRPr="00CB7892">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3C846"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71FDC" w14:textId="3E94408C"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6E337B" w14:textId="5A42B9F2" w:rsidR="00CB7892" w:rsidRPr="00CB7892" w:rsidRDefault="00CB7892" w:rsidP="00CB7892">
            <w:pPr>
              <w:pStyle w:val="TAL"/>
              <w:rPr>
                <w:sz w:val="16"/>
                <w:szCs w:val="16"/>
              </w:rPr>
            </w:pPr>
            <w:r w:rsidRPr="00CB7892">
              <w:rPr>
                <w:sz w:val="16"/>
                <w:szCs w:val="16"/>
              </w:rPr>
              <w:t>CR to TS 36.102 on intrdoucing L+S FDD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98F" w14:textId="064DFA46" w:rsidR="00CB7892" w:rsidRDefault="00CB7892" w:rsidP="00CB7892">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CB7892" w:rsidRPr="00E6520D" w14:paraId="5A6A211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B66AC9D" w14:textId="258347FF"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F8D23C" w14:textId="386DC97E"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A6216A" w14:textId="7B5DDB47" w:rsidR="00CB7892" w:rsidRPr="00CB7892" w:rsidRDefault="00CB7892" w:rsidP="00CB7892">
            <w:pPr>
              <w:pStyle w:val="TAL"/>
              <w:rPr>
                <w:sz w:val="16"/>
                <w:szCs w:val="16"/>
              </w:rPr>
            </w:pPr>
            <w:r w:rsidRPr="00CB7892">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9C46" w14:textId="587D179F" w:rsidR="00CB7892" w:rsidRPr="00CB7892" w:rsidRDefault="00CB7892" w:rsidP="00CB7892">
            <w:pPr>
              <w:pStyle w:val="TAC"/>
              <w:rPr>
                <w:sz w:val="16"/>
                <w:szCs w:val="16"/>
              </w:rPr>
            </w:pPr>
            <w:r w:rsidRPr="00CB7892">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E40F2F" w14:textId="520003A8" w:rsidR="00CB7892" w:rsidRPr="00CB7892" w:rsidRDefault="00CB7892" w:rsidP="00CB7892">
            <w:pPr>
              <w:pStyle w:val="TAC"/>
              <w:rPr>
                <w:sz w:val="16"/>
                <w:szCs w:val="16"/>
              </w:rPr>
            </w:pPr>
            <w:r w:rsidRPr="00CB78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B53" w14:textId="65991627"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9819367" w14:textId="4CE454A0" w:rsidR="00CB7892" w:rsidRPr="00CB7892" w:rsidRDefault="00CB7892" w:rsidP="00CB7892">
            <w:pPr>
              <w:pStyle w:val="TAL"/>
              <w:rPr>
                <w:sz w:val="16"/>
                <w:szCs w:val="16"/>
              </w:rPr>
            </w:pPr>
            <w:r w:rsidRPr="00CB7892">
              <w:rPr>
                <w:sz w:val="16"/>
                <w:szCs w:val="16"/>
              </w:rPr>
              <w:t>CR to TS36.102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0D7F8" w14:textId="7D511EC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5671B8E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B836FB4" w14:textId="66D7C80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61184B" w14:textId="7F21ABE6"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DCF28" w14:textId="5AB2279B"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1308A" w14:textId="3CF3B301" w:rsidR="00CB7892" w:rsidRPr="00CB7892" w:rsidRDefault="00CB7892" w:rsidP="00CB7892">
            <w:pPr>
              <w:pStyle w:val="TAC"/>
              <w:rPr>
                <w:sz w:val="16"/>
                <w:szCs w:val="16"/>
              </w:rPr>
            </w:pPr>
            <w:r w:rsidRPr="00CB7892">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FCD1D"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A71B" w14:textId="6C270939"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737AEB" w14:textId="6E8F648D" w:rsidR="00CB7892" w:rsidRPr="00CB7892" w:rsidRDefault="00CB7892" w:rsidP="00CB7892">
            <w:pPr>
              <w:pStyle w:val="TAL"/>
              <w:rPr>
                <w:sz w:val="16"/>
                <w:szCs w:val="16"/>
              </w:rPr>
            </w:pPr>
            <w:r w:rsidRPr="00CB7892">
              <w:rPr>
                <w:sz w:val="16"/>
                <w:szCs w:val="16"/>
              </w:rPr>
              <w:t>Correction of FRC for eMTC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677A" w14:textId="2C176A87"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2233980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A1A4B1F" w14:textId="49CCA452"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C0DAE0" w14:textId="4AC8AABD"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98B75" w14:textId="7FA6460A"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7D74D" w14:textId="3099C412" w:rsidR="00CB7892" w:rsidRPr="00CB7892" w:rsidRDefault="00CB7892" w:rsidP="00CB7892">
            <w:pPr>
              <w:pStyle w:val="TAC"/>
              <w:rPr>
                <w:sz w:val="16"/>
                <w:szCs w:val="16"/>
              </w:rPr>
            </w:pPr>
            <w:r w:rsidRPr="00CB7892">
              <w:rPr>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8FF8"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059E" w14:textId="1603C3D4"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776738" w14:textId="0E115AAE" w:rsidR="00CB7892" w:rsidRPr="00CB7892" w:rsidRDefault="00CB7892" w:rsidP="00CB7892">
            <w:pPr>
              <w:pStyle w:val="TAL"/>
              <w:rPr>
                <w:sz w:val="16"/>
                <w:szCs w:val="16"/>
              </w:rPr>
            </w:pPr>
            <w:r w:rsidRPr="00CB7892">
              <w:rPr>
                <w:sz w:val="16"/>
                <w:szCs w:val="16"/>
              </w:rPr>
              <w:t>CR to TS36.102 Addition of downlink physical channels for connection set-up for Cat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FD3F7" w14:textId="195E7E9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04FE6BA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05D0516" w14:textId="0F4B0368"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98F913" w14:textId="4BCE721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98572C" w14:textId="28D9DA95"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03D6" w14:textId="297C54F6" w:rsidR="00CB7892" w:rsidRPr="00CB7892" w:rsidRDefault="00CB7892" w:rsidP="00CB7892">
            <w:pPr>
              <w:pStyle w:val="TAC"/>
              <w:rPr>
                <w:sz w:val="16"/>
                <w:szCs w:val="16"/>
              </w:rPr>
            </w:pPr>
            <w:r w:rsidRPr="00CB7892">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80DBD9" w14:textId="21D43D02" w:rsidR="00CB7892" w:rsidRPr="00CB7892" w:rsidRDefault="00CB7892" w:rsidP="00CB7892">
            <w:pPr>
              <w:pStyle w:val="TAC"/>
              <w:rPr>
                <w:sz w:val="16"/>
                <w:szCs w:val="16"/>
              </w:rPr>
            </w:pPr>
            <w:r w:rsidRPr="00CB789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C2AA" w14:textId="66352ED2"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4FEBB63" w14:textId="4AD07697" w:rsidR="00CB7892" w:rsidRPr="00CB7892" w:rsidRDefault="00CB7892" w:rsidP="00CB7892">
            <w:pPr>
              <w:pStyle w:val="TAL"/>
              <w:rPr>
                <w:sz w:val="16"/>
                <w:szCs w:val="16"/>
              </w:rPr>
            </w:pPr>
            <w:r w:rsidRPr="00CB7892">
              <w:rPr>
                <w:sz w:val="16"/>
                <w:szCs w:val="16"/>
              </w:rPr>
              <w:t>[LTE_NBIoT_eMTC_NTN_req] CR to 36.102 Clarify test condition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7B7AE" w14:textId="592BD7A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BC15ED" w:rsidRPr="00E6520D" w14:paraId="04364AA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FC34225" w14:textId="011F48D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CD7F20" w14:textId="4F7E0279"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2C7DD" w14:textId="18C379C7"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4FF0" w14:textId="640BF589" w:rsidR="00BC15ED" w:rsidRPr="00BC15ED" w:rsidRDefault="00BC15ED" w:rsidP="00BC15ED">
            <w:pPr>
              <w:pStyle w:val="TAC"/>
              <w:rPr>
                <w:sz w:val="16"/>
                <w:szCs w:val="16"/>
              </w:rPr>
            </w:pPr>
            <w:r w:rsidRPr="00BC15ED">
              <w:rPr>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A97E2F" w14:textId="39D76C93"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A9C4D" w14:textId="186D1B2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2B1DE7" w14:textId="0204D8EE" w:rsidR="00BC15ED" w:rsidRPr="00BC15ED" w:rsidRDefault="00BC15ED" w:rsidP="00BC15ED">
            <w:pPr>
              <w:pStyle w:val="TAL"/>
              <w:rPr>
                <w:sz w:val="16"/>
                <w:szCs w:val="16"/>
              </w:rPr>
            </w:pPr>
            <w:r w:rsidRPr="00BC15ED">
              <w:rPr>
                <w:sz w:val="16"/>
                <w:szCs w:val="16"/>
              </w:rPr>
              <w:t>(LTE_NBIOT_eMTC_NTN_req-Core) CR to 36.102 for IoT NTN UE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D7ED" w14:textId="40102FF2" w:rsidR="00BC15ED" w:rsidRPr="000544C6" w:rsidRDefault="00BC15ED" w:rsidP="00BC15ED">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BC15ED" w:rsidRPr="00E6520D" w14:paraId="146C013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4E3E00" w14:textId="5B968A43"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AD7618" w14:textId="394312E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8465E" w14:textId="1E237C45"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06136" w14:textId="2CB728D1" w:rsidR="00BC15ED" w:rsidRPr="00BC15ED" w:rsidRDefault="00BC15ED" w:rsidP="00BC15ED">
            <w:pPr>
              <w:pStyle w:val="TAC"/>
              <w:rPr>
                <w:sz w:val="16"/>
                <w:szCs w:val="16"/>
              </w:rPr>
            </w:pPr>
            <w:r w:rsidRPr="00BC15ED">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E1F06"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8EAD1" w14:textId="09A5B39E"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053242" w14:textId="0F02CD53" w:rsidR="00BC15ED" w:rsidRPr="00BC15ED" w:rsidRDefault="00BC15ED" w:rsidP="00BC15ED">
            <w:pPr>
              <w:pStyle w:val="TAL"/>
              <w:rPr>
                <w:sz w:val="16"/>
                <w:szCs w:val="16"/>
              </w:rPr>
            </w:pPr>
            <w:r w:rsidRPr="00BC15ED">
              <w:rPr>
                <w:sz w:val="16"/>
                <w:szCs w:val="16"/>
              </w:rPr>
              <w:t>[LTE_NBIoT_eMTC_NTN_req] CR to 36.102 Remove square brackets from Doppler values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6021D" w14:textId="37F9334C"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2F94DE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229016D" w14:textId="5D398E65"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A28864A" w14:textId="0418AE6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4C0F7" w14:textId="526326A7" w:rsidR="00BC15ED" w:rsidRPr="00BC15ED" w:rsidRDefault="00BC15ED" w:rsidP="00BC15ED">
            <w:pPr>
              <w:pStyle w:val="TAL"/>
              <w:rPr>
                <w:sz w:val="16"/>
                <w:szCs w:val="16"/>
              </w:rPr>
            </w:pPr>
            <w:r w:rsidRPr="00BC15ED">
              <w:rPr>
                <w:sz w:val="16"/>
                <w:szCs w:val="16"/>
              </w:rPr>
              <w:t>RP-240610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B95C7" w14:textId="34E87822" w:rsidR="00BC15ED" w:rsidRPr="00BC15ED" w:rsidRDefault="00BC15ED" w:rsidP="00BC15ED">
            <w:pPr>
              <w:pStyle w:val="TAC"/>
              <w:rPr>
                <w:sz w:val="16"/>
                <w:szCs w:val="16"/>
              </w:rPr>
            </w:pPr>
            <w:r w:rsidRPr="00BC15ED">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DC92A"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9E1" w14:textId="555591FB"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66CA5E" w14:textId="798B98BB" w:rsidR="00BC15ED" w:rsidRPr="00BC15ED" w:rsidRDefault="00BC15ED" w:rsidP="00BC15ED">
            <w:pPr>
              <w:pStyle w:val="TAL"/>
              <w:rPr>
                <w:sz w:val="16"/>
                <w:szCs w:val="16"/>
              </w:rPr>
            </w:pPr>
            <w:r w:rsidRPr="00BC15ED">
              <w:rPr>
                <w:sz w:val="16"/>
                <w:szCs w:val="16"/>
              </w:rPr>
              <w:t>CR to TS36.102: Addition of some missing bands in UE spurious emissions coexistence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3284" w14:textId="6E31B1C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7B2EB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D37FB70" w14:textId="41E78CF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B5E861" w14:textId="6B17E0F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0B245" w14:textId="40CEA85D" w:rsidR="00BC15ED" w:rsidRPr="00BC15ED" w:rsidRDefault="00BC15ED" w:rsidP="00BC15ED">
            <w:pPr>
              <w:pStyle w:val="TAL"/>
              <w:rPr>
                <w:sz w:val="16"/>
                <w:szCs w:val="16"/>
              </w:rPr>
            </w:pPr>
            <w:r w:rsidRPr="00BC15ED">
              <w:rPr>
                <w:sz w:val="16"/>
                <w:szCs w:val="16"/>
              </w:rPr>
              <w:t>RP-240585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3E385" w14:textId="4ECE3E06" w:rsidR="00BC15ED" w:rsidRPr="00BC15ED" w:rsidRDefault="00BC15ED" w:rsidP="00BC15ED">
            <w:pPr>
              <w:pStyle w:val="TAC"/>
              <w:rPr>
                <w:sz w:val="16"/>
                <w:szCs w:val="16"/>
              </w:rPr>
            </w:pPr>
            <w:r w:rsidRPr="00BC15ED">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9C5914" w14:textId="592E3EF9"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4674" w14:textId="5E32CBA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925C973" w14:textId="7B6F3BE2" w:rsidR="00BC15ED" w:rsidRPr="00BC15ED" w:rsidRDefault="00BC15ED" w:rsidP="00BC15ED">
            <w:pPr>
              <w:pStyle w:val="TAL"/>
              <w:rPr>
                <w:sz w:val="16"/>
                <w:szCs w:val="16"/>
              </w:rPr>
            </w:pPr>
            <w:r w:rsidRPr="00BC15ED">
              <w:rPr>
                <w:sz w:val="16"/>
                <w:szCs w:val="16"/>
              </w:rPr>
              <w:t>(IoT_NTN_FDD_LS_band-Core) CR to TS 36.102 for additional spurious emission for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1D9E" w14:textId="037E81A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3B0B7C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2B7609C" w14:textId="0E1EE3B0"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021CD6" w14:textId="52119CFF"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90140" w14:textId="531DCD81"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1E757" w14:textId="5DBB5613" w:rsidR="00BC15ED" w:rsidRPr="00BC15ED" w:rsidRDefault="00BC15ED" w:rsidP="00BC15ED">
            <w:pPr>
              <w:pStyle w:val="TAC"/>
              <w:rPr>
                <w:sz w:val="16"/>
                <w:szCs w:val="16"/>
              </w:rPr>
            </w:pPr>
            <w:r w:rsidRPr="00BC15ED">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4CE72" w14:textId="76E20EA2"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0BD16" w14:textId="59586718"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32CE61" w14:textId="75595A57" w:rsidR="00BC15ED" w:rsidRPr="00BC15ED" w:rsidRDefault="00BC15ED" w:rsidP="00BC15ED">
            <w:pPr>
              <w:pStyle w:val="TAL"/>
              <w:rPr>
                <w:sz w:val="16"/>
                <w:szCs w:val="16"/>
              </w:rPr>
            </w:pPr>
            <w:r w:rsidRPr="00BC15ED">
              <w:rPr>
                <w:sz w:val="16"/>
                <w:szCs w:val="16"/>
              </w:rPr>
              <w:t>Correction on TX-RX separation for IoT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453D4" w14:textId="2740B37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7E3C8F6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86CC8B" w14:textId="08C0B61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61D160" w14:textId="641710F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A4AD5" w14:textId="39619FE9"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5A9FD" w14:textId="2F77E281" w:rsidR="00BC15ED" w:rsidRPr="00BC15ED" w:rsidRDefault="00BC15ED" w:rsidP="00BC15ED">
            <w:pPr>
              <w:pStyle w:val="TAC"/>
              <w:rPr>
                <w:sz w:val="16"/>
                <w:szCs w:val="16"/>
              </w:rPr>
            </w:pPr>
            <w:r w:rsidRPr="00BC15ED">
              <w:rPr>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73C3B" w14:textId="25394016"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7DCC" w14:textId="205C61F0"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1CD732" w14:textId="7FEBA494" w:rsidR="00BC15ED" w:rsidRPr="00BC15ED" w:rsidRDefault="00BC15ED" w:rsidP="00BC15ED">
            <w:pPr>
              <w:pStyle w:val="TAL"/>
              <w:rPr>
                <w:sz w:val="16"/>
                <w:szCs w:val="16"/>
              </w:rPr>
            </w:pPr>
            <w:r w:rsidRPr="00BC15ED">
              <w:rPr>
                <w:sz w:val="16"/>
                <w:szCs w:val="16"/>
              </w:rPr>
              <w:t>UL RMCs updates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87C11" w14:textId="7831C73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320C2C" w:rsidRPr="00E6520D" w14:paraId="318B59C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DB8BCAC" w14:textId="20FE3493"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2AD4CD" w14:textId="2AE6842B"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2666F" w14:textId="22099799"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07F61" w14:textId="015A9BAE" w:rsidR="00320C2C" w:rsidRPr="00320C2C" w:rsidRDefault="00320C2C" w:rsidP="00320C2C">
            <w:pPr>
              <w:pStyle w:val="TAC"/>
              <w:rPr>
                <w:sz w:val="16"/>
                <w:szCs w:val="16"/>
              </w:rPr>
            </w:pPr>
            <w:r w:rsidRPr="00320C2C">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3688F" w14:textId="0C130F65" w:rsidR="00320C2C" w:rsidRPr="00320C2C" w:rsidRDefault="00320C2C" w:rsidP="00320C2C">
            <w:pPr>
              <w:pStyle w:val="TAC"/>
              <w:rPr>
                <w:sz w:val="16"/>
                <w:szCs w:val="16"/>
              </w:rPr>
            </w:pPr>
            <w:r w:rsidRPr="00320C2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F1E4" w14:textId="52425D79"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6129DA7" w14:textId="7514D2A3" w:rsidR="00320C2C" w:rsidRPr="00320C2C" w:rsidRDefault="00320C2C" w:rsidP="00320C2C">
            <w:pPr>
              <w:pStyle w:val="TAL"/>
              <w:rPr>
                <w:sz w:val="16"/>
                <w:szCs w:val="16"/>
              </w:rPr>
            </w:pPr>
            <w:r w:rsidRPr="00320C2C">
              <w:rPr>
                <w:sz w:val="16"/>
                <w:szCs w:val="16"/>
              </w:rPr>
              <w:t>Correction of MOP requirements on sTTI for NTN Category 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70A1A" w14:textId="73ED0A08" w:rsidR="00320C2C" w:rsidRPr="00086EF0"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320C2C" w:rsidRPr="00E6520D" w14:paraId="2470B75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490D41" w14:textId="2C2F96DD"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8E5E77" w14:textId="38BB595A"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CACBA2" w14:textId="65098D70"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B582" w14:textId="5708D0BF" w:rsidR="00320C2C" w:rsidRPr="00320C2C" w:rsidRDefault="00320C2C" w:rsidP="00320C2C">
            <w:pPr>
              <w:pStyle w:val="TAC"/>
              <w:rPr>
                <w:sz w:val="16"/>
                <w:szCs w:val="16"/>
              </w:rPr>
            </w:pPr>
            <w:r w:rsidRPr="00320C2C">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A03C8" w14:textId="083D1332" w:rsidR="00320C2C" w:rsidRPr="00320C2C" w:rsidRDefault="00320C2C" w:rsidP="00320C2C">
            <w:pPr>
              <w:pStyle w:val="TAC"/>
              <w:rPr>
                <w:sz w:val="16"/>
                <w:szCs w:val="16"/>
              </w:rPr>
            </w:pPr>
            <w:r w:rsidRPr="00320C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FB67" w14:textId="2A16168B"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BC800D" w14:textId="3AE1B0C0" w:rsidR="00320C2C" w:rsidRPr="00320C2C" w:rsidRDefault="00320C2C" w:rsidP="00320C2C">
            <w:pPr>
              <w:pStyle w:val="TAL"/>
              <w:rPr>
                <w:sz w:val="16"/>
                <w:szCs w:val="16"/>
              </w:rPr>
            </w:pPr>
            <w:r w:rsidRPr="00320C2C">
              <w:rPr>
                <w:sz w:val="16"/>
                <w:szCs w:val="16"/>
              </w:rPr>
              <w:t>Correct the MPR requirements for NTN Category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94033" w14:textId="6C6BE5D5" w:rsidR="00320C2C"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8A3AB0" w:rsidRPr="00E6520D" w14:paraId="2D482A1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D241973" w14:textId="106FE9D3"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F133AF" w14:textId="4946A6F5"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58916C" w14:textId="1D2B50DF" w:rsidR="008A3AB0" w:rsidRPr="008A3AB0" w:rsidRDefault="008A3AB0" w:rsidP="008A3AB0">
            <w:pPr>
              <w:pStyle w:val="TAL"/>
              <w:rPr>
                <w:sz w:val="16"/>
                <w:szCs w:val="16"/>
              </w:rPr>
            </w:pPr>
            <w:r w:rsidRPr="00C3683D">
              <w:rPr>
                <w:sz w:val="16"/>
                <w:szCs w:val="16"/>
              </w:rPr>
              <w:t>RP-243026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FB5B3" w14:textId="11E78018" w:rsidR="008A3AB0" w:rsidRPr="008A3AB0" w:rsidRDefault="008A3AB0" w:rsidP="008A3AB0">
            <w:pPr>
              <w:pStyle w:val="TAC"/>
              <w:rPr>
                <w:sz w:val="16"/>
                <w:szCs w:val="16"/>
              </w:rPr>
            </w:pPr>
            <w:r w:rsidRPr="00C3683D">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7A6938" w14:textId="7929CD8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37758" w14:textId="53BF2982"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1A610F6" w14:textId="33B524A5" w:rsidR="008A3AB0" w:rsidRPr="008A3AB0" w:rsidRDefault="008A3AB0" w:rsidP="008A3AB0">
            <w:pPr>
              <w:pStyle w:val="TAL"/>
              <w:rPr>
                <w:sz w:val="16"/>
                <w:szCs w:val="16"/>
              </w:rPr>
            </w:pPr>
            <w:r w:rsidRPr="00C3683D">
              <w:rPr>
                <w:sz w:val="16"/>
                <w:szCs w:val="16"/>
              </w:rPr>
              <w:t>(IoT_NTN_FDD_LS_band) CR to TS 36.102 adding missing regulatory EIRP density requirements in clauses 6.2A.1 and 6.2B.1 for B254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5645D" w14:textId="72145B07"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8A3AB0" w:rsidRPr="00E6520D" w14:paraId="09D7B9F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828ACB" w14:textId="75EB4BFD"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F13658F" w14:textId="12359E18"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C1AA9" w14:textId="21CA4904" w:rsidR="008A3AB0" w:rsidRPr="008A3AB0" w:rsidRDefault="008A3AB0" w:rsidP="008A3AB0">
            <w:pPr>
              <w:pStyle w:val="TAL"/>
              <w:rPr>
                <w:sz w:val="16"/>
                <w:szCs w:val="16"/>
              </w:rPr>
            </w:pPr>
            <w:r w:rsidRPr="00C3683D">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77499" w14:textId="67A83C29" w:rsidR="008A3AB0" w:rsidRPr="008A3AB0" w:rsidRDefault="008A3AB0" w:rsidP="008A3AB0">
            <w:pPr>
              <w:pStyle w:val="TAC"/>
              <w:rPr>
                <w:sz w:val="16"/>
                <w:szCs w:val="16"/>
              </w:rPr>
            </w:pPr>
            <w:r w:rsidRPr="00C3683D">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10FC0E" w14:textId="3C18EC3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28333" w14:textId="232B462A"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8FF465" w14:textId="474B9EA4" w:rsidR="008A3AB0" w:rsidRPr="008A3AB0" w:rsidRDefault="008A3AB0" w:rsidP="008A3AB0">
            <w:pPr>
              <w:pStyle w:val="TAL"/>
              <w:rPr>
                <w:sz w:val="16"/>
                <w:szCs w:val="16"/>
              </w:rPr>
            </w:pPr>
            <w:r w:rsidRPr="00C3683D">
              <w:rPr>
                <w:sz w:val="16"/>
                <w:szCs w:val="16"/>
              </w:rPr>
              <w:t>(LTE_NBIOT_eMTC_NTN_req-Core) CR to 36.102 for A-SEM and additional spurious emission arrangement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FC1BA" w14:textId="595093F3"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bl>
    <w:p w14:paraId="7C7A054E" w14:textId="77777777" w:rsidR="00FC396B" w:rsidRDefault="00FC396B" w:rsidP="00FC396B">
      <w:pPr>
        <w:rPr>
          <w:lang w:eastAsia="zh-CN"/>
        </w:rPr>
      </w:pPr>
    </w:p>
    <w:sectPr w:rsidR="00FC396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A6DBF0" w14:textId="77777777" w:rsidR="001D5D4D" w:rsidRDefault="001D5D4D">
      <w:r>
        <w:separator/>
      </w:r>
    </w:p>
  </w:endnote>
  <w:endnote w:type="continuationSeparator" w:id="0">
    <w:p w14:paraId="017C3A8B" w14:textId="77777777" w:rsidR="001D5D4D" w:rsidRDefault="001D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
    <w:altName w:val="MS Mincho"/>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E446ED" w:rsidRDefault="00E44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557BE7" w14:textId="77777777" w:rsidR="001D5D4D" w:rsidRDefault="001D5D4D">
      <w:r>
        <w:separator/>
      </w:r>
    </w:p>
  </w:footnote>
  <w:footnote w:type="continuationSeparator" w:id="0">
    <w:p w14:paraId="2524677D" w14:textId="77777777" w:rsidR="001D5D4D" w:rsidRDefault="001D5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E774867" w:rsidR="00E446ED" w:rsidRDefault="00E446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683D">
      <w:rPr>
        <w:rFonts w:ascii="Arial" w:hAnsi="Arial" w:cs="Arial"/>
        <w:b/>
        <w:noProof/>
        <w:sz w:val="18"/>
        <w:szCs w:val="18"/>
      </w:rPr>
      <w:t>3GPP TS 36.102 V18.7.0 (2024-12)</w:t>
    </w:r>
    <w:r>
      <w:rPr>
        <w:rFonts w:ascii="Arial" w:hAnsi="Arial" w:cs="Arial"/>
        <w:b/>
        <w:sz w:val="18"/>
        <w:szCs w:val="18"/>
      </w:rPr>
      <w:fldChar w:fldCharType="end"/>
    </w:r>
  </w:p>
  <w:p w14:paraId="7A6BC72E" w14:textId="77777777" w:rsidR="00E446ED" w:rsidRDefault="00E44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6D4960" w:rsidR="00E446ED" w:rsidRDefault="00E446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683D">
      <w:rPr>
        <w:rFonts w:ascii="Arial" w:hAnsi="Arial" w:cs="Arial"/>
        <w:b/>
        <w:noProof/>
        <w:sz w:val="18"/>
        <w:szCs w:val="18"/>
      </w:rPr>
      <w:t>Release 18</w:t>
    </w:r>
    <w:r>
      <w:rPr>
        <w:rFonts w:ascii="Arial" w:hAnsi="Arial" w:cs="Arial"/>
        <w:b/>
        <w:sz w:val="18"/>
        <w:szCs w:val="18"/>
      </w:rPr>
      <w:fldChar w:fldCharType="end"/>
    </w:r>
  </w:p>
  <w:p w14:paraId="1024E63D" w14:textId="77777777" w:rsidR="00E446ED" w:rsidRDefault="00E44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82D9B"/>
    <w:multiLevelType w:val="singleLevel"/>
    <w:tmpl w:val="2AF82D9B"/>
    <w:lvl w:ilvl="0">
      <w:numFmt w:val="bullet"/>
      <w:lvlText w:val="*"/>
      <w:lvlJc w:val="left"/>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32"/>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33"/>
  </w:num>
  <w:num w:numId="18" w16cid:durableId="994913444">
    <w:abstractNumId w:val="37"/>
  </w:num>
  <w:num w:numId="19" w16cid:durableId="547567584">
    <w:abstractNumId w:val="18"/>
  </w:num>
  <w:num w:numId="20" w16cid:durableId="164590599">
    <w:abstractNumId w:val="20"/>
  </w:num>
  <w:num w:numId="21" w16cid:durableId="383523515">
    <w:abstractNumId w:val="11"/>
  </w:num>
  <w:num w:numId="22" w16cid:durableId="929894551">
    <w:abstractNumId w:val="21"/>
  </w:num>
  <w:num w:numId="23" w16cid:durableId="2104493276">
    <w:abstractNumId w:val="14"/>
  </w:num>
  <w:num w:numId="24" w16cid:durableId="176770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35"/>
  </w:num>
  <w:num w:numId="26" w16cid:durableId="1957826868">
    <w:abstractNumId w:val="13"/>
  </w:num>
  <w:num w:numId="27" w16cid:durableId="1009024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34"/>
  </w:num>
  <w:num w:numId="29" w16cid:durableId="838233805">
    <w:abstractNumId w:val="36"/>
  </w:num>
  <w:num w:numId="30" w16cid:durableId="1732732553">
    <w:abstractNumId w:val="25"/>
  </w:num>
  <w:num w:numId="31" w16cid:durableId="587885894">
    <w:abstractNumId w:val="16"/>
  </w:num>
  <w:num w:numId="32" w16cid:durableId="748506360">
    <w:abstractNumId w:val="27"/>
  </w:num>
  <w:num w:numId="33" w16cid:durableId="831723714">
    <w:abstractNumId w:val="31"/>
  </w:num>
  <w:num w:numId="34" w16cid:durableId="831335596">
    <w:abstractNumId w:val="30"/>
  </w:num>
  <w:num w:numId="35" w16cid:durableId="835733690">
    <w:abstractNumId w:val="28"/>
  </w:num>
  <w:num w:numId="36" w16cid:durableId="661660039">
    <w:abstractNumId w:val="29"/>
  </w:num>
  <w:num w:numId="37" w16cid:durableId="1150898819">
    <w:abstractNumId w:val="23"/>
  </w:num>
  <w:num w:numId="38" w16cid:durableId="2137751519">
    <w:abstractNumId w:val="26"/>
  </w:num>
  <w:num w:numId="39" w16cid:durableId="1189760890">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40" w16cid:durableId="174059528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7"/>
    <w:rsid w:val="000030BC"/>
    <w:rsid w:val="00004C68"/>
    <w:rsid w:val="000125B5"/>
    <w:rsid w:val="00012A1B"/>
    <w:rsid w:val="00014E76"/>
    <w:rsid w:val="00016400"/>
    <w:rsid w:val="000207F0"/>
    <w:rsid w:val="00020CA7"/>
    <w:rsid w:val="00023831"/>
    <w:rsid w:val="000270B9"/>
    <w:rsid w:val="000309B5"/>
    <w:rsid w:val="0003130A"/>
    <w:rsid w:val="00033397"/>
    <w:rsid w:val="00040095"/>
    <w:rsid w:val="00045139"/>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6929"/>
    <w:rsid w:val="00087D5F"/>
    <w:rsid w:val="000A2F43"/>
    <w:rsid w:val="000A3878"/>
    <w:rsid w:val="000B7EA5"/>
    <w:rsid w:val="000C232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3B0D"/>
    <w:rsid w:val="000F786B"/>
    <w:rsid w:val="00101B4C"/>
    <w:rsid w:val="00101C1B"/>
    <w:rsid w:val="00103651"/>
    <w:rsid w:val="0010415E"/>
    <w:rsid w:val="0010610F"/>
    <w:rsid w:val="00110932"/>
    <w:rsid w:val="00111B18"/>
    <w:rsid w:val="00111C21"/>
    <w:rsid w:val="00112D84"/>
    <w:rsid w:val="001205BA"/>
    <w:rsid w:val="00123D18"/>
    <w:rsid w:val="0013102C"/>
    <w:rsid w:val="00133525"/>
    <w:rsid w:val="001364DD"/>
    <w:rsid w:val="00137E99"/>
    <w:rsid w:val="001424D0"/>
    <w:rsid w:val="00142825"/>
    <w:rsid w:val="00144502"/>
    <w:rsid w:val="0014590E"/>
    <w:rsid w:val="00145B9D"/>
    <w:rsid w:val="00155B41"/>
    <w:rsid w:val="00156502"/>
    <w:rsid w:val="001575BD"/>
    <w:rsid w:val="001609E5"/>
    <w:rsid w:val="00161086"/>
    <w:rsid w:val="001678BA"/>
    <w:rsid w:val="00170612"/>
    <w:rsid w:val="00173C16"/>
    <w:rsid w:val="00173E3B"/>
    <w:rsid w:val="00174554"/>
    <w:rsid w:val="00174E78"/>
    <w:rsid w:val="00175917"/>
    <w:rsid w:val="0018058F"/>
    <w:rsid w:val="00182A5F"/>
    <w:rsid w:val="0018312B"/>
    <w:rsid w:val="00184C16"/>
    <w:rsid w:val="00191B54"/>
    <w:rsid w:val="00195CAF"/>
    <w:rsid w:val="001A148E"/>
    <w:rsid w:val="001A4C42"/>
    <w:rsid w:val="001A7420"/>
    <w:rsid w:val="001B051F"/>
    <w:rsid w:val="001B25D8"/>
    <w:rsid w:val="001B5C09"/>
    <w:rsid w:val="001B6637"/>
    <w:rsid w:val="001C21C3"/>
    <w:rsid w:val="001C2B02"/>
    <w:rsid w:val="001C2FFA"/>
    <w:rsid w:val="001C596E"/>
    <w:rsid w:val="001C5D1F"/>
    <w:rsid w:val="001D02C2"/>
    <w:rsid w:val="001D0EE5"/>
    <w:rsid w:val="001D5D4D"/>
    <w:rsid w:val="001D71F2"/>
    <w:rsid w:val="001D7AC9"/>
    <w:rsid w:val="001E0C34"/>
    <w:rsid w:val="001E28F2"/>
    <w:rsid w:val="001E3530"/>
    <w:rsid w:val="001E7FE3"/>
    <w:rsid w:val="001F0019"/>
    <w:rsid w:val="001F054D"/>
    <w:rsid w:val="001F0C1D"/>
    <w:rsid w:val="001F1132"/>
    <w:rsid w:val="001F168B"/>
    <w:rsid w:val="001F5894"/>
    <w:rsid w:val="001F5EAE"/>
    <w:rsid w:val="002229C5"/>
    <w:rsid w:val="00222D1E"/>
    <w:rsid w:val="002267ED"/>
    <w:rsid w:val="0023388A"/>
    <w:rsid w:val="002347A2"/>
    <w:rsid w:val="00235A16"/>
    <w:rsid w:val="00237ED9"/>
    <w:rsid w:val="00241FB7"/>
    <w:rsid w:val="00245A29"/>
    <w:rsid w:val="00247CAA"/>
    <w:rsid w:val="002505AD"/>
    <w:rsid w:val="002531BF"/>
    <w:rsid w:val="002539C9"/>
    <w:rsid w:val="00262232"/>
    <w:rsid w:val="00262C2F"/>
    <w:rsid w:val="0026443A"/>
    <w:rsid w:val="002654E6"/>
    <w:rsid w:val="002675F0"/>
    <w:rsid w:val="002759C8"/>
    <w:rsid w:val="002760EE"/>
    <w:rsid w:val="00276FB0"/>
    <w:rsid w:val="00280E97"/>
    <w:rsid w:val="0028114D"/>
    <w:rsid w:val="00281B9A"/>
    <w:rsid w:val="0028240D"/>
    <w:rsid w:val="00282CD6"/>
    <w:rsid w:val="00282FEA"/>
    <w:rsid w:val="00286BA2"/>
    <w:rsid w:val="00290EF6"/>
    <w:rsid w:val="00296FDF"/>
    <w:rsid w:val="00297E7C"/>
    <w:rsid w:val="002A43C9"/>
    <w:rsid w:val="002B2F54"/>
    <w:rsid w:val="002B6339"/>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322"/>
    <w:rsid w:val="003048E5"/>
    <w:rsid w:val="00310E00"/>
    <w:rsid w:val="00315B85"/>
    <w:rsid w:val="00316C13"/>
    <w:rsid w:val="003172DC"/>
    <w:rsid w:val="00320C2C"/>
    <w:rsid w:val="003220F0"/>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417"/>
    <w:rsid w:val="003A1645"/>
    <w:rsid w:val="003A20B1"/>
    <w:rsid w:val="003A393A"/>
    <w:rsid w:val="003A7E2E"/>
    <w:rsid w:val="003B000C"/>
    <w:rsid w:val="003B5257"/>
    <w:rsid w:val="003B6001"/>
    <w:rsid w:val="003B7D72"/>
    <w:rsid w:val="003B7ECE"/>
    <w:rsid w:val="003C0352"/>
    <w:rsid w:val="003C0743"/>
    <w:rsid w:val="003C339C"/>
    <w:rsid w:val="003C3750"/>
    <w:rsid w:val="003C3971"/>
    <w:rsid w:val="003C456D"/>
    <w:rsid w:val="003C50DA"/>
    <w:rsid w:val="003C56EF"/>
    <w:rsid w:val="003D376A"/>
    <w:rsid w:val="003D4AA3"/>
    <w:rsid w:val="003D5AEB"/>
    <w:rsid w:val="003D6B54"/>
    <w:rsid w:val="003E114E"/>
    <w:rsid w:val="003E1715"/>
    <w:rsid w:val="003E2AF6"/>
    <w:rsid w:val="003E7156"/>
    <w:rsid w:val="003F103E"/>
    <w:rsid w:val="003F2695"/>
    <w:rsid w:val="003F792B"/>
    <w:rsid w:val="0040159F"/>
    <w:rsid w:val="004023E1"/>
    <w:rsid w:val="00407C9A"/>
    <w:rsid w:val="00415026"/>
    <w:rsid w:val="00417106"/>
    <w:rsid w:val="004202B7"/>
    <w:rsid w:val="00420BF3"/>
    <w:rsid w:val="00423334"/>
    <w:rsid w:val="00424457"/>
    <w:rsid w:val="00424B5C"/>
    <w:rsid w:val="00424F89"/>
    <w:rsid w:val="00425927"/>
    <w:rsid w:val="00426DB1"/>
    <w:rsid w:val="00427064"/>
    <w:rsid w:val="004313E3"/>
    <w:rsid w:val="00433DDA"/>
    <w:rsid w:val="004345EC"/>
    <w:rsid w:val="00435586"/>
    <w:rsid w:val="00442E62"/>
    <w:rsid w:val="004554DB"/>
    <w:rsid w:val="004560B2"/>
    <w:rsid w:val="004602BF"/>
    <w:rsid w:val="0046291E"/>
    <w:rsid w:val="00465515"/>
    <w:rsid w:val="004746F5"/>
    <w:rsid w:val="00476C76"/>
    <w:rsid w:val="0048082E"/>
    <w:rsid w:val="00486F30"/>
    <w:rsid w:val="0049751D"/>
    <w:rsid w:val="00497E2A"/>
    <w:rsid w:val="004A5B65"/>
    <w:rsid w:val="004B0C77"/>
    <w:rsid w:val="004B4627"/>
    <w:rsid w:val="004C1EA5"/>
    <w:rsid w:val="004C30AC"/>
    <w:rsid w:val="004C6086"/>
    <w:rsid w:val="004C6A53"/>
    <w:rsid w:val="004C768B"/>
    <w:rsid w:val="004D0AFA"/>
    <w:rsid w:val="004D3578"/>
    <w:rsid w:val="004D4365"/>
    <w:rsid w:val="004D62E8"/>
    <w:rsid w:val="004D7C89"/>
    <w:rsid w:val="004E213A"/>
    <w:rsid w:val="004E24E7"/>
    <w:rsid w:val="004E5B31"/>
    <w:rsid w:val="004E5EE0"/>
    <w:rsid w:val="004E65AB"/>
    <w:rsid w:val="004E6F28"/>
    <w:rsid w:val="004F0781"/>
    <w:rsid w:val="004F0988"/>
    <w:rsid w:val="004F13F0"/>
    <w:rsid w:val="004F31B3"/>
    <w:rsid w:val="004F3340"/>
    <w:rsid w:val="004F79B7"/>
    <w:rsid w:val="00507EAF"/>
    <w:rsid w:val="00511769"/>
    <w:rsid w:val="00515D5A"/>
    <w:rsid w:val="00516B06"/>
    <w:rsid w:val="00520873"/>
    <w:rsid w:val="005226A9"/>
    <w:rsid w:val="00533735"/>
    <w:rsid w:val="0053388B"/>
    <w:rsid w:val="0053524A"/>
    <w:rsid w:val="00535773"/>
    <w:rsid w:val="0053604A"/>
    <w:rsid w:val="00537205"/>
    <w:rsid w:val="00542B0E"/>
    <w:rsid w:val="00543751"/>
    <w:rsid w:val="00543E6C"/>
    <w:rsid w:val="005463FE"/>
    <w:rsid w:val="005466A4"/>
    <w:rsid w:val="00546ADA"/>
    <w:rsid w:val="00555354"/>
    <w:rsid w:val="00557FCD"/>
    <w:rsid w:val="00561B15"/>
    <w:rsid w:val="00565087"/>
    <w:rsid w:val="005704E4"/>
    <w:rsid w:val="005721DE"/>
    <w:rsid w:val="00572E8D"/>
    <w:rsid w:val="00575F8F"/>
    <w:rsid w:val="0057647F"/>
    <w:rsid w:val="00577BE6"/>
    <w:rsid w:val="00581173"/>
    <w:rsid w:val="0058201C"/>
    <w:rsid w:val="005832E5"/>
    <w:rsid w:val="005970A6"/>
    <w:rsid w:val="005977E1"/>
    <w:rsid w:val="00597B11"/>
    <w:rsid w:val="005A1591"/>
    <w:rsid w:val="005A2E4E"/>
    <w:rsid w:val="005A374A"/>
    <w:rsid w:val="005A52CB"/>
    <w:rsid w:val="005A6504"/>
    <w:rsid w:val="005A7C1D"/>
    <w:rsid w:val="005B1424"/>
    <w:rsid w:val="005B1ADA"/>
    <w:rsid w:val="005B69A6"/>
    <w:rsid w:val="005C0CEB"/>
    <w:rsid w:val="005C20A3"/>
    <w:rsid w:val="005C2390"/>
    <w:rsid w:val="005C7263"/>
    <w:rsid w:val="005D2E01"/>
    <w:rsid w:val="005D54DA"/>
    <w:rsid w:val="005D7526"/>
    <w:rsid w:val="005E0312"/>
    <w:rsid w:val="005E23FF"/>
    <w:rsid w:val="005E4BB2"/>
    <w:rsid w:val="005E4F32"/>
    <w:rsid w:val="005F31C1"/>
    <w:rsid w:val="005F3848"/>
    <w:rsid w:val="005F5E4E"/>
    <w:rsid w:val="005F788A"/>
    <w:rsid w:val="00601BCA"/>
    <w:rsid w:val="00602AEA"/>
    <w:rsid w:val="00605C79"/>
    <w:rsid w:val="0060785D"/>
    <w:rsid w:val="00614FDF"/>
    <w:rsid w:val="006152EF"/>
    <w:rsid w:val="00616156"/>
    <w:rsid w:val="00620B34"/>
    <w:rsid w:val="006221BC"/>
    <w:rsid w:val="0062621C"/>
    <w:rsid w:val="006336D5"/>
    <w:rsid w:val="0063461E"/>
    <w:rsid w:val="0063543D"/>
    <w:rsid w:val="00635C86"/>
    <w:rsid w:val="006368A9"/>
    <w:rsid w:val="0064105E"/>
    <w:rsid w:val="00643F34"/>
    <w:rsid w:val="0064409C"/>
    <w:rsid w:val="006459B2"/>
    <w:rsid w:val="006467AB"/>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325E"/>
    <w:rsid w:val="00686AAD"/>
    <w:rsid w:val="006912E9"/>
    <w:rsid w:val="00691D0A"/>
    <w:rsid w:val="00694222"/>
    <w:rsid w:val="006A0266"/>
    <w:rsid w:val="006A1711"/>
    <w:rsid w:val="006A323F"/>
    <w:rsid w:val="006A3FF0"/>
    <w:rsid w:val="006A5627"/>
    <w:rsid w:val="006B1FD0"/>
    <w:rsid w:val="006B30D0"/>
    <w:rsid w:val="006B3C46"/>
    <w:rsid w:val="006C3D95"/>
    <w:rsid w:val="006C5C89"/>
    <w:rsid w:val="006C7ECB"/>
    <w:rsid w:val="006D5758"/>
    <w:rsid w:val="006E14E3"/>
    <w:rsid w:val="006E34DD"/>
    <w:rsid w:val="006E5C86"/>
    <w:rsid w:val="006F03E4"/>
    <w:rsid w:val="006F1A87"/>
    <w:rsid w:val="006F1D50"/>
    <w:rsid w:val="006F3B48"/>
    <w:rsid w:val="006F7C2F"/>
    <w:rsid w:val="007000D6"/>
    <w:rsid w:val="00701116"/>
    <w:rsid w:val="0070581C"/>
    <w:rsid w:val="00705DF7"/>
    <w:rsid w:val="007064DC"/>
    <w:rsid w:val="0071174C"/>
    <w:rsid w:val="007129CF"/>
    <w:rsid w:val="00713C44"/>
    <w:rsid w:val="0071721E"/>
    <w:rsid w:val="007200C4"/>
    <w:rsid w:val="00720DF7"/>
    <w:rsid w:val="00723C33"/>
    <w:rsid w:val="00724279"/>
    <w:rsid w:val="00724BAF"/>
    <w:rsid w:val="00725B77"/>
    <w:rsid w:val="00731C15"/>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BE2"/>
    <w:rsid w:val="00770BCE"/>
    <w:rsid w:val="00773491"/>
    <w:rsid w:val="007736BE"/>
    <w:rsid w:val="00774DA4"/>
    <w:rsid w:val="00775935"/>
    <w:rsid w:val="00777EBE"/>
    <w:rsid w:val="00781F0F"/>
    <w:rsid w:val="007838BF"/>
    <w:rsid w:val="00787C0B"/>
    <w:rsid w:val="0079034C"/>
    <w:rsid w:val="00792210"/>
    <w:rsid w:val="00792217"/>
    <w:rsid w:val="00792F3E"/>
    <w:rsid w:val="007A62F2"/>
    <w:rsid w:val="007A69BF"/>
    <w:rsid w:val="007A7A6D"/>
    <w:rsid w:val="007B600E"/>
    <w:rsid w:val="007B6176"/>
    <w:rsid w:val="007B70DE"/>
    <w:rsid w:val="007B7342"/>
    <w:rsid w:val="007C1BBC"/>
    <w:rsid w:val="007C222C"/>
    <w:rsid w:val="007C76E1"/>
    <w:rsid w:val="007D49FA"/>
    <w:rsid w:val="007D6BC0"/>
    <w:rsid w:val="007E3972"/>
    <w:rsid w:val="007E3ED2"/>
    <w:rsid w:val="007E3F9F"/>
    <w:rsid w:val="007F0A2B"/>
    <w:rsid w:val="007F0F4A"/>
    <w:rsid w:val="007F2D87"/>
    <w:rsid w:val="00801422"/>
    <w:rsid w:val="0080181D"/>
    <w:rsid w:val="008028A4"/>
    <w:rsid w:val="0080604C"/>
    <w:rsid w:val="008156FB"/>
    <w:rsid w:val="00823F31"/>
    <w:rsid w:val="0082438F"/>
    <w:rsid w:val="00824ACE"/>
    <w:rsid w:val="00830747"/>
    <w:rsid w:val="00830904"/>
    <w:rsid w:val="00833418"/>
    <w:rsid w:val="00834341"/>
    <w:rsid w:val="00836D42"/>
    <w:rsid w:val="008410D0"/>
    <w:rsid w:val="008418DA"/>
    <w:rsid w:val="00841D6D"/>
    <w:rsid w:val="00842E33"/>
    <w:rsid w:val="00845A88"/>
    <w:rsid w:val="00846827"/>
    <w:rsid w:val="008475BB"/>
    <w:rsid w:val="00852B8F"/>
    <w:rsid w:val="00854B01"/>
    <w:rsid w:val="00860752"/>
    <w:rsid w:val="00865A7C"/>
    <w:rsid w:val="00866317"/>
    <w:rsid w:val="0087033E"/>
    <w:rsid w:val="00871FBC"/>
    <w:rsid w:val="008768CA"/>
    <w:rsid w:val="0088249D"/>
    <w:rsid w:val="00886B4E"/>
    <w:rsid w:val="008920FC"/>
    <w:rsid w:val="00892617"/>
    <w:rsid w:val="00892C4B"/>
    <w:rsid w:val="008969E5"/>
    <w:rsid w:val="00896CBA"/>
    <w:rsid w:val="008A0578"/>
    <w:rsid w:val="008A21BD"/>
    <w:rsid w:val="008A3AB0"/>
    <w:rsid w:val="008A420B"/>
    <w:rsid w:val="008A5657"/>
    <w:rsid w:val="008A5B2E"/>
    <w:rsid w:val="008A6A74"/>
    <w:rsid w:val="008B2068"/>
    <w:rsid w:val="008B2D28"/>
    <w:rsid w:val="008B3034"/>
    <w:rsid w:val="008B723F"/>
    <w:rsid w:val="008B75AA"/>
    <w:rsid w:val="008C384C"/>
    <w:rsid w:val="008C7B64"/>
    <w:rsid w:val="008D0661"/>
    <w:rsid w:val="008D2E49"/>
    <w:rsid w:val="008E2D68"/>
    <w:rsid w:val="008E469C"/>
    <w:rsid w:val="008E58E2"/>
    <w:rsid w:val="008E6756"/>
    <w:rsid w:val="008E7278"/>
    <w:rsid w:val="008F0647"/>
    <w:rsid w:val="008F1BE4"/>
    <w:rsid w:val="008F21BC"/>
    <w:rsid w:val="008F30E5"/>
    <w:rsid w:val="009013ED"/>
    <w:rsid w:val="0090233F"/>
    <w:rsid w:val="00902379"/>
    <w:rsid w:val="0090271F"/>
    <w:rsid w:val="00902E23"/>
    <w:rsid w:val="00907789"/>
    <w:rsid w:val="009114D7"/>
    <w:rsid w:val="00912386"/>
    <w:rsid w:val="0091348E"/>
    <w:rsid w:val="009167D7"/>
    <w:rsid w:val="00916EB7"/>
    <w:rsid w:val="00917AE5"/>
    <w:rsid w:val="00917CCB"/>
    <w:rsid w:val="00920F3F"/>
    <w:rsid w:val="009218E2"/>
    <w:rsid w:val="0092341A"/>
    <w:rsid w:val="009235FB"/>
    <w:rsid w:val="00924801"/>
    <w:rsid w:val="009265D2"/>
    <w:rsid w:val="00933FB0"/>
    <w:rsid w:val="009340C6"/>
    <w:rsid w:val="009370DB"/>
    <w:rsid w:val="00942EC2"/>
    <w:rsid w:val="009434D2"/>
    <w:rsid w:val="0094412B"/>
    <w:rsid w:val="00947111"/>
    <w:rsid w:val="00950BB8"/>
    <w:rsid w:val="00951B5B"/>
    <w:rsid w:val="00953172"/>
    <w:rsid w:val="00963E43"/>
    <w:rsid w:val="00975DAE"/>
    <w:rsid w:val="00982325"/>
    <w:rsid w:val="00982737"/>
    <w:rsid w:val="009854F3"/>
    <w:rsid w:val="00986064"/>
    <w:rsid w:val="009914C6"/>
    <w:rsid w:val="00991B20"/>
    <w:rsid w:val="009926DD"/>
    <w:rsid w:val="00994C4A"/>
    <w:rsid w:val="009951B6"/>
    <w:rsid w:val="009A095B"/>
    <w:rsid w:val="009A195D"/>
    <w:rsid w:val="009A1DAA"/>
    <w:rsid w:val="009A1F9C"/>
    <w:rsid w:val="009A3782"/>
    <w:rsid w:val="009A4F54"/>
    <w:rsid w:val="009B1BD8"/>
    <w:rsid w:val="009C1558"/>
    <w:rsid w:val="009C33D5"/>
    <w:rsid w:val="009C6079"/>
    <w:rsid w:val="009D3224"/>
    <w:rsid w:val="009E1CD4"/>
    <w:rsid w:val="009E3139"/>
    <w:rsid w:val="009E3A20"/>
    <w:rsid w:val="009F2137"/>
    <w:rsid w:val="009F37B7"/>
    <w:rsid w:val="009F567D"/>
    <w:rsid w:val="009F72DC"/>
    <w:rsid w:val="009F7B6B"/>
    <w:rsid w:val="009F7EE6"/>
    <w:rsid w:val="00A01B1E"/>
    <w:rsid w:val="00A10F02"/>
    <w:rsid w:val="00A11E68"/>
    <w:rsid w:val="00A1649C"/>
    <w:rsid w:val="00A164B4"/>
    <w:rsid w:val="00A23BFA"/>
    <w:rsid w:val="00A26956"/>
    <w:rsid w:val="00A27486"/>
    <w:rsid w:val="00A2791C"/>
    <w:rsid w:val="00A30402"/>
    <w:rsid w:val="00A37796"/>
    <w:rsid w:val="00A409C9"/>
    <w:rsid w:val="00A4533F"/>
    <w:rsid w:val="00A47FE0"/>
    <w:rsid w:val="00A53724"/>
    <w:rsid w:val="00A5532F"/>
    <w:rsid w:val="00A56066"/>
    <w:rsid w:val="00A57896"/>
    <w:rsid w:val="00A645F2"/>
    <w:rsid w:val="00A65EA4"/>
    <w:rsid w:val="00A67CEB"/>
    <w:rsid w:val="00A70CEF"/>
    <w:rsid w:val="00A71FF1"/>
    <w:rsid w:val="00A73129"/>
    <w:rsid w:val="00A77A95"/>
    <w:rsid w:val="00A82346"/>
    <w:rsid w:val="00A82F7F"/>
    <w:rsid w:val="00A8496E"/>
    <w:rsid w:val="00A92BA1"/>
    <w:rsid w:val="00A92CF0"/>
    <w:rsid w:val="00A95A32"/>
    <w:rsid w:val="00A97B34"/>
    <w:rsid w:val="00AA7715"/>
    <w:rsid w:val="00AB092B"/>
    <w:rsid w:val="00AB2236"/>
    <w:rsid w:val="00AB3902"/>
    <w:rsid w:val="00AB3F56"/>
    <w:rsid w:val="00AB4A5D"/>
    <w:rsid w:val="00AB62AE"/>
    <w:rsid w:val="00AC000E"/>
    <w:rsid w:val="00AC3B4C"/>
    <w:rsid w:val="00AC4B76"/>
    <w:rsid w:val="00AC64D2"/>
    <w:rsid w:val="00AC6BC6"/>
    <w:rsid w:val="00AD14F1"/>
    <w:rsid w:val="00AD45A1"/>
    <w:rsid w:val="00AD5A2F"/>
    <w:rsid w:val="00AD5FB4"/>
    <w:rsid w:val="00AD6930"/>
    <w:rsid w:val="00AD7837"/>
    <w:rsid w:val="00AE0CBE"/>
    <w:rsid w:val="00AE2D6E"/>
    <w:rsid w:val="00AE4AFA"/>
    <w:rsid w:val="00AE6164"/>
    <w:rsid w:val="00AE65E2"/>
    <w:rsid w:val="00AE70CB"/>
    <w:rsid w:val="00AF0018"/>
    <w:rsid w:val="00AF0EF6"/>
    <w:rsid w:val="00AF1460"/>
    <w:rsid w:val="00AF1A85"/>
    <w:rsid w:val="00AF7334"/>
    <w:rsid w:val="00B01FF5"/>
    <w:rsid w:val="00B02478"/>
    <w:rsid w:val="00B06669"/>
    <w:rsid w:val="00B10502"/>
    <w:rsid w:val="00B1055A"/>
    <w:rsid w:val="00B15449"/>
    <w:rsid w:val="00B208D0"/>
    <w:rsid w:val="00B21E41"/>
    <w:rsid w:val="00B2222B"/>
    <w:rsid w:val="00B2654C"/>
    <w:rsid w:val="00B32A57"/>
    <w:rsid w:val="00B33158"/>
    <w:rsid w:val="00B34F0B"/>
    <w:rsid w:val="00B44308"/>
    <w:rsid w:val="00B46B42"/>
    <w:rsid w:val="00B47CA6"/>
    <w:rsid w:val="00B52A35"/>
    <w:rsid w:val="00B52C33"/>
    <w:rsid w:val="00B54A89"/>
    <w:rsid w:val="00B55518"/>
    <w:rsid w:val="00B565A0"/>
    <w:rsid w:val="00B61F3D"/>
    <w:rsid w:val="00B63430"/>
    <w:rsid w:val="00B63759"/>
    <w:rsid w:val="00B715DF"/>
    <w:rsid w:val="00B727E2"/>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79C8"/>
    <w:rsid w:val="00BC0F7D"/>
    <w:rsid w:val="00BC1367"/>
    <w:rsid w:val="00BC15ED"/>
    <w:rsid w:val="00BC747A"/>
    <w:rsid w:val="00BD1B5B"/>
    <w:rsid w:val="00BD1DE0"/>
    <w:rsid w:val="00BD6684"/>
    <w:rsid w:val="00BD75BE"/>
    <w:rsid w:val="00BD7D31"/>
    <w:rsid w:val="00BE0A83"/>
    <w:rsid w:val="00BE3255"/>
    <w:rsid w:val="00BE7DFF"/>
    <w:rsid w:val="00BF0E0C"/>
    <w:rsid w:val="00BF128E"/>
    <w:rsid w:val="00BF3756"/>
    <w:rsid w:val="00C01F3C"/>
    <w:rsid w:val="00C02E88"/>
    <w:rsid w:val="00C05F17"/>
    <w:rsid w:val="00C074DD"/>
    <w:rsid w:val="00C121DE"/>
    <w:rsid w:val="00C1454D"/>
    <w:rsid w:val="00C1496A"/>
    <w:rsid w:val="00C160E1"/>
    <w:rsid w:val="00C16B50"/>
    <w:rsid w:val="00C201FD"/>
    <w:rsid w:val="00C205F8"/>
    <w:rsid w:val="00C25A7F"/>
    <w:rsid w:val="00C270FC"/>
    <w:rsid w:val="00C31372"/>
    <w:rsid w:val="00C33079"/>
    <w:rsid w:val="00C3683D"/>
    <w:rsid w:val="00C45231"/>
    <w:rsid w:val="00C47078"/>
    <w:rsid w:val="00C50894"/>
    <w:rsid w:val="00C51A18"/>
    <w:rsid w:val="00C551C2"/>
    <w:rsid w:val="00C551FF"/>
    <w:rsid w:val="00C569D5"/>
    <w:rsid w:val="00C57804"/>
    <w:rsid w:val="00C65295"/>
    <w:rsid w:val="00C71892"/>
    <w:rsid w:val="00C72833"/>
    <w:rsid w:val="00C771D0"/>
    <w:rsid w:val="00C80F1D"/>
    <w:rsid w:val="00C83945"/>
    <w:rsid w:val="00C84590"/>
    <w:rsid w:val="00C84CD7"/>
    <w:rsid w:val="00C90D56"/>
    <w:rsid w:val="00C91962"/>
    <w:rsid w:val="00C93F40"/>
    <w:rsid w:val="00C96796"/>
    <w:rsid w:val="00C97F96"/>
    <w:rsid w:val="00CA012A"/>
    <w:rsid w:val="00CA3D0C"/>
    <w:rsid w:val="00CA72BE"/>
    <w:rsid w:val="00CB131B"/>
    <w:rsid w:val="00CB7892"/>
    <w:rsid w:val="00CC2425"/>
    <w:rsid w:val="00CC30A9"/>
    <w:rsid w:val="00CC62C3"/>
    <w:rsid w:val="00CD1DA5"/>
    <w:rsid w:val="00CD5584"/>
    <w:rsid w:val="00CD7C9A"/>
    <w:rsid w:val="00CE707D"/>
    <w:rsid w:val="00CE79DB"/>
    <w:rsid w:val="00CE7A37"/>
    <w:rsid w:val="00CF0335"/>
    <w:rsid w:val="00CF0D60"/>
    <w:rsid w:val="00D03842"/>
    <w:rsid w:val="00D053C4"/>
    <w:rsid w:val="00D06A31"/>
    <w:rsid w:val="00D075F6"/>
    <w:rsid w:val="00D15600"/>
    <w:rsid w:val="00D16603"/>
    <w:rsid w:val="00D16C96"/>
    <w:rsid w:val="00D20871"/>
    <w:rsid w:val="00D236F8"/>
    <w:rsid w:val="00D24564"/>
    <w:rsid w:val="00D46174"/>
    <w:rsid w:val="00D50792"/>
    <w:rsid w:val="00D5403C"/>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596"/>
    <w:rsid w:val="00D77E58"/>
    <w:rsid w:val="00D8277D"/>
    <w:rsid w:val="00D82E6F"/>
    <w:rsid w:val="00D83777"/>
    <w:rsid w:val="00D85D50"/>
    <w:rsid w:val="00D86477"/>
    <w:rsid w:val="00D86638"/>
    <w:rsid w:val="00D86998"/>
    <w:rsid w:val="00D87E00"/>
    <w:rsid w:val="00D90D6A"/>
    <w:rsid w:val="00D9134D"/>
    <w:rsid w:val="00D96D1D"/>
    <w:rsid w:val="00D97ECE"/>
    <w:rsid w:val="00DA7A03"/>
    <w:rsid w:val="00DB0A2E"/>
    <w:rsid w:val="00DB1818"/>
    <w:rsid w:val="00DB2DB4"/>
    <w:rsid w:val="00DB4570"/>
    <w:rsid w:val="00DB583C"/>
    <w:rsid w:val="00DB6FFE"/>
    <w:rsid w:val="00DC1106"/>
    <w:rsid w:val="00DC2814"/>
    <w:rsid w:val="00DC309B"/>
    <w:rsid w:val="00DC4DA2"/>
    <w:rsid w:val="00DD2807"/>
    <w:rsid w:val="00DD4C17"/>
    <w:rsid w:val="00DD74A5"/>
    <w:rsid w:val="00DE6798"/>
    <w:rsid w:val="00DF1163"/>
    <w:rsid w:val="00DF195A"/>
    <w:rsid w:val="00DF2B1F"/>
    <w:rsid w:val="00DF4580"/>
    <w:rsid w:val="00DF5197"/>
    <w:rsid w:val="00DF5449"/>
    <w:rsid w:val="00DF62CD"/>
    <w:rsid w:val="00E00754"/>
    <w:rsid w:val="00E00945"/>
    <w:rsid w:val="00E04B68"/>
    <w:rsid w:val="00E160B6"/>
    <w:rsid w:val="00E16509"/>
    <w:rsid w:val="00E16540"/>
    <w:rsid w:val="00E17698"/>
    <w:rsid w:val="00E20C3C"/>
    <w:rsid w:val="00E22409"/>
    <w:rsid w:val="00E3192C"/>
    <w:rsid w:val="00E340A2"/>
    <w:rsid w:val="00E41AA9"/>
    <w:rsid w:val="00E44582"/>
    <w:rsid w:val="00E446ED"/>
    <w:rsid w:val="00E54CC1"/>
    <w:rsid w:val="00E5599C"/>
    <w:rsid w:val="00E61BD3"/>
    <w:rsid w:val="00E62010"/>
    <w:rsid w:val="00E668F7"/>
    <w:rsid w:val="00E676BA"/>
    <w:rsid w:val="00E74EF6"/>
    <w:rsid w:val="00E759CC"/>
    <w:rsid w:val="00E77645"/>
    <w:rsid w:val="00E870ED"/>
    <w:rsid w:val="00E912B5"/>
    <w:rsid w:val="00E9385F"/>
    <w:rsid w:val="00EA024F"/>
    <w:rsid w:val="00EA15B0"/>
    <w:rsid w:val="00EA2AA0"/>
    <w:rsid w:val="00EA522B"/>
    <w:rsid w:val="00EA5EA7"/>
    <w:rsid w:val="00EA66BD"/>
    <w:rsid w:val="00EB0B9C"/>
    <w:rsid w:val="00EB4F3F"/>
    <w:rsid w:val="00EB7E7F"/>
    <w:rsid w:val="00EC13BF"/>
    <w:rsid w:val="00EC4758"/>
    <w:rsid w:val="00EC4A25"/>
    <w:rsid w:val="00EC571F"/>
    <w:rsid w:val="00ED0578"/>
    <w:rsid w:val="00EE3B6C"/>
    <w:rsid w:val="00EE4A07"/>
    <w:rsid w:val="00EF27AB"/>
    <w:rsid w:val="00EF608C"/>
    <w:rsid w:val="00EF6274"/>
    <w:rsid w:val="00F025A2"/>
    <w:rsid w:val="00F04712"/>
    <w:rsid w:val="00F13360"/>
    <w:rsid w:val="00F22EC7"/>
    <w:rsid w:val="00F25511"/>
    <w:rsid w:val="00F325C8"/>
    <w:rsid w:val="00F34834"/>
    <w:rsid w:val="00F35B2E"/>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08B6"/>
    <w:rsid w:val="00F90CFE"/>
    <w:rsid w:val="00F95C2B"/>
    <w:rsid w:val="00FA1266"/>
    <w:rsid w:val="00FA2F81"/>
    <w:rsid w:val="00FA3227"/>
    <w:rsid w:val="00FA5C90"/>
    <w:rsid w:val="00FA70C2"/>
    <w:rsid w:val="00FB2CDA"/>
    <w:rsid w:val="00FB4028"/>
    <w:rsid w:val="00FB773C"/>
    <w:rsid w:val="00FB7E12"/>
    <w:rsid w:val="00FC1192"/>
    <w:rsid w:val="00FC396B"/>
    <w:rsid w:val="00FC5770"/>
    <w:rsid w:val="00FD5ABA"/>
    <w:rsid w:val="00FD7A23"/>
    <w:rsid w:val="00FE0B1E"/>
    <w:rsid w:val="00FE4854"/>
    <w:rsid w:val="00FE7D0D"/>
    <w:rsid w:val="00FF2001"/>
    <w:rsid w:val="00FF50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CFE"/>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F90C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CF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F90C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90CFE"/>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CFE"/>
    <w:pPr>
      <w:ind w:left="1701" w:hanging="1701"/>
      <w:outlineLvl w:val="4"/>
    </w:pPr>
    <w:rPr>
      <w:sz w:val="22"/>
    </w:rPr>
  </w:style>
  <w:style w:type="paragraph" w:styleId="Heading6">
    <w:name w:val="heading 6"/>
    <w:aliases w:val="T1,Header 6"/>
    <w:basedOn w:val="H6"/>
    <w:next w:val="Normal"/>
    <w:link w:val="Heading6Char"/>
    <w:qFormat/>
    <w:rsid w:val="00F90CFE"/>
    <w:pPr>
      <w:outlineLvl w:val="5"/>
    </w:pPr>
  </w:style>
  <w:style w:type="paragraph" w:styleId="Heading7">
    <w:name w:val="heading 7"/>
    <w:aliases w:val="L7,Header 7"/>
    <w:basedOn w:val="H6"/>
    <w:next w:val="Normal"/>
    <w:link w:val="Heading7Char"/>
    <w:qFormat/>
    <w:rsid w:val="00F90CFE"/>
    <w:pPr>
      <w:outlineLvl w:val="6"/>
    </w:pPr>
  </w:style>
  <w:style w:type="paragraph" w:styleId="Heading8">
    <w:name w:val="heading 8"/>
    <w:basedOn w:val="Heading1"/>
    <w:next w:val="Normal"/>
    <w:link w:val="Heading8Char"/>
    <w:qFormat/>
    <w:rsid w:val="00F90CFE"/>
    <w:pPr>
      <w:ind w:left="0" w:firstLine="0"/>
      <w:outlineLvl w:val="7"/>
    </w:pPr>
  </w:style>
  <w:style w:type="paragraph" w:styleId="Heading9">
    <w:name w:val="heading 9"/>
    <w:aliases w:val="Figure Heading,FH"/>
    <w:basedOn w:val="Heading8"/>
    <w:next w:val="Normal"/>
    <w:link w:val="Heading9Char"/>
    <w:qFormat/>
    <w:rsid w:val="00F90C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90CFE"/>
    <w:pPr>
      <w:ind w:left="1985" w:hanging="1985"/>
      <w:outlineLvl w:val="9"/>
    </w:pPr>
    <w:rPr>
      <w:sz w:val="20"/>
    </w:rPr>
  </w:style>
  <w:style w:type="paragraph" w:styleId="TOC9">
    <w:name w:val="toc 9"/>
    <w:basedOn w:val="TOC8"/>
    <w:uiPriority w:val="39"/>
    <w:qFormat/>
    <w:rsid w:val="00F90CFE"/>
    <w:pPr>
      <w:ind w:left="1418" w:hanging="1418"/>
    </w:pPr>
  </w:style>
  <w:style w:type="paragraph" w:styleId="TOC8">
    <w:name w:val="toc 8"/>
    <w:basedOn w:val="TOC1"/>
    <w:uiPriority w:val="39"/>
    <w:qFormat/>
    <w:rsid w:val="00F90CFE"/>
    <w:pPr>
      <w:spacing w:before="180"/>
      <w:ind w:left="2693" w:hanging="2693"/>
    </w:pPr>
    <w:rPr>
      <w:b/>
    </w:rPr>
  </w:style>
  <w:style w:type="paragraph" w:styleId="TOC1">
    <w:name w:val="toc 1"/>
    <w:uiPriority w:val="39"/>
    <w:qFormat/>
    <w:rsid w:val="00F90C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F90CFE"/>
    <w:pPr>
      <w:keepLines/>
      <w:tabs>
        <w:tab w:val="center" w:pos="4536"/>
        <w:tab w:val="right" w:pos="9072"/>
      </w:tabs>
    </w:pPr>
    <w:rPr>
      <w:noProof/>
    </w:rPr>
  </w:style>
  <w:style w:type="character" w:customStyle="1" w:styleId="ZGSM">
    <w:name w:val="ZGSM"/>
    <w:qFormat/>
    <w:rsid w:val="00F90CF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C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F90C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F90CFE"/>
    <w:pPr>
      <w:ind w:left="1701" w:hanging="1701"/>
    </w:pPr>
  </w:style>
  <w:style w:type="paragraph" w:styleId="TOC4">
    <w:name w:val="toc 4"/>
    <w:basedOn w:val="TOC3"/>
    <w:uiPriority w:val="39"/>
    <w:qFormat/>
    <w:rsid w:val="00F90CFE"/>
    <w:pPr>
      <w:ind w:left="1418" w:hanging="1418"/>
    </w:pPr>
  </w:style>
  <w:style w:type="paragraph" w:styleId="TOC3">
    <w:name w:val="toc 3"/>
    <w:basedOn w:val="TOC2"/>
    <w:uiPriority w:val="39"/>
    <w:qFormat/>
    <w:rsid w:val="00F90CFE"/>
    <w:pPr>
      <w:ind w:left="1134" w:hanging="1134"/>
    </w:pPr>
  </w:style>
  <w:style w:type="paragraph" w:styleId="TOC2">
    <w:name w:val="toc 2"/>
    <w:basedOn w:val="TOC1"/>
    <w:uiPriority w:val="39"/>
    <w:qFormat/>
    <w:rsid w:val="00F90CFE"/>
    <w:pPr>
      <w:keepNext w:val="0"/>
      <w:spacing w:before="0"/>
      <w:ind w:left="851" w:hanging="851"/>
    </w:pPr>
    <w:rPr>
      <w:sz w:val="20"/>
    </w:rPr>
  </w:style>
  <w:style w:type="paragraph" w:styleId="Footer">
    <w:name w:val="footer"/>
    <w:aliases w:val="footer odd,footer,fo,pie de página"/>
    <w:basedOn w:val="Header"/>
    <w:link w:val="FooterChar"/>
    <w:qFormat/>
    <w:rsid w:val="00F90CFE"/>
    <w:pPr>
      <w:jc w:val="center"/>
    </w:pPr>
    <w:rPr>
      <w:i/>
    </w:rPr>
  </w:style>
  <w:style w:type="paragraph" w:customStyle="1" w:styleId="TT">
    <w:name w:val="TT"/>
    <w:basedOn w:val="Heading1"/>
    <w:next w:val="Normal"/>
    <w:qFormat/>
    <w:rsid w:val="00F90CFE"/>
    <w:pPr>
      <w:outlineLvl w:val="9"/>
    </w:pPr>
  </w:style>
  <w:style w:type="paragraph" w:customStyle="1" w:styleId="NF">
    <w:name w:val="NF"/>
    <w:basedOn w:val="NO"/>
    <w:qFormat/>
    <w:rsid w:val="00F90CFE"/>
    <w:pPr>
      <w:keepNext/>
      <w:spacing w:after="0"/>
    </w:pPr>
    <w:rPr>
      <w:rFonts w:ascii="Arial" w:hAnsi="Arial"/>
      <w:sz w:val="18"/>
    </w:rPr>
  </w:style>
  <w:style w:type="paragraph" w:customStyle="1" w:styleId="NO">
    <w:name w:val="NO"/>
    <w:basedOn w:val="Normal"/>
    <w:link w:val="NOChar1"/>
    <w:qFormat/>
    <w:rsid w:val="00F90CFE"/>
    <w:pPr>
      <w:keepLines/>
      <w:ind w:left="1135" w:hanging="851"/>
    </w:pPr>
  </w:style>
  <w:style w:type="paragraph" w:customStyle="1" w:styleId="PL">
    <w:name w:val="PL"/>
    <w:link w:val="PLChar"/>
    <w:qFormat/>
    <w:rsid w:val="00F90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F90CFE"/>
    <w:pPr>
      <w:jc w:val="right"/>
    </w:pPr>
  </w:style>
  <w:style w:type="paragraph" w:customStyle="1" w:styleId="TAL">
    <w:name w:val="TAL"/>
    <w:basedOn w:val="Normal"/>
    <w:link w:val="TALCar"/>
    <w:qFormat/>
    <w:rsid w:val="00F90CFE"/>
    <w:pPr>
      <w:keepNext/>
      <w:keepLines/>
      <w:spacing w:after="0"/>
    </w:pPr>
    <w:rPr>
      <w:rFonts w:ascii="Arial" w:hAnsi="Arial"/>
      <w:sz w:val="18"/>
    </w:rPr>
  </w:style>
  <w:style w:type="paragraph" w:customStyle="1" w:styleId="TAH">
    <w:name w:val="TAH"/>
    <w:basedOn w:val="TAC"/>
    <w:link w:val="TAHCar"/>
    <w:qFormat/>
    <w:rsid w:val="00F90CFE"/>
    <w:rPr>
      <w:b/>
    </w:rPr>
  </w:style>
  <w:style w:type="paragraph" w:customStyle="1" w:styleId="TAC">
    <w:name w:val="TAC"/>
    <w:basedOn w:val="TAL"/>
    <w:link w:val="TACChar"/>
    <w:qFormat/>
    <w:rsid w:val="00F90CFE"/>
    <w:pPr>
      <w:jc w:val="center"/>
    </w:pPr>
  </w:style>
  <w:style w:type="paragraph" w:customStyle="1" w:styleId="LD">
    <w:name w:val="LD"/>
    <w:qFormat/>
    <w:rsid w:val="00F90C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F90CFE"/>
    <w:pPr>
      <w:keepLines/>
      <w:ind w:left="1702" w:hanging="1418"/>
    </w:pPr>
  </w:style>
  <w:style w:type="paragraph" w:customStyle="1" w:styleId="FP">
    <w:name w:val="FP"/>
    <w:basedOn w:val="Normal"/>
    <w:qFormat/>
    <w:rsid w:val="00F90CFE"/>
    <w:pPr>
      <w:spacing w:after="0"/>
    </w:pPr>
  </w:style>
  <w:style w:type="paragraph" w:customStyle="1" w:styleId="NW">
    <w:name w:val="NW"/>
    <w:basedOn w:val="NO"/>
    <w:qFormat/>
    <w:rsid w:val="00F90CFE"/>
    <w:pPr>
      <w:spacing w:after="0"/>
    </w:pPr>
  </w:style>
  <w:style w:type="paragraph" w:customStyle="1" w:styleId="EW">
    <w:name w:val="EW"/>
    <w:basedOn w:val="EX"/>
    <w:qFormat/>
    <w:rsid w:val="00F90CFE"/>
    <w:pPr>
      <w:spacing w:after="0"/>
    </w:pPr>
  </w:style>
  <w:style w:type="paragraph" w:customStyle="1" w:styleId="B10">
    <w:name w:val="B1"/>
    <w:basedOn w:val="List"/>
    <w:link w:val="B1Char"/>
    <w:qFormat/>
    <w:rsid w:val="00F90CFE"/>
  </w:style>
  <w:style w:type="paragraph" w:styleId="TOC6">
    <w:name w:val="toc 6"/>
    <w:basedOn w:val="TOC5"/>
    <w:next w:val="Normal"/>
    <w:uiPriority w:val="39"/>
    <w:qFormat/>
    <w:rsid w:val="00F90CFE"/>
    <w:pPr>
      <w:ind w:left="1985" w:hanging="1985"/>
    </w:pPr>
  </w:style>
  <w:style w:type="paragraph" w:styleId="TOC7">
    <w:name w:val="toc 7"/>
    <w:basedOn w:val="TOC6"/>
    <w:next w:val="Normal"/>
    <w:uiPriority w:val="39"/>
    <w:qFormat/>
    <w:rsid w:val="00F90CFE"/>
    <w:pPr>
      <w:ind w:left="2268" w:hanging="2268"/>
    </w:pPr>
  </w:style>
  <w:style w:type="paragraph" w:customStyle="1" w:styleId="EditorsNote">
    <w:name w:val="Editor's Note"/>
    <w:aliases w:val="EN,Editor's Noteormal"/>
    <w:basedOn w:val="NO"/>
    <w:link w:val="EditorsNoteChar"/>
    <w:qFormat/>
    <w:rsid w:val="00F90CFE"/>
    <w:rPr>
      <w:color w:val="FF0000"/>
    </w:rPr>
  </w:style>
  <w:style w:type="paragraph" w:customStyle="1" w:styleId="TH">
    <w:name w:val="TH"/>
    <w:basedOn w:val="Normal"/>
    <w:link w:val="THChar"/>
    <w:qFormat/>
    <w:rsid w:val="00F90CFE"/>
    <w:pPr>
      <w:keepNext/>
      <w:keepLines/>
      <w:spacing w:before="60"/>
      <w:jc w:val="center"/>
    </w:pPr>
    <w:rPr>
      <w:rFonts w:ascii="Arial" w:hAnsi="Arial"/>
      <w:b/>
    </w:rPr>
  </w:style>
  <w:style w:type="paragraph" w:customStyle="1" w:styleId="ZA">
    <w:name w:val="ZA"/>
    <w:qFormat/>
    <w:rsid w:val="00F90C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90C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F90C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F90C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90CFE"/>
    <w:pPr>
      <w:ind w:left="851" w:hanging="851"/>
    </w:pPr>
  </w:style>
  <w:style w:type="paragraph" w:customStyle="1" w:styleId="ZH">
    <w:name w:val="ZH"/>
    <w:qFormat/>
    <w:rsid w:val="00F90C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F90CFE"/>
    <w:pPr>
      <w:keepNext w:val="0"/>
      <w:spacing w:before="0" w:after="240"/>
    </w:pPr>
  </w:style>
  <w:style w:type="paragraph" w:customStyle="1" w:styleId="ZG">
    <w:name w:val="ZG"/>
    <w:qFormat/>
    <w:rsid w:val="00F90C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qFormat/>
    <w:rsid w:val="00F90CFE"/>
  </w:style>
  <w:style w:type="paragraph" w:customStyle="1" w:styleId="B30">
    <w:name w:val="B3"/>
    <w:basedOn w:val="List3"/>
    <w:link w:val="B3Char"/>
    <w:qFormat/>
    <w:rsid w:val="00F90CFE"/>
  </w:style>
  <w:style w:type="paragraph" w:customStyle="1" w:styleId="B4">
    <w:name w:val="B4"/>
    <w:basedOn w:val="List4"/>
    <w:link w:val="B4Char"/>
    <w:qFormat/>
    <w:rsid w:val="00F90CFE"/>
  </w:style>
  <w:style w:type="paragraph" w:customStyle="1" w:styleId="B5">
    <w:name w:val="B5"/>
    <w:basedOn w:val="List5"/>
    <w:qFormat/>
    <w:rsid w:val="00F90CFE"/>
  </w:style>
  <w:style w:type="paragraph" w:customStyle="1" w:styleId="ZTD">
    <w:name w:val="ZTD"/>
    <w:basedOn w:val="ZB"/>
    <w:qFormat/>
    <w:rsid w:val="00F90CFE"/>
    <w:pPr>
      <w:framePr w:hRule="auto" w:wrap="notBeside" w:y="852"/>
    </w:pPr>
    <w:rPr>
      <w:i w:val="0"/>
      <w:sz w:val="40"/>
    </w:rPr>
  </w:style>
  <w:style w:type="paragraph" w:customStyle="1" w:styleId="ZV">
    <w:name w:val="ZV"/>
    <w:basedOn w:val="ZU"/>
    <w:qFormat/>
    <w:rsid w:val="00F90CF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90C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qFormat/>
    <w:rsid w:val="00F34834"/>
    <w:pPr>
      <w:spacing w:after="0"/>
    </w:pPr>
    <w:rPr>
      <w:i/>
      <w:iCs/>
    </w:rPr>
  </w:style>
  <w:style w:type="character" w:customStyle="1" w:styleId="HTMLAddressChar">
    <w:name w:val="HTML Address Char"/>
    <w:basedOn w:val="DefaultParagraphFont"/>
    <w:link w:val="HTMLAddress"/>
    <w:qFormat/>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qFormat/>
    <w:rsid w:val="00F90CFE"/>
    <w:pPr>
      <w:keepLines/>
      <w:spacing w:after="0"/>
    </w:pPr>
  </w:style>
  <w:style w:type="paragraph" w:styleId="Index2">
    <w:name w:val="index 2"/>
    <w:basedOn w:val="Index1"/>
    <w:qFormat/>
    <w:rsid w:val="00F90CFE"/>
    <w:pPr>
      <w:ind w:left="284"/>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34834"/>
    <w:rPr>
      <w:i/>
      <w:iCs/>
      <w:color w:val="4472C4" w:themeColor="accent1"/>
      <w:lang w:eastAsia="en-US"/>
    </w:rPr>
  </w:style>
  <w:style w:type="paragraph" w:styleId="List">
    <w:name w:val="List"/>
    <w:basedOn w:val="Normal"/>
    <w:link w:val="ListChar"/>
    <w:qFormat/>
    <w:rsid w:val="00F90CFE"/>
    <w:pPr>
      <w:ind w:left="568" w:hanging="284"/>
    </w:pPr>
  </w:style>
  <w:style w:type="paragraph" w:styleId="List2">
    <w:name w:val="List 2"/>
    <w:basedOn w:val="List"/>
    <w:link w:val="List2Char"/>
    <w:qFormat/>
    <w:rsid w:val="00F90CFE"/>
    <w:pPr>
      <w:ind w:left="851"/>
    </w:pPr>
  </w:style>
  <w:style w:type="paragraph" w:styleId="List3">
    <w:name w:val="List 3"/>
    <w:basedOn w:val="List2"/>
    <w:qFormat/>
    <w:rsid w:val="00F90CFE"/>
    <w:pPr>
      <w:ind w:left="1135"/>
    </w:pPr>
  </w:style>
  <w:style w:type="paragraph" w:styleId="List4">
    <w:name w:val="List 4"/>
    <w:basedOn w:val="List3"/>
    <w:qFormat/>
    <w:rsid w:val="00F90CFE"/>
    <w:pPr>
      <w:ind w:left="1418"/>
    </w:pPr>
  </w:style>
  <w:style w:type="paragraph" w:styleId="List5">
    <w:name w:val="List 5"/>
    <w:basedOn w:val="List4"/>
    <w:qFormat/>
    <w:rsid w:val="00F90CFE"/>
    <w:pPr>
      <w:ind w:left="1702"/>
    </w:pPr>
  </w:style>
  <w:style w:type="paragraph" w:styleId="ListBullet">
    <w:name w:val="List Bullet"/>
    <w:aliases w:val="UL"/>
    <w:basedOn w:val="List"/>
    <w:link w:val="ListBulletChar"/>
    <w:qFormat/>
    <w:rsid w:val="00F90CFE"/>
  </w:style>
  <w:style w:type="paragraph" w:styleId="ListBullet2">
    <w:name w:val="List Bullet 2"/>
    <w:aliases w:val="lb2"/>
    <w:basedOn w:val="ListBullet"/>
    <w:link w:val="ListBullet2Char"/>
    <w:qFormat/>
    <w:rsid w:val="00F90CFE"/>
    <w:pPr>
      <w:ind w:left="851"/>
    </w:pPr>
  </w:style>
  <w:style w:type="paragraph" w:styleId="ListBullet3">
    <w:name w:val="List Bullet 3"/>
    <w:basedOn w:val="ListBullet2"/>
    <w:link w:val="ListBullet3Char"/>
    <w:qFormat/>
    <w:rsid w:val="00F90CFE"/>
    <w:pPr>
      <w:ind w:left="1135"/>
    </w:pPr>
  </w:style>
  <w:style w:type="paragraph" w:styleId="ListBullet4">
    <w:name w:val="List Bullet 4"/>
    <w:basedOn w:val="ListBullet3"/>
    <w:qFormat/>
    <w:rsid w:val="00F90CFE"/>
    <w:pPr>
      <w:ind w:left="1418"/>
    </w:pPr>
  </w:style>
  <w:style w:type="paragraph" w:styleId="ListBullet5">
    <w:name w:val="List Bullet 5"/>
    <w:basedOn w:val="ListBullet4"/>
    <w:qFormat/>
    <w:rsid w:val="00F90CFE"/>
    <w:pPr>
      <w:ind w:left="1702"/>
    </w:pPr>
  </w:style>
  <w:style w:type="paragraph" w:styleId="ListContinue">
    <w:name w:val="List Continue"/>
    <w:basedOn w:val="Normal"/>
    <w:qFormat/>
    <w:rsid w:val="00F34834"/>
    <w:pPr>
      <w:spacing w:after="120"/>
      <w:ind w:left="283"/>
      <w:contextualSpacing/>
    </w:pPr>
  </w:style>
  <w:style w:type="paragraph" w:styleId="ListContinue2">
    <w:name w:val="List Continue 2"/>
    <w:basedOn w:val="Normal"/>
    <w:qFormat/>
    <w:rsid w:val="00F34834"/>
    <w:pPr>
      <w:spacing w:after="120"/>
      <w:ind w:left="566"/>
      <w:contextualSpacing/>
    </w:pPr>
  </w:style>
  <w:style w:type="paragraph" w:styleId="ListContinue3">
    <w:name w:val="List Continue 3"/>
    <w:basedOn w:val="Normal"/>
    <w:qFormat/>
    <w:rsid w:val="00F34834"/>
    <w:pPr>
      <w:spacing w:after="120"/>
      <w:ind w:left="849"/>
      <w:contextualSpacing/>
    </w:pPr>
  </w:style>
  <w:style w:type="paragraph" w:styleId="ListContinue4">
    <w:name w:val="List Continue 4"/>
    <w:basedOn w:val="Normal"/>
    <w:qFormat/>
    <w:rsid w:val="00F34834"/>
    <w:pPr>
      <w:spacing w:after="120"/>
      <w:ind w:left="1132"/>
      <w:contextualSpacing/>
    </w:pPr>
  </w:style>
  <w:style w:type="paragraph" w:styleId="ListContinue5">
    <w:name w:val="List Continue 5"/>
    <w:basedOn w:val="Normal"/>
    <w:qFormat/>
    <w:rsid w:val="00F34834"/>
    <w:pPr>
      <w:spacing w:after="120"/>
      <w:ind w:left="1415"/>
      <w:contextualSpacing/>
    </w:pPr>
  </w:style>
  <w:style w:type="paragraph" w:styleId="ListNumber">
    <w:name w:val="List Number"/>
    <w:basedOn w:val="List"/>
    <w:qFormat/>
    <w:rsid w:val="00F90CFE"/>
  </w:style>
  <w:style w:type="paragraph" w:styleId="ListNumber2">
    <w:name w:val="List Number 2"/>
    <w:basedOn w:val="ListNumber"/>
    <w:qFormat/>
    <w:rsid w:val="00F90CFE"/>
    <w:pPr>
      <w:ind w:left="851"/>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F34834"/>
    <w:rPr>
      <w:i/>
      <w:iCs/>
      <w:color w:val="404040" w:themeColor="text1" w:themeTint="BF"/>
      <w:lang w:eastAsia="en-US"/>
    </w:rPr>
  </w:style>
  <w:style w:type="paragraph" w:styleId="Salutation">
    <w:name w:val="Salutation"/>
    <w:basedOn w:val="Normal"/>
    <w:next w:val="Normal"/>
    <w:link w:val="SalutationChar"/>
    <w:qFormat/>
    <w:rsid w:val="00F34834"/>
  </w:style>
  <w:style w:type="character" w:customStyle="1" w:styleId="SalutationChar">
    <w:name w:val="Salutation Char"/>
    <w:basedOn w:val="DefaultParagraphFont"/>
    <w:link w:val="Salutation"/>
    <w:qFormat/>
    <w:rsid w:val="00F34834"/>
    <w:rPr>
      <w:lang w:eastAsia="en-US"/>
    </w:rPr>
  </w:style>
  <w:style w:type="paragraph" w:styleId="Signature">
    <w:name w:val="Signature"/>
    <w:basedOn w:val="Normal"/>
    <w:link w:val="SignatureChar"/>
    <w:qFormat/>
    <w:rsid w:val="00F34834"/>
    <w:pPr>
      <w:spacing w:after="0"/>
      <w:ind w:left="4252"/>
    </w:pPr>
  </w:style>
  <w:style w:type="character" w:customStyle="1" w:styleId="SignatureChar">
    <w:name w:val="Signature Char"/>
    <w:basedOn w:val="DefaultParagraphFont"/>
    <w:link w:val="Signature"/>
    <w:qFormat/>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rsid w:val="00546ADA"/>
    <w:rPr>
      <w:lang w:eastAsia="en-US"/>
    </w:rPr>
  </w:style>
  <w:style w:type="character" w:customStyle="1" w:styleId="B1Char">
    <w:name w:val="B1 Char"/>
    <w:link w:val="B10"/>
    <w:qFormat/>
    <w:rsid w:val="00426DB1"/>
    <w:rPr>
      <w:rFonts w:eastAsia="Times New Roman"/>
    </w:rPr>
  </w:style>
  <w:style w:type="character" w:customStyle="1" w:styleId="B2Char">
    <w:name w:val="B2 Char"/>
    <w:link w:val="B20"/>
    <w:qFormat/>
    <w:rsid w:val="00426DB1"/>
    <w:rPr>
      <w:rFonts w:eastAsia="Times New Roman"/>
    </w:rPr>
  </w:style>
  <w:style w:type="character" w:customStyle="1" w:styleId="B3Char">
    <w:name w:val="B3 Char"/>
    <w:link w:val="B30"/>
    <w:qFormat/>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90CFE"/>
    <w:rPr>
      <w:b/>
      <w:position w:val="6"/>
      <w:sz w:val="16"/>
    </w:rPr>
  </w:style>
  <w:style w:type="paragraph" w:customStyle="1" w:styleId="CRCoverPage">
    <w:name w:val="CR Cover Page"/>
    <w:link w:val="CRCoverPageChar"/>
    <w:qFormat/>
    <w:rsid w:val="00D83777"/>
    <w:pPr>
      <w:spacing w:after="120"/>
    </w:pPr>
    <w:rPr>
      <w:rFonts w:ascii="Arial" w:hAnsi="Arial"/>
      <w:lang w:eastAsia="en-US"/>
    </w:rPr>
  </w:style>
  <w:style w:type="paragraph" w:customStyle="1" w:styleId="tdoc-header">
    <w:name w:val="tdoc-header"/>
    <w:qFormat/>
    <w:rsid w:val="00D83777"/>
    <w:rPr>
      <w:rFonts w:ascii="Arial" w:hAnsi="Arial"/>
      <w:noProof/>
      <w:sz w:val="24"/>
      <w:lang w:eastAsia="en-US"/>
    </w:rPr>
  </w:style>
  <w:style w:type="character" w:styleId="CommentReference">
    <w:name w:val="annotation reference"/>
    <w:qFormat/>
    <w:rsid w:val="00D83777"/>
    <w:rPr>
      <w:sz w:val="16"/>
    </w:rPr>
  </w:style>
  <w:style w:type="table" w:customStyle="1" w:styleId="TableGrid1">
    <w:name w:val="Table Grid1"/>
    <w:basedOn w:val="TableNormal"/>
    <w:next w:val="TableGrid"/>
    <w:qFormat/>
    <w:rsid w:val="00D8377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83777"/>
    <w:rPr>
      <w:rFonts w:ascii="Arial" w:eastAsia="Times New Roman" w:hAnsi="Arial"/>
      <w:sz w:val="22"/>
    </w:rPr>
  </w:style>
  <w:style w:type="character" w:customStyle="1" w:styleId="Heading6Char">
    <w:name w:val="Heading 6 Char"/>
    <w:aliases w:val="T1 Char4,Header 6 Char"/>
    <w:basedOn w:val="DefaultParagraphFont"/>
    <w:link w:val="Heading6"/>
    <w:qFormat/>
    <w:rsid w:val="00D83777"/>
    <w:rPr>
      <w:rFonts w:ascii="Arial" w:eastAsia="Times New Roman" w:hAnsi="Arial"/>
    </w:rPr>
  </w:style>
  <w:style w:type="character" w:customStyle="1" w:styleId="Heading7Char">
    <w:name w:val="Heading 7 Char"/>
    <w:aliases w:val="L7 Char,Header 7 Char"/>
    <w:basedOn w:val="DefaultParagraphFont"/>
    <w:link w:val="Heading7"/>
    <w:qFormat/>
    <w:rsid w:val="00D83777"/>
    <w:rPr>
      <w:rFonts w:ascii="Arial" w:eastAsia="Times New Roman" w:hAnsi="Arial"/>
    </w:rPr>
  </w:style>
  <w:style w:type="character" w:customStyle="1" w:styleId="Heading8Char">
    <w:name w:val="Heading 8 Char"/>
    <w:basedOn w:val="DefaultParagraphFont"/>
    <w:link w:val="Heading8"/>
    <w:qFormat/>
    <w:rsid w:val="00D83777"/>
    <w:rPr>
      <w:rFonts w:ascii="Arial" w:eastAsia="Times New Roman" w:hAnsi="Arial"/>
      <w:sz w:val="36"/>
    </w:rPr>
  </w:style>
  <w:style w:type="character" w:customStyle="1" w:styleId="Heading9Char">
    <w:name w:val="Heading 9 Char"/>
    <w:aliases w:val="Figure Heading Char,FH Char"/>
    <w:basedOn w:val="DefaultParagraphFont"/>
    <w:link w:val="Heading9"/>
    <w:qFormat/>
    <w:rsid w:val="00D83777"/>
    <w:rPr>
      <w:rFonts w:ascii="Arial" w:eastAsia="Times New Roman" w:hAnsi="Arial"/>
      <w:sz w:val="36"/>
    </w:rPr>
  </w:style>
  <w:style w:type="character" w:customStyle="1" w:styleId="FooterChar">
    <w:name w:val="Footer Char"/>
    <w:aliases w:val="footer odd Char,footer Char,fo Char,pie de página Char"/>
    <w:basedOn w:val="DefaultParagraphFont"/>
    <w:link w:val="Footer"/>
    <w:qFormat/>
    <w:rsid w:val="00D83777"/>
    <w:rPr>
      <w:rFonts w:ascii="Arial" w:eastAsia="Times New Roman" w:hAnsi="Arial"/>
      <w:b/>
      <w:i/>
      <w:noProof/>
      <w:sz w:val="18"/>
    </w:rPr>
  </w:style>
  <w:style w:type="character" w:customStyle="1" w:styleId="CRCoverPageChar">
    <w:name w:val="CR Cover Page Char"/>
    <w:link w:val="CRCoverPage"/>
    <w:qFormat/>
    <w:rsid w:val="00D83777"/>
    <w:rPr>
      <w:rFonts w:ascii="Arial" w:hAnsi="Arial"/>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83777"/>
    <w:rPr>
      <w:rFonts w:eastAsia="Times New Roma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83777"/>
    <w:rPr>
      <w:rFonts w:eastAsia="Times New Roman"/>
      <w:i/>
      <w:iCs/>
      <w:color w:val="44546A" w:themeColor="text2"/>
      <w:sz w:val="18"/>
      <w:szCs w:val="18"/>
    </w:rPr>
  </w:style>
  <w:style w:type="table" w:customStyle="1" w:styleId="Tabellengitternetz1">
    <w:name w:val="Tabellengitternetz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83777"/>
    <w:rPr>
      <w:rFonts w:eastAsia="Times New Roman"/>
    </w:rPr>
  </w:style>
  <w:style w:type="character" w:customStyle="1" w:styleId="H6Char">
    <w:name w:val="H6 Char"/>
    <w:link w:val="H6"/>
    <w:qFormat/>
    <w:rsid w:val="00D83777"/>
    <w:rPr>
      <w:rFonts w:ascii="Arial" w:eastAsia="Times New Roman" w:hAnsi="Arial"/>
    </w:rPr>
  </w:style>
  <w:style w:type="character" w:customStyle="1" w:styleId="ListChar">
    <w:name w:val="List Char"/>
    <w:link w:val="List"/>
    <w:qFormat/>
    <w:rsid w:val="00D83777"/>
    <w:rPr>
      <w:rFonts w:eastAsia="Times New Roman"/>
    </w:rPr>
  </w:style>
  <w:style w:type="character" w:customStyle="1" w:styleId="ListBulletChar">
    <w:name w:val="List Bullet Char"/>
    <w:aliases w:val="UL Char"/>
    <w:link w:val="ListBullet"/>
    <w:qFormat/>
    <w:rsid w:val="00D83777"/>
    <w:rPr>
      <w:rFonts w:eastAsia="Times New Roman"/>
    </w:rPr>
  </w:style>
  <w:style w:type="character" w:customStyle="1" w:styleId="ListBullet2Char">
    <w:name w:val="List Bullet 2 Char"/>
    <w:aliases w:val="lb2 Char"/>
    <w:link w:val="ListBullet2"/>
    <w:qFormat/>
    <w:rsid w:val="00D83777"/>
    <w:rPr>
      <w:rFonts w:eastAsia="Times New Roman"/>
    </w:rPr>
  </w:style>
  <w:style w:type="character" w:customStyle="1" w:styleId="ListBullet3Char">
    <w:name w:val="List Bullet 3 Char"/>
    <w:link w:val="ListBullet3"/>
    <w:qFormat/>
    <w:rsid w:val="00D83777"/>
    <w:rPr>
      <w:rFonts w:eastAsia="Times New Roman"/>
    </w:rPr>
  </w:style>
  <w:style w:type="character" w:customStyle="1" w:styleId="List2Char">
    <w:name w:val="List 2 Char"/>
    <w:link w:val="List2"/>
    <w:qFormat/>
    <w:rsid w:val="00D83777"/>
    <w:rPr>
      <w:rFonts w:eastAsia="Times New Roman"/>
    </w:rPr>
  </w:style>
  <w:style w:type="paragraph" w:customStyle="1" w:styleId="TabList">
    <w:name w:val="TabList"/>
    <w:basedOn w:val="Normal"/>
    <w:qFormat/>
    <w:rsid w:val="00D83777"/>
    <w:pPr>
      <w:tabs>
        <w:tab w:val="left" w:pos="1134"/>
      </w:tabs>
      <w:spacing w:after="0"/>
    </w:pPr>
    <w:rPr>
      <w:rFonts w:eastAsia="MS Mincho"/>
      <w:lang w:eastAsia="en-US"/>
    </w:rPr>
  </w:style>
  <w:style w:type="paragraph" w:customStyle="1" w:styleId="tabletext0">
    <w:name w:val="table text"/>
    <w:basedOn w:val="Normal"/>
    <w:next w:val="table"/>
    <w:qFormat/>
    <w:rsid w:val="00D83777"/>
    <w:pPr>
      <w:spacing w:after="0"/>
    </w:pPr>
    <w:rPr>
      <w:rFonts w:eastAsia="MS Mincho"/>
      <w:i/>
      <w:lang w:eastAsia="en-US"/>
    </w:rPr>
  </w:style>
  <w:style w:type="paragraph" w:customStyle="1" w:styleId="table">
    <w:name w:val="table"/>
    <w:basedOn w:val="Normal"/>
    <w:next w:val="Normal"/>
    <w:qFormat/>
    <w:rsid w:val="00D83777"/>
    <w:pPr>
      <w:spacing w:after="0"/>
      <w:jc w:val="center"/>
    </w:pPr>
    <w:rPr>
      <w:rFonts w:eastAsia="MS Mincho"/>
      <w:lang w:val="en-US" w:eastAsia="en-US"/>
    </w:rPr>
  </w:style>
  <w:style w:type="paragraph" w:customStyle="1" w:styleId="HE">
    <w:name w:val="HE"/>
    <w:basedOn w:val="Normal"/>
    <w:qFormat/>
    <w:rsid w:val="00D83777"/>
    <w:pPr>
      <w:spacing w:after="0"/>
    </w:pPr>
    <w:rPr>
      <w:rFonts w:eastAsia="MS Mincho"/>
      <w:b/>
      <w:lang w:eastAsia="en-US"/>
    </w:rPr>
  </w:style>
  <w:style w:type="paragraph" w:customStyle="1" w:styleId="text">
    <w:name w:val="text"/>
    <w:basedOn w:val="Normal"/>
    <w:qFormat/>
    <w:rsid w:val="00D83777"/>
    <w:pPr>
      <w:widowControl w:val="0"/>
      <w:spacing w:after="240"/>
      <w:jc w:val="both"/>
    </w:pPr>
    <w:rPr>
      <w:rFonts w:eastAsia="MS Mincho"/>
      <w:sz w:val="24"/>
      <w:lang w:val="en-AU" w:eastAsia="en-US"/>
    </w:rPr>
  </w:style>
  <w:style w:type="paragraph" w:customStyle="1" w:styleId="Reference">
    <w:name w:val="Reference"/>
    <w:basedOn w:val="EX"/>
    <w:qFormat/>
    <w:rsid w:val="00D83777"/>
    <w:pPr>
      <w:tabs>
        <w:tab w:val="num" w:pos="567"/>
      </w:tabs>
      <w:ind w:left="567" w:hanging="567"/>
    </w:pPr>
    <w:rPr>
      <w:rFonts w:eastAsia="MS Mincho"/>
      <w:lang w:eastAsia="en-US"/>
    </w:rPr>
  </w:style>
  <w:style w:type="paragraph" w:customStyle="1" w:styleId="berschrift1H1">
    <w:name w:val="Überschrift 1.H1"/>
    <w:basedOn w:val="Normal"/>
    <w:next w:val="Normal"/>
    <w:qFormat/>
    <w:rsid w:val="00D837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D83777"/>
    <w:rPr>
      <w:rFonts w:ascii="Arial" w:eastAsia="MS Mincho" w:hAnsi="Arial"/>
      <w:lang w:eastAsia="en-US"/>
    </w:rPr>
  </w:style>
  <w:style w:type="paragraph" w:customStyle="1" w:styleId="textintend1">
    <w:name w:val="text intend 1"/>
    <w:basedOn w:val="text"/>
    <w:qFormat/>
    <w:rsid w:val="00D83777"/>
    <w:pPr>
      <w:widowControl/>
      <w:tabs>
        <w:tab w:val="num" w:pos="992"/>
      </w:tabs>
      <w:spacing w:after="120"/>
      <w:ind w:left="992" w:hanging="425"/>
    </w:pPr>
    <w:rPr>
      <w:lang w:val="en-US"/>
    </w:rPr>
  </w:style>
  <w:style w:type="paragraph" w:customStyle="1" w:styleId="textintend2">
    <w:name w:val="text intend 2"/>
    <w:basedOn w:val="text"/>
    <w:qFormat/>
    <w:rsid w:val="00D83777"/>
    <w:pPr>
      <w:widowControl/>
      <w:tabs>
        <w:tab w:val="num" w:pos="1418"/>
      </w:tabs>
      <w:spacing w:after="120"/>
      <w:ind w:left="1418" w:hanging="426"/>
    </w:pPr>
    <w:rPr>
      <w:lang w:val="en-US"/>
    </w:rPr>
  </w:style>
  <w:style w:type="paragraph" w:customStyle="1" w:styleId="textintend3">
    <w:name w:val="text intend 3"/>
    <w:basedOn w:val="text"/>
    <w:qFormat/>
    <w:rsid w:val="00D83777"/>
    <w:pPr>
      <w:widowControl/>
      <w:tabs>
        <w:tab w:val="num" w:pos="1843"/>
      </w:tabs>
      <w:spacing w:after="120"/>
      <w:ind w:left="1843" w:hanging="425"/>
    </w:pPr>
    <w:rPr>
      <w:lang w:val="en-US"/>
    </w:rPr>
  </w:style>
  <w:style w:type="paragraph" w:customStyle="1" w:styleId="normalpuce">
    <w:name w:val="normal puce"/>
    <w:basedOn w:val="Normal"/>
    <w:qFormat/>
    <w:rsid w:val="00D8377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D83777"/>
  </w:style>
  <w:style w:type="paragraph" w:customStyle="1" w:styleId="para">
    <w:name w:val="para"/>
    <w:basedOn w:val="Normal"/>
    <w:qFormat/>
    <w:rsid w:val="00D83777"/>
    <w:pPr>
      <w:spacing w:after="240"/>
      <w:jc w:val="both"/>
    </w:pPr>
    <w:rPr>
      <w:rFonts w:ascii="Helvetica" w:eastAsia="MS Mincho" w:hAnsi="Helvetica"/>
      <w:lang w:eastAsia="en-US"/>
    </w:rPr>
  </w:style>
  <w:style w:type="character" w:customStyle="1" w:styleId="MTEquationSection">
    <w:name w:val="MTEquationSection"/>
    <w:qFormat/>
    <w:rsid w:val="00D83777"/>
    <w:rPr>
      <w:noProof w:val="0"/>
      <w:vanish w:val="0"/>
      <w:color w:val="FF0000"/>
      <w:lang w:eastAsia="en-US"/>
    </w:rPr>
  </w:style>
  <w:style w:type="paragraph" w:customStyle="1" w:styleId="MTDisplayEquation">
    <w:name w:val="MTDisplayEquation"/>
    <w:basedOn w:val="Normal"/>
    <w:qFormat/>
    <w:rsid w:val="00D83777"/>
    <w:pPr>
      <w:tabs>
        <w:tab w:val="center" w:pos="4820"/>
        <w:tab w:val="right" w:pos="9640"/>
      </w:tabs>
    </w:pPr>
    <w:rPr>
      <w:rFonts w:eastAsia="MS Mincho"/>
      <w:lang w:eastAsia="en-US"/>
    </w:rPr>
  </w:style>
  <w:style w:type="paragraph" w:customStyle="1" w:styleId="List1">
    <w:name w:val="List1"/>
    <w:basedOn w:val="Normal"/>
    <w:qFormat/>
    <w:rsid w:val="00D8377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qFormat/>
    <w:rsid w:val="00D83777"/>
    <w:pPr>
      <w:spacing w:before="120" w:after="0"/>
      <w:jc w:val="both"/>
    </w:pPr>
    <w:rPr>
      <w:rFonts w:eastAsia="MS Mincho"/>
      <w:lang w:val="en-US" w:eastAsia="en-US"/>
    </w:rPr>
  </w:style>
  <w:style w:type="paragraph" w:customStyle="1" w:styleId="centered">
    <w:name w:val="centered"/>
    <w:basedOn w:val="Normal"/>
    <w:qFormat/>
    <w:rsid w:val="00D8377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D83777"/>
    <w:rPr>
      <w:rFonts w:ascii="Bookman" w:hAnsi="Bookman"/>
      <w:position w:val="6"/>
      <w:sz w:val="18"/>
    </w:rPr>
  </w:style>
  <w:style w:type="paragraph" w:customStyle="1" w:styleId="References">
    <w:name w:val="References"/>
    <w:basedOn w:val="Normal"/>
    <w:qFormat/>
    <w:rsid w:val="00D83777"/>
    <w:pPr>
      <w:numPr>
        <w:numId w:val="17"/>
      </w:numPr>
      <w:spacing w:after="80"/>
    </w:pPr>
    <w:rPr>
      <w:rFonts w:eastAsia="MS Mincho"/>
      <w:sz w:val="18"/>
      <w:lang w:val="en-US" w:eastAsia="en-US"/>
    </w:rPr>
  </w:style>
  <w:style w:type="paragraph" w:customStyle="1" w:styleId="ZchnZchn">
    <w:name w:val="Zchn Zchn"/>
    <w:semiHidden/>
    <w:qFormat/>
    <w:rsid w:val="00D83777"/>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D83777"/>
    <w:rPr>
      <w:rFonts w:eastAsia="MS Mincho"/>
      <w:lang w:val="en-GB" w:eastAsia="en-US" w:bidi="ar-SA"/>
    </w:rPr>
  </w:style>
  <w:style w:type="character" w:customStyle="1" w:styleId="msoins0">
    <w:name w:val="msoins"/>
    <w:basedOn w:val="DefaultParagraphFont"/>
    <w:qFormat/>
    <w:rsid w:val="00D83777"/>
  </w:style>
  <w:style w:type="paragraph" w:customStyle="1" w:styleId="B1">
    <w:name w:val="B1+"/>
    <w:basedOn w:val="B10"/>
    <w:qFormat/>
    <w:rsid w:val="00D83777"/>
    <w:pPr>
      <w:numPr>
        <w:numId w:val="19"/>
      </w:numPr>
    </w:pPr>
    <w:rPr>
      <w:rFonts w:eastAsia="PMingLiU"/>
      <w:lang w:eastAsia="zh-CN"/>
    </w:rPr>
  </w:style>
  <w:style w:type="paragraph" w:customStyle="1" w:styleId="CharCharCharChar1">
    <w:name w:val="Char Char Char Char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8377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D83777"/>
    <w:pPr>
      <w:numPr>
        <w:numId w:val="20"/>
      </w:numPr>
      <w:spacing w:before="120" w:after="120"/>
    </w:pPr>
    <w:rPr>
      <w:rFonts w:eastAsia="PMingLiU"/>
      <w:lang w:eastAsia="en-US"/>
    </w:rPr>
  </w:style>
  <w:style w:type="character" w:styleId="Strong">
    <w:name w:val="Strong"/>
    <w:aliases w:val="Level 2"/>
    <w:qFormat/>
    <w:rsid w:val="00D83777"/>
    <w:rPr>
      <w:b/>
      <w:bCs/>
    </w:rPr>
  </w:style>
  <w:style w:type="character" w:customStyle="1" w:styleId="TAL0">
    <w:name w:val="TAL (文字)"/>
    <w:qFormat/>
    <w:rsid w:val="00D83777"/>
    <w:rPr>
      <w:rFonts w:ascii="Arial" w:hAnsi="Arial"/>
      <w:sz w:val="18"/>
      <w:lang w:val="en-GB" w:eastAsia="ko-KR" w:bidi="ar-SA"/>
    </w:rPr>
  </w:style>
  <w:style w:type="character" w:customStyle="1" w:styleId="CharChar3">
    <w:name w:val="Char Char3"/>
    <w:rsid w:val="00D83777"/>
    <w:rPr>
      <w:rFonts w:ascii="Arial" w:hAnsi="Arial"/>
      <w:sz w:val="28"/>
      <w:lang w:val="en-GB" w:eastAsia="ko-KR" w:bidi="ar-SA"/>
    </w:rPr>
  </w:style>
  <w:style w:type="character" w:customStyle="1" w:styleId="msoins00">
    <w:name w:val="msoins0"/>
    <w:qFormat/>
    <w:rsid w:val="00D83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77"/>
    <w:rPr>
      <w:rFonts w:ascii="Arial" w:hAnsi="Arial"/>
      <w:sz w:val="24"/>
      <w:lang w:val="en-GB" w:eastAsia="en-US" w:bidi="ar-SA"/>
    </w:rPr>
  </w:style>
  <w:style w:type="paragraph" w:customStyle="1" w:styleId="no0">
    <w:name w:val="no"/>
    <w:basedOn w:val="Normal"/>
    <w:rsid w:val="00D8377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83777"/>
    <w:rPr>
      <w:sz w:val="24"/>
      <w:lang w:val="en-US" w:eastAsia="en-US"/>
    </w:rPr>
  </w:style>
  <w:style w:type="character" w:customStyle="1" w:styleId="EditorsNoteChar">
    <w:name w:val="Editor's Note Char"/>
    <w:aliases w:val="EN Char"/>
    <w:link w:val="EditorsNote"/>
    <w:qFormat/>
    <w:rsid w:val="00D83777"/>
    <w:rPr>
      <w:rFonts w:eastAsia="Times New Roman"/>
      <w:color w:val="FF0000"/>
    </w:rPr>
  </w:style>
  <w:style w:type="paragraph" w:customStyle="1" w:styleId="IvDbodytext">
    <w:name w:val="IvD bodytext"/>
    <w:basedOn w:val="BodyText"/>
    <w:link w:val="IvDbodytextChar"/>
    <w:qFormat/>
    <w:rsid w:val="00D837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83777"/>
    <w:rPr>
      <w:rFonts w:ascii="Arial" w:eastAsia="Malgun Gothic" w:hAnsi="Arial"/>
      <w:spacing w:val="2"/>
      <w:lang w:eastAsia="en-US"/>
    </w:rPr>
  </w:style>
  <w:style w:type="paragraph" w:customStyle="1" w:styleId="BL">
    <w:name w:val="BL"/>
    <w:basedOn w:val="Normal"/>
    <w:qFormat/>
    <w:rsid w:val="00D8377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D83777"/>
  </w:style>
  <w:style w:type="character" w:styleId="PlaceholderText">
    <w:name w:val="Placeholder Text"/>
    <w:uiPriority w:val="99"/>
    <w:qFormat/>
    <w:rsid w:val="00D83777"/>
    <w:rPr>
      <w:color w:val="808080"/>
    </w:rPr>
  </w:style>
  <w:style w:type="character" w:customStyle="1" w:styleId="PLChar">
    <w:name w:val="PL Char"/>
    <w:link w:val="PL"/>
    <w:qFormat/>
    <w:rsid w:val="00D83777"/>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83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83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D83777"/>
    <w:rPr>
      <w:rFonts w:ascii="Calibri Light" w:eastAsia="Times New Roman" w:hAnsi="Calibri Light" w:cs="Times New Roman"/>
      <w:color w:val="2F5496"/>
      <w:lang w:eastAsia="en-US"/>
    </w:rPr>
  </w:style>
  <w:style w:type="paragraph" w:customStyle="1" w:styleId="msonormal0">
    <w:name w:val="msonormal"/>
    <w:basedOn w:val="Normal"/>
    <w:qFormat/>
    <w:rsid w:val="00D8377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83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83777"/>
    <w:rPr>
      <w:rFonts w:ascii="Times New Roman" w:eastAsia="SimSun" w:hAnsi="Times New Roman"/>
      <w:lang w:eastAsia="en-US"/>
    </w:rPr>
  </w:style>
  <w:style w:type="character" w:customStyle="1" w:styleId="CharChar31">
    <w:name w:val="Char Char31"/>
    <w:rsid w:val="00D83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83777"/>
    <w:rPr>
      <w:rFonts w:ascii="Arial" w:hAnsi="Arial" w:cs="Times New Roman"/>
      <w:sz w:val="28"/>
      <w:szCs w:val="20"/>
      <w:lang w:val="en-GB" w:eastAsia="en-US"/>
    </w:rPr>
  </w:style>
  <w:style w:type="numbering" w:customStyle="1" w:styleId="1">
    <w:name w:val="リストなし1"/>
    <w:next w:val="NoList"/>
    <w:uiPriority w:val="99"/>
    <w:semiHidden/>
    <w:unhideWhenUsed/>
    <w:rsid w:val="00D83777"/>
  </w:style>
  <w:style w:type="paragraph" w:customStyle="1" w:styleId="CharCharCharCharChar">
    <w:name w:val="Char Char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3777"/>
    <w:rPr>
      <w:lang w:val="en-GB" w:eastAsia="ja-JP" w:bidi="ar-SA"/>
    </w:rPr>
  </w:style>
  <w:style w:type="paragraph" w:customStyle="1" w:styleId="1Char">
    <w:name w:val="(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8377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837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77"/>
    <w:rPr>
      <w:rFonts w:ascii="Arial" w:hAnsi="Arial"/>
      <w:sz w:val="32"/>
      <w:lang w:val="en-GB" w:eastAsia="ja-JP" w:bidi="ar-SA"/>
    </w:rPr>
  </w:style>
  <w:style w:type="character" w:customStyle="1" w:styleId="CharChar4">
    <w:name w:val="Char Char4"/>
    <w:qFormat/>
    <w:rsid w:val="00D83777"/>
    <w:rPr>
      <w:rFonts w:ascii="Courier New" w:hAnsi="Courier New"/>
      <w:lang w:val="nb-NO" w:eastAsia="ja-JP" w:bidi="ar-SA"/>
    </w:rPr>
  </w:style>
  <w:style w:type="character" w:customStyle="1" w:styleId="AndreaLeonardi">
    <w:name w:val="Andrea Leonardi"/>
    <w:semiHidden/>
    <w:qFormat/>
    <w:rsid w:val="00D83777"/>
    <w:rPr>
      <w:rFonts w:ascii="Arial" w:hAnsi="Arial" w:cs="Arial"/>
      <w:color w:val="auto"/>
      <w:sz w:val="20"/>
      <w:szCs w:val="20"/>
    </w:rPr>
  </w:style>
  <w:style w:type="character" w:customStyle="1" w:styleId="NOCharChar">
    <w:name w:val="NO Char Char"/>
    <w:qFormat/>
    <w:rsid w:val="00D83777"/>
    <w:rPr>
      <w:lang w:val="en-GB" w:eastAsia="en-US" w:bidi="ar-SA"/>
    </w:rPr>
  </w:style>
  <w:style w:type="character" w:customStyle="1" w:styleId="TACCar">
    <w:name w:val="TAC Car"/>
    <w:qFormat/>
    <w:rsid w:val="00D83777"/>
    <w:rPr>
      <w:rFonts w:ascii="Arial" w:hAnsi="Arial"/>
      <w:sz w:val="18"/>
      <w:lang w:val="en-GB" w:eastAsia="ja-JP" w:bidi="ar-SA"/>
    </w:rPr>
  </w:style>
  <w:style w:type="paragraph" w:customStyle="1" w:styleId="CharCharCharCharCharChar">
    <w:name w:val="Char Char Char Char Char Char"/>
    <w:semiHidden/>
    <w:qFormat/>
    <w:rsid w:val="00D83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37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83777"/>
    <w:rPr>
      <w:rFonts w:ascii="Arial" w:hAnsi="Arial" w:cs="Times New Roman"/>
      <w:sz w:val="20"/>
      <w:szCs w:val="20"/>
      <w:lang w:val="en-GB" w:eastAsia="en-US"/>
    </w:rPr>
  </w:style>
  <w:style w:type="paragraph" w:customStyle="1" w:styleId="CarCar">
    <w:name w:val="Car C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77"/>
    <w:rPr>
      <w:rFonts w:ascii="Arial" w:hAnsi="Arial"/>
      <w:sz w:val="32"/>
      <w:lang w:val="en-GB" w:eastAsia="en-US" w:bidi="ar-SA"/>
    </w:rPr>
  </w:style>
  <w:style w:type="paragraph" w:customStyle="1" w:styleId="ZchnZchn1">
    <w:name w:val="Zchn Zchn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77"/>
    <w:rPr>
      <w:rFonts w:ascii="Arial" w:hAnsi="Arial"/>
      <w:sz w:val="32"/>
      <w:lang w:val="en-GB" w:eastAsia="en-US" w:bidi="ar-SA"/>
    </w:rPr>
  </w:style>
  <w:style w:type="paragraph" w:customStyle="1" w:styleId="2">
    <w:name w:val="(文字) (文字)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77"/>
    <w:rPr>
      <w:rFonts w:ascii="Arial" w:hAnsi="Arial"/>
      <w:sz w:val="32"/>
      <w:lang w:val="en-GB" w:eastAsia="en-US" w:bidi="ar-SA"/>
    </w:rPr>
  </w:style>
  <w:style w:type="paragraph" w:customStyle="1" w:styleId="3">
    <w:name w:val="(文字) (文字)3"/>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77"/>
    <w:rPr>
      <w:rFonts w:ascii="Arial" w:hAnsi="Arial" w:cs="Times New Roman"/>
      <w:sz w:val="20"/>
      <w:szCs w:val="20"/>
      <w:lang w:val="en-GB" w:eastAsia="en-US"/>
    </w:rPr>
  </w:style>
  <w:style w:type="paragraph" w:customStyle="1" w:styleId="10">
    <w:name w:val="(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D83777"/>
    <w:rPr>
      <w:rFonts w:ascii="Tahoma" w:hAnsi="Tahoma" w:cs="Tahoma"/>
      <w:shd w:val="clear" w:color="auto" w:fill="000080"/>
      <w:lang w:val="en-GB" w:eastAsia="en-US"/>
    </w:rPr>
  </w:style>
  <w:style w:type="character" w:customStyle="1" w:styleId="ZchnZchn5">
    <w:name w:val="Zchn Zchn5"/>
    <w:qFormat/>
    <w:rsid w:val="00D83777"/>
    <w:rPr>
      <w:rFonts w:ascii="Courier New" w:eastAsia="Batang" w:hAnsi="Courier New"/>
      <w:lang w:val="nb-NO" w:eastAsia="en-US" w:bidi="ar-SA"/>
    </w:rPr>
  </w:style>
  <w:style w:type="character" w:customStyle="1" w:styleId="CharChar10">
    <w:name w:val="Char Char10"/>
    <w:qFormat/>
    <w:rsid w:val="00D83777"/>
    <w:rPr>
      <w:rFonts w:ascii="Times New Roman" w:hAnsi="Times New Roman"/>
      <w:lang w:val="en-GB" w:eastAsia="en-US"/>
    </w:rPr>
  </w:style>
  <w:style w:type="character" w:customStyle="1" w:styleId="CharChar9">
    <w:name w:val="Char Char9"/>
    <w:qFormat/>
    <w:rsid w:val="00D83777"/>
    <w:rPr>
      <w:rFonts w:ascii="Tahoma" w:hAnsi="Tahoma" w:cs="Tahoma"/>
      <w:sz w:val="16"/>
      <w:szCs w:val="16"/>
      <w:lang w:val="en-GB" w:eastAsia="en-US"/>
    </w:rPr>
  </w:style>
  <w:style w:type="character" w:customStyle="1" w:styleId="CharChar8">
    <w:name w:val="Char Char8"/>
    <w:qFormat/>
    <w:rsid w:val="00D83777"/>
    <w:rPr>
      <w:rFonts w:ascii="Times New Roman" w:hAnsi="Times New Roman"/>
      <w:b/>
      <w:bCs/>
      <w:lang w:val="en-GB" w:eastAsia="en-US"/>
    </w:rPr>
  </w:style>
  <w:style w:type="paragraph" w:customStyle="1" w:styleId="11">
    <w:name w:val="修订1"/>
    <w:hidden/>
    <w:uiPriority w:val="99"/>
    <w:semiHidden/>
    <w:qFormat/>
    <w:rsid w:val="00D83777"/>
    <w:rPr>
      <w:rFonts w:eastAsia="Batang"/>
      <w:lang w:eastAsia="en-US"/>
    </w:rPr>
  </w:style>
  <w:style w:type="character" w:styleId="EndnoteReference">
    <w:name w:val="endnote reference"/>
    <w:qFormat/>
    <w:rsid w:val="00D837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83777"/>
    <w:rPr>
      <w:lang w:val="en-GB" w:eastAsia="ja-JP" w:bidi="ar-SA"/>
    </w:rPr>
  </w:style>
  <w:style w:type="paragraph" w:customStyle="1" w:styleId="FL">
    <w:name w:val="FL"/>
    <w:basedOn w:val="Normal"/>
    <w:qFormat/>
    <w:rsid w:val="00D8377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83777"/>
    <w:rPr>
      <w:rFonts w:ascii="Arial" w:hAnsi="Arial"/>
      <w:sz w:val="22"/>
      <w:lang w:val="en-GB" w:eastAsia="ja-JP" w:bidi="ar-SA"/>
    </w:rPr>
  </w:style>
  <w:style w:type="paragraph" w:customStyle="1" w:styleId="AutoCorrect">
    <w:name w:val="AutoCorrect"/>
    <w:qFormat/>
    <w:rsid w:val="00D83777"/>
    <w:rPr>
      <w:rFonts w:eastAsia="Malgun Gothic"/>
      <w:sz w:val="24"/>
      <w:szCs w:val="24"/>
      <w:lang w:eastAsia="ko-KR"/>
    </w:rPr>
  </w:style>
  <w:style w:type="paragraph" w:customStyle="1" w:styleId="-PAGE-">
    <w:name w:val="- PAGE -"/>
    <w:qFormat/>
    <w:rsid w:val="00D83777"/>
    <w:rPr>
      <w:rFonts w:eastAsia="Malgun Gothic"/>
      <w:sz w:val="24"/>
      <w:szCs w:val="24"/>
      <w:lang w:eastAsia="ko-KR"/>
    </w:rPr>
  </w:style>
  <w:style w:type="paragraph" w:customStyle="1" w:styleId="PageXofY">
    <w:name w:val="Page X of Y"/>
    <w:qFormat/>
    <w:rsid w:val="00D83777"/>
    <w:rPr>
      <w:rFonts w:eastAsia="Malgun Gothic"/>
      <w:sz w:val="24"/>
      <w:szCs w:val="24"/>
      <w:lang w:eastAsia="ko-KR"/>
    </w:rPr>
  </w:style>
  <w:style w:type="paragraph" w:customStyle="1" w:styleId="Createdby">
    <w:name w:val="Created by"/>
    <w:qFormat/>
    <w:rsid w:val="00D83777"/>
    <w:rPr>
      <w:rFonts w:eastAsia="Malgun Gothic"/>
      <w:sz w:val="24"/>
      <w:szCs w:val="24"/>
      <w:lang w:eastAsia="ko-KR"/>
    </w:rPr>
  </w:style>
  <w:style w:type="paragraph" w:customStyle="1" w:styleId="Createdon">
    <w:name w:val="Created on"/>
    <w:qFormat/>
    <w:rsid w:val="00D83777"/>
    <w:rPr>
      <w:rFonts w:eastAsia="Malgun Gothic"/>
      <w:sz w:val="24"/>
      <w:szCs w:val="24"/>
      <w:lang w:eastAsia="ko-KR"/>
    </w:rPr>
  </w:style>
  <w:style w:type="paragraph" w:customStyle="1" w:styleId="Lastprinted">
    <w:name w:val="Last printed"/>
    <w:qFormat/>
    <w:rsid w:val="00D83777"/>
    <w:rPr>
      <w:rFonts w:eastAsia="Malgun Gothic"/>
      <w:sz w:val="24"/>
      <w:szCs w:val="24"/>
      <w:lang w:eastAsia="ko-KR"/>
    </w:rPr>
  </w:style>
  <w:style w:type="paragraph" w:customStyle="1" w:styleId="Lastsavedby">
    <w:name w:val="Last saved by"/>
    <w:qFormat/>
    <w:rsid w:val="00D83777"/>
    <w:rPr>
      <w:rFonts w:eastAsia="Malgun Gothic"/>
      <w:sz w:val="24"/>
      <w:szCs w:val="24"/>
      <w:lang w:eastAsia="ko-KR"/>
    </w:rPr>
  </w:style>
  <w:style w:type="paragraph" w:customStyle="1" w:styleId="Filename">
    <w:name w:val="Filename"/>
    <w:qFormat/>
    <w:rsid w:val="00D83777"/>
    <w:rPr>
      <w:rFonts w:eastAsia="Malgun Gothic"/>
      <w:sz w:val="24"/>
      <w:szCs w:val="24"/>
      <w:lang w:eastAsia="ko-KR"/>
    </w:rPr>
  </w:style>
  <w:style w:type="paragraph" w:customStyle="1" w:styleId="Filenameandpath">
    <w:name w:val="Filename and path"/>
    <w:qFormat/>
    <w:rsid w:val="00D83777"/>
    <w:rPr>
      <w:rFonts w:eastAsia="Malgun Gothic"/>
      <w:sz w:val="24"/>
      <w:szCs w:val="24"/>
      <w:lang w:eastAsia="ko-KR"/>
    </w:rPr>
  </w:style>
  <w:style w:type="paragraph" w:customStyle="1" w:styleId="AuthorPageDate">
    <w:name w:val="Author  Page #  Date"/>
    <w:qFormat/>
    <w:rsid w:val="00D83777"/>
    <w:rPr>
      <w:rFonts w:eastAsia="Malgun Gothic"/>
      <w:sz w:val="24"/>
      <w:szCs w:val="24"/>
      <w:lang w:eastAsia="ko-KR"/>
    </w:rPr>
  </w:style>
  <w:style w:type="paragraph" w:customStyle="1" w:styleId="ConfidentialPageDate">
    <w:name w:val="Confidential  Page #  Date"/>
    <w:qFormat/>
    <w:rsid w:val="00D83777"/>
    <w:rPr>
      <w:rFonts w:eastAsia="Malgun Gothic"/>
      <w:sz w:val="24"/>
      <w:szCs w:val="24"/>
      <w:lang w:eastAsia="ko-KR"/>
    </w:rPr>
  </w:style>
  <w:style w:type="paragraph" w:customStyle="1" w:styleId="INDENT1">
    <w:name w:val="INDENT1"/>
    <w:basedOn w:val="Normal"/>
    <w:qFormat/>
    <w:rsid w:val="00D83777"/>
    <w:pPr>
      <w:ind w:left="851"/>
    </w:pPr>
    <w:rPr>
      <w:rFonts w:eastAsia="PMingLiU"/>
      <w:lang w:eastAsia="ja-JP"/>
    </w:rPr>
  </w:style>
  <w:style w:type="paragraph" w:customStyle="1" w:styleId="INDENT2">
    <w:name w:val="INDENT2"/>
    <w:basedOn w:val="Normal"/>
    <w:qFormat/>
    <w:rsid w:val="00D83777"/>
    <w:pPr>
      <w:ind w:left="1135" w:hanging="284"/>
    </w:pPr>
    <w:rPr>
      <w:rFonts w:eastAsia="PMingLiU"/>
      <w:lang w:eastAsia="ja-JP"/>
    </w:rPr>
  </w:style>
  <w:style w:type="paragraph" w:customStyle="1" w:styleId="INDENT3">
    <w:name w:val="INDENT3"/>
    <w:basedOn w:val="Normal"/>
    <w:qFormat/>
    <w:rsid w:val="00D83777"/>
    <w:pPr>
      <w:ind w:left="1701" w:hanging="567"/>
    </w:pPr>
    <w:rPr>
      <w:rFonts w:eastAsia="PMingLiU"/>
      <w:lang w:eastAsia="ja-JP"/>
    </w:rPr>
  </w:style>
  <w:style w:type="paragraph" w:customStyle="1" w:styleId="FigureTitle">
    <w:name w:val="Figure_Title"/>
    <w:basedOn w:val="Normal"/>
    <w:next w:val="Normal"/>
    <w:qFormat/>
    <w:rsid w:val="00D8377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qFormat/>
    <w:rsid w:val="00D83777"/>
    <w:pPr>
      <w:keepNext/>
      <w:keepLines/>
    </w:pPr>
    <w:rPr>
      <w:rFonts w:eastAsia="PMingLiU"/>
      <w:b/>
      <w:lang w:eastAsia="ja-JP"/>
    </w:rPr>
  </w:style>
  <w:style w:type="paragraph" w:customStyle="1" w:styleId="enumlev2">
    <w:name w:val="enumlev2"/>
    <w:basedOn w:val="Normal"/>
    <w:qFormat/>
    <w:rsid w:val="00D8377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qFormat/>
    <w:rsid w:val="00D83777"/>
    <w:pPr>
      <w:keepNext/>
      <w:keepLines/>
      <w:spacing w:before="240"/>
      <w:ind w:left="1418"/>
    </w:pPr>
    <w:rPr>
      <w:rFonts w:ascii="Arial" w:eastAsia="PMingLiU" w:hAnsi="Arial"/>
      <w:b/>
      <w:sz w:val="36"/>
      <w:lang w:val="en-US" w:eastAsia="ja-JP"/>
    </w:rPr>
  </w:style>
  <w:style w:type="paragraph" w:customStyle="1" w:styleId="Figure">
    <w:name w:val="Figure"/>
    <w:basedOn w:val="Normal"/>
    <w:qFormat/>
    <w:rsid w:val="00D8377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qFormat/>
    <w:rsid w:val="00D83777"/>
    <w:pPr>
      <w:tabs>
        <w:tab w:val="left" w:pos="1418"/>
      </w:tabs>
      <w:spacing w:after="120"/>
    </w:pPr>
    <w:rPr>
      <w:rFonts w:ascii="Arial" w:eastAsia="MS Mincho" w:hAnsi="Arial"/>
      <w:sz w:val="24"/>
      <w:lang w:val="fr-FR" w:eastAsia="ko-KR"/>
    </w:rPr>
  </w:style>
  <w:style w:type="paragraph" w:customStyle="1" w:styleId="p20">
    <w:name w:val="p20"/>
    <w:basedOn w:val="Normal"/>
    <w:rsid w:val="00D83777"/>
    <w:pPr>
      <w:snapToGrid w:val="0"/>
      <w:spacing w:after="0"/>
    </w:pPr>
    <w:rPr>
      <w:rFonts w:ascii="Arial" w:eastAsia="PMingLiU" w:hAnsi="Arial" w:cs="Arial"/>
      <w:sz w:val="18"/>
      <w:szCs w:val="18"/>
      <w:lang w:val="en-US" w:eastAsia="zh-CN"/>
    </w:rPr>
  </w:style>
  <w:style w:type="paragraph" w:customStyle="1" w:styleId="ATC">
    <w:name w:val="ATC"/>
    <w:basedOn w:val="Normal"/>
    <w:qFormat/>
    <w:rsid w:val="00D83777"/>
    <w:rPr>
      <w:rFonts w:eastAsia="PMingLiU"/>
      <w:lang w:eastAsia="ja-JP"/>
    </w:rPr>
  </w:style>
  <w:style w:type="paragraph" w:customStyle="1" w:styleId="TaOC">
    <w:name w:val="TaOC"/>
    <w:basedOn w:val="TAC"/>
    <w:qFormat/>
    <w:rsid w:val="00D83777"/>
    <w:rPr>
      <w:rFonts w:eastAsia="PMingLiU"/>
      <w:lang w:eastAsia="ja-JP"/>
    </w:rPr>
  </w:style>
  <w:style w:type="paragraph" w:customStyle="1" w:styleId="1CharChar1Char">
    <w:name w:val="(文字) (文字)1 Char (文字) (文字) Char (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77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qFormat/>
    <w:rsid w:val="00D83777"/>
    <w:pPr>
      <w:pBdr>
        <w:top w:val="none" w:sz="0" w:space="0" w:color="auto"/>
      </w:pBdr>
    </w:pPr>
    <w:rPr>
      <w:rFonts w:eastAsia="PMingLiU"/>
      <w:b/>
      <w:color w:val="0000FF"/>
      <w:lang w:eastAsia="ja-JP"/>
    </w:rPr>
  </w:style>
  <w:style w:type="character" w:customStyle="1" w:styleId="T1Char3">
    <w:name w:val="T1 Char3"/>
    <w:aliases w:val="Header 6 Char Char3"/>
    <w:qFormat/>
    <w:rsid w:val="00D83777"/>
    <w:rPr>
      <w:rFonts w:ascii="Arial" w:hAnsi="Arial"/>
      <w:lang w:val="en-GB" w:eastAsia="en-US" w:bidi="ar-SA"/>
    </w:rPr>
  </w:style>
  <w:style w:type="table" w:customStyle="1" w:styleId="Tabellengitternetz2">
    <w:name w:val="Tabellengitternetz2"/>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777"/>
    <w:pPr>
      <w:tabs>
        <w:tab w:val="num" w:pos="928"/>
      </w:tabs>
      <w:ind w:left="928" w:hanging="360"/>
    </w:pPr>
    <w:rPr>
      <w:rFonts w:eastAsia="Batang"/>
      <w:lang w:eastAsia="ko-KR"/>
    </w:rPr>
  </w:style>
  <w:style w:type="table" w:customStyle="1" w:styleId="TableGrid2">
    <w:name w:val="Table Grid2"/>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77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D8377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83777"/>
    <w:rPr>
      <w:rFonts w:ascii="Tahoma" w:eastAsia="MS Mincho" w:hAnsi="Tahoma" w:cs="Tahoma"/>
      <w:sz w:val="16"/>
      <w:szCs w:val="16"/>
      <w:lang w:eastAsia="ko-KR"/>
    </w:rPr>
  </w:style>
  <w:style w:type="paragraph" w:customStyle="1" w:styleId="JK-text-simpledoc">
    <w:name w:val="JK - text - simple doc"/>
    <w:basedOn w:val="BodyText"/>
    <w:autoRedefine/>
    <w:qFormat/>
    <w:rsid w:val="00D83777"/>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D83777"/>
    <w:pPr>
      <w:spacing w:before="100" w:beforeAutospacing="1" w:after="100" w:afterAutospacing="1"/>
    </w:pPr>
    <w:rPr>
      <w:rFonts w:eastAsia="PMingLiU"/>
      <w:sz w:val="24"/>
      <w:szCs w:val="24"/>
      <w:lang w:val="en-US" w:eastAsia="ko-KR"/>
    </w:rPr>
  </w:style>
  <w:style w:type="paragraph" w:customStyle="1" w:styleId="12">
    <w:name w:val="吹き出し1"/>
    <w:basedOn w:val="Normal"/>
    <w:qFormat/>
    <w:rsid w:val="00D83777"/>
    <w:rPr>
      <w:rFonts w:ascii="Tahoma" w:eastAsia="MS Mincho" w:hAnsi="Tahoma" w:cs="Tahoma"/>
      <w:sz w:val="16"/>
      <w:szCs w:val="16"/>
      <w:lang w:eastAsia="ko-KR"/>
    </w:rPr>
  </w:style>
  <w:style w:type="paragraph" w:customStyle="1" w:styleId="20">
    <w:name w:val="吹き出し2"/>
    <w:basedOn w:val="Normal"/>
    <w:semiHidden/>
    <w:qFormat/>
    <w:rsid w:val="00D83777"/>
    <w:rPr>
      <w:rFonts w:ascii="Tahoma" w:eastAsia="MS Mincho" w:hAnsi="Tahoma" w:cs="Tahoma"/>
      <w:sz w:val="16"/>
      <w:szCs w:val="16"/>
      <w:lang w:eastAsia="ko-KR"/>
    </w:rPr>
  </w:style>
  <w:style w:type="paragraph" w:customStyle="1" w:styleId="Note">
    <w:name w:val="Note"/>
    <w:basedOn w:val="B10"/>
    <w:qFormat/>
    <w:rsid w:val="00D83777"/>
    <w:rPr>
      <w:rFonts w:eastAsia="MS Mincho"/>
    </w:rPr>
  </w:style>
  <w:style w:type="paragraph" w:customStyle="1" w:styleId="91">
    <w:name w:val="目次 91"/>
    <w:basedOn w:val="TOC8"/>
    <w:rsid w:val="00D83777"/>
    <w:pPr>
      <w:keepNext w:val="0"/>
      <w:ind w:left="1418" w:hanging="1418"/>
    </w:pPr>
    <w:rPr>
      <w:rFonts w:eastAsia="MS Mincho"/>
      <w:lang w:val="en-US"/>
    </w:rPr>
  </w:style>
  <w:style w:type="paragraph" w:customStyle="1" w:styleId="13">
    <w:name w:val="図表番号1"/>
    <w:basedOn w:val="Normal"/>
    <w:next w:val="Normal"/>
    <w:rsid w:val="00D83777"/>
    <w:pPr>
      <w:spacing w:before="120" w:after="120"/>
    </w:pPr>
    <w:rPr>
      <w:rFonts w:eastAsia="MS Mincho"/>
      <w:b/>
    </w:rPr>
  </w:style>
  <w:style w:type="paragraph" w:customStyle="1" w:styleId="HO">
    <w:name w:val="HO"/>
    <w:basedOn w:val="Normal"/>
    <w:qFormat/>
    <w:rsid w:val="00D83777"/>
    <w:pPr>
      <w:spacing w:after="0"/>
      <w:jc w:val="right"/>
    </w:pPr>
    <w:rPr>
      <w:rFonts w:eastAsia="MS Mincho"/>
      <w:b/>
    </w:rPr>
  </w:style>
  <w:style w:type="paragraph" w:customStyle="1" w:styleId="WP">
    <w:name w:val="WP"/>
    <w:basedOn w:val="Normal"/>
    <w:qFormat/>
    <w:rsid w:val="00D83777"/>
    <w:pPr>
      <w:spacing w:after="0"/>
      <w:jc w:val="both"/>
    </w:pPr>
    <w:rPr>
      <w:rFonts w:eastAsia="MS Mincho"/>
    </w:rPr>
  </w:style>
  <w:style w:type="paragraph" w:customStyle="1" w:styleId="ZK">
    <w:name w:val="ZK"/>
    <w:qFormat/>
    <w:rsid w:val="00D83777"/>
    <w:pPr>
      <w:spacing w:after="240" w:line="240" w:lineRule="atLeast"/>
      <w:ind w:left="1191" w:right="113" w:hanging="1191"/>
    </w:pPr>
    <w:rPr>
      <w:rFonts w:eastAsia="MS Mincho"/>
      <w:lang w:eastAsia="en-US"/>
    </w:rPr>
  </w:style>
  <w:style w:type="paragraph" w:customStyle="1" w:styleId="ZC">
    <w:name w:val="ZC"/>
    <w:qFormat/>
    <w:rsid w:val="00D83777"/>
    <w:pPr>
      <w:spacing w:line="360" w:lineRule="atLeast"/>
      <w:jc w:val="center"/>
    </w:pPr>
    <w:rPr>
      <w:rFonts w:eastAsia="MS Mincho"/>
      <w:lang w:eastAsia="en-US"/>
    </w:rPr>
  </w:style>
  <w:style w:type="paragraph" w:customStyle="1" w:styleId="FooterCentred">
    <w:name w:val="FooterCentred"/>
    <w:basedOn w:val="Footer"/>
    <w:qFormat/>
    <w:rsid w:val="00D8377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83777"/>
    <w:pPr>
      <w:tabs>
        <w:tab w:val="left" w:pos="360"/>
      </w:tabs>
      <w:ind w:left="360" w:hanging="360"/>
    </w:pPr>
    <w:rPr>
      <w:sz w:val="24"/>
      <w:szCs w:val="24"/>
    </w:rPr>
  </w:style>
  <w:style w:type="paragraph" w:customStyle="1" w:styleId="Para1">
    <w:name w:val="Para1"/>
    <w:basedOn w:val="Normal"/>
    <w:qFormat/>
    <w:rsid w:val="00D83777"/>
    <w:pPr>
      <w:spacing w:before="120" w:after="120"/>
    </w:pPr>
    <w:rPr>
      <w:rFonts w:eastAsia="MS Mincho"/>
      <w:lang w:val="en-US"/>
    </w:rPr>
  </w:style>
  <w:style w:type="paragraph" w:customStyle="1" w:styleId="Teststep">
    <w:name w:val="Test step"/>
    <w:basedOn w:val="Normal"/>
    <w:qFormat/>
    <w:rsid w:val="00D83777"/>
    <w:pPr>
      <w:tabs>
        <w:tab w:val="left" w:pos="720"/>
      </w:tabs>
      <w:spacing w:after="0"/>
      <w:ind w:left="720" w:hanging="720"/>
    </w:pPr>
    <w:rPr>
      <w:rFonts w:eastAsia="MS Mincho"/>
    </w:rPr>
  </w:style>
  <w:style w:type="paragraph" w:customStyle="1" w:styleId="TableTitle">
    <w:name w:val="TableTitle"/>
    <w:basedOn w:val="BodyText2"/>
    <w:next w:val="BodyText2"/>
    <w:qFormat/>
    <w:rsid w:val="00D83777"/>
    <w:pPr>
      <w:keepNext/>
      <w:keepLines/>
      <w:spacing w:after="60" w:line="240" w:lineRule="auto"/>
      <w:ind w:left="210"/>
      <w:jc w:val="center"/>
    </w:pPr>
    <w:rPr>
      <w:rFonts w:eastAsia="MS Mincho"/>
      <w:b/>
    </w:rPr>
  </w:style>
  <w:style w:type="paragraph" w:customStyle="1" w:styleId="14">
    <w:name w:val="図表目次1"/>
    <w:basedOn w:val="Normal"/>
    <w:next w:val="Normal"/>
    <w:rsid w:val="00D83777"/>
    <w:pPr>
      <w:ind w:left="400" w:hanging="400"/>
      <w:jc w:val="center"/>
    </w:pPr>
    <w:rPr>
      <w:rFonts w:eastAsia="MS Mincho"/>
      <w:b/>
    </w:rPr>
  </w:style>
  <w:style w:type="paragraph" w:customStyle="1" w:styleId="t2">
    <w:name w:val="t2"/>
    <w:basedOn w:val="Normal"/>
    <w:qFormat/>
    <w:rsid w:val="00D83777"/>
    <w:pPr>
      <w:spacing w:after="0"/>
    </w:pPr>
    <w:rPr>
      <w:rFonts w:eastAsia="MS Mincho"/>
    </w:rPr>
  </w:style>
  <w:style w:type="paragraph" w:customStyle="1" w:styleId="CommentNokia">
    <w:name w:val="Comment Nokia"/>
    <w:basedOn w:val="Normal"/>
    <w:qFormat/>
    <w:rsid w:val="00D83777"/>
    <w:pPr>
      <w:tabs>
        <w:tab w:val="left" w:pos="360"/>
      </w:tabs>
      <w:ind w:left="360" w:hanging="360"/>
    </w:pPr>
    <w:rPr>
      <w:rFonts w:eastAsia="MS Mincho"/>
      <w:sz w:val="22"/>
      <w:lang w:val="en-US"/>
    </w:rPr>
  </w:style>
  <w:style w:type="paragraph" w:customStyle="1" w:styleId="Copyright">
    <w:name w:val="Copyright"/>
    <w:basedOn w:val="Normal"/>
    <w:qFormat/>
    <w:rsid w:val="00D83777"/>
    <w:pPr>
      <w:spacing w:after="0"/>
      <w:jc w:val="center"/>
    </w:pPr>
    <w:rPr>
      <w:rFonts w:ascii="Arial" w:eastAsia="MS Mincho" w:hAnsi="Arial"/>
      <w:b/>
      <w:sz w:val="16"/>
      <w:lang w:eastAsia="ja-JP"/>
    </w:rPr>
  </w:style>
  <w:style w:type="paragraph" w:customStyle="1" w:styleId="Tdoctable">
    <w:name w:val="Tdoc_table"/>
    <w:qFormat/>
    <w:rsid w:val="00D8377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D83777"/>
    <w:pPr>
      <w:spacing w:before="120"/>
      <w:outlineLvl w:val="2"/>
    </w:pPr>
    <w:rPr>
      <w:sz w:val="28"/>
    </w:rPr>
  </w:style>
  <w:style w:type="paragraph" w:customStyle="1" w:styleId="Heading2Head2A2">
    <w:name w:val="Heading 2.Head2A.2"/>
    <w:basedOn w:val="Heading1"/>
    <w:next w:val="Normal"/>
    <w:qFormat/>
    <w:rsid w:val="00D8377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qFormat/>
    <w:rsid w:val="00D83777"/>
    <w:pPr>
      <w:spacing w:after="220"/>
    </w:pPr>
    <w:rPr>
      <w:rFonts w:eastAsia="MS Mincho"/>
      <w:b/>
      <w:lang w:val="en-US"/>
    </w:rPr>
  </w:style>
  <w:style w:type="paragraph" w:customStyle="1" w:styleId="berschrift2Head2A2">
    <w:name w:val="Überschrift 2.Head2A.2"/>
    <w:basedOn w:val="Heading1"/>
    <w:next w:val="Normal"/>
    <w:qFormat/>
    <w:rsid w:val="00D83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83777"/>
    <w:pPr>
      <w:spacing w:before="120"/>
      <w:outlineLvl w:val="2"/>
    </w:pPr>
    <w:rPr>
      <w:rFonts w:eastAsia="MS Mincho"/>
      <w:sz w:val="28"/>
      <w:lang w:eastAsia="de-DE"/>
    </w:rPr>
  </w:style>
  <w:style w:type="paragraph" w:customStyle="1" w:styleId="Bullets">
    <w:name w:val="Bullets"/>
    <w:basedOn w:val="BodyText"/>
    <w:qFormat/>
    <w:rsid w:val="00D83777"/>
    <w:pPr>
      <w:widowControl w:val="0"/>
      <w:ind w:left="283" w:hanging="283"/>
    </w:pPr>
    <w:rPr>
      <w:rFonts w:eastAsia="MS Mincho"/>
      <w:lang w:eastAsia="de-DE"/>
    </w:rPr>
  </w:style>
  <w:style w:type="paragraph" w:customStyle="1" w:styleId="11BodyText">
    <w:name w:val="11 BodyText"/>
    <w:basedOn w:val="Normal"/>
    <w:qFormat/>
    <w:rsid w:val="00D83777"/>
    <w:pPr>
      <w:spacing w:after="220"/>
      <w:ind w:left="1298"/>
    </w:pPr>
    <w:rPr>
      <w:rFonts w:ascii="Arial" w:eastAsia="PMingLiU" w:hAnsi="Arial"/>
      <w:lang w:val="en-US"/>
    </w:rPr>
  </w:style>
  <w:style w:type="numbering" w:customStyle="1" w:styleId="15">
    <w:name w:val="无列表1"/>
    <w:next w:val="NoList"/>
    <w:semiHidden/>
    <w:rsid w:val="00D83777"/>
  </w:style>
  <w:style w:type="paragraph" w:customStyle="1" w:styleId="1030302">
    <w:name w:val="样式 样式 标题 1 + 两端对齐 段前: 0.3 行 段后: 0.3 行 行距: 单倍行距 + 段前: 0.2 行 段后: ..."/>
    <w:basedOn w:val="Normal"/>
    <w:autoRedefine/>
    <w:qFormat/>
    <w:rsid w:val="00D83777"/>
    <w:pPr>
      <w:keepNext/>
      <w:tabs>
        <w:tab w:val="num" w:pos="0"/>
      </w:tabs>
      <w:spacing w:beforeLines="20" w:afterLines="10"/>
      <w:ind w:right="284"/>
      <w:jc w:val="both"/>
      <w:outlineLvl w:val="0"/>
    </w:pPr>
    <w:rPr>
      <w:rFonts w:ascii="Arial" w:eastAsia="PMingLiU" w:hAnsi="Arial" w:cs="SimSun"/>
      <w:b/>
      <w:bCs/>
      <w:sz w:val="28"/>
      <w:lang w:val="en-US" w:eastAsia="zh-CN"/>
    </w:rPr>
  </w:style>
  <w:style w:type="table" w:customStyle="1" w:styleId="31">
    <w:name w:val="网格型3"/>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8377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D83777"/>
    <w:rPr>
      <w:rFonts w:eastAsia="Malgun Gothic"/>
      <w:kern w:val="2"/>
      <w:lang w:eastAsia="en-US"/>
    </w:rPr>
  </w:style>
  <w:style w:type="character" w:customStyle="1" w:styleId="StyleTACChar">
    <w:name w:val="Style TAC + Char"/>
    <w:link w:val="StyleTAC"/>
    <w:qFormat/>
    <w:rsid w:val="00D83777"/>
    <w:rPr>
      <w:rFonts w:ascii="Arial" w:eastAsia="Malgun Gothic" w:hAnsi="Arial"/>
      <w:kern w:val="2"/>
      <w:sz w:val="18"/>
      <w:lang w:eastAsia="en-US"/>
    </w:rPr>
  </w:style>
  <w:style w:type="character" w:customStyle="1" w:styleId="CharChar29">
    <w:name w:val="Char Char29"/>
    <w:qFormat/>
    <w:rsid w:val="00D83777"/>
    <w:rPr>
      <w:rFonts w:ascii="Arial" w:hAnsi="Arial"/>
      <w:sz w:val="36"/>
      <w:lang w:val="en-GB" w:eastAsia="en-US" w:bidi="ar-SA"/>
    </w:rPr>
  </w:style>
  <w:style w:type="character" w:customStyle="1" w:styleId="CharChar28">
    <w:name w:val="Char Char28"/>
    <w:qFormat/>
    <w:rsid w:val="00D83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D83777"/>
    <w:rPr>
      <w:rFonts w:ascii="Arial" w:hAnsi="Arial"/>
      <w:sz w:val="22"/>
      <w:lang w:val="en-GB" w:eastAsia="en-GB" w:bidi="ar-SA"/>
    </w:rPr>
  </w:style>
  <w:style w:type="paragraph" w:customStyle="1" w:styleId="Default">
    <w:name w:val="Default"/>
    <w:qFormat/>
    <w:rsid w:val="00D83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83777"/>
    <w:rPr>
      <w:rFonts w:ascii="Times New Roman" w:hAnsi="Times New Roman"/>
      <w:lang w:val="en-GB"/>
    </w:rPr>
  </w:style>
  <w:style w:type="character" w:styleId="HTMLAcronym">
    <w:name w:val="HTML Acronym"/>
    <w:uiPriority w:val="99"/>
    <w:unhideWhenUsed/>
    <w:rsid w:val="00D83777"/>
  </w:style>
  <w:style w:type="numbering" w:customStyle="1" w:styleId="NoList2">
    <w:name w:val="No List2"/>
    <w:next w:val="NoList"/>
    <w:semiHidden/>
    <w:rsid w:val="00D83777"/>
  </w:style>
  <w:style w:type="numbering" w:customStyle="1" w:styleId="NoList3">
    <w:name w:val="No List3"/>
    <w:next w:val="NoList"/>
    <w:uiPriority w:val="99"/>
    <w:semiHidden/>
    <w:rsid w:val="00D83777"/>
  </w:style>
  <w:style w:type="table" w:customStyle="1" w:styleId="TableGrid4">
    <w:name w:val="Table Grid4"/>
    <w:basedOn w:val="TableNormal"/>
    <w:next w:val="TableGrid"/>
    <w:qFormat/>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3777"/>
  </w:style>
  <w:style w:type="paragraph" w:customStyle="1" w:styleId="3GPPNormalText">
    <w:name w:val="3GPP Normal Text"/>
    <w:basedOn w:val="BodyText"/>
    <w:link w:val="3GPPNormalTextChar"/>
    <w:qFormat/>
    <w:rsid w:val="00D8377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77"/>
    <w:rPr>
      <w:rFonts w:ascii="Arial" w:eastAsia="MS Mincho" w:hAnsi="Arial" w:cs="Arial"/>
      <w:sz w:val="24"/>
      <w:szCs w:val="24"/>
      <w:lang w:val="en-US" w:eastAsia="en-US"/>
    </w:rPr>
  </w:style>
  <w:style w:type="numbering" w:customStyle="1" w:styleId="16">
    <w:name w:val="無清單1"/>
    <w:next w:val="NoList"/>
    <w:uiPriority w:val="99"/>
    <w:semiHidden/>
    <w:unhideWhenUsed/>
    <w:rsid w:val="00D83777"/>
  </w:style>
  <w:style w:type="numbering" w:customStyle="1" w:styleId="110">
    <w:name w:val="無清單11"/>
    <w:next w:val="NoList"/>
    <w:uiPriority w:val="99"/>
    <w:semiHidden/>
    <w:unhideWhenUsed/>
    <w:rsid w:val="00D83777"/>
  </w:style>
  <w:style w:type="table" w:customStyle="1" w:styleId="17">
    <w:name w:val="表格格線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83777"/>
  </w:style>
  <w:style w:type="paragraph" w:customStyle="1" w:styleId="H53GPP">
    <w:name w:val="H5 3GPP"/>
    <w:basedOn w:val="Normal"/>
    <w:link w:val="H53GPPChar"/>
    <w:qFormat/>
    <w:rsid w:val="00D8377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D83777"/>
    <w:rPr>
      <w:rFonts w:ascii="Arial"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83777"/>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D83777"/>
    <w:rPr>
      <w:rFonts w:eastAsia="Batang"/>
      <w:lang w:eastAsia="en-US"/>
    </w:rPr>
  </w:style>
  <w:style w:type="character" w:customStyle="1" w:styleId="Heading9Char1">
    <w:name w:val="Heading 9 Char1"/>
    <w:aliases w:val="Figure Heading Char1,FH Char1,标题 9 Char1"/>
    <w:basedOn w:val="DefaultParagraphFont"/>
    <w:rsid w:val="00D8377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3777"/>
  </w:style>
  <w:style w:type="table" w:customStyle="1" w:styleId="TableGrid5">
    <w:name w:val="Table Grid5"/>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3777"/>
  </w:style>
  <w:style w:type="numbering" w:customStyle="1" w:styleId="111">
    <w:name w:val="リストなし11"/>
    <w:next w:val="NoList"/>
    <w:uiPriority w:val="99"/>
    <w:semiHidden/>
    <w:unhideWhenUsed/>
    <w:rsid w:val="00D83777"/>
  </w:style>
  <w:style w:type="table" w:customStyle="1" w:styleId="TableGrid11">
    <w:name w:val="Table Grid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3777"/>
  </w:style>
  <w:style w:type="table" w:customStyle="1" w:styleId="310">
    <w:name w:val="网格型3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3777"/>
  </w:style>
  <w:style w:type="numbering" w:customStyle="1" w:styleId="NoList31">
    <w:name w:val="No List31"/>
    <w:next w:val="NoList"/>
    <w:uiPriority w:val="99"/>
    <w:semiHidden/>
    <w:rsid w:val="00D83777"/>
  </w:style>
  <w:style w:type="table" w:customStyle="1" w:styleId="TableGrid41">
    <w:name w:val="Table Grid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3777"/>
  </w:style>
  <w:style w:type="numbering" w:customStyle="1" w:styleId="120">
    <w:name w:val="無清單12"/>
    <w:next w:val="NoList"/>
    <w:uiPriority w:val="99"/>
    <w:semiHidden/>
    <w:unhideWhenUsed/>
    <w:rsid w:val="00D83777"/>
  </w:style>
  <w:style w:type="numbering" w:customStyle="1" w:styleId="1110">
    <w:name w:val="無清單111"/>
    <w:next w:val="NoList"/>
    <w:uiPriority w:val="99"/>
    <w:semiHidden/>
    <w:unhideWhenUsed/>
    <w:rsid w:val="00D83777"/>
  </w:style>
  <w:style w:type="table" w:customStyle="1" w:styleId="113">
    <w:name w:val="表格格線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83777"/>
  </w:style>
  <w:style w:type="numbering" w:customStyle="1" w:styleId="NoList121">
    <w:name w:val="No List121"/>
    <w:next w:val="NoList"/>
    <w:uiPriority w:val="99"/>
    <w:semiHidden/>
    <w:unhideWhenUsed/>
    <w:rsid w:val="00D83777"/>
  </w:style>
  <w:style w:type="numbering" w:customStyle="1" w:styleId="1111">
    <w:name w:val="リストなし111"/>
    <w:next w:val="NoList"/>
    <w:uiPriority w:val="99"/>
    <w:semiHidden/>
    <w:unhideWhenUsed/>
    <w:rsid w:val="00D83777"/>
  </w:style>
  <w:style w:type="numbering" w:customStyle="1" w:styleId="1112">
    <w:name w:val="无列表111"/>
    <w:next w:val="NoList"/>
    <w:semiHidden/>
    <w:rsid w:val="00D83777"/>
  </w:style>
  <w:style w:type="numbering" w:customStyle="1" w:styleId="NoList211">
    <w:name w:val="No List211"/>
    <w:next w:val="NoList"/>
    <w:semiHidden/>
    <w:rsid w:val="00D83777"/>
  </w:style>
  <w:style w:type="numbering" w:customStyle="1" w:styleId="NoList311">
    <w:name w:val="No List311"/>
    <w:next w:val="NoList"/>
    <w:uiPriority w:val="99"/>
    <w:semiHidden/>
    <w:rsid w:val="00D83777"/>
  </w:style>
  <w:style w:type="numbering" w:customStyle="1" w:styleId="NoList1111">
    <w:name w:val="No List1111"/>
    <w:next w:val="NoList"/>
    <w:uiPriority w:val="99"/>
    <w:semiHidden/>
    <w:unhideWhenUsed/>
    <w:rsid w:val="00D83777"/>
  </w:style>
  <w:style w:type="numbering" w:customStyle="1" w:styleId="121">
    <w:name w:val="無清單121"/>
    <w:next w:val="NoList"/>
    <w:uiPriority w:val="99"/>
    <w:semiHidden/>
    <w:unhideWhenUsed/>
    <w:rsid w:val="00D83777"/>
  </w:style>
  <w:style w:type="numbering" w:customStyle="1" w:styleId="11110">
    <w:name w:val="無清單1111"/>
    <w:next w:val="NoList"/>
    <w:uiPriority w:val="99"/>
    <w:semiHidden/>
    <w:unhideWhenUsed/>
    <w:rsid w:val="00D83777"/>
  </w:style>
  <w:style w:type="numbering" w:customStyle="1" w:styleId="NoList5">
    <w:name w:val="No List5"/>
    <w:next w:val="NoList"/>
    <w:uiPriority w:val="99"/>
    <w:semiHidden/>
    <w:unhideWhenUsed/>
    <w:rsid w:val="00D83777"/>
  </w:style>
  <w:style w:type="table" w:customStyle="1" w:styleId="TableGrid6">
    <w:name w:val="Table Grid6"/>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3777"/>
  </w:style>
  <w:style w:type="numbering" w:customStyle="1" w:styleId="122">
    <w:name w:val="リストなし12"/>
    <w:next w:val="NoList"/>
    <w:uiPriority w:val="99"/>
    <w:semiHidden/>
    <w:unhideWhenUsed/>
    <w:rsid w:val="00D83777"/>
  </w:style>
  <w:style w:type="table" w:customStyle="1" w:styleId="TableGrid12">
    <w:name w:val="Table Grid12"/>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3777"/>
  </w:style>
  <w:style w:type="table" w:customStyle="1" w:styleId="32">
    <w:name w:val="网格型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3777"/>
  </w:style>
  <w:style w:type="numbering" w:customStyle="1" w:styleId="NoList32">
    <w:name w:val="No List32"/>
    <w:next w:val="NoList"/>
    <w:uiPriority w:val="99"/>
    <w:semiHidden/>
    <w:rsid w:val="00D83777"/>
  </w:style>
  <w:style w:type="table" w:customStyle="1" w:styleId="TableGrid42">
    <w:name w:val="Table Grid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3777"/>
  </w:style>
  <w:style w:type="numbering" w:customStyle="1" w:styleId="130">
    <w:name w:val="無清單13"/>
    <w:next w:val="NoList"/>
    <w:uiPriority w:val="99"/>
    <w:semiHidden/>
    <w:unhideWhenUsed/>
    <w:rsid w:val="00D83777"/>
  </w:style>
  <w:style w:type="numbering" w:customStyle="1" w:styleId="1120">
    <w:name w:val="無清單112"/>
    <w:next w:val="NoList"/>
    <w:uiPriority w:val="99"/>
    <w:semiHidden/>
    <w:unhideWhenUsed/>
    <w:rsid w:val="00D83777"/>
  </w:style>
  <w:style w:type="table" w:customStyle="1" w:styleId="124">
    <w:name w:val="表格格線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3777"/>
  </w:style>
  <w:style w:type="numbering" w:customStyle="1" w:styleId="NoList122">
    <w:name w:val="No List122"/>
    <w:next w:val="NoList"/>
    <w:uiPriority w:val="99"/>
    <w:semiHidden/>
    <w:unhideWhenUsed/>
    <w:rsid w:val="00D83777"/>
  </w:style>
  <w:style w:type="numbering" w:customStyle="1" w:styleId="1121">
    <w:name w:val="リストなし112"/>
    <w:next w:val="NoList"/>
    <w:uiPriority w:val="99"/>
    <w:semiHidden/>
    <w:unhideWhenUsed/>
    <w:rsid w:val="00D83777"/>
  </w:style>
  <w:style w:type="numbering" w:customStyle="1" w:styleId="1122">
    <w:name w:val="无列表112"/>
    <w:next w:val="NoList"/>
    <w:semiHidden/>
    <w:rsid w:val="00D83777"/>
  </w:style>
  <w:style w:type="numbering" w:customStyle="1" w:styleId="NoList212">
    <w:name w:val="No List212"/>
    <w:next w:val="NoList"/>
    <w:semiHidden/>
    <w:rsid w:val="00D83777"/>
  </w:style>
  <w:style w:type="numbering" w:customStyle="1" w:styleId="NoList312">
    <w:name w:val="No List312"/>
    <w:next w:val="NoList"/>
    <w:uiPriority w:val="99"/>
    <w:semiHidden/>
    <w:rsid w:val="00D83777"/>
  </w:style>
  <w:style w:type="numbering" w:customStyle="1" w:styleId="NoList1112">
    <w:name w:val="No List1112"/>
    <w:next w:val="NoList"/>
    <w:uiPriority w:val="99"/>
    <w:semiHidden/>
    <w:unhideWhenUsed/>
    <w:rsid w:val="00D83777"/>
  </w:style>
  <w:style w:type="numbering" w:customStyle="1" w:styleId="1220">
    <w:name w:val="無清單122"/>
    <w:next w:val="NoList"/>
    <w:uiPriority w:val="99"/>
    <w:semiHidden/>
    <w:unhideWhenUsed/>
    <w:rsid w:val="00D83777"/>
  </w:style>
  <w:style w:type="numbering" w:customStyle="1" w:styleId="11120">
    <w:name w:val="無清單1112"/>
    <w:next w:val="NoList"/>
    <w:uiPriority w:val="99"/>
    <w:semiHidden/>
    <w:unhideWhenUsed/>
    <w:rsid w:val="00D83777"/>
  </w:style>
  <w:style w:type="paragraph" w:customStyle="1" w:styleId="Subtitle1">
    <w:name w:val="Subtitle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3777"/>
    <w:rPr>
      <w:rFonts w:ascii="Arial" w:hAnsi="Arial"/>
      <w:sz w:val="28"/>
      <w:lang w:val="en-GB" w:eastAsia="ko-KR" w:bidi="ar-SA"/>
    </w:rPr>
  </w:style>
  <w:style w:type="character" w:customStyle="1" w:styleId="CharChar33">
    <w:name w:val="Char Char33"/>
    <w:semiHidden/>
    <w:rsid w:val="00D83777"/>
    <w:rPr>
      <w:rFonts w:ascii="Arial" w:hAnsi="Arial"/>
      <w:sz w:val="28"/>
      <w:lang w:val="en-GB" w:eastAsia="ko-KR" w:bidi="ar-SA"/>
    </w:rPr>
  </w:style>
  <w:style w:type="character" w:customStyle="1" w:styleId="CharChar32">
    <w:name w:val="Char Char32"/>
    <w:semiHidden/>
    <w:rsid w:val="00D83777"/>
    <w:rPr>
      <w:rFonts w:ascii="Arial" w:hAnsi="Arial"/>
      <w:sz w:val="28"/>
      <w:lang w:val="en-GB" w:eastAsia="ko-KR" w:bidi="ar-SA"/>
    </w:rPr>
  </w:style>
  <w:style w:type="numbering" w:customStyle="1" w:styleId="NoList6">
    <w:name w:val="No List6"/>
    <w:next w:val="NoList"/>
    <w:uiPriority w:val="99"/>
    <w:semiHidden/>
    <w:unhideWhenUsed/>
    <w:rsid w:val="00D83777"/>
  </w:style>
  <w:style w:type="table" w:customStyle="1" w:styleId="TableGrid7">
    <w:name w:val="Table Grid7"/>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3777"/>
  </w:style>
  <w:style w:type="numbering" w:customStyle="1" w:styleId="131">
    <w:name w:val="リストなし13"/>
    <w:next w:val="NoList"/>
    <w:uiPriority w:val="99"/>
    <w:semiHidden/>
    <w:unhideWhenUsed/>
    <w:rsid w:val="00D83777"/>
  </w:style>
  <w:style w:type="table" w:customStyle="1" w:styleId="TableGrid13">
    <w:name w:val="Table Grid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3777"/>
  </w:style>
  <w:style w:type="table" w:customStyle="1" w:styleId="33">
    <w:name w:val="网格型3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3777"/>
  </w:style>
  <w:style w:type="numbering" w:customStyle="1" w:styleId="NoList33">
    <w:name w:val="No List33"/>
    <w:next w:val="NoList"/>
    <w:uiPriority w:val="99"/>
    <w:semiHidden/>
    <w:rsid w:val="00D83777"/>
  </w:style>
  <w:style w:type="table" w:customStyle="1" w:styleId="TableGrid43">
    <w:name w:val="Table Grid4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3777"/>
  </w:style>
  <w:style w:type="numbering" w:customStyle="1" w:styleId="140">
    <w:name w:val="無清單14"/>
    <w:next w:val="NoList"/>
    <w:uiPriority w:val="99"/>
    <w:semiHidden/>
    <w:unhideWhenUsed/>
    <w:rsid w:val="00D83777"/>
  </w:style>
  <w:style w:type="numbering" w:customStyle="1" w:styleId="1130">
    <w:name w:val="無清單113"/>
    <w:next w:val="NoList"/>
    <w:uiPriority w:val="99"/>
    <w:semiHidden/>
    <w:unhideWhenUsed/>
    <w:rsid w:val="00D83777"/>
  </w:style>
  <w:style w:type="table" w:customStyle="1" w:styleId="133">
    <w:name w:val="表格格線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3777"/>
  </w:style>
  <w:style w:type="numbering" w:customStyle="1" w:styleId="NoList123">
    <w:name w:val="No List123"/>
    <w:next w:val="NoList"/>
    <w:uiPriority w:val="99"/>
    <w:semiHidden/>
    <w:unhideWhenUsed/>
    <w:rsid w:val="00D83777"/>
  </w:style>
  <w:style w:type="numbering" w:customStyle="1" w:styleId="1131">
    <w:name w:val="リストなし113"/>
    <w:next w:val="NoList"/>
    <w:uiPriority w:val="99"/>
    <w:semiHidden/>
    <w:unhideWhenUsed/>
    <w:rsid w:val="00D83777"/>
  </w:style>
  <w:style w:type="numbering" w:customStyle="1" w:styleId="1132">
    <w:name w:val="无列表113"/>
    <w:next w:val="NoList"/>
    <w:semiHidden/>
    <w:rsid w:val="00D83777"/>
  </w:style>
  <w:style w:type="numbering" w:customStyle="1" w:styleId="NoList213">
    <w:name w:val="No List213"/>
    <w:next w:val="NoList"/>
    <w:semiHidden/>
    <w:rsid w:val="00D83777"/>
  </w:style>
  <w:style w:type="numbering" w:customStyle="1" w:styleId="NoList313">
    <w:name w:val="No List313"/>
    <w:next w:val="NoList"/>
    <w:uiPriority w:val="99"/>
    <w:semiHidden/>
    <w:rsid w:val="00D83777"/>
  </w:style>
  <w:style w:type="numbering" w:customStyle="1" w:styleId="NoList1113">
    <w:name w:val="No List1113"/>
    <w:next w:val="NoList"/>
    <w:uiPriority w:val="99"/>
    <w:semiHidden/>
    <w:unhideWhenUsed/>
    <w:rsid w:val="00D83777"/>
  </w:style>
  <w:style w:type="numbering" w:customStyle="1" w:styleId="1230">
    <w:name w:val="無清單123"/>
    <w:next w:val="NoList"/>
    <w:uiPriority w:val="99"/>
    <w:semiHidden/>
    <w:unhideWhenUsed/>
    <w:rsid w:val="00D83777"/>
  </w:style>
  <w:style w:type="numbering" w:customStyle="1" w:styleId="1113">
    <w:name w:val="無清單1113"/>
    <w:next w:val="NoList"/>
    <w:uiPriority w:val="99"/>
    <w:semiHidden/>
    <w:unhideWhenUsed/>
    <w:rsid w:val="00D83777"/>
  </w:style>
  <w:style w:type="numbering" w:customStyle="1" w:styleId="NoList41">
    <w:name w:val="No List41"/>
    <w:next w:val="NoList"/>
    <w:uiPriority w:val="99"/>
    <w:semiHidden/>
    <w:unhideWhenUsed/>
    <w:rsid w:val="00D83777"/>
  </w:style>
  <w:style w:type="table" w:customStyle="1" w:styleId="TableGrid51">
    <w:name w:val="Table Grid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3777"/>
  </w:style>
  <w:style w:type="numbering" w:customStyle="1" w:styleId="11111">
    <w:name w:val="リストなし1111"/>
    <w:next w:val="NoList"/>
    <w:uiPriority w:val="99"/>
    <w:semiHidden/>
    <w:unhideWhenUsed/>
    <w:rsid w:val="00D83777"/>
  </w:style>
  <w:style w:type="numbering" w:customStyle="1" w:styleId="11112">
    <w:name w:val="无列表1111"/>
    <w:next w:val="NoList"/>
    <w:semiHidden/>
    <w:rsid w:val="00D83777"/>
  </w:style>
  <w:style w:type="numbering" w:customStyle="1" w:styleId="NoList2111">
    <w:name w:val="No List2111"/>
    <w:next w:val="NoList"/>
    <w:semiHidden/>
    <w:rsid w:val="00D83777"/>
  </w:style>
  <w:style w:type="numbering" w:customStyle="1" w:styleId="NoList3111">
    <w:name w:val="No List3111"/>
    <w:next w:val="NoList"/>
    <w:uiPriority w:val="99"/>
    <w:semiHidden/>
    <w:rsid w:val="00D83777"/>
  </w:style>
  <w:style w:type="numbering" w:customStyle="1" w:styleId="NoList11111">
    <w:name w:val="No List11111"/>
    <w:next w:val="NoList"/>
    <w:uiPriority w:val="99"/>
    <w:semiHidden/>
    <w:unhideWhenUsed/>
    <w:rsid w:val="00D83777"/>
  </w:style>
  <w:style w:type="numbering" w:customStyle="1" w:styleId="1211">
    <w:name w:val="無清單1211"/>
    <w:next w:val="NoList"/>
    <w:uiPriority w:val="99"/>
    <w:semiHidden/>
    <w:unhideWhenUsed/>
    <w:rsid w:val="00D83777"/>
  </w:style>
  <w:style w:type="numbering" w:customStyle="1" w:styleId="111110">
    <w:name w:val="無清單11111"/>
    <w:next w:val="NoList"/>
    <w:uiPriority w:val="99"/>
    <w:semiHidden/>
    <w:unhideWhenUsed/>
    <w:rsid w:val="00D83777"/>
  </w:style>
  <w:style w:type="numbering" w:customStyle="1" w:styleId="NoList51">
    <w:name w:val="No List51"/>
    <w:next w:val="NoList"/>
    <w:uiPriority w:val="99"/>
    <w:semiHidden/>
    <w:unhideWhenUsed/>
    <w:rsid w:val="00D83777"/>
  </w:style>
  <w:style w:type="table" w:customStyle="1" w:styleId="TableGrid61">
    <w:name w:val="Table Grid6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3777"/>
  </w:style>
  <w:style w:type="numbering" w:customStyle="1" w:styleId="1210">
    <w:name w:val="リストなし121"/>
    <w:next w:val="NoList"/>
    <w:uiPriority w:val="99"/>
    <w:semiHidden/>
    <w:unhideWhenUsed/>
    <w:rsid w:val="00D83777"/>
  </w:style>
  <w:style w:type="table" w:customStyle="1" w:styleId="TableGrid121">
    <w:name w:val="Table Grid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3777"/>
  </w:style>
  <w:style w:type="table" w:customStyle="1" w:styleId="321">
    <w:name w:val="网格型3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3777"/>
  </w:style>
  <w:style w:type="numbering" w:customStyle="1" w:styleId="NoList321">
    <w:name w:val="No List321"/>
    <w:next w:val="NoList"/>
    <w:uiPriority w:val="99"/>
    <w:semiHidden/>
    <w:rsid w:val="00D83777"/>
  </w:style>
  <w:style w:type="table" w:customStyle="1" w:styleId="TableGrid421">
    <w:name w:val="Table Grid4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3777"/>
  </w:style>
  <w:style w:type="numbering" w:customStyle="1" w:styleId="1310">
    <w:name w:val="無清單131"/>
    <w:next w:val="NoList"/>
    <w:uiPriority w:val="99"/>
    <w:semiHidden/>
    <w:unhideWhenUsed/>
    <w:rsid w:val="00D83777"/>
  </w:style>
  <w:style w:type="numbering" w:customStyle="1" w:styleId="11210">
    <w:name w:val="無清單1121"/>
    <w:next w:val="NoList"/>
    <w:uiPriority w:val="99"/>
    <w:semiHidden/>
    <w:unhideWhenUsed/>
    <w:rsid w:val="00D83777"/>
  </w:style>
  <w:style w:type="table" w:customStyle="1" w:styleId="1213">
    <w:name w:val="表格格線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3777"/>
  </w:style>
  <w:style w:type="numbering" w:customStyle="1" w:styleId="NoList1221">
    <w:name w:val="No List1221"/>
    <w:next w:val="NoList"/>
    <w:uiPriority w:val="99"/>
    <w:semiHidden/>
    <w:unhideWhenUsed/>
    <w:rsid w:val="00D83777"/>
  </w:style>
  <w:style w:type="numbering" w:customStyle="1" w:styleId="11211">
    <w:name w:val="リストなし1121"/>
    <w:next w:val="NoList"/>
    <w:uiPriority w:val="99"/>
    <w:semiHidden/>
    <w:unhideWhenUsed/>
    <w:rsid w:val="00D83777"/>
  </w:style>
  <w:style w:type="numbering" w:customStyle="1" w:styleId="11212">
    <w:name w:val="无列表1121"/>
    <w:next w:val="NoList"/>
    <w:semiHidden/>
    <w:rsid w:val="00D83777"/>
  </w:style>
  <w:style w:type="numbering" w:customStyle="1" w:styleId="NoList2121">
    <w:name w:val="No List2121"/>
    <w:next w:val="NoList"/>
    <w:semiHidden/>
    <w:rsid w:val="00D83777"/>
  </w:style>
  <w:style w:type="numbering" w:customStyle="1" w:styleId="NoList3121">
    <w:name w:val="No List3121"/>
    <w:next w:val="NoList"/>
    <w:uiPriority w:val="99"/>
    <w:semiHidden/>
    <w:rsid w:val="00D83777"/>
  </w:style>
  <w:style w:type="numbering" w:customStyle="1" w:styleId="NoList11121">
    <w:name w:val="No List11121"/>
    <w:next w:val="NoList"/>
    <w:uiPriority w:val="99"/>
    <w:semiHidden/>
    <w:unhideWhenUsed/>
    <w:rsid w:val="00D83777"/>
  </w:style>
  <w:style w:type="numbering" w:customStyle="1" w:styleId="1221">
    <w:name w:val="無清單1221"/>
    <w:next w:val="NoList"/>
    <w:uiPriority w:val="99"/>
    <w:semiHidden/>
    <w:unhideWhenUsed/>
    <w:rsid w:val="00D83777"/>
  </w:style>
  <w:style w:type="numbering" w:customStyle="1" w:styleId="11121">
    <w:name w:val="無清單11121"/>
    <w:next w:val="NoList"/>
    <w:uiPriority w:val="99"/>
    <w:semiHidden/>
    <w:unhideWhenUsed/>
    <w:rsid w:val="00D83777"/>
  </w:style>
  <w:style w:type="paragraph" w:customStyle="1" w:styleId="18">
    <w:name w:val="副标题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D8377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D8377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D83777"/>
  </w:style>
  <w:style w:type="table" w:customStyle="1" w:styleId="23">
    <w:name w:val="网格型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3777"/>
  </w:style>
  <w:style w:type="numbering" w:customStyle="1" w:styleId="NoList1131">
    <w:name w:val="No List1131"/>
    <w:next w:val="NoList"/>
    <w:uiPriority w:val="99"/>
    <w:semiHidden/>
    <w:unhideWhenUsed/>
    <w:rsid w:val="00D83777"/>
  </w:style>
  <w:style w:type="numbering" w:customStyle="1" w:styleId="NoList411">
    <w:name w:val="No List411"/>
    <w:next w:val="NoList"/>
    <w:uiPriority w:val="99"/>
    <w:semiHidden/>
    <w:unhideWhenUsed/>
    <w:rsid w:val="00D83777"/>
  </w:style>
  <w:style w:type="table" w:customStyle="1" w:styleId="TableGrid112">
    <w:name w:val="Table Grid11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3777"/>
  </w:style>
  <w:style w:type="numbering" w:customStyle="1" w:styleId="NoList12111">
    <w:name w:val="No List12111"/>
    <w:next w:val="NoList"/>
    <w:uiPriority w:val="99"/>
    <w:semiHidden/>
    <w:unhideWhenUsed/>
    <w:rsid w:val="00D83777"/>
  </w:style>
  <w:style w:type="numbering" w:customStyle="1" w:styleId="111111">
    <w:name w:val="リストなし11111"/>
    <w:next w:val="NoList"/>
    <w:uiPriority w:val="99"/>
    <w:semiHidden/>
    <w:unhideWhenUsed/>
    <w:rsid w:val="00D83777"/>
  </w:style>
  <w:style w:type="numbering" w:customStyle="1" w:styleId="111112">
    <w:name w:val="无列表11111"/>
    <w:next w:val="NoList"/>
    <w:semiHidden/>
    <w:rsid w:val="00D83777"/>
  </w:style>
  <w:style w:type="numbering" w:customStyle="1" w:styleId="NoList21111">
    <w:name w:val="No List21111"/>
    <w:next w:val="NoList"/>
    <w:semiHidden/>
    <w:rsid w:val="00D83777"/>
  </w:style>
  <w:style w:type="numbering" w:customStyle="1" w:styleId="NoList31111">
    <w:name w:val="No List31111"/>
    <w:next w:val="NoList"/>
    <w:uiPriority w:val="99"/>
    <w:semiHidden/>
    <w:rsid w:val="00D83777"/>
  </w:style>
  <w:style w:type="numbering" w:customStyle="1" w:styleId="NoList111111">
    <w:name w:val="No List111111"/>
    <w:next w:val="NoList"/>
    <w:uiPriority w:val="99"/>
    <w:semiHidden/>
    <w:unhideWhenUsed/>
    <w:rsid w:val="00D83777"/>
  </w:style>
  <w:style w:type="numbering" w:customStyle="1" w:styleId="12111">
    <w:name w:val="無清單12111"/>
    <w:next w:val="NoList"/>
    <w:uiPriority w:val="99"/>
    <w:semiHidden/>
    <w:unhideWhenUsed/>
    <w:rsid w:val="00D83777"/>
  </w:style>
  <w:style w:type="numbering" w:customStyle="1" w:styleId="1111110">
    <w:name w:val="無清單111111"/>
    <w:next w:val="NoList"/>
    <w:uiPriority w:val="99"/>
    <w:semiHidden/>
    <w:unhideWhenUsed/>
    <w:rsid w:val="00D83777"/>
  </w:style>
  <w:style w:type="numbering" w:customStyle="1" w:styleId="NoList1311">
    <w:name w:val="No List1311"/>
    <w:next w:val="NoList"/>
    <w:uiPriority w:val="99"/>
    <w:semiHidden/>
    <w:unhideWhenUsed/>
    <w:rsid w:val="00D83777"/>
  </w:style>
  <w:style w:type="numbering" w:customStyle="1" w:styleId="12110">
    <w:name w:val="リストなし1211"/>
    <w:next w:val="NoList"/>
    <w:uiPriority w:val="99"/>
    <w:semiHidden/>
    <w:unhideWhenUsed/>
    <w:rsid w:val="00D83777"/>
  </w:style>
  <w:style w:type="numbering" w:customStyle="1" w:styleId="12112">
    <w:name w:val="无列表1211"/>
    <w:next w:val="NoList"/>
    <w:semiHidden/>
    <w:rsid w:val="00D83777"/>
  </w:style>
  <w:style w:type="numbering" w:customStyle="1" w:styleId="NoList2211">
    <w:name w:val="No List2211"/>
    <w:next w:val="NoList"/>
    <w:semiHidden/>
    <w:rsid w:val="00D83777"/>
  </w:style>
  <w:style w:type="numbering" w:customStyle="1" w:styleId="NoList3211">
    <w:name w:val="No List3211"/>
    <w:next w:val="NoList"/>
    <w:uiPriority w:val="99"/>
    <w:semiHidden/>
    <w:rsid w:val="00D83777"/>
  </w:style>
  <w:style w:type="numbering" w:customStyle="1" w:styleId="NoList11211">
    <w:name w:val="No List11211"/>
    <w:next w:val="NoList"/>
    <w:uiPriority w:val="99"/>
    <w:semiHidden/>
    <w:unhideWhenUsed/>
    <w:rsid w:val="00D83777"/>
  </w:style>
  <w:style w:type="numbering" w:customStyle="1" w:styleId="13110">
    <w:name w:val="無清單1311"/>
    <w:next w:val="NoList"/>
    <w:uiPriority w:val="99"/>
    <w:semiHidden/>
    <w:unhideWhenUsed/>
    <w:rsid w:val="00D83777"/>
  </w:style>
  <w:style w:type="numbering" w:customStyle="1" w:styleId="112110">
    <w:name w:val="無清單11211"/>
    <w:next w:val="NoList"/>
    <w:uiPriority w:val="99"/>
    <w:semiHidden/>
    <w:unhideWhenUsed/>
    <w:rsid w:val="00D83777"/>
  </w:style>
  <w:style w:type="numbering" w:customStyle="1" w:styleId="2111">
    <w:name w:val="无列表2111"/>
    <w:next w:val="NoList"/>
    <w:uiPriority w:val="99"/>
    <w:semiHidden/>
    <w:unhideWhenUsed/>
    <w:rsid w:val="00D83777"/>
  </w:style>
  <w:style w:type="numbering" w:customStyle="1" w:styleId="NoList12211">
    <w:name w:val="No List12211"/>
    <w:next w:val="NoList"/>
    <w:uiPriority w:val="99"/>
    <w:semiHidden/>
    <w:unhideWhenUsed/>
    <w:rsid w:val="00D83777"/>
  </w:style>
  <w:style w:type="numbering" w:customStyle="1" w:styleId="112111">
    <w:name w:val="リストなし11211"/>
    <w:next w:val="NoList"/>
    <w:uiPriority w:val="99"/>
    <w:semiHidden/>
    <w:unhideWhenUsed/>
    <w:rsid w:val="00D83777"/>
  </w:style>
  <w:style w:type="numbering" w:customStyle="1" w:styleId="112112">
    <w:name w:val="无列表11211"/>
    <w:next w:val="NoList"/>
    <w:semiHidden/>
    <w:rsid w:val="00D83777"/>
  </w:style>
  <w:style w:type="numbering" w:customStyle="1" w:styleId="NoList21211">
    <w:name w:val="No List21211"/>
    <w:next w:val="NoList"/>
    <w:semiHidden/>
    <w:rsid w:val="00D83777"/>
  </w:style>
  <w:style w:type="numbering" w:customStyle="1" w:styleId="NoList31211">
    <w:name w:val="No List31211"/>
    <w:next w:val="NoList"/>
    <w:uiPriority w:val="99"/>
    <w:semiHidden/>
    <w:rsid w:val="00D83777"/>
  </w:style>
  <w:style w:type="numbering" w:customStyle="1" w:styleId="NoList111211">
    <w:name w:val="No List111211"/>
    <w:next w:val="NoList"/>
    <w:uiPriority w:val="99"/>
    <w:semiHidden/>
    <w:unhideWhenUsed/>
    <w:rsid w:val="00D83777"/>
  </w:style>
  <w:style w:type="numbering" w:customStyle="1" w:styleId="12211">
    <w:name w:val="無清單12211"/>
    <w:next w:val="NoList"/>
    <w:uiPriority w:val="99"/>
    <w:semiHidden/>
    <w:unhideWhenUsed/>
    <w:rsid w:val="00D83777"/>
  </w:style>
  <w:style w:type="numbering" w:customStyle="1" w:styleId="111211">
    <w:name w:val="無清單111211"/>
    <w:next w:val="NoList"/>
    <w:uiPriority w:val="99"/>
    <w:semiHidden/>
    <w:unhideWhenUsed/>
    <w:rsid w:val="00D83777"/>
  </w:style>
  <w:style w:type="paragraph" w:customStyle="1" w:styleId="IntenseQuote1">
    <w:name w:val="Intense Quote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377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D83777"/>
  </w:style>
  <w:style w:type="numbering" w:customStyle="1" w:styleId="NoList61">
    <w:name w:val="No List61"/>
    <w:next w:val="NoList"/>
    <w:uiPriority w:val="99"/>
    <w:semiHidden/>
    <w:unhideWhenUsed/>
    <w:rsid w:val="00D83777"/>
  </w:style>
  <w:style w:type="numbering" w:customStyle="1" w:styleId="NoList141">
    <w:name w:val="No List141"/>
    <w:next w:val="NoList"/>
    <w:uiPriority w:val="99"/>
    <w:semiHidden/>
    <w:unhideWhenUsed/>
    <w:rsid w:val="00D83777"/>
  </w:style>
  <w:style w:type="numbering" w:customStyle="1" w:styleId="1312">
    <w:name w:val="リストなし131"/>
    <w:next w:val="NoList"/>
    <w:uiPriority w:val="99"/>
    <w:semiHidden/>
    <w:unhideWhenUsed/>
    <w:rsid w:val="00D83777"/>
  </w:style>
  <w:style w:type="numbering" w:customStyle="1" w:styleId="NoList231">
    <w:name w:val="No List231"/>
    <w:next w:val="NoList"/>
    <w:semiHidden/>
    <w:rsid w:val="00D83777"/>
  </w:style>
  <w:style w:type="numbering" w:customStyle="1" w:styleId="NoList331">
    <w:name w:val="No List331"/>
    <w:next w:val="NoList"/>
    <w:uiPriority w:val="99"/>
    <w:semiHidden/>
    <w:rsid w:val="00D83777"/>
  </w:style>
  <w:style w:type="numbering" w:customStyle="1" w:styleId="NoList114">
    <w:name w:val="No List114"/>
    <w:next w:val="NoList"/>
    <w:uiPriority w:val="99"/>
    <w:semiHidden/>
    <w:unhideWhenUsed/>
    <w:rsid w:val="00D83777"/>
  </w:style>
  <w:style w:type="numbering" w:customStyle="1" w:styleId="141">
    <w:name w:val="無清單141"/>
    <w:next w:val="NoList"/>
    <w:uiPriority w:val="99"/>
    <w:semiHidden/>
    <w:unhideWhenUsed/>
    <w:rsid w:val="00D83777"/>
  </w:style>
  <w:style w:type="numbering" w:customStyle="1" w:styleId="11310">
    <w:name w:val="無清單1131"/>
    <w:next w:val="NoList"/>
    <w:uiPriority w:val="99"/>
    <w:semiHidden/>
    <w:unhideWhenUsed/>
    <w:rsid w:val="00D83777"/>
  </w:style>
  <w:style w:type="numbering" w:customStyle="1" w:styleId="NoList42">
    <w:name w:val="No List42"/>
    <w:next w:val="NoList"/>
    <w:uiPriority w:val="99"/>
    <w:semiHidden/>
    <w:unhideWhenUsed/>
    <w:rsid w:val="00D83777"/>
  </w:style>
  <w:style w:type="numbering" w:customStyle="1" w:styleId="NoList1231">
    <w:name w:val="No List1231"/>
    <w:next w:val="NoList"/>
    <w:uiPriority w:val="99"/>
    <w:semiHidden/>
    <w:unhideWhenUsed/>
    <w:rsid w:val="00D83777"/>
  </w:style>
  <w:style w:type="numbering" w:customStyle="1" w:styleId="11311">
    <w:name w:val="リストなし1131"/>
    <w:next w:val="NoList"/>
    <w:uiPriority w:val="99"/>
    <w:semiHidden/>
    <w:unhideWhenUsed/>
    <w:rsid w:val="00D83777"/>
  </w:style>
  <w:style w:type="numbering" w:customStyle="1" w:styleId="11312">
    <w:name w:val="无列表1131"/>
    <w:next w:val="NoList"/>
    <w:semiHidden/>
    <w:rsid w:val="00D83777"/>
  </w:style>
  <w:style w:type="numbering" w:customStyle="1" w:styleId="NoList2131">
    <w:name w:val="No List2131"/>
    <w:next w:val="NoList"/>
    <w:semiHidden/>
    <w:rsid w:val="00D83777"/>
  </w:style>
  <w:style w:type="numbering" w:customStyle="1" w:styleId="NoList3131">
    <w:name w:val="No List3131"/>
    <w:next w:val="NoList"/>
    <w:uiPriority w:val="99"/>
    <w:semiHidden/>
    <w:rsid w:val="00D83777"/>
  </w:style>
  <w:style w:type="numbering" w:customStyle="1" w:styleId="NoList11131">
    <w:name w:val="No List11131"/>
    <w:next w:val="NoList"/>
    <w:uiPriority w:val="99"/>
    <w:semiHidden/>
    <w:unhideWhenUsed/>
    <w:rsid w:val="00D83777"/>
  </w:style>
  <w:style w:type="numbering" w:customStyle="1" w:styleId="1231">
    <w:name w:val="無清單1231"/>
    <w:next w:val="NoList"/>
    <w:uiPriority w:val="99"/>
    <w:semiHidden/>
    <w:unhideWhenUsed/>
    <w:rsid w:val="00D83777"/>
  </w:style>
  <w:style w:type="numbering" w:customStyle="1" w:styleId="11131">
    <w:name w:val="無清單11131"/>
    <w:next w:val="NoList"/>
    <w:uiPriority w:val="99"/>
    <w:semiHidden/>
    <w:unhideWhenUsed/>
    <w:rsid w:val="00D83777"/>
  </w:style>
  <w:style w:type="numbering" w:customStyle="1" w:styleId="NoList1212">
    <w:name w:val="No List1212"/>
    <w:next w:val="NoList"/>
    <w:uiPriority w:val="99"/>
    <w:semiHidden/>
    <w:unhideWhenUsed/>
    <w:rsid w:val="00D83777"/>
  </w:style>
  <w:style w:type="numbering" w:customStyle="1" w:styleId="11122">
    <w:name w:val="リストなし1112"/>
    <w:next w:val="NoList"/>
    <w:uiPriority w:val="99"/>
    <w:semiHidden/>
    <w:unhideWhenUsed/>
    <w:rsid w:val="00D83777"/>
  </w:style>
  <w:style w:type="numbering" w:customStyle="1" w:styleId="11123">
    <w:name w:val="无列表1112"/>
    <w:next w:val="NoList"/>
    <w:semiHidden/>
    <w:rsid w:val="00D83777"/>
  </w:style>
  <w:style w:type="numbering" w:customStyle="1" w:styleId="NoList2112">
    <w:name w:val="No List2112"/>
    <w:next w:val="NoList"/>
    <w:semiHidden/>
    <w:rsid w:val="00D83777"/>
  </w:style>
  <w:style w:type="numbering" w:customStyle="1" w:styleId="NoList3112">
    <w:name w:val="No List3112"/>
    <w:next w:val="NoList"/>
    <w:uiPriority w:val="99"/>
    <w:semiHidden/>
    <w:rsid w:val="00D83777"/>
  </w:style>
  <w:style w:type="numbering" w:customStyle="1" w:styleId="NoList11112">
    <w:name w:val="No List11112"/>
    <w:next w:val="NoList"/>
    <w:uiPriority w:val="99"/>
    <w:semiHidden/>
    <w:unhideWhenUsed/>
    <w:rsid w:val="00D83777"/>
  </w:style>
  <w:style w:type="numbering" w:customStyle="1" w:styleId="12120">
    <w:name w:val="無清單1212"/>
    <w:next w:val="NoList"/>
    <w:uiPriority w:val="99"/>
    <w:semiHidden/>
    <w:unhideWhenUsed/>
    <w:rsid w:val="00D83777"/>
  </w:style>
  <w:style w:type="numbering" w:customStyle="1" w:styleId="111120">
    <w:name w:val="無清單11112"/>
    <w:next w:val="NoList"/>
    <w:uiPriority w:val="99"/>
    <w:semiHidden/>
    <w:unhideWhenUsed/>
    <w:rsid w:val="00D83777"/>
  </w:style>
  <w:style w:type="numbering" w:customStyle="1" w:styleId="NoList52">
    <w:name w:val="No List52"/>
    <w:next w:val="NoList"/>
    <w:uiPriority w:val="99"/>
    <w:semiHidden/>
    <w:unhideWhenUsed/>
    <w:rsid w:val="00D83777"/>
  </w:style>
  <w:style w:type="numbering" w:customStyle="1" w:styleId="NoList132">
    <w:name w:val="No List132"/>
    <w:next w:val="NoList"/>
    <w:uiPriority w:val="99"/>
    <w:semiHidden/>
    <w:unhideWhenUsed/>
    <w:rsid w:val="00D83777"/>
  </w:style>
  <w:style w:type="numbering" w:customStyle="1" w:styleId="1222">
    <w:name w:val="リストなし122"/>
    <w:next w:val="NoList"/>
    <w:uiPriority w:val="99"/>
    <w:semiHidden/>
    <w:unhideWhenUsed/>
    <w:rsid w:val="00D83777"/>
  </w:style>
  <w:style w:type="numbering" w:customStyle="1" w:styleId="1223">
    <w:name w:val="无列表122"/>
    <w:next w:val="NoList"/>
    <w:semiHidden/>
    <w:rsid w:val="00D83777"/>
  </w:style>
  <w:style w:type="numbering" w:customStyle="1" w:styleId="NoList222">
    <w:name w:val="No List222"/>
    <w:next w:val="NoList"/>
    <w:semiHidden/>
    <w:rsid w:val="00D83777"/>
  </w:style>
  <w:style w:type="numbering" w:customStyle="1" w:styleId="NoList322">
    <w:name w:val="No List322"/>
    <w:next w:val="NoList"/>
    <w:uiPriority w:val="99"/>
    <w:semiHidden/>
    <w:rsid w:val="00D83777"/>
  </w:style>
  <w:style w:type="numbering" w:customStyle="1" w:styleId="NoList1122">
    <w:name w:val="No List1122"/>
    <w:next w:val="NoList"/>
    <w:uiPriority w:val="99"/>
    <w:semiHidden/>
    <w:unhideWhenUsed/>
    <w:rsid w:val="00D83777"/>
  </w:style>
  <w:style w:type="numbering" w:customStyle="1" w:styleId="1320">
    <w:name w:val="無清單132"/>
    <w:next w:val="NoList"/>
    <w:uiPriority w:val="99"/>
    <w:semiHidden/>
    <w:unhideWhenUsed/>
    <w:rsid w:val="00D83777"/>
  </w:style>
  <w:style w:type="numbering" w:customStyle="1" w:styleId="11220">
    <w:name w:val="無清單1122"/>
    <w:next w:val="NoList"/>
    <w:uiPriority w:val="99"/>
    <w:semiHidden/>
    <w:unhideWhenUsed/>
    <w:rsid w:val="00D83777"/>
  </w:style>
  <w:style w:type="numbering" w:customStyle="1" w:styleId="212">
    <w:name w:val="无列表212"/>
    <w:next w:val="NoList"/>
    <w:uiPriority w:val="99"/>
    <w:semiHidden/>
    <w:unhideWhenUsed/>
    <w:rsid w:val="00D83777"/>
  </w:style>
  <w:style w:type="numbering" w:customStyle="1" w:styleId="NoList11122">
    <w:name w:val="No List11122"/>
    <w:next w:val="NoList"/>
    <w:uiPriority w:val="99"/>
    <w:semiHidden/>
    <w:unhideWhenUsed/>
    <w:rsid w:val="00D83777"/>
  </w:style>
  <w:style w:type="numbering" w:customStyle="1" w:styleId="NoList7">
    <w:name w:val="No List7"/>
    <w:next w:val="NoList"/>
    <w:uiPriority w:val="99"/>
    <w:semiHidden/>
    <w:unhideWhenUsed/>
    <w:rsid w:val="00D83777"/>
  </w:style>
  <w:style w:type="table" w:customStyle="1" w:styleId="TableGrid8">
    <w:name w:val="Table Grid8"/>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3777"/>
  </w:style>
  <w:style w:type="numbering" w:customStyle="1" w:styleId="142">
    <w:name w:val="リストなし14"/>
    <w:next w:val="NoList"/>
    <w:uiPriority w:val="99"/>
    <w:semiHidden/>
    <w:unhideWhenUsed/>
    <w:rsid w:val="00D83777"/>
  </w:style>
  <w:style w:type="table" w:customStyle="1" w:styleId="TableGrid14">
    <w:name w:val="Table Grid14"/>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3777"/>
  </w:style>
  <w:style w:type="table" w:customStyle="1" w:styleId="340">
    <w:name w:val="网格型3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3777"/>
  </w:style>
  <w:style w:type="numbering" w:customStyle="1" w:styleId="NoList34">
    <w:name w:val="No List34"/>
    <w:next w:val="NoList"/>
    <w:uiPriority w:val="99"/>
    <w:semiHidden/>
    <w:rsid w:val="00D83777"/>
  </w:style>
  <w:style w:type="table" w:customStyle="1" w:styleId="TableGrid44">
    <w:name w:val="Table Grid4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3777"/>
  </w:style>
  <w:style w:type="numbering" w:customStyle="1" w:styleId="150">
    <w:name w:val="無清單15"/>
    <w:next w:val="NoList"/>
    <w:uiPriority w:val="99"/>
    <w:semiHidden/>
    <w:unhideWhenUsed/>
    <w:rsid w:val="00D83777"/>
  </w:style>
  <w:style w:type="numbering" w:customStyle="1" w:styleId="114">
    <w:name w:val="無清單114"/>
    <w:next w:val="NoList"/>
    <w:uiPriority w:val="99"/>
    <w:semiHidden/>
    <w:unhideWhenUsed/>
    <w:rsid w:val="00D83777"/>
  </w:style>
  <w:style w:type="table" w:customStyle="1" w:styleId="144">
    <w:name w:val="表格格線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3777"/>
  </w:style>
  <w:style w:type="table" w:customStyle="1" w:styleId="TableGrid52">
    <w:name w:val="Table Grid5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3777"/>
  </w:style>
  <w:style w:type="numbering" w:customStyle="1" w:styleId="1140">
    <w:name w:val="リストなし114"/>
    <w:next w:val="NoList"/>
    <w:uiPriority w:val="99"/>
    <w:semiHidden/>
    <w:unhideWhenUsed/>
    <w:rsid w:val="00D83777"/>
  </w:style>
  <w:style w:type="table" w:customStyle="1" w:styleId="TableGrid113">
    <w:name w:val="Table Grid1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3777"/>
  </w:style>
  <w:style w:type="table" w:customStyle="1" w:styleId="312">
    <w:name w:val="网格型3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3777"/>
  </w:style>
  <w:style w:type="numbering" w:customStyle="1" w:styleId="NoList314">
    <w:name w:val="No List314"/>
    <w:next w:val="NoList"/>
    <w:uiPriority w:val="99"/>
    <w:semiHidden/>
    <w:rsid w:val="00D83777"/>
  </w:style>
  <w:style w:type="table" w:customStyle="1" w:styleId="TableGrid412">
    <w:name w:val="Table Grid4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3777"/>
  </w:style>
  <w:style w:type="numbering" w:customStyle="1" w:styleId="1240">
    <w:name w:val="無清單124"/>
    <w:next w:val="NoList"/>
    <w:uiPriority w:val="99"/>
    <w:semiHidden/>
    <w:unhideWhenUsed/>
    <w:rsid w:val="00D83777"/>
  </w:style>
  <w:style w:type="numbering" w:customStyle="1" w:styleId="11140">
    <w:name w:val="無清單1114"/>
    <w:next w:val="NoList"/>
    <w:uiPriority w:val="99"/>
    <w:semiHidden/>
    <w:unhideWhenUsed/>
    <w:rsid w:val="00D83777"/>
  </w:style>
  <w:style w:type="table" w:customStyle="1" w:styleId="1123">
    <w:name w:val="表格格線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3777"/>
  </w:style>
  <w:style w:type="numbering" w:customStyle="1" w:styleId="NoList1213">
    <w:name w:val="No List1213"/>
    <w:next w:val="NoList"/>
    <w:uiPriority w:val="99"/>
    <w:semiHidden/>
    <w:unhideWhenUsed/>
    <w:rsid w:val="00D83777"/>
  </w:style>
  <w:style w:type="numbering" w:customStyle="1" w:styleId="11130">
    <w:name w:val="リストなし1113"/>
    <w:next w:val="NoList"/>
    <w:uiPriority w:val="99"/>
    <w:semiHidden/>
    <w:unhideWhenUsed/>
    <w:rsid w:val="00D83777"/>
  </w:style>
  <w:style w:type="numbering" w:customStyle="1" w:styleId="11132">
    <w:name w:val="无列表1113"/>
    <w:next w:val="NoList"/>
    <w:semiHidden/>
    <w:rsid w:val="00D83777"/>
  </w:style>
  <w:style w:type="numbering" w:customStyle="1" w:styleId="NoList2113">
    <w:name w:val="No List2113"/>
    <w:next w:val="NoList"/>
    <w:semiHidden/>
    <w:rsid w:val="00D83777"/>
  </w:style>
  <w:style w:type="numbering" w:customStyle="1" w:styleId="NoList3113">
    <w:name w:val="No List3113"/>
    <w:next w:val="NoList"/>
    <w:uiPriority w:val="99"/>
    <w:semiHidden/>
    <w:rsid w:val="00D83777"/>
  </w:style>
  <w:style w:type="numbering" w:customStyle="1" w:styleId="NoList11113">
    <w:name w:val="No List11113"/>
    <w:next w:val="NoList"/>
    <w:uiPriority w:val="99"/>
    <w:semiHidden/>
    <w:unhideWhenUsed/>
    <w:rsid w:val="00D83777"/>
  </w:style>
  <w:style w:type="numbering" w:customStyle="1" w:styleId="12130">
    <w:name w:val="無清單1213"/>
    <w:next w:val="NoList"/>
    <w:uiPriority w:val="99"/>
    <w:semiHidden/>
    <w:unhideWhenUsed/>
    <w:rsid w:val="00D83777"/>
  </w:style>
  <w:style w:type="numbering" w:customStyle="1" w:styleId="11113">
    <w:name w:val="無清單11113"/>
    <w:next w:val="NoList"/>
    <w:uiPriority w:val="99"/>
    <w:semiHidden/>
    <w:unhideWhenUsed/>
    <w:rsid w:val="00D83777"/>
  </w:style>
  <w:style w:type="numbering" w:customStyle="1" w:styleId="NoList53">
    <w:name w:val="No List53"/>
    <w:next w:val="NoList"/>
    <w:uiPriority w:val="99"/>
    <w:semiHidden/>
    <w:unhideWhenUsed/>
    <w:rsid w:val="00D83777"/>
  </w:style>
  <w:style w:type="table" w:customStyle="1" w:styleId="TableGrid62">
    <w:name w:val="Table Grid6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3777"/>
  </w:style>
  <w:style w:type="numbering" w:customStyle="1" w:styleId="1232">
    <w:name w:val="リストなし123"/>
    <w:next w:val="NoList"/>
    <w:uiPriority w:val="99"/>
    <w:semiHidden/>
    <w:unhideWhenUsed/>
    <w:rsid w:val="00D83777"/>
  </w:style>
  <w:style w:type="table" w:customStyle="1" w:styleId="TableGrid122">
    <w:name w:val="Table Grid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3777"/>
  </w:style>
  <w:style w:type="table" w:customStyle="1" w:styleId="322">
    <w:name w:val="网格型3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3777"/>
  </w:style>
  <w:style w:type="numbering" w:customStyle="1" w:styleId="NoList323">
    <w:name w:val="No List323"/>
    <w:next w:val="NoList"/>
    <w:uiPriority w:val="99"/>
    <w:semiHidden/>
    <w:rsid w:val="00D83777"/>
  </w:style>
  <w:style w:type="table" w:customStyle="1" w:styleId="TableGrid422">
    <w:name w:val="Table Grid4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3777"/>
  </w:style>
  <w:style w:type="numbering" w:customStyle="1" w:styleId="1330">
    <w:name w:val="無清單133"/>
    <w:next w:val="NoList"/>
    <w:uiPriority w:val="99"/>
    <w:semiHidden/>
    <w:unhideWhenUsed/>
    <w:rsid w:val="00D83777"/>
  </w:style>
  <w:style w:type="numbering" w:customStyle="1" w:styleId="11230">
    <w:name w:val="無清單1123"/>
    <w:next w:val="NoList"/>
    <w:uiPriority w:val="99"/>
    <w:semiHidden/>
    <w:unhideWhenUsed/>
    <w:rsid w:val="00D83777"/>
  </w:style>
  <w:style w:type="table" w:customStyle="1" w:styleId="1224">
    <w:name w:val="表格格線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3777"/>
  </w:style>
  <w:style w:type="numbering" w:customStyle="1" w:styleId="NoList1222">
    <w:name w:val="No List1222"/>
    <w:next w:val="NoList"/>
    <w:uiPriority w:val="99"/>
    <w:semiHidden/>
    <w:unhideWhenUsed/>
    <w:rsid w:val="00D83777"/>
  </w:style>
  <w:style w:type="numbering" w:customStyle="1" w:styleId="11221">
    <w:name w:val="リストなし1122"/>
    <w:next w:val="NoList"/>
    <w:uiPriority w:val="99"/>
    <w:semiHidden/>
    <w:unhideWhenUsed/>
    <w:rsid w:val="00D83777"/>
  </w:style>
  <w:style w:type="numbering" w:customStyle="1" w:styleId="11222">
    <w:name w:val="无列表1122"/>
    <w:next w:val="NoList"/>
    <w:semiHidden/>
    <w:rsid w:val="00D83777"/>
  </w:style>
  <w:style w:type="numbering" w:customStyle="1" w:styleId="NoList2122">
    <w:name w:val="No List2122"/>
    <w:next w:val="NoList"/>
    <w:semiHidden/>
    <w:rsid w:val="00D83777"/>
  </w:style>
  <w:style w:type="numbering" w:customStyle="1" w:styleId="NoList3122">
    <w:name w:val="No List3122"/>
    <w:next w:val="NoList"/>
    <w:uiPriority w:val="99"/>
    <w:semiHidden/>
    <w:rsid w:val="00D83777"/>
  </w:style>
  <w:style w:type="numbering" w:customStyle="1" w:styleId="NoList11123">
    <w:name w:val="No List11123"/>
    <w:next w:val="NoList"/>
    <w:uiPriority w:val="99"/>
    <w:semiHidden/>
    <w:unhideWhenUsed/>
    <w:rsid w:val="00D83777"/>
  </w:style>
  <w:style w:type="numbering" w:customStyle="1" w:styleId="12220">
    <w:name w:val="無清單1222"/>
    <w:next w:val="NoList"/>
    <w:uiPriority w:val="99"/>
    <w:semiHidden/>
    <w:unhideWhenUsed/>
    <w:rsid w:val="00D83777"/>
  </w:style>
  <w:style w:type="numbering" w:customStyle="1" w:styleId="111220">
    <w:name w:val="無清單11122"/>
    <w:next w:val="NoList"/>
    <w:uiPriority w:val="99"/>
    <w:semiHidden/>
    <w:unhideWhenUsed/>
    <w:rsid w:val="00D83777"/>
  </w:style>
  <w:style w:type="numbering" w:customStyle="1" w:styleId="NoList8">
    <w:name w:val="No List8"/>
    <w:next w:val="NoList"/>
    <w:uiPriority w:val="99"/>
    <w:semiHidden/>
    <w:unhideWhenUsed/>
    <w:rsid w:val="00D83777"/>
  </w:style>
  <w:style w:type="table" w:customStyle="1" w:styleId="TableGrid9">
    <w:name w:val="Table Grid9"/>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3777"/>
  </w:style>
  <w:style w:type="numbering" w:customStyle="1" w:styleId="151">
    <w:name w:val="リストなし15"/>
    <w:next w:val="NoList"/>
    <w:uiPriority w:val="99"/>
    <w:semiHidden/>
    <w:unhideWhenUsed/>
    <w:rsid w:val="00D83777"/>
  </w:style>
  <w:style w:type="table" w:customStyle="1" w:styleId="TableGrid15">
    <w:name w:val="Table Grid15"/>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3777"/>
  </w:style>
  <w:style w:type="table" w:customStyle="1" w:styleId="35">
    <w:name w:val="网格型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3777"/>
  </w:style>
  <w:style w:type="numbering" w:customStyle="1" w:styleId="NoList35">
    <w:name w:val="No List35"/>
    <w:next w:val="NoList"/>
    <w:uiPriority w:val="99"/>
    <w:semiHidden/>
    <w:rsid w:val="00D83777"/>
  </w:style>
  <w:style w:type="table" w:customStyle="1" w:styleId="TableGrid45">
    <w:name w:val="Table Grid4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3777"/>
  </w:style>
  <w:style w:type="numbering" w:customStyle="1" w:styleId="160">
    <w:name w:val="無清單16"/>
    <w:next w:val="NoList"/>
    <w:uiPriority w:val="99"/>
    <w:semiHidden/>
    <w:unhideWhenUsed/>
    <w:rsid w:val="00D83777"/>
  </w:style>
  <w:style w:type="numbering" w:customStyle="1" w:styleId="115">
    <w:name w:val="無清單115"/>
    <w:next w:val="NoList"/>
    <w:uiPriority w:val="99"/>
    <w:semiHidden/>
    <w:unhideWhenUsed/>
    <w:rsid w:val="00D83777"/>
  </w:style>
  <w:style w:type="table" w:customStyle="1" w:styleId="153">
    <w:name w:val="表格格線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3777"/>
  </w:style>
  <w:style w:type="table" w:customStyle="1" w:styleId="TableGrid53">
    <w:name w:val="Table Grid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3777"/>
  </w:style>
  <w:style w:type="numbering" w:customStyle="1" w:styleId="1150">
    <w:name w:val="リストなし115"/>
    <w:next w:val="NoList"/>
    <w:uiPriority w:val="99"/>
    <w:semiHidden/>
    <w:unhideWhenUsed/>
    <w:rsid w:val="00D83777"/>
  </w:style>
  <w:style w:type="table" w:customStyle="1" w:styleId="TableGrid114">
    <w:name w:val="Table Grid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3777"/>
  </w:style>
  <w:style w:type="table" w:customStyle="1" w:styleId="313">
    <w:name w:val="网格型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3777"/>
  </w:style>
  <w:style w:type="numbering" w:customStyle="1" w:styleId="NoList315">
    <w:name w:val="No List315"/>
    <w:next w:val="NoList"/>
    <w:uiPriority w:val="99"/>
    <w:semiHidden/>
    <w:rsid w:val="00D83777"/>
  </w:style>
  <w:style w:type="table" w:customStyle="1" w:styleId="TableGrid413">
    <w:name w:val="Table Grid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3777"/>
  </w:style>
  <w:style w:type="numbering" w:customStyle="1" w:styleId="125">
    <w:name w:val="無清單125"/>
    <w:next w:val="NoList"/>
    <w:uiPriority w:val="99"/>
    <w:semiHidden/>
    <w:unhideWhenUsed/>
    <w:rsid w:val="00D83777"/>
  </w:style>
  <w:style w:type="numbering" w:customStyle="1" w:styleId="1115">
    <w:name w:val="無清單1115"/>
    <w:next w:val="NoList"/>
    <w:uiPriority w:val="99"/>
    <w:semiHidden/>
    <w:unhideWhenUsed/>
    <w:rsid w:val="00D83777"/>
  </w:style>
  <w:style w:type="table" w:customStyle="1" w:styleId="1133">
    <w:name w:val="表格格線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3777"/>
  </w:style>
  <w:style w:type="numbering" w:customStyle="1" w:styleId="NoList1214">
    <w:name w:val="No List1214"/>
    <w:next w:val="NoList"/>
    <w:uiPriority w:val="99"/>
    <w:semiHidden/>
    <w:unhideWhenUsed/>
    <w:rsid w:val="00D83777"/>
  </w:style>
  <w:style w:type="numbering" w:customStyle="1" w:styleId="11141">
    <w:name w:val="リストなし1114"/>
    <w:next w:val="NoList"/>
    <w:uiPriority w:val="99"/>
    <w:semiHidden/>
    <w:unhideWhenUsed/>
    <w:rsid w:val="00D83777"/>
  </w:style>
  <w:style w:type="numbering" w:customStyle="1" w:styleId="11142">
    <w:name w:val="无列表1114"/>
    <w:next w:val="NoList"/>
    <w:semiHidden/>
    <w:rsid w:val="00D83777"/>
  </w:style>
  <w:style w:type="numbering" w:customStyle="1" w:styleId="NoList2114">
    <w:name w:val="No List2114"/>
    <w:next w:val="NoList"/>
    <w:semiHidden/>
    <w:rsid w:val="00D83777"/>
  </w:style>
  <w:style w:type="numbering" w:customStyle="1" w:styleId="NoList3114">
    <w:name w:val="No List3114"/>
    <w:next w:val="NoList"/>
    <w:uiPriority w:val="99"/>
    <w:semiHidden/>
    <w:rsid w:val="00D83777"/>
  </w:style>
  <w:style w:type="numbering" w:customStyle="1" w:styleId="NoList11114">
    <w:name w:val="No List11114"/>
    <w:next w:val="NoList"/>
    <w:uiPriority w:val="99"/>
    <w:semiHidden/>
    <w:unhideWhenUsed/>
    <w:rsid w:val="00D83777"/>
  </w:style>
  <w:style w:type="numbering" w:customStyle="1" w:styleId="1214">
    <w:name w:val="無清單1214"/>
    <w:next w:val="NoList"/>
    <w:uiPriority w:val="99"/>
    <w:semiHidden/>
    <w:unhideWhenUsed/>
    <w:rsid w:val="00D83777"/>
  </w:style>
  <w:style w:type="numbering" w:customStyle="1" w:styleId="11114">
    <w:name w:val="無清單11114"/>
    <w:next w:val="NoList"/>
    <w:uiPriority w:val="99"/>
    <w:semiHidden/>
    <w:unhideWhenUsed/>
    <w:rsid w:val="00D83777"/>
  </w:style>
  <w:style w:type="numbering" w:customStyle="1" w:styleId="NoList54">
    <w:name w:val="No List54"/>
    <w:next w:val="NoList"/>
    <w:uiPriority w:val="99"/>
    <w:semiHidden/>
    <w:unhideWhenUsed/>
    <w:rsid w:val="00D83777"/>
  </w:style>
  <w:style w:type="table" w:customStyle="1" w:styleId="TableGrid63">
    <w:name w:val="Table Grid6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3777"/>
  </w:style>
  <w:style w:type="numbering" w:customStyle="1" w:styleId="1241">
    <w:name w:val="リストなし124"/>
    <w:next w:val="NoList"/>
    <w:uiPriority w:val="99"/>
    <w:semiHidden/>
    <w:unhideWhenUsed/>
    <w:rsid w:val="00D83777"/>
  </w:style>
  <w:style w:type="table" w:customStyle="1" w:styleId="TableGrid123">
    <w:name w:val="Table Grid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3777"/>
  </w:style>
  <w:style w:type="table" w:customStyle="1" w:styleId="323">
    <w:name w:val="网格型3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3777"/>
  </w:style>
  <w:style w:type="numbering" w:customStyle="1" w:styleId="NoList324">
    <w:name w:val="No List324"/>
    <w:next w:val="NoList"/>
    <w:uiPriority w:val="99"/>
    <w:semiHidden/>
    <w:rsid w:val="00D83777"/>
  </w:style>
  <w:style w:type="table" w:customStyle="1" w:styleId="TableGrid423">
    <w:name w:val="Table Grid42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3777"/>
  </w:style>
  <w:style w:type="numbering" w:customStyle="1" w:styleId="134">
    <w:name w:val="無清單134"/>
    <w:next w:val="NoList"/>
    <w:uiPriority w:val="99"/>
    <w:semiHidden/>
    <w:unhideWhenUsed/>
    <w:rsid w:val="00D83777"/>
  </w:style>
  <w:style w:type="numbering" w:customStyle="1" w:styleId="1124">
    <w:name w:val="無清單1124"/>
    <w:next w:val="NoList"/>
    <w:uiPriority w:val="99"/>
    <w:semiHidden/>
    <w:unhideWhenUsed/>
    <w:rsid w:val="00D83777"/>
  </w:style>
  <w:style w:type="table" w:customStyle="1" w:styleId="1234">
    <w:name w:val="表格格線12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3777"/>
  </w:style>
  <w:style w:type="numbering" w:customStyle="1" w:styleId="NoList1223">
    <w:name w:val="No List1223"/>
    <w:next w:val="NoList"/>
    <w:uiPriority w:val="99"/>
    <w:semiHidden/>
    <w:unhideWhenUsed/>
    <w:rsid w:val="00D83777"/>
  </w:style>
  <w:style w:type="numbering" w:customStyle="1" w:styleId="11231">
    <w:name w:val="リストなし1123"/>
    <w:next w:val="NoList"/>
    <w:uiPriority w:val="99"/>
    <w:semiHidden/>
    <w:unhideWhenUsed/>
    <w:rsid w:val="00D83777"/>
  </w:style>
  <w:style w:type="numbering" w:customStyle="1" w:styleId="11232">
    <w:name w:val="无列表1123"/>
    <w:next w:val="NoList"/>
    <w:semiHidden/>
    <w:rsid w:val="00D83777"/>
  </w:style>
  <w:style w:type="numbering" w:customStyle="1" w:styleId="NoList2123">
    <w:name w:val="No List2123"/>
    <w:next w:val="NoList"/>
    <w:semiHidden/>
    <w:rsid w:val="00D83777"/>
  </w:style>
  <w:style w:type="numbering" w:customStyle="1" w:styleId="NoList3123">
    <w:name w:val="No List3123"/>
    <w:next w:val="NoList"/>
    <w:uiPriority w:val="99"/>
    <w:semiHidden/>
    <w:rsid w:val="00D83777"/>
  </w:style>
  <w:style w:type="numbering" w:customStyle="1" w:styleId="NoList11124">
    <w:name w:val="No List11124"/>
    <w:next w:val="NoList"/>
    <w:uiPriority w:val="99"/>
    <w:semiHidden/>
    <w:unhideWhenUsed/>
    <w:rsid w:val="00D83777"/>
  </w:style>
  <w:style w:type="numbering" w:customStyle="1" w:styleId="12230">
    <w:name w:val="無清單1223"/>
    <w:next w:val="NoList"/>
    <w:uiPriority w:val="99"/>
    <w:semiHidden/>
    <w:unhideWhenUsed/>
    <w:rsid w:val="00D83777"/>
  </w:style>
  <w:style w:type="numbering" w:customStyle="1" w:styleId="111230">
    <w:name w:val="無清單11123"/>
    <w:next w:val="NoList"/>
    <w:uiPriority w:val="99"/>
    <w:semiHidden/>
    <w:unhideWhenUsed/>
    <w:rsid w:val="00D83777"/>
  </w:style>
  <w:style w:type="numbering" w:customStyle="1" w:styleId="NoList62">
    <w:name w:val="No List62"/>
    <w:next w:val="NoList"/>
    <w:uiPriority w:val="99"/>
    <w:semiHidden/>
    <w:unhideWhenUsed/>
    <w:rsid w:val="00D83777"/>
  </w:style>
  <w:style w:type="table" w:customStyle="1" w:styleId="TableGrid71">
    <w:name w:val="Table Grid71"/>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3777"/>
  </w:style>
  <w:style w:type="numbering" w:customStyle="1" w:styleId="1321">
    <w:name w:val="リストなし132"/>
    <w:next w:val="NoList"/>
    <w:uiPriority w:val="99"/>
    <w:semiHidden/>
    <w:unhideWhenUsed/>
    <w:rsid w:val="00D83777"/>
  </w:style>
  <w:style w:type="table" w:customStyle="1" w:styleId="TableGrid131">
    <w:name w:val="Table Grid13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3777"/>
  </w:style>
  <w:style w:type="table" w:customStyle="1" w:styleId="331">
    <w:name w:val="网格型3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3777"/>
  </w:style>
  <w:style w:type="numbering" w:customStyle="1" w:styleId="NoList332">
    <w:name w:val="No List332"/>
    <w:next w:val="NoList"/>
    <w:uiPriority w:val="99"/>
    <w:semiHidden/>
    <w:rsid w:val="00D83777"/>
  </w:style>
  <w:style w:type="table" w:customStyle="1" w:styleId="TableGrid431">
    <w:name w:val="Table Grid4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3777"/>
  </w:style>
  <w:style w:type="numbering" w:customStyle="1" w:styleId="1420">
    <w:name w:val="無清單142"/>
    <w:next w:val="NoList"/>
    <w:uiPriority w:val="99"/>
    <w:semiHidden/>
    <w:unhideWhenUsed/>
    <w:rsid w:val="00D83777"/>
  </w:style>
  <w:style w:type="numbering" w:customStyle="1" w:styleId="11320">
    <w:name w:val="無清單1132"/>
    <w:next w:val="NoList"/>
    <w:uiPriority w:val="99"/>
    <w:semiHidden/>
    <w:unhideWhenUsed/>
    <w:rsid w:val="00D83777"/>
  </w:style>
  <w:style w:type="table" w:customStyle="1" w:styleId="1313">
    <w:name w:val="表格格線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3777"/>
  </w:style>
  <w:style w:type="numbering" w:customStyle="1" w:styleId="NoList1232">
    <w:name w:val="No List1232"/>
    <w:next w:val="NoList"/>
    <w:uiPriority w:val="99"/>
    <w:semiHidden/>
    <w:unhideWhenUsed/>
    <w:rsid w:val="00D83777"/>
  </w:style>
  <w:style w:type="numbering" w:customStyle="1" w:styleId="11321">
    <w:name w:val="リストなし1132"/>
    <w:next w:val="NoList"/>
    <w:uiPriority w:val="99"/>
    <w:semiHidden/>
    <w:unhideWhenUsed/>
    <w:rsid w:val="00D83777"/>
  </w:style>
  <w:style w:type="numbering" w:customStyle="1" w:styleId="11322">
    <w:name w:val="无列表1132"/>
    <w:next w:val="NoList"/>
    <w:semiHidden/>
    <w:rsid w:val="00D83777"/>
  </w:style>
  <w:style w:type="numbering" w:customStyle="1" w:styleId="NoList2132">
    <w:name w:val="No List2132"/>
    <w:next w:val="NoList"/>
    <w:semiHidden/>
    <w:rsid w:val="00D83777"/>
  </w:style>
  <w:style w:type="numbering" w:customStyle="1" w:styleId="NoList3132">
    <w:name w:val="No List3132"/>
    <w:next w:val="NoList"/>
    <w:uiPriority w:val="99"/>
    <w:semiHidden/>
    <w:rsid w:val="00D83777"/>
  </w:style>
  <w:style w:type="numbering" w:customStyle="1" w:styleId="NoList11132">
    <w:name w:val="No List11132"/>
    <w:next w:val="NoList"/>
    <w:uiPriority w:val="99"/>
    <w:semiHidden/>
    <w:unhideWhenUsed/>
    <w:rsid w:val="00D83777"/>
  </w:style>
  <w:style w:type="numbering" w:customStyle="1" w:styleId="12320">
    <w:name w:val="無清單1232"/>
    <w:next w:val="NoList"/>
    <w:uiPriority w:val="99"/>
    <w:semiHidden/>
    <w:unhideWhenUsed/>
    <w:rsid w:val="00D83777"/>
  </w:style>
  <w:style w:type="numbering" w:customStyle="1" w:styleId="111320">
    <w:name w:val="無清單11132"/>
    <w:next w:val="NoList"/>
    <w:uiPriority w:val="99"/>
    <w:semiHidden/>
    <w:unhideWhenUsed/>
    <w:rsid w:val="00D83777"/>
  </w:style>
  <w:style w:type="numbering" w:customStyle="1" w:styleId="NoList412">
    <w:name w:val="No List412"/>
    <w:next w:val="NoList"/>
    <w:uiPriority w:val="99"/>
    <w:semiHidden/>
    <w:unhideWhenUsed/>
    <w:rsid w:val="00D83777"/>
  </w:style>
  <w:style w:type="table" w:customStyle="1" w:styleId="TableGrid511">
    <w:name w:val="Table Grid5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3777"/>
  </w:style>
  <w:style w:type="numbering" w:customStyle="1" w:styleId="111121">
    <w:name w:val="リストなし11112"/>
    <w:next w:val="NoList"/>
    <w:uiPriority w:val="99"/>
    <w:semiHidden/>
    <w:unhideWhenUsed/>
    <w:rsid w:val="00D83777"/>
  </w:style>
  <w:style w:type="numbering" w:customStyle="1" w:styleId="111122">
    <w:name w:val="无列表11112"/>
    <w:next w:val="NoList"/>
    <w:semiHidden/>
    <w:rsid w:val="00D83777"/>
  </w:style>
  <w:style w:type="numbering" w:customStyle="1" w:styleId="NoList21112">
    <w:name w:val="No List21112"/>
    <w:next w:val="NoList"/>
    <w:semiHidden/>
    <w:rsid w:val="00D83777"/>
  </w:style>
  <w:style w:type="numbering" w:customStyle="1" w:styleId="NoList31112">
    <w:name w:val="No List31112"/>
    <w:next w:val="NoList"/>
    <w:uiPriority w:val="99"/>
    <w:semiHidden/>
    <w:rsid w:val="00D83777"/>
  </w:style>
  <w:style w:type="numbering" w:customStyle="1" w:styleId="NoList111112">
    <w:name w:val="No List111112"/>
    <w:next w:val="NoList"/>
    <w:uiPriority w:val="99"/>
    <w:semiHidden/>
    <w:unhideWhenUsed/>
    <w:rsid w:val="00D83777"/>
  </w:style>
  <w:style w:type="numbering" w:customStyle="1" w:styleId="121120">
    <w:name w:val="無清單12112"/>
    <w:next w:val="NoList"/>
    <w:uiPriority w:val="99"/>
    <w:semiHidden/>
    <w:unhideWhenUsed/>
    <w:rsid w:val="00D83777"/>
  </w:style>
  <w:style w:type="numbering" w:customStyle="1" w:styleId="1111120">
    <w:name w:val="無清單111112"/>
    <w:next w:val="NoList"/>
    <w:uiPriority w:val="99"/>
    <w:semiHidden/>
    <w:unhideWhenUsed/>
    <w:rsid w:val="00D83777"/>
  </w:style>
  <w:style w:type="numbering" w:customStyle="1" w:styleId="NoList512">
    <w:name w:val="No List512"/>
    <w:next w:val="NoList"/>
    <w:uiPriority w:val="99"/>
    <w:semiHidden/>
    <w:unhideWhenUsed/>
    <w:rsid w:val="00D83777"/>
  </w:style>
  <w:style w:type="table" w:customStyle="1" w:styleId="TableGrid611">
    <w:name w:val="Table Grid6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3777"/>
  </w:style>
  <w:style w:type="numbering" w:customStyle="1" w:styleId="12121">
    <w:name w:val="リストなし1212"/>
    <w:next w:val="NoList"/>
    <w:uiPriority w:val="99"/>
    <w:semiHidden/>
    <w:unhideWhenUsed/>
    <w:rsid w:val="00D83777"/>
  </w:style>
  <w:style w:type="table" w:customStyle="1" w:styleId="TableGrid1211">
    <w:name w:val="Table Grid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3777"/>
  </w:style>
  <w:style w:type="table" w:customStyle="1" w:styleId="3211">
    <w:name w:val="网格型3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3777"/>
  </w:style>
  <w:style w:type="numbering" w:customStyle="1" w:styleId="NoList3212">
    <w:name w:val="No List3212"/>
    <w:next w:val="NoList"/>
    <w:uiPriority w:val="99"/>
    <w:semiHidden/>
    <w:rsid w:val="00D83777"/>
  </w:style>
  <w:style w:type="table" w:customStyle="1" w:styleId="TableGrid4211">
    <w:name w:val="Table Grid4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3777"/>
  </w:style>
  <w:style w:type="numbering" w:customStyle="1" w:styleId="13120">
    <w:name w:val="無清單1312"/>
    <w:next w:val="NoList"/>
    <w:uiPriority w:val="99"/>
    <w:semiHidden/>
    <w:unhideWhenUsed/>
    <w:rsid w:val="00D83777"/>
  </w:style>
  <w:style w:type="numbering" w:customStyle="1" w:styleId="112120">
    <w:name w:val="無清單11212"/>
    <w:next w:val="NoList"/>
    <w:uiPriority w:val="99"/>
    <w:semiHidden/>
    <w:unhideWhenUsed/>
    <w:rsid w:val="00D83777"/>
  </w:style>
  <w:style w:type="table" w:customStyle="1" w:styleId="12113">
    <w:name w:val="表格格線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3777"/>
  </w:style>
  <w:style w:type="numbering" w:customStyle="1" w:styleId="NoList12212">
    <w:name w:val="No List12212"/>
    <w:next w:val="NoList"/>
    <w:uiPriority w:val="99"/>
    <w:semiHidden/>
    <w:unhideWhenUsed/>
    <w:rsid w:val="00D83777"/>
  </w:style>
  <w:style w:type="numbering" w:customStyle="1" w:styleId="112121">
    <w:name w:val="リストなし11212"/>
    <w:next w:val="NoList"/>
    <w:uiPriority w:val="99"/>
    <w:semiHidden/>
    <w:unhideWhenUsed/>
    <w:rsid w:val="00D83777"/>
  </w:style>
  <w:style w:type="numbering" w:customStyle="1" w:styleId="112122">
    <w:name w:val="无列表11212"/>
    <w:next w:val="NoList"/>
    <w:semiHidden/>
    <w:rsid w:val="00D83777"/>
  </w:style>
  <w:style w:type="numbering" w:customStyle="1" w:styleId="NoList21212">
    <w:name w:val="No List21212"/>
    <w:next w:val="NoList"/>
    <w:semiHidden/>
    <w:rsid w:val="00D83777"/>
  </w:style>
  <w:style w:type="numbering" w:customStyle="1" w:styleId="NoList31212">
    <w:name w:val="No List31212"/>
    <w:next w:val="NoList"/>
    <w:uiPriority w:val="99"/>
    <w:semiHidden/>
    <w:rsid w:val="00D83777"/>
  </w:style>
  <w:style w:type="numbering" w:customStyle="1" w:styleId="NoList111212">
    <w:name w:val="No List111212"/>
    <w:next w:val="NoList"/>
    <w:uiPriority w:val="99"/>
    <w:semiHidden/>
    <w:unhideWhenUsed/>
    <w:rsid w:val="00D83777"/>
  </w:style>
  <w:style w:type="numbering" w:customStyle="1" w:styleId="12212">
    <w:name w:val="無清單12212"/>
    <w:next w:val="NoList"/>
    <w:uiPriority w:val="99"/>
    <w:semiHidden/>
    <w:unhideWhenUsed/>
    <w:rsid w:val="00D83777"/>
  </w:style>
  <w:style w:type="numbering" w:customStyle="1" w:styleId="111212">
    <w:name w:val="無清單111212"/>
    <w:next w:val="NoList"/>
    <w:uiPriority w:val="99"/>
    <w:semiHidden/>
    <w:unhideWhenUsed/>
    <w:rsid w:val="00D83777"/>
  </w:style>
  <w:style w:type="table" w:customStyle="1" w:styleId="116">
    <w:name w:val="网格型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3777"/>
  </w:style>
  <w:style w:type="table" w:customStyle="1" w:styleId="215">
    <w:name w:val="网格型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3777"/>
  </w:style>
  <w:style w:type="numbering" w:customStyle="1" w:styleId="NoList11311">
    <w:name w:val="No List11311"/>
    <w:next w:val="NoList"/>
    <w:uiPriority w:val="99"/>
    <w:semiHidden/>
    <w:unhideWhenUsed/>
    <w:rsid w:val="00D83777"/>
  </w:style>
  <w:style w:type="numbering" w:customStyle="1" w:styleId="NoList4111">
    <w:name w:val="No List4111"/>
    <w:next w:val="NoList"/>
    <w:uiPriority w:val="99"/>
    <w:semiHidden/>
    <w:unhideWhenUsed/>
    <w:rsid w:val="00D83777"/>
  </w:style>
  <w:style w:type="table" w:customStyle="1" w:styleId="TableGrid1121">
    <w:name w:val="Table Grid112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3777"/>
  </w:style>
  <w:style w:type="numbering" w:customStyle="1" w:styleId="NoList121111">
    <w:name w:val="No List121111"/>
    <w:next w:val="NoList"/>
    <w:uiPriority w:val="99"/>
    <w:semiHidden/>
    <w:unhideWhenUsed/>
    <w:rsid w:val="00D83777"/>
  </w:style>
  <w:style w:type="numbering" w:customStyle="1" w:styleId="1111111">
    <w:name w:val="リストなし111111"/>
    <w:next w:val="NoList"/>
    <w:uiPriority w:val="99"/>
    <w:semiHidden/>
    <w:unhideWhenUsed/>
    <w:rsid w:val="00D83777"/>
  </w:style>
  <w:style w:type="numbering" w:customStyle="1" w:styleId="1111112">
    <w:name w:val="无列表111111"/>
    <w:next w:val="NoList"/>
    <w:semiHidden/>
    <w:rsid w:val="00D83777"/>
  </w:style>
  <w:style w:type="numbering" w:customStyle="1" w:styleId="NoList211111">
    <w:name w:val="No List211111"/>
    <w:next w:val="NoList"/>
    <w:semiHidden/>
    <w:rsid w:val="00D83777"/>
  </w:style>
  <w:style w:type="numbering" w:customStyle="1" w:styleId="NoList311111">
    <w:name w:val="No List311111"/>
    <w:next w:val="NoList"/>
    <w:uiPriority w:val="99"/>
    <w:semiHidden/>
    <w:rsid w:val="00D83777"/>
  </w:style>
  <w:style w:type="numbering" w:customStyle="1" w:styleId="NoList1111111">
    <w:name w:val="No List1111111"/>
    <w:next w:val="NoList"/>
    <w:uiPriority w:val="99"/>
    <w:semiHidden/>
    <w:unhideWhenUsed/>
    <w:rsid w:val="00D83777"/>
  </w:style>
  <w:style w:type="numbering" w:customStyle="1" w:styleId="121111">
    <w:name w:val="無清單121111"/>
    <w:next w:val="NoList"/>
    <w:uiPriority w:val="99"/>
    <w:semiHidden/>
    <w:unhideWhenUsed/>
    <w:rsid w:val="00D83777"/>
  </w:style>
  <w:style w:type="numbering" w:customStyle="1" w:styleId="11111110">
    <w:name w:val="無清單1111111"/>
    <w:next w:val="NoList"/>
    <w:uiPriority w:val="99"/>
    <w:semiHidden/>
    <w:unhideWhenUsed/>
    <w:rsid w:val="00D83777"/>
  </w:style>
  <w:style w:type="numbering" w:customStyle="1" w:styleId="NoList13111">
    <w:name w:val="No List13111"/>
    <w:next w:val="NoList"/>
    <w:uiPriority w:val="99"/>
    <w:semiHidden/>
    <w:unhideWhenUsed/>
    <w:rsid w:val="00D83777"/>
  </w:style>
  <w:style w:type="numbering" w:customStyle="1" w:styleId="121110">
    <w:name w:val="リストなし12111"/>
    <w:next w:val="NoList"/>
    <w:uiPriority w:val="99"/>
    <w:semiHidden/>
    <w:unhideWhenUsed/>
    <w:rsid w:val="00D83777"/>
  </w:style>
  <w:style w:type="numbering" w:customStyle="1" w:styleId="121112">
    <w:name w:val="无列表12111"/>
    <w:next w:val="NoList"/>
    <w:semiHidden/>
    <w:rsid w:val="00D83777"/>
  </w:style>
  <w:style w:type="numbering" w:customStyle="1" w:styleId="NoList22111">
    <w:name w:val="No List22111"/>
    <w:next w:val="NoList"/>
    <w:semiHidden/>
    <w:rsid w:val="00D83777"/>
  </w:style>
  <w:style w:type="numbering" w:customStyle="1" w:styleId="NoList32111">
    <w:name w:val="No List32111"/>
    <w:next w:val="NoList"/>
    <w:uiPriority w:val="99"/>
    <w:semiHidden/>
    <w:rsid w:val="00D83777"/>
  </w:style>
  <w:style w:type="numbering" w:customStyle="1" w:styleId="NoList112111">
    <w:name w:val="No List112111"/>
    <w:next w:val="NoList"/>
    <w:uiPriority w:val="99"/>
    <w:semiHidden/>
    <w:unhideWhenUsed/>
    <w:rsid w:val="00D83777"/>
  </w:style>
  <w:style w:type="numbering" w:customStyle="1" w:styleId="131110">
    <w:name w:val="無清單13111"/>
    <w:next w:val="NoList"/>
    <w:uiPriority w:val="99"/>
    <w:semiHidden/>
    <w:unhideWhenUsed/>
    <w:rsid w:val="00D83777"/>
  </w:style>
  <w:style w:type="numbering" w:customStyle="1" w:styleId="1121110">
    <w:name w:val="無清單112111"/>
    <w:next w:val="NoList"/>
    <w:uiPriority w:val="99"/>
    <w:semiHidden/>
    <w:unhideWhenUsed/>
    <w:rsid w:val="00D83777"/>
  </w:style>
  <w:style w:type="numbering" w:customStyle="1" w:styleId="21111">
    <w:name w:val="无列表21111"/>
    <w:next w:val="NoList"/>
    <w:uiPriority w:val="99"/>
    <w:semiHidden/>
    <w:unhideWhenUsed/>
    <w:rsid w:val="00D83777"/>
  </w:style>
  <w:style w:type="numbering" w:customStyle="1" w:styleId="NoList122111">
    <w:name w:val="No List122111"/>
    <w:next w:val="NoList"/>
    <w:uiPriority w:val="99"/>
    <w:semiHidden/>
    <w:unhideWhenUsed/>
    <w:rsid w:val="00D83777"/>
  </w:style>
  <w:style w:type="numbering" w:customStyle="1" w:styleId="1121111">
    <w:name w:val="リストなし112111"/>
    <w:next w:val="NoList"/>
    <w:uiPriority w:val="99"/>
    <w:semiHidden/>
    <w:unhideWhenUsed/>
    <w:rsid w:val="00D83777"/>
  </w:style>
  <w:style w:type="numbering" w:customStyle="1" w:styleId="1121112">
    <w:name w:val="无列表112111"/>
    <w:next w:val="NoList"/>
    <w:semiHidden/>
    <w:rsid w:val="00D83777"/>
  </w:style>
  <w:style w:type="numbering" w:customStyle="1" w:styleId="NoList212111">
    <w:name w:val="No List212111"/>
    <w:next w:val="NoList"/>
    <w:semiHidden/>
    <w:rsid w:val="00D83777"/>
  </w:style>
  <w:style w:type="numbering" w:customStyle="1" w:styleId="NoList312111">
    <w:name w:val="No List312111"/>
    <w:next w:val="NoList"/>
    <w:uiPriority w:val="99"/>
    <w:semiHidden/>
    <w:rsid w:val="00D83777"/>
  </w:style>
  <w:style w:type="numbering" w:customStyle="1" w:styleId="NoList1112111">
    <w:name w:val="No List1112111"/>
    <w:next w:val="NoList"/>
    <w:uiPriority w:val="99"/>
    <w:semiHidden/>
    <w:unhideWhenUsed/>
    <w:rsid w:val="00D83777"/>
  </w:style>
  <w:style w:type="numbering" w:customStyle="1" w:styleId="122111">
    <w:name w:val="無清單122111"/>
    <w:next w:val="NoList"/>
    <w:uiPriority w:val="99"/>
    <w:semiHidden/>
    <w:unhideWhenUsed/>
    <w:rsid w:val="00D83777"/>
  </w:style>
  <w:style w:type="numbering" w:customStyle="1" w:styleId="1112111">
    <w:name w:val="無清單1112111"/>
    <w:next w:val="NoList"/>
    <w:uiPriority w:val="99"/>
    <w:semiHidden/>
    <w:unhideWhenUsed/>
    <w:rsid w:val="00D83777"/>
  </w:style>
  <w:style w:type="numbering" w:customStyle="1" w:styleId="NoList5111">
    <w:name w:val="No List5111"/>
    <w:next w:val="NoList"/>
    <w:uiPriority w:val="99"/>
    <w:semiHidden/>
    <w:unhideWhenUsed/>
    <w:rsid w:val="00D83777"/>
  </w:style>
  <w:style w:type="numbering" w:customStyle="1" w:styleId="NoList611">
    <w:name w:val="No List611"/>
    <w:next w:val="NoList"/>
    <w:uiPriority w:val="99"/>
    <w:semiHidden/>
    <w:unhideWhenUsed/>
    <w:rsid w:val="00D83777"/>
  </w:style>
  <w:style w:type="numbering" w:customStyle="1" w:styleId="NoList1411">
    <w:name w:val="No List1411"/>
    <w:next w:val="NoList"/>
    <w:uiPriority w:val="99"/>
    <w:semiHidden/>
    <w:unhideWhenUsed/>
    <w:rsid w:val="00D83777"/>
  </w:style>
  <w:style w:type="numbering" w:customStyle="1" w:styleId="13112">
    <w:name w:val="リストなし1311"/>
    <w:next w:val="NoList"/>
    <w:uiPriority w:val="99"/>
    <w:semiHidden/>
    <w:unhideWhenUsed/>
    <w:rsid w:val="00D83777"/>
  </w:style>
  <w:style w:type="numbering" w:customStyle="1" w:styleId="NoList2311">
    <w:name w:val="No List2311"/>
    <w:next w:val="NoList"/>
    <w:semiHidden/>
    <w:rsid w:val="00D83777"/>
  </w:style>
  <w:style w:type="numbering" w:customStyle="1" w:styleId="NoList3311">
    <w:name w:val="No List3311"/>
    <w:next w:val="NoList"/>
    <w:uiPriority w:val="99"/>
    <w:semiHidden/>
    <w:rsid w:val="00D83777"/>
  </w:style>
  <w:style w:type="numbering" w:customStyle="1" w:styleId="NoList1141">
    <w:name w:val="No List1141"/>
    <w:next w:val="NoList"/>
    <w:uiPriority w:val="99"/>
    <w:semiHidden/>
    <w:unhideWhenUsed/>
    <w:rsid w:val="00D83777"/>
  </w:style>
  <w:style w:type="numbering" w:customStyle="1" w:styleId="1411">
    <w:name w:val="無清單1411"/>
    <w:next w:val="NoList"/>
    <w:uiPriority w:val="99"/>
    <w:semiHidden/>
    <w:unhideWhenUsed/>
    <w:rsid w:val="00D83777"/>
  </w:style>
  <w:style w:type="numbering" w:customStyle="1" w:styleId="113110">
    <w:name w:val="無清單11311"/>
    <w:next w:val="NoList"/>
    <w:uiPriority w:val="99"/>
    <w:semiHidden/>
    <w:unhideWhenUsed/>
    <w:rsid w:val="00D83777"/>
  </w:style>
  <w:style w:type="numbering" w:customStyle="1" w:styleId="NoList421">
    <w:name w:val="No List421"/>
    <w:next w:val="NoList"/>
    <w:uiPriority w:val="99"/>
    <w:semiHidden/>
    <w:unhideWhenUsed/>
    <w:rsid w:val="00D83777"/>
  </w:style>
  <w:style w:type="numbering" w:customStyle="1" w:styleId="NoList12311">
    <w:name w:val="No List12311"/>
    <w:next w:val="NoList"/>
    <w:uiPriority w:val="99"/>
    <w:semiHidden/>
    <w:unhideWhenUsed/>
    <w:rsid w:val="00D83777"/>
  </w:style>
  <w:style w:type="numbering" w:customStyle="1" w:styleId="113111">
    <w:name w:val="リストなし11311"/>
    <w:next w:val="NoList"/>
    <w:uiPriority w:val="99"/>
    <w:semiHidden/>
    <w:unhideWhenUsed/>
    <w:rsid w:val="00D83777"/>
  </w:style>
  <w:style w:type="numbering" w:customStyle="1" w:styleId="113112">
    <w:name w:val="无列表11311"/>
    <w:next w:val="NoList"/>
    <w:semiHidden/>
    <w:rsid w:val="00D83777"/>
  </w:style>
  <w:style w:type="numbering" w:customStyle="1" w:styleId="NoList21311">
    <w:name w:val="No List21311"/>
    <w:next w:val="NoList"/>
    <w:semiHidden/>
    <w:rsid w:val="00D83777"/>
  </w:style>
  <w:style w:type="numbering" w:customStyle="1" w:styleId="NoList31311">
    <w:name w:val="No List31311"/>
    <w:next w:val="NoList"/>
    <w:uiPriority w:val="99"/>
    <w:semiHidden/>
    <w:rsid w:val="00D83777"/>
  </w:style>
  <w:style w:type="numbering" w:customStyle="1" w:styleId="NoList111311">
    <w:name w:val="No List111311"/>
    <w:next w:val="NoList"/>
    <w:uiPriority w:val="99"/>
    <w:semiHidden/>
    <w:unhideWhenUsed/>
    <w:rsid w:val="00D83777"/>
  </w:style>
  <w:style w:type="numbering" w:customStyle="1" w:styleId="12311">
    <w:name w:val="無清單12311"/>
    <w:next w:val="NoList"/>
    <w:uiPriority w:val="99"/>
    <w:semiHidden/>
    <w:unhideWhenUsed/>
    <w:rsid w:val="00D83777"/>
  </w:style>
  <w:style w:type="numbering" w:customStyle="1" w:styleId="111311">
    <w:name w:val="無清單111311"/>
    <w:next w:val="NoList"/>
    <w:uiPriority w:val="99"/>
    <w:semiHidden/>
    <w:unhideWhenUsed/>
    <w:rsid w:val="00D83777"/>
  </w:style>
  <w:style w:type="numbering" w:customStyle="1" w:styleId="NoList12121">
    <w:name w:val="No List12121"/>
    <w:next w:val="NoList"/>
    <w:uiPriority w:val="99"/>
    <w:semiHidden/>
    <w:unhideWhenUsed/>
    <w:rsid w:val="00D83777"/>
  </w:style>
  <w:style w:type="numbering" w:customStyle="1" w:styleId="111210">
    <w:name w:val="リストなし11121"/>
    <w:next w:val="NoList"/>
    <w:uiPriority w:val="99"/>
    <w:semiHidden/>
    <w:unhideWhenUsed/>
    <w:rsid w:val="00D83777"/>
  </w:style>
  <w:style w:type="numbering" w:customStyle="1" w:styleId="111213">
    <w:name w:val="无列表11121"/>
    <w:next w:val="NoList"/>
    <w:semiHidden/>
    <w:rsid w:val="00D83777"/>
  </w:style>
  <w:style w:type="numbering" w:customStyle="1" w:styleId="NoList21121">
    <w:name w:val="No List21121"/>
    <w:next w:val="NoList"/>
    <w:semiHidden/>
    <w:rsid w:val="00D83777"/>
  </w:style>
  <w:style w:type="numbering" w:customStyle="1" w:styleId="NoList31121">
    <w:name w:val="No List31121"/>
    <w:next w:val="NoList"/>
    <w:uiPriority w:val="99"/>
    <w:semiHidden/>
    <w:rsid w:val="00D83777"/>
  </w:style>
  <w:style w:type="numbering" w:customStyle="1" w:styleId="NoList111121">
    <w:name w:val="No List111121"/>
    <w:next w:val="NoList"/>
    <w:uiPriority w:val="99"/>
    <w:semiHidden/>
    <w:unhideWhenUsed/>
    <w:rsid w:val="00D83777"/>
  </w:style>
  <w:style w:type="numbering" w:customStyle="1" w:styleId="121210">
    <w:name w:val="無清單12121"/>
    <w:next w:val="NoList"/>
    <w:uiPriority w:val="99"/>
    <w:semiHidden/>
    <w:unhideWhenUsed/>
    <w:rsid w:val="00D83777"/>
  </w:style>
  <w:style w:type="numbering" w:customStyle="1" w:styleId="1111210">
    <w:name w:val="無清單111121"/>
    <w:next w:val="NoList"/>
    <w:uiPriority w:val="99"/>
    <w:semiHidden/>
    <w:unhideWhenUsed/>
    <w:rsid w:val="00D83777"/>
  </w:style>
  <w:style w:type="numbering" w:customStyle="1" w:styleId="NoList521">
    <w:name w:val="No List521"/>
    <w:next w:val="NoList"/>
    <w:uiPriority w:val="99"/>
    <w:semiHidden/>
    <w:unhideWhenUsed/>
    <w:rsid w:val="00D83777"/>
  </w:style>
  <w:style w:type="numbering" w:customStyle="1" w:styleId="NoList1321">
    <w:name w:val="No List1321"/>
    <w:next w:val="NoList"/>
    <w:uiPriority w:val="99"/>
    <w:semiHidden/>
    <w:unhideWhenUsed/>
    <w:rsid w:val="00D83777"/>
  </w:style>
  <w:style w:type="numbering" w:customStyle="1" w:styleId="12210">
    <w:name w:val="リストなし1221"/>
    <w:next w:val="NoList"/>
    <w:uiPriority w:val="99"/>
    <w:semiHidden/>
    <w:unhideWhenUsed/>
    <w:rsid w:val="00D83777"/>
  </w:style>
  <w:style w:type="numbering" w:customStyle="1" w:styleId="12213">
    <w:name w:val="无列表1221"/>
    <w:next w:val="NoList"/>
    <w:semiHidden/>
    <w:rsid w:val="00D83777"/>
  </w:style>
  <w:style w:type="numbering" w:customStyle="1" w:styleId="NoList2221">
    <w:name w:val="No List2221"/>
    <w:next w:val="NoList"/>
    <w:semiHidden/>
    <w:rsid w:val="00D83777"/>
  </w:style>
  <w:style w:type="numbering" w:customStyle="1" w:styleId="NoList3221">
    <w:name w:val="No List3221"/>
    <w:next w:val="NoList"/>
    <w:uiPriority w:val="99"/>
    <w:semiHidden/>
    <w:rsid w:val="00D83777"/>
  </w:style>
  <w:style w:type="numbering" w:customStyle="1" w:styleId="NoList11221">
    <w:name w:val="No List11221"/>
    <w:next w:val="NoList"/>
    <w:uiPriority w:val="99"/>
    <w:semiHidden/>
    <w:unhideWhenUsed/>
    <w:rsid w:val="00D83777"/>
  </w:style>
  <w:style w:type="numbering" w:customStyle="1" w:styleId="13210">
    <w:name w:val="無清單1321"/>
    <w:next w:val="NoList"/>
    <w:uiPriority w:val="99"/>
    <w:semiHidden/>
    <w:unhideWhenUsed/>
    <w:rsid w:val="00D83777"/>
  </w:style>
  <w:style w:type="numbering" w:customStyle="1" w:styleId="112210">
    <w:name w:val="無清單11221"/>
    <w:next w:val="NoList"/>
    <w:uiPriority w:val="99"/>
    <w:semiHidden/>
    <w:unhideWhenUsed/>
    <w:rsid w:val="00D83777"/>
  </w:style>
  <w:style w:type="numbering" w:customStyle="1" w:styleId="2121">
    <w:name w:val="无列表2121"/>
    <w:next w:val="NoList"/>
    <w:uiPriority w:val="99"/>
    <w:semiHidden/>
    <w:unhideWhenUsed/>
    <w:rsid w:val="00D83777"/>
  </w:style>
  <w:style w:type="numbering" w:customStyle="1" w:styleId="NoList111221">
    <w:name w:val="No List111221"/>
    <w:next w:val="NoList"/>
    <w:uiPriority w:val="99"/>
    <w:semiHidden/>
    <w:unhideWhenUsed/>
    <w:rsid w:val="00D83777"/>
  </w:style>
  <w:style w:type="numbering" w:customStyle="1" w:styleId="NoList71">
    <w:name w:val="No List71"/>
    <w:next w:val="NoList"/>
    <w:uiPriority w:val="99"/>
    <w:semiHidden/>
    <w:unhideWhenUsed/>
    <w:rsid w:val="00D83777"/>
  </w:style>
  <w:style w:type="table" w:customStyle="1" w:styleId="TableGrid81">
    <w:name w:val="Table Grid8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3777"/>
  </w:style>
  <w:style w:type="numbering" w:customStyle="1" w:styleId="1410">
    <w:name w:val="リストなし141"/>
    <w:next w:val="NoList"/>
    <w:uiPriority w:val="99"/>
    <w:semiHidden/>
    <w:unhideWhenUsed/>
    <w:rsid w:val="00D83777"/>
  </w:style>
  <w:style w:type="table" w:customStyle="1" w:styleId="TableGrid141">
    <w:name w:val="Table Grid14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3777"/>
  </w:style>
  <w:style w:type="table" w:customStyle="1" w:styleId="341">
    <w:name w:val="网格型3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3777"/>
  </w:style>
  <w:style w:type="numbering" w:customStyle="1" w:styleId="NoList341">
    <w:name w:val="No List341"/>
    <w:next w:val="NoList"/>
    <w:uiPriority w:val="99"/>
    <w:semiHidden/>
    <w:rsid w:val="00D83777"/>
  </w:style>
  <w:style w:type="table" w:customStyle="1" w:styleId="TableGrid441">
    <w:name w:val="Table Grid4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3777"/>
  </w:style>
  <w:style w:type="numbering" w:customStyle="1" w:styleId="1510">
    <w:name w:val="無清單151"/>
    <w:next w:val="NoList"/>
    <w:uiPriority w:val="99"/>
    <w:semiHidden/>
    <w:unhideWhenUsed/>
    <w:rsid w:val="00D83777"/>
  </w:style>
  <w:style w:type="numbering" w:customStyle="1" w:styleId="11410">
    <w:name w:val="無清單1141"/>
    <w:next w:val="NoList"/>
    <w:uiPriority w:val="99"/>
    <w:semiHidden/>
    <w:unhideWhenUsed/>
    <w:rsid w:val="00D83777"/>
  </w:style>
  <w:style w:type="table" w:customStyle="1" w:styleId="1413">
    <w:name w:val="表格格線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3777"/>
  </w:style>
  <w:style w:type="table" w:customStyle="1" w:styleId="TableGrid521">
    <w:name w:val="Table Grid5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3777"/>
  </w:style>
  <w:style w:type="numbering" w:customStyle="1" w:styleId="11411">
    <w:name w:val="リストなし1141"/>
    <w:next w:val="NoList"/>
    <w:uiPriority w:val="99"/>
    <w:semiHidden/>
    <w:unhideWhenUsed/>
    <w:rsid w:val="00D83777"/>
  </w:style>
  <w:style w:type="table" w:customStyle="1" w:styleId="TableGrid1131">
    <w:name w:val="Table Grid11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3777"/>
  </w:style>
  <w:style w:type="table" w:customStyle="1" w:styleId="3121">
    <w:name w:val="网格型3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3777"/>
  </w:style>
  <w:style w:type="numbering" w:customStyle="1" w:styleId="NoList3141">
    <w:name w:val="No List3141"/>
    <w:next w:val="NoList"/>
    <w:uiPriority w:val="99"/>
    <w:semiHidden/>
    <w:rsid w:val="00D83777"/>
  </w:style>
  <w:style w:type="table" w:customStyle="1" w:styleId="TableGrid4121">
    <w:name w:val="Table Grid4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3777"/>
  </w:style>
  <w:style w:type="numbering" w:customStyle="1" w:styleId="12410">
    <w:name w:val="無清單1241"/>
    <w:next w:val="NoList"/>
    <w:uiPriority w:val="99"/>
    <w:semiHidden/>
    <w:unhideWhenUsed/>
    <w:rsid w:val="00D83777"/>
  </w:style>
  <w:style w:type="numbering" w:customStyle="1" w:styleId="111410">
    <w:name w:val="無清單11141"/>
    <w:next w:val="NoList"/>
    <w:uiPriority w:val="99"/>
    <w:semiHidden/>
    <w:unhideWhenUsed/>
    <w:rsid w:val="00D83777"/>
  </w:style>
  <w:style w:type="table" w:customStyle="1" w:styleId="11213">
    <w:name w:val="表格格線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3777"/>
  </w:style>
  <w:style w:type="numbering" w:customStyle="1" w:styleId="NoList12131">
    <w:name w:val="No List12131"/>
    <w:next w:val="NoList"/>
    <w:uiPriority w:val="99"/>
    <w:semiHidden/>
    <w:unhideWhenUsed/>
    <w:rsid w:val="00D83777"/>
  </w:style>
  <w:style w:type="numbering" w:customStyle="1" w:styleId="111310">
    <w:name w:val="リストなし11131"/>
    <w:next w:val="NoList"/>
    <w:uiPriority w:val="99"/>
    <w:semiHidden/>
    <w:unhideWhenUsed/>
    <w:rsid w:val="00D83777"/>
  </w:style>
  <w:style w:type="numbering" w:customStyle="1" w:styleId="111312">
    <w:name w:val="无列表11131"/>
    <w:next w:val="NoList"/>
    <w:semiHidden/>
    <w:rsid w:val="00D83777"/>
  </w:style>
  <w:style w:type="numbering" w:customStyle="1" w:styleId="NoList21131">
    <w:name w:val="No List21131"/>
    <w:next w:val="NoList"/>
    <w:semiHidden/>
    <w:rsid w:val="00D83777"/>
  </w:style>
  <w:style w:type="numbering" w:customStyle="1" w:styleId="NoList31131">
    <w:name w:val="No List31131"/>
    <w:next w:val="NoList"/>
    <w:uiPriority w:val="99"/>
    <w:semiHidden/>
    <w:rsid w:val="00D83777"/>
  </w:style>
  <w:style w:type="numbering" w:customStyle="1" w:styleId="NoList111131">
    <w:name w:val="No List111131"/>
    <w:next w:val="NoList"/>
    <w:uiPriority w:val="99"/>
    <w:semiHidden/>
    <w:unhideWhenUsed/>
    <w:rsid w:val="00D83777"/>
  </w:style>
  <w:style w:type="numbering" w:customStyle="1" w:styleId="12131">
    <w:name w:val="無清單12131"/>
    <w:next w:val="NoList"/>
    <w:uiPriority w:val="99"/>
    <w:semiHidden/>
    <w:unhideWhenUsed/>
    <w:rsid w:val="00D83777"/>
  </w:style>
  <w:style w:type="numbering" w:customStyle="1" w:styleId="111131">
    <w:name w:val="無清單111131"/>
    <w:next w:val="NoList"/>
    <w:uiPriority w:val="99"/>
    <w:semiHidden/>
    <w:unhideWhenUsed/>
    <w:rsid w:val="00D83777"/>
  </w:style>
  <w:style w:type="numbering" w:customStyle="1" w:styleId="NoList531">
    <w:name w:val="No List531"/>
    <w:next w:val="NoList"/>
    <w:uiPriority w:val="99"/>
    <w:semiHidden/>
    <w:unhideWhenUsed/>
    <w:rsid w:val="00D83777"/>
  </w:style>
  <w:style w:type="table" w:customStyle="1" w:styleId="TableGrid621">
    <w:name w:val="Table Grid6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3777"/>
  </w:style>
  <w:style w:type="numbering" w:customStyle="1" w:styleId="12310">
    <w:name w:val="リストなし1231"/>
    <w:next w:val="NoList"/>
    <w:uiPriority w:val="99"/>
    <w:semiHidden/>
    <w:unhideWhenUsed/>
    <w:rsid w:val="00D83777"/>
  </w:style>
  <w:style w:type="table" w:customStyle="1" w:styleId="TableGrid1221">
    <w:name w:val="Table Grid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3777"/>
  </w:style>
  <w:style w:type="table" w:customStyle="1" w:styleId="3221">
    <w:name w:val="网格型3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3777"/>
  </w:style>
  <w:style w:type="numbering" w:customStyle="1" w:styleId="NoList3231">
    <w:name w:val="No List3231"/>
    <w:next w:val="NoList"/>
    <w:uiPriority w:val="99"/>
    <w:semiHidden/>
    <w:rsid w:val="00D83777"/>
  </w:style>
  <w:style w:type="table" w:customStyle="1" w:styleId="TableGrid4221">
    <w:name w:val="Table Grid42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3777"/>
  </w:style>
  <w:style w:type="numbering" w:customStyle="1" w:styleId="1331">
    <w:name w:val="無清單1331"/>
    <w:next w:val="NoList"/>
    <w:uiPriority w:val="99"/>
    <w:semiHidden/>
    <w:unhideWhenUsed/>
    <w:rsid w:val="00D83777"/>
  </w:style>
  <w:style w:type="numbering" w:customStyle="1" w:styleId="112310">
    <w:name w:val="無清單11231"/>
    <w:next w:val="NoList"/>
    <w:uiPriority w:val="99"/>
    <w:semiHidden/>
    <w:unhideWhenUsed/>
    <w:rsid w:val="00D83777"/>
  </w:style>
  <w:style w:type="table" w:customStyle="1" w:styleId="12214">
    <w:name w:val="表格格線12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3777"/>
  </w:style>
  <w:style w:type="numbering" w:customStyle="1" w:styleId="NoList12221">
    <w:name w:val="No List12221"/>
    <w:next w:val="NoList"/>
    <w:uiPriority w:val="99"/>
    <w:semiHidden/>
    <w:unhideWhenUsed/>
    <w:rsid w:val="00D83777"/>
  </w:style>
  <w:style w:type="numbering" w:customStyle="1" w:styleId="112211">
    <w:name w:val="リストなし11221"/>
    <w:next w:val="NoList"/>
    <w:uiPriority w:val="99"/>
    <w:semiHidden/>
    <w:unhideWhenUsed/>
    <w:rsid w:val="00D83777"/>
  </w:style>
  <w:style w:type="numbering" w:customStyle="1" w:styleId="112212">
    <w:name w:val="无列表11221"/>
    <w:next w:val="NoList"/>
    <w:semiHidden/>
    <w:rsid w:val="00D83777"/>
  </w:style>
  <w:style w:type="numbering" w:customStyle="1" w:styleId="NoList21221">
    <w:name w:val="No List21221"/>
    <w:next w:val="NoList"/>
    <w:semiHidden/>
    <w:rsid w:val="00D83777"/>
  </w:style>
  <w:style w:type="numbering" w:customStyle="1" w:styleId="NoList31221">
    <w:name w:val="No List31221"/>
    <w:next w:val="NoList"/>
    <w:uiPriority w:val="99"/>
    <w:semiHidden/>
    <w:rsid w:val="00D83777"/>
  </w:style>
  <w:style w:type="numbering" w:customStyle="1" w:styleId="NoList111231">
    <w:name w:val="No List111231"/>
    <w:next w:val="NoList"/>
    <w:uiPriority w:val="99"/>
    <w:semiHidden/>
    <w:unhideWhenUsed/>
    <w:rsid w:val="00D83777"/>
  </w:style>
  <w:style w:type="numbering" w:customStyle="1" w:styleId="12221">
    <w:name w:val="無清單12221"/>
    <w:next w:val="NoList"/>
    <w:uiPriority w:val="99"/>
    <w:semiHidden/>
    <w:unhideWhenUsed/>
    <w:rsid w:val="00D83777"/>
  </w:style>
  <w:style w:type="numbering" w:customStyle="1" w:styleId="111221">
    <w:name w:val="無清單111221"/>
    <w:next w:val="NoList"/>
    <w:uiPriority w:val="99"/>
    <w:semiHidden/>
    <w:unhideWhenUsed/>
    <w:rsid w:val="00D83777"/>
  </w:style>
  <w:style w:type="character" w:styleId="SubtleReference">
    <w:name w:val="Subtle Reference"/>
    <w:uiPriority w:val="31"/>
    <w:qFormat/>
    <w:rsid w:val="00D83777"/>
    <w:rPr>
      <w:smallCaps/>
      <w:color w:val="C0504D"/>
      <w:u w:val="single"/>
    </w:rPr>
  </w:style>
  <w:style w:type="paragraph" w:customStyle="1" w:styleId="36">
    <w:name w:val="修订3"/>
    <w:uiPriority w:val="99"/>
    <w:semiHidden/>
    <w:qFormat/>
    <w:rsid w:val="00D83777"/>
    <w:rPr>
      <w:rFonts w:eastAsia="Batang"/>
      <w:lang w:eastAsia="en-US"/>
    </w:rPr>
  </w:style>
  <w:style w:type="character" w:customStyle="1" w:styleId="NumberedListChar">
    <w:name w:val="Numbered List Char"/>
    <w:basedOn w:val="DefaultParagraphFont"/>
    <w:link w:val="NumberedList"/>
    <w:uiPriority w:val="99"/>
    <w:rsid w:val="00D83777"/>
    <w:rPr>
      <w:rFonts w:eastAsia="MS Mincho"/>
      <w:sz w:val="24"/>
      <w:szCs w:val="24"/>
      <w:lang w:val="en-US"/>
    </w:rPr>
  </w:style>
  <w:style w:type="paragraph" w:customStyle="1" w:styleId="Doc-text2">
    <w:name w:val="Doc-text2"/>
    <w:basedOn w:val="Normal"/>
    <w:link w:val="Doc-text2Char"/>
    <w:qFormat/>
    <w:rsid w:val="00D837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83777"/>
    <w:rPr>
      <w:rFonts w:ascii="Arial" w:eastAsia="MS Mincho" w:hAnsi="Arial" w:cs="Arial"/>
      <w:lang w:eastAsia="ja-JP"/>
    </w:rPr>
  </w:style>
  <w:style w:type="character" w:customStyle="1" w:styleId="11Char">
    <w:name w:val="1.1 Char"/>
    <w:rsid w:val="00D8377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3777"/>
    <w:rPr>
      <w:rFonts w:ascii="Intel Clear" w:eastAsiaTheme="majorEastAsia" w:hAnsi="Intel Clear" w:cs="Intel Clear"/>
      <w:sz w:val="28"/>
      <w:lang w:val="en-GB" w:eastAsia="en-GB"/>
    </w:rPr>
  </w:style>
  <w:style w:type="character" w:customStyle="1" w:styleId="1b">
    <w:name w:val="明显强调1"/>
    <w:uiPriority w:val="21"/>
    <w:qFormat/>
    <w:rsid w:val="00D83777"/>
    <w:rPr>
      <w:b/>
      <w:bCs/>
      <w:i/>
      <w:iCs/>
      <w:color w:val="4F81BD"/>
    </w:rPr>
  </w:style>
  <w:style w:type="paragraph" w:customStyle="1" w:styleId="MediumGrid21">
    <w:name w:val="Medium Grid 21"/>
    <w:uiPriority w:val="1"/>
    <w:qFormat/>
    <w:rsid w:val="00D83777"/>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D8377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D8377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D83777"/>
    <w:rPr>
      <w:rFonts w:ascii="Times New Roman" w:hAnsi="Times New Roman" w:cs="Times New Roman" w:hint="default"/>
      <w:i/>
      <w:iCs/>
    </w:rPr>
  </w:style>
  <w:style w:type="character" w:styleId="IntenseEmphasis">
    <w:name w:val="Intense Emphasis"/>
    <w:uiPriority w:val="21"/>
    <w:qFormat/>
    <w:rsid w:val="00D83777"/>
    <w:rPr>
      <w:b/>
      <w:bCs w:val="0"/>
      <w:i/>
      <w:iCs w:val="0"/>
      <w:color w:val="4F81BD"/>
    </w:rPr>
  </w:style>
  <w:style w:type="character" w:styleId="IntenseReference">
    <w:name w:val="Intense Reference"/>
    <w:uiPriority w:val="32"/>
    <w:qFormat/>
    <w:rsid w:val="00D83777"/>
    <w:rPr>
      <w:b/>
      <w:bCs w:val="0"/>
      <w:smallCaps/>
      <w:color w:val="C0504D"/>
      <w:spacing w:val="5"/>
      <w:u w:val="single"/>
    </w:rPr>
  </w:style>
  <w:style w:type="paragraph" w:customStyle="1" w:styleId="Header-3gppTdoc">
    <w:name w:val="Header-3gpp Tdoc"/>
    <w:basedOn w:val="Header"/>
    <w:link w:val="Header-3gppTdocChar"/>
    <w:qFormat/>
    <w:rsid w:val="00D83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83777"/>
    <w:rPr>
      <w:rFonts w:ascii="Arial" w:eastAsia="MS Mincho" w:hAnsi="Arial" w:cs="Arial"/>
      <w:b/>
      <w:sz w:val="24"/>
      <w:szCs w:val="24"/>
      <w:lang w:val="en-US"/>
    </w:rPr>
  </w:style>
  <w:style w:type="character" w:customStyle="1" w:styleId="Char2">
    <w:name w:val="明显引用 Char2"/>
    <w:basedOn w:val="DefaultParagraphFont"/>
    <w:uiPriority w:val="30"/>
    <w:rsid w:val="00D8377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D83777"/>
  </w:style>
  <w:style w:type="table" w:customStyle="1" w:styleId="5">
    <w:name w:val="网格型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3777"/>
  </w:style>
  <w:style w:type="numbering" w:customStyle="1" w:styleId="13121">
    <w:name w:val="无列表1312"/>
    <w:next w:val="NoList"/>
    <w:semiHidden/>
    <w:rsid w:val="00D83777"/>
  </w:style>
  <w:style w:type="numbering" w:customStyle="1" w:styleId="NoList4112">
    <w:name w:val="No List4112"/>
    <w:next w:val="NoList"/>
    <w:uiPriority w:val="99"/>
    <w:semiHidden/>
    <w:unhideWhenUsed/>
    <w:rsid w:val="00D83777"/>
  </w:style>
  <w:style w:type="numbering" w:customStyle="1" w:styleId="2212">
    <w:name w:val="无列表2212"/>
    <w:next w:val="NoList"/>
    <w:uiPriority w:val="99"/>
    <w:semiHidden/>
    <w:unhideWhenUsed/>
    <w:rsid w:val="00D83777"/>
  </w:style>
  <w:style w:type="numbering" w:customStyle="1" w:styleId="NoList121112">
    <w:name w:val="No List121112"/>
    <w:next w:val="NoList"/>
    <w:uiPriority w:val="99"/>
    <w:semiHidden/>
    <w:unhideWhenUsed/>
    <w:rsid w:val="00D83777"/>
  </w:style>
  <w:style w:type="numbering" w:customStyle="1" w:styleId="1111121">
    <w:name w:val="リストなし111112"/>
    <w:next w:val="NoList"/>
    <w:uiPriority w:val="99"/>
    <w:semiHidden/>
    <w:unhideWhenUsed/>
    <w:rsid w:val="00D83777"/>
  </w:style>
  <w:style w:type="numbering" w:customStyle="1" w:styleId="1111122">
    <w:name w:val="无列表111112"/>
    <w:next w:val="NoList"/>
    <w:semiHidden/>
    <w:rsid w:val="00D83777"/>
  </w:style>
  <w:style w:type="numbering" w:customStyle="1" w:styleId="NoList211112">
    <w:name w:val="No List211112"/>
    <w:next w:val="NoList"/>
    <w:semiHidden/>
    <w:rsid w:val="00D83777"/>
  </w:style>
  <w:style w:type="numbering" w:customStyle="1" w:styleId="NoList311112">
    <w:name w:val="No List311112"/>
    <w:next w:val="NoList"/>
    <w:uiPriority w:val="99"/>
    <w:semiHidden/>
    <w:rsid w:val="00D83777"/>
  </w:style>
  <w:style w:type="numbering" w:customStyle="1" w:styleId="NoList1111112">
    <w:name w:val="No List1111112"/>
    <w:next w:val="NoList"/>
    <w:uiPriority w:val="99"/>
    <w:semiHidden/>
    <w:unhideWhenUsed/>
    <w:rsid w:val="00D83777"/>
  </w:style>
  <w:style w:type="numbering" w:customStyle="1" w:styleId="1211120">
    <w:name w:val="無清單121112"/>
    <w:next w:val="NoList"/>
    <w:uiPriority w:val="99"/>
    <w:semiHidden/>
    <w:unhideWhenUsed/>
    <w:rsid w:val="00D83777"/>
  </w:style>
  <w:style w:type="numbering" w:customStyle="1" w:styleId="11111120">
    <w:name w:val="無清單1111112"/>
    <w:next w:val="NoList"/>
    <w:uiPriority w:val="99"/>
    <w:semiHidden/>
    <w:unhideWhenUsed/>
    <w:rsid w:val="00D83777"/>
  </w:style>
  <w:style w:type="numbering" w:customStyle="1" w:styleId="NoList13112">
    <w:name w:val="No List13112"/>
    <w:next w:val="NoList"/>
    <w:uiPriority w:val="99"/>
    <w:semiHidden/>
    <w:unhideWhenUsed/>
    <w:rsid w:val="00D83777"/>
  </w:style>
  <w:style w:type="numbering" w:customStyle="1" w:styleId="121121">
    <w:name w:val="リストなし12112"/>
    <w:next w:val="NoList"/>
    <w:uiPriority w:val="99"/>
    <w:semiHidden/>
    <w:unhideWhenUsed/>
    <w:rsid w:val="00D83777"/>
  </w:style>
  <w:style w:type="numbering" w:customStyle="1" w:styleId="121122">
    <w:name w:val="无列表12112"/>
    <w:next w:val="NoList"/>
    <w:semiHidden/>
    <w:rsid w:val="00D83777"/>
  </w:style>
  <w:style w:type="numbering" w:customStyle="1" w:styleId="NoList22112">
    <w:name w:val="No List22112"/>
    <w:next w:val="NoList"/>
    <w:semiHidden/>
    <w:rsid w:val="00D83777"/>
  </w:style>
  <w:style w:type="numbering" w:customStyle="1" w:styleId="NoList32112">
    <w:name w:val="No List32112"/>
    <w:next w:val="NoList"/>
    <w:uiPriority w:val="99"/>
    <w:semiHidden/>
    <w:rsid w:val="00D83777"/>
  </w:style>
  <w:style w:type="numbering" w:customStyle="1" w:styleId="NoList112112">
    <w:name w:val="No List112112"/>
    <w:next w:val="NoList"/>
    <w:uiPriority w:val="99"/>
    <w:semiHidden/>
    <w:unhideWhenUsed/>
    <w:rsid w:val="00D83777"/>
  </w:style>
  <w:style w:type="numbering" w:customStyle="1" w:styleId="131120">
    <w:name w:val="無清單13112"/>
    <w:next w:val="NoList"/>
    <w:uiPriority w:val="99"/>
    <w:semiHidden/>
    <w:unhideWhenUsed/>
    <w:rsid w:val="00D83777"/>
  </w:style>
  <w:style w:type="numbering" w:customStyle="1" w:styleId="1121120">
    <w:name w:val="無清單112112"/>
    <w:next w:val="NoList"/>
    <w:uiPriority w:val="99"/>
    <w:semiHidden/>
    <w:unhideWhenUsed/>
    <w:rsid w:val="00D83777"/>
  </w:style>
  <w:style w:type="numbering" w:customStyle="1" w:styleId="21112">
    <w:name w:val="无列表21112"/>
    <w:next w:val="NoList"/>
    <w:uiPriority w:val="99"/>
    <w:semiHidden/>
    <w:unhideWhenUsed/>
    <w:rsid w:val="00D83777"/>
  </w:style>
  <w:style w:type="numbering" w:customStyle="1" w:styleId="NoList122112">
    <w:name w:val="No List122112"/>
    <w:next w:val="NoList"/>
    <w:uiPriority w:val="99"/>
    <w:semiHidden/>
    <w:unhideWhenUsed/>
    <w:rsid w:val="00D83777"/>
  </w:style>
  <w:style w:type="numbering" w:customStyle="1" w:styleId="1121121">
    <w:name w:val="リストなし112112"/>
    <w:next w:val="NoList"/>
    <w:uiPriority w:val="99"/>
    <w:semiHidden/>
    <w:unhideWhenUsed/>
    <w:rsid w:val="00D83777"/>
  </w:style>
  <w:style w:type="numbering" w:customStyle="1" w:styleId="1121122">
    <w:name w:val="无列表112112"/>
    <w:next w:val="NoList"/>
    <w:semiHidden/>
    <w:rsid w:val="00D83777"/>
  </w:style>
  <w:style w:type="numbering" w:customStyle="1" w:styleId="NoList212112">
    <w:name w:val="No List212112"/>
    <w:next w:val="NoList"/>
    <w:semiHidden/>
    <w:rsid w:val="00D83777"/>
  </w:style>
  <w:style w:type="numbering" w:customStyle="1" w:styleId="NoList312112">
    <w:name w:val="No List312112"/>
    <w:next w:val="NoList"/>
    <w:uiPriority w:val="99"/>
    <w:semiHidden/>
    <w:rsid w:val="00D83777"/>
  </w:style>
  <w:style w:type="numbering" w:customStyle="1" w:styleId="NoList1112112">
    <w:name w:val="No List1112112"/>
    <w:next w:val="NoList"/>
    <w:uiPriority w:val="99"/>
    <w:semiHidden/>
    <w:unhideWhenUsed/>
    <w:rsid w:val="00D83777"/>
  </w:style>
  <w:style w:type="numbering" w:customStyle="1" w:styleId="122112">
    <w:name w:val="無清單122112"/>
    <w:next w:val="NoList"/>
    <w:uiPriority w:val="99"/>
    <w:semiHidden/>
    <w:unhideWhenUsed/>
    <w:rsid w:val="00D83777"/>
  </w:style>
  <w:style w:type="numbering" w:customStyle="1" w:styleId="1112112">
    <w:name w:val="無清單1112112"/>
    <w:next w:val="NoList"/>
    <w:uiPriority w:val="99"/>
    <w:semiHidden/>
    <w:unhideWhenUsed/>
    <w:rsid w:val="00D83777"/>
  </w:style>
  <w:style w:type="numbering" w:customStyle="1" w:styleId="12222">
    <w:name w:val="无列表1222"/>
    <w:next w:val="NoList"/>
    <w:semiHidden/>
    <w:rsid w:val="00D83777"/>
  </w:style>
  <w:style w:type="table" w:customStyle="1" w:styleId="TableGrid1122">
    <w:name w:val="Table Grid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3777"/>
  </w:style>
  <w:style w:type="numbering" w:customStyle="1" w:styleId="11111111">
    <w:name w:val="リストなし1111111"/>
    <w:next w:val="NoList"/>
    <w:uiPriority w:val="99"/>
    <w:semiHidden/>
    <w:unhideWhenUsed/>
    <w:rsid w:val="00D83777"/>
  </w:style>
  <w:style w:type="numbering" w:customStyle="1" w:styleId="11111112">
    <w:name w:val="无列表1111111"/>
    <w:next w:val="NoList"/>
    <w:semiHidden/>
    <w:rsid w:val="00D83777"/>
  </w:style>
  <w:style w:type="numbering" w:customStyle="1" w:styleId="NoList2111111">
    <w:name w:val="No List2111111"/>
    <w:next w:val="NoList"/>
    <w:semiHidden/>
    <w:rsid w:val="00D83777"/>
  </w:style>
  <w:style w:type="numbering" w:customStyle="1" w:styleId="NoList3111111">
    <w:name w:val="No List3111111"/>
    <w:next w:val="NoList"/>
    <w:uiPriority w:val="99"/>
    <w:semiHidden/>
    <w:rsid w:val="00D83777"/>
  </w:style>
  <w:style w:type="numbering" w:customStyle="1" w:styleId="NoList11111111">
    <w:name w:val="No List11111111"/>
    <w:next w:val="NoList"/>
    <w:uiPriority w:val="99"/>
    <w:semiHidden/>
    <w:unhideWhenUsed/>
    <w:rsid w:val="00D83777"/>
  </w:style>
  <w:style w:type="numbering" w:customStyle="1" w:styleId="1211111">
    <w:name w:val="無清單1211111"/>
    <w:next w:val="NoList"/>
    <w:uiPriority w:val="99"/>
    <w:semiHidden/>
    <w:unhideWhenUsed/>
    <w:rsid w:val="00D83777"/>
  </w:style>
  <w:style w:type="numbering" w:customStyle="1" w:styleId="111111110">
    <w:name w:val="無清單11111111"/>
    <w:next w:val="NoList"/>
    <w:uiPriority w:val="99"/>
    <w:semiHidden/>
    <w:unhideWhenUsed/>
    <w:rsid w:val="00D83777"/>
  </w:style>
  <w:style w:type="numbering" w:customStyle="1" w:styleId="1211110">
    <w:name w:val="无列表121111"/>
    <w:next w:val="NoList"/>
    <w:semiHidden/>
    <w:rsid w:val="00D83777"/>
  </w:style>
  <w:style w:type="numbering" w:customStyle="1" w:styleId="211111">
    <w:name w:val="无列表211111"/>
    <w:next w:val="NoList"/>
    <w:uiPriority w:val="99"/>
    <w:semiHidden/>
    <w:unhideWhenUsed/>
    <w:rsid w:val="00D83777"/>
  </w:style>
  <w:style w:type="character" w:customStyle="1" w:styleId="Char3">
    <w:name w:val="明显引用 Char3"/>
    <w:basedOn w:val="DefaultParagraphFont"/>
    <w:uiPriority w:val="30"/>
    <w:rsid w:val="00D8377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D83777"/>
  </w:style>
  <w:style w:type="numbering" w:customStyle="1" w:styleId="161">
    <w:name w:val="リストなし16"/>
    <w:next w:val="NoList"/>
    <w:uiPriority w:val="99"/>
    <w:semiHidden/>
    <w:unhideWhenUsed/>
    <w:rsid w:val="00D83777"/>
  </w:style>
  <w:style w:type="table" w:customStyle="1" w:styleId="TableGrid16">
    <w:name w:val="Table Grid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3777"/>
  </w:style>
  <w:style w:type="table" w:customStyle="1" w:styleId="360">
    <w:name w:val="网格型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3777"/>
  </w:style>
  <w:style w:type="numbering" w:customStyle="1" w:styleId="NoList36">
    <w:name w:val="No List36"/>
    <w:next w:val="NoList"/>
    <w:uiPriority w:val="99"/>
    <w:semiHidden/>
    <w:rsid w:val="00D83777"/>
  </w:style>
  <w:style w:type="table" w:customStyle="1" w:styleId="TableGrid46">
    <w:name w:val="Table Grid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3777"/>
  </w:style>
  <w:style w:type="numbering" w:customStyle="1" w:styleId="170">
    <w:name w:val="無清單17"/>
    <w:next w:val="NoList"/>
    <w:uiPriority w:val="99"/>
    <w:semiHidden/>
    <w:unhideWhenUsed/>
    <w:rsid w:val="00D83777"/>
  </w:style>
  <w:style w:type="numbering" w:customStyle="1" w:styleId="1160">
    <w:name w:val="無清單116"/>
    <w:next w:val="NoList"/>
    <w:uiPriority w:val="99"/>
    <w:semiHidden/>
    <w:unhideWhenUsed/>
    <w:rsid w:val="00D83777"/>
  </w:style>
  <w:style w:type="table" w:customStyle="1" w:styleId="163">
    <w:name w:val="表格格線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3777"/>
  </w:style>
  <w:style w:type="numbering" w:customStyle="1" w:styleId="25">
    <w:name w:val="无列表25"/>
    <w:next w:val="NoList"/>
    <w:uiPriority w:val="99"/>
    <w:semiHidden/>
    <w:unhideWhenUsed/>
    <w:rsid w:val="00D83777"/>
  </w:style>
  <w:style w:type="numbering" w:customStyle="1" w:styleId="NoList126">
    <w:name w:val="No List126"/>
    <w:next w:val="NoList"/>
    <w:uiPriority w:val="99"/>
    <w:semiHidden/>
    <w:unhideWhenUsed/>
    <w:rsid w:val="00D83777"/>
  </w:style>
  <w:style w:type="numbering" w:customStyle="1" w:styleId="1161">
    <w:name w:val="リストなし116"/>
    <w:next w:val="NoList"/>
    <w:uiPriority w:val="99"/>
    <w:semiHidden/>
    <w:unhideWhenUsed/>
    <w:rsid w:val="00D83777"/>
  </w:style>
  <w:style w:type="numbering" w:customStyle="1" w:styleId="1162">
    <w:name w:val="无列表116"/>
    <w:next w:val="NoList"/>
    <w:semiHidden/>
    <w:rsid w:val="00D83777"/>
  </w:style>
  <w:style w:type="numbering" w:customStyle="1" w:styleId="NoList216">
    <w:name w:val="No List216"/>
    <w:next w:val="NoList"/>
    <w:semiHidden/>
    <w:rsid w:val="00D83777"/>
  </w:style>
  <w:style w:type="numbering" w:customStyle="1" w:styleId="NoList316">
    <w:name w:val="No List316"/>
    <w:next w:val="NoList"/>
    <w:uiPriority w:val="99"/>
    <w:semiHidden/>
    <w:rsid w:val="00D83777"/>
  </w:style>
  <w:style w:type="numbering" w:customStyle="1" w:styleId="1260">
    <w:name w:val="無清單126"/>
    <w:next w:val="NoList"/>
    <w:uiPriority w:val="99"/>
    <w:semiHidden/>
    <w:unhideWhenUsed/>
    <w:rsid w:val="00D83777"/>
  </w:style>
  <w:style w:type="numbering" w:customStyle="1" w:styleId="1116">
    <w:name w:val="無清單1116"/>
    <w:next w:val="NoList"/>
    <w:uiPriority w:val="99"/>
    <w:semiHidden/>
    <w:unhideWhenUsed/>
    <w:rsid w:val="00D83777"/>
  </w:style>
  <w:style w:type="table" w:customStyle="1" w:styleId="TableGrid115">
    <w:name w:val="Table Grid115"/>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3777"/>
  </w:style>
  <w:style w:type="numbering" w:customStyle="1" w:styleId="NoList1125">
    <w:name w:val="No List1125"/>
    <w:next w:val="NoList"/>
    <w:uiPriority w:val="99"/>
    <w:semiHidden/>
    <w:unhideWhenUsed/>
    <w:rsid w:val="00D83777"/>
  </w:style>
  <w:style w:type="table" w:customStyle="1" w:styleId="TableGrid54">
    <w:name w:val="Table Grid5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3777"/>
  </w:style>
  <w:style w:type="numbering" w:customStyle="1" w:styleId="11150">
    <w:name w:val="リストなし1115"/>
    <w:next w:val="NoList"/>
    <w:uiPriority w:val="99"/>
    <w:semiHidden/>
    <w:unhideWhenUsed/>
    <w:rsid w:val="00D83777"/>
  </w:style>
  <w:style w:type="numbering" w:customStyle="1" w:styleId="11151">
    <w:name w:val="无列表1115"/>
    <w:next w:val="NoList"/>
    <w:semiHidden/>
    <w:rsid w:val="00D83777"/>
  </w:style>
  <w:style w:type="numbering" w:customStyle="1" w:styleId="NoList2115">
    <w:name w:val="No List2115"/>
    <w:next w:val="NoList"/>
    <w:semiHidden/>
    <w:rsid w:val="00D83777"/>
  </w:style>
  <w:style w:type="numbering" w:customStyle="1" w:styleId="NoList3115">
    <w:name w:val="No List3115"/>
    <w:next w:val="NoList"/>
    <w:uiPriority w:val="99"/>
    <w:semiHidden/>
    <w:rsid w:val="00D83777"/>
  </w:style>
  <w:style w:type="numbering" w:customStyle="1" w:styleId="NoList11115">
    <w:name w:val="No List11115"/>
    <w:next w:val="NoList"/>
    <w:uiPriority w:val="99"/>
    <w:semiHidden/>
    <w:unhideWhenUsed/>
    <w:rsid w:val="00D83777"/>
  </w:style>
  <w:style w:type="numbering" w:customStyle="1" w:styleId="1215">
    <w:name w:val="無清單1215"/>
    <w:next w:val="NoList"/>
    <w:uiPriority w:val="99"/>
    <w:semiHidden/>
    <w:unhideWhenUsed/>
    <w:rsid w:val="00D83777"/>
  </w:style>
  <w:style w:type="numbering" w:customStyle="1" w:styleId="111150">
    <w:name w:val="無清單11115"/>
    <w:next w:val="NoList"/>
    <w:uiPriority w:val="99"/>
    <w:semiHidden/>
    <w:unhideWhenUsed/>
    <w:rsid w:val="00D83777"/>
  </w:style>
  <w:style w:type="numbering" w:customStyle="1" w:styleId="NoList55">
    <w:name w:val="No List55"/>
    <w:next w:val="NoList"/>
    <w:uiPriority w:val="99"/>
    <w:semiHidden/>
    <w:unhideWhenUsed/>
    <w:rsid w:val="00D83777"/>
  </w:style>
  <w:style w:type="table" w:customStyle="1" w:styleId="TableGrid64">
    <w:name w:val="Table Grid6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3777"/>
  </w:style>
  <w:style w:type="numbering" w:customStyle="1" w:styleId="1250">
    <w:name w:val="リストなし125"/>
    <w:next w:val="NoList"/>
    <w:uiPriority w:val="99"/>
    <w:semiHidden/>
    <w:unhideWhenUsed/>
    <w:rsid w:val="00D83777"/>
  </w:style>
  <w:style w:type="table" w:customStyle="1" w:styleId="TableGrid124">
    <w:name w:val="Table Grid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3777"/>
  </w:style>
  <w:style w:type="table" w:customStyle="1" w:styleId="324">
    <w:name w:val="网格型3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3777"/>
  </w:style>
  <w:style w:type="numbering" w:customStyle="1" w:styleId="NoList325">
    <w:name w:val="No List325"/>
    <w:next w:val="NoList"/>
    <w:uiPriority w:val="99"/>
    <w:semiHidden/>
    <w:rsid w:val="00D83777"/>
  </w:style>
  <w:style w:type="table" w:customStyle="1" w:styleId="TableGrid424">
    <w:name w:val="Table Grid4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3777"/>
  </w:style>
  <w:style w:type="numbering" w:customStyle="1" w:styleId="1125">
    <w:name w:val="無清單1125"/>
    <w:next w:val="NoList"/>
    <w:uiPriority w:val="99"/>
    <w:semiHidden/>
    <w:unhideWhenUsed/>
    <w:rsid w:val="00D83777"/>
  </w:style>
  <w:style w:type="table" w:customStyle="1" w:styleId="1243">
    <w:name w:val="表格格線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3777"/>
  </w:style>
  <w:style w:type="numbering" w:customStyle="1" w:styleId="NoList1224">
    <w:name w:val="No List1224"/>
    <w:next w:val="NoList"/>
    <w:uiPriority w:val="99"/>
    <w:semiHidden/>
    <w:unhideWhenUsed/>
    <w:rsid w:val="00D83777"/>
  </w:style>
  <w:style w:type="numbering" w:customStyle="1" w:styleId="11240">
    <w:name w:val="リストなし1124"/>
    <w:next w:val="NoList"/>
    <w:uiPriority w:val="99"/>
    <w:semiHidden/>
    <w:unhideWhenUsed/>
    <w:rsid w:val="00D83777"/>
  </w:style>
  <w:style w:type="numbering" w:customStyle="1" w:styleId="11241">
    <w:name w:val="无列表1124"/>
    <w:next w:val="NoList"/>
    <w:semiHidden/>
    <w:rsid w:val="00D83777"/>
  </w:style>
  <w:style w:type="numbering" w:customStyle="1" w:styleId="NoList2124">
    <w:name w:val="No List2124"/>
    <w:next w:val="NoList"/>
    <w:semiHidden/>
    <w:rsid w:val="00D83777"/>
  </w:style>
  <w:style w:type="numbering" w:customStyle="1" w:styleId="NoList3124">
    <w:name w:val="No List3124"/>
    <w:next w:val="NoList"/>
    <w:uiPriority w:val="99"/>
    <w:semiHidden/>
    <w:rsid w:val="00D83777"/>
  </w:style>
  <w:style w:type="numbering" w:customStyle="1" w:styleId="NoList11125">
    <w:name w:val="No List11125"/>
    <w:next w:val="NoList"/>
    <w:uiPriority w:val="99"/>
    <w:semiHidden/>
    <w:unhideWhenUsed/>
    <w:rsid w:val="00D83777"/>
  </w:style>
  <w:style w:type="numbering" w:customStyle="1" w:styleId="12240">
    <w:name w:val="無清單1224"/>
    <w:next w:val="NoList"/>
    <w:uiPriority w:val="99"/>
    <w:semiHidden/>
    <w:unhideWhenUsed/>
    <w:rsid w:val="00D83777"/>
  </w:style>
  <w:style w:type="numbering" w:customStyle="1" w:styleId="111240">
    <w:name w:val="無清單11124"/>
    <w:next w:val="NoList"/>
    <w:uiPriority w:val="99"/>
    <w:semiHidden/>
    <w:unhideWhenUsed/>
    <w:rsid w:val="00D83777"/>
  </w:style>
  <w:style w:type="table" w:customStyle="1" w:styleId="TableGrid1113">
    <w:name w:val="Table Grid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3777"/>
  </w:style>
  <w:style w:type="numbering" w:customStyle="1" w:styleId="NoList1133">
    <w:name w:val="No List1133"/>
    <w:next w:val="NoList"/>
    <w:uiPriority w:val="99"/>
    <w:semiHidden/>
    <w:unhideWhenUsed/>
    <w:rsid w:val="00D83777"/>
  </w:style>
  <w:style w:type="numbering" w:customStyle="1" w:styleId="NoList413">
    <w:name w:val="No List413"/>
    <w:next w:val="NoList"/>
    <w:uiPriority w:val="99"/>
    <w:semiHidden/>
    <w:unhideWhenUsed/>
    <w:rsid w:val="00D83777"/>
  </w:style>
  <w:style w:type="table" w:customStyle="1" w:styleId="TableGrid1123">
    <w:name w:val="Table Grid1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3777"/>
  </w:style>
  <w:style w:type="numbering" w:customStyle="1" w:styleId="NoList12113">
    <w:name w:val="No List12113"/>
    <w:next w:val="NoList"/>
    <w:uiPriority w:val="99"/>
    <w:semiHidden/>
    <w:unhideWhenUsed/>
    <w:rsid w:val="00D83777"/>
  </w:style>
  <w:style w:type="numbering" w:customStyle="1" w:styleId="111130">
    <w:name w:val="リストなし11113"/>
    <w:next w:val="NoList"/>
    <w:uiPriority w:val="99"/>
    <w:semiHidden/>
    <w:unhideWhenUsed/>
    <w:rsid w:val="00D83777"/>
  </w:style>
  <w:style w:type="numbering" w:customStyle="1" w:styleId="111132">
    <w:name w:val="无列表11113"/>
    <w:next w:val="NoList"/>
    <w:semiHidden/>
    <w:rsid w:val="00D83777"/>
  </w:style>
  <w:style w:type="numbering" w:customStyle="1" w:styleId="NoList21113">
    <w:name w:val="No List21113"/>
    <w:next w:val="NoList"/>
    <w:semiHidden/>
    <w:rsid w:val="00D83777"/>
  </w:style>
  <w:style w:type="numbering" w:customStyle="1" w:styleId="NoList31113">
    <w:name w:val="No List31113"/>
    <w:next w:val="NoList"/>
    <w:uiPriority w:val="99"/>
    <w:semiHidden/>
    <w:rsid w:val="00D83777"/>
  </w:style>
  <w:style w:type="numbering" w:customStyle="1" w:styleId="NoList111113">
    <w:name w:val="No List111113"/>
    <w:next w:val="NoList"/>
    <w:uiPriority w:val="99"/>
    <w:semiHidden/>
    <w:unhideWhenUsed/>
    <w:rsid w:val="00D83777"/>
  </w:style>
  <w:style w:type="numbering" w:customStyle="1" w:styleId="121130">
    <w:name w:val="無清單12113"/>
    <w:next w:val="NoList"/>
    <w:uiPriority w:val="99"/>
    <w:semiHidden/>
    <w:unhideWhenUsed/>
    <w:rsid w:val="00D83777"/>
  </w:style>
  <w:style w:type="numbering" w:customStyle="1" w:styleId="111113">
    <w:name w:val="無清單111113"/>
    <w:next w:val="NoList"/>
    <w:uiPriority w:val="99"/>
    <w:semiHidden/>
    <w:unhideWhenUsed/>
    <w:rsid w:val="00D83777"/>
  </w:style>
  <w:style w:type="numbering" w:customStyle="1" w:styleId="NoList1313">
    <w:name w:val="No List1313"/>
    <w:next w:val="NoList"/>
    <w:uiPriority w:val="99"/>
    <w:semiHidden/>
    <w:unhideWhenUsed/>
    <w:rsid w:val="00D83777"/>
  </w:style>
  <w:style w:type="numbering" w:customStyle="1" w:styleId="12132">
    <w:name w:val="リストなし1213"/>
    <w:next w:val="NoList"/>
    <w:uiPriority w:val="99"/>
    <w:semiHidden/>
    <w:unhideWhenUsed/>
    <w:rsid w:val="00D83777"/>
  </w:style>
  <w:style w:type="numbering" w:customStyle="1" w:styleId="12133">
    <w:name w:val="无列表1213"/>
    <w:next w:val="NoList"/>
    <w:semiHidden/>
    <w:rsid w:val="00D83777"/>
  </w:style>
  <w:style w:type="numbering" w:customStyle="1" w:styleId="NoList2213">
    <w:name w:val="No List2213"/>
    <w:next w:val="NoList"/>
    <w:semiHidden/>
    <w:rsid w:val="00D83777"/>
  </w:style>
  <w:style w:type="numbering" w:customStyle="1" w:styleId="NoList3213">
    <w:name w:val="No List3213"/>
    <w:next w:val="NoList"/>
    <w:uiPriority w:val="99"/>
    <w:semiHidden/>
    <w:rsid w:val="00D83777"/>
  </w:style>
  <w:style w:type="numbering" w:customStyle="1" w:styleId="NoList11213">
    <w:name w:val="No List11213"/>
    <w:next w:val="NoList"/>
    <w:uiPriority w:val="99"/>
    <w:semiHidden/>
    <w:unhideWhenUsed/>
    <w:rsid w:val="00D83777"/>
  </w:style>
  <w:style w:type="numbering" w:customStyle="1" w:styleId="13130">
    <w:name w:val="無清單1313"/>
    <w:next w:val="NoList"/>
    <w:uiPriority w:val="99"/>
    <w:semiHidden/>
    <w:unhideWhenUsed/>
    <w:rsid w:val="00D83777"/>
  </w:style>
  <w:style w:type="numbering" w:customStyle="1" w:styleId="112130">
    <w:name w:val="無清單11213"/>
    <w:next w:val="NoList"/>
    <w:uiPriority w:val="99"/>
    <w:semiHidden/>
    <w:unhideWhenUsed/>
    <w:rsid w:val="00D83777"/>
  </w:style>
  <w:style w:type="numbering" w:customStyle="1" w:styleId="2113">
    <w:name w:val="无列表2113"/>
    <w:next w:val="NoList"/>
    <w:uiPriority w:val="99"/>
    <w:semiHidden/>
    <w:unhideWhenUsed/>
    <w:rsid w:val="00D83777"/>
  </w:style>
  <w:style w:type="numbering" w:customStyle="1" w:styleId="NoList12213">
    <w:name w:val="No List12213"/>
    <w:next w:val="NoList"/>
    <w:uiPriority w:val="99"/>
    <w:semiHidden/>
    <w:unhideWhenUsed/>
    <w:rsid w:val="00D83777"/>
  </w:style>
  <w:style w:type="numbering" w:customStyle="1" w:styleId="112131">
    <w:name w:val="リストなし11213"/>
    <w:next w:val="NoList"/>
    <w:uiPriority w:val="99"/>
    <w:semiHidden/>
    <w:unhideWhenUsed/>
    <w:rsid w:val="00D83777"/>
  </w:style>
  <w:style w:type="numbering" w:customStyle="1" w:styleId="112132">
    <w:name w:val="无列表11213"/>
    <w:next w:val="NoList"/>
    <w:semiHidden/>
    <w:rsid w:val="00D83777"/>
  </w:style>
  <w:style w:type="numbering" w:customStyle="1" w:styleId="NoList21213">
    <w:name w:val="No List21213"/>
    <w:next w:val="NoList"/>
    <w:semiHidden/>
    <w:rsid w:val="00D83777"/>
  </w:style>
  <w:style w:type="numbering" w:customStyle="1" w:styleId="NoList31213">
    <w:name w:val="No List31213"/>
    <w:next w:val="NoList"/>
    <w:uiPriority w:val="99"/>
    <w:semiHidden/>
    <w:rsid w:val="00D83777"/>
  </w:style>
  <w:style w:type="numbering" w:customStyle="1" w:styleId="NoList111213">
    <w:name w:val="No List111213"/>
    <w:next w:val="NoList"/>
    <w:uiPriority w:val="99"/>
    <w:semiHidden/>
    <w:unhideWhenUsed/>
    <w:rsid w:val="00D83777"/>
  </w:style>
  <w:style w:type="numbering" w:customStyle="1" w:styleId="122130">
    <w:name w:val="無清單12213"/>
    <w:next w:val="NoList"/>
    <w:uiPriority w:val="99"/>
    <w:semiHidden/>
    <w:unhideWhenUsed/>
    <w:rsid w:val="00D83777"/>
  </w:style>
  <w:style w:type="numbering" w:customStyle="1" w:styleId="1112130">
    <w:name w:val="無清單111213"/>
    <w:next w:val="NoList"/>
    <w:uiPriority w:val="99"/>
    <w:semiHidden/>
    <w:unhideWhenUsed/>
    <w:rsid w:val="00D83777"/>
  </w:style>
  <w:style w:type="table" w:customStyle="1" w:styleId="TableGrid11211">
    <w:name w:val="Table Grid1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3777"/>
  </w:style>
  <w:style w:type="table" w:customStyle="1" w:styleId="TableGrid91">
    <w:name w:val="Table Grid9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3777"/>
  </w:style>
  <w:style w:type="numbering" w:customStyle="1" w:styleId="1511">
    <w:name w:val="リストなし151"/>
    <w:next w:val="NoList"/>
    <w:uiPriority w:val="99"/>
    <w:semiHidden/>
    <w:unhideWhenUsed/>
    <w:rsid w:val="00D83777"/>
  </w:style>
  <w:style w:type="table" w:customStyle="1" w:styleId="TableGrid151">
    <w:name w:val="Table Grid15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3777"/>
  </w:style>
  <w:style w:type="table" w:customStyle="1" w:styleId="351">
    <w:name w:val="网格型3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3777"/>
  </w:style>
  <w:style w:type="numbering" w:customStyle="1" w:styleId="NoList351">
    <w:name w:val="No List351"/>
    <w:next w:val="NoList"/>
    <w:uiPriority w:val="99"/>
    <w:semiHidden/>
    <w:rsid w:val="00D83777"/>
  </w:style>
  <w:style w:type="table" w:customStyle="1" w:styleId="TableGrid451">
    <w:name w:val="Table Grid45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3777"/>
  </w:style>
  <w:style w:type="numbering" w:customStyle="1" w:styleId="1610">
    <w:name w:val="無清單161"/>
    <w:next w:val="NoList"/>
    <w:uiPriority w:val="99"/>
    <w:semiHidden/>
    <w:unhideWhenUsed/>
    <w:rsid w:val="00D83777"/>
  </w:style>
  <w:style w:type="numbering" w:customStyle="1" w:styleId="11510">
    <w:name w:val="無清單1151"/>
    <w:next w:val="NoList"/>
    <w:uiPriority w:val="99"/>
    <w:semiHidden/>
    <w:unhideWhenUsed/>
    <w:rsid w:val="00D83777"/>
  </w:style>
  <w:style w:type="table" w:customStyle="1" w:styleId="1513">
    <w:name w:val="表格格線15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3777"/>
  </w:style>
  <w:style w:type="numbering" w:customStyle="1" w:styleId="241">
    <w:name w:val="无列表241"/>
    <w:next w:val="NoList"/>
    <w:uiPriority w:val="99"/>
    <w:semiHidden/>
    <w:unhideWhenUsed/>
    <w:rsid w:val="00D83777"/>
  </w:style>
  <w:style w:type="numbering" w:customStyle="1" w:styleId="NoList1251">
    <w:name w:val="No List1251"/>
    <w:next w:val="NoList"/>
    <w:uiPriority w:val="99"/>
    <w:semiHidden/>
    <w:unhideWhenUsed/>
    <w:rsid w:val="00D83777"/>
  </w:style>
  <w:style w:type="numbering" w:customStyle="1" w:styleId="11511">
    <w:name w:val="リストなし1151"/>
    <w:next w:val="NoList"/>
    <w:uiPriority w:val="99"/>
    <w:semiHidden/>
    <w:unhideWhenUsed/>
    <w:rsid w:val="00D83777"/>
  </w:style>
  <w:style w:type="numbering" w:customStyle="1" w:styleId="11512">
    <w:name w:val="无列表1151"/>
    <w:next w:val="NoList"/>
    <w:semiHidden/>
    <w:rsid w:val="00D83777"/>
  </w:style>
  <w:style w:type="numbering" w:customStyle="1" w:styleId="NoList2151">
    <w:name w:val="No List2151"/>
    <w:next w:val="NoList"/>
    <w:semiHidden/>
    <w:rsid w:val="00D83777"/>
  </w:style>
  <w:style w:type="numbering" w:customStyle="1" w:styleId="NoList3151">
    <w:name w:val="No List3151"/>
    <w:next w:val="NoList"/>
    <w:uiPriority w:val="99"/>
    <w:semiHidden/>
    <w:rsid w:val="00D83777"/>
  </w:style>
  <w:style w:type="numbering" w:customStyle="1" w:styleId="12510">
    <w:name w:val="無清單1251"/>
    <w:next w:val="NoList"/>
    <w:uiPriority w:val="99"/>
    <w:semiHidden/>
    <w:unhideWhenUsed/>
    <w:rsid w:val="00D83777"/>
  </w:style>
  <w:style w:type="numbering" w:customStyle="1" w:styleId="111510">
    <w:name w:val="無清單11151"/>
    <w:next w:val="NoList"/>
    <w:uiPriority w:val="99"/>
    <w:semiHidden/>
    <w:unhideWhenUsed/>
    <w:rsid w:val="00D83777"/>
  </w:style>
  <w:style w:type="table" w:customStyle="1" w:styleId="TableGrid1141">
    <w:name w:val="Table Grid114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3777"/>
  </w:style>
  <w:style w:type="numbering" w:customStyle="1" w:styleId="NoList11241">
    <w:name w:val="No List11241"/>
    <w:next w:val="NoList"/>
    <w:uiPriority w:val="99"/>
    <w:semiHidden/>
    <w:unhideWhenUsed/>
    <w:rsid w:val="00D83777"/>
  </w:style>
  <w:style w:type="table" w:customStyle="1" w:styleId="TableGrid531">
    <w:name w:val="Table Grid5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3777"/>
  </w:style>
  <w:style w:type="numbering" w:customStyle="1" w:styleId="111411">
    <w:name w:val="リストなし11141"/>
    <w:next w:val="NoList"/>
    <w:uiPriority w:val="99"/>
    <w:semiHidden/>
    <w:unhideWhenUsed/>
    <w:rsid w:val="00D83777"/>
  </w:style>
  <w:style w:type="numbering" w:customStyle="1" w:styleId="111412">
    <w:name w:val="无列表11141"/>
    <w:next w:val="NoList"/>
    <w:semiHidden/>
    <w:rsid w:val="00D83777"/>
  </w:style>
  <w:style w:type="numbering" w:customStyle="1" w:styleId="NoList21141">
    <w:name w:val="No List21141"/>
    <w:next w:val="NoList"/>
    <w:semiHidden/>
    <w:rsid w:val="00D83777"/>
  </w:style>
  <w:style w:type="numbering" w:customStyle="1" w:styleId="NoList31141">
    <w:name w:val="No List31141"/>
    <w:next w:val="NoList"/>
    <w:uiPriority w:val="99"/>
    <w:semiHidden/>
    <w:rsid w:val="00D83777"/>
  </w:style>
  <w:style w:type="numbering" w:customStyle="1" w:styleId="NoList111141">
    <w:name w:val="No List111141"/>
    <w:next w:val="NoList"/>
    <w:uiPriority w:val="99"/>
    <w:semiHidden/>
    <w:unhideWhenUsed/>
    <w:rsid w:val="00D83777"/>
  </w:style>
  <w:style w:type="numbering" w:customStyle="1" w:styleId="12141">
    <w:name w:val="無清單12141"/>
    <w:next w:val="NoList"/>
    <w:uiPriority w:val="99"/>
    <w:semiHidden/>
    <w:unhideWhenUsed/>
    <w:rsid w:val="00D83777"/>
  </w:style>
  <w:style w:type="numbering" w:customStyle="1" w:styleId="111141">
    <w:name w:val="無清單111141"/>
    <w:next w:val="NoList"/>
    <w:uiPriority w:val="99"/>
    <w:semiHidden/>
    <w:unhideWhenUsed/>
    <w:rsid w:val="00D83777"/>
  </w:style>
  <w:style w:type="numbering" w:customStyle="1" w:styleId="NoList541">
    <w:name w:val="No List541"/>
    <w:next w:val="NoList"/>
    <w:uiPriority w:val="99"/>
    <w:semiHidden/>
    <w:unhideWhenUsed/>
    <w:rsid w:val="00D83777"/>
  </w:style>
  <w:style w:type="table" w:customStyle="1" w:styleId="TableGrid631">
    <w:name w:val="Table Grid6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3777"/>
  </w:style>
  <w:style w:type="numbering" w:customStyle="1" w:styleId="12411">
    <w:name w:val="リストなし1241"/>
    <w:next w:val="NoList"/>
    <w:uiPriority w:val="99"/>
    <w:semiHidden/>
    <w:unhideWhenUsed/>
    <w:rsid w:val="00D83777"/>
  </w:style>
  <w:style w:type="table" w:customStyle="1" w:styleId="TableGrid1231">
    <w:name w:val="Table Grid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3777"/>
  </w:style>
  <w:style w:type="table" w:customStyle="1" w:styleId="3231">
    <w:name w:val="网格型3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3777"/>
  </w:style>
  <w:style w:type="numbering" w:customStyle="1" w:styleId="NoList3241">
    <w:name w:val="No List3241"/>
    <w:next w:val="NoList"/>
    <w:uiPriority w:val="99"/>
    <w:semiHidden/>
    <w:rsid w:val="00D83777"/>
  </w:style>
  <w:style w:type="table" w:customStyle="1" w:styleId="TableGrid4231">
    <w:name w:val="Table Grid42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3777"/>
  </w:style>
  <w:style w:type="numbering" w:customStyle="1" w:styleId="112410">
    <w:name w:val="無清單11241"/>
    <w:next w:val="NoList"/>
    <w:uiPriority w:val="99"/>
    <w:semiHidden/>
    <w:unhideWhenUsed/>
    <w:rsid w:val="00D83777"/>
  </w:style>
  <w:style w:type="table" w:customStyle="1" w:styleId="12313">
    <w:name w:val="表格格線12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3777"/>
  </w:style>
  <w:style w:type="numbering" w:customStyle="1" w:styleId="NoList12231">
    <w:name w:val="No List12231"/>
    <w:next w:val="NoList"/>
    <w:uiPriority w:val="99"/>
    <w:semiHidden/>
    <w:unhideWhenUsed/>
    <w:rsid w:val="00D83777"/>
  </w:style>
  <w:style w:type="numbering" w:customStyle="1" w:styleId="112311">
    <w:name w:val="リストなし11231"/>
    <w:next w:val="NoList"/>
    <w:uiPriority w:val="99"/>
    <w:semiHidden/>
    <w:unhideWhenUsed/>
    <w:rsid w:val="00D83777"/>
  </w:style>
  <w:style w:type="numbering" w:customStyle="1" w:styleId="112312">
    <w:name w:val="无列表11231"/>
    <w:next w:val="NoList"/>
    <w:semiHidden/>
    <w:rsid w:val="00D83777"/>
  </w:style>
  <w:style w:type="numbering" w:customStyle="1" w:styleId="NoList21231">
    <w:name w:val="No List21231"/>
    <w:next w:val="NoList"/>
    <w:semiHidden/>
    <w:rsid w:val="00D83777"/>
  </w:style>
  <w:style w:type="numbering" w:customStyle="1" w:styleId="NoList31231">
    <w:name w:val="No List31231"/>
    <w:next w:val="NoList"/>
    <w:uiPriority w:val="99"/>
    <w:semiHidden/>
    <w:rsid w:val="00D83777"/>
  </w:style>
  <w:style w:type="numbering" w:customStyle="1" w:styleId="NoList111241">
    <w:name w:val="No List111241"/>
    <w:next w:val="NoList"/>
    <w:uiPriority w:val="99"/>
    <w:semiHidden/>
    <w:unhideWhenUsed/>
    <w:rsid w:val="00D83777"/>
  </w:style>
  <w:style w:type="numbering" w:customStyle="1" w:styleId="12231">
    <w:name w:val="無清單12231"/>
    <w:next w:val="NoList"/>
    <w:uiPriority w:val="99"/>
    <w:semiHidden/>
    <w:unhideWhenUsed/>
    <w:rsid w:val="00D83777"/>
  </w:style>
  <w:style w:type="numbering" w:customStyle="1" w:styleId="111231">
    <w:name w:val="無清單111231"/>
    <w:next w:val="NoList"/>
    <w:uiPriority w:val="99"/>
    <w:semiHidden/>
    <w:unhideWhenUsed/>
    <w:rsid w:val="00D83777"/>
  </w:style>
  <w:style w:type="table" w:customStyle="1" w:styleId="1117">
    <w:name w:val="网格型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3777"/>
  </w:style>
  <w:style w:type="table" w:customStyle="1" w:styleId="2110">
    <w:name w:val="网格型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3777"/>
  </w:style>
  <w:style w:type="numbering" w:customStyle="1" w:styleId="NoList11321">
    <w:name w:val="No List11321"/>
    <w:next w:val="NoList"/>
    <w:uiPriority w:val="99"/>
    <w:semiHidden/>
    <w:unhideWhenUsed/>
    <w:rsid w:val="00D83777"/>
  </w:style>
  <w:style w:type="numbering" w:customStyle="1" w:styleId="NoList4121">
    <w:name w:val="No List4121"/>
    <w:next w:val="NoList"/>
    <w:uiPriority w:val="99"/>
    <w:semiHidden/>
    <w:unhideWhenUsed/>
    <w:rsid w:val="00D83777"/>
  </w:style>
  <w:style w:type="table" w:customStyle="1" w:styleId="TableGrid11221">
    <w:name w:val="Table Grid1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3777"/>
  </w:style>
  <w:style w:type="numbering" w:customStyle="1" w:styleId="NoList121121">
    <w:name w:val="No List121121"/>
    <w:next w:val="NoList"/>
    <w:uiPriority w:val="99"/>
    <w:semiHidden/>
    <w:unhideWhenUsed/>
    <w:rsid w:val="00D83777"/>
  </w:style>
  <w:style w:type="numbering" w:customStyle="1" w:styleId="1111211">
    <w:name w:val="リストなし111121"/>
    <w:next w:val="NoList"/>
    <w:uiPriority w:val="99"/>
    <w:semiHidden/>
    <w:unhideWhenUsed/>
    <w:rsid w:val="00D83777"/>
  </w:style>
  <w:style w:type="numbering" w:customStyle="1" w:styleId="1111212">
    <w:name w:val="无列表111121"/>
    <w:next w:val="NoList"/>
    <w:semiHidden/>
    <w:rsid w:val="00D83777"/>
  </w:style>
  <w:style w:type="numbering" w:customStyle="1" w:styleId="NoList211121">
    <w:name w:val="No List211121"/>
    <w:next w:val="NoList"/>
    <w:semiHidden/>
    <w:rsid w:val="00D83777"/>
  </w:style>
  <w:style w:type="numbering" w:customStyle="1" w:styleId="NoList311121">
    <w:name w:val="No List311121"/>
    <w:next w:val="NoList"/>
    <w:uiPriority w:val="99"/>
    <w:semiHidden/>
    <w:rsid w:val="00D83777"/>
  </w:style>
  <w:style w:type="numbering" w:customStyle="1" w:styleId="NoList1111121">
    <w:name w:val="No List1111121"/>
    <w:next w:val="NoList"/>
    <w:uiPriority w:val="99"/>
    <w:semiHidden/>
    <w:unhideWhenUsed/>
    <w:rsid w:val="00D83777"/>
  </w:style>
  <w:style w:type="numbering" w:customStyle="1" w:styleId="1211210">
    <w:name w:val="無清單121121"/>
    <w:next w:val="NoList"/>
    <w:uiPriority w:val="99"/>
    <w:semiHidden/>
    <w:unhideWhenUsed/>
    <w:rsid w:val="00D83777"/>
  </w:style>
  <w:style w:type="numbering" w:customStyle="1" w:styleId="11111210">
    <w:name w:val="無清單1111121"/>
    <w:next w:val="NoList"/>
    <w:uiPriority w:val="99"/>
    <w:semiHidden/>
    <w:unhideWhenUsed/>
    <w:rsid w:val="00D83777"/>
  </w:style>
  <w:style w:type="numbering" w:customStyle="1" w:styleId="NoList13121">
    <w:name w:val="No List13121"/>
    <w:next w:val="NoList"/>
    <w:uiPriority w:val="99"/>
    <w:semiHidden/>
    <w:unhideWhenUsed/>
    <w:rsid w:val="00D83777"/>
  </w:style>
  <w:style w:type="numbering" w:customStyle="1" w:styleId="121211">
    <w:name w:val="リストなし12121"/>
    <w:next w:val="NoList"/>
    <w:uiPriority w:val="99"/>
    <w:semiHidden/>
    <w:unhideWhenUsed/>
    <w:rsid w:val="00D83777"/>
  </w:style>
  <w:style w:type="numbering" w:customStyle="1" w:styleId="121212">
    <w:name w:val="无列表12121"/>
    <w:next w:val="NoList"/>
    <w:semiHidden/>
    <w:rsid w:val="00D83777"/>
  </w:style>
  <w:style w:type="numbering" w:customStyle="1" w:styleId="NoList22121">
    <w:name w:val="No List22121"/>
    <w:next w:val="NoList"/>
    <w:semiHidden/>
    <w:rsid w:val="00D83777"/>
  </w:style>
  <w:style w:type="numbering" w:customStyle="1" w:styleId="NoList32121">
    <w:name w:val="No List32121"/>
    <w:next w:val="NoList"/>
    <w:uiPriority w:val="99"/>
    <w:semiHidden/>
    <w:rsid w:val="00D83777"/>
  </w:style>
  <w:style w:type="numbering" w:customStyle="1" w:styleId="NoList112121">
    <w:name w:val="No List112121"/>
    <w:next w:val="NoList"/>
    <w:uiPriority w:val="99"/>
    <w:semiHidden/>
    <w:unhideWhenUsed/>
    <w:rsid w:val="00D83777"/>
  </w:style>
  <w:style w:type="numbering" w:customStyle="1" w:styleId="131210">
    <w:name w:val="無清單13121"/>
    <w:next w:val="NoList"/>
    <w:uiPriority w:val="99"/>
    <w:semiHidden/>
    <w:unhideWhenUsed/>
    <w:rsid w:val="00D83777"/>
  </w:style>
  <w:style w:type="numbering" w:customStyle="1" w:styleId="1121210">
    <w:name w:val="無清單112121"/>
    <w:next w:val="NoList"/>
    <w:uiPriority w:val="99"/>
    <w:semiHidden/>
    <w:unhideWhenUsed/>
    <w:rsid w:val="00D83777"/>
  </w:style>
  <w:style w:type="numbering" w:customStyle="1" w:styleId="21121">
    <w:name w:val="无列表21121"/>
    <w:next w:val="NoList"/>
    <w:uiPriority w:val="99"/>
    <w:semiHidden/>
    <w:unhideWhenUsed/>
    <w:rsid w:val="00D83777"/>
  </w:style>
  <w:style w:type="numbering" w:customStyle="1" w:styleId="NoList122121">
    <w:name w:val="No List122121"/>
    <w:next w:val="NoList"/>
    <w:uiPriority w:val="99"/>
    <w:semiHidden/>
    <w:unhideWhenUsed/>
    <w:rsid w:val="00D83777"/>
  </w:style>
  <w:style w:type="numbering" w:customStyle="1" w:styleId="1121211">
    <w:name w:val="リストなし112121"/>
    <w:next w:val="NoList"/>
    <w:uiPriority w:val="99"/>
    <w:semiHidden/>
    <w:unhideWhenUsed/>
    <w:rsid w:val="00D83777"/>
  </w:style>
  <w:style w:type="numbering" w:customStyle="1" w:styleId="1121212">
    <w:name w:val="无列表112121"/>
    <w:next w:val="NoList"/>
    <w:semiHidden/>
    <w:rsid w:val="00D83777"/>
  </w:style>
  <w:style w:type="numbering" w:customStyle="1" w:styleId="NoList212121">
    <w:name w:val="No List212121"/>
    <w:next w:val="NoList"/>
    <w:semiHidden/>
    <w:rsid w:val="00D83777"/>
  </w:style>
  <w:style w:type="numbering" w:customStyle="1" w:styleId="NoList312121">
    <w:name w:val="No List312121"/>
    <w:next w:val="NoList"/>
    <w:uiPriority w:val="99"/>
    <w:semiHidden/>
    <w:rsid w:val="00D83777"/>
  </w:style>
  <w:style w:type="numbering" w:customStyle="1" w:styleId="NoList1112121">
    <w:name w:val="No List1112121"/>
    <w:next w:val="NoList"/>
    <w:uiPriority w:val="99"/>
    <w:semiHidden/>
    <w:unhideWhenUsed/>
    <w:rsid w:val="00D83777"/>
  </w:style>
  <w:style w:type="numbering" w:customStyle="1" w:styleId="122121">
    <w:name w:val="無清單122121"/>
    <w:next w:val="NoList"/>
    <w:uiPriority w:val="99"/>
    <w:semiHidden/>
    <w:unhideWhenUsed/>
    <w:rsid w:val="00D83777"/>
  </w:style>
  <w:style w:type="numbering" w:customStyle="1" w:styleId="1112121">
    <w:name w:val="無清單1112121"/>
    <w:next w:val="NoList"/>
    <w:uiPriority w:val="99"/>
    <w:semiHidden/>
    <w:unhideWhenUsed/>
    <w:rsid w:val="00D83777"/>
  </w:style>
  <w:style w:type="numbering" w:customStyle="1" w:styleId="131111">
    <w:name w:val="无列表13111"/>
    <w:next w:val="NoList"/>
    <w:semiHidden/>
    <w:rsid w:val="00D83777"/>
  </w:style>
  <w:style w:type="numbering" w:customStyle="1" w:styleId="NoList41111">
    <w:name w:val="No List41111"/>
    <w:next w:val="NoList"/>
    <w:uiPriority w:val="99"/>
    <w:semiHidden/>
    <w:unhideWhenUsed/>
    <w:rsid w:val="00D83777"/>
  </w:style>
  <w:style w:type="numbering" w:customStyle="1" w:styleId="22111">
    <w:name w:val="无列表22111"/>
    <w:next w:val="NoList"/>
    <w:uiPriority w:val="99"/>
    <w:semiHidden/>
    <w:unhideWhenUsed/>
    <w:rsid w:val="00D83777"/>
  </w:style>
  <w:style w:type="numbering" w:customStyle="1" w:styleId="NoList1211112">
    <w:name w:val="No List1211112"/>
    <w:next w:val="NoList"/>
    <w:uiPriority w:val="99"/>
    <w:semiHidden/>
    <w:unhideWhenUsed/>
    <w:rsid w:val="00D83777"/>
  </w:style>
  <w:style w:type="numbering" w:customStyle="1" w:styleId="11111121">
    <w:name w:val="リストなし1111112"/>
    <w:next w:val="NoList"/>
    <w:uiPriority w:val="99"/>
    <w:semiHidden/>
    <w:unhideWhenUsed/>
    <w:rsid w:val="00D83777"/>
  </w:style>
  <w:style w:type="numbering" w:customStyle="1" w:styleId="11111122">
    <w:name w:val="无列表1111112"/>
    <w:next w:val="NoList"/>
    <w:semiHidden/>
    <w:rsid w:val="00D83777"/>
  </w:style>
  <w:style w:type="numbering" w:customStyle="1" w:styleId="NoList2111112">
    <w:name w:val="No List2111112"/>
    <w:next w:val="NoList"/>
    <w:semiHidden/>
    <w:rsid w:val="00D83777"/>
  </w:style>
  <w:style w:type="numbering" w:customStyle="1" w:styleId="NoList3111112">
    <w:name w:val="No List3111112"/>
    <w:next w:val="NoList"/>
    <w:uiPriority w:val="99"/>
    <w:semiHidden/>
    <w:rsid w:val="00D83777"/>
  </w:style>
  <w:style w:type="numbering" w:customStyle="1" w:styleId="NoList11111112">
    <w:name w:val="No List11111112"/>
    <w:next w:val="NoList"/>
    <w:uiPriority w:val="99"/>
    <w:semiHidden/>
    <w:unhideWhenUsed/>
    <w:rsid w:val="00D83777"/>
  </w:style>
  <w:style w:type="numbering" w:customStyle="1" w:styleId="1211112">
    <w:name w:val="無清單1211112"/>
    <w:next w:val="NoList"/>
    <w:uiPriority w:val="99"/>
    <w:semiHidden/>
    <w:unhideWhenUsed/>
    <w:rsid w:val="00D83777"/>
  </w:style>
  <w:style w:type="numbering" w:customStyle="1" w:styleId="111111120">
    <w:name w:val="無清單11111112"/>
    <w:next w:val="NoList"/>
    <w:uiPriority w:val="99"/>
    <w:semiHidden/>
    <w:unhideWhenUsed/>
    <w:rsid w:val="00D83777"/>
  </w:style>
  <w:style w:type="numbering" w:customStyle="1" w:styleId="NoList131111">
    <w:name w:val="No List131111"/>
    <w:next w:val="NoList"/>
    <w:uiPriority w:val="99"/>
    <w:semiHidden/>
    <w:unhideWhenUsed/>
    <w:rsid w:val="00D83777"/>
  </w:style>
  <w:style w:type="numbering" w:customStyle="1" w:styleId="1211113">
    <w:name w:val="リストなし121111"/>
    <w:next w:val="NoList"/>
    <w:uiPriority w:val="99"/>
    <w:semiHidden/>
    <w:unhideWhenUsed/>
    <w:rsid w:val="00D83777"/>
  </w:style>
  <w:style w:type="numbering" w:customStyle="1" w:styleId="1211121">
    <w:name w:val="无列表121112"/>
    <w:next w:val="NoList"/>
    <w:semiHidden/>
    <w:rsid w:val="00D83777"/>
  </w:style>
  <w:style w:type="numbering" w:customStyle="1" w:styleId="NoList221111">
    <w:name w:val="No List221111"/>
    <w:next w:val="NoList"/>
    <w:semiHidden/>
    <w:rsid w:val="00D83777"/>
  </w:style>
  <w:style w:type="numbering" w:customStyle="1" w:styleId="NoList321111">
    <w:name w:val="No List321111"/>
    <w:next w:val="NoList"/>
    <w:uiPriority w:val="99"/>
    <w:semiHidden/>
    <w:rsid w:val="00D83777"/>
  </w:style>
  <w:style w:type="numbering" w:customStyle="1" w:styleId="NoList1121111">
    <w:name w:val="No List1121111"/>
    <w:next w:val="NoList"/>
    <w:uiPriority w:val="99"/>
    <w:semiHidden/>
    <w:unhideWhenUsed/>
    <w:rsid w:val="00D83777"/>
  </w:style>
  <w:style w:type="numbering" w:customStyle="1" w:styleId="1311110">
    <w:name w:val="無清單131111"/>
    <w:next w:val="NoList"/>
    <w:uiPriority w:val="99"/>
    <w:semiHidden/>
    <w:unhideWhenUsed/>
    <w:rsid w:val="00D83777"/>
  </w:style>
  <w:style w:type="numbering" w:customStyle="1" w:styleId="11211110">
    <w:name w:val="無清單1121111"/>
    <w:next w:val="NoList"/>
    <w:uiPriority w:val="99"/>
    <w:semiHidden/>
    <w:unhideWhenUsed/>
    <w:rsid w:val="00D83777"/>
  </w:style>
  <w:style w:type="numbering" w:customStyle="1" w:styleId="211112">
    <w:name w:val="无列表211112"/>
    <w:next w:val="NoList"/>
    <w:uiPriority w:val="99"/>
    <w:semiHidden/>
    <w:unhideWhenUsed/>
    <w:rsid w:val="00D83777"/>
  </w:style>
  <w:style w:type="numbering" w:customStyle="1" w:styleId="NoList1221111">
    <w:name w:val="No List1221111"/>
    <w:next w:val="NoList"/>
    <w:uiPriority w:val="99"/>
    <w:semiHidden/>
    <w:unhideWhenUsed/>
    <w:rsid w:val="00D83777"/>
  </w:style>
  <w:style w:type="numbering" w:customStyle="1" w:styleId="11211111">
    <w:name w:val="リストなし1121111"/>
    <w:next w:val="NoList"/>
    <w:uiPriority w:val="99"/>
    <w:semiHidden/>
    <w:unhideWhenUsed/>
    <w:rsid w:val="00D83777"/>
  </w:style>
  <w:style w:type="numbering" w:customStyle="1" w:styleId="11211112">
    <w:name w:val="无列表1121111"/>
    <w:next w:val="NoList"/>
    <w:semiHidden/>
    <w:rsid w:val="00D83777"/>
  </w:style>
  <w:style w:type="numbering" w:customStyle="1" w:styleId="NoList2121111">
    <w:name w:val="No List2121111"/>
    <w:next w:val="NoList"/>
    <w:semiHidden/>
    <w:rsid w:val="00D83777"/>
  </w:style>
  <w:style w:type="numbering" w:customStyle="1" w:styleId="NoList3121111">
    <w:name w:val="No List3121111"/>
    <w:next w:val="NoList"/>
    <w:uiPriority w:val="99"/>
    <w:semiHidden/>
    <w:rsid w:val="00D83777"/>
  </w:style>
  <w:style w:type="numbering" w:customStyle="1" w:styleId="NoList11121111">
    <w:name w:val="No List11121111"/>
    <w:next w:val="NoList"/>
    <w:uiPriority w:val="99"/>
    <w:semiHidden/>
    <w:unhideWhenUsed/>
    <w:rsid w:val="00D83777"/>
  </w:style>
  <w:style w:type="numbering" w:customStyle="1" w:styleId="1221111">
    <w:name w:val="無清單1221111"/>
    <w:next w:val="NoList"/>
    <w:uiPriority w:val="99"/>
    <w:semiHidden/>
    <w:unhideWhenUsed/>
    <w:rsid w:val="00D83777"/>
  </w:style>
  <w:style w:type="numbering" w:customStyle="1" w:styleId="11121111">
    <w:name w:val="無清單11121111"/>
    <w:next w:val="NoList"/>
    <w:uiPriority w:val="99"/>
    <w:semiHidden/>
    <w:unhideWhenUsed/>
    <w:rsid w:val="00D83777"/>
  </w:style>
  <w:style w:type="numbering" w:customStyle="1" w:styleId="122110">
    <w:name w:val="无列表12211"/>
    <w:next w:val="NoList"/>
    <w:semiHidden/>
    <w:rsid w:val="00D83777"/>
  </w:style>
  <w:style w:type="numbering" w:customStyle="1" w:styleId="50">
    <w:name w:val="无列表5"/>
    <w:next w:val="NoList"/>
    <w:uiPriority w:val="99"/>
    <w:semiHidden/>
    <w:unhideWhenUsed/>
    <w:rsid w:val="00D83777"/>
  </w:style>
  <w:style w:type="table" w:customStyle="1" w:styleId="6">
    <w:name w:val="网格型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3777"/>
  </w:style>
  <w:style w:type="numbering" w:customStyle="1" w:styleId="171">
    <w:name w:val="リストなし17"/>
    <w:next w:val="NoList"/>
    <w:uiPriority w:val="99"/>
    <w:semiHidden/>
    <w:unhideWhenUsed/>
    <w:rsid w:val="00D83777"/>
  </w:style>
  <w:style w:type="table" w:customStyle="1" w:styleId="TableGrid17">
    <w:name w:val="Table Grid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3777"/>
  </w:style>
  <w:style w:type="table" w:customStyle="1" w:styleId="37">
    <w:name w:val="网格型3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3777"/>
  </w:style>
  <w:style w:type="numbering" w:customStyle="1" w:styleId="NoList37">
    <w:name w:val="No List37"/>
    <w:next w:val="NoList"/>
    <w:uiPriority w:val="99"/>
    <w:semiHidden/>
    <w:rsid w:val="00D83777"/>
  </w:style>
  <w:style w:type="table" w:customStyle="1" w:styleId="TableGrid47">
    <w:name w:val="Table Grid4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3777"/>
  </w:style>
  <w:style w:type="numbering" w:customStyle="1" w:styleId="180">
    <w:name w:val="無清單18"/>
    <w:next w:val="NoList"/>
    <w:uiPriority w:val="99"/>
    <w:semiHidden/>
    <w:unhideWhenUsed/>
    <w:rsid w:val="00D83777"/>
  </w:style>
  <w:style w:type="numbering" w:customStyle="1" w:styleId="117">
    <w:name w:val="無清單117"/>
    <w:next w:val="NoList"/>
    <w:uiPriority w:val="99"/>
    <w:semiHidden/>
    <w:unhideWhenUsed/>
    <w:rsid w:val="00D83777"/>
  </w:style>
  <w:style w:type="table" w:customStyle="1" w:styleId="173">
    <w:name w:val="表格格線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3777"/>
  </w:style>
  <w:style w:type="table" w:customStyle="1" w:styleId="TableGrid55">
    <w:name w:val="Table Grid5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3777"/>
  </w:style>
  <w:style w:type="numbering" w:customStyle="1" w:styleId="1170">
    <w:name w:val="リストなし117"/>
    <w:next w:val="NoList"/>
    <w:uiPriority w:val="99"/>
    <w:semiHidden/>
    <w:unhideWhenUsed/>
    <w:rsid w:val="00D83777"/>
  </w:style>
  <w:style w:type="table" w:customStyle="1" w:styleId="TableGrid116">
    <w:name w:val="Table Grid1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3777"/>
  </w:style>
  <w:style w:type="table" w:customStyle="1" w:styleId="315">
    <w:name w:val="网格型3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3777"/>
  </w:style>
  <w:style w:type="numbering" w:customStyle="1" w:styleId="NoList317">
    <w:name w:val="No List317"/>
    <w:next w:val="NoList"/>
    <w:uiPriority w:val="99"/>
    <w:semiHidden/>
    <w:rsid w:val="00D83777"/>
  </w:style>
  <w:style w:type="table" w:customStyle="1" w:styleId="TableGrid415">
    <w:name w:val="Table Grid4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3777"/>
  </w:style>
  <w:style w:type="numbering" w:customStyle="1" w:styleId="127">
    <w:name w:val="無清單127"/>
    <w:next w:val="NoList"/>
    <w:uiPriority w:val="99"/>
    <w:semiHidden/>
    <w:unhideWhenUsed/>
    <w:rsid w:val="00D83777"/>
  </w:style>
  <w:style w:type="numbering" w:customStyle="1" w:styleId="11170">
    <w:name w:val="無清單1117"/>
    <w:next w:val="NoList"/>
    <w:uiPriority w:val="99"/>
    <w:semiHidden/>
    <w:unhideWhenUsed/>
    <w:rsid w:val="00D83777"/>
  </w:style>
  <w:style w:type="table" w:customStyle="1" w:styleId="1152">
    <w:name w:val="表格格線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3777"/>
  </w:style>
  <w:style w:type="numbering" w:customStyle="1" w:styleId="NoList1216">
    <w:name w:val="No List1216"/>
    <w:next w:val="NoList"/>
    <w:uiPriority w:val="99"/>
    <w:semiHidden/>
    <w:unhideWhenUsed/>
    <w:rsid w:val="00D83777"/>
  </w:style>
  <w:style w:type="numbering" w:customStyle="1" w:styleId="11160">
    <w:name w:val="リストなし1116"/>
    <w:next w:val="NoList"/>
    <w:uiPriority w:val="99"/>
    <w:semiHidden/>
    <w:unhideWhenUsed/>
    <w:rsid w:val="00D83777"/>
  </w:style>
  <w:style w:type="numbering" w:customStyle="1" w:styleId="11161">
    <w:name w:val="无列表1116"/>
    <w:next w:val="NoList"/>
    <w:semiHidden/>
    <w:rsid w:val="00D83777"/>
  </w:style>
  <w:style w:type="numbering" w:customStyle="1" w:styleId="NoList2116">
    <w:name w:val="No List2116"/>
    <w:next w:val="NoList"/>
    <w:semiHidden/>
    <w:rsid w:val="00D83777"/>
  </w:style>
  <w:style w:type="numbering" w:customStyle="1" w:styleId="NoList3116">
    <w:name w:val="No List3116"/>
    <w:next w:val="NoList"/>
    <w:uiPriority w:val="99"/>
    <w:semiHidden/>
    <w:rsid w:val="00D83777"/>
  </w:style>
  <w:style w:type="numbering" w:customStyle="1" w:styleId="NoList11116">
    <w:name w:val="No List11116"/>
    <w:next w:val="NoList"/>
    <w:uiPriority w:val="99"/>
    <w:semiHidden/>
    <w:unhideWhenUsed/>
    <w:rsid w:val="00D83777"/>
  </w:style>
  <w:style w:type="numbering" w:customStyle="1" w:styleId="1216">
    <w:name w:val="無清單1216"/>
    <w:next w:val="NoList"/>
    <w:uiPriority w:val="99"/>
    <w:semiHidden/>
    <w:unhideWhenUsed/>
    <w:rsid w:val="00D83777"/>
  </w:style>
  <w:style w:type="numbering" w:customStyle="1" w:styleId="11116">
    <w:name w:val="無清單11116"/>
    <w:next w:val="NoList"/>
    <w:uiPriority w:val="99"/>
    <w:semiHidden/>
    <w:unhideWhenUsed/>
    <w:rsid w:val="00D83777"/>
  </w:style>
  <w:style w:type="numbering" w:customStyle="1" w:styleId="NoList56">
    <w:name w:val="No List56"/>
    <w:next w:val="NoList"/>
    <w:uiPriority w:val="99"/>
    <w:semiHidden/>
    <w:unhideWhenUsed/>
    <w:rsid w:val="00D83777"/>
  </w:style>
  <w:style w:type="table" w:customStyle="1" w:styleId="TableGrid65">
    <w:name w:val="Table Grid6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3777"/>
  </w:style>
  <w:style w:type="numbering" w:customStyle="1" w:styleId="1261">
    <w:name w:val="リストなし126"/>
    <w:next w:val="NoList"/>
    <w:uiPriority w:val="99"/>
    <w:semiHidden/>
    <w:unhideWhenUsed/>
    <w:rsid w:val="00D83777"/>
  </w:style>
  <w:style w:type="table" w:customStyle="1" w:styleId="TableGrid125">
    <w:name w:val="Table Grid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3777"/>
  </w:style>
  <w:style w:type="table" w:customStyle="1" w:styleId="325">
    <w:name w:val="网格型3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3777"/>
  </w:style>
  <w:style w:type="numbering" w:customStyle="1" w:styleId="NoList326">
    <w:name w:val="No List326"/>
    <w:next w:val="NoList"/>
    <w:uiPriority w:val="99"/>
    <w:semiHidden/>
    <w:rsid w:val="00D83777"/>
  </w:style>
  <w:style w:type="table" w:customStyle="1" w:styleId="TableGrid425">
    <w:name w:val="Table Grid42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3777"/>
  </w:style>
  <w:style w:type="numbering" w:customStyle="1" w:styleId="136">
    <w:name w:val="無清單136"/>
    <w:next w:val="NoList"/>
    <w:uiPriority w:val="99"/>
    <w:semiHidden/>
    <w:unhideWhenUsed/>
    <w:rsid w:val="00D83777"/>
  </w:style>
  <w:style w:type="numbering" w:customStyle="1" w:styleId="1126">
    <w:name w:val="無清單1126"/>
    <w:next w:val="NoList"/>
    <w:uiPriority w:val="99"/>
    <w:semiHidden/>
    <w:unhideWhenUsed/>
    <w:rsid w:val="00D83777"/>
  </w:style>
  <w:style w:type="table" w:customStyle="1" w:styleId="1252">
    <w:name w:val="表格格線12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3777"/>
  </w:style>
  <w:style w:type="numbering" w:customStyle="1" w:styleId="NoList1225">
    <w:name w:val="No List1225"/>
    <w:next w:val="NoList"/>
    <w:uiPriority w:val="99"/>
    <w:semiHidden/>
    <w:unhideWhenUsed/>
    <w:rsid w:val="00D83777"/>
  </w:style>
  <w:style w:type="numbering" w:customStyle="1" w:styleId="11250">
    <w:name w:val="リストなし1125"/>
    <w:next w:val="NoList"/>
    <w:uiPriority w:val="99"/>
    <w:semiHidden/>
    <w:unhideWhenUsed/>
    <w:rsid w:val="00D83777"/>
  </w:style>
  <w:style w:type="numbering" w:customStyle="1" w:styleId="11251">
    <w:name w:val="无列表1125"/>
    <w:next w:val="NoList"/>
    <w:semiHidden/>
    <w:rsid w:val="00D83777"/>
  </w:style>
  <w:style w:type="numbering" w:customStyle="1" w:styleId="NoList2125">
    <w:name w:val="No List2125"/>
    <w:next w:val="NoList"/>
    <w:semiHidden/>
    <w:rsid w:val="00D83777"/>
  </w:style>
  <w:style w:type="numbering" w:customStyle="1" w:styleId="NoList3125">
    <w:name w:val="No List3125"/>
    <w:next w:val="NoList"/>
    <w:uiPriority w:val="99"/>
    <w:semiHidden/>
    <w:rsid w:val="00D83777"/>
  </w:style>
  <w:style w:type="numbering" w:customStyle="1" w:styleId="NoList11126">
    <w:name w:val="No List11126"/>
    <w:next w:val="NoList"/>
    <w:uiPriority w:val="99"/>
    <w:semiHidden/>
    <w:unhideWhenUsed/>
    <w:rsid w:val="00D83777"/>
  </w:style>
  <w:style w:type="numbering" w:customStyle="1" w:styleId="1225">
    <w:name w:val="無清單1225"/>
    <w:next w:val="NoList"/>
    <w:uiPriority w:val="99"/>
    <w:semiHidden/>
    <w:unhideWhenUsed/>
    <w:rsid w:val="00D83777"/>
  </w:style>
  <w:style w:type="numbering" w:customStyle="1" w:styleId="11125">
    <w:name w:val="無清單11125"/>
    <w:next w:val="NoList"/>
    <w:uiPriority w:val="99"/>
    <w:semiHidden/>
    <w:unhideWhenUsed/>
    <w:rsid w:val="00D83777"/>
  </w:style>
  <w:style w:type="numbering" w:customStyle="1" w:styleId="NoList63">
    <w:name w:val="No List63"/>
    <w:next w:val="NoList"/>
    <w:uiPriority w:val="99"/>
    <w:semiHidden/>
    <w:unhideWhenUsed/>
    <w:rsid w:val="00D83777"/>
  </w:style>
  <w:style w:type="table" w:customStyle="1" w:styleId="TableGrid72">
    <w:name w:val="Table Grid72"/>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3777"/>
  </w:style>
  <w:style w:type="numbering" w:customStyle="1" w:styleId="1333">
    <w:name w:val="リストなし133"/>
    <w:next w:val="NoList"/>
    <w:uiPriority w:val="99"/>
    <w:semiHidden/>
    <w:unhideWhenUsed/>
    <w:rsid w:val="00D83777"/>
  </w:style>
  <w:style w:type="table" w:customStyle="1" w:styleId="TableGrid132">
    <w:name w:val="Table Grid13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3777"/>
  </w:style>
  <w:style w:type="table" w:customStyle="1" w:styleId="332">
    <w:name w:val="网格型3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3777"/>
  </w:style>
  <w:style w:type="numbering" w:customStyle="1" w:styleId="NoList333">
    <w:name w:val="No List333"/>
    <w:next w:val="NoList"/>
    <w:uiPriority w:val="99"/>
    <w:semiHidden/>
    <w:rsid w:val="00D83777"/>
  </w:style>
  <w:style w:type="table" w:customStyle="1" w:styleId="TableGrid432">
    <w:name w:val="Table Grid4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3777"/>
  </w:style>
  <w:style w:type="numbering" w:customStyle="1" w:styleId="1430">
    <w:name w:val="無清單143"/>
    <w:next w:val="NoList"/>
    <w:uiPriority w:val="99"/>
    <w:semiHidden/>
    <w:unhideWhenUsed/>
    <w:rsid w:val="00D83777"/>
  </w:style>
  <w:style w:type="numbering" w:customStyle="1" w:styleId="11330">
    <w:name w:val="無清單1133"/>
    <w:next w:val="NoList"/>
    <w:uiPriority w:val="99"/>
    <w:semiHidden/>
    <w:unhideWhenUsed/>
    <w:rsid w:val="00D83777"/>
  </w:style>
  <w:style w:type="table" w:customStyle="1" w:styleId="1323">
    <w:name w:val="表格格線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3777"/>
  </w:style>
  <w:style w:type="numbering" w:customStyle="1" w:styleId="NoList1233">
    <w:name w:val="No List1233"/>
    <w:next w:val="NoList"/>
    <w:uiPriority w:val="99"/>
    <w:semiHidden/>
    <w:unhideWhenUsed/>
    <w:rsid w:val="00D83777"/>
  </w:style>
  <w:style w:type="numbering" w:customStyle="1" w:styleId="11331">
    <w:name w:val="リストなし1133"/>
    <w:next w:val="NoList"/>
    <w:uiPriority w:val="99"/>
    <w:semiHidden/>
    <w:unhideWhenUsed/>
    <w:rsid w:val="00D83777"/>
  </w:style>
  <w:style w:type="numbering" w:customStyle="1" w:styleId="11332">
    <w:name w:val="无列表1133"/>
    <w:next w:val="NoList"/>
    <w:semiHidden/>
    <w:rsid w:val="00D83777"/>
  </w:style>
  <w:style w:type="numbering" w:customStyle="1" w:styleId="NoList2133">
    <w:name w:val="No List2133"/>
    <w:next w:val="NoList"/>
    <w:semiHidden/>
    <w:rsid w:val="00D83777"/>
  </w:style>
  <w:style w:type="numbering" w:customStyle="1" w:styleId="NoList3133">
    <w:name w:val="No List3133"/>
    <w:next w:val="NoList"/>
    <w:uiPriority w:val="99"/>
    <w:semiHidden/>
    <w:rsid w:val="00D83777"/>
  </w:style>
  <w:style w:type="numbering" w:customStyle="1" w:styleId="NoList11133">
    <w:name w:val="No List11133"/>
    <w:next w:val="NoList"/>
    <w:uiPriority w:val="99"/>
    <w:semiHidden/>
    <w:unhideWhenUsed/>
    <w:rsid w:val="00D83777"/>
  </w:style>
  <w:style w:type="numbering" w:customStyle="1" w:styleId="12330">
    <w:name w:val="無清單1233"/>
    <w:next w:val="NoList"/>
    <w:uiPriority w:val="99"/>
    <w:semiHidden/>
    <w:unhideWhenUsed/>
    <w:rsid w:val="00D83777"/>
  </w:style>
  <w:style w:type="numbering" w:customStyle="1" w:styleId="111330">
    <w:name w:val="無清單11133"/>
    <w:next w:val="NoList"/>
    <w:uiPriority w:val="99"/>
    <w:semiHidden/>
    <w:unhideWhenUsed/>
    <w:rsid w:val="00D83777"/>
  </w:style>
  <w:style w:type="numbering" w:customStyle="1" w:styleId="NoList414">
    <w:name w:val="No List414"/>
    <w:next w:val="NoList"/>
    <w:uiPriority w:val="99"/>
    <w:semiHidden/>
    <w:unhideWhenUsed/>
    <w:rsid w:val="00D83777"/>
  </w:style>
  <w:style w:type="table" w:customStyle="1" w:styleId="TableGrid512">
    <w:name w:val="Table Grid5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3777"/>
  </w:style>
  <w:style w:type="numbering" w:customStyle="1" w:styleId="111140">
    <w:name w:val="リストなし11114"/>
    <w:next w:val="NoList"/>
    <w:uiPriority w:val="99"/>
    <w:semiHidden/>
    <w:unhideWhenUsed/>
    <w:rsid w:val="00D83777"/>
  </w:style>
  <w:style w:type="numbering" w:customStyle="1" w:styleId="111142">
    <w:name w:val="无列表11114"/>
    <w:next w:val="NoList"/>
    <w:semiHidden/>
    <w:rsid w:val="00D83777"/>
  </w:style>
  <w:style w:type="numbering" w:customStyle="1" w:styleId="NoList21114">
    <w:name w:val="No List21114"/>
    <w:next w:val="NoList"/>
    <w:semiHidden/>
    <w:rsid w:val="00D83777"/>
  </w:style>
  <w:style w:type="numbering" w:customStyle="1" w:styleId="NoList31114">
    <w:name w:val="No List31114"/>
    <w:next w:val="NoList"/>
    <w:uiPriority w:val="99"/>
    <w:semiHidden/>
    <w:rsid w:val="00D83777"/>
  </w:style>
  <w:style w:type="numbering" w:customStyle="1" w:styleId="NoList111114">
    <w:name w:val="No List111114"/>
    <w:next w:val="NoList"/>
    <w:uiPriority w:val="99"/>
    <w:semiHidden/>
    <w:unhideWhenUsed/>
    <w:rsid w:val="00D83777"/>
  </w:style>
  <w:style w:type="numbering" w:customStyle="1" w:styleId="12114">
    <w:name w:val="無清單12114"/>
    <w:next w:val="NoList"/>
    <w:uiPriority w:val="99"/>
    <w:semiHidden/>
    <w:unhideWhenUsed/>
    <w:rsid w:val="00D83777"/>
  </w:style>
  <w:style w:type="numbering" w:customStyle="1" w:styleId="1111140">
    <w:name w:val="無清單111114"/>
    <w:next w:val="NoList"/>
    <w:uiPriority w:val="99"/>
    <w:semiHidden/>
    <w:unhideWhenUsed/>
    <w:rsid w:val="00D83777"/>
  </w:style>
  <w:style w:type="numbering" w:customStyle="1" w:styleId="NoList513">
    <w:name w:val="No List513"/>
    <w:next w:val="NoList"/>
    <w:uiPriority w:val="99"/>
    <w:semiHidden/>
    <w:unhideWhenUsed/>
    <w:rsid w:val="00D83777"/>
  </w:style>
  <w:style w:type="table" w:customStyle="1" w:styleId="TableGrid612">
    <w:name w:val="Table Grid6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3777"/>
  </w:style>
  <w:style w:type="numbering" w:customStyle="1" w:styleId="12140">
    <w:name w:val="リストなし1214"/>
    <w:next w:val="NoList"/>
    <w:uiPriority w:val="99"/>
    <w:semiHidden/>
    <w:unhideWhenUsed/>
    <w:rsid w:val="00D83777"/>
  </w:style>
  <w:style w:type="table" w:customStyle="1" w:styleId="TableGrid1212">
    <w:name w:val="Table Grid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3777"/>
  </w:style>
  <w:style w:type="table" w:customStyle="1" w:styleId="3212">
    <w:name w:val="网格型3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3777"/>
  </w:style>
  <w:style w:type="numbering" w:customStyle="1" w:styleId="NoList3214">
    <w:name w:val="No List3214"/>
    <w:next w:val="NoList"/>
    <w:uiPriority w:val="99"/>
    <w:semiHidden/>
    <w:rsid w:val="00D83777"/>
  </w:style>
  <w:style w:type="table" w:customStyle="1" w:styleId="TableGrid4212">
    <w:name w:val="Table Grid42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3777"/>
  </w:style>
  <w:style w:type="numbering" w:customStyle="1" w:styleId="1314">
    <w:name w:val="無清單1314"/>
    <w:next w:val="NoList"/>
    <w:uiPriority w:val="99"/>
    <w:semiHidden/>
    <w:unhideWhenUsed/>
    <w:rsid w:val="00D83777"/>
  </w:style>
  <w:style w:type="numbering" w:customStyle="1" w:styleId="11214">
    <w:name w:val="無清單11214"/>
    <w:next w:val="NoList"/>
    <w:uiPriority w:val="99"/>
    <w:semiHidden/>
    <w:unhideWhenUsed/>
    <w:rsid w:val="00D83777"/>
  </w:style>
  <w:style w:type="table" w:customStyle="1" w:styleId="12123">
    <w:name w:val="表格格線12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3777"/>
  </w:style>
  <w:style w:type="numbering" w:customStyle="1" w:styleId="NoList12214">
    <w:name w:val="No List12214"/>
    <w:next w:val="NoList"/>
    <w:uiPriority w:val="99"/>
    <w:semiHidden/>
    <w:unhideWhenUsed/>
    <w:rsid w:val="00D83777"/>
  </w:style>
  <w:style w:type="numbering" w:customStyle="1" w:styleId="112140">
    <w:name w:val="リストなし11214"/>
    <w:next w:val="NoList"/>
    <w:uiPriority w:val="99"/>
    <w:semiHidden/>
    <w:unhideWhenUsed/>
    <w:rsid w:val="00D83777"/>
  </w:style>
  <w:style w:type="numbering" w:customStyle="1" w:styleId="112141">
    <w:name w:val="无列表11214"/>
    <w:next w:val="NoList"/>
    <w:semiHidden/>
    <w:rsid w:val="00D83777"/>
  </w:style>
  <w:style w:type="numbering" w:customStyle="1" w:styleId="NoList21214">
    <w:name w:val="No List21214"/>
    <w:next w:val="NoList"/>
    <w:semiHidden/>
    <w:rsid w:val="00D83777"/>
  </w:style>
  <w:style w:type="numbering" w:customStyle="1" w:styleId="NoList31214">
    <w:name w:val="No List31214"/>
    <w:next w:val="NoList"/>
    <w:uiPriority w:val="99"/>
    <w:semiHidden/>
    <w:rsid w:val="00D83777"/>
  </w:style>
  <w:style w:type="numbering" w:customStyle="1" w:styleId="NoList111214">
    <w:name w:val="No List111214"/>
    <w:next w:val="NoList"/>
    <w:uiPriority w:val="99"/>
    <w:semiHidden/>
    <w:unhideWhenUsed/>
    <w:rsid w:val="00D83777"/>
  </w:style>
  <w:style w:type="numbering" w:customStyle="1" w:styleId="122140">
    <w:name w:val="無清單12214"/>
    <w:next w:val="NoList"/>
    <w:uiPriority w:val="99"/>
    <w:semiHidden/>
    <w:unhideWhenUsed/>
    <w:rsid w:val="00D83777"/>
  </w:style>
  <w:style w:type="numbering" w:customStyle="1" w:styleId="1112140">
    <w:name w:val="無清單111214"/>
    <w:next w:val="NoList"/>
    <w:uiPriority w:val="99"/>
    <w:semiHidden/>
    <w:unhideWhenUsed/>
    <w:rsid w:val="00D83777"/>
  </w:style>
  <w:style w:type="table" w:customStyle="1" w:styleId="137">
    <w:name w:val="网格型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3777"/>
  </w:style>
  <w:style w:type="table" w:customStyle="1" w:styleId="232">
    <w:name w:val="网格型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3777"/>
  </w:style>
  <w:style w:type="numbering" w:customStyle="1" w:styleId="NoList11312">
    <w:name w:val="No List11312"/>
    <w:next w:val="NoList"/>
    <w:uiPriority w:val="99"/>
    <w:semiHidden/>
    <w:unhideWhenUsed/>
    <w:rsid w:val="00D83777"/>
  </w:style>
  <w:style w:type="numbering" w:customStyle="1" w:styleId="NoList4113">
    <w:name w:val="No List4113"/>
    <w:next w:val="NoList"/>
    <w:uiPriority w:val="99"/>
    <w:semiHidden/>
    <w:unhideWhenUsed/>
    <w:rsid w:val="00D83777"/>
  </w:style>
  <w:style w:type="table" w:customStyle="1" w:styleId="TableGrid1124">
    <w:name w:val="Table Grid1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3777"/>
  </w:style>
  <w:style w:type="numbering" w:customStyle="1" w:styleId="NoList121113">
    <w:name w:val="No List121113"/>
    <w:next w:val="NoList"/>
    <w:uiPriority w:val="99"/>
    <w:semiHidden/>
    <w:unhideWhenUsed/>
    <w:rsid w:val="00D83777"/>
  </w:style>
  <w:style w:type="numbering" w:customStyle="1" w:styleId="1111130">
    <w:name w:val="リストなし111113"/>
    <w:next w:val="NoList"/>
    <w:uiPriority w:val="99"/>
    <w:semiHidden/>
    <w:unhideWhenUsed/>
    <w:rsid w:val="00D83777"/>
  </w:style>
  <w:style w:type="numbering" w:customStyle="1" w:styleId="1111131">
    <w:name w:val="无列表111113"/>
    <w:next w:val="NoList"/>
    <w:semiHidden/>
    <w:rsid w:val="00D83777"/>
  </w:style>
  <w:style w:type="numbering" w:customStyle="1" w:styleId="NoList211113">
    <w:name w:val="No List211113"/>
    <w:next w:val="NoList"/>
    <w:semiHidden/>
    <w:rsid w:val="00D83777"/>
  </w:style>
  <w:style w:type="numbering" w:customStyle="1" w:styleId="NoList311113">
    <w:name w:val="No List311113"/>
    <w:next w:val="NoList"/>
    <w:uiPriority w:val="99"/>
    <w:semiHidden/>
    <w:rsid w:val="00D83777"/>
  </w:style>
  <w:style w:type="numbering" w:customStyle="1" w:styleId="NoList1111113">
    <w:name w:val="No List1111113"/>
    <w:next w:val="NoList"/>
    <w:uiPriority w:val="99"/>
    <w:semiHidden/>
    <w:unhideWhenUsed/>
    <w:rsid w:val="00D83777"/>
  </w:style>
  <w:style w:type="numbering" w:customStyle="1" w:styleId="121113">
    <w:name w:val="無清單121113"/>
    <w:next w:val="NoList"/>
    <w:uiPriority w:val="99"/>
    <w:semiHidden/>
    <w:unhideWhenUsed/>
    <w:rsid w:val="00D83777"/>
  </w:style>
  <w:style w:type="numbering" w:customStyle="1" w:styleId="1111113">
    <w:name w:val="無清單1111113"/>
    <w:next w:val="NoList"/>
    <w:uiPriority w:val="99"/>
    <w:semiHidden/>
    <w:unhideWhenUsed/>
    <w:rsid w:val="00D83777"/>
  </w:style>
  <w:style w:type="numbering" w:customStyle="1" w:styleId="NoList13113">
    <w:name w:val="No List13113"/>
    <w:next w:val="NoList"/>
    <w:uiPriority w:val="99"/>
    <w:semiHidden/>
    <w:unhideWhenUsed/>
    <w:rsid w:val="00D83777"/>
  </w:style>
  <w:style w:type="numbering" w:customStyle="1" w:styleId="121131">
    <w:name w:val="リストなし12113"/>
    <w:next w:val="NoList"/>
    <w:uiPriority w:val="99"/>
    <w:semiHidden/>
    <w:unhideWhenUsed/>
    <w:rsid w:val="00D83777"/>
  </w:style>
  <w:style w:type="numbering" w:customStyle="1" w:styleId="121132">
    <w:name w:val="无列表12113"/>
    <w:next w:val="NoList"/>
    <w:semiHidden/>
    <w:rsid w:val="00D83777"/>
  </w:style>
  <w:style w:type="numbering" w:customStyle="1" w:styleId="NoList22113">
    <w:name w:val="No List22113"/>
    <w:next w:val="NoList"/>
    <w:semiHidden/>
    <w:rsid w:val="00D83777"/>
  </w:style>
  <w:style w:type="numbering" w:customStyle="1" w:styleId="NoList32113">
    <w:name w:val="No List32113"/>
    <w:next w:val="NoList"/>
    <w:uiPriority w:val="99"/>
    <w:semiHidden/>
    <w:rsid w:val="00D83777"/>
  </w:style>
  <w:style w:type="numbering" w:customStyle="1" w:styleId="NoList112113">
    <w:name w:val="No List112113"/>
    <w:next w:val="NoList"/>
    <w:uiPriority w:val="99"/>
    <w:semiHidden/>
    <w:unhideWhenUsed/>
    <w:rsid w:val="00D83777"/>
  </w:style>
  <w:style w:type="numbering" w:customStyle="1" w:styleId="13113">
    <w:name w:val="無清單13113"/>
    <w:next w:val="NoList"/>
    <w:uiPriority w:val="99"/>
    <w:semiHidden/>
    <w:unhideWhenUsed/>
    <w:rsid w:val="00D83777"/>
  </w:style>
  <w:style w:type="numbering" w:customStyle="1" w:styleId="112113">
    <w:name w:val="無清單112113"/>
    <w:next w:val="NoList"/>
    <w:uiPriority w:val="99"/>
    <w:semiHidden/>
    <w:unhideWhenUsed/>
    <w:rsid w:val="00D83777"/>
  </w:style>
  <w:style w:type="numbering" w:customStyle="1" w:styleId="21113">
    <w:name w:val="无列表21113"/>
    <w:next w:val="NoList"/>
    <w:uiPriority w:val="99"/>
    <w:semiHidden/>
    <w:unhideWhenUsed/>
    <w:rsid w:val="00D83777"/>
  </w:style>
  <w:style w:type="numbering" w:customStyle="1" w:styleId="NoList122113">
    <w:name w:val="No List122113"/>
    <w:next w:val="NoList"/>
    <w:uiPriority w:val="99"/>
    <w:semiHidden/>
    <w:unhideWhenUsed/>
    <w:rsid w:val="00D83777"/>
  </w:style>
  <w:style w:type="numbering" w:customStyle="1" w:styleId="1121130">
    <w:name w:val="リストなし112113"/>
    <w:next w:val="NoList"/>
    <w:uiPriority w:val="99"/>
    <w:semiHidden/>
    <w:unhideWhenUsed/>
    <w:rsid w:val="00D83777"/>
  </w:style>
  <w:style w:type="numbering" w:customStyle="1" w:styleId="1121131">
    <w:name w:val="无列表112113"/>
    <w:next w:val="NoList"/>
    <w:semiHidden/>
    <w:rsid w:val="00D83777"/>
  </w:style>
  <w:style w:type="numbering" w:customStyle="1" w:styleId="NoList212113">
    <w:name w:val="No List212113"/>
    <w:next w:val="NoList"/>
    <w:semiHidden/>
    <w:rsid w:val="00D83777"/>
  </w:style>
  <w:style w:type="numbering" w:customStyle="1" w:styleId="NoList312113">
    <w:name w:val="No List312113"/>
    <w:next w:val="NoList"/>
    <w:uiPriority w:val="99"/>
    <w:semiHidden/>
    <w:rsid w:val="00D83777"/>
  </w:style>
  <w:style w:type="numbering" w:customStyle="1" w:styleId="NoList1112113">
    <w:name w:val="No List1112113"/>
    <w:next w:val="NoList"/>
    <w:uiPriority w:val="99"/>
    <w:semiHidden/>
    <w:unhideWhenUsed/>
    <w:rsid w:val="00D83777"/>
  </w:style>
  <w:style w:type="numbering" w:customStyle="1" w:styleId="122113">
    <w:name w:val="無清單122113"/>
    <w:next w:val="NoList"/>
    <w:uiPriority w:val="99"/>
    <w:semiHidden/>
    <w:unhideWhenUsed/>
    <w:rsid w:val="00D83777"/>
  </w:style>
  <w:style w:type="numbering" w:customStyle="1" w:styleId="1112113">
    <w:name w:val="無清單1112113"/>
    <w:next w:val="NoList"/>
    <w:uiPriority w:val="99"/>
    <w:semiHidden/>
    <w:unhideWhenUsed/>
    <w:rsid w:val="00D83777"/>
  </w:style>
  <w:style w:type="numbering" w:customStyle="1" w:styleId="NoList5112">
    <w:name w:val="No List5112"/>
    <w:next w:val="NoList"/>
    <w:uiPriority w:val="99"/>
    <w:semiHidden/>
    <w:unhideWhenUsed/>
    <w:rsid w:val="00D83777"/>
  </w:style>
  <w:style w:type="numbering" w:customStyle="1" w:styleId="NoList612">
    <w:name w:val="No List612"/>
    <w:next w:val="NoList"/>
    <w:uiPriority w:val="99"/>
    <w:semiHidden/>
    <w:unhideWhenUsed/>
    <w:rsid w:val="00D83777"/>
  </w:style>
  <w:style w:type="numbering" w:customStyle="1" w:styleId="NoList1412">
    <w:name w:val="No List1412"/>
    <w:next w:val="NoList"/>
    <w:uiPriority w:val="99"/>
    <w:semiHidden/>
    <w:unhideWhenUsed/>
    <w:rsid w:val="00D83777"/>
  </w:style>
  <w:style w:type="numbering" w:customStyle="1" w:styleId="13122">
    <w:name w:val="リストなし1312"/>
    <w:next w:val="NoList"/>
    <w:uiPriority w:val="99"/>
    <w:semiHidden/>
    <w:unhideWhenUsed/>
    <w:rsid w:val="00D83777"/>
  </w:style>
  <w:style w:type="numbering" w:customStyle="1" w:styleId="NoList2312">
    <w:name w:val="No List2312"/>
    <w:next w:val="NoList"/>
    <w:semiHidden/>
    <w:rsid w:val="00D83777"/>
  </w:style>
  <w:style w:type="numbering" w:customStyle="1" w:styleId="NoList3312">
    <w:name w:val="No List3312"/>
    <w:next w:val="NoList"/>
    <w:uiPriority w:val="99"/>
    <w:semiHidden/>
    <w:rsid w:val="00D83777"/>
  </w:style>
  <w:style w:type="numbering" w:customStyle="1" w:styleId="NoList1142">
    <w:name w:val="No List1142"/>
    <w:next w:val="NoList"/>
    <w:uiPriority w:val="99"/>
    <w:semiHidden/>
    <w:unhideWhenUsed/>
    <w:rsid w:val="00D83777"/>
  </w:style>
  <w:style w:type="numbering" w:customStyle="1" w:styleId="14120">
    <w:name w:val="無清單1412"/>
    <w:next w:val="NoList"/>
    <w:uiPriority w:val="99"/>
    <w:semiHidden/>
    <w:unhideWhenUsed/>
    <w:rsid w:val="00D83777"/>
  </w:style>
  <w:style w:type="numbering" w:customStyle="1" w:styleId="113120">
    <w:name w:val="無清單11312"/>
    <w:next w:val="NoList"/>
    <w:uiPriority w:val="99"/>
    <w:semiHidden/>
    <w:unhideWhenUsed/>
    <w:rsid w:val="00D83777"/>
  </w:style>
  <w:style w:type="numbering" w:customStyle="1" w:styleId="NoList422">
    <w:name w:val="No List422"/>
    <w:next w:val="NoList"/>
    <w:uiPriority w:val="99"/>
    <w:semiHidden/>
    <w:unhideWhenUsed/>
    <w:rsid w:val="00D83777"/>
  </w:style>
  <w:style w:type="numbering" w:customStyle="1" w:styleId="NoList12312">
    <w:name w:val="No List12312"/>
    <w:next w:val="NoList"/>
    <w:uiPriority w:val="99"/>
    <w:semiHidden/>
    <w:unhideWhenUsed/>
    <w:rsid w:val="00D83777"/>
  </w:style>
  <w:style w:type="numbering" w:customStyle="1" w:styleId="113121">
    <w:name w:val="リストなし11312"/>
    <w:next w:val="NoList"/>
    <w:uiPriority w:val="99"/>
    <w:semiHidden/>
    <w:unhideWhenUsed/>
    <w:rsid w:val="00D83777"/>
  </w:style>
  <w:style w:type="numbering" w:customStyle="1" w:styleId="113122">
    <w:name w:val="无列表11312"/>
    <w:next w:val="NoList"/>
    <w:semiHidden/>
    <w:rsid w:val="00D83777"/>
  </w:style>
  <w:style w:type="numbering" w:customStyle="1" w:styleId="NoList21312">
    <w:name w:val="No List21312"/>
    <w:next w:val="NoList"/>
    <w:semiHidden/>
    <w:rsid w:val="00D83777"/>
  </w:style>
  <w:style w:type="numbering" w:customStyle="1" w:styleId="NoList31312">
    <w:name w:val="No List31312"/>
    <w:next w:val="NoList"/>
    <w:uiPriority w:val="99"/>
    <w:semiHidden/>
    <w:rsid w:val="00D83777"/>
  </w:style>
  <w:style w:type="numbering" w:customStyle="1" w:styleId="NoList111312">
    <w:name w:val="No List111312"/>
    <w:next w:val="NoList"/>
    <w:uiPriority w:val="99"/>
    <w:semiHidden/>
    <w:unhideWhenUsed/>
    <w:rsid w:val="00D83777"/>
  </w:style>
  <w:style w:type="numbering" w:customStyle="1" w:styleId="123120">
    <w:name w:val="無清單12312"/>
    <w:next w:val="NoList"/>
    <w:uiPriority w:val="99"/>
    <w:semiHidden/>
    <w:unhideWhenUsed/>
    <w:rsid w:val="00D83777"/>
  </w:style>
  <w:style w:type="numbering" w:customStyle="1" w:styleId="1113120">
    <w:name w:val="無清單111312"/>
    <w:next w:val="NoList"/>
    <w:uiPriority w:val="99"/>
    <w:semiHidden/>
    <w:unhideWhenUsed/>
    <w:rsid w:val="00D83777"/>
  </w:style>
  <w:style w:type="numbering" w:customStyle="1" w:styleId="NoList12122">
    <w:name w:val="No List12122"/>
    <w:next w:val="NoList"/>
    <w:uiPriority w:val="99"/>
    <w:semiHidden/>
    <w:unhideWhenUsed/>
    <w:rsid w:val="00D83777"/>
  </w:style>
  <w:style w:type="numbering" w:customStyle="1" w:styleId="111222">
    <w:name w:val="リストなし11122"/>
    <w:next w:val="NoList"/>
    <w:uiPriority w:val="99"/>
    <w:semiHidden/>
    <w:unhideWhenUsed/>
    <w:rsid w:val="00D83777"/>
  </w:style>
  <w:style w:type="numbering" w:customStyle="1" w:styleId="111223">
    <w:name w:val="无列表11122"/>
    <w:next w:val="NoList"/>
    <w:semiHidden/>
    <w:rsid w:val="00D83777"/>
  </w:style>
  <w:style w:type="numbering" w:customStyle="1" w:styleId="NoList21122">
    <w:name w:val="No List21122"/>
    <w:next w:val="NoList"/>
    <w:semiHidden/>
    <w:rsid w:val="00D83777"/>
  </w:style>
  <w:style w:type="numbering" w:customStyle="1" w:styleId="NoList31122">
    <w:name w:val="No List31122"/>
    <w:next w:val="NoList"/>
    <w:uiPriority w:val="99"/>
    <w:semiHidden/>
    <w:rsid w:val="00D83777"/>
  </w:style>
  <w:style w:type="numbering" w:customStyle="1" w:styleId="NoList111122">
    <w:name w:val="No List111122"/>
    <w:next w:val="NoList"/>
    <w:uiPriority w:val="99"/>
    <w:semiHidden/>
    <w:unhideWhenUsed/>
    <w:rsid w:val="00D83777"/>
  </w:style>
  <w:style w:type="numbering" w:customStyle="1" w:styleId="121220">
    <w:name w:val="無清單12122"/>
    <w:next w:val="NoList"/>
    <w:uiPriority w:val="99"/>
    <w:semiHidden/>
    <w:unhideWhenUsed/>
    <w:rsid w:val="00D83777"/>
  </w:style>
  <w:style w:type="numbering" w:customStyle="1" w:styleId="1111220">
    <w:name w:val="無清單111122"/>
    <w:next w:val="NoList"/>
    <w:uiPriority w:val="99"/>
    <w:semiHidden/>
    <w:unhideWhenUsed/>
    <w:rsid w:val="00D83777"/>
  </w:style>
  <w:style w:type="numbering" w:customStyle="1" w:styleId="NoList522">
    <w:name w:val="No List522"/>
    <w:next w:val="NoList"/>
    <w:uiPriority w:val="99"/>
    <w:semiHidden/>
    <w:unhideWhenUsed/>
    <w:rsid w:val="00D83777"/>
  </w:style>
  <w:style w:type="numbering" w:customStyle="1" w:styleId="NoList1322">
    <w:name w:val="No List1322"/>
    <w:next w:val="NoList"/>
    <w:uiPriority w:val="99"/>
    <w:semiHidden/>
    <w:unhideWhenUsed/>
    <w:rsid w:val="00D83777"/>
  </w:style>
  <w:style w:type="numbering" w:customStyle="1" w:styleId="12223">
    <w:name w:val="リストなし1222"/>
    <w:next w:val="NoList"/>
    <w:uiPriority w:val="99"/>
    <w:semiHidden/>
    <w:unhideWhenUsed/>
    <w:rsid w:val="00D83777"/>
  </w:style>
  <w:style w:type="numbering" w:customStyle="1" w:styleId="12232">
    <w:name w:val="无列表1223"/>
    <w:next w:val="NoList"/>
    <w:semiHidden/>
    <w:rsid w:val="00D83777"/>
  </w:style>
  <w:style w:type="numbering" w:customStyle="1" w:styleId="NoList2222">
    <w:name w:val="No List2222"/>
    <w:next w:val="NoList"/>
    <w:semiHidden/>
    <w:rsid w:val="00D83777"/>
  </w:style>
  <w:style w:type="numbering" w:customStyle="1" w:styleId="NoList3222">
    <w:name w:val="No List3222"/>
    <w:next w:val="NoList"/>
    <w:uiPriority w:val="99"/>
    <w:semiHidden/>
    <w:rsid w:val="00D83777"/>
  </w:style>
  <w:style w:type="numbering" w:customStyle="1" w:styleId="NoList11222">
    <w:name w:val="No List11222"/>
    <w:next w:val="NoList"/>
    <w:uiPriority w:val="99"/>
    <w:semiHidden/>
    <w:unhideWhenUsed/>
    <w:rsid w:val="00D83777"/>
  </w:style>
  <w:style w:type="numbering" w:customStyle="1" w:styleId="13220">
    <w:name w:val="無清單1322"/>
    <w:next w:val="NoList"/>
    <w:uiPriority w:val="99"/>
    <w:semiHidden/>
    <w:unhideWhenUsed/>
    <w:rsid w:val="00D83777"/>
  </w:style>
  <w:style w:type="numbering" w:customStyle="1" w:styleId="112220">
    <w:name w:val="無清單11222"/>
    <w:next w:val="NoList"/>
    <w:uiPriority w:val="99"/>
    <w:semiHidden/>
    <w:unhideWhenUsed/>
    <w:rsid w:val="00D83777"/>
  </w:style>
  <w:style w:type="numbering" w:customStyle="1" w:styleId="2122">
    <w:name w:val="无列表2122"/>
    <w:next w:val="NoList"/>
    <w:uiPriority w:val="99"/>
    <w:semiHidden/>
    <w:unhideWhenUsed/>
    <w:rsid w:val="00D83777"/>
  </w:style>
  <w:style w:type="numbering" w:customStyle="1" w:styleId="NoList111222">
    <w:name w:val="No List111222"/>
    <w:next w:val="NoList"/>
    <w:uiPriority w:val="99"/>
    <w:semiHidden/>
    <w:unhideWhenUsed/>
    <w:rsid w:val="00D83777"/>
  </w:style>
  <w:style w:type="numbering" w:customStyle="1" w:styleId="NoList72">
    <w:name w:val="No List72"/>
    <w:next w:val="NoList"/>
    <w:uiPriority w:val="99"/>
    <w:semiHidden/>
    <w:unhideWhenUsed/>
    <w:rsid w:val="00D83777"/>
  </w:style>
  <w:style w:type="table" w:customStyle="1" w:styleId="TableGrid82">
    <w:name w:val="Table Grid8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3777"/>
  </w:style>
  <w:style w:type="numbering" w:customStyle="1" w:styleId="1421">
    <w:name w:val="リストなし142"/>
    <w:next w:val="NoList"/>
    <w:uiPriority w:val="99"/>
    <w:semiHidden/>
    <w:unhideWhenUsed/>
    <w:rsid w:val="00D83777"/>
  </w:style>
  <w:style w:type="table" w:customStyle="1" w:styleId="TableGrid142">
    <w:name w:val="Table Grid14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3777"/>
  </w:style>
  <w:style w:type="table" w:customStyle="1" w:styleId="342">
    <w:name w:val="网格型3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3777"/>
  </w:style>
  <w:style w:type="numbering" w:customStyle="1" w:styleId="NoList342">
    <w:name w:val="No List342"/>
    <w:next w:val="NoList"/>
    <w:uiPriority w:val="99"/>
    <w:semiHidden/>
    <w:rsid w:val="00D83777"/>
  </w:style>
  <w:style w:type="table" w:customStyle="1" w:styleId="TableGrid442">
    <w:name w:val="Table Grid4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3777"/>
  </w:style>
  <w:style w:type="numbering" w:customStyle="1" w:styleId="1520">
    <w:name w:val="無清單152"/>
    <w:next w:val="NoList"/>
    <w:uiPriority w:val="99"/>
    <w:semiHidden/>
    <w:unhideWhenUsed/>
    <w:rsid w:val="00D83777"/>
  </w:style>
  <w:style w:type="numbering" w:customStyle="1" w:styleId="11420">
    <w:name w:val="無清單1142"/>
    <w:next w:val="NoList"/>
    <w:uiPriority w:val="99"/>
    <w:semiHidden/>
    <w:unhideWhenUsed/>
    <w:rsid w:val="00D83777"/>
  </w:style>
  <w:style w:type="table" w:customStyle="1" w:styleId="1423">
    <w:name w:val="表格格線14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3777"/>
  </w:style>
  <w:style w:type="table" w:customStyle="1" w:styleId="TableGrid522">
    <w:name w:val="Table Grid5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3777"/>
  </w:style>
  <w:style w:type="numbering" w:customStyle="1" w:styleId="11421">
    <w:name w:val="リストなし1142"/>
    <w:next w:val="NoList"/>
    <w:uiPriority w:val="99"/>
    <w:semiHidden/>
    <w:unhideWhenUsed/>
    <w:rsid w:val="00D83777"/>
  </w:style>
  <w:style w:type="table" w:customStyle="1" w:styleId="TableGrid1132">
    <w:name w:val="Table Grid11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3777"/>
  </w:style>
  <w:style w:type="table" w:customStyle="1" w:styleId="3122">
    <w:name w:val="网格型3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3777"/>
  </w:style>
  <w:style w:type="numbering" w:customStyle="1" w:styleId="NoList3142">
    <w:name w:val="No List3142"/>
    <w:next w:val="NoList"/>
    <w:uiPriority w:val="99"/>
    <w:semiHidden/>
    <w:rsid w:val="00D83777"/>
  </w:style>
  <w:style w:type="table" w:customStyle="1" w:styleId="TableGrid4122">
    <w:name w:val="Table Grid41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3777"/>
  </w:style>
  <w:style w:type="numbering" w:customStyle="1" w:styleId="12420">
    <w:name w:val="無清單1242"/>
    <w:next w:val="NoList"/>
    <w:uiPriority w:val="99"/>
    <w:semiHidden/>
    <w:unhideWhenUsed/>
    <w:rsid w:val="00D83777"/>
  </w:style>
  <w:style w:type="numbering" w:customStyle="1" w:styleId="111420">
    <w:name w:val="無清單11142"/>
    <w:next w:val="NoList"/>
    <w:uiPriority w:val="99"/>
    <w:semiHidden/>
    <w:unhideWhenUsed/>
    <w:rsid w:val="00D83777"/>
  </w:style>
  <w:style w:type="table" w:customStyle="1" w:styleId="11223">
    <w:name w:val="表格格線1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3777"/>
  </w:style>
  <w:style w:type="numbering" w:customStyle="1" w:styleId="NoList12132">
    <w:name w:val="No List12132"/>
    <w:next w:val="NoList"/>
    <w:uiPriority w:val="99"/>
    <w:semiHidden/>
    <w:unhideWhenUsed/>
    <w:rsid w:val="00D83777"/>
  </w:style>
  <w:style w:type="numbering" w:customStyle="1" w:styleId="111321">
    <w:name w:val="リストなし11132"/>
    <w:next w:val="NoList"/>
    <w:uiPriority w:val="99"/>
    <w:semiHidden/>
    <w:unhideWhenUsed/>
    <w:rsid w:val="00D83777"/>
  </w:style>
  <w:style w:type="numbering" w:customStyle="1" w:styleId="111322">
    <w:name w:val="无列表11132"/>
    <w:next w:val="NoList"/>
    <w:semiHidden/>
    <w:rsid w:val="00D83777"/>
  </w:style>
  <w:style w:type="numbering" w:customStyle="1" w:styleId="NoList21132">
    <w:name w:val="No List21132"/>
    <w:next w:val="NoList"/>
    <w:semiHidden/>
    <w:rsid w:val="00D83777"/>
  </w:style>
  <w:style w:type="numbering" w:customStyle="1" w:styleId="NoList31132">
    <w:name w:val="No List31132"/>
    <w:next w:val="NoList"/>
    <w:uiPriority w:val="99"/>
    <w:semiHidden/>
    <w:rsid w:val="00D83777"/>
  </w:style>
  <w:style w:type="numbering" w:customStyle="1" w:styleId="NoList111132">
    <w:name w:val="No List111132"/>
    <w:next w:val="NoList"/>
    <w:uiPriority w:val="99"/>
    <w:semiHidden/>
    <w:unhideWhenUsed/>
    <w:rsid w:val="00D83777"/>
  </w:style>
  <w:style w:type="numbering" w:customStyle="1" w:styleId="121320">
    <w:name w:val="無清單12132"/>
    <w:next w:val="NoList"/>
    <w:uiPriority w:val="99"/>
    <w:semiHidden/>
    <w:unhideWhenUsed/>
    <w:rsid w:val="00D83777"/>
  </w:style>
  <w:style w:type="numbering" w:customStyle="1" w:styleId="1111320">
    <w:name w:val="無清單111132"/>
    <w:next w:val="NoList"/>
    <w:uiPriority w:val="99"/>
    <w:semiHidden/>
    <w:unhideWhenUsed/>
    <w:rsid w:val="00D83777"/>
  </w:style>
  <w:style w:type="numbering" w:customStyle="1" w:styleId="NoList532">
    <w:name w:val="No List532"/>
    <w:next w:val="NoList"/>
    <w:uiPriority w:val="99"/>
    <w:semiHidden/>
    <w:unhideWhenUsed/>
    <w:rsid w:val="00D83777"/>
  </w:style>
  <w:style w:type="table" w:customStyle="1" w:styleId="TableGrid622">
    <w:name w:val="Table Grid6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3777"/>
  </w:style>
  <w:style w:type="numbering" w:customStyle="1" w:styleId="12321">
    <w:name w:val="リストなし1232"/>
    <w:next w:val="NoList"/>
    <w:uiPriority w:val="99"/>
    <w:semiHidden/>
    <w:unhideWhenUsed/>
    <w:rsid w:val="00D83777"/>
  </w:style>
  <w:style w:type="table" w:customStyle="1" w:styleId="TableGrid1222">
    <w:name w:val="Table Grid12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3777"/>
  </w:style>
  <w:style w:type="table" w:customStyle="1" w:styleId="3222">
    <w:name w:val="网格型3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3777"/>
  </w:style>
  <w:style w:type="numbering" w:customStyle="1" w:styleId="NoList3232">
    <w:name w:val="No List3232"/>
    <w:next w:val="NoList"/>
    <w:uiPriority w:val="99"/>
    <w:semiHidden/>
    <w:rsid w:val="00D83777"/>
  </w:style>
  <w:style w:type="table" w:customStyle="1" w:styleId="TableGrid4222">
    <w:name w:val="Table Grid42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3777"/>
  </w:style>
  <w:style w:type="numbering" w:customStyle="1" w:styleId="13320">
    <w:name w:val="無清單1332"/>
    <w:next w:val="NoList"/>
    <w:uiPriority w:val="99"/>
    <w:semiHidden/>
    <w:unhideWhenUsed/>
    <w:rsid w:val="00D83777"/>
  </w:style>
  <w:style w:type="numbering" w:customStyle="1" w:styleId="112320">
    <w:name w:val="無清單11232"/>
    <w:next w:val="NoList"/>
    <w:uiPriority w:val="99"/>
    <w:semiHidden/>
    <w:unhideWhenUsed/>
    <w:rsid w:val="00D83777"/>
  </w:style>
  <w:style w:type="table" w:customStyle="1" w:styleId="12224">
    <w:name w:val="表格格線12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3777"/>
  </w:style>
  <w:style w:type="numbering" w:customStyle="1" w:styleId="NoList12222">
    <w:name w:val="No List12222"/>
    <w:next w:val="NoList"/>
    <w:uiPriority w:val="99"/>
    <w:semiHidden/>
    <w:unhideWhenUsed/>
    <w:rsid w:val="00D83777"/>
  </w:style>
  <w:style w:type="numbering" w:customStyle="1" w:styleId="112221">
    <w:name w:val="リストなし11222"/>
    <w:next w:val="NoList"/>
    <w:uiPriority w:val="99"/>
    <w:semiHidden/>
    <w:unhideWhenUsed/>
    <w:rsid w:val="00D83777"/>
  </w:style>
  <w:style w:type="numbering" w:customStyle="1" w:styleId="112222">
    <w:name w:val="无列表11222"/>
    <w:next w:val="NoList"/>
    <w:semiHidden/>
    <w:rsid w:val="00D83777"/>
  </w:style>
  <w:style w:type="numbering" w:customStyle="1" w:styleId="NoList21222">
    <w:name w:val="No List21222"/>
    <w:next w:val="NoList"/>
    <w:semiHidden/>
    <w:rsid w:val="00D83777"/>
  </w:style>
  <w:style w:type="numbering" w:customStyle="1" w:styleId="NoList31222">
    <w:name w:val="No List31222"/>
    <w:next w:val="NoList"/>
    <w:uiPriority w:val="99"/>
    <w:semiHidden/>
    <w:rsid w:val="00D83777"/>
  </w:style>
  <w:style w:type="numbering" w:customStyle="1" w:styleId="NoList111232">
    <w:name w:val="No List111232"/>
    <w:next w:val="NoList"/>
    <w:uiPriority w:val="99"/>
    <w:semiHidden/>
    <w:unhideWhenUsed/>
    <w:rsid w:val="00D83777"/>
  </w:style>
  <w:style w:type="numbering" w:customStyle="1" w:styleId="122220">
    <w:name w:val="無清單12222"/>
    <w:next w:val="NoList"/>
    <w:uiPriority w:val="99"/>
    <w:semiHidden/>
    <w:unhideWhenUsed/>
    <w:rsid w:val="00D83777"/>
  </w:style>
  <w:style w:type="numbering" w:customStyle="1" w:styleId="1112220">
    <w:name w:val="無清單111222"/>
    <w:next w:val="NoList"/>
    <w:uiPriority w:val="99"/>
    <w:semiHidden/>
    <w:unhideWhenUsed/>
    <w:rsid w:val="00D83777"/>
  </w:style>
  <w:style w:type="numbering" w:customStyle="1" w:styleId="NoList82">
    <w:name w:val="No List82"/>
    <w:next w:val="NoList"/>
    <w:uiPriority w:val="99"/>
    <w:semiHidden/>
    <w:unhideWhenUsed/>
    <w:rsid w:val="00D83777"/>
  </w:style>
  <w:style w:type="table" w:customStyle="1" w:styleId="TableGrid92">
    <w:name w:val="Table Grid9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3777"/>
  </w:style>
  <w:style w:type="numbering" w:customStyle="1" w:styleId="1521">
    <w:name w:val="リストなし152"/>
    <w:next w:val="NoList"/>
    <w:uiPriority w:val="99"/>
    <w:semiHidden/>
    <w:unhideWhenUsed/>
    <w:rsid w:val="00D83777"/>
  </w:style>
  <w:style w:type="table" w:customStyle="1" w:styleId="TableGrid152">
    <w:name w:val="Table Grid15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3777"/>
  </w:style>
  <w:style w:type="table" w:customStyle="1" w:styleId="352">
    <w:name w:val="网格型3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3777"/>
  </w:style>
  <w:style w:type="numbering" w:customStyle="1" w:styleId="NoList352">
    <w:name w:val="No List352"/>
    <w:next w:val="NoList"/>
    <w:uiPriority w:val="99"/>
    <w:semiHidden/>
    <w:rsid w:val="00D83777"/>
  </w:style>
  <w:style w:type="table" w:customStyle="1" w:styleId="TableGrid452">
    <w:name w:val="Table Grid45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3777"/>
  </w:style>
  <w:style w:type="numbering" w:customStyle="1" w:styleId="1620">
    <w:name w:val="無清單162"/>
    <w:next w:val="NoList"/>
    <w:uiPriority w:val="99"/>
    <w:semiHidden/>
    <w:unhideWhenUsed/>
    <w:rsid w:val="00D83777"/>
  </w:style>
  <w:style w:type="numbering" w:customStyle="1" w:styleId="11520">
    <w:name w:val="無清單1152"/>
    <w:next w:val="NoList"/>
    <w:uiPriority w:val="99"/>
    <w:semiHidden/>
    <w:unhideWhenUsed/>
    <w:rsid w:val="00D83777"/>
  </w:style>
  <w:style w:type="table" w:customStyle="1" w:styleId="1523">
    <w:name w:val="表格格線15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3777"/>
  </w:style>
  <w:style w:type="table" w:customStyle="1" w:styleId="TableGrid532">
    <w:name w:val="Table Grid5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3777"/>
  </w:style>
  <w:style w:type="numbering" w:customStyle="1" w:styleId="11521">
    <w:name w:val="リストなし1152"/>
    <w:next w:val="NoList"/>
    <w:uiPriority w:val="99"/>
    <w:semiHidden/>
    <w:unhideWhenUsed/>
    <w:rsid w:val="00D83777"/>
  </w:style>
  <w:style w:type="table" w:customStyle="1" w:styleId="TableGrid1142">
    <w:name w:val="Table Grid114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3777"/>
  </w:style>
  <w:style w:type="table" w:customStyle="1" w:styleId="3132">
    <w:name w:val="网格型3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3777"/>
  </w:style>
  <w:style w:type="numbering" w:customStyle="1" w:styleId="NoList3152">
    <w:name w:val="No List3152"/>
    <w:next w:val="NoList"/>
    <w:uiPriority w:val="99"/>
    <w:semiHidden/>
    <w:rsid w:val="00D83777"/>
  </w:style>
  <w:style w:type="table" w:customStyle="1" w:styleId="TableGrid4132">
    <w:name w:val="Table Grid41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3777"/>
  </w:style>
  <w:style w:type="numbering" w:customStyle="1" w:styleId="12520">
    <w:name w:val="無清單1252"/>
    <w:next w:val="NoList"/>
    <w:uiPriority w:val="99"/>
    <w:semiHidden/>
    <w:unhideWhenUsed/>
    <w:rsid w:val="00D83777"/>
  </w:style>
  <w:style w:type="numbering" w:customStyle="1" w:styleId="11152">
    <w:name w:val="無清單11152"/>
    <w:next w:val="NoList"/>
    <w:uiPriority w:val="99"/>
    <w:semiHidden/>
    <w:unhideWhenUsed/>
    <w:rsid w:val="00D83777"/>
  </w:style>
  <w:style w:type="table" w:customStyle="1" w:styleId="11323">
    <w:name w:val="表格格線1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3777"/>
  </w:style>
  <w:style w:type="numbering" w:customStyle="1" w:styleId="NoList12142">
    <w:name w:val="No List12142"/>
    <w:next w:val="NoList"/>
    <w:uiPriority w:val="99"/>
    <w:semiHidden/>
    <w:unhideWhenUsed/>
    <w:rsid w:val="00D83777"/>
  </w:style>
  <w:style w:type="numbering" w:customStyle="1" w:styleId="111421">
    <w:name w:val="リストなし11142"/>
    <w:next w:val="NoList"/>
    <w:uiPriority w:val="99"/>
    <w:semiHidden/>
    <w:unhideWhenUsed/>
    <w:rsid w:val="00D83777"/>
  </w:style>
  <w:style w:type="numbering" w:customStyle="1" w:styleId="111422">
    <w:name w:val="无列表11142"/>
    <w:next w:val="NoList"/>
    <w:semiHidden/>
    <w:rsid w:val="00D83777"/>
  </w:style>
  <w:style w:type="numbering" w:customStyle="1" w:styleId="NoList21142">
    <w:name w:val="No List21142"/>
    <w:next w:val="NoList"/>
    <w:semiHidden/>
    <w:rsid w:val="00D83777"/>
  </w:style>
  <w:style w:type="numbering" w:customStyle="1" w:styleId="NoList31142">
    <w:name w:val="No List31142"/>
    <w:next w:val="NoList"/>
    <w:uiPriority w:val="99"/>
    <w:semiHidden/>
    <w:rsid w:val="00D83777"/>
  </w:style>
  <w:style w:type="numbering" w:customStyle="1" w:styleId="NoList111142">
    <w:name w:val="No List111142"/>
    <w:next w:val="NoList"/>
    <w:uiPriority w:val="99"/>
    <w:semiHidden/>
    <w:unhideWhenUsed/>
    <w:rsid w:val="00D83777"/>
  </w:style>
  <w:style w:type="numbering" w:customStyle="1" w:styleId="121420">
    <w:name w:val="無清單12142"/>
    <w:next w:val="NoList"/>
    <w:uiPriority w:val="99"/>
    <w:semiHidden/>
    <w:unhideWhenUsed/>
    <w:rsid w:val="00D83777"/>
  </w:style>
  <w:style w:type="numbering" w:customStyle="1" w:styleId="1111420">
    <w:name w:val="無清單111142"/>
    <w:next w:val="NoList"/>
    <w:uiPriority w:val="99"/>
    <w:semiHidden/>
    <w:unhideWhenUsed/>
    <w:rsid w:val="00D83777"/>
  </w:style>
  <w:style w:type="numbering" w:customStyle="1" w:styleId="NoList542">
    <w:name w:val="No List542"/>
    <w:next w:val="NoList"/>
    <w:uiPriority w:val="99"/>
    <w:semiHidden/>
    <w:unhideWhenUsed/>
    <w:rsid w:val="00D83777"/>
  </w:style>
  <w:style w:type="table" w:customStyle="1" w:styleId="TableGrid632">
    <w:name w:val="Table Grid6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3777"/>
  </w:style>
  <w:style w:type="numbering" w:customStyle="1" w:styleId="12421">
    <w:name w:val="リストなし1242"/>
    <w:next w:val="NoList"/>
    <w:uiPriority w:val="99"/>
    <w:semiHidden/>
    <w:unhideWhenUsed/>
    <w:rsid w:val="00D83777"/>
  </w:style>
  <w:style w:type="table" w:customStyle="1" w:styleId="TableGrid1232">
    <w:name w:val="Table Grid12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3777"/>
  </w:style>
  <w:style w:type="table" w:customStyle="1" w:styleId="3232">
    <w:name w:val="网格型3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3777"/>
  </w:style>
  <w:style w:type="numbering" w:customStyle="1" w:styleId="NoList3242">
    <w:name w:val="No List3242"/>
    <w:next w:val="NoList"/>
    <w:uiPriority w:val="99"/>
    <w:semiHidden/>
    <w:rsid w:val="00D83777"/>
  </w:style>
  <w:style w:type="table" w:customStyle="1" w:styleId="TableGrid4232">
    <w:name w:val="Table Grid42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3777"/>
  </w:style>
  <w:style w:type="numbering" w:customStyle="1" w:styleId="1342">
    <w:name w:val="無清單1342"/>
    <w:next w:val="NoList"/>
    <w:uiPriority w:val="99"/>
    <w:semiHidden/>
    <w:unhideWhenUsed/>
    <w:rsid w:val="00D83777"/>
  </w:style>
  <w:style w:type="numbering" w:customStyle="1" w:styleId="11242">
    <w:name w:val="無清單11242"/>
    <w:next w:val="NoList"/>
    <w:uiPriority w:val="99"/>
    <w:semiHidden/>
    <w:unhideWhenUsed/>
    <w:rsid w:val="00D83777"/>
  </w:style>
  <w:style w:type="table" w:customStyle="1" w:styleId="12323">
    <w:name w:val="表格格線12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3777"/>
  </w:style>
  <w:style w:type="numbering" w:customStyle="1" w:styleId="NoList12232">
    <w:name w:val="No List12232"/>
    <w:next w:val="NoList"/>
    <w:uiPriority w:val="99"/>
    <w:semiHidden/>
    <w:unhideWhenUsed/>
    <w:rsid w:val="00D83777"/>
  </w:style>
  <w:style w:type="numbering" w:customStyle="1" w:styleId="112321">
    <w:name w:val="リストなし11232"/>
    <w:next w:val="NoList"/>
    <w:uiPriority w:val="99"/>
    <w:semiHidden/>
    <w:unhideWhenUsed/>
    <w:rsid w:val="00D83777"/>
  </w:style>
  <w:style w:type="numbering" w:customStyle="1" w:styleId="112322">
    <w:name w:val="无列表11232"/>
    <w:next w:val="NoList"/>
    <w:semiHidden/>
    <w:rsid w:val="00D83777"/>
  </w:style>
  <w:style w:type="numbering" w:customStyle="1" w:styleId="NoList21232">
    <w:name w:val="No List21232"/>
    <w:next w:val="NoList"/>
    <w:semiHidden/>
    <w:rsid w:val="00D83777"/>
  </w:style>
  <w:style w:type="numbering" w:customStyle="1" w:styleId="NoList31232">
    <w:name w:val="No List31232"/>
    <w:next w:val="NoList"/>
    <w:uiPriority w:val="99"/>
    <w:semiHidden/>
    <w:rsid w:val="00D83777"/>
  </w:style>
  <w:style w:type="numbering" w:customStyle="1" w:styleId="NoList111242">
    <w:name w:val="No List111242"/>
    <w:next w:val="NoList"/>
    <w:uiPriority w:val="99"/>
    <w:semiHidden/>
    <w:unhideWhenUsed/>
    <w:rsid w:val="00D83777"/>
  </w:style>
  <w:style w:type="numbering" w:customStyle="1" w:styleId="122320">
    <w:name w:val="無清單12232"/>
    <w:next w:val="NoList"/>
    <w:uiPriority w:val="99"/>
    <w:semiHidden/>
    <w:unhideWhenUsed/>
    <w:rsid w:val="00D83777"/>
  </w:style>
  <w:style w:type="numbering" w:customStyle="1" w:styleId="111232">
    <w:name w:val="無清單111232"/>
    <w:next w:val="NoList"/>
    <w:uiPriority w:val="99"/>
    <w:semiHidden/>
    <w:unhideWhenUsed/>
    <w:rsid w:val="00D83777"/>
  </w:style>
  <w:style w:type="numbering" w:customStyle="1" w:styleId="NoList621">
    <w:name w:val="No List621"/>
    <w:next w:val="NoList"/>
    <w:uiPriority w:val="99"/>
    <w:semiHidden/>
    <w:unhideWhenUsed/>
    <w:rsid w:val="00D83777"/>
  </w:style>
  <w:style w:type="table" w:customStyle="1" w:styleId="TableGrid711">
    <w:name w:val="Table Grid7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3777"/>
  </w:style>
  <w:style w:type="numbering" w:customStyle="1" w:styleId="13212">
    <w:name w:val="リストなし1321"/>
    <w:next w:val="NoList"/>
    <w:uiPriority w:val="99"/>
    <w:semiHidden/>
    <w:unhideWhenUsed/>
    <w:rsid w:val="00D83777"/>
  </w:style>
  <w:style w:type="table" w:customStyle="1" w:styleId="TableGrid1311">
    <w:name w:val="Table Grid13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3777"/>
  </w:style>
  <w:style w:type="table" w:customStyle="1" w:styleId="3311">
    <w:name w:val="网格型3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3777"/>
  </w:style>
  <w:style w:type="numbering" w:customStyle="1" w:styleId="NoList3321">
    <w:name w:val="No List3321"/>
    <w:next w:val="NoList"/>
    <w:uiPriority w:val="99"/>
    <w:semiHidden/>
    <w:rsid w:val="00D83777"/>
  </w:style>
  <w:style w:type="table" w:customStyle="1" w:styleId="TableGrid4311">
    <w:name w:val="Table Grid43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3777"/>
  </w:style>
  <w:style w:type="numbering" w:customStyle="1" w:styleId="14210">
    <w:name w:val="無清單1421"/>
    <w:next w:val="NoList"/>
    <w:uiPriority w:val="99"/>
    <w:semiHidden/>
    <w:unhideWhenUsed/>
    <w:rsid w:val="00D83777"/>
  </w:style>
  <w:style w:type="numbering" w:customStyle="1" w:styleId="113210">
    <w:name w:val="無清單11321"/>
    <w:next w:val="NoList"/>
    <w:uiPriority w:val="99"/>
    <w:semiHidden/>
    <w:unhideWhenUsed/>
    <w:rsid w:val="00D83777"/>
  </w:style>
  <w:style w:type="table" w:customStyle="1" w:styleId="13114">
    <w:name w:val="表格格線13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3777"/>
  </w:style>
  <w:style w:type="numbering" w:customStyle="1" w:styleId="NoList12321">
    <w:name w:val="No List12321"/>
    <w:next w:val="NoList"/>
    <w:uiPriority w:val="99"/>
    <w:semiHidden/>
    <w:unhideWhenUsed/>
    <w:rsid w:val="00D83777"/>
  </w:style>
  <w:style w:type="numbering" w:customStyle="1" w:styleId="113211">
    <w:name w:val="リストなし11321"/>
    <w:next w:val="NoList"/>
    <w:uiPriority w:val="99"/>
    <w:semiHidden/>
    <w:unhideWhenUsed/>
    <w:rsid w:val="00D83777"/>
  </w:style>
  <w:style w:type="numbering" w:customStyle="1" w:styleId="113212">
    <w:name w:val="无列表11321"/>
    <w:next w:val="NoList"/>
    <w:semiHidden/>
    <w:rsid w:val="00D83777"/>
  </w:style>
  <w:style w:type="numbering" w:customStyle="1" w:styleId="NoList21321">
    <w:name w:val="No List21321"/>
    <w:next w:val="NoList"/>
    <w:semiHidden/>
    <w:rsid w:val="00D83777"/>
  </w:style>
  <w:style w:type="numbering" w:customStyle="1" w:styleId="NoList31321">
    <w:name w:val="No List31321"/>
    <w:next w:val="NoList"/>
    <w:uiPriority w:val="99"/>
    <w:semiHidden/>
    <w:rsid w:val="00D83777"/>
  </w:style>
  <w:style w:type="numbering" w:customStyle="1" w:styleId="NoList111321">
    <w:name w:val="No List111321"/>
    <w:next w:val="NoList"/>
    <w:uiPriority w:val="99"/>
    <w:semiHidden/>
    <w:unhideWhenUsed/>
    <w:rsid w:val="00D83777"/>
  </w:style>
  <w:style w:type="numbering" w:customStyle="1" w:styleId="123210">
    <w:name w:val="無清單12321"/>
    <w:next w:val="NoList"/>
    <w:uiPriority w:val="99"/>
    <w:semiHidden/>
    <w:unhideWhenUsed/>
    <w:rsid w:val="00D83777"/>
  </w:style>
  <w:style w:type="numbering" w:customStyle="1" w:styleId="1113210">
    <w:name w:val="無清單111321"/>
    <w:next w:val="NoList"/>
    <w:uiPriority w:val="99"/>
    <w:semiHidden/>
    <w:unhideWhenUsed/>
    <w:rsid w:val="00D83777"/>
  </w:style>
  <w:style w:type="numbering" w:customStyle="1" w:styleId="NoList4122">
    <w:name w:val="No List4122"/>
    <w:next w:val="NoList"/>
    <w:uiPriority w:val="99"/>
    <w:semiHidden/>
    <w:unhideWhenUsed/>
    <w:rsid w:val="00D83777"/>
  </w:style>
  <w:style w:type="table" w:customStyle="1" w:styleId="TableGrid5111">
    <w:name w:val="Table Grid5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3777"/>
  </w:style>
  <w:style w:type="numbering" w:customStyle="1" w:styleId="1111221">
    <w:name w:val="リストなし111122"/>
    <w:next w:val="NoList"/>
    <w:uiPriority w:val="99"/>
    <w:semiHidden/>
    <w:unhideWhenUsed/>
    <w:rsid w:val="00D83777"/>
  </w:style>
  <w:style w:type="numbering" w:customStyle="1" w:styleId="1111222">
    <w:name w:val="无列表111122"/>
    <w:next w:val="NoList"/>
    <w:semiHidden/>
    <w:rsid w:val="00D83777"/>
  </w:style>
  <w:style w:type="numbering" w:customStyle="1" w:styleId="NoList211122">
    <w:name w:val="No List211122"/>
    <w:next w:val="NoList"/>
    <w:semiHidden/>
    <w:rsid w:val="00D83777"/>
  </w:style>
  <w:style w:type="numbering" w:customStyle="1" w:styleId="NoList311122">
    <w:name w:val="No List311122"/>
    <w:next w:val="NoList"/>
    <w:uiPriority w:val="99"/>
    <w:semiHidden/>
    <w:rsid w:val="00D83777"/>
  </w:style>
  <w:style w:type="numbering" w:customStyle="1" w:styleId="NoList1111122">
    <w:name w:val="No List1111122"/>
    <w:next w:val="NoList"/>
    <w:uiPriority w:val="99"/>
    <w:semiHidden/>
    <w:unhideWhenUsed/>
    <w:rsid w:val="00D83777"/>
  </w:style>
  <w:style w:type="numbering" w:customStyle="1" w:styleId="1211220">
    <w:name w:val="無清單121122"/>
    <w:next w:val="NoList"/>
    <w:uiPriority w:val="99"/>
    <w:semiHidden/>
    <w:unhideWhenUsed/>
    <w:rsid w:val="00D83777"/>
  </w:style>
  <w:style w:type="numbering" w:customStyle="1" w:styleId="11111220">
    <w:name w:val="無清單1111122"/>
    <w:next w:val="NoList"/>
    <w:uiPriority w:val="99"/>
    <w:semiHidden/>
    <w:unhideWhenUsed/>
    <w:rsid w:val="00D83777"/>
  </w:style>
  <w:style w:type="numbering" w:customStyle="1" w:styleId="NoList5121">
    <w:name w:val="No List5121"/>
    <w:next w:val="NoList"/>
    <w:uiPriority w:val="99"/>
    <w:semiHidden/>
    <w:unhideWhenUsed/>
    <w:rsid w:val="00D83777"/>
  </w:style>
  <w:style w:type="table" w:customStyle="1" w:styleId="TableGrid6111">
    <w:name w:val="Table Grid6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3777"/>
  </w:style>
  <w:style w:type="numbering" w:customStyle="1" w:styleId="121221">
    <w:name w:val="リストなし12122"/>
    <w:next w:val="NoList"/>
    <w:uiPriority w:val="99"/>
    <w:semiHidden/>
    <w:unhideWhenUsed/>
    <w:rsid w:val="00D83777"/>
  </w:style>
  <w:style w:type="table" w:customStyle="1" w:styleId="TableGrid12111">
    <w:name w:val="Table Grid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3777"/>
  </w:style>
  <w:style w:type="table" w:customStyle="1" w:styleId="32111">
    <w:name w:val="网格型3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3777"/>
  </w:style>
  <w:style w:type="numbering" w:customStyle="1" w:styleId="NoList32122">
    <w:name w:val="No List32122"/>
    <w:next w:val="NoList"/>
    <w:uiPriority w:val="99"/>
    <w:semiHidden/>
    <w:rsid w:val="00D83777"/>
  </w:style>
  <w:style w:type="table" w:customStyle="1" w:styleId="TableGrid42111">
    <w:name w:val="Table Grid42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3777"/>
  </w:style>
  <w:style w:type="numbering" w:customStyle="1" w:styleId="131220">
    <w:name w:val="無清單13122"/>
    <w:next w:val="NoList"/>
    <w:uiPriority w:val="99"/>
    <w:semiHidden/>
    <w:unhideWhenUsed/>
    <w:rsid w:val="00D83777"/>
  </w:style>
  <w:style w:type="numbering" w:customStyle="1" w:styleId="1121220">
    <w:name w:val="無清單112122"/>
    <w:next w:val="NoList"/>
    <w:uiPriority w:val="99"/>
    <w:semiHidden/>
    <w:unhideWhenUsed/>
    <w:rsid w:val="00D83777"/>
  </w:style>
  <w:style w:type="table" w:customStyle="1" w:styleId="121114">
    <w:name w:val="表格格線12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3777"/>
  </w:style>
  <w:style w:type="numbering" w:customStyle="1" w:styleId="NoList122122">
    <w:name w:val="No List122122"/>
    <w:next w:val="NoList"/>
    <w:uiPriority w:val="99"/>
    <w:semiHidden/>
    <w:unhideWhenUsed/>
    <w:rsid w:val="00D83777"/>
  </w:style>
  <w:style w:type="numbering" w:customStyle="1" w:styleId="1121221">
    <w:name w:val="リストなし112122"/>
    <w:next w:val="NoList"/>
    <w:uiPriority w:val="99"/>
    <w:semiHidden/>
    <w:unhideWhenUsed/>
    <w:rsid w:val="00D83777"/>
  </w:style>
  <w:style w:type="numbering" w:customStyle="1" w:styleId="1121222">
    <w:name w:val="无列表112122"/>
    <w:next w:val="NoList"/>
    <w:semiHidden/>
    <w:rsid w:val="00D83777"/>
  </w:style>
  <w:style w:type="numbering" w:customStyle="1" w:styleId="NoList212122">
    <w:name w:val="No List212122"/>
    <w:next w:val="NoList"/>
    <w:semiHidden/>
    <w:rsid w:val="00D83777"/>
  </w:style>
  <w:style w:type="numbering" w:customStyle="1" w:styleId="NoList312122">
    <w:name w:val="No List312122"/>
    <w:next w:val="NoList"/>
    <w:uiPriority w:val="99"/>
    <w:semiHidden/>
    <w:rsid w:val="00D83777"/>
  </w:style>
  <w:style w:type="numbering" w:customStyle="1" w:styleId="NoList1112122">
    <w:name w:val="No List1112122"/>
    <w:next w:val="NoList"/>
    <w:uiPriority w:val="99"/>
    <w:semiHidden/>
    <w:unhideWhenUsed/>
    <w:rsid w:val="00D83777"/>
  </w:style>
  <w:style w:type="numbering" w:customStyle="1" w:styleId="122122">
    <w:name w:val="無清單122122"/>
    <w:next w:val="NoList"/>
    <w:uiPriority w:val="99"/>
    <w:semiHidden/>
    <w:unhideWhenUsed/>
    <w:rsid w:val="00D83777"/>
  </w:style>
  <w:style w:type="numbering" w:customStyle="1" w:styleId="1112122">
    <w:name w:val="無清單1112122"/>
    <w:next w:val="NoList"/>
    <w:uiPriority w:val="99"/>
    <w:semiHidden/>
    <w:unhideWhenUsed/>
    <w:rsid w:val="00D83777"/>
  </w:style>
  <w:style w:type="table" w:customStyle="1" w:styleId="1127">
    <w:name w:val="网格型1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3777"/>
  </w:style>
  <w:style w:type="table" w:customStyle="1" w:styleId="2120">
    <w:name w:val="网格型2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3777"/>
  </w:style>
  <w:style w:type="numbering" w:customStyle="1" w:styleId="NoList113111">
    <w:name w:val="No List113111"/>
    <w:next w:val="NoList"/>
    <w:uiPriority w:val="99"/>
    <w:semiHidden/>
    <w:unhideWhenUsed/>
    <w:rsid w:val="00D83777"/>
  </w:style>
  <w:style w:type="numbering" w:customStyle="1" w:styleId="NoList41112">
    <w:name w:val="No List41112"/>
    <w:next w:val="NoList"/>
    <w:uiPriority w:val="99"/>
    <w:semiHidden/>
    <w:unhideWhenUsed/>
    <w:rsid w:val="00D83777"/>
  </w:style>
  <w:style w:type="table" w:customStyle="1" w:styleId="TableGrid11212">
    <w:name w:val="Table Grid1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3777"/>
  </w:style>
  <w:style w:type="numbering" w:customStyle="1" w:styleId="NoList1211113">
    <w:name w:val="No List1211113"/>
    <w:next w:val="NoList"/>
    <w:uiPriority w:val="99"/>
    <w:semiHidden/>
    <w:unhideWhenUsed/>
    <w:rsid w:val="00D83777"/>
  </w:style>
  <w:style w:type="numbering" w:customStyle="1" w:styleId="11111130">
    <w:name w:val="リストなし1111113"/>
    <w:next w:val="NoList"/>
    <w:uiPriority w:val="99"/>
    <w:semiHidden/>
    <w:unhideWhenUsed/>
    <w:rsid w:val="00D83777"/>
  </w:style>
  <w:style w:type="numbering" w:customStyle="1" w:styleId="11111131">
    <w:name w:val="无列表1111113"/>
    <w:next w:val="NoList"/>
    <w:semiHidden/>
    <w:rsid w:val="00D83777"/>
  </w:style>
  <w:style w:type="numbering" w:customStyle="1" w:styleId="NoList2111113">
    <w:name w:val="No List2111113"/>
    <w:next w:val="NoList"/>
    <w:semiHidden/>
    <w:rsid w:val="00D83777"/>
  </w:style>
  <w:style w:type="numbering" w:customStyle="1" w:styleId="NoList3111113">
    <w:name w:val="No List3111113"/>
    <w:next w:val="NoList"/>
    <w:uiPriority w:val="99"/>
    <w:semiHidden/>
    <w:rsid w:val="00D83777"/>
  </w:style>
  <w:style w:type="numbering" w:customStyle="1" w:styleId="NoList11111113">
    <w:name w:val="No List11111113"/>
    <w:next w:val="NoList"/>
    <w:uiPriority w:val="99"/>
    <w:semiHidden/>
    <w:unhideWhenUsed/>
    <w:rsid w:val="00D83777"/>
  </w:style>
  <w:style w:type="numbering" w:customStyle="1" w:styleId="12111130">
    <w:name w:val="無清單1211113"/>
    <w:next w:val="NoList"/>
    <w:uiPriority w:val="99"/>
    <w:semiHidden/>
    <w:unhideWhenUsed/>
    <w:rsid w:val="00D83777"/>
  </w:style>
  <w:style w:type="numbering" w:customStyle="1" w:styleId="11111113">
    <w:name w:val="無清單11111113"/>
    <w:next w:val="NoList"/>
    <w:uiPriority w:val="99"/>
    <w:semiHidden/>
    <w:unhideWhenUsed/>
    <w:rsid w:val="00D83777"/>
  </w:style>
  <w:style w:type="numbering" w:customStyle="1" w:styleId="NoList131112">
    <w:name w:val="No List131112"/>
    <w:next w:val="NoList"/>
    <w:uiPriority w:val="99"/>
    <w:semiHidden/>
    <w:unhideWhenUsed/>
    <w:rsid w:val="00D83777"/>
  </w:style>
  <w:style w:type="numbering" w:customStyle="1" w:styleId="1211122">
    <w:name w:val="リストなし121112"/>
    <w:next w:val="NoList"/>
    <w:uiPriority w:val="99"/>
    <w:semiHidden/>
    <w:unhideWhenUsed/>
    <w:rsid w:val="00D83777"/>
  </w:style>
  <w:style w:type="numbering" w:customStyle="1" w:styleId="1211130">
    <w:name w:val="无列表121113"/>
    <w:next w:val="NoList"/>
    <w:semiHidden/>
    <w:rsid w:val="00D83777"/>
  </w:style>
  <w:style w:type="numbering" w:customStyle="1" w:styleId="NoList221112">
    <w:name w:val="No List221112"/>
    <w:next w:val="NoList"/>
    <w:semiHidden/>
    <w:rsid w:val="00D83777"/>
  </w:style>
  <w:style w:type="numbering" w:customStyle="1" w:styleId="NoList321112">
    <w:name w:val="No List321112"/>
    <w:next w:val="NoList"/>
    <w:uiPriority w:val="99"/>
    <w:semiHidden/>
    <w:rsid w:val="00D83777"/>
  </w:style>
  <w:style w:type="numbering" w:customStyle="1" w:styleId="NoList1121112">
    <w:name w:val="No List1121112"/>
    <w:next w:val="NoList"/>
    <w:uiPriority w:val="99"/>
    <w:semiHidden/>
    <w:unhideWhenUsed/>
    <w:rsid w:val="00D83777"/>
  </w:style>
  <w:style w:type="numbering" w:customStyle="1" w:styleId="131112">
    <w:name w:val="無清單131112"/>
    <w:next w:val="NoList"/>
    <w:uiPriority w:val="99"/>
    <w:semiHidden/>
    <w:unhideWhenUsed/>
    <w:rsid w:val="00D83777"/>
  </w:style>
  <w:style w:type="numbering" w:customStyle="1" w:styleId="11211120">
    <w:name w:val="無清單1121112"/>
    <w:next w:val="NoList"/>
    <w:uiPriority w:val="99"/>
    <w:semiHidden/>
    <w:unhideWhenUsed/>
    <w:rsid w:val="00D83777"/>
  </w:style>
  <w:style w:type="numbering" w:customStyle="1" w:styleId="211113">
    <w:name w:val="无列表211113"/>
    <w:next w:val="NoList"/>
    <w:uiPriority w:val="99"/>
    <w:semiHidden/>
    <w:unhideWhenUsed/>
    <w:rsid w:val="00D83777"/>
  </w:style>
  <w:style w:type="numbering" w:customStyle="1" w:styleId="NoList1221112">
    <w:name w:val="No List1221112"/>
    <w:next w:val="NoList"/>
    <w:uiPriority w:val="99"/>
    <w:semiHidden/>
    <w:unhideWhenUsed/>
    <w:rsid w:val="00D83777"/>
  </w:style>
  <w:style w:type="numbering" w:customStyle="1" w:styleId="11211121">
    <w:name w:val="リストなし1121112"/>
    <w:next w:val="NoList"/>
    <w:uiPriority w:val="99"/>
    <w:semiHidden/>
    <w:unhideWhenUsed/>
    <w:rsid w:val="00D83777"/>
  </w:style>
  <w:style w:type="numbering" w:customStyle="1" w:styleId="11211122">
    <w:name w:val="无列表1121112"/>
    <w:next w:val="NoList"/>
    <w:semiHidden/>
    <w:rsid w:val="00D83777"/>
  </w:style>
  <w:style w:type="numbering" w:customStyle="1" w:styleId="NoList2121112">
    <w:name w:val="No List2121112"/>
    <w:next w:val="NoList"/>
    <w:semiHidden/>
    <w:rsid w:val="00D83777"/>
  </w:style>
  <w:style w:type="numbering" w:customStyle="1" w:styleId="NoList3121112">
    <w:name w:val="No List3121112"/>
    <w:next w:val="NoList"/>
    <w:uiPriority w:val="99"/>
    <w:semiHidden/>
    <w:rsid w:val="00D83777"/>
  </w:style>
  <w:style w:type="numbering" w:customStyle="1" w:styleId="NoList11121112">
    <w:name w:val="No List11121112"/>
    <w:next w:val="NoList"/>
    <w:uiPriority w:val="99"/>
    <w:semiHidden/>
    <w:unhideWhenUsed/>
    <w:rsid w:val="00D83777"/>
  </w:style>
  <w:style w:type="numbering" w:customStyle="1" w:styleId="1221112">
    <w:name w:val="無清單1221112"/>
    <w:next w:val="NoList"/>
    <w:uiPriority w:val="99"/>
    <w:semiHidden/>
    <w:unhideWhenUsed/>
    <w:rsid w:val="00D83777"/>
  </w:style>
  <w:style w:type="numbering" w:customStyle="1" w:styleId="11121112">
    <w:name w:val="無清單11121112"/>
    <w:next w:val="NoList"/>
    <w:uiPriority w:val="99"/>
    <w:semiHidden/>
    <w:unhideWhenUsed/>
    <w:rsid w:val="00D83777"/>
  </w:style>
  <w:style w:type="numbering" w:customStyle="1" w:styleId="NoList51111">
    <w:name w:val="No List51111"/>
    <w:next w:val="NoList"/>
    <w:uiPriority w:val="99"/>
    <w:semiHidden/>
    <w:unhideWhenUsed/>
    <w:rsid w:val="00D83777"/>
  </w:style>
  <w:style w:type="numbering" w:customStyle="1" w:styleId="NoList6111">
    <w:name w:val="No List6111"/>
    <w:next w:val="NoList"/>
    <w:uiPriority w:val="99"/>
    <w:semiHidden/>
    <w:unhideWhenUsed/>
    <w:rsid w:val="00D83777"/>
  </w:style>
  <w:style w:type="numbering" w:customStyle="1" w:styleId="NoList14111">
    <w:name w:val="No List14111"/>
    <w:next w:val="NoList"/>
    <w:uiPriority w:val="99"/>
    <w:semiHidden/>
    <w:unhideWhenUsed/>
    <w:rsid w:val="00D83777"/>
  </w:style>
  <w:style w:type="numbering" w:customStyle="1" w:styleId="131113">
    <w:name w:val="リストなし13111"/>
    <w:next w:val="NoList"/>
    <w:uiPriority w:val="99"/>
    <w:semiHidden/>
    <w:unhideWhenUsed/>
    <w:rsid w:val="00D83777"/>
  </w:style>
  <w:style w:type="numbering" w:customStyle="1" w:styleId="NoList23111">
    <w:name w:val="No List23111"/>
    <w:next w:val="NoList"/>
    <w:semiHidden/>
    <w:rsid w:val="00D83777"/>
  </w:style>
  <w:style w:type="numbering" w:customStyle="1" w:styleId="NoList33111">
    <w:name w:val="No List33111"/>
    <w:next w:val="NoList"/>
    <w:uiPriority w:val="99"/>
    <w:semiHidden/>
    <w:rsid w:val="00D83777"/>
  </w:style>
  <w:style w:type="numbering" w:customStyle="1" w:styleId="NoList11411">
    <w:name w:val="No List11411"/>
    <w:next w:val="NoList"/>
    <w:uiPriority w:val="99"/>
    <w:semiHidden/>
    <w:unhideWhenUsed/>
    <w:rsid w:val="00D83777"/>
  </w:style>
  <w:style w:type="numbering" w:customStyle="1" w:styleId="14111">
    <w:name w:val="無清單14111"/>
    <w:next w:val="NoList"/>
    <w:uiPriority w:val="99"/>
    <w:semiHidden/>
    <w:unhideWhenUsed/>
    <w:rsid w:val="00D83777"/>
  </w:style>
  <w:style w:type="numbering" w:customStyle="1" w:styleId="1131110">
    <w:name w:val="無清單113111"/>
    <w:next w:val="NoList"/>
    <w:uiPriority w:val="99"/>
    <w:semiHidden/>
    <w:unhideWhenUsed/>
    <w:rsid w:val="00D83777"/>
  </w:style>
  <w:style w:type="numbering" w:customStyle="1" w:styleId="NoList4211">
    <w:name w:val="No List4211"/>
    <w:next w:val="NoList"/>
    <w:uiPriority w:val="99"/>
    <w:semiHidden/>
    <w:unhideWhenUsed/>
    <w:rsid w:val="00D83777"/>
  </w:style>
  <w:style w:type="numbering" w:customStyle="1" w:styleId="NoList123111">
    <w:name w:val="No List123111"/>
    <w:next w:val="NoList"/>
    <w:uiPriority w:val="99"/>
    <w:semiHidden/>
    <w:unhideWhenUsed/>
    <w:rsid w:val="00D83777"/>
  </w:style>
  <w:style w:type="numbering" w:customStyle="1" w:styleId="1131111">
    <w:name w:val="リストなし113111"/>
    <w:next w:val="NoList"/>
    <w:uiPriority w:val="99"/>
    <w:semiHidden/>
    <w:unhideWhenUsed/>
    <w:rsid w:val="00D83777"/>
  </w:style>
  <w:style w:type="numbering" w:customStyle="1" w:styleId="1131112">
    <w:name w:val="无列表113111"/>
    <w:next w:val="NoList"/>
    <w:semiHidden/>
    <w:rsid w:val="00D83777"/>
  </w:style>
  <w:style w:type="numbering" w:customStyle="1" w:styleId="NoList213111">
    <w:name w:val="No List213111"/>
    <w:next w:val="NoList"/>
    <w:semiHidden/>
    <w:rsid w:val="00D83777"/>
  </w:style>
  <w:style w:type="numbering" w:customStyle="1" w:styleId="NoList313111">
    <w:name w:val="No List313111"/>
    <w:next w:val="NoList"/>
    <w:uiPriority w:val="99"/>
    <w:semiHidden/>
    <w:rsid w:val="00D83777"/>
  </w:style>
  <w:style w:type="numbering" w:customStyle="1" w:styleId="NoList1113111">
    <w:name w:val="No List1113111"/>
    <w:next w:val="NoList"/>
    <w:uiPriority w:val="99"/>
    <w:semiHidden/>
    <w:unhideWhenUsed/>
    <w:rsid w:val="00D83777"/>
  </w:style>
  <w:style w:type="numbering" w:customStyle="1" w:styleId="123111">
    <w:name w:val="無清單123111"/>
    <w:next w:val="NoList"/>
    <w:uiPriority w:val="99"/>
    <w:semiHidden/>
    <w:unhideWhenUsed/>
    <w:rsid w:val="00D83777"/>
  </w:style>
  <w:style w:type="numbering" w:customStyle="1" w:styleId="1113111">
    <w:name w:val="無清單1113111"/>
    <w:next w:val="NoList"/>
    <w:uiPriority w:val="99"/>
    <w:semiHidden/>
    <w:unhideWhenUsed/>
    <w:rsid w:val="00D83777"/>
  </w:style>
  <w:style w:type="numbering" w:customStyle="1" w:styleId="NoList121211">
    <w:name w:val="No List121211"/>
    <w:next w:val="NoList"/>
    <w:uiPriority w:val="99"/>
    <w:semiHidden/>
    <w:unhideWhenUsed/>
    <w:rsid w:val="00D83777"/>
  </w:style>
  <w:style w:type="numbering" w:customStyle="1" w:styleId="1112110">
    <w:name w:val="リストなし111211"/>
    <w:next w:val="NoList"/>
    <w:uiPriority w:val="99"/>
    <w:semiHidden/>
    <w:unhideWhenUsed/>
    <w:rsid w:val="00D83777"/>
  </w:style>
  <w:style w:type="numbering" w:customStyle="1" w:styleId="1112114">
    <w:name w:val="无列表111211"/>
    <w:next w:val="NoList"/>
    <w:semiHidden/>
    <w:rsid w:val="00D83777"/>
  </w:style>
  <w:style w:type="numbering" w:customStyle="1" w:styleId="NoList211211">
    <w:name w:val="No List211211"/>
    <w:next w:val="NoList"/>
    <w:semiHidden/>
    <w:rsid w:val="00D83777"/>
  </w:style>
  <w:style w:type="numbering" w:customStyle="1" w:styleId="NoList311211">
    <w:name w:val="No List311211"/>
    <w:next w:val="NoList"/>
    <w:uiPriority w:val="99"/>
    <w:semiHidden/>
    <w:rsid w:val="00D83777"/>
  </w:style>
  <w:style w:type="numbering" w:customStyle="1" w:styleId="NoList1111211">
    <w:name w:val="No List1111211"/>
    <w:next w:val="NoList"/>
    <w:uiPriority w:val="99"/>
    <w:semiHidden/>
    <w:unhideWhenUsed/>
    <w:rsid w:val="00D83777"/>
  </w:style>
  <w:style w:type="numbering" w:customStyle="1" w:styleId="1212110">
    <w:name w:val="無清單121211"/>
    <w:next w:val="NoList"/>
    <w:uiPriority w:val="99"/>
    <w:semiHidden/>
    <w:unhideWhenUsed/>
    <w:rsid w:val="00D83777"/>
  </w:style>
  <w:style w:type="numbering" w:customStyle="1" w:styleId="11112110">
    <w:name w:val="無清單1111211"/>
    <w:next w:val="NoList"/>
    <w:uiPriority w:val="99"/>
    <w:semiHidden/>
    <w:unhideWhenUsed/>
    <w:rsid w:val="00D83777"/>
  </w:style>
  <w:style w:type="numbering" w:customStyle="1" w:styleId="NoList5211">
    <w:name w:val="No List5211"/>
    <w:next w:val="NoList"/>
    <w:uiPriority w:val="99"/>
    <w:semiHidden/>
    <w:unhideWhenUsed/>
    <w:rsid w:val="00D83777"/>
  </w:style>
  <w:style w:type="numbering" w:customStyle="1" w:styleId="NoList13211">
    <w:name w:val="No List13211"/>
    <w:next w:val="NoList"/>
    <w:uiPriority w:val="99"/>
    <w:semiHidden/>
    <w:unhideWhenUsed/>
    <w:rsid w:val="00D83777"/>
  </w:style>
  <w:style w:type="numbering" w:customStyle="1" w:styleId="122114">
    <w:name w:val="リストなし12211"/>
    <w:next w:val="NoList"/>
    <w:uiPriority w:val="99"/>
    <w:semiHidden/>
    <w:unhideWhenUsed/>
    <w:rsid w:val="00D83777"/>
  </w:style>
  <w:style w:type="numbering" w:customStyle="1" w:styleId="122120">
    <w:name w:val="无列表12212"/>
    <w:next w:val="NoList"/>
    <w:semiHidden/>
    <w:rsid w:val="00D83777"/>
  </w:style>
  <w:style w:type="numbering" w:customStyle="1" w:styleId="NoList22211">
    <w:name w:val="No List22211"/>
    <w:next w:val="NoList"/>
    <w:semiHidden/>
    <w:rsid w:val="00D83777"/>
  </w:style>
  <w:style w:type="numbering" w:customStyle="1" w:styleId="NoList32211">
    <w:name w:val="No List32211"/>
    <w:next w:val="NoList"/>
    <w:uiPriority w:val="99"/>
    <w:semiHidden/>
    <w:rsid w:val="00D83777"/>
  </w:style>
  <w:style w:type="numbering" w:customStyle="1" w:styleId="NoList112211">
    <w:name w:val="No List112211"/>
    <w:next w:val="NoList"/>
    <w:uiPriority w:val="99"/>
    <w:semiHidden/>
    <w:unhideWhenUsed/>
    <w:rsid w:val="00D83777"/>
  </w:style>
  <w:style w:type="numbering" w:customStyle="1" w:styleId="132110">
    <w:name w:val="無清單13211"/>
    <w:next w:val="NoList"/>
    <w:uiPriority w:val="99"/>
    <w:semiHidden/>
    <w:unhideWhenUsed/>
    <w:rsid w:val="00D83777"/>
  </w:style>
  <w:style w:type="numbering" w:customStyle="1" w:styleId="1122110">
    <w:name w:val="無清單112211"/>
    <w:next w:val="NoList"/>
    <w:uiPriority w:val="99"/>
    <w:semiHidden/>
    <w:unhideWhenUsed/>
    <w:rsid w:val="00D83777"/>
  </w:style>
  <w:style w:type="numbering" w:customStyle="1" w:styleId="21211">
    <w:name w:val="无列表21211"/>
    <w:next w:val="NoList"/>
    <w:uiPriority w:val="99"/>
    <w:semiHidden/>
    <w:unhideWhenUsed/>
    <w:rsid w:val="00D83777"/>
  </w:style>
  <w:style w:type="numbering" w:customStyle="1" w:styleId="NoList1112211">
    <w:name w:val="No List1112211"/>
    <w:next w:val="NoList"/>
    <w:uiPriority w:val="99"/>
    <w:semiHidden/>
    <w:unhideWhenUsed/>
    <w:rsid w:val="00D83777"/>
  </w:style>
  <w:style w:type="numbering" w:customStyle="1" w:styleId="NoList711">
    <w:name w:val="No List711"/>
    <w:next w:val="NoList"/>
    <w:uiPriority w:val="99"/>
    <w:semiHidden/>
    <w:unhideWhenUsed/>
    <w:rsid w:val="00D83777"/>
  </w:style>
  <w:style w:type="table" w:customStyle="1" w:styleId="TableGrid811">
    <w:name w:val="Table Grid8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3777"/>
  </w:style>
  <w:style w:type="numbering" w:customStyle="1" w:styleId="14110">
    <w:name w:val="リストなし1411"/>
    <w:next w:val="NoList"/>
    <w:uiPriority w:val="99"/>
    <w:semiHidden/>
    <w:unhideWhenUsed/>
    <w:rsid w:val="00D83777"/>
  </w:style>
  <w:style w:type="table" w:customStyle="1" w:styleId="TableGrid1411">
    <w:name w:val="Table Grid14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3777"/>
  </w:style>
  <w:style w:type="table" w:customStyle="1" w:styleId="3411">
    <w:name w:val="网格型3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3777"/>
  </w:style>
  <w:style w:type="numbering" w:customStyle="1" w:styleId="NoList3411">
    <w:name w:val="No List3411"/>
    <w:next w:val="NoList"/>
    <w:uiPriority w:val="99"/>
    <w:semiHidden/>
    <w:rsid w:val="00D83777"/>
  </w:style>
  <w:style w:type="table" w:customStyle="1" w:styleId="TableGrid4411">
    <w:name w:val="Table Grid4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3777"/>
  </w:style>
  <w:style w:type="numbering" w:customStyle="1" w:styleId="15110">
    <w:name w:val="無清單1511"/>
    <w:next w:val="NoList"/>
    <w:uiPriority w:val="99"/>
    <w:semiHidden/>
    <w:unhideWhenUsed/>
    <w:rsid w:val="00D83777"/>
  </w:style>
  <w:style w:type="numbering" w:customStyle="1" w:styleId="114110">
    <w:name w:val="無清單11411"/>
    <w:next w:val="NoList"/>
    <w:uiPriority w:val="99"/>
    <w:semiHidden/>
    <w:unhideWhenUsed/>
    <w:rsid w:val="00D83777"/>
  </w:style>
  <w:style w:type="table" w:customStyle="1" w:styleId="14113">
    <w:name w:val="表格格線14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3777"/>
  </w:style>
  <w:style w:type="table" w:customStyle="1" w:styleId="TableGrid5211">
    <w:name w:val="Table Grid5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3777"/>
  </w:style>
  <w:style w:type="numbering" w:customStyle="1" w:styleId="114111">
    <w:name w:val="リストなし11411"/>
    <w:next w:val="NoList"/>
    <w:uiPriority w:val="99"/>
    <w:semiHidden/>
    <w:unhideWhenUsed/>
    <w:rsid w:val="00D83777"/>
  </w:style>
  <w:style w:type="table" w:customStyle="1" w:styleId="TableGrid11311">
    <w:name w:val="Table Grid113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3777"/>
  </w:style>
  <w:style w:type="table" w:customStyle="1" w:styleId="31211">
    <w:name w:val="网格型3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3777"/>
  </w:style>
  <w:style w:type="numbering" w:customStyle="1" w:styleId="NoList31411">
    <w:name w:val="No List31411"/>
    <w:next w:val="NoList"/>
    <w:uiPriority w:val="99"/>
    <w:semiHidden/>
    <w:rsid w:val="00D83777"/>
  </w:style>
  <w:style w:type="table" w:customStyle="1" w:styleId="TableGrid41211">
    <w:name w:val="Table Grid41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3777"/>
  </w:style>
  <w:style w:type="numbering" w:customStyle="1" w:styleId="124110">
    <w:name w:val="無清單12411"/>
    <w:next w:val="NoList"/>
    <w:uiPriority w:val="99"/>
    <w:semiHidden/>
    <w:unhideWhenUsed/>
    <w:rsid w:val="00D83777"/>
  </w:style>
  <w:style w:type="numbering" w:customStyle="1" w:styleId="1114110">
    <w:name w:val="無清單111411"/>
    <w:next w:val="NoList"/>
    <w:uiPriority w:val="99"/>
    <w:semiHidden/>
    <w:unhideWhenUsed/>
    <w:rsid w:val="00D83777"/>
  </w:style>
  <w:style w:type="table" w:customStyle="1" w:styleId="112114">
    <w:name w:val="表格格線1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3777"/>
  </w:style>
  <w:style w:type="numbering" w:customStyle="1" w:styleId="NoList121311">
    <w:name w:val="No List121311"/>
    <w:next w:val="NoList"/>
    <w:uiPriority w:val="99"/>
    <w:semiHidden/>
    <w:unhideWhenUsed/>
    <w:rsid w:val="00D83777"/>
  </w:style>
  <w:style w:type="numbering" w:customStyle="1" w:styleId="1113110">
    <w:name w:val="リストなし111311"/>
    <w:next w:val="NoList"/>
    <w:uiPriority w:val="99"/>
    <w:semiHidden/>
    <w:unhideWhenUsed/>
    <w:rsid w:val="00D83777"/>
  </w:style>
  <w:style w:type="numbering" w:customStyle="1" w:styleId="1113112">
    <w:name w:val="无列表111311"/>
    <w:next w:val="NoList"/>
    <w:semiHidden/>
    <w:rsid w:val="00D83777"/>
  </w:style>
  <w:style w:type="numbering" w:customStyle="1" w:styleId="NoList211311">
    <w:name w:val="No List211311"/>
    <w:next w:val="NoList"/>
    <w:semiHidden/>
    <w:rsid w:val="00D83777"/>
  </w:style>
  <w:style w:type="numbering" w:customStyle="1" w:styleId="NoList311311">
    <w:name w:val="No List311311"/>
    <w:next w:val="NoList"/>
    <w:uiPriority w:val="99"/>
    <w:semiHidden/>
    <w:rsid w:val="00D83777"/>
  </w:style>
  <w:style w:type="numbering" w:customStyle="1" w:styleId="NoList1111311">
    <w:name w:val="No List1111311"/>
    <w:next w:val="NoList"/>
    <w:uiPriority w:val="99"/>
    <w:semiHidden/>
    <w:unhideWhenUsed/>
    <w:rsid w:val="00D83777"/>
  </w:style>
  <w:style w:type="numbering" w:customStyle="1" w:styleId="121311">
    <w:name w:val="無清單121311"/>
    <w:next w:val="NoList"/>
    <w:uiPriority w:val="99"/>
    <w:semiHidden/>
    <w:unhideWhenUsed/>
    <w:rsid w:val="00D83777"/>
  </w:style>
  <w:style w:type="numbering" w:customStyle="1" w:styleId="1111311">
    <w:name w:val="無清單1111311"/>
    <w:next w:val="NoList"/>
    <w:uiPriority w:val="99"/>
    <w:semiHidden/>
    <w:unhideWhenUsed/>
    <w:rsid w:val="00D83777"/>
  </w:style>
  <w:style w:type="numbering" w:customStyle="1" w:styleId="NoList5311">
    <w:name w:val="No List5311"/>
    <w:next w:val="NoList"/>
    <w:uiPriority w:val="99"/>
    <w:semiHidden/>
    <w:unhideWhenUsed/>
    <w:rsid w:val="00D83777"/>
  </w:style>
  <w:style w:type="table" w:customStyle="1" w:styleId="TableGrid6211">
    <w:name w:val="Table Grid6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3777"/>
  </w:style>
  <w:style w:type="numbering" w:customStyle="1" w:styleId="123110">
    <w:name w:val="リストなし12311"/>
    <w:next w:val="NoList"/>
    <w:uiPriority w:val="99"/>
    <w:semiHidden/>
    <w:unhideWhenUsed/>
    <w:rsid w:val="00D83777"/>
  </w:style>
  <w:style w:type="table" w:customStyle="1" w:styleId="TableGrid12211">
    <w:name w:val="Table Grid12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3777"/>
  </w:style>
  <w:style w:type="table" w:customStyle="1" w:styleId="32211">
    <w:name w:val="网格型3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3777"/>
  </w:style>
  <w:style w:type="numbering" w:customStyle="1" w:styleId="NoList32311">
    <w:name w:val="No List32311"/>
    <w:next w:val="NoList"/>
    <w:uiPriority w:val="99"/>
    <w:semiHidden/>
    <w:rsid w:val="00D83777"/>
  </w:style>
  <w:style w:type="table" w:customStyle="1" w:styleId="TableGrid42211">
    <w:name w:val="Table Grid42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3777"/>
  </w:style>
  <w:style w:type="numbering" w:customStyle="1" w:styleId="13311">
    <w:name w:val="無清單13311"/>
    <w:next w:val="NoList"/>
    <w:uiPriority w:val="99"/>
    <w:semiHidden/>
    <w:unhideWhenUsed/>
    <w:rsid w:val="00D83777"/>
  </w:style>
  <w:style w:type="numbering" w:customStyle="1" w:styleId="1123110">
    <w:name w:val="無清單112311"/>
    <w:next w:val="NoList"/>
    <w:uiPriority w:val="99"/>
    <w:semiHidden/>
    <w:unhideWhenUsed/>
    <w:rsid w:val="00D83777"/>
  </w:style>
  <w:style w:type="table" w:customStyle="1" w:styleId="122115">
    <w:name w:val="表格格線12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3777"/>
  </w:style>
  <w:style w:type="numbering" w:customStyle="1" w:styleId="NoList122211">
    <w:name w:val="No List122211"/>
    <w:next w:val="NoList"/>
    <w:uiPriority w:val="99"/>
    <w:semiHidden/>
    <w:unhideWhenUsed/>
    <w:rsid w:val="00D83777"/>
  </w:style>
  <w:style w:type="numbering" w:customStyle="1" w:styleId="1122111">
    <w:name w:val="リストなし112211"/>
    <w:next w:val="NoList"/>
    <w:uiPriority w:val="99"/>
    <w:semiHidden/>
    <w:unhideWhenUsed/>
    <w:rsid w:val="00D83777"/>
  </w:style>
  <w:style w:type="numbering" w:customStyle="1" w:styleId="1122112">
    <w:name w:val="无列表112211"/>
    <w:next w:val="NoList"/>
    <w:semiHidden/>
    <w:rsid w:val="00D83777"/>
  </w:style>
  <w:style w:type="numbering" w:customStyle="1" w:styleId="NoList212211">
    <w:name w:val="No List212211"/>
    <w:next w:val="NoList"/>
    <w:semiHidden/>
    <w:rsid w:val="00D83777"/>
  </w:style>
  <w:style w:type="numbering" w:customStyle="1" w:styleId="NoList312211">
    <w:name w:val="No List312211"/>
    <w:next w:val="NoList"/>
    <w:uiPriority w:val="99"/>
    <w:semiHidden/>
    <w:rsid w:val="00D83777"/>
  </w:style>
  <w:style w:type="numbering" w:customStyle="1" w:styleId="NoList1112311">
    <w:name w:val="No List1112311"/>
    <w:next w:val="NoList"/>
    <w:uiPriority w:val="99"/>
    <w:semiHidden/>
    <w:unhideWhenUsed/>
    <w:rsid w:val="00D83777"/>
  </w:style>
  <w:style w:type="numbering" w:customStyle="1" w:styleId="122211">
    <w:name w:val="無清單122211"/>
    <w:next w:val="NoList"/>
    <w:uiPriority w:val="99"/>
    <w:semiHidden/>
    <w:unhideWhenUsed/>
    <w:rsid w:val="00D83777"/>
  </w:style>
  <w:style w:type="numbering" w:customStyle="1" w:styleId="1112211">
    <w:name w:val="無清單1112211"/>
    <w:next w:val="NoList"/>
    <w:uiPriority w:val="99"/>
    <w:semiHidden/>
    <w:unhideWhenUsed/>
    <w:rsid w:val="00D83777"/>
  </w:style>
  <w:style w:type="numbering" w:customStyle="1" w:styleId="410">
    <w:name w:val="无列表41"/>
    <w:next w:val="NoList"/>
    <w:uiPriority w:val="99"/>
    <w:semiHidden/>
    <w:unhideWhenUsed/>
    <w:rsid w:val="00D83777"/>
  </w:style>
  <w:style w:type="table" w:customStyle="1" w:styleId="51">
    <w:name w:val="网格型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3777"/>
  </w:style>
  <w:style w:type="numbering" w:customStyle="1" w:styleId="131211">
    <w:name w:val="无列表13121"/>
    <w:next w:val="NoList"/>
    <w:semiHidden/>
    <w:rsid w:val="00D83777"/>
  </w:style>
  <w:style w:type="numbering" w:customStyle="1" w:styleId="NoList41121">
    <w:name w:val="No List41121"/>
    <w:next w:val="NoList"/>
    <w:uiPriority w:val="99"/>
    <w:semiHidden/>
    <w:unhideWhenUsed/>
    <w:rsid w:val="00D83777"/>
  </w:style>
  <w:style w:type="numbering" w:customStyle="1" w:styleId="22121">
    <w:name w:val="无列表22121"/>
    <w:next w:val="NoList"/>
    <w:uiPriority w:val="99"/>
    <w:semiHidden/>
    <w:unhideWhenUsed/>
    <w:rsid w:val="00D83777"/>
  </w:style>
  <w:style w:type="numbering" w:customStyle="1" w:styleId="NoList1211121">
    <w:name w:val="No List1211121"/>
    <w:next w:val="NoList"/>
    <w:uiPriority w:val="99"/>
    <w:semiHidden/>
    <w:unhideWhenUsed/>
    <w:rsid w:val="00D83777"/>
  </w:style>
  <w:style w:type="numbering" w:customStyle="1" w:styleId="11111211">
    <w:name w:val="リストなし1111121"/>
    <w:next w:val="NoList"/>
    <w:uiPriority w:val="99"/>
    <w:semiHidden/>
    <w:unhideWhenUsed/>
    <w:rsid w:val="00D83777"/>
  </w:style>
  <w:style w:type="numbering" w:customStyle="1" w:styleId="11111212">
    <w:name w:val="无列表1111121"/>
    <w:next w:val="NoList"/>
    <w:semiHidden/>
    <w:rsid w:val="00D83777"/>
  </w:style>
  <w:style w:type="numbering" w:customStyle="1" w:styleId="NoList2111121">
    <w:name w:val="No List2111121"/>
    <w:next w:val="NoList"/>
    <w:semiHidden/>
    <w:rsid w:val="00D83777"/>
  </w:style>
  <w:style w:type="numbering" w:customStyle="1" w:styleId="NoList3111121">
    <w:name w:val="No List3111121"/>
    <w:next w:val="NoList"/>
    <w:uiPriority w:val="99"/>
    <w:semiHidden/>
    <w:rsid w:val="00D83777"/>
  </w:style>
  <w:style w:type="numbering" w:customStyle="1" w:styleId="NoList11111121">
    <w:name w:val="No List11111121"/>
    <w:next w:val="NoList"/>
    <w:uiPriority w:val="99"/>
    <w:semiHidden/>
    <w:unhideWhenUsed/>
    <w:rsid w:val="00D83777"/>
  </w:style>
  <w:style w:type="numbering" w:customStyle="1" w:styleId="12111210">
    <w:name w:val="無清單1211121"/>
    <w:next w:val="NoList"/>
    <w:uiPriority w:val="99"/>
    <w:semiHidden/>
    <w:unhideWhenUsed/>
    <w:rsid w:val="00D83777"/>
  </w:style>
  <w:style w:type="numbering" w:customStyle="1" w:styleId="111111210">
    <w:name w:val="無清單11111121"/>
    <w:next w:val="NoList"/>
    <w:uiPriority w:val="99"/>
    <w:semiHidden/>
    <w:unhideWhenUsed/>
    <w:rsid w:val="00D83777"/>
  </w:style>
  <w:style w:type="numbering" w:customStyle="1" w:styleId="NoList131121">
    <w:name w:val="No List131121"/>
    <w:next w:val="NoList"/>
    <w:uiPriority w:val="99"/>
    <w:semiHidden/>
    <w:unhideWhenUsed/>
    <w:rsid w:val="00D83777"/>
  </w:style>
  <w:style w:type="numbering" w:customStyle="1" w:styleId="1211211">
    <w:name w:val="リストなし121121"/>
    <w:next w:val="NoList"/>
    <w:uiPriority w:val="99"/>
    <w:semiHidden/>
    <w:unhideWhenUsed/>
    <w:rsid w:val="00D83777"/>
  </w:style>
  <w:style w:type="numbering" w:customStyle="1" w:styleId="1211212">
    <w:name w:val="无列表121121"/>
    <w:next w:val="NoList"/>
    <w:semiHidden/>
    <w:rsid w:val="00D83777"/>
  </w:style>
  <w:style w:type="numbering" w:customStyle="1" w:styleId="NoList221121">
    <w:name w:val="No List221121"/>
    <w:next w:val="NoList"/>
    <w:semiHidden/>
    <w:rsid w:val="00D83777"/>
  </w:style>
  <w:style w:type="numbering" w:customStyle="1" w:styleId="NoList321121">
    <w:name w:val="No List321121"/>
    <w:next w:val="NoList"/>
    <w:uiPriority w:val="99"/>
    <w:semiHidden/>
    <w:rsid w:val="00D83777"/>
  </w:style>
  <w:style w:type="numbering" w:customStyle="1" w:styleId="NoList1121121">
    <w:name w:val="No List1121121"/>
    <w:next w:val="NoList"/>
    <w:uiPriority w:val="99"/>
    <w:semiHidden/>
    <w:unhideWhenUsed/>
    <w:rsid w:val="00D83777"/>
  </w:style>
  <w:style w:type="numbering" w:customStyle="1" w:styleId="1311210">
    <w:name w:val="無清單131121"/>
    <w:next w:val="NoList"/>
    <w:uiPriority w:val="99"/>
    <w:semiHidden/>
    <w:unhideWhenUsed/>
    <w:rsid w:val="00D83777"/>
  </w:style>
  <w:style w:type="numbering" w:customStyle="1" w:styleId="11211210">
    <w:name w:val="無清單1121121"/>
    <w:next w:val="NoList"/>
    <w:uiPriority w:val="99"/>
    <w:semiHidden/>
    <w:unhideWhenUsed/>
    <w:rsid w:val="00D83777"/>
  </w:style>
  <w:style w:type="numbering" w:customStyle="1" w:styleId="211121">
    <w:name w:val="无列表211121"/>
    <w:next w:val="NoList"/>
    <w:uiPriority w:val="99"/>
    <w:semiHidden/>
    <w:unhideWhenUsed/>
    <w:rsid w:val="00D83777"/>
  </w:style>
  <w:style w:type="numbering" w:customStyle="1" w:styleId="NoList1221121">
    <w:name w:val="No List1221121"/>
    <w:next w:val="NoList"/>
    <w:uiPriority w:val="99"/>
    <w:semiHidden/>
    <w:unhideWhenUsed/>
    <w:rsid w:val="00D83777"/>
  </w:style>
  <w:style w:type="numbering" w:customStyle="1" w:styleId="11211211">
    <w:name w:val="リストなし1121121"/>
    <w:next w:val="NoList"/>
    <w:uiPriority w:val="99"/>
    <w:semiHidden/>
    <w:unhideWhenUsed/>
    <w:rsid w:val="00D83777"/>
  </w:style>
  <w:style w:type="numbering" w:customStyle="1" w:styleId="11211212">
    <w:name w:val="无列表1121121"/>
    <w:next w:val="NoList"/>
    <w:semiHidden/>
    <w:rsid w:val="00D83777"/>
  </w:style>
  <w:style w:type="numbering" w:customStyle="1" w:styleId="NoList2121121">
    <w:name w:val="No List2121121"/>
    <w:next w:val="NoList"/>
    <w:semiHidden/>
    <w:rsid w:val="00D83777"/>
  </w:style>
  <w:style w:type="numbering" w:customStyle="1" w:styleId="NoList3121121">
    <w:name w:val="No List3121121"/>
    <w:next w:val="NoList"/>
    <w:uiPriority w:val="99"/>
    <w:semiHidden/>
    <w:rsid w:val="00D83777"/>
  </w:style>
  <w:style w:type="numbering" w:customStyle="1" w:styleId="NoList11121121">
    <w:name w:val="No List11121121"/>
    <w:next w:val="NoList"/>
    <w:uiPriority w:val="99"/>
    <w:semiHidden/>
    <w:unhideWhenUsed/>
    <w:rsid w:val="00D83777"/>
  </w:style>
  <w:style w:type="numbering" w:customStyle="1" w:styleId="1221121">
    <w:name w:val="無清單1221121"/>
    <w:next w:val="NoList"/>
    <w:uiPriority w:val="99"/>
    <w:semiHidden/>
    <w:unhideWhenUsed/>
    <w:rsid w:val="00D83777"/>
  </w:style>
  <w:style w:type="numbering" w:customStyle="1" w:styleId="11121121">
    <w:name w:val="無清單11121121"/>
    <w:next w:val="NoList"/>
    <w:uiPriority w:val="99"/>
    <w:semiHidden/>
    <w:unhideWhenUsed/>
    <w:rsid w:val="00D83777"/>
  </w:style>
  <w:style w:type="numbering" w:customStyle="1" w:styleId="122210">
    <w:name w:val="无列表12221"/>
    <w:next w:val="NoList"/>
    <w:semiHidden/>
    <w:rsid w:val="00D83777"/>
  </w:style>
  <w:style w:type="character" w:customStyle="1" w:styleId="B3Char2">
    <w:name w:val="B3 Char2"/>
    <w:qFormat/>
    <w:locked/>
    <w:rsid w:val="00D83777"/>
    <w:rPr>
      <w:rFonts w:ascii="Times New Roman" w:hAnsi="Times New Roman"/>
      <w:lang w:val="en-GB"/>
    </w:rPr>
  </w:style>
  <w:style w:type="paragraph" w:customStyle="1" w:styleId="a0">
    <w:name w:val="修订"/>
    <w:hidden/>
    <w:semiHidden/>
    <w:rsid w:val="00D83777"/>
    <w:rPr>
      <w:rFonts w:eastAsia="Batang"/>
      <w:lang w:eastAsia="en-US"/>
    </w:rPr>
  </w:style>
  <w:style w:type="character" w:customStyle="1" w:styleId="SubtitleChar3">
    <w:name w:val="Subtitle Char3"/>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D83777"/>
    <w:rPr>
      <w:rFonts w:eastAsia="Batang"/>
      <w:lang w:eastAsia="en-US"/>
    </w:rPr>
  </w:style>
  <w:style w:type="paragraph" w:customStyle="1" w:styleId="1c">
    <w:name w:val="副標題1"/>
    <w:basedOn w:val="Normal"/>
    <w:next w:val="Normal"/>
    <w:uiPriority w:val="11"/>
    <w:qFormat/>
    <w:rsid w:val="00D8377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3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numbering" w:customStyle="1" w:styleId="111111111">
    <w:name w:val="無清單111111111"/>
    <w:next w:val="NoList"/>
    <w:uiPriority w:val="99"/>
    <w:semiHidden/>
    <w:unhideWhenUsed/>
    <w:rsid w:val="00D83777"/>
  </w:style>
  <w:style w:type="character" w:customStyle="1" w:styleId="CharChar35">
    <w:name w:val="Char Char35"/>
    <w:semiHidden/>
    <w:rsid w:val="00D83777"/>
    <w:rPr>
      <w:rFonts w:ascii="Arial" w:hAnsi="Arial"/>
      <w:sz w:val="28"/>
      <w:lang w:val="en-GB" w:eastAsia="ko-KR" w:bidi="ar-SA"/>
    </w:rPr>
  </w:style>
  <w:style w:type="table" w:customStyle="1" w:styleId="TableGrid10">
    <w:name w:val="Table Grid10"/>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D83777"/>
    <w:rPr>
      <w:rFonts w:ascii="Cambria" w:hAnsi="Cambria" w:cs="Times New Roman" w:hint="default"/>
      <w:b/>
      <w:bCs/>
      <w:kern w:val="28"/>
      <w:sz w:val="32"/>
      <w:szCs w:val="32"/>
      <w:lang w:val="en-GB" w:eastAsia="en-US"/>
    </w:rPr>
  </w:style>
  <w:style w:type="character" w:customStyle="1" w:styleId="1e">
    <w:name w:val="副標題 字元1"/>
    <w:rsid w:val="00D8377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3777"/>
    <w:rPr>
      <w:rFonts w:ascii="Times New Roman" w:hAnsi="Times New Roman" w:cs="Times New Roman" w:hint="default"/>
      <w:i/>
      <w:iCs/>
      <w:color w:val="4F81BD"/>
      <w:lang w:val="en-GB" w:eastAsia="en-US"/>
    </w:rPr>
  </w:style>
  <w:style w:type="table" w:customStyle="1" w:styleId="TableGrid712">
    <w:name w:val="Table Grid7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3777"/>
  </w:style>
  <w:style w:type="numbering" w:customStyle="1" w:styleId="31110">
    <w:name w:val="无列表3111"/>
    <w:next w:val="NoList"/>
    <w:uiPriority w:val="99"/>
    <w:semiHidden/>
    <w:unhideWhenUsed/>
    <w:rsid w:val="00D83777"/>
  </w:style>
  <w:style w:type="numbering" w:customStyle="1" w:styleId="1212111">
    <w:name w:val="无列表121211"/>
    <w:next w:val="NoList"/>
    <w:semiHidden/>
    <w:rsid w:val="00D83777"/>
  </w:style>
  <w:style w:type="numbering" w:customStyle="1" w:styleId="1311111">
    <w:name w:val="无列表131111"/>
    <w:next w:val="NoList"/>
    <w:semiHidden/>
    <w:rsid w:val="00D83777"/>
  </w:style>
  <w:style w:type="numbering" w:customStyle="1" w:styleId="NoList411111">
    <w:name w:val="No List411111"/>
    <w:next w:val="NoList"/>
    <w:uiPriority w:val="99"/>
    <w:semiHidden/>
    <w:unhideWhenUsed/>
    <w:rsid w:val="00D83777"/>
  </w:style>
  <w:style w:type="numbering" w:customStyle="1" w:styleId="221111">
    <w:name w:val="无列表221111"/>
    <w:next w:val="NoList"/>
    <w:uiPriority w:val="99"/>
    <w:semiHidden/>
    <w:unhideWhenUsed/>
    <w:rsid w:val="00D83777"/>
  </w:style>
  <w:style w:type="numbering" w:customStyle="1" w:styleId="NoList12111111">
    <w:name w:val="No List12111111"/>
    <w:next w:val="NoList"/>
    <w:uiPriority w:val="99"/>
    <w:semiHidden/>
    <w:unhideWhenUsed/>
    <w:rsid w:val="00D83777"/>
  </w:style>
  <w:style w:type="numbering" w:customStyle="1" w:styleId="111111112">
    <w:name w:val="リストなし11111111"/>
    <w:next w:val="NoList"/>
    <w:uiPriority w:val="99"/>
    <w:semiHidden/>
    <w:unhideWhenUsed/>
    <w:rsid w:val="00D83777"/>
  </w:style>
  <w:style w:type="numbering" w:customStyle="1" w:styleId="111111113">
    <w:name w:val="无列表11111111"/>
    <w:next w:val="NoList"/>
    <w:semiHidden/>
    <w:rsid w:val="00D83777"/>
  </w:style>
  <w:style w:type="numbering" w:customStyle="1" w:styleId="NoList21111111">
    <w:name w:val="No List21111111"/>
    <w:next w:val="NoList"/>
    <w:semiHidden/>
    <w:rsid w:val="00D83777"/>
  </w:style>
  <w:style w:type="numbering" w:customStyle="1" w:styleId="NoList31111111">
    <w:name w:val="No List31111111"/>
    <w:next w:val="NoList"/>
    <w:uiPriority w:val="99"/>
    <w:semiHidden/>
    <w:rsid w:val="00D83777"/>
  </w:style>
  <w:style w:type="numbering" w:customStyle="1" w:styleId="NoList111111111">
    <w:name w:val="No List111111111"/>
    <w:next w:val="NoList"/>
    <w:uiPriority w:val="99"/>
    <w:semiHidden/>
    <w:unhideWhenUsed/>
    <w:rsid w:val="00D83777"/>
  </w:style>
  <w:style w:type="numbering" w:customStyle="1" w:styleId="12111111">
    <w:name w:val="無清單12111111"/>
    <w:next w:val="NoList"/>
    <w:uiPriority w:val="99"/>
    <w:semiHidden/>
    <w:unhideWhenUsed/>
    <w:rsid w:val="00D83777"/>
  </w:style>
  <w:style w:type="numbering" w:customStyle="1" w:styleId="1111111111">
    <w:name w:val="無清單1111111111"/>
    <w:next w:val="NoList"/>
    <w:uiPriority w:val="99"/>
    <w:semiHidden/>
    <w:unhideWhenUsed/>
    <w:rsid w:val="00D83777"/>
  </w:style>
  <w:style w:type="numbering" w:customStyle="1" w:styleId="NoList1311111">
    <w:name w:val="No List1311111"/>
    <w:next w:val="NoList"/>
    <w:uiPriority w:val="99"/>
    <w:semiHidden/>
    <w:unhideWhenUsed/>
    <w:rsid w:val="00D83777"/>
  </w:style>
  <w:style w:type="numbering" w:customStyle="1" w:styleId="12111110">
    <w:name w:val="リストなし1211111"/>
    <w:next w:val="NoList"/>
    <w:uiPriority w:val="99"/>
    <w:semiHidden/>
    <w:unhideWhenUsed/>
    <w:rsid w:val="00D83777"/>
  </w:style>
  <w:style w:type="numbering" w:customStyle="1" w:styleId="12111112">
    <w:name w:val="无列表1211111"/>
    <w:next w:val="NoList"/>
    <w:semiHidden/>
    <w:rsid w:val="00D83777"/>
  </w:style>
  <w:style w:type="numbering" w:customStyle="1" w:styleId="NoList2211111">
    <w:name w:val="No List2211111"/>
    <w:next w:val="NoList"/>
    <w:semiHidden/>
    <w:rsid w:val="00D83777"/>
  </w:style>
  <w:style w:type="numbering" w:customStyle="1" w:styleId="NoList3211111">
    <w:name w:val="No List3211111"/>
    <w:next w:val="NoList"/>
    <w:uiPriority w:val="99"/>
    <w:semiHidden/>
    <w:rsid w:val="00D83777"/>
  </w:style>
  <w:style w:type="numbering" w:customStyle="1" w:styleId="NoList11211111">
    <w:name w:val="No List11211111"/>
    <w:next w:val="NoList"/>
    <w:uiPriority w:val="99"/>
    <w:semiHidden/>
    <w:unhideWhenUsed/>
    <w:rsid w:val="00D83777"/>
  </w:style>
  <w:style w:type="numbering" w:customStyle="1" w:styleId="13111110">
    <w:name w:val="無清單1311111"/>
    <w:next w:val="NoList"/>
    <w:uiPriority w:val="99"/>
    <w:semiHidden/>
    <w:unhideWhenUsed/>
    <w:rsid w:val="00D83777"/>
  </w:style>
  <w:style w:type="numbering" w:customStyle="1" w:styleId="112111110">
    <w:name w:val="無清單11211111"/>
    <w:next w:val="NoList"/>
    <w:uiPriority w:val="99"/>
    <w:semiHidden/>
    <w:unhideWhenUsed/>
    <w:rsid w:val="00D83777"/>
  </w:style>
  <w:style w:type="numbering" w:customStyle="1" w:styleId="2111111">
    <w:name w:val="无列表2111111"/>
    <w:next w:val="NoList"/>
    <w:uiPriority w:val="99"/>
    <w:semiHidden/>
    <w:unhideWhenUsed/>
    <w:rsid w:val="00D83777"/>
  </w:style>
  <w:style w:type="numbering" w:customStyle="1" w:styleId="NoList12211111">
    <w:name w:val="No List12211111"/>
    <w:next w:val="NoList"/>
    <w:uiPriority w:val="99"/>
    <w:semiHidden/>
    <w:unhideWhenUsed/>
    <w:rsid w:val="00D83777"/>
  </w:style>
  <w:style w:type="numbering" w:customStyle="1" w:styleId="112111111">
    <w:name w:val="リストなし11211111"/>
    <w:next w:val="NoList"/>
    <w:uiPriority w:val="99"/>
    <w:semiHidden/>
    <w:unhideWhenUsed/>
    <w:rsid w:val="00D83777"/>
  </w:style>
  <w:style w:type="numbering" w:customStyle="1" w:styleId="112111112">
    <w:name w:val="无列表11211111"/>
    <w:next w:val="NoList"/>
    <w:semiHidden/>
    <w:rsid w:val="00D83777"/>
  </w:style>
  <w:style w:type="numbering" w:customStyle="1" w:styleId="NoList21211111">
    <w:name w:val="No List21211111"/>
    <w:next w:val="NoList"/>
    <w:semiHidden/>
    <w:rsid w:val="00D83777"/>
  </w:style>
  <w:style w:type="numbering" w:customStyle="1" w:styleId="NoList31211111">
    <w:name w:val="No List31211111"/>
    <w:next w:val="NoList"/>
    <w:uiPriority w:val="99"/>
    <w:semiHidden/>
    <w:rsid w:val="00D83777"/>
  </w:style>
  <w:style w:type="numbering" w:customStyle="1" w:styleId="NoList111211111">
    <w:name w:val="No List111211111"/>
    <w:next w:val="NoList"/>
    <w:uiPriority w:val="99"/>
    <w:semiHidden/>
    <w:unhideWhenUsed/>
    <w:rsid w:val="00D83777"/>
  </w:style>
  <w:style w:type="numbering" w:customStyle="1" w:styleId="12211111">
    <w:name w:val="無清單12211111"/>
    <w:next w:val="NoList"/>
    <w:uiPriority w:val="99"/>
    <w:semiHidden/>
    <w:unhideWhenUsed/>
    <w:rsid w:val="00D83777"/>
  </w:style>
  <w:style w:type="numbering" w:customStyle="1" w:styleId="111211111">
    <w:name w:val="無清單111211111"/>
    <w:next w:val="NoList"/>
    <w:uiPriority w:val="99"/>
    <w:semiHidden/>
    <w:unhideWhenUsed/>
    <w:rsid w:val="00D83777"/>
  </w:style>
  <w:style w:type="numbering" w:customStyle="1" w:styleId="1221110">
    <w:name w:val="无列表122111"/>
    <w:next w:val="NoList"/>
    <w:semiHidden/>
    <w:rsid w:val="00D83777"/>
  </w:style>
  <w:style w:type="numbering" w:customStyle="1" w:styleId="NoList10">
    <w:name w:val="No List10"/>
    <w:next w:val="NoList"/>
    <w:uiPriority w:val="99"/>
    <w:semiHidden/>
    <w:unhideWhenUsed/>
    <w:rsid w:val="00D83777"/>
  </w:style>
  <w:style w:type="numbering" w:customStyle="1" w:styleId="NoList64">
    <w:name w:val="No List64"/>
    <w:next w:val="NoList"/>
    <w:uiPriority w:val="99"/>
    <w:semiHidden/>
    <w:unhideWhenUsed/>
    <w:rsid w:val="00D83777"/>
  </w:style>
  <w:style w:type="numbering" w:customStyle="1" w:styleId="NoList144">
    <w:name w:val="No List144"/>
    <w:next w:val="NoList"/>
    <w:uiPriority w:val="99"/>
    <w:semiHidden/>
    <w:unhideWhenUsed/>
    <w:rsid w:val="00D83777"/>
  </w:style>
  <w:style w:type="numbering" w:customStyle="1" w:styleId="1344">
    <w:name w:val="リストなし134"/>
    <w:next w:val="NoList"/>
    <w:uiPriority w:val="99"/>
    <w:semiHidden/>
    <w:unhideWhenUsed/>
    <w:rsid w:val="00D83777"/>
  </w:style>
  <w:style w:type="numbering" w:customStyle="1" w:styleId="NoList234">
    <w:name w:val="No List234"/>
    <w:next w:val="NoList"/>
    <w:semiHidden/>
    <w:rsid w:val="00D83777"/>
  </w:style>
  <w:style w:type="numbering" w:customStyle="1" w:styleId="NoList334">
    <w:name w:val="No List334"/>
    <w:next w:val="NoList"/>
    <w:uiPriority w:val="99"/>
    <w:semiHidden/>
    <w:rsid w:val="00D83777"/>
  </w:style>
  <w:style w:type="numbering" w:customStyle="1" w:styleId="1441">
    <w:name w:val="無清單144"/>
    <w:next w:val="NoList"/>
    <w:uiPriority w:val="99"/>
    <w:semiHidden/>
    <w:unhideWhenUsed/>
    <w:rsid w:val="00D83777"/>
  </w:style>
  <w:style w:type="numbering" w:customStyle="1" w:styleId="11341">
    <w:name w:val="無清單1134"/>
    <w:next w:val="NoList"/>
    <w:uiPriority w:val="99"/>
    <w:semiHidden/>
    <w:unhideWhenUsed/>
    <w:rsid w:val="00D83777"/>
  </w:style>
  <w:style w:type="numbering" w:customStyle="1" w:styleId="NoList1234">
    <w:name w:val="No List1234"/>
    <w:next w:val="NoList"/>
    <w:uiPriority w:val="99"/>
    <w:semiHidden/>
    <w:unhideWhenUsed/>
    <w:rsid w:val="00D83777"/>
  </w:style>
  <w:style w:type="numbering" w:customStyle="1" w:styleId="11342">
    <w:name w:val="リストなし1134"/>
    <w:next w:val="NoList"/>
    <w:uiPriority w:val="99"/>
    <w:semiHidden/>
    <w:unhideWhenUsed/>
    <w:rsid w:val="00D83777"/>
  </w:style>
  <w:style w:type="numbering" w:customStyle="1" w:styleId="11343">
    <w:name w:val="无列表1134"/>
    <w:next w:val="NoList"/>
    <w:semiHidden/>
    <w:rsid w:val="00D83777"/>
  </w:style>
  <w:style w:type="numbering" w:customStyle="1" w:styleId="NoList2134">
    <w:name w:val="No List2134"/>
    <w:next w:val="NoList"/>
    <w:semiHidden/>
    <w:rsid w:val="00D83777"/>
  </w:style>
  <w:style w:type="numbering" w:customStyle="1" w:styleId="NoList3134">
    <w:name w:val="No List3134"/>
    <w:next w:val="NoList"/>
    <w:uiPriority w:val="99"/>
    <w:semiHidden/>
    <w:rsid w:val="00D83777"/>
  </w:style>
  <w:style w:type="numbering" w:customStyle="1" w:styleId="NoList11134">
    <w:name w:val="No List11134"/>
    <w:next w:val="NoList"/>
    <w:uiPriority w:val="99"/>
    <w:semiHidden/>
    <w:unhideWhenUsed/>
    <w:rsid w:val="00D83777"/>
  </w:style>
  <w:style w:type="numbering" w:customStyle="1" w:styleId="12341">
    <w:name w:val="無清單1234"/>
    <w:next w:val="NoList"/>
    <w:uiPriority w:val="99"/>
    <w:semiHidden/>
    <w:unhideWhenUsed/>
    <w:rsid w:val="00D83777"/>
  </w:style>
  <w:style w:type="numbering" w:customStyle="1" w:styleId="11134">
    <w:name w:val="無清單11134"/>
    <w:next w:val="NoList"/>
    <w:uiPriority w:val="99"/>
    <w:semiHidden/>
    <w:unhideWhenUsed/>
    <w:rsid w:val="00D83777"/>
  </w:style>
  <w:style w:type="numbering" w:customStyle="1" w:styleId="NoList514">
    <w:name w:val="No List514"/>
    <w:next w:val="NoList"/>
    <w:uiPriority w:val="99"/>
    <w:semiHidden/>
    <w:unhideWhenUsed/>
    <w:rsid w:val="00D83777"/>
  </w:style>
  <w:style w:type="numbering" w:customStyle="1" w:styleId="346">
    <w:name w:val="无列表34"/>
    <w:next w:val="NoList"/>
    <w:uiPriority w:val="99"/>
    <w:semiHidden/>
    <w:unhideWhenUsed/>
    <w:rsid w:val="00D83777"/>
  </w:style>
  <w:style w:type="numbering" w:customStyle="1" w:styleId="13140">
    <w:name w:val="无列表1314"/>
    <w:next w:val="NoList"/>
    <w:semiHidden/>
    <w:rsid w:val="00D83777"/>
  </w:style>
  <w:style w:type="numbering" w:customStyle="1" w:styleId="NoList11313">
    <w:name w:val="No List11313"/>
    <w:next w:val="NoList"/>
    <w:uiPriority w:val="99"/>
    <w:semiHidden/>
    <w:unhideWhenUsed/>
    <w:rsid w:val="00D83777"/>
  </w:style>
  <w:style w:type="numbering" w:customStyle="1" w:styleId="NoList4114">
    <w:name w:val="No List4114"/>
    <w:next w:val="NoList"/>
    <w:uiPriority w:val="99"/>
    <w:semiHidden/>
    <w:unhideWhenUsed/>
    <w:rsid w:val="00D83777"/>
  </w:style>
  <w:style w:type="numbering" w:customStyle="1" w:styleId="2214">
    <w:name w:val="无列表2214"/>
    <w:next w:val="NoList"/>
    <w:uiPriority w:val="99"/>
    <w:semiHidden/>
    <w:unhideWhenUsed/>
    <w:rsid w:val="00D83777"/>
  </w:style>
  <w:style w:type="numbering" w:customStyle="1" w:styleId="NoList121114">
    <w:name w:val="No List121114"/>
    <w:next w:val="NoList"/>
    <w:uiPriority w:val="99"/>
    <w:semiHidden/>
    <w:unhideWhenUsed/>
    <w:rsid w:val="00D83777"/>
  </w:style>
  <w:style w:type="numbering" w:customStyle="1" w:styleId="1111141">
    <w:name w:val="リストなし111114"/>
    <w:next w:val="NoList"/>
    <w:uiPriority w:val="99"/>
    <w:semiHidden/>
    <w:unhideWhenUsed/>
    <w:rsid w:val="00D83777"/>
  </w:style>
  <w:style w:type="numbering" w:customStyle="1" w:styleId="1111142">
    <w:name w:val="无列表111114"/>
    <w:next w:val="NoList"/>
    <w:semiHidden/>
    <w:rsid w:val="00D83777"/>
  </w:style>
  <w:style w:type="numbering" w:customStyle="1" w:styleId="NoList211114">
    <w:name w:val="No List211114"/>
    <w:next w:val="NoList"/>
    <w:semiHidden/>
    <w:rsid w:val="00D83777"/>
  </w:style>
  <w:style w:type="numbering" w:customStyle="1" w:styleId="NoList311114">
    <w:name w:val="No List311114"/>
    <w:next w:val="NoList"/>
    <w:uiPriority w:val="99"/>
    <w:semiHidden/>
    <w:rsid w:val="00D83777"/>
  </w:style>
  <w:style w:type="numbering" w:customStyle="1" w:styleId="NoList1111114">
    <w:name w:val="No List1111114"/>
    <w:next w:val="NoList"/>
    <w:uiPriority w:val="99"/>
    <w:semiHidden/>
    <w:unhideWhenUsed/>
    <w:rsid w:val="00D83777"/>
  </w:style>
  <w:style w:type="numbering" w:customStyle="1" w:styleId="1211140">
    <w:name w:val="無清單121114"/>
    <w:next w:val="NoList"/>
    <w:uiPriority w:val="99"/>
    <w:semiHidden/>
    <w:unhideWhenUsed/>
    <w:rsid w:val="00D83777"/>
  </w:style>
  <w:style w:type="numbering" w:customStyle="1" w:styleId="1111114">
    <w:name w:val="無清單1111114"/>
    <w:next w:val="NoList"/>
    <w:uiPriority w:val="99"/>
    <w:semiHidden/>
    <w:unhideWhenUsed/>
    <w:rsid w:val="00D83777"/>
  </w:style>
  <w:style w:type="numbering" w:customStyle="1" w:styleId="NoList13114">
    <w:name w:val="No List13114"/>
    <w:next w:val="NoList"/>
    <w:uiPriority w:val="99"/>
    <w:semiHidden/>
    <w:unhideWhenUsed/>
    <w:rsid w:val="00D83777"/>
  </w:style>
  <w:style w:type="numbering" w:customStyle="1" w:styleId="121140">
    <w:name w:val="リストなし12114"/>
    <w:next w:val="NoList"/>
    <w:uiPriority w:val="99"/>
    <w:semiHidden/>
    <w:unhideWhenUsed/>
    <w:rsid w:val="00D83777"/>
  </w:style>
  <w:style w:type="numbering" w:customStyle="1" w:styleId="121141">
    <w:name w:val="无列表12114"/>
    <w:next w:val="NoList"/>
    <w:semiHidden/>
    <w:rsid w:val="00D83777"/>
  </w:style>
  <w:style w:type="numbering" w:customStyle="1" w:styleId="NoList22114">
    <w:name w:val="No List22114"/>
    <w:next w:val="NoList"/>
    <w:semiHidden/>
    <w:rsid w:val="00D83777"/>
  </w:style>
  <w:style w:type="numbering" w:customStyle="1" w:styleId="NoList32114">
    <w:name w:val="No List32114"/>
    <w:next w:val="NoList"/>
    <w:uiPriority w:val="99"/>
    <w:semiHidden/>
    <w:rsid w:val="00D83777"/>
  </w:style>
  <w:style w:type="numbering" w:customStyle="1" w:styleId="NoList112114">
    <w:name w:val="No List112114"/>
    <w:next w:val="NoList"/>
    <w:uiPriority w:val="99"/>
    <w:semiHidden/>
    <w:unhideWhenUsed/>
    <w:rsid w:val="00D83777"/>
  </w:style>
  <w:style w:type="numbering" w:customStyle="1" w:styleId="131140">
    <w:name w:val="無清單13114"/>
    <w:next w:val="NoList"/>
    <w:uiPriority w:val="99"/>
    <w:semiHidden/>
    <w:unhideWhenUsed/>
    <w:rsid w:val="00D83777"/>
  </w:style>
  <w:style w:type="numbering" w:customStyle="1" w:styleId="1121140">
    <w:name w:val="無清單112114"/>
    <w:next w:val="NoList"/>
    <w:uiPriority w:val="99"/>
    <w:semiHidden/>
    <w:unhideWhenUsed/>
    <w:rsid w:val="00D83777"/>
  </w:style>
  <w:style w:type="numbering" w:customStyle="1" w:styleId="21114">
    <w:name w:val="无列表21114"/>
    <w:next w:val="NoList"/>
    <w:uiPriority w:val="99"/>
    <w:semiHidden/>
    <w:unhideWhenUsed/>
    <w:rsid w:val="00D83777"/>
  </w:style>
  <w:style w:type="numbering" w:customStyle="1" w:styleId="NoList122114">
    <w:name w:val="No List122114"/>
    <w:next w:val="NoList"/>
    <w:uiPriority w:val="99"/>
    <w:semiHidden/>
    <w:unhideWhenUsed/>
    <w:rsid w:val="00D83777"/>
  </w:style>
  <w:style w:type="numbering" w:customStyle="1" w:styleId="1121141">
    <w:name w:val="リストなし112114"/>
    <w:next w:val="NoList"/>
    <w:uiPriority w:val="99"/>
    <w:semiHidden/>
    <w:unhideWhenUsed/>
    <w:rsid w:val="00D83777"/>
  </w:style>
  <w:style w:type="numbering" w:customStyle="1" w:styleId="1121142">
    <w:name w:val="无列表112114"/>
    <w:next w:val="NoList"/>
    <w:semiHidden/>
    <w:rsid w:val="00D83777"/>
  </w:style>
  <w:style w:type="numbering" w:customStyle="1" w:styleId="NoList212114">
    <w:name w:val="No List212114"/>
    <w:next w:val="NoList"/>
    <w:semiHidden/>
    <w:rsid w:val="00D83777"/>
  </w:style>
  <w:style w:type="numbering" w:customStyle="1" w:styleId="NoList312114">
    <w:name w:val="No List312114"/>
    <w:next w:val="NoList"/>
    <w:uiPriority w:val="99"/>
    <w:semiHidden/>
    <w:rsid w:val="00D83777"/>
  </w:style>
  <w:style w:type="numbering" w:customStyle="1" w:styleId="NoList1112114">
    <w:name w:val="No List1112114"/>
    <w:next w:val="NoList"/>
    <w:uiPriority w:val="99"/>
    <w:semiHidden/>
    <w:unhideWhenUsed/>
    <w:rsid w:val="00D83777"/>
  </w:style>
  <w:style w:type="numbering" w:customStyle="1" w:styleId="1221140">
    <w:name w:val="無清單122114"/>
    <w:next w:val="NoList"/>
    <w:uiPriority w:val="99"/>
    <w:semiHidden/>
    <w:unhideWhenUsed/>
    <w:rsid w:val="00D83777"/>
  </w:style>
  <w:style w:type="numbering" w:customStyle="1" w:styleId="11121140">
    <w:name w:val="無清單1112114"/>
    <w:next w:val="NoList"/>
    <w:uiPriority w:val="99"/>
    <w:semiHidden/>
    <w:unhideWhenUsed/>
    <w:rsid w:val="00D83777"/>
  </w:style>
  <w:style w:type="numbering" w:customStyle="1" w:styleId="NoList5113">
    <w:name w:val="No List5113"/>
    <w:next w:val="NoList"/>
    <w:uiPriority w:val="99"/>
    <w:semiHidden/>
    <w:unhideWhenUsed/>
    <w:rsid w:val="00D83777"/>
  </w:style>
  <w:style w:type="numbering" w:customStyle="1" w:styleId="NoList613">
    <w:name w:val="No List613"/>
    <w:next w:val="NoList"/>
    <w:uiPriority w:val="99"/>
    <w:semiHidden/>
    <w:unhideWhenUsed/>
    <w:rsid w:val="00D83777"/>
  </w:style>
  <w:style w:type="numbering" w:customStyle="1" w:styleId="NoList1413">
    <w:name w:val="No List1413"/>
    <w:next w:val="NoList"/>
    <w:uiPriority w:val="99"/>
    <w:semiHidden/>
    <w:unhideWhenUsed/>
    <w:rsid w:val="00D83777"/>
  </w:style>
  <w:style w:type="numbering" w:customStyle="1" w:styleId="13132">
    <w:name w:val="リストなし1313"/>
    <w:next w:val="NoList"/>
    <w:uiPriority w:val="99"/>
    <w:semiHidden/>
    <w:unhideWhenUsed/>
    <w:rsid w:val="00D83777"/>
  </w:style>
  <w:style w:type="numbering" w:customStyle="1" w:styleId="NoList2313">
    <w:name w:val="No List2313"/>
    <w:next w:val="NoList"/>
    <w:semiHidden/>
    <w:rsid w:val="00D83777"/>
  </w:style>
  <w:style w:type="numbering" w:customStyle="1" w:styleId="NoList3313">
    <w:name w:val="No List3313"/>
    <w:next w:val="NoList"/>
    <w:uiPriority w:val="99"/>
    <w:semiHidden/>
    <w:rsid w:val="00D83777"/>
  </w:style>
  <w:style w:type="numbering" w:customStyle="1" w:styleId="NoList1143">
    <w:name w:val="No List1143"/>
    <w:next w:val="NoList"/>
    <w:uiPriority w:val="99"/>
    <w:semiHidden/>
    <w:unhideWhenUsed/>
    <w:rsid w:val="00D83777"/>
  </w:style>
  <w:style w:type="numbering" w:customStyle="1" w:styleId="14130">
    <w:name w:val="無清單1413"/>
    <w:next w:val="NoList"/>
    <w:uiPriority w:val="99"/>
    <w:semiHidden/>
    <w:unhideWhenUsed/>
    <w:rsid w:val="00D83777"/>
  </w:style>
  <w:style w:type="numbering" w:customStyle="1" w:styleId="113130">
    <w:name w:val="無清單11313"/>
    <w:next w:val="NoList"/>
    <w:uiPriority w:val="99"/>
    <w:semiHidden/>
    <w:unhideWhenUsed/>
    <w:rsid w:val="00D83777"/>
  </w:style>
  <w:style w:type="numbering" w:customStyle="1" w:styleId="NoList423">
    <w:name w:val="No List423"/>
    <w:next w:val="NoList"/>
    <w:uiPriority w:val="99"/>
    <w:semiHidden/>
    <w:unhideWhenUsed/>
    <w:rsid w:val="00D83777"/>
  </w:style>
  <w:style w:type="numbering" w:customStyle="1" w:styleId="NoList12313">
    <w:name w:val="No List12313"/>
    <w:next w:val="NoList"/>
    <w:uiPriority w:val="99"/>
    <w:semiHidden/>
    <w:unhideWhenUsed/>
    <w:rsid w:val="00D83777"/>
  </w:style>
  <w:style w:type="numbering" w:customStyle="1" w:styleId="113131">
    <w:name w:val="リストなし11313"/>
    <w:next w:val="NoList"/>
    <w:uiPriority w:val="99"/>
    <w:semiHidden/>
    <w:unhideWhenUsed/>
    <w:rsid w:val="00D83777"/>
  </w:style>
  <w:style w:type="numbering" w:customStyle="1" w:styleId="113132">
    <w:name w:val="无列表11313"/>
    <w:next w:val="NoList"/>
    <w:semiHidden/>
    <w:rsid w:val="00D83777"/>
  </w:style>
  <w:style w:type="numbering" w:customStyle="1" w:styleId="NoList21313">
    <w:name w:val="No List21313"/>
    <w:next w:val="NoList"/>
    <w:semiHidden/>
    <w:rsid w:val="00D83777"/>
  </w:style>
  <w:style w:type="numbering" w:customStyle="1" w:styleId="NoList31313">
    <w:name w:val="No List31313"/>
    <w:next w:val="NoList"/>
    <w:uiPriority w:val="99"/>
    <w:semiHidden/>
    <w:rsid w:val="00D83777"/>
  </w:style>
  <w:style w:type="numbering" w:customStyle="1" w:styleId="NoList111313">
    <w:name w:val="No List111313"/>
    <w:next w:val="NoList"/>
    <w:uiPriority w:val="99"/>
    <w:semiHidden/>
    <w:unhideWhenUsed/>
    <w:rsid w:val="00D83777"/>
  </w:style>
  <w:style w:type="numbering" w:customStyle="1" w:styleId="123130">
    <w:name w:val="無清單12313"/>
    <w:next w:val="NoList"/>
    <w:uiPriority w:val="99"/>
    <w:semiHidden/>
    <w:unhideWhenUsed/>
    <w:rsid w:val="00D83777"/>
  </w:style>
  <w:style w:type="numbering" w:customStyle="1" w:styleId="111313">
    <w:name w:val="無清單111313"/>
    <w:next w:val="NoList"/>
    <w:uiPriority w:val="99"/>
    <w:semiHidden/>
    <w:unhideWhenUsed/>
    <w:rsid w:val="00D83777"/>
  </w:style>
  <w:style w:type="numbering" w:customStyle="1" w:styleId="NoList12123">
    <w:name w:val="No List12123"/>
    <w:next w:val="NoList"/>
    <w:uiPriority w:val="99"/>
    <w:semiHidden/>
    <w:unhideWhenUsed/>
    <w:rsid w:val="00D83777"/>
  </w:style>
  <w:style w:type="numbering" w:customStyle="1" w:styleId="111234">
    <w:name w:val="リストなし11123"/>
    <w:next w:val="NoList"/>
    <w:uiPriority w:val="99"/>
    <w:semiHidden/>
    <w:unhideWhenUsed/>
    <w:rsid w:val="00D83777"/>
  </w:style>
  <w:style w:type="numbering" w:customStyle="1" w:styleId="111235">
    <w:name w:val="无列表11123"/>
    <w:next w:val="NoList"/>
    <w:semiHidden/>
    <w:rsid w:val="00D83777"/>
  </w:style>
  <w:style w:type="numbering" w:customStyle="1" w:styleId="NoList21123">
    <w:name w:val="No List21123"/>
    <w:next w:val="NoList"/>
    <w:semiHidden/>
    <w:rsid w:val="00D83777"/>
  </w:style>
  <w:style w:type="numbering" w:customStyle="1" w:styleId="NoList31123">
    <w:name w:val="No List31123"/>
    <w:next w:val="NoList"/>
    <w:uiPriority w:val="99"/>
    <w:semiHidden/>
    <w:rsid w:val="00D83777"/>
  </w:style>
  <w:style w:type="numbering" w:customStyle="1" w:styleId="NoList111123">
    <w:name w:val="No List111123"/>
    <w:next w:val="NoList"/>
    <w:uiPriority w:val="99"/>
    <w:semiHidden/>
    <w:unhideWhenUsed/>
    <w:rsid w:val="00D83777"/>
  </w:style>
  <w:style w:type="numbering" w:customStyle="1" w:styleId="121230">
    <w:name w:val="無清單12123"/>
    <w:next w:val="NoList"/>
    <w:uiPriority w:val="99"/>
    <w:semiHidden/>
    <w:unhideWhenUsed/>
    <w:rsid w:val="00D83777"/>
  </w:style>
  <w:style w:type="numbering" w:customStyle="1" w:styleId="1111230">
    <w:name w:val="無清單111123"/>
    <w:next w:val="NoList"/>
    <w:uiPriority w:val="99"/>
    <w:semiHidden/>
    <w:unhideWhenUsed/>
    <w:rsid w:val="00D83777"/>
  </w:style>
  <w:style w:type="numbering" w:customStyle="1" w:styleId="NoList523">
    <w:name w:val="No List523"/>
    <w:next w:val="NoList"/>
    <w:uiPriority w:val="99"/>
    <w:semiHidden/>
    <w:unhideWhenUsed/>
    <w:rsid w:val="00D83777"/>
  </w:style>
  <w:style w:type="numbering" w:customStyle="1" w:styleId="NoList1323">
    <w:name w:val="No List1323"/>
    <w:next w:val="NoList"/>
    <w:uiPriority w:val="99"/>
    <w:semiHidden/>
    <w:unhideWhenUsed/>
    <w:rsid w:val="00D83777"/>
  </w:style>
  <w:style w:type="numbering" w:customStyle="1" w:styleId="12234">
    <w:name w:val="リストなし1223"/>
    <w:next w:val="NoList"/>
    <w:uiPriority w:val="99"/>
    <w:semiHidden/>
    <w:unhideWhenUsed/>
    <w:rsid w:val="00D83777"/>
  </w:style>
  <w:style w:type="numbering" w:customStyle="1" w:styleId="12242">
    <w:name w:val="无列表1224"/>
    <w:next w:val="NoList"/>
    <w:semiHidden/>
    <w:rsid w:val="00D83777"/>
  </w:style>
  <w:style w:type="numbering" w:customStyle="1" w:styleId="NoList2223">
    <w:name w:val="No List2223"/>
    <w:next w:val="NoList"/>
    <w:semiHidden/>
    <w:rsid w:val="00D83777"/>
  </w:style>
  <w:style w:type="numbering" w:customStyle="1" w:styleId="NoList3223">
    <w:name w:val="No List3223"/>
    <w:next w:val="NoList"/>
    <w:uiPriority w:val="99"/>
    <w:semiHidden/>
    <w:rsid w:val="00D83777"/>
  </w:style>
  <w:style w:type="numbering" w:customStyle="1" w:styleId="NoList11223">
    <w:name w:val="No List11223"/>
    <w:next w:val="NoList"/>
    <w:uiPriority w:val="99"/>
    <w:semiHidden/>
    <w:unhideWhenUsed/>
    <w:rsid w:val="00D83777"/>
  </w:style>
  <w:style w:type="numbering" w:customStyle="1" w:styleId="13230">
    <w:name w:val="無清單1323"/>
    <w:next w:val="NoList"/>
    <w:uiPriority w:val="99"/>
    <w:semiHidden/>
    <w:unhideWhenUsed/>
    <w:rsid w:val="00D83777"/>
  </w:style>
  <w:style w:type="numbering" w:customStyle="1" w:styleId="112230">
    <w:name w:val="無清單11223"/>
    <w:next w:val="NoList"/>
    <w:uiPriority w:val="99"/>
    <w:semiHidden/>
    <w:unhideWhenUsed/>
    <w:rsid w:val="00D83777"/>
  </w:style>
  <w:style w:type="numbering" w:customStyle="1" w:styleId="2123">
    <w:name w:val="无列表2123"/>
    <w:next w:val="NoList"/>
    <w:uiPriority w:val="99"/>
    <w:semiHidden/>
    <w:unhideWhenUsed/>
    <w:rsid w:val="00D83777"/>
  </w:style>
  <w:style w:type="numbering" w:customStyle="1" w:styleId="NoList111223">
    <w:name w:val="No List111223"/>
    <w:next w:val="NoList"/>
    <w:uiPriority w:val="99"/>
    <w:semiHidden/>
    <w:unhideWhenUsed/>
    <w:rsid w:val="00D83777"/>
  </w:style>
  <w:style w:type="numbering" w:customStyle="1" w:styleId="NoList73">
    <w:name w:val="No List73"/>
    <w:next w:val="NoList"/>
    <w:uiPriority w:val="99"/>
    <w:semiHidden/>
    <w:unhideWhenUsed/>
    <w:rsid w:val="00D83777"/>
  </w:style>
  <w:style w:type="numbering" w:customStyle="1" w:styleId="NoList153">
    <w:name w:val="No List153"/>
    <w:next w:val="NoList"/>
    <w:uiPriority w:val="99"/>
    <w:semiHidden/>
    <w:unhideWhenUsed/>
    <w:rsid w:val="00D83777"/>
  </w:style>
  <w:style w:type="numbering" w:customStyle="1" w:styleId="1432">
    <w:name w:val="リストなし143"/>
    <w:next w:val="NoList"/>
    <w:uiPriority w:val="99"/>
    <w:semiHidden/>
    <w:unhideWhenUsed/>
    <w:rsid w:val="00D83777"/>
  </w:style>
  <w:style w:type="numbering" w:customStyle="1" w:styleId="1433">
    <w:name w:val="无列表143"/>
    <w:next w:val="NoList"/>
    <w:semiHidden/>
    <w:rsid w:val="00D83777"/>
  </w:style>
  <w:style w:type="numbering" w:customStyle="1" w:styleId="NoList243">
    <w:name w:val="No List243"/>
    <w:next w:val="NoList"/>
    <w:semiHidden/>
    <w:rsid w:val="00D83777"/>
  </w:style>
  <w:style w:type="numbering" w:customStyle="1" w:styleId="NoList343">
    <w:name w:val="No List343"/>
    <w:next w:val="NoList"/>
    <w:uiPriority w:val="99"/>
    <w:semiHidden/>
    <w:rsid w:val="00D83777"/>
  </w:style>
  <w:style w:type="numbering" w:customStyle="1" w:styleId="NoList1153">
    <w:name w:val="No List1153"/>
    <w:next w:val="NoList"/>
    <w:uiPriority w:val="99"/>
    <w:semiHidden/>
    <w:unhideWhenUsed/>
    <w:rsid w:val="00D83777"/>
  </w:style>
  <w:style w:type="numbering" w:customStyle="1" w:styleId="1531">
    <w:name w:val="無清單153"/>
    <w:next w:val="NoList"/>
    <w:uiPriority w:val="99"/>
    <w:semiHidden/>
    <w:unhideWhenUsed/>
    <w:rsid w:val="00D83777"/>
  </w:style>
  <w:style w:type="numbering" w:customStyle="1" w:styleId="11430">
    <w:name w:val="無清單1143"/>
    <w:next w:val="NoList"/>
    <w:uiPriority w:val="99"/>
    <w:semiHidden/>
    <w:unhideWhenUsed/>
    <w:rsid w:val="00D83777"/>
  </w:style>
  <w:style w:type="numbering" w:customStyle="1" w:styleId="NoList433">
    <w:name w:val="No List433"/>
    <w:next w:val="NoList"/>
    <w:uiPriority w:val="99"/>
    <w:semiHidden/>
    <w:unhideWhenUsed/>
    <w:rsid w:val="00D83777"/>
  </w:style>
  <w:style w:type="numbering" w:customStyle="1" w:styleId="NoList1243">
    <w:name w:val="No List1243"/>
    <w:next w:val="NoList"/>
    <w:uiPriority w:val="99"/>
    <w:semiHidden/>
    <w:unhideWhenUsed/>
    <w:rsid w:val="00D83777"/>
  </w:style>
  <w:style w:type="numbering" w:customStyle="1" w:styleId="11431">
    <w:name w:val="リストなし1143"/>
    <w:next w:val="NoList"/>
    <w:uiPriority w:val="99"/>
    <w:semiHidden/>
    <w:unhideWhenUsed/>
    <w:rsid w:val="00D83777"/>
  </w:style>
  <w:style w:type="numbering" w:customStyle="1" w:styleId="11432">
    <w:name w:val="无列表1143"/>
    <w:next w:val="NoList"/>
    <w:semiHidden/>
    <w:rsid w:val="00D83777"/>
  </w:style>
  <w:style w:type="numbering" w:customStyle="1" w:styleId="NoList2143">
    <w:name w:val="No List2143"/>
    <w:next w:val="NoList"/>
    <w:semiHidden/>
    <w:rsid w:val="00D83777"/>
  </w:style>
  <w:style w:type="numbering" w:customStyle="1" w:styleId="NoList3143">
    <w:name w:val="No List3143"/>
    <w:next w:val="NoList"/>
    <w:uiPriority w:val="99"/>
    <w:semiHidden/>
    <w:rsid w:val="00D83777"/>
  </w:style>
  <w:style w:type="numbering" w:customStyle="1" w:styleId="NoList11143">
    <w:name w:val="No List11143"/>
    <w:next w:val="NoList"/>
    <w:uiPriority w:val="99"/>
    <w:semiHidden/>
    <w:unhideWhenUsed/>
    <w:rsid w:val="00D83777"/>
  </w:style>
  <w:style w:type="numbering" w:customStyle="1" w:styleId="12430">
    <w:name w:val="無清單1243"/>
    <w:next w:val="NoList"/>
    <w:uiPriority w:val="99"/>
    <w:semiHidden/>
    <w:unhideWhenUsed/>
    <w:rsid w:val="00D83777"/>
  </w:style>
  <w:style w:type="numbering" w:customStyle="1" w:styleId="111430">
    <w:name w:val="無清單11143"/>
    <w:next w:val="NoList"/>
    <w:uiPriority w:val="99"/>
    <w:semiHidden/>
    <w:unhideWhenUsed/>
    <w:rsid w:val="00D83777"/>
  </w:style>
  <w:style w:type="numbering" w:customStyle="1" w:styleId="233">
    <w:name w:val="无列表233"/>
    <w:next w:val="NoList"/>
    <w:uiPriority w:val="99"/>
    <w:semiHidden/>
    <w:unhideWhenUsed/>
    <w:rsid w:val="00D83777"/>
  </w:style>
  <w:style w:type="numbering" w:customStyle="1" w:styleId="NoList12133">
    <w:name w:val="No List12133"/>
    <w:next w:val="NoList"/>
    <w:uiPriority w:val="99"/>
    <w:semiHidden/>
    <w:unhideWhenUsed/>
    <w:rsid w:val="00D83777"/>
  </w:style>
  <w:style w:type="numbering" w:customStyle="1" w:styleId="111331">
    <w:name w:val="リストなし11133"/>
    <w:next w:val="NoList"/>
    <w:uiPriority w:val="99"/>
    <w:semiHidden/>
    <w:unhideWhenUsed/>
    <w:rsid w:val="00D83777"/>
  </w:style>
  <w:style w:type="numbering" w:customStyle="1" w:styleId="111332">
    <w:name w:val="无列表11133"/>
    <w:next w:val="NoList"/>
    <w:semiHidden/>
    <w:rsid w:val="00D83777"/>
  </w:style>
  <w:style w:type="numbering" w:customStyle="1" w:styleId="NoList21133">
    <w:name w:val="No List21133"/>
    <w:next w:val="NoList"/>
    <w:semiHidden/>
    <w:rsid w:val="00D83777"/>
  </w:style>
  <w:style w:type="numbering" w:customStyle="1" w:styleId="NoList31133">
    <w:name w:val="No List31133"/>
    <w:next w:val="NoList"/>
    <w:uiPriority w:val="99"/>
    <w:semiHidden/>
    <w:rsid w:val="00D83777"/>
  </w:style>
  <w:style w:type="numbering" w:customStyle="1" w:styleId="NoList111133">
    <w:name w:val="No List111133"/>
    <w:next w:val="NoList"/>
    <w:uiPriority w:val="99"/>
    <w:semiHidden/>
    <w:unhideWhenUsed/>
    <w:rsid w:val="00D83777"/>
  </w:style>
  <w:style w:type="numbering" w:customStyle="1" w:styleId="121330">
    <w:name w:val="無清單12133"/>
    <w:next w:val="NoList"/>
    <w:uiPriority w:val="99"/>
    <w:semiHidden/>
    <w:unhideWhenUsed/>
    <w:rsid w:val="00D83777"/>
  </w:style>
  <w:style w:type="numbering" w:customStyle="1" w:styleId="1111330">
    <w:name w:val="無清單111133"/>
    <w:next w:val="NoList"/>
    <w:uiPriority w:val="99"/>
    <w:semiHidden/>
    <w:unhideWhenUsed/>
    <w:rsid w:val="00D83777"/>
  </w:style>
  <w:style w:type="numbering" w:customStyle="1" w:styleId="NoList533">
    <w:name w:val="No List533"/>
    <w:next w:val="NoList"/>
    <w:uiPriority w:val="99"/>
    <w:semiHidden/>
    <w:unhideWhenUsed/>
    <w:rsid w:val="00D83777"/>
  </w:style>
  <w:style w:type="numbering" w:customStyle="1" w:styleId="NoList1333">
    <w:name w:val="No List1333"/>
    <w:next w:val="NoList"/>
    <w:uiPriority w:val="99"/>
    <w:semiHidden/>
    <w:unhideWhenUsed/>
    <w:rsid w:val="00D83777"/>
  </w:style>
  <w:style w:type="numbering" w:customStyle="1" w:styleId="12332">
    <w:name w:val="リストなし1233"/>
    <w:next w:val="NoList"/>
    <w:uiPriority w:val="99"/>
    <w:semiHidden/>
    <w:unhideWhenUsed/>
    <w:rsid w:val="00D83777"/>
  </w:style>
  <w:style w:type="numbering" w:customStyle="1" w:styleId="12333">
    <w:name w:val="无列表1233"/>
    <w:next w:val="NoList"/>
    <w:semiHidden/>
    <w:rsid w:val="00D83777"/>
  </w:style>
  <w:style w:type="numbering" w:customStyle="1" w:styleId="NoList2233">
    <w:name w:val="No List2233"/>
    <w:next w:val="NoList"/>
    <w:semiHidden/>
    <w:rsid w:val="00D83777"/>
  </w:style>
  <w:style w:type="numbering" w:customStyle="1" w:styleId="NoList3233">
    <w:name w:val="No List3233"/>
    <w:next w:val="NoList"/>
    <w:uiPriority w:val="99"/>
    <w:semiHidden/>
    <w:rsid w:val="00D83777"/>
  </w:style>
  <w:style w:type="numbering" w:customStyle="1" w:styleId="NoList11233">
    <w:name w:val="No List11233"/>
    <w:next w:val="NoList"/>
    <w:uiPriority w:val="99"/>
    <w:semiHidden/>
    <w:unhideWhenUsed/>
    <w:rsid w:val="00D83777"/>
  </w:style>
  <w:style w:type="numbering" w:customStyle="1" w:styleId="13330">
    <w:name w:val="無清單1333"/>
    <w:next w:val="NoList"/>
    <w:uiPriority w:val="99"/>
    <w:semiHidden/>
    <w:unhideWhenUsed/>
    <w:rsid w:val="00D83777"/>
  </w:style>
  <w:style w:type="numbering" w:customStyle="1" w:styleId="112330">
    <w:name w:val="無清單11233"/>
    <w:next w:val="NoList"/>
    <w:uiPriority w:val="99"/>
    <w:semiHidden/>
    <w:unhideWhenUsed/>
    <w:rsid w:val="00D83777"/>
  </w:style>
  <w:style w:type="numbering" w:customStyle="1" w:styleId="2133">
    <w:name w:val="无列表2133"/>
    <w:next w:val="NoList"/>
    <w:uiPriority w:val="99"/>
    <w:semiHidden/>
    <w:unhideWhenUsed/>
    <w:rsid w:val="00D83777"/>
  </w:style>
  <w:style w:type="numbering" w:customStyle="1" w:styleId="NoList12223">
    <w:name w:val="No List12223"/>
    <w:next w:val="NoList"/>
    <w:uiPriority w:val="99"/>
    <w:semiHidden/>
    <w:unhideWhenUsed/>
    <w:rsid w:val="00D83777"/>
  </w:style>
  <w:style w:type="numbering" w:customStyle="1" w:styleId="112231">
    <w:name w:val="リストなし11223"/>
    <w:next w:val="NoList"/>
    <w:uiPriority w:val="99"/>
    <w:semiHidden/>
    <w:unhideWhenUsed/>
    <w:rsid w:val="00D83777"/>
  </w:style>
  <w:style w:type="numbering" w:customStyle="1" w:styleId="112232">
    <w:name w:val="无列表11223"/>
    <w:next w:val="NoList"/>
    <w:semiHidden/>
    <w:rsid w:val="00D83777"/>
  </w:style>
  <w:style w:type="numbering" w:customStyle="1" w:styleId="NoList21223">
    <w:name w:val="No List21223"/>
    <w:next w:val="NoList"/>
    <w:semiHidden/>
    <w:rsid w:val="00D83777"/>
  </w:style>
  <w:style w:type="numbering" w:customStyle="1" w:styleId="NoList31223">
    <w:name w:val="No List31223"/>
    <w:next w:val="NoList"/>
    <w:uiPriority w:val="99"/>
    <w:semiHidden/>
    <w:rsid w:val="00D83777"/>
  </w:style>
  <w:style w:type="numbering" w:customStyle="1" w:styleId="NoList111233">
    <w:name w:val="No List111233"/>
    <w:next w:val="NoList"/>
    <w:uiPriority w:val="99"/>
    <w:semiHidden/>
    <w:unhideWhenUsed/>
    <w:rsid w:val="00D83777"/>
  </w:style>
  <w:style w:type="numbering" w:customStyle="1" w:styleId="122230">
    <w:name w:val="無清單12223"/>
    <w:next w:val="NoList"/>
    <w:uiPriority w:val="99"/>
    <w:semiHidden/>
    <w:unhideWhenUsed/>
    <w:rsid w:val="00D83777"/>
  </w:style>
  <w:style w:type="numbering" w:customStyle="1" w:styleId="1112230">
    <w:name w:val="無清單111223"/>
    <w:next w:val="NoList"/>
    <w:uiPriority w:val="99"/>
    <w:semiHidden/>
    <w:unhideWhenUsed/>
    <w:rsid w:val="00D83777"/>
  </w:style>
  <w:style w:type="numbering" w:customStyle="1" w:styleId="NoList1212111">
    <w:name w:val="No List1212111"/>
    <w:next w:val="NoList"/>
    <w:uiPriority w:val="99"/>
    <w:semiHidden/>
    <w:unhideWhenUsed/>
    <w:rsid w:val="00D83777"/>
  </w:style>
  <w:style w:type="numbering" w:customStyle="1" w:styleId="11121110">
    <w:name w:val="リストなし1112111"/>
    <w:next w:val="NoList"/>
    <w:uiPriority w:val="99"/>
    <w:semiHidden/>
    <w:unhideWhenUsed/>
    <w:rsid w:val="00D83777"/>
  </w:style>
  <w:style w:type="numbering" w:customStyle="1" w:styleId="11121113">
    <w:name w:val="无列表1112111"/>
    <w:next w:val="NoList"/>
    <w:semiHidden/>
    <w:rsid w:val="00D83777"/>
  </w:style>
  <w:style w:type="numbering" w:customStyle="1" w:styleId="NoList2112111">
    <w:name w:val="No List2112111"/>
    <w:next w:val="NoList"/>
    <w:semiHidden/>
    <w:rsid w:val="00D83777"/>
  </w:style>
  <w:style w:type="numbering" w:customStyle="1" w:styleId="NoList3112111">
    <w:name w:val="No List3112111"/>
    <w:next w:val="NoList"/>
    <w:uiPriority w:val="99"/>
    <w:semiHidden/>
    <w:rsid w:val="00D83777"/>
  </w:style>
  <w:style w:type="numbering" w:customStyle="1" w:styleId="NoList11112111">
    <w:name w:val="No List11112111"/>
    <w:next w:val="NoList"/>
    <w:uiPriority w:val="99"/>
    <w:semiHidden/>
    <w:unhideWhenUsed/>
    <w:rsid w:val="00D83777"/>
  </w:style>
  <w:style w:type="numbering" w:customStyle="1" w:styleId="12121110">
    <w:name w:val="無清單1212111"/>
    <w:next w:val="NoList"/>
    <w:uiPriority w:val="99"/>
    <w:semiHidden/>
    <w:unhideWhenUsed/>
    <w:rsid w:val="00D83777"/>
  </w:style>
  <w:style w:type="numbering" w:customStyle="1" w:styleId="11112111">
    <w:name w:val="無清單11112111"/>
    <w:next w:val="NoList"/>
    <w:uiPriority w:val="99"/>
    <w:semiHidden/>
    <w:unhideWhenUsed/>
    <w:rsid w:val="00D83777"/>
  </w:style>
  <w:style w:type="numbering" w:customStyle="1" w:styleId="212111">
    <w:name w:val="无列表212111"/>
    <w:next w:val="NoList"/>
    <w:uiPriority w:val="99"/>
    <w:semiHidden/>
    <w:unhideWhenUsed/>
    <w:rsid w:val="00D83777"/>
  </w:style>
  <w:style w:type="paragraph" w:customStyle="1" w:styleId="4a">
    <w:name w:val="修订4"/>
    <w:hidden/>
    <w:semiHidden/>
    <w:rsid w:val="00D83777"/>
    <w:rPr>
      <w:rFonts w:eastAsia="Batang"/>
      <w:lang w:eastAsia="en-US"/>
    </w:rPr>
  </w:style>
  <w:style w:type="character" w:customStyle="1" w:styleId="27">
    <w:name w:val="副標題 字元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D83777"/>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D8377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D8377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8377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8377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8377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8377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8377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83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83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83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83777"/>
    <w:rPr>
      <w:rFonts w:ascii="Times New Roman" w:eastAsia="SimSun" w:hAnsi="Times New Roman"/>
      <w:lang w:val="en-GB" w:eastAsia="en-US"/>
    </w:rPr>
  </w:style>
  <w:style w:type="paragraph" w:customStyle="1" w:styleId="a1">
    <w:name w:val="吹き出し"/>
    <w:basedOn w:val="Normal"/>
    <w:rsid w:val="00D8377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qFormat/>
    <w:rsid w:val="00D83777"/>
    <w:pPr>
      <w:ind w:left="1418" w:hanging="1418"/>
      <w:textAlignment w:val="auto"/>
    </w:pPr>
    <w:rPr>
      <w:rFonts w:eastAsia="MS Mincho"/>
    </w:rPr>
  </w:style>
  <w:style w:type="paragraph" w:customStyle="1" w:styleId="Caption1">
    <w:name w:val="Caption1"/>
    <w:basedOn w:val="Normal"/>
    <w:next w:val="Normal"/>
    <w:qFormat/>
    <w:rsid w:val="00D83777"/>
    <w:pPr>
      <w:spacing w:before="120" w:after="120"/>
      <w:textAlignment w:val="auto"/>
    </w:pPr>
    <w:rPr>
      <w:rFonts w:eastAsia="MS Mincho"/>
      <w:b/>
    </w:rPr>
  </w:style>
  <w:style w:type="paragraph" w:customStyle="1" w:styleId="TableofFigures1">
    <w:name w:val="Table of Figures1"/>
    <w:basedOn w:val="Normal"/>
    <w:next w:val="Normal"/>
    <w:qFormat/>
    <w:rsid w:val="00D83777"/>
    <w:pPr>
      <w:ind w:left="400" w:hanging="400"/>
      <w:jc w:val="center"/>
      <w:textAlignment w:val="auto"/>
    </w:pPr>
    <w:rPr>
      <w:rFonts w:eastAsia="MS Mincho"/>
      <w:b/>
    </w:rPr>
  </w:style>
  <w:style w:type="paragraph" w:customStyle="1" w:styleId="B2">
    <w:name w:val="B2+"/>
    <w:basedOn w:val="B20"/>
    <w:qFormat/>
    <w:rsid w:val="00D83777"/>
    <w:pPr>
      <w:numPr>
        <w:numId w:val="25"/>
      </w:numPr>
      <w:textAlignment w:val="auto"/>
    </w:pPr>
    <w:rPr>
      <w:rFonts w:eastAsia="PMingLiU"/>
      <w:lang w:eastAsia="ko-KR"/>
    </w:rPr>
  </w:style>
  <w:style w:type="paragraph" w:customStyle="1" w:styleId="B3">
    <w:name w:val="B3+"/>
    <w:basedOn w:val="B30"/>
    <w:qFormat/>
    <w:rsid w:val="00D83777"/>
    <w:pPr>
      <w:numPr>
        <w:numId w:val="26"/>
      </w:numPr>
      <w:tabs>
        <w:tab w:val="left" w:pos="1134"/>
      </w:tabs>
      <w:textAlignment w:val="auto"/>
    </w:pPr>
    <w:rPr>
      <w:rFonts w:eastAsia="PMingLiU"/>
      <w:lang w:eastAsia="ko-KR"/>
    </w:rPr>
  </w:style>
  <w:style w:type="paragraph" w:customStyle="1" w:styleId="BN">
    <w:name w:val="BN"/>
    <w:basedOn w:val="Normal"/>
    <w:qFormat/>
    <w:rsid w:val="00D83777"/>
    <w:pPr>
      <w:numPr>
        <w:numId w:val="27"/>
      </w:numPr>
      <w:textAlignment w:val="auto"/>
    </w:pPr>
    <w:rPr>
      <w:rFonts w:eastAsia="PMingLiU"/>
      <w:lang w:eastAsia="ko-KR"/>
    </w:rPr>
  </w:style>
  <w:style w:type="paragraph" w:customStyle="1" w:styleId="TB1">
    <w:name w:val="TB1"/>
    <w:basedOn w:val="Normal"/>
    <w:qFormat/>
    <w:rsid w:val="00D8377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qFormat/>
    <w:rsid w:val="00D8377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D83777"/>
    <w:rPr>
      <w:color w:val="605E5C"/>
      <w:shd w:val="clear" w:color="auto" w:fill="E1DFDD"/>
    </w:rPr>
  </w:style>
  <w:style w:type="character" w:customStyle="1" w:styleId="fontstyle01">
    <w:name w:val="fontstyle01"/>
    <w:qFormat/>
    <w:rsid w:val="00D8377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83777"/>
  </w:style>
  <w:style w:type="character" w:customStyle="1" w:styleId="UnresolvedMention2">
    <w:name w:val="Unresolved Mention2"/>
    <w:basedOn w:val="DefaultParagraphFont"/>
    <w:uiPriority w:val="99"/>
    <w:unhideWhenUsed/>
    <w:qFormat/>
    <w:rsid w:val="00D83777"/>
    <w:rPr>
      <w:color w:val="605E5C"/>
      <w:shd w:val="clear" w:color="auto" w:fill="E1DFDD"/>
    </w:rPr>
  </w:style>
  <w:style w:type="character" w:customStyle="1" w:styleId="eop">
    <w:name w:val="eop"/>
    <w:basedOn w:val="DefaultParagraphFont"/>
    <w:rsid w:val="00D83777"/>
  </w:style>
  <w:style w:type="character" w:customStyle="1" w:styleId="normaltextrun">
    <w:name w:val="normaltextrun"/>
    <w:basedOn w:val="DefaultParagraphFont"/>
    <w:qFormat/>
    <w:rsid w:val="00D83777"/>
  </w:style>
  <w:style w:type="numbering" w:customStyle="1" w:styleId="NoList19">
    <w:name w:val="No List19"/>
    <w:next w:val="NoList"/>
    <w:uiPriority w:val="99"/>
    <w:semiHidden/>
    <w:unhideWhenUsed/>
    <w:rsid w:val="00D83777"/>
  </w:style>
  <w:style w:type="table" w:customStyle="1" w:styleId="TableGrid30">
    <w:name w:val="Table Grid30"/>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83777"/>
  </w:style>
  <w:style w:type="numbering" w:customStyle="1" w:styleId="182">
    <w:name w:val="リストなし18"/>
    <w:next w:val="NoList"/>
    <w:uiPriority w:val="99"/>
    <w:semiHidden/>
    <w:unhideWhenUsed/>
    <w:rsid w:val="00D83777"/>
  </w:style>
  <w:style w:type="table" w:customStyle="1" w:styleId="TableGrid120">
    <w:name w:val="Table Grid120"/>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83777"/>
  </w:style>
  <w:style w:type="table" w:customStyle="1" w:styleId="3100">
    <w:name w:val="网格型3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83777"/>
  </w:style>
  <w:style w:type="numbering" w:customStyle="1" w:styleId="NoList38">
    <w:name w:val="No List38"/>
    <w:next w:val="NoList"/>
    <w:uiPriority w:val="99"/>
    <w:semiHidden/>
    <w:rsid w:val="00D83777"/>
  </w:style>
  <w:style w:type="table" w:customStyle="1" w:styleId="TableGrid410">
    <w:name w:val="Table Grid410"/>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83777"/>
  </w:style>
  <w:style w:type="numbering" w:customStyle="1" w:styleId="191">
    <w:name w:val="無清單19"/>
    <w:next w:val="NoList"/>
    <w:uiPriority w:val="99"/>
    <w:semiHidden/>
    <w:unhideWhenUsed/>
    <w:rsid w:val="00D83777"/>
  </w:style>
  <w:style w:type="numbering" w:customStyle="1" w:styleId="1180">
    <w:name w:val="無清單118"/>
    <w:next w:val="NoList"/>
    <w:uiPriority w:val="99"/>
    <w:semiHidden/>
    <w:unhideWhenUsed/>
    <w:rsid w:val="00D83777"/>
  </w:style>
  <w:style w:type="table" w:customStyle="1" w:styleId="1100">
    <w:name w:val="表格格線110"/>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83777"/>
  </w:style>
  <w:style w:type="table" w:customStyle="1" w:styleId="TableGrid58">
    <w:name w:val="Table Grid58"/>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83777"/>
  </w:style>
  <w:style w:type="numbering" w:customStyle="1" w:styleId="1181">
    <w:name w:val="リストなし118"/>
    <w:next w:val="NoList"/>
    <w:uiPriority w:val="99"/>
    <w:semiHidden/>
    <w:unhideWhenUsed/>
    <w:rsid w:val="00D83777"/>
  </w:style>
  <w:style w:type="table" w:customStyle="1" w:styleId="TableGrid1110">
    <w:name w:val="Table Grid1110"/>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83777"/>
  </w:style>
  <w:style w:type="table" w:customStyle="1" w:styleId="3180">
    <w:name w:val="网格型3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83777"/>
  </w:style>
  <w:style w:type="numbering" w:customStyle="1" w:styleId="NoList318">
    <w:name w:val="No List318"/>
    <w:next w:val="NoList"/>
    <w:uiPriority w:val="99"/>
    <w:semiHidden/>
    <w:rsid w:val="00D83777"/>
  </w:style>
  <w:style w:type="table" w:customStyle="1" w:styleId="TableGrid418">
    <w:name w:val="Table Grid41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83777"/>
  </w:style>
  <w:style w:type="numbering" w:customStyle="1" w:styleId="128">
    <w:name w:val="無清單128"/>
    <w:next w:val="NoList"/>
    <w:uiPriority w:val="99"/>
    <w:semiHidden/>
    <w:unhideWhenUsed/>
    <w:rsid w:val="00D83777"/>
  </w:style>
  <w:style w:type="numbering" w:customStyle="1" w:styleId="1118">
    <w:name w:val="無清單1118"/>
    <w:next w:val="NoList"/>
    <w:uiPriority w:val="99"/>
    <w:semiHidden/>
    <w:unhideWhenUsed/>
    <w:rsid w:val="00D83777"/>
  </w:style>
  <w:style w:type="table" w:customStyle="1" w:styleId="1183">
    <w:name w:val="表格格線11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83777"/>
  </w:style>
  <w:style w:type="numbering" w:customStyle="1" w:styleId="NoList1217">
    <w:name w:val="No List1217"/>
    <w:next w:val="NoList"/>
    <w:uiPriority w:val="99"/>
    <w:semiHidden/>
    <w:unhideWhenUsed/>
    <w:rsid w:val="00D83777"/>
  </w:style>
  <w:style w:type="numbering" w:customStyle="1" w:styleId="11171">
    <w:name w:val="リストなし1117"/>
    <w:next w:val="NoList"/>
    <w:uiPriority w:val="99"/>
    <w:semiHidden/>
    <w:unhideWhenUsed/>
    <w:rsid w:val="00D83777"/>
  </w:style>
  <w:style w:type="numbering" w:customStyle="1" w:styleId="11172">
    <w:name w:val="无列表1117"/>
    <w:next w:val="NoList"/>
    <w:semiHidden/>
    <w:rsid w:val="00D83777"/>
  </w:style>
  <w:style w:type="numbering" w:customStyle="1" w:styleId="NoList2117">
    <w:name w:val="No List2117"/>
    <w:next w:val="NoList"/>
    <w:semiHidden/>
    <w:rsid w:val="00D83777"/>
  </w:style>
  <w:style w:type="numbering" w:customStyle="1" w:styleId="NoList3117">
    <w:name w:val="No List3117"/>
    <w:next w:val="NoList"/>
    <w:uiPriority w:val="99"/>
    <w:semiHidden/>
    <w:rsid w:val="00D83777"/>
  </w:style>
  <w:style w:type="numbering" w:customStyle="1" w:styleId="NoList11117">
    <w:name w:val="No List11117"/>
    <w:next w:val="NoList"/>
    <w:uiPriority w:val="99"/>
    <w:semiHidden/>
    <w:unhideWhenUsed/>
    <w:rsid w:val="00D83777"/>
  </w:style>
  <w:style w:type="numbering" w:customStyle="1" w:styleId="12170">
    <w:name w:val="無清單1217"/>
    <w:next w:val="NoList"/>
    <w:uiPriority w:val="99"/>
    <w:semiHidden/>
    <w:unhideWhenUsed/>
    <w:rsid w:val="00D83777"/>
  </w:style>
  <w:style w:type="numbering" w:customStyle="1" w:styleId="11117">
    <w:name w:val="無清單11117"/>
    <w:next w:val="NoList"/>
    <w:uiPriority w:val="99"/>
    <w:semiHidden/>
    <w:unhideWhenUsed/>
    <w:rsid w:val="00D83777"/>
  </w:style>
  <w:style w:type="numbering" w:customStyle="1" w:styleId="NoList57">
    <w:name w:val="No List57"/>
    <w:next w:val="NoList"/>
    <w:uiPriority w:val="99"/>
    <w:semiHidden/>
    <w:unhideWhenUsed/>
    <w:rsid w:val="00D83777"/>
  </w:style>
  <w:style w:type="table" w:customStyle="1" w:styleId="TableGrid68">
    <w:name w:val="Table Grid68"/>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83777"/>
  </w:style>
  <w:style w:type="numbering" w:customStyle="1" w:styleId="1271">
    <w:name w:val="リストなし127"/>
    <w:next w:val="NoList"/>
    <w:uiPriority w:val="99"/>
    <w:semiHidden/>
    <w:unhideWhenUsed/>
    <w:rsid w:val="00D83777"/>
  </w:style>
  <w:style w:type="table" w:customStyle="1" w:styleId="TableGrid128">
    <w:name w:val="Table Grid128"/>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83777"/>
  </w:style>
  <w:style w:type="table" w:customStyle="1" w:styleId="328">
    <w:name w:val="网格型3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83777"/>
  </w:style>
  <w:style w:type="numbering" w:customStyle="1" w:styleId="NoList327">
    <w:name w:val="No List327"/>
    <w:next w:val="NoList"/>
    <w:uiPriority w:val="99"/>
    <w:semiHidden/>
    <w:rsid w:val="00D83777"/>
  </w:style>
  <w:style w:type="table" w:customStyle="1" w:styleId="TableGrid428">
    <w:name w:val="Table Grid42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83777"/>
  </w:style>
  <w:style w:type="numbering" w:customStyle="1" w:styleId="1370">
    <w:name w:val="無清單137"/>
    <w:next w:val="NoList"/>
    <w:uiPriority w:val="99"/>
    <w:semiHidden/>
    <w:unhideWhenUsed/>
    <w:rsid w:val="00D83777"/>
  </w:style>
  <w:style w:type="numbering" w:customStyle="1" w:styleId="11270">
    <w:name w:val="無清單1127"/>
    <w:next w:val="NoList"/>
    <w:uiPriority w:val="99"/>
    <w:semiHidden/>
    <w:unhideWhenUsed/>
    <w:rsid w:val="00D83777"/>
  </w:style>
  <w:style w:type="table" w:customStyle="1" w:styleId="1280">
    <w:name w:val="表格格線12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83777"/>
  </w:style>
  <w:style w:type="numbering" w:customStyle="1" w:styleId="NoList1226">
    <w:name w:val="No List1226"/>
    <w:next w:val="NoList"/>
    <w:uiPriority w:val="99"/>
    <w:semiHidden/>
    <w:unhideWhenUsed/>
    <w:rsid w:val="00D83777"/>
  </w:style>
  <w:style w:type="numbering" w:customStyle="1" w:styleId="11260">
    <w:name w:val="リストなし1126"/>
    <w:next w:val="NoList"/>
    <w:uiPriority w:val="99"/>
    <w:semiHidden/>
    <w:unhideWhenUsed/>
    <w:rsid w:val="00D83777"/>
  </w:style>
  <w:style w:type="numbering" w:customStyle="1" w:styleId="11261">
    <w:name w:val="无列表1126"/>
    <w:next w:val="NoList"/>
    <w:semiHidden/>
    <w:rsid w:val="00D83777"/>
  </w:style>
  <w:style w:type="numbering" w:customStyle="1" w:styleId="NoList2126">
    <w:name w:val="No List2126"/>
    <w:next w:val="NoList"/>
    <w:semiHidden/>
    <w:rsid w:val="00D83777"/>
  </w:style>
  <w:style w:type="numbering" w:customStyle="1" w:styleId="NoList3126">
    <w:name w:val="No List3126"/>
    <w:next w:val="NoList"/>
    <w:uiPriority w:val="99"/>
    <w:semiHidden/>
    <w:rsid w:val="00D83777"/>
  </w:style>
  <w:style w:type="numbering" w:customStyle="1" w:styleId="NoList11127">
    <w:name w:val="No List11127"/>
    <w:next w:val="NoList"/>
    <w:uiPriority w:val="99"/>
    <w:semiHidden/>
    <w:unhideWhenUsed/>
    <w:rsid w:val="00D83777"/>
  </w:style>
  <w:style w:type="numbering" w:customStyle="1" w:styleId="12260">
    <w:name w:val="無清單1226"/>
    <w:next w:val="NoList"/>
    <w:uiPriority w:val="99"/>
    <w:semiHidden/>
    <w:unhideWhenUsed/>
    <w:rsid w:val="00D83777"/>
  </w:style>
  <w:style w:type="numbering" w:customStyle="1" w:styleId="11126">
    <w:name w:val="無清單11126"/>
    <w:next w:val="NoList"/>
    <w:uiPriority w:val="99"/>
    <w:semiHidden/>
    <w:unhideWhenUsed/>
    <w:rsid w:val="00D83777"/>
  </w:style>
  <w:style w:type="numbering" w:customStyle="1" w:styleId="NoList65">
    <w:name w:val="No List65"/>
    <w:next w:val="NoList"/>
    <w:uiPriority w:val="99"/>
    <w:semiHidden/>
    <w:unhideWhenUsed/>
    <w:rsid w:val="00D83777"/>
  </w:style>
  <w:style w:type="table" w:customStyle="1" w:styleId="TableGrid76">
    <w:name w:val="Table Grid76"/>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83777"/>
  </w:style>
  <w:style w:type="numbering" w:customStyle="1" w:styleId="1351">
    <w:name w:val="リストなし135"/>
    <w:next w:val="NoList"/>
    <w:uiPriority w:val="99"/>
    <w:semiHidden/>
    <w:unhideWhenUsed/>
    <w:rsid w:val="00D83777"/>
  </w:style>
  <w:style w:type="table" w:customStyle="1" w:styleId="TableGrid136">
    <w:name w:val="Table Grid13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83777"/>
  </w:style>
  <w:style w:type="table" w:customStyle="1" w:styleId="336">
    <w:name w:val="网格型3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83777"/>
  </w:style>
  <w:style w:type="numbering" w:customStyle="1" w:styleId="NoList335">
    <w:name w:val="No List335"/>
    <w:next w:val="NoList"/>
    <w:uiPriority w:val="99"/>
    <w:semiHidden/>
    <w:rsid w:val="00D83777"/>
  </w:style>
  <w:style w:type="table" w:customStyle="1" w:styleId="TableGrid436">
    <w:name w:val="Table Grid43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83777"/>
  </w:style>
  <w:style w:type="numbering" w:customStyle="1" w:styleId="1451">
    <w:name w:val="無清單145"/>
    <w:next w:val="NoList"/>
    <w:uiPriority w:val="99"/>
    <w:semiHidden/>
    <w:unhideWhenUsed/>
    <w:rsid w:val="00D83777"/>
  </w:style>
  <w:style w:type="numbering" w:customStyle="1" w:styleId="1135">
    <w:name w:val="無清單1135"/>
    <w:next w:val="NoList"/>
    <w:uiPriority w:val="99"/>
    <w:semiHidden/>
    <w:unhideWhenUsed/>
    <w:rsid w:val="00D83777"/>
  </w:style>
  <w:style w:type="table" w:customStyle="1" w:styleId="1360">
    <w:name w:val="表格格線13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83777"/>
  </w:style>
  <w:style w:type="numbering" w:customStyle="1" w:styleId="NoList1235">
    <w:name w:val="No List1235"/>
    <w:next w:val="NoList"/>
    <w:uiPriority w:val="99"/>
    <w:semiHidden/>
    <w:unhideWhenUsed/>
    <w:rsid w:val="00D83777"/>
  </w:style>
  <w:style w:type="numbering" w:customStyle="1" w:styleId="11350">
    <w:name w:val="リストなし1135"/>
    <w:next w:val="NoList"/>
    <w:uiPriority w:val="99"/>
    <w:semiHidden/>
    <w:unhideWhenUsed/>
    <w:rsid w:val="00D83777"/>
  </w:style>
  <w:style w:type="numbering" w:customStyle="1" w:styleId="11351">
    <w:name w:val="无列表1135"/>
    <w:next w:val="NoList"/>
    <w:semiHidden/>
    <w:rsid w:val="00D83777"/>
  </w:style>
  <w:style w:type="numbering" w:customStyle="1" w:styleId="NoList2135">
    <w:name w:val="No List2135"/>
    <w:next w:val="NoList"/>
    <w:semiHidden/>
    <w:rsid w:val="00D83777"/>
  </w:style>
  <w:style w:type="numbering" w:customStyle="1" w:styleId="NoList3135">
    <w:name w:val="No List3135"/>
    <w:next w:val="NoList"/>
    <w:uiPriority w:val="99"/>
    <w:semiHidden/>
    <w:rsid w:val="00D83777"/>
  </w:style>
  <w:style w:type="numbering" w:customStyle="1" w:styleId="NoList11135">
    <w:name w:val="No List11135"/>
    <w:next w:val="NoList"/>
    <w:uiPriority w:val="99"/>
    <w:semiHidden/>
    <w:unhideWhenUsed/>
    <w:rsid w:val="00D83777"/>
  </w:style>
  <w:style w:type="numbering" w:customStyle="1" w:styleId="1235">
    <w:name w:val="無清單1235"/>
    <w:next w:val="NoList"/>
    <w:uiPriority w:val="99"/>
    <w:semiHidden/>
    <w:unhideWhenUsed/>
    <w:rsid w:val="00D83777"/>
  </w:style>
  <w:style w:type="numbering" w:customStyle="1" w:styleId="11135">
    <w:name w:val="無清單11135"/>
    <w:next w:val="NoList"/>
    <w:uiPriority w:val="99"/>
    <w:semiHidden/>
    <w:unhideWhenUsed/>
    <w:rsid w:val="00D83777"/>
  </w:style>
  <w:style w:type="numbering" w:customStyle="1" w:styleId="NoList415">
    <w:name w:val="No List415"/>
    <w:next w:val="NoList"/>
    <w:uiPriority w:val="99"/>
    <w:semiHidden/>
    <w:unhideWhenUsed/>
    <w:rsid w:val="00D83777"/>
  </w:style>
  <w:style w:type="table" w:customStyle="1" w:styleId="TableGrid516">
    <w:name w:val="Table Grid5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83777"/>
  </w:style>
  <w:style w:type="numbering" w:customStyle="1" w:styleId="111151">
    <w:name w:val="リストなし11115"/>
    <w:next w:val="NoList"/>
    <w:uiPriority w:val="99"/>
    <w:semiHidden/>
    <w:unhideWhenUsed/>
    <w:rsid w:val="00D83777"/>
  </w:style>
  <w:style w:type="numbering" w:customStyle="1" w:styleId="111152">
    <w:name w:val="无列表11115"/>
    <w:next w:val="NoList"/>
    <w:semiHidden/>
    <w:rsid w:val="00D83777"/>
  </w:style>
  <w:style w:type="numbering" w:customStyle="1" w:styleId="NoList21115">
    <w:name w:val="No List21115"/>
    <w:next w:val="NoList"/>
    <w:semiHidden/>
    <w:rsid w:val="00D83777"/>
  </w:style>
  <w:style w:type="numbering" w:customStyle="1" w:styleId="NoList31115">
    <w:name w:val="No List31115"/>
    <w:next w:val="NoList"/>
    <w:uiPriority w:val="99"/>
    <w:semiHidden/>
    <w:rsid w:val="00D83777"/>
  </w:style>
  <w:style w:type="numbering" w:customStyle="1" w:styleId="NoList111115">
    <w:name w:val="No List111115"/>
    <w:next w:val="NoList"/>
    <w:uiPriority w:val="99"/>
    <w:semiHidden/>
    <w:unhideWhenUsed/>
    <w:rsid w:val="00D83777"/>
  </w:style>
  <w:style w:type="numbering" w:customStyle="1" w:styleId="12115">
    <w:name w:val="無清單12115"/>
    <w:next w:val="NoList"/>
    <w:uiPriority w:val="99"/>
    <w:semiHidden/>
    <w:unhideWhenUsed/>
    <w:rsid w:val="00D83777"/>
  </w:style>
  <w:style w:type="numbering" w:customStyle="1" w:styleId="111115">
    <w:name w:val="無清單111115"/>
    <w:next w:val="NoList"/>
    <w:uiPriority w:val="99"/>
    <w:semiHidden/>
    <w:unhideWhenUsed/>
    <w:rsid w:val="00D83777"/>
  </w:style>
  <w:style w:type="numbering" w:customStyle="1" w:styleId="NoList515">
    <w:name w:val="No List515"/>
    <w:next w:val="NoList"/>
    <w:uiPriority w:val="99"/>
    <w:semiHidden/>
    <w:unhideWhenUsed/>
    <w:rsid w:val="00D83777"/>
  </w:style>
  <w:style w:type="table" w:customStyle="1" w:styleId="TableGrid616">
    <w:name w:val="Table Grid6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83777"/>
  </w:style>
  <w:style w:type="numbering" w:customStyle="1" w:styleId="12151">
    <w:name w:val="リストなし1215"/>
    <w:next w:val="NoList"/>
    <w:uiPriority w:val="99"/>
    <w:semiHidden/>
    <w:unhideWhenUsed/>
    <w:rsid w:val="00D83777"/>
  </w:style>
  <w:style w:type="table" w:customStyle="1" w:styleId="TableGrid1216">
    <w:name w:val="Table Grid12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D83777"/>
  </w:style>
  <w:style w:type="table" w:customStyle="1" w:styleId="3216">
    <w:name w:val="网格型3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83777"/>
  </w:style>
  <w:style w:type="numbering" w:customStyle="1" w:styleId="NoList3215">
    <w:name w:val="No List3215"/>
    <w:next w:val="NoList"/>
    <w:uiPriority w:val="99"/>
    <w:semiHidden/>
    <w:rsid w:val="00D83777"/>
  </w:style>
  <w:style w:type="table" w:customStyle="1" w:styleId="TableGrid4216">
    <w:name w:val="Table Grid421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83777"/>
  </w:style>
  <w:style w:type="numbering" w:customStyle="1" w:styleId="1315">
    <w:name w:val="無清單1315"/>
    <w:next w:val="NoList"/>
    <w:uiPriority w:val="99"/>
    <w:semiHidden/>
    <w:unhideWhenUsed/>
    <w:rsid w:val="00D83777"/>
  </w:style>
  <w:style w:type="numbering" w:customStyle="1" w:styleId="11215">
    <w:name w:val="無清單11215"/>
    <w:next w:val="NoList"/>
    <w:uiPriority w:val="99"/>
    <w:semiHidden/>
    <w:unhideWhenUsed/>
    <w:rsid w:val="00D83777"/>
  </w:style>
  <w:style w:type="table" w:customStyle="1" w:styleId="12160">
    <w:name w:val="表格格線12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83777"/>
  </w:style>
  <w:style w:type="numbering" w:customStyle="1" w:styleId="NoList12215">
    <w:name w:val="No List12215"/>
    <w:next w:val="NoList"/>
    <w:uiPriority w:val="99"/>
    <w:semiHidden/>
    <w:unhideWhenUsed/>
    <w:rsid w:val="00D83777"/>
  </w:style>
  <w:style w:type="numbering" w:customStyle="1" w:styleId="112150">
    <w:name w:val="リストなし11215"/>
    <w:next w:val="NoList"/>
    <w:uiPriority w:val="99"/>
    <w:semiHidden/>
    <w:unhideWhenUsed/>
    <w:rsid w:val="00D83777"/>
  </w:style>
  <w:style w:type="numbering" w:customStyle="1" w:styleId="112151">
    <w:name w:val="无列表11215"/>
    <w:next w:val="NoList"/>
    <w:semiHidden/>
    <w:rsid w:val="00D83777"/>
  </w:style>
  <w:style w:type="numbering" w:customStyle="1" w:styleId="NoList21215">
    <w:name w:val="No List21215"/>
    <w:next w:val="NoList"/>
    <w:semiHidden/>
    <w:rsid w:val="00D83777"/>
  </w:style>
  <w:style w:type="numbering" w:customStyle="1" w:styleId="NoList31215">
    <w:name w:val="No List31215"/>
    <w:next w:val="NoList"/>
    <w:uiPriority w:val="99"/>
    <w:semiHidden/>
    <w:rsid w:val="00D83777"/>
  </w:style>
  <w:style w:type="numbering" w:customStyle="1" w:styleId="NoList111215">
    <w:name w:val="No List111215"/>
    <w:next w:val="NoList"/>
    <w:uiPriority w:val="99"/>
    <w:semiHidden/>
    <w:unhideWhenUsed/>
    <w:rsid w:val="00D83777"/>
  </w:style>
  <w:style w:type="numbering" w:customStyle="1" w:styleId="12215">
    <w:name w:val="無清單12215"/>
    <w:next w:val="NoList"/>
    <w:uiPriority w:val="99"/>
    <w:semiHidden/>
    <w:unhideWhenUsed/>
    <w:rsid w:val="00D83777"/>
  </w:style>
  <w:style w:type="numbering" w:customStyle="1" w:styleId="111215">
    <w:name w:val="無清單111215"/>
    <w:next w:val="NoList"/>
    <w:uiPriority w:val="99"/>
    <w:semiHidden/>
    <w:unhideWhenUsed/>
    <w:rsid w:val="00D83777"/>
  </w:style>
  <w:style w:type="table" w:customStyle="1" w:styleId="174">
    <w:name w:val="网格型17"/>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83777"/>
  </w:style>
  <w:style w:type="table" w:customStyle="1" w:styleId="260">
    <w:name w:val="网格型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83777"/>
  </w:style>
  <w:style w:type="numbering" w:customStyle="1" w:styleId="NoList11314">
    <w:name w:val="No List11314"/>
    <w:next w:val="NoList"/>
    <w:uiPriority w:val="99"/>
    <w:semiHidden/>
    <w:unhideWhenUsed/>
    <w:rsid w:val="00D83777"/>
  </w:style>
  <w:style w:type="numbering" w:customStyle="1" w:styleId="NoList4115">
    <w:name w:val="No List4115"/>
    <w:next w:val="NoList"/>
    <w:uiPriority w:val="99"/>
    <w:semiHidden/>
    <w:unhideWhenUsed/>
    <w:rsid w:val="00D83777"/>
  </w:style>
  <w:style w:type="table" w:customStyle="1" w:styleId="TableGrid1127">
    <w:name w:val="Table Grid112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83777"/>
  </w:style>
  <w:style w:type="numbering" w:customStyle="1" w:styleId="NoList121115">
    <w:name w:val="No List121115"/>
    <w:next w:val="NoList"/>
    <w:uiPriority w:val="99"/>
    <w:semiHidden/>
    <w:unhideWhenUsed/>
    <w:rsid w:val="00D83777"/>
  </w:style>
  <w:style w:type="numbering" w:customStyle="1" w:styleId="1111150">
    <w:name w:val="リストなし111115"/>
    <w:next w:val="NoList"/>
    <w:uiPriority w:val="99"/>
    <w:semiHidden/>
    <w:unhideWhenUsed/>
    <w:rsid w:val="00D83777"/>
  </w:style>
  <w:style w:type="numbering" w:customStyle="1" w:styleId="1111151">
    <w:name w:val="无列表111115"/>
    <w:next w:val="NoList"/>
    <w:semiHidden/>
    <w:rsid w:val="00D83777"/>
  </w:style>
  <w:style w:type="numbering" w:customStyle="1" w:styleId="NoList211115">
    <w:name w:val="No List211115"/>
    <w:next w:val="NoList"/>
    <w:semiHidden/>
    <w:rsid w:val="00D83777"/>
  </w:style>
  <w:style w:type="numbering" w:customStyle="1" w:styleId="NoList311115">
    <w:name w:val="No List311115"/>
    <w:next w:val="NoList"/>
    <w:uiPriority w:val="99"/>
    <w:semiHidden/>
    <w:rsid w:val="00D83777"/>
  </w:style>
  <w:style w:type="numbering" w:customStyle="1" w:styleId="NoList1111115">
    <w:name w:val="No List1111115"/>
    <w:next w:val="NoList"/>
    <w:uiPriority w:val="99"/>
    <w:semiHidden/>
    <w:unhideWhenUsed/>
    <w:rsid w:val="00D83777"/>
  </w:style>
  <w:style w:type="numbering" w:customStyle="1" w:styleId="121115">
    <w:name w:val="無清單121115"/>
    <w:next w:val="NoList"/>
    <w:uiPriority w:val="99"/>
    <w:semiHidden/>
    <w:unhideWhenUsed/>
    <w:rsid w:val="00D83777"/>
  </w:style>
  <w:style w:type="numbering" w:customStyle="1" w:styleId="1111115">
    <w:name w:val="無清單1111115"/>
    <w:next w:val="NoList"/>
    <w:uiPriority w:val="99"/>
    <w:semiHidden/>
    <w:unhideWhenUsed/>
    <w:rsid w:val="00D83777"/>
  </w:style>
  <w:style w:type="numbering" w:customStyle="1" w:styleId="NoList13115">
    <w:name w:val="No List13115"/>
    <w:next w:val="NoList"/>
    <w:uiPriority w:val="99"/>
    <w:semiHidden/>
    <w:unhideWhenUsed/>
    <w:rsid w:val="00D83777"/>
  </w:style>
  <w:style w:type="numbering" w:customStyle="1" w:styleId="121150">
    <w:name w:val="リストなし12115"/>
    <w:next w:val="NoList"/>
    <w:uiPriority w:val="99"/>
    <w:semiHidden/>
    <w:unhideWhenUsed/>
    <w:rsid w:val="00D83777"/>
  </w:style>
  <w:style w:type="numbering" w:customStyle="1" w:styleId="121151">
    <w:name w:val="无列表12115"/>
    <w:next w:val="NoList"/>
    <w:semiHidden/>
    <w:rsid w:val="00D83777"/>
  </w:style>
  <w:style w:type="numbering" w:customStyle="1" w:styleId="NoList22115">
    <w:name w:val="No List22115"/>
    <w:next w:val="NoList"/>
    <w:semiHidden/>
    <w:rsid w:val="00D83777"/>
  </w:style>
  <w:style w:type="numbering" w:customStyle="1" w:styleId="NoList32115">
    <w:name w:val="No List32115"/>
    <w:next w:val="NoList"/>
    <w:uiPriority w:val="99"/>
    <w:semiHidden/>
    <w:rsid w:val="00D83777"/>
  </w:style>
  <w:style w:type="numbering" w:customStyle="1" w:styleId="NoList112115">
    <w:name w:val="No List112115"/>
    <w:next w:val="NoList"/>
    <w:uiPriority w:val="99"/>
    <w:semiHidden/>
    <w:unhideWhenUsed/>
    <w:rsid w:val="00D83777"/>
  </w:style>
  <w:style w:type="numbering" w:customStyle="1" w:styleId="13115">
    <w:name w:val="無清單13115"/>
    <w:next w:val="NoList"/>
    <w:uiPriority w:val="99"/>
    <w:semiHidden/>
    <w:unhideWhenUsed/>
    <w:rsid w:val="00D83777"/>
  </w:style>
  <w:style w:type="numbering" w:customStyle="1" w:styleId="112115">
    <w:name w:val="無清單112115"/>
    <w:next w:val="NoList"/>
    <w:uiPriority w:val="99"/>
    <w:semiHidden/>
    <w:unhideWhenUsed/>
    <w:rsid w:val="00D83777"/>
  </w:style>
  <w:style w:type="numbering" w:customStyle="1" w:styleId="21115">
    <w:name w:val="无列表21115"/>
    <w:next w:val="NoList"/>
    <w:uiPriority w:val="99"/>
    <w:semiHidden/>
    <w:unhideWhenUsed/>
    <w:rsid w:val="00D83777"/>
  </w:style>
  <w:style w:type="numbering" w:customStyle="1" w:styleId="NoList122115">
    <w:name w:val="No List122115"/>
    <w:next w:val="NoList"/>
    <w:uiPriority w:val="99"/>
    <w:semiHidden/>
    <w:unhideWhenUsed/>
    <w:rsid w:val="00D83777"/>
  </w:style>
  <w:style w:type="numbering" w:customStyle="1" w:styleId="1121150">
    <w:name w:val="リストなし112115"/>
    <w:next w:val="NoList"/>
    <w:uiPriority w:val="99"/>
    <w:semiHidden/>
    <w:unhideWhenUsed/>
    <w:rsid w:val="00D83777"/>
  </w:style>
  <w:style w:type="numbering" w:customStyle="1" w:styleId="1121151">
    <w:name w:val="无列表112115"/>
    <w:next w:val="NoList"/>
    <w:semiHidden/>
    <w:rsid w:val="00D83777"/>
  </w:style>
  <w:style w:type="numbering" w:customStyle="1" w:styleId="NoList212115">
    <w:name w:val="No List212115"/>
    <w:next w:val="NoList"/>
    <w:semiHidden/>
    <w:rsid w:val="00D83777"/>
  </w:style>
  <w:style w:type="numbering" w:customStyle="1" w:styleId="NoList312115">
    <w:name w:val="No List312115"/>
    <w:next w:val="NoList"/>
    <w:uiPriority w:val="99"/>
    <w:semiHidden/>
    <w:rsid w:val="00D83777"/>
  </w:style>
  <w:style w:type="numbering" w:customStyle="1" w:styleId="NoList1112115">
    <w:name w:val="No List1112115"/>
    <w:next w:val="NoList"/>
    <w:uiPriority w:val="99"/>
    <w:semiHidden/>
    <w:unhideWhenUsed/>
    <w:rsid w:val="00D83777"/>
  </w:style>
  <w:style w:type="numbering" w:customStyle="1" w:styleId="1221150">
    <w:name w:val="無清單122115"/>
    <w:next w:val="NoList"/>
    <w:uiPriority w:val="99"/>
    <w:semiHidden/>
    <w:unhideWhenUsed/>
    <w:rsid w:val="00D83777"/>
  </w:style>
  <w:style w:type="numbering" w:customStyle="1" w:styleId="1112115">
    <w:name w:val="無清單1112115"/>
    <w:next w:val="NoList"/>
    <w:uiPriority w:val="99"/>
    <w:semiHidden/>
    <w:unhideWhenUsed/>
    <w:rsid w:val="00D83777"/>
  </w:style>
  <w:style w:type="numbering" w:customStyle="1" w:styleId="NoList5114">
    <w:name w:val="No List5114"/>
    <w:next w:val="NoList"/>
    <w:uiPriority w:val="99"/>
    <w:semiHidden/>
    <w:unhideWhenUsed/>
    <w:rsid w:val="00D83777"/>
  </w:style>
  <w:style w:type="numbering" w:customStyle="1" w:styleId="NoList614">
    <w:name w:val="No List614"/>
    <w:next w:val="NoList"/>
    <w:uiPriority w:val="99"/>
    <w:semiHidden/>
    <w:unhideWhenUsed/>
    <w:rsid w:val="00D83777"/>
  </w:style>
  <w:style w:type="numbering" w:customStyle="1" w:styleId="NoList1414">
    <w:name w:val="No List1414"/>
    <w:next w:val="NoList"/>
    <w:uiPriority w:val="99"/>
    <w:semiHidden/>
    <w:unhideWhenUsed/>
    <w:rsid w:val="00D83777"/>
  </w:style>
  <w:style w:type="numbering" w:customStyle="1" w:styleId="13141">
    <w:name w:val="リストなし1314"/>
    <w:next w:val="NoList"/>
    <w:uiPriority w:val="99"/>
    <w:semiHidden/>
    <w:unhideWhenUsed/>
    <w:rsid w:val="00D83777"/>
  </w:style>
  <w:style w:type="numbering" w:customStyle="1" w:styleId="NoList2314">
    <w:name w:val="No List2314"/>
    <w:next w:val="NoList"/>
    <w:semiHidden/>
    <w:rsid w:val="00D83777"/>
  </w:style>
  <w:style w:type="numbering" w:customStyle="1" w:styleId="NoList3314">
    <w:name w:val="No List3314"/>
    <w:next w:val="NoList"/>
    <w:uiPriority w:val="99"/>
    <w:semiHidden/>
    <w:rsid w:val="00D83777"/>
  </w:style>
  <w:style w:type="numbering" w:customStyle="1" w:styleId="NoList1144">
    <w:name w:val="No List1144"/>
    <w:next w:val="NoList"/>
    <w:uiPriority w:val="99"/>
    <w:semiHidden/>
    <w:unhideWhenUsed/>
    <w:rsid w:val="00D83777"/>
  </w:style>
  <w:style w:type="numbering" w:customStyle="1" w:styleId="1414">
    <w:name w:val="無清單1414"/>
    <w:next w:val="NoList"/>
    <w:uiPriority w:val="99"/>
    <w:semiHidden/>
    <w:unhideWhenUsed/>
    <w:rsid w:val="00D83777"/>
  </w:style>
  <w:style w:type="numbering" w:customStyle="1" w:styleId="11314">
    <w:name w:val="無清單11314"/>
    <w:next w:val="NoList"/>
    <w:uiPriority w:val="99"/>
    <w:semiHidden/>
    <w:unhideWhenUsed/>
    <w:rsid w:val="00D83777"/>
  </w:style>
  <w:style w:type="numbering" w:customStyle="1" w:styleId="NoList424">
    <w:name w:val="No List424"/>
    <w:next w:val="NoList"/>
    <w:uiPriority w:val="99"/>
    <w:semiHidden/>
    <w:unhideWhenUsed/>
    <w:rsid w:val="00D83777"/>
  </w:style>
  <w:style w:type="numbering" w:customStyle="1" w:styleId="NoList12314">
    <w:name w:val="No List12314"/>
    <w:next w:val="NoList"/>
    <w:uiPriority w:val="99"/>
    <w:semiHidden/>
    <w:unhideWhenUsed/>
    <w:rsid w:val="00D83777"/>
  </w:style>
  <w:style w:type="numbering" w:customStyle="1" w:styleId="113140">
    <w:name w:val="リストなし11314"/>
    <w:next w:val="NoList"/>
    <w:uiPriority w:val="99"/>
    <w:semiHidden/>
    <w:unhideWhenUsed/>
    <w:rsid w:val="00D83777"/>
  </w:style>
  <w:style w:type="numbering" w:customStyle="1" w:styleId="113141">
    <w:name w:val="无列表11314"/>
    <w:next w:val="NoList"/>
    <w:semiHidden/>
    <w:rsid w:val="00D83777"/>
  </w:style>
  <w:style w:type="numbering" w:customStyle="1" w:styleId="NoList21314">
    <w:name w:val="No List21314"/>
    <w:next w:val="NoList"/>
    <w:semiHidden/>
    <w:rsid w:val="00D83777"/>
  </w:style>
  <w:style w:type="numbering" w:customStyle="1" w:styleId="NoList31314">
    <w:name w:val="No List31314"/>
    <w:next w:val="NoList"/>
    <w:uiPriority w:val="99"/>
    <w:semiHidden/>
    <w:rsid w:val="00D83777"/>
  </w:style>
  <w:style w:type="numbering" w:customStyle="1" w:styleId="NoList111314">
    <w:name w:val="No List111314"/>
    <w:next w:val="NoList"/>
    <w:uiPriority w:val="99"/>
    <w:semiHidden/>
    <w:unhideWhenUsed/>
    <w:rsid w:val="00D83777"/>
  </w:style>
  <w:style w:type="numbering" w:customStyle="1" w:styleId="12314">
    <w:name w:val="無清單12314"/>
    <w:next w:val="NoList"/>
    <w:uiPriority w:val="99"/>
    <w:semiHidden/>
    <w:unhideWhenUsed/>
    <w:rsid w:val="00D83777"/>
  </w:style>
  <w:style w:type="numbering" w:customStyle="1" w:styleId="111314">
    <w:name w:val="無清單111314"/>
    <w:next w:val="NoList"/>
    <w:uiPriority w:val="99"/>
    <w:semiHidden/>
    <w:unhideWhenUsed/>
    <w:rsid w:val="00D83777"/>
  </w:style>
  <w:style w:type="numbering" w:customStyle="1" w:styleId="NoList12124">
    <w:name w:val="No List12124"/>
    <w:next w:val="NoList"/>
    <w:uiPriority w:val="99"/>
    <w:semiHidden/>
    <w:unhideWhenUsed/>
    <w:rsid w:val="00D83777"/>
  </w:style>
  <w:style w:type="numbering" w:customStyle="1" w:styleId="111241">
    <w:name w:val="リストなし11124"/>
    <w:next w:val="NoList"/>
    <w:uiPriority w:val="99"/>
    <w:semiHidden/>
    <w:unhideWhenUsed/>
    <w:rsid w:val="00D83777"/>
  </w:style>
  <w:style w:type="numbering" w:customStyle="1" w:styleId="111242">
    <w:name w:val="无列表11124"/>
    <w:next w:val="NoList"/>
    <w:semiHidden/>
    <w:rsid w:val="00D83777"/>
  </w:style>
  <w:style w:type="numbering" w:customStyle="1" w:styleId="NoList21124">
    <w:name w:val="No List21124"/>
    <w:next w:val="NoList"/>
    <w:semiHidden/>
    <w:rsid w:val="00D83777"/>
  </w:style>
  <w:style w:type="numbering" w:customStyle="1" w:styleId="NoList31124">
    <w:name w:val="No List31124"/>
    <w:next w:val="NoList"/>
    <w:uiPriority w:val="99"/>
    <w:semiHidden/>
    <w:rsid w:val="00D83777"/>
  </w:style>
  <w:style w:type="numbering" w:customStyle="1" w:styleId="NoList111124">
    <w:name w:val="No List111124"/>
    <w:next w:val="NoList"/>
    <w:uiPriority w:val="99"/>
    <w:semiHidden/>
    <w:unhideWhenUsed/>
    <w:rsid w:val="00D83777"/>
  </w:style>
  <w:style w:type="numbering" w:customStyle="1" w:styleId="12124">
    <w:name w:val="無清單12124"/>
    <w:next w:val="NoList"/>
    <w:uiPriority w:val="99"/>
    <w:semiHidden/>
    <w:unhideWhenUsed/>
    <w:rsid w:val="00D83777"/>
  </w:style>
  <w:style w:type="numbering" w:customStyle="1" w:styleId="111124">
    <w:name w:val="無清單111124"/>
    <w:next w:val="NoList"/>
    <w:uiPriority w:val="99"/>
    <w:semiHidden/>
    <w:unhideWhenUsed/>
    <w:rsid w:val="00D83777"/>
  </w:style>
  <w:style w:type="numbering" w:customStyle="1" w:styleId="NoList524">
    <w:name w:val="No List524"/>
    <w:next w:val="NoList"/>
    <w:uiPriority w:val="99"/>
    <w:semiHidden/>
    <w:unhideWhenUsed/>
    <w:rsid w:val="00D83777"/>
  </w:style>
  <w:style w:type="numbering" w:customStyle="1" w:styleId="NoList1324">
    <w:name w:val="No List1324"/>
    <w:next w:val="NoList"/>
    <w:uiPriority w:val="99"/>
    <w:semiHidden/>
    <w:unhideWhenUsed/>
    <w:rsid w:val="00D83777"/>
  </w:style>
  <w:style w:type="numbering" w:customStyle="1" w:styleId="12243">
    <w:name w:val="リストなし1224"/>
    <w:next w:val="NoList"/>
    <w:uiPriority w:val="99"/>
    <w:semiHidden/>
    <w:unhideWhenUsed/>
    <w:rsid w:val="00D83777"/>
  </w:style>
  <w:style w:type="numbering" w:customStyle="1" w:styleId="12251">
    <w:name w:val="无列表1225"/>
    <w:next w:val="NoList"/>
    <w:semiHidden/>
    <w:rsid w:val="00D83777"/>
  </w:style>
  <w:style w:type="numbering" w:customStyle="1" w:styleId="NoList2224">
    <w:name w:val="No List2224"/>
    <w:next w:val="NoList"/>
    <w:semiHidden/>
    <w:rsid w:val="00D83777"/>
  </w:style>
  <w:style w:type="numbering" w:customStyle="1" w:styleId="NoList3224">
    <w:name w:val="No List3224"/>
    <w:next w:val="NoList"/>
    <w:uiPriority w:val="99"/>
    <w:semiHidden/>
    <w:rsid w:val="00D83777"/>
  </w:style>
  <w:style w:type="numbering" w:customStyle="1" w:styleId="NoList11224">
    <w:name w:val="No List11224"/>
    <w:next w:val="NoList"/>
    <w:uiPriority w:val="99"/>
    <w:semiHidden/>
    <w:unhideWhenUsed/>
    <w:rsid w:val="00D83777"/>
  </w:style>
  <w:style w:type="numbering" w:customStyle="1" w:styleId="1324">
    <w:name w:val="無清單1324"/>
    <w:next w:val="NoList"/>
    <w:uiPriority w:val="99"/>
    <w:semiHidden/>
    <w:unhideWhenUsed/>
    <w:rsid w:val="00D83777"/>
  </w:style>
  <w:style w:type="numbering" w:customStyle="1" w:styleId="11224">
    <w:name w:val="無清單11224"/>
    <w:next w:val="NoList"/>
    <w:uiPriority w:val="99"/>
    <w:semiHidden/>
    <w:unhideWhenUsed/>
    <w:rsid w:val="00D83777"/>
  </w:style>
  <w:style w:type="numbering" w:customStyle="1" w:styleId="2124">
    <w:name w:val="无列表2124"/>
    <w:next w:val="NoList"/>
    <w:uiPriority w:val="99"/>
    <w:semiHidden/>
    <w:unhideWhenUsed/>
    <w:rsid w:val="00D83777"/>
  </w:style>
  <w:style w:type="numbering" w:customStyle="1" w:styleId="NoList111224">
    <w:name w:val="No List111224"/>
    <w:next w:val="NoList"/>
    <w:uiPriority w:val="99"/>
    <w:semiHidden/>
    <w:unhideWhenUsed/>
    <w:rsid w:val="00D83777"/>
  </w:style>
  <w:style w:type="numbering" w:customStyle="1" w:styleId="NoList74">
    <w:name w:val="No List74"/>
    <w:next w:val="NoList"/>
    <w:uiPriority w:val="99"/>
    <w:semiHidden/>
    <w:unhideWhenUsed/>
    <w:rsid w:val="00D83777"/>
  </w:style>
  <w:style w:type="table" w:customStyle="1" w:styleId="TableGrid86">
    <w:name w:val="Table Grid8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83777"/>
  </w:style>
  <w:style w:type="numbering" w:customStyle="1" w:styleId="1442">
    <w:name w:val="リストなし144"/>
    <w:next w:val="NoList"/>
    <w:uiPriority w:val="99"/>
    <w:semiHidden/>
    <w:unhideWhenUsed/>
    <w:rsid w:val="00D83777"/>
  </w:style>
  <w:style w:type="table" w:customStyle="1" w:styleId="TableGrid146">
    <w:name w:val="Table Grid14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83777"/>
  </w:style>
  <w:style w:type="table" w:customStyle="1" w:styleId="3460">
    <w:name w:val="网格型3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83777"/>
  </w:style>
  <w:style w:type="numbering" w:customStyle="1" w:styleId="NoList344">
    <w:name w:val="No List344"/>
    <w:next w:val="NoList"/>
    <w:uiPriority w:val="99"/>
    <w:semiHidden/>
    <w:rsid w:val="00D83777"/>
  </w:style>
  <w:style w:type="table" w:customStyle="1" w:styleId="TableGrid446">
    <w:name w:val="Table Grid4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83777"/>
  </w:style>
  <w:style w:type="numbering" w:customStyle="1" w:styleId="1541">
    <w:name w:val="無清單154"/>
    <w:next w:val="NoList"/>
    <w:uiPriority w:val="99"/>
    <w:semiHidden/>
    <w:unhideWhenUsed/>
    <w:rsid w:val="00D83777"/>
  </w:style>
  <w:style w:type="numbering" w:customStyle="1" w:styleId="1144">
    <w:name w:val="無清單1144"/>
    <w:next w:val="NoList"/>
    <w:uiPriority w:val="99"/>
    <w:semiHidden/>
    <w:unhideWhenUsed/>
    <w:rsid w:val="00D83777"/>
  </w:style>
  <w:style w:type="table" w:customStyle="1" w:styleId="146">
    <w:name w:val="表格格線14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83777"/>
  </w:style>
  <w:style w:type="table" w:customStyle="1" w:styleId="TableGrid526">
    <w:name w:val="Table Grid5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83777"/>
  </w:style>
  <w:style w:type="numbering" w:customStyle="1" w:styleId="11440">
    <w:name w:val="リストなし1144"/>
    <w:next w:val="NoList"/>
    <w:uiPriority w:val="99"/>
    <w:semiHidden/>
    <w:unhideWhenUsed/>
    <w:rsid w:val="00D83777"/>
  </w:style>
  <w:style w:type="table" w:customStyle="1" w:styleId="TableGrid1136">
    <w:name w:val="Table Grid113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D83777"/>
  </w:style>
  <w:style w:type="table" w:customStyle="1" w:styleId="3126">
    <w:name w:val="网格型3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83777"/>
  </w:style>
  <w:style w:type="numbering" w:customStyle="1" w:styleId="NoList3144">
    <w:name w:val="No List3144"/>
    <w:next w:val="NoList"/>
    <w:uiPriority w:val="99"/>
    <w:semiHidden/>
    <w:rsid w:val="00D83777"/>
  </w:style>
  <w:style w:type="table" w:customStyle="1" w:styleId="TableGrid4126">
    <w:name w:val="Table Grid41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83777"/>
  </w:style>
  <w:style w:type="numbering" w:customStyle="1" w:styleId="1244">
    <w:name w:val="無清單1244"/>
    <w:next w:val="NoList"/>
    <w:uiPriority w:val="99"/>
    <w:semiHidden/>
    <w:unhideWhenUsed/>
    <w:rsid w:val="00D83777"/>
  </w:style>
  <w:style w:type="numbering" w:customStyle="1" w:styleId="11144">
    <w:name w:val="無清單11144"/>
    <w:next w:val="NoList"/>
    <w:uiPriority w:val="99"/>
    <w:semiHidden/>
    <w:unhideWhenUsed/>
    <w:rsid w:val="00D83777"/>
  </w:style>
  <w:style w:type="table" w:customStyle="1" w:styleId="11262">
    <w:name w:val="表格格線11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83777"/>
  </w:style>
  <w:style w:type="numbering" w:customStyle="1" w:styleId="NoList12134">
    <w:name w:val="No List12134"/>
    <w:next w:val="NoList"/>
    <w:uiPriority w:val="99"/>
    <w:semiHidden/>
    <w:unhideWhenUsed/>
    <w:rsid w:val="00D83777"/>
  </w:style>
  <w:style w:type="numbering" w:customStyle="1" w:styleId="111340">
    <w:name w:val="リストなし11134"/>
    <w:next w:val="NoList"/>
    <w:uiPriority w:val="99"/>
    <w:semiHidden/>
    <w:unhideWhenUsed/>
    <w:rsid w:val="00D83777"/>
  </w:style>
  <w:style w:type="numbering" w:customStyle="1" w:styleId="111341">
    <w:name w:val="无列表11134"/>
    <w:next w:val="NoList"/>
    <w:semiHidden/>
    <w:rsid w:val="00D83777"/>
  </w:style>
  <w:style w:type="numbering" w:customStyle="1" w:styleId="NoList21134">
    <w:name w:val="No List21134"/>
    <w:next w:val="NoList"/>
    <w:semiHidden/>
    <w:rsid w:val="00D83777"/>
  </w:style>
  <w:style w:type="numbering" w:customStyle="1" w:styleId="NoList31134">
    <w:name w:val="No List31134"/>
    <w:next w:val="NoList"/>
    <w:uiPriority w:val="99"/>
    <w:semiHidden/>
    <w:rsid w:val="00D83777"/>
  </w:style>
  <w:style w:type="numbering" w:customStyle="1" w:styleId="NoList111134">
    <w:name w:val="No List111134"/>
    <w:next w:val="NoList"/>
    <w:uiPriority w:val="99"/>
    <w:semiHidden/>
    <w:unhideWhenUsed/>
    <w:rsid w:val="00D83777"/>
  </w:style>
  <w:style w:type="numbering" w:customStyle="1" w:styleId="121340">
    <w:name w:val="無清單12134"/>
    <w:next w:val="NoList"/>
    <w:uiPriority w:val="99"/>
    <w:semiHidden/>
    <w:unhideWhenUsed/>
    <w:rsid w:val="00D83777"/>
  </w:style>
  <w:style w:type="numbering" w:customStyle="1" w:styleId="111134">
    <w:name w:val="無清單111134"/>
    <w:next w:val="NoList"/>
    <w:uiPriority w:val="99"/>
    <w:semiHidden/>
    <w:unhideWhenUsed/>
    <w:rsid w:val="00D83777"/>
  </w:style>
  <w:style w:type="numbering" w:customStyle="1" w:styleId="NoList534">
    <w:name w:val="No List534"/>
    <w:next w:val="NoList"/>
    <w:uiPriority w:val="99"/>
    <w:semiHidden/>
    <w:unhideWhenUsed/>
    <w:rsid w:val="00D83777"/>
  </w:style>
  <w:style w:type="table" w:customStyle="1" w:styleId="TableGrid626">
    <w:name w:val="Table Grid6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83777"/>
  </w:style>
  <w:style w:type="numbering" w:customStyle="1" w:styleId="12342">
    <w:name w:val="リストなし1234"/>
    <w:next w:val="NoList"/>
    <w:uiPriority w:val="99"/>
    <w:semiHidden/>
    <w:unhideWhenUsed/>
    <w:rsid w:val="00D83777"/>
  </w:style>
  <w:style w:type="table" w:customStyle="1" w:styleId="TableGrid1226">
    <w:name w:val="Table Grid122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83777"/>
  </w:style>
  <w:style w:type="table" w:customStyle="1" w:styleId="3226">
    <w:name w:val="网格型3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83777"/>
  </w:style>
  <w:style w:type="numbering" w:customStyle="1" w:styleId="NoList3234">
    <w:name w:val="No List3234"/>
    <w:next w:val="NoList"/>
    <w:uiPriority w:val="99"/>
    <w:semiHidden/>
    <w:rsid w:val="00D83777"/>
  </w:style>
  <w:style w:type="table" w:customStyle="1" w:styleId="TableGrid4226">
    <w:name w:val="Table Grid42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83777"/>
  </w:style>
  <w:style w:type="numbering" w:customStyle="1" w:styleId="13340">
    <w:name w:val="無清單1334"/>
    <w:next w:val="NoList"/>
    <w:uiPriority w:val="99"/>
    <w:semiHidden/>
    <w:unhideWhenUsed/>
    <w:rsid w:val="00D83777"/>
  </w:style>
  <w:style w:type="numbering" w:customStyle="1" w:styleId="11234">
    <w:name w:val="無清單11234"/>
    <w:next w:val="NoList"/>
    <w:uiPriority w:val="99"/>
    <w:semiHidden/>
    <w:unhideWhenUsed/>
    <w:rsid w:val="00D83777"/>
  </w:style>
  <w:style w:type="table" w:customStyle="1" w:styleId="12261">
    <w:name w:val="表格格線12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83777"/>
  </w:style>
  <w:style w:type="numbering" w:customStyle="1" w:styleId="NoList12224">
    <w:name w:val="No List12224"/>
    <w:next w:val="NoList"/>
    <w:uiPriority w:val="99"/>
    <w:semiHidden/>
    <w:unhideWhenUsed/>
    <w:rsid w:val="00D83777"/>
  </w:style>
  <w:style w:type="numbering" w:customStyle="1" w:styleId="112240">
    <w:name w:val="リストなし11224"/>
    <w:next w:val="NoList"/>
    <w:uiPriority w:val="99"/>
    <w:semiHidden/>
    <w:unhideWhenUsed/>
    <w:rsid w:val="00D83777"/>
  </w:style>
  <w:style w:type="numbering" w:customStyle="1" w:styleId="112241">
    <w:name w:val="无列表11224"/>
    <w:next w:val="NoList"/>
    <w:semiHidden/>
    <w:rsid w:val="00D83777"/>
  </w:style>
  <w:style w:type="numbering" w:customStyle="1" w:styleId="NoList21224">
    <w:name w:val="No List21224"/>
    <w:next w:val="NoList"/>
    <w:semiHidden/>
    <w:rsid w:val="00D83777"/>
  </w:style>
  <w:style w:type="numbering" w:customStyle="1" w:styleId="NoList31224">
    <w:name w:val="No List31224"/>
    <w:next w:val="NoList"/>
    <w:uiPriority w:val="99"/>
    <w:semiHidden/>
    <w:rsid w:val="00D83777"/>
  </w:style>
  <w:style w:type="numbering" w:customStyle="1" w:styleId="NoList111234">
    <w:name w:val="No List111234"/>
    <w:next w:val="NoList"/>
    <w:uiPriority w:val="99"/>
    <w:semiHidden/>
    <w:unhideWhenUsed/>
    <w:rsid w:val="00D83777"/>
  </w:style>
  <w:style w:type="numbering" w:customStyle="1" w:styleId="122240">
    <w:name w:val="無清單12224"/>
    <w:next w:val="NoList"/>
    <w:uiPriority w:val="99"/>
    <w:semiHidden/>
    <w:unhideWhenUsed/>
    <w:rsid w:val="00D83777"/>
  </w:style>
  <w:style w:type="numbering" w:customStyle="1" w:styleId="1112240">
    <w:name w:val="無清單111224"/>
    <w:next w:val="NoList"/>
    <w:uiPriority w:val="99"/>
    <w:semiHidden/>
    <w:unhideWhenUsed/>
    <w:rsid w:val="00D83777"/>
  </w:style>
  <w:style w:type="numbering" w:customStyle="1" w:styleId="NoList83">
    <w:name w:val="No List83"/>
    <w:next w:val="NoList"/>
    <w:uiPriority w:val="99"/>
    <w:semiHidden/>
    <w:unhideWhenUsed/>
    <w:rsid w:val="00D83777"/>
  </w:style>
  <w:style w:type="table" w:customStyle="1" w:styleId="TableGrid96">
    <w:name w:val="Table Grid9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83777"/>
  </w:style>
  <w:style w:type="numbering" w:customStyle="1" w:styleId="1532">
    <w:name w:val="リストなし153"/>
    <w:next w:val="NoList"/>
    <w:uiPriority w:val="99"/>
    <w:semiHidden/>
    <w:unhideWhenUsed/>
    <w:rsid w:val="00D83777"/>
  </w:style>
  <w:style w:type="table" w:customStyle="1" w:styleId="TableGrid155">
    <w:name w:val="Table Grid15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83777"/>
  </w:style>
  <w:style w:type="table" w:customStyle="1" w:styleId="355">
    <w:name w:val="网格型3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83777"/>
  </w:style>
  <w:style w:type="numbering" w:customStyle="1" w:styleId="NoList353">
    <w:name w:val="No List353"/>
    <w:next w:val="NoList"/>
    <w:uiPriority w:val="99"/>
    <w:semiHidden/>
    <w:rsid w:val="00D83777"/>
  </w:style>
  <w:style w:type="table" w:customStyle="1" w:styleId="TableGrid455">
    <w:name w:val="Table Grid45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83777"/>
  </w:style>
  <w:style w:type="numbering" w:customStyle="1" w:styleId="1630">
    <w:name w:val="無清單163"/>
    <w:next w:val="NoList"/>
    <w:uiPriority w:val="99"/>
    <w:semiHidden/>
    <w:unhideWhenUsed/>
    <w:rsid w:val="00D83777"/>
  </w:style>
  <w:style w:type="numbering" w:customStyle="1" w:styleId="1153">
    <w:name w:val="無清單1153"/>
    <w:next w:val="NoList"/>
    <w:uiPriority w:val="99"/>
    <w:semiHidden/>
    <w:unhideWhenUsed/>
    <w:rsid w:val="00D83777"/>
  </w:style>
  <w:style w:type="table" w:customStyle="1" w:styleId="155">
    <w:name w:val="表格格線15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83777"/>
  </w:style>
  <w:style w:type="table" w:customStyle="1" w:styleId="TableGrid535">
    <w:name w:val="Table Grid5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83777"/>
  </w:style>
  <w:style w:type="numbering" w:customStyle="1" w:styleId="11530">
    <w:name w:val="リストなし1153"/>
    <w:next w:val="NoList"/>
    <w:uiPriority w:val="99"/>
    <w:semiHidden/>
    <w:unhideWhenUsed/>
    <w:rsid w:val="00D83777"/>
  </w:style>
  <w:style w:type="table" w:customStyle="1" w:styleId="TableGrid1145">
    <w:name w:val="Table Grid114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83777"/>
  </w:style>
  <w:style w:type="table" w:customStyle="1" w:styleId="3135">
    <w:name w:val="网格型3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83777"/>
  </w:style>
  <w:style w:type="numbering" w:customStyle="1" w:styleId="NoList3153">
    <w:name w:val="No List3153"/>
    <w:next w:val="NoList"/>
    <w:uiPriority w:val="99"/>
    <w:semiHidden/>
    <w:rsid w:val="00D83777"/>
  </w:style>
  <w:style w:type="table" w:customStyle="1" w:styleId="TableGrid4135">
    <w:name w:val="Table Grid41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83777"/>
  </w:style>
  <w:style w:type="numbering" w:customStyle="1" w:styleId="1253">
    <w:name w:val="無清單1253"/>
    <w:next w:val="NoList"/>
    <w:uiPriority w:val="99"/>
    <w:semiHidden/>
    <w:unhideWhenUsed/>
    <w:rsid w:val="00D83777"/>
  </w:style>
  <w:style w:type="numbering" w:customStyle="1" w:styleId="111530">
    <w:name w:val="無清單11153"/>
    <w:next w:val="NoList"/>
    <w:uiPriority w:val="99"/>
    <w:semiHidden/>
    <w:unhideWhenUsed/>
    <w:rsid w:val="00D83777"/>
  </w:style>
  <w:style w:type="table" w:customStyle="1" w:styleId="11352">
    <w:name w:val="表格格線11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83777"/>
  </w:style>
  <w:style w:type="numbering" w:customStyle="1" w:styleId="NoList12143">
    <w:name w:val="No List12143"/>
    <w:next w:val="NoList"/>
    <w:uiPriority w:val="99"/>
    <w:semiHidden/>
    <w:unhideWhenUsed/>
    <w:rsid w:val="00D83777"/>
  </w:style>
  <w:style w:type="numbering" w:customStyle="1" w:styleId="111431">
    <w:name w:val="リストなし11143"/>
    <w:next w:val="NoList"/>
    <w:uiPriority w:val="99"/>
    <w:semiHidden/>
    <w:unhideWhenUsed/>
    <w:rsid w:val="00D83777"/>
  </w:style>
  <w:style w:type="numbering" w:customStyle="1" w:styleId="111432">
    <w:name w:val="无列表11143"/>
    <w:next w:val="NoList"/>
    <w:semiHidden/>
    <w:rsid w:val="00D83777"/>
  </w:style>
  <w:style w:type="numbering" w:customStyle="1" w:styleId="NoList21143">
    <w:name w:val="No List21143"/>
    <w:next w:val="NoList"/>
    <w:semiHidden/>
    <w:rsid w:val="00D83777"/>
  </w:style>
  <w:style w:type="numbering" w:customStyle="1" w:styleId="NoList31143">
    <w:name w:val="No List31143"/>
    <w:next w:val="NoList"/>
    <w:uiPriority w:val="99"/>
    <w:semiHidden/>
    <w:rsid w:val="00D83777"/>
  </w:style>
  <w:style w:type="numbering" w:customStyle="1" w:styleId="NoList111143">
    <w:name w:val="No List111143"/>
    <w:next w:val="NoList"/>
    <w:uiPriority w:val="99"/>
    <w:semiHidden/>
    <w:unhideWhenUsed/>
    <w:rsid w:val="00D83777"/>
  </w:style>
  <w:style w:type="numbering" w:customStyle="1" w:styleId="121430">
    <w:name w:val="無清單12143"/>
    <w:next w:val="NoList"/>
    <w:uiPriority w:val="99"/>
    <w:semiHidden/>
    <w:unhideWhenUsed/>
    <w:rsid w:val="00D83777"/>
  </w:style>
  <w:style w:type="numbering" w:customStyle="1" w:styleId="1111430">
    <w:name w:val="無清單111143"/>
    <w:next w:val="NoList"/>
    <w:uiPriority w:val="99"/>
    <w:semiHidden/>
    <w:unhideWhenUsed/>
    <w:rsid w:val="00D83777"/>
  </w:style>
  <w:style w:type="numbering" w:customStyle="1" w:styleId="NoList543">
    <w:name w:val="No List543"/>
    <w:next w:val="NoList"/>
    <w:uiPriority w:val="99"/>
    <w:semiHidden/>
    <w:unhideWhenUsed/>
    <w:rsid w:val="00D83777"/>
  </w:style>
  <w:style w:type="table" w:customStyle="1" w:styleId="TableGrid635">
    <w:name w:val="Table Grid6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83777"/>
  </w:style>
  <w:style w:type="numbering" w:customStyle="1" w:styleId="12431">
    <w:name w:val="リストなし1243"/>
    <w:next w:val="NoList"/>
    <w:uiPriority w:val="99"/>
    <w:semiHidden/>
    <w:unhideWhenUsed/>
    <w:rsid w:val="00D83777"/>
  </w:style>
  <w:style w:type="table" w:customStyle="1" w:styleId="TableGrid1235">
    <w:name w:val="Table Grid123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83777"/>
  </w:style>
  <w:style w:type="table" w:customStyle="1" w:styleId="3235">
    <w:name w:val="网格型3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83777"/>
  </w:style>
  <w:style w:type="numbering" w:customStyle="1" w:styleId="NoList3243">
    <w:name w:val="No List3243"/>
    <w:next w:val="NoList"/>
    <w:uiPriority w:val="99"/>
    <w:semiHidden/>
    <w:rsid w:val="00D83777"/>
  </w:style>
  <w:style w:type="table" w:customStyle="1" w:styleId="TableGrid4235">
    <w:name w:val="Table Grid42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83777"/>
  </w:style>
  <w:style w:type="numbering" w:customStyle="1" w:styleId="13430">
    <w:name w:val="無清單1343"/>
    <w:next w:val="NoList"/>
    <w:uiPriority w:val="99"/>
    <w:semiHidden/>
    <w:unhideWhenUsed/>
    <w:rsid w:val="00D83777"/>
  </w:style>
  <w:style w:type="numbering" w:customStyle="1" w:styleId="112430">
    <w:name w:val="無清單11243"/>
    <w:next w:val="NoList"/>
    <w:uiPriority w:val="99"/>
    <w:semiHidden/>
    <w:unhideWhenUsed/>
    <w:rsid w:val="00D83777"/>
  </w:style>
  <w:style w:type="table" w:customStyle="1" w:styleId="12350">
    <w:name w:val="表格格線12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83777"/>
  </w:style>
  <w:style w:type="numbering" w:customStyle="1" w:styleId="NoList12233">
    <w:name w:val="No List12233"/>
    <w:next w:val="NoList"/>
    <w:uiPriority w:val="99"/>
    <w:semiHidden/>
    <w:unhideWhenUsed/>
    <w:rsid w:val="00D83777"/>
  </w:style>
  <w:style w:type="numbering" w:customStyle="1" w:styleId="112331">
    <w:name w:val="リストなし11233"/>
    <w:next w:val="NoList"/>
    <w:uiPriority w:val="99"/>
    <w:semiHidden/>
    <w:unhideWhenUsed/>
    <w:rsid w:val="00D83777"/>
  </w:style>
  <w:style w:type="numbering" w:customStyle="1" w:styleId="112332">
    <w:name w:val="无列表11233"/>
    <w:next w:val="NoList"/>
    <w:semiHidden/>
    <w:rsid w:val="00D83777"/>
  </w:style>
  <w:style w:type="numbering" w:customStyle="1" w:styleId="NoList21233">
    <w:name w:val="No List21233"/>
    <w:next w:val="NoList"/>
    <w:semiHidden/>
    <w:rsid w:val="00D83777"/>
  </w:style>
  <w:style w:type="numbering" w:customStyle="1" w:styleId="NoList31233">
    <w:name w:val="No List31233"/>
    <w:next w:val="NoList"/>
    <w:uiPriority w:val="99"/>
    <w:semiHidden/>
    <w:rsid w:val="00D83777"/>
  </w:style>
  <w:style w:type="numbering" w:customStyle="1" w:styleId="NoList111243">
    <w:name w:val="No List111243"/>
    <w:next w:val="NoList"/>
    <w:uiPriority w:val="99"/>
    <w:semiHidden/>
    <w:unhideWhenUsed/>
    <w:rsid w:val="00D83777"/>
  </w:style>
  <w:style w:type="numbering" w:customStyle="1" w:styleId="122330">
    <w:name w:val="無清單12233"/>
    <w:next w:val="NoList"/>
    <w:uiPriority w:val="99"/>
    <w:semiHidden/>
    <w:unhideWhenUsed/>
    <w:rsid w:val="00D83777"/>
  </w:style>
  <w:style w:type="numbering" w:customStyle="1" w:styleId="1112330">
    <w:name w:val="無清單111233"/>
    <w:next w:val="NoList"/>
    <w:uiPriority w:val="99"/>
    <w:semiHidden/>
    <w:unhideWhenUsed/>
    <w:rsid w:val="00D83777"/>
  </w:style>
  <w:style w:type="numbering" w:customStyle="1" w:styleId="NoList622">
    <w:name w:val="No List622"/>
    <w:next w:val="NoList"/>
    <w:uiPriority w:val="99"/>
    <w:semiHidden/>
    <w:unhideWhenUsed/>
    <w:rsid w:val="00D83777"/>
  </w:style>
  <w:style w:type="table" w:customStyle="1" w:styleId="TableGrid713">
    <w:name w:val="Table Grid7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83777"/>
  </w:style>
  <w:style w:type="numbering" w:customStyle="1" w:styleId="13222">
    <w:name w:val="リストなし1322"/>
    <w:next w:val="NoList"/>
    <w:uiPriority w:val="99"/>
    <w:semiHidden/>
    <w:unhideWhenUsed/>
    <w:rsid w:val="00D83777"/>
  </w:style>
  <w:style w:type="table" w:customStyle="1" w:styleId="TableGrid1313">
    <w:name w:val="Table Grid13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83777"/>
  </w:style>
  <w:style w:type="table" w:customStyle="1" w:styleId="3313">
    <w:name w:val="网格型3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83777"/>
  </w:style>
  <w:style w:type="numbering" w:customStyle="1" w:styleId="NoList3322">
    <w:name w:val="No List3322"/>
    <w:next w:val="NoList"/>
    <w:uiPriority w:val="99"/>
    <w:semiHidden/>
    <w:rsid w:val="00D83777"/>
  </w:style>
  <w:style w:type="table" w:customStyle="1" w:styleId="TableGrid4313">
    <w:name w:val="Table Grid43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83777"/>
  </w:style>
  <w:style w:type="numbering" w:customStyle="1" w:styleId="14220">
    <w:name w:val="無清單1422"/>
    <w:next w:val="NoList"/>
    <w:uiPriority w:val="99"/>
    <w:semiHidden/>
    <w:unhideWhenUsed/>
    <w:rsid w:val="00D83777"/>
  </w:style>
  <w:style w:type="numbering" w:customStyle="1" w:styleId="113220">
    <w:name w:val="無清單11322"/>
    <w:next w:val="NoList"/>
    <w:uiPriority w:val="99"/>
    <w:semiHidden/>
    <w:unhideWhenUsed/>
    <w:rsid w:val="00D83777"/>
  </w:style>
  <w:style w:type="table" w:customStyle="1" w:styleId="13133">
    <w:name w:val="表格格線13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83777"/>
  </w:style>
  <w:style w:type="numbering" w:customStyle="1" w:styleId="NoList12322">
    <w:name w:val="No List12322"/>
    <w:next w:val="NoList"/>
    <w:uiPriority w:val="99"/>
    <w:semiHidden/>
    <w:unhideWhenUsed/>
    <w:rsid w:val="00D83777"/>
  </w:style>
  <w:style w:type="numbering" w:customStyle="1" w:styleId="113221">
    <w:name w:val="リストなし11322"/>
    <w:next w:val="NoList"/>
    <w:uiPriority w:val="99"/>
    <w:semiHidden/>
    <w:unhideWhenUsed/>
    <w:rsid w:val="00D83777"/>
  </w:style>
  <w:style w:type="numbering" w:customStyle="1" w:styleId="113222">
    <w:name w:val="无列表11322"/>
    <w:next w:val="NoList"/>
    <w:semiHidden/>
    <w:rsid w:val="00D83777"/>
  </w:style>
  <w:style w:type="numbering" w:customStyle="1" w:styleId="NoList21322">
    <w:name w:val="No List21322"/>
    <w:next w:val="NoList"/>
    <w:semiHidden/>
    <w:rsid w:val="00D83777"/>
  </w:style>
  <w:style w:type="numbering" w:customStyle="1" w:styleId="NoList31322">
    <w:name w:val="No List31322"/>
    <w:next w:val="NoList"/>
    <w:uiPriority w:val="99"/>
    <w:semiHidden/>
    <w:rsid w:val="00D83777"/>
  </w:style>
  <w:style w:type="numbering" w:customStyle="1" w:styleId="NoList111322">
    <w:name w:val="No List111322"/>
    <w:next w:val="NoList"/>
    <w:uiPriority w:val="99"/>
    <w:semiHidden/>
    <w:unhideWhenUsed/>
    <w:rsid w:val="00D83777"/>
  </w:style>
  <w:style w:type="numbering" w:customStyle="1" w:styleId="123220">
    <w:name w:val="無清單12322"/>
    <w:next w:val="NoList"/>
    <w:uiPriority w:val="99"/>
    <w:semiHidden/>
    <w:unhideWhenUsed/>
    <w:rsid w:val="00D83777"/>
  </w:style>
  <w:style w:type="numbering" w:customStyle="1" w:styleId="1113220">
    <w:name w:val="無清單111322"/>
    <w:next w:val="NoList"/>
    <w:uiPriority w:val="99"/>
    <w:semiHidden/>
    <w:unhideWhenUsed/>
    <w:rsid w:val="00D83777"/>
  </w:style>
  <w:style w:type="numbering" w:customStyle="1" w:styleId="NoList4123">
    <w:name w:val="No List4123"/>
    <w:next w:val="NoList"/>
    <w:uiPriority w:val="99"/>
    <w:semiHidden/>
    <w:unhideWhenUsed/>
    <w:rsid w:val="00D83777"/>
  </w:style>
  <w:style w:type="table" w:customStyle="1" w:styleId="TableGrid5113">
    <w:name w:val="Table Grid5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83777"/>
  </w:style>
  <w:style w:type="numbering" w:customStyle="1" w:styleId="1111231">
    <w:name w:val="リストなし111123"/>
    <w:next w:val="NoList"/>
    <w:uiPriority w:val="99"/>
    <w:semiHidden/>
    <w:unhideWhenUsed/>
    <w:rsid w:val="00D83777"/>
  </w:style>
  <w:style w:type="numbering" w:customStyle="1" w:styleId="1111232">
    <w:name w:val="无列表111123"/>
    <w:next w:val="NoList"/>
    <w:semiHidden/>
    <w:rsid w:val="00D83777"/>
  </w:style>
  <w:style w:type="numbering" w:customStyle="1" w:styleId="NoList211123">
    <w:name w:val="No List211123"/>
    <w:next w:val="NoList"/>
    <w:semiHidden/>
    <w:rsid w:val="00D83777"/>
  </w:style>
  <w:style w:type="numbering" w:customStyle="1" w:styleId="NoList311123">
    <w:name w:val="No List311123"/>
    <w:next w:val="NoList"/>
    <w:uiPriority w:val="99"/>
    <w:semiHidden/>
    <w:rsid w:val="00D83777"/>
  </w:style>
  <w:style w:type="numbering" w:customStyle="1" w:styleId="NoList1111123">
    <w:name w:val="No List1111123"/>
    <w:next w:val="NoList"/>
    <w:uiPriority w:val="99"/>
    <w:semiHidden/>
    <w:unhideWhenUsed/>
    <w:rsid w:val="00D83777"/>
  </w:style>
  <w:style w:type="numbering" w:customStyle="1" w:styleId="1211230">
    <w:name w:val="無清單121123"/>
    <w:next w:val="NoList"/>
    <w:uiPriority w:val="99"/>
    <w:semiHidden/>
    <w:unhideWhenUsed/>
    <w:rsid w:val="00D83777"/>
  </w:style>
  <w:style w:type="numbering" w:customStyle="1" w:styleId="1111123">
    <w:name w:val="無清單1111123"/>
    <w:next w:val="NoList"/>
    <w:uiPriority w:val="99"/>
    <w:semiHidden/>
    <w:unhideWhenUsed/>
    <w:rsid w:val="00D83777"/>
  </w:style>
  <w:style w:type="numbering" w:customStyle="1" w:styleId="NoList5122">
    <w:name w:val="No List5122"/>
    <w:next w:val="NoList"/>
    <w:uiPriority w:val="99"/>
    <w:semiHidden/>
    <w:unhideWhenUsed/>
    <w:rsid w:val="00D83777"/>
  </w:style>
  <w:style w:type="table" w:customStyle="1" w:styleId="TableGrid6113">
    <w:name w:val="Table Grid6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83777"/>
  </w:style>
  <w:style w:type="numbering" w:customStyle="1" w:styleId="121231">
    <w:name w:val="リストなし12123"/>
    <w:next w:val="NoList"/>
    <w:uiPriority w:val="99"/>
    <w:semiHidden/>
    <w:unhideWhenUsed/>
    <w:rsid w:val="00D83777"/>
  </w:style>
  <w:style w:type="table" w:customStyle="1" w:styleId="TableGrid12113">
    <w:name w:val="Table Grid12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83777"/>
  </w:style>
  <w:style w:type="table" w:customStyle="1" w:styleId="32113">
    <w:name w:val="网格型3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83777"/>
  </w:style>
  <w:style w:type="numbering" w:customStyle="1" w:styleId="NoList32123">
    <w:name w:val="No List32123"/>
    <w:next w:val="NoList"/>
    <w:uiPriority w:val="99"/>
    <w:semiHidden/>
    <w:rsid w:val="00D83777"/>
  </w:style>
  <w:style w:type="table" w:customStyle="1" w:styleId="TableGrid42113">
    <w:name w:val="Table Grid42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83777"/>
  </w:style>
  <w:style w:type="numbering" w:customStyle="1" w:styleId="131230">
    <w:name w:val="無清單13123"/>
    <w:next w:val="NoList"/>
    <w:uiPriority w:val="99"/>
    <w:semiHidden/>
    <w:unhideWhenUsed/>
    <w:rsid w:val="00D83777"/>
  </w:style>
  <w:style w:type="numbering" w:customStyle="1" w:styleId="1121230">
    <w:name w:val="無清單112123"/>
    <w:next w:val="NoList"/>
    <w:uiPriority w:val="99"/>
    <w:semiHidden/>
    <w:unhideWhenUsed/>
    <w:rsid w:val="00D83777"/>
  </w:style>
  <w:style w:type="table" w:customStyle="1" w:styleId="121133">
    <w:name w:val="表格格線12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83777"/>
  </w:style>
  <w:style w:type="numbering" w:customStyle="1" w:styleId="NoList122123">
    <w:name w:val="No List122123"/>
    <w:next w:val="NoList"/>
    <w:uiPriority w:val="99"/>
    <w:semiHidden/>
    <w:unhideWhenUsed/>
    <w:rsid w:val="00D83777"/>
  </w:style>
  <w:style w:type="numbering" w:customStyle="1" w:styleId="1121231">
    <w:name w:val="リストなし112123"/>
    <w:next w:val="NoList"/>
    <w:uiPriority w:val="99"/>
    <w:semiHidden/>
    <w:unhideWhenUsed/>
    <w:rsid w:val="00D83777"/>
  </w:style>
  <w:style w:type="numbering" w:customStyle="1" w:styleId="1121232">
    <w:name w:val="无列表112123"/>
    <w:next w:val="NoList"/>
    <w:semiHidden/>
    <w:rsid w:val="00D83777"/>
  </w:style>
  <w:style w:type="numbering" w:customStyle="1" w:styleId="NoList212123">
    <w:name w:val="No List212123"/>
    <w:next w:val="NoList"/>
    <w:semiHidden/>
    <w:rsid w:val="00D83777"/>
  </w:style>
  <w:style w:type="numbering" w:customStyle="1" w:styleId="NoList312123">
    <w:name w:val="No List312123"/>
    <w:next w:val="NoList"/>
    <w:uiPriority w:val="99"/>
    <w:semiHidden/>
    <w:rsid w:val="00D83777"/>
  </w:style>
  <w:style w:type="numbering" w:customStyle="1" w:styleId="NoList1112123">
    <w:name w:val="No List1112123"/>
    <w:next w:val="NoList"/>
    <w:uiPriority w:val="99"/>
    <w:semiHidden/>
    <w:unhideWhenUsed/>
    <w:rsid w:val="00D83777"/>
  </w:style>
  <w:style w:type="numbering" w:customStyle="1" w:styleId="1221230">
    <w:name w:val="無清單122123"/>
    <w:next w:val="NoList"/>
    <w:uiPriority w:val="99"/>
    <w:semiHidden/>
    <w:unhideWhenUsed/>
    <w:rsid w:val="00D83777"/>
  </w:style>
  <w:style w:type="numbering" w:customStyle="1" w:styleId="1112123">
    <w:name w:val="無清單1112123"/>
    <w:next w:val="NoList"/>
    <w:uiPriority w:val="99"/>
    <w:semiHidden/>
    <w:unhideWhenUsed/>
    <w:rsid w:val="00D83777"/>
  </w:style>
  <w:style w:type="table" w:customStyle="1" w:styleId="1154">
    <w:name w:val="网格型1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83777"/>
  </w:style>
  <w:style w:type="table" w:customStyle="1" w:styleId="2151">
    <w:name w:val="网格型2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D83777"/>
  </w:style>
  <w:style w:type="numbering" w:customStyle="1" w:styleId="NoList113112">
    <w:name w:val="No List113112"/>
    <w:next w:val="NoList"/>
    <w:uiPriority w:val="99"/>
    <w:semiHidden/>
    <w:unhideWhenUsed/>
    <w:rsid w:val="00D83777"/>
  </w:style>
  <w:style w:type="numbering" w:customStyle="1" w:styleId="NoList41113">
    <w:name w:val="No List41113"/>
    <w:next w:val="NoList"/>
    <w:uiPriority w:val="99"/>
    <w:semiHidden/>
    <w:unhideWhenUsed/>
    <w:rsid w:val="00D83777"/>
  </w:style>
  <w:style w:type="table" w:customStyle="1" w:styleId="TableGrid11215">
    <w:name w:val="Table Grid112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83777"/>
  </w:style>
  <w:style w:type="numbering" w:customStyle="1" w:styleId="NoList1211114">
    <w:name w:val="No List1211114"/>
    <w:next w:val="NoList"/>
    <w:uiPriority w:val="99"/>
    <w:semiHidden/>
    <w:unhideWhenUsed/>
    <w:rsid w:val="00D83777"/>
  </w:style>
  <w:style w:type="numbering" w:customStyle="1" w:styleId="11111140">
    <w:name w:val="リストなし1111114"/>
    <w:next w:val="NoList"/>
    <w:uiPriority w:val="99"/>
    <w:semiHidden/>
    <w:unhideWhenUsed/>
    <w:rsid w:val="00D83777"/>
  </w:style>
  <w:style w:type="numbering" w:customStyle="1" w:styleId="11111141">
    <w:name w:val="无列表1111114"/>
    <w:next w:val="NoList"/>
    <w:semiHidden/>
    <w:rsid w:val="00D83777"/>
  </w:style>
  <w:style w:type="numbering" w:customStyle="1" w:styleId="NoList2111114">
    <w:name w:val="No List2111114"/>
    <w:next w:val="NoList"/>
    <w:semiHidden/>
    <w:rsid w:val="00D83777"/>
  </w:style>
  <w:style w:type="numbering" w:customStyle="1" w:styleId="NoList3111114">
    <w:name w:val="No List3111114"/>
    <w:next w:val="NoList"/>
    <w:uiPriority w:val="99"/>
    <w:semiHidden/>
    <w:rsid w:val="00D83777"/>
  </w:style>
  <w:style w:type="numbering" w:customStyle="1" w:styleId="NoList11111114">
    <w:name w:val="No List11111114"/>
    <w:next w:val="NoList"/>
    <w:uiPriority w:val="99"/>
    <w:semiHidden/>
    <w:unhideWhenUsed/>
    <w:rsid w:val="00D83777"/>
  </w:style>
  <w:style w:type="numbering" w:customStyle="1" w:styleId="1211114">
    <w:name w:val="無清單1211114"/>
    <w:next w:val="NoList"/>
    <w:uiPriority w:val="99"/>
    <w:semiHidden/>
    <w:unhideWhenUsed/>
    <w:rsid w:val="00D83777"/>
  </w:style>
  <w:style w:type="numbering" w:customStyle="1" w:styleId="11111114">
    <w:name w:val="無清單11111114"/>
    <w:next w:val="NoList"/>
    <w:uiPriority w:val="99"/>
    <w:semiHidden/>
    <w:unhideWhenUsed/>
    <w:rsid w:val="00D83777"/>
  </w:style>
  <w:style w:type="numbering" w:customStyle="1" w:styleId="NoList131113">
    <w:name w:val="No List131113"/>
    <w:next w:val="NoList"/>
    <w:uiPriority w:val="99"/>
    <w:semiHidden/>
    <w:unhideWhenUsed/>
    <w:rsid w:val="00D83777"/>
  </w:style>
  <w:style w:type="numbering" w:customStyle="1" w:styleId="1211131">
    <w:name w:val="リストなし121113"/>
    <w:next w:val="NoList"/>
    <w:uiPriority w:val="99"/>
    <w:semiHidden/>
    <w:unhideWhenUsed/>
    <w:rsid w:val="00D83777"/>
  </w:style>
  <w:style w:type="numbering" w:customStyle="1" w:styleId="1211141">
    <w:name w:val="无列表121114"/>
    <w:next w:val="NoList"/>
    <w:semiHidden/>
    <w:rsid w:val="00D83777"/>
  </w:style>
  <w:style w:type="numbering" w:customStyle="1" w:styleId="NoList221113">
    <w:name w:val="No List221113"/>
    <w:next w:val="NoList"/>
    <w:semiHidden/>
    <w:rsid w:val="00D83777"/>
  </w:style>
  <w:style w:type="numbering" w:customStyle="1" w:styleId="NoList321113">
    <w:name w:val="No List321113"/>
    <w:next w:val="NoList"/>
    <w:uiPriority w:val="99"/>
    <w:semiHidden/>
    <w:rsid w:val="00D83777"/>
  </w:style>
  <w:style w:type="numbering" w:customStyle="1" w:styleId="NoList1121113">
    <w:name w:val="No List1121113"/>
    <w:next w:val="NoList"/>
    <w:uiPriority w:val="99"/>
    <w:semiHidden/>
    <w:unhideWhenUsed/>
    <w:rsid w:val="00D83777"/>
  </w:style>
  <w:style w:type="numbering" w:customStyle="1" w:styleId="1311130">
    <w:name w:val="無清單131113"/>
    <w:next w:val="NoList"/>
    <w:uiPriority w:val="99"/>
    <w:semiHidden/>
    <w:unhideWhenUsed/>
    <w:rsid w:val="00D83777"/>
  </w:style>
  <w:style w:type="numbering" w:customStyle="1" w:styleId="1121113">
    <w:name w:val="無清單1121113"/>
    <w:next w:val="NoList"/>
    <w:uiPriority w:val="99"/>
    <w:semiHidden/>
    <w:unhideWhenUsed/>
    <w:rsid w:val="00D83777"/>
  </w:style>
  <w:style w:type="numbering" w:customStyle="1" w:styleId="211114">
    <w:name w:val="无列表211114"/>
    <w:next w:val="NoList"/>
    <w:uiPriority w:val="99"/>
    <w:semiHidden/>
    <w:unhideWhenUsed/>
    <w:rsid w:val="00D83777"/>
  </w:style>
  <w:style w:type="numbering" w:customStyle="1" w:styleId="NoList1221113">
    <w:name w:val="No List1221113"/>
    <w:next w:val="NoList"/>
    <w:uiPriority w:val="99"/>
    <w:semiHidden/>
    <w:unhideWhenUsed/>
    <w:rsid w:val="00D83777"/>
  </w:style>
  <w:style w:type="numbering" w:customStyle="1" w:styleId="11211130">
    <w:name w:val="リストなし1121113"/>
    <w:next w:val="NoList"/>
    <w:uiPriority w:val="99"/>
    <w:semiHidden/>
    <w:unhideWhenUsed/>
    <w:rsid w:val="00D83777"/>
  </w:style>
  <w:style w:type="numbering" w:customStyle="1" w:styleId="11211131">
    <w:name w:val="无列表1121113"/>
    <w:next w:val="NoList"/>
    <w:semiHidden/>
    <w:rsid w:val="00D83777"/>
  </w:style>
  <w:style w:type="numbering" w:customStyle="1" w:styleId="NoList2121113">
    <w:name w:val="No List2121113"/>
    <w:next w:val="NoList"/>
    <w:semiHidden/>
    <w:rsid w:val="00D83777"/>
  </w:style>
  <w:style w:type="numbering" w:customStyle="1" w:styleId="NoList3121113">
    <w:name w:val="No List3121113"/>
    <w:next w:val="NoList"/>
    <w:uiPriority w:val="99"/>
    <w:semiHidden/>
    <w:rsid w:val="00D83777"/>
  </w:style>
  <w:style w:type="numbering" w:customStyle="1" w:styleId="NoList11121113">
    <w:name w:val="No List11121113"/>
    <w:next w:val="NoList"/>
    <w:uiPriority w:val="99"/>
    <w:semiHidden/>
    <w:unhideWhenUsed/>
    <w:rsid w:val="00D83777"/>
  </w:style>
  <w:style w:type="numbering" w:customStyle="1" w:styleId="1221113">
    <w:name w:val="無清單1221113"/>
    <w:next w:val="NoList"/>
    <w:uiPriority w:val="99"/>
    <w:semiHidden/>
    <w:unhideWhenUsed/>
    <w:rsid w:val="00D83777"/>
  </w:style>
  <w:style w:type="numbering" w:customStyle="1" w:styleId="111211130">
    <w:name w:val="無清單11121113"/>
    <w:next w:val="NoList"/>
    <w:uiPriority w:val="99"/>
    <w:semiHidden/>
    <w:unhideWhenUsed/>
    <w:rsid w:val="00D83777"/>
  </w:style>
  <w:style w:type="numbering" w:customStyle="1" w:styleId="NoList51112">
    <w:name w:val="No List51112"/>
    <w:next w:val="NoList"/>
    <w:uiPriority w:val="99"/>
    <w:semiHidden/>
    <w:unhideWhenUsed/>
    <w:rsid w:val="00D83777"/>
  </w:style>
  <w:style w:type="numbering" w:customStyle="1" w:styleId="NoList6112">
    <w:name w:val="No List6112"/>
    <w:next w:val="NoList"/>
    <w:uiPriority w:val="99"/>
    <w:semiHidden/>
    <w:unhideWhenUsed/>
    <w:rsid w:val="00D83777"/>
  </w:style>
  <w:style w:type="numbering" w:customStyle="1" w:styleId="NoList14112">
    <w:name w:val="No List14112"/>
    <w:next w:val="NoList"/>
    <w:uiPriority w:val="99"/>
    <w:semiHidden/>
    <w:unhideWhenUsed/>
    <w:rsid w:val="00D83777"/>
  </w:style>
  <w:style w:type="numbering" w:customStyle="1" w:styleId="131122">
    <w:name w:val="リストなし13112"/>
    <w:next w:val="NoList"/>
    <w:uiPriority w:val="99"/>
    <w:semiHidden/>
    <w:unhideWhenUsed/>
    <w:rsid w:val="00D83777"/>
  </w:style>
  <w:style w:type="numbering" w:customStyle="1" w:styleId="NoList23112">
    <w:name w:val="No List23112"/>
    <w:next w:val="NoList"/>
    <w:semiHidden/>
    <w:rsid w:val="00D83777"/>
  </w:style>
  <w:style w:type="numbering" w:customStyle="1" w:styleId="NoList33112">
    <w:name w:val="No List33112"/>
    <w:next w:val="NoList"/>
    <w:uiPriority w:val="99"/>
    <w:semiHidden/>
    <w:rsid w:val="00D83777"/>
  </w:style>
  <w:style w:type="numbering" w:customStyle="1" w:styleId="NoList11412">
    <w:name w:val="No List11412"/>
    <w:next w:val="NoList"/>
    <w:uiPriority w:val="99"/>
    <w:semiHidden/>
    <w:unhideWhenUsed/>
    <w:rsid w:val="00D83777"/>
  </w:style>
  <w:style w:type="numbering" w:customStyle="1" w:styleId="141120">
    <w:name w:val="無清單14112"/>
    <w:next w:val="NoList"/>
    <w:uiPriority w:val="99"/>
    <w:semiHidden/>
    <w:unhideWhenUsed/>
    <w:rsid w:val="00D83777"/>
  </w:style>
  <w:style w:type="numbering" w:customStyle="1" w:styleId="1131120">
    <w:name w:val="無清單113112"/>
    <w:next w:val="NoList"/>
    <w:uiPriority w:val="99"/>
    <w:semiHidden/>
    <w:unhideWhenUsed/>
    <w:rsid w:val="00D83777"/>
  </w:style>
  <w:style w:type="numbering" w:customStyle="1" w:styleId="NoList4212">
    <w:name w:val="No List4212"/>
    <w:next w:val="NoList"/>
    <w:uiPriority w:val="99"/>
    <w:semiHidden/>
    <w:unhideWhenUsed/>
    <w:rsid w:val="00D83777"/>
  </w:style>
  <w:style w:type="numbering" w:customStyle="1" w:styleId="NoList123112">
    <w:name w:val="No List123112"/>
    <w:next w:val="NoList"/>
    <w:uiPriority w:val="99"/>
    <w:semiHidden/>
    <w:unhideWhenUsed/>
    <w:rsid w:val="00D83777"/>
  </w:style>
  <w:style w:type="numbering" w:customStyle="1" w:styleId="1131121">
    <w:name w:val="リストなし113112"/>
    <w:next w:val="NoList"/>
    <w:uiPriority w:val="99"/>
    <w:semiHidden/>
    <w:unhideWhenUsed/>
    <w:rsid w:val="00D83777"/>
  </w:style>
  <w:style w:type="numbering" w:customStyle="1" w:styleId="1131122">
    <w:name w:val="无列表113112"/>
    <w:next w:val="NoList"/>
    <w:semiHidden/>
    <w:rsid w:val="00D83777"/>
  </w:style>
  <w:style w:type="numbering" w:customStyle="1" w:styleId="NoList213112">
    <w:name w:val="No List213112"/>
    <w:next w:val="NoList"/>
    <w:semiHidden/>
    <w:rsid w:val="00D83777"/>
  </w:style>
  <w:style w:type="numbering" w:customStyle="1" w:styleId="NoList313112">
    <w:name w:val="No List313112"/>
    <w:next w:val="NoList"/>
    <w:uiPriority w:val="99"/>
    <w:semiHidden/>
    <w:rsid w:val="00D83777"/>
  </w:style>
  <w:style w:type="numbering" w:customStyle="1" w:styleId="NoList1113112">
    <w:name w:val="No List1113112"/>
    <w:next w:val="NoList"/>
    <w:uiPriority w:val="99"/>
    <w:semiHidden/>
    <w:unhideWhenUsed/>
    <w:rsid w:val="00D83777"/>
  </w:style>
  <w:style w:type="numbering" w:customStyle="1" w:styleId="1231120">
    <w:name w:val="無清單123112"/>
    <w:next w:val="NoList"/>
    <w:uiPriority w:val="99"/>
    <w:semiHidden/>
    <w:unhideWhenUsed/>
    <w:rsid w:val="00D83777"/>
  </w:style>
  <w:style w:type="numbering" w:customStyle="1" w:styleId="11131120">
    <w:name w:val="無清單1113112"/>
    <w:next w:val="NoList"/>
    <w:uiPriority w:val="99"/>
    <w:semiHidden/>
    <w:unhideWhenUsed/>
    <w:rsid w:val="00D83777"/>
  </w:style>
  <w:style w:type="numbering" w:customStyle="1" w:styleId="NoList121212">
    <w:name w:val="No List121212"/>
    <w:next w:val="NoList"/>
    <w:uiPriority w:val="99"/>
    <w:semiHidden/>
    <w:unhideWhenUsed/>
    <w:rsid w:val="00D83777"/>
  </w:style>
  <w:style w:type="numbering" w:customStyle="1" w:styleId="1112120">
    <w:name w:val="リストなし111212"/>
    <w:next w:val="NoList"/>
    <w:uiPriority w:val="99"/>
    <w:semiHidden/>
    <w:unhideWhenUsed/>
    <w:rsid w:val="00D83777"/>
  </w:style>
  <w:style w:type="numbering" w:customStyle="1" w:styleId="1112124">
    <w:name w:val="无列表111212"/>
    <w:next w:val="NoList"/>
    <w:semiHidden/>
    <w:rsid w:val="00D83777"/>
  </w:style>
  <w:style w:type="numbering" w:customStyle="1" w:styleId="NoList211212">
    <w:name w:val="No List211212"/>
    <w:next w:val="NoList"/>
    <w:semiHidden/>
    <w:rsid w:val="00D83777"/>
  </w:style>
  <w:style w:type="numbering" w:customStyle="1" w:styleId="NoList311212">
    <w:name w:val="No List311212"/>
    <w:next w:val="NoList"/>
    <w:uiPriority w:val="99"/>
    <w:semiHidden/>
    <w:rsid w:val="00D83777"/>
  </w:style>
  <w:style w:type="numbering" w:customStyle="1" w:styleId="NoList1111212">
    <w:name w:val="No List1111212"/>
    <w:next w:val="NoList"/>
    <w:uiPriority w:val="99"/>
    <w:semiHidden/>
    <w:unhideWhenUsed/>
    <w:rsid w:val="00D83777"/>
  </w:style>
  <w:style w:type="numbering" w:customStyle="1" w:styleId="1212120">
    <w:name w:val="無清單121212"/>
    <w:next w:val="NoList"/>
    <w:uiPriority w:val="99"/>
    <w:semiHidden/>
    <w:unhideWhenUsed/>
    <w:rsid w:val="00D83777"/>
  </w:style>
  <w:style w:type="numbering" w:customStyle="1" w:styleId="11112120">
    <w:name w:val="無清單1111212"/>
    <w:next w:val="NoList"/>
    <w:uiPriority w:val="99"/>
    <w:semiHidden/>
    <w:unhideWhenUsed/>
    <w:rsid w:val="00D83777"/>
  </w:style>
  <w:style w:type="numbering" w:customStyle="1" w:styleId="NoList5212">
    <w:name w:val="No List5212"/>
    <w:next w:val="NoList"/>
    <w:uiPriority w:val="99"/>
    <w:semiHidden/>
    <w:unhideWhenUsed/>
    <w:rsid w:val="00D83777"/>
  </w:style>
  <w:style w:type="numbering" w:customStyle="1" w:styleId="NoList13212">
    <w:name w:val="No List13212"/>
    <w:next w:val="NoList"/>
    <w:uiPriority w:val="99"/>
    <w:semiHidden/>
    <w:unhideWhenUsed/>
    <w:rsid w:val="00D83777"/>
  </w:style>
  <w:style w:type="numbering" w:customStyle="1" w:styleId="122124">
    <w:name w:val="リストなし12212"/>
    <w:next w:val="NoList"/>
    <w:uiPriority w:val="99"/>
    <w:semiHidden/>
    <w:unhideWhenUsed/>
    <w:rsid w:val="00D83777"/>
  </w:style>
  <w:style w:type="numbering" w:customStyle="1" w:styleId="122131">
    <w:name w:val="无列表12213"/>
    <w:next w:val="NoList"/>
    <w:semiHidden/>
    <w:rsid w:val="00D83777"/>
  </w:style>
  <w:style w:type="numbering" w:customStyle="1" w:styleId="NoList22212">
    <w:name w:val="No List22212"/>
    <w:next w:val="NoList"/>
    <w:semiHidden/>
    <w:rsid w:val="00D83777"/>
  </w:style>
  <w:style w:type="numbering" w:customStyle="1" w:styleId="NoList32212">
    <w:name w:val="No List32212"/>
    <w:next w:val="NoList"/>
    <w:uiPriority w:val="99"/>
    <w:semiHidden/>
    <w:rsid w:val="00D83777"/>
  </w:style>
  <w:style w:type="numbering" w:customStyle="1" w:styleId="NoList112212">
    <w:name w:val="No List112212"/>
    <w:next w:val="NoList"/>
    <w:uiPriority w:val="99"/>
    <w:semiHidden/>
    <w:unhideWhenUsed/>
    <w:rsid w:val="00D83777"/>
  </w:style>
  <w:style w:type="numbering" w:customStyle="1" w:styleId="132120">
    <w:name w:val="無清單13212"/>
    <w:next w:val="NoList"/>
    <w:uiPriority w:val="99"/>
    <w:semiHidden/>
    <w:unhideWhenUsed/>
    <w:rsid w:val="00D83777"/>
  </w:style>
  <w:style w:type="numbering" w:customStyle="1" w:styleId="1122120">
    <w:name w:val="無清單112212"/>
    <w:next w:val="NoList"/>
    <w:uiPriority w:val="99"/>
    <w:semiHidden/>
    <w:unhideWhenUsed/>
    <w:rsid w:val="00D83777"/>
  </w:style>
  <w:style w:type="numbering" w:customStyle="1" w:styleId="21212">
    <w:name w:val="无列表21212"/>
    <w:next w:val="NoList"/>
    <w:uiPriority w:val="99"/>
    <w:semiHidden/>
    <w:unhideWhenUsed/>
    <w:rsid w:val="00D83777"/>
  </w:style>
  <w:style w:type="numbering" w:customStyle="1" w:styleId="NoList1112212">
    <w:name w:val="No List1112212"/>
    <w:next w:val="NoList"/>
    <w:uiPriority w:val="99"/>
    <w:semiHidden/>
    <w:unhideWhenUsed/>
    <w:rsid w:val="00D83777"/>
  </w:style>
  <w:style w:type="numbering" w:customStyle="1" w:styleId="NoList712">
    <w:name w:val="No List712"/>
    <w:next w:val="NoList"/>
    <w:uiPriority w:val="99"/>
    <w:semiHidden/>
    <w:unhideWhenUsed/>
    <w:rsid w:val="00D83777"/>
  </w:style>
  <w:style w:type="table" w:customStyle="1" w:styleId="TableGrid813">
    <w:name w:val="Table Grid8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83777"/>
  </w:style>
  <w:style w:type="numbering" w:customStyle="1" w:styleId="14122">
    <w:name w:val="リストなし1412"/>
    <w:next w:val="NoList"/>
    <w:uiPriority w:val="99"/>
    <w:semiHidden/>
    <w:unhideWhenUsed/>
    <w:rsid w:val="00D83777"/>
  </w:style>
  <w:style w:type="table" w:customStyle="1" w:styleId="TableGrid1413">
    <w:name w:val="Table Grid14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D83777"/>
  </w:style>
  <w:style w:type="table" w:customStyle="1" w:styleId="3413">
    <w:name w:val="网格型3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83777"/>
  </w:style>
  <w:style w:type="numbering" w:customStyle="1" w:styleId="NoList3412">
    <w:name w:val="No List3412"/>
    <w:next w:val="NoList"/>
    <w:uiPriority w:val="99"/>
    <w:semiHidden/>
    <w:rsid w:val="00D83777"/>
  </w:style>
  <w:style w:type="table" w:customStyle="1" w:styleId="TableGrid4413">
    <w:name w:val="Table Grid4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83777"/>
  </w:style>
  <w:style w:type="numbering" w:customStyle="1" w:styleId="15120">
    <w:name w:val="無清單1512"/>
    <w:next w:val="NoList"/>
    <w:uiPriority w:val="99"/>
    <w:semiHidden/>
    <w:unhideWhenUsed/>
    <w:rsid w:val="00D83777"/>
  </w:style>
  <w:style w:type="numbering" w:customStyle="1" w:styleId="114120">
    <w:name w:val="無清單11412"/>
    <w:next w:val="NoList"/>
    <w:uiPriority w:val="99"/>
    <w:semiHidden/>
    <w:unhideWhenUsed/>
    <w:rsid w:val="00D83777"/>
  </w:style>
  <w:style w:type="table" w:customStyle="1" w:styleId="14131">
    <w:name w:val="表格格線14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83777"/>
  </w:style>
  <w:style w:type="table" w:customStyle="1" w:styleId="TableGrid5213">
    <w:name w:val="Table Grid5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83777"/>
  </w:style>
  <w:style w:type="numbering" w:customStyle="1" w:styleId="114121">
    <w:name w:val="リストなし11412"/>
    <w:next w:val="NoList"/>
    <w:uiPriority w:val="99"/>
    <w:semiHidden/>
    <w:unhideWhenUsed/>
    <w:rsid w:val="00D83777"/>
  </w:style>
  <w:style w:type="table" w:customStyle="1" w:styleId="TableGrid11313">
    <w:name w:val="Table Grid113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83777"/>
  </w:style>
  <w:style w:type="table" w:customStyle="1" w:styleId="31213">
    <w:name w:val="网格型3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83777"/>
  </w:style>
  <w:style w:type="numbering" w:customStyle="1" w:styleId="NoList31412">
    <w:name w:val="No List31412"/>
    <w:next w:val="NoList"/>
    <w:uiPriority w:val="99"/>
    <w:semiHidden/>
    <w:rsid w:val="00D83777"/>
  </w:style>
  <w:style w:type="table" w:customStyle="1" w:styleId="TableGrid41213">
    <w:name w:val="Table Grid41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83777"/>
  </w:style>
  <w:style w:type="numbering" w:customStyle="1" w:styleId="124120">
    <w:name w:val="無清單12412"/>
    <w:next w:val="NoList"/>
    <w:uiPriority w:val="99"/>
    <w:semiHidden/>
    <w:unhideWhenUsed/>
    <w:rsid w:val="00D83777"/>
  </w:style>
  <w:style w:type="numbering" w:customStyle="1" w:styleId="1114120">
    <w:name w:val="無清單111412"/>
    <w:next w:val="NoList"/>
    <w:uiPriority w:val="99"/>
    <w:semiHidden/>
    <w:unhideWhenUsed/>
    <w:rsid w:val="00D83777"/>
  </w:style>
  <w:style w:type="table" w:customStyle="1" w:styleId="112133">
    <w:name w:val="表格格線11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83777"/>
  </w:style>
  <w:style w:type="numbering" w:customStyle="1" w:styleId="NoList121312">
    <w:name w:val="No List121312"/>
    <w:next w:val="NoList"/>
    <w:uiPriority w:val="99"/>
    <w:semiHidden/>
    <w:unhideWhenUsed/>
    <w:rsid w:val="00D83777"/>
  </w:style>
  <w:style w:type="numbering" w:customStyle="1" w:styleId="1113121">
    <w:name w:val="リストなし111312"/>
    <w:next w:val="NoList"/>
    <w:uiPriority w:val="99"/>
    <w:semiHidden/>
    <w:unhideWhenUsed/>
    <w:rsid w:val="00D83777"/>
  </w:style>
  <w:style w:type="numbering" w:customStyle="1" w:styleId="1113122">
    <w:name w:val="无列表111312"/>
    <w:next w:val="NoList"/>
    <w:semiHidden/>
    <w:rsid w:val="00D83777"/>
  </w:style>
  <w:style w:type="numbering" w:customStyle="1" w:styleId="NoList211312">
    <w:name w:val="No List211312"/>
    <w:next w:val="NoList"/>
    <w:semiHidden/>
    <w:rsid w:val="00D83777"/>
  </w:style>
  <w:style w:type="numbering" w:customStyle="1" w:styleId="NoList311312">
    <w:name w:val="No List311312"/>
    <w:next w:val="NoList"/>
    <w:uiPriority w:val="99"/>
    <w:semiHidden/>
    <w:rsid w:val="00D83777"/>
  </w:style>
  <w:style w:type="numbering" w:customStyle="1" w:styleId="NoList1111312">
    <w:name w:val="No List1111312"/>
    <w:next w:val="NoList"/>
    <w:uiPriority w:val="99"/>
    <w:semiHidden/>
    <w:unhideWhenUsed/>
    <w:rsid w:val="00D83777"/>
  </w:style>
  <w:style w:type="numbering" w:customStyle="1" w:styleId="121312">
    <w:name w:val="無清單121312"/>
    <w:next w:val="NoList"/>
    <w:uiPriority w:val="99"/>
    <w:semiHidden/>
    <w:unhideWhenUsed/>
    <w:rsid w:val="00D83777"/>
  </w:style>
  <w:style w:type="numbering" w:customStyle="1" w:styleId="1111312">
    <w:name w:val="無清單1111312"/>
    <w:next w:val="NoList"/>
    <w:uiPriority w:val="99"/>
    <w:semiHidden/>
    <w:unhideWhenUsed/>
    <w:rsid w:val="00D83777"/>
  </w:style>
  <w:style w:type="numbering" w:customStyle="1" w:styleId="NoList5312">
    <w:name w:val="No List5312"/>
    <w:next w:val="NoList"/>
    <w:uiPriority w:val="99"/>
    <w:semiHidden/>
    <w:unhideWhenUsed/>
    <w:rsid w:val="00D83777"/>
  </w:style>
  <w:style w:type="table" w:customStyle="1" w:styleId="TableGrid6213">
    <w:name w:val="Table Grid6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83777"/>
  </w:style>
  <w:style w:type="numbering" w:customStyle="1" w:styleId="123121">
    <w:name w:val="リストなし12312"/>
    <w:next w:val="NoList"/>
    <w:uiPriority w:val="99"/>
    <w:semiHidden/>
    <w:unhideWhenUsed/>
    <w:rsid w:val="00D83777"/>
  </w:style>
  <w:style w:type="table" w:customStyle="1" w:styleId="TableGrid12213">
    <w:name w:val="Table Grid122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83777"/>
  </w:style>
  <w:style w:type="table" w:customStyle="1" w:styleId="32213">
    <w:name w:val="网格型3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83777"/>
  </w:style>
  <w:style w:type="numbering" w:customStyle="1" w:styleId="NoList32312">
    <w:name w:val="No List32312"/>
    <w:next w:val="NoList"/>
    <w:uiPriority w:val="99"/>
    <w:semiHidden/>
    <w:rsid w:val="00D83777"/>
  </w:style>
  <w:style w:type="table" w:customStyle="1" w:styleId="TableGrid42213">
    <w:name w:val="Table Grid42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83777"/>
  </w:style>
  <w:style w:type="numbering" w:customStyle="1" w:styleId="13312">
    <w:name w:val="無清單13312"/>
    <w:next w:val="NoList"/>
    <w:uiPriority w:val="99"/>
    <w:semiHidden/>
    <w:unhideWhenUsed/>
    <w:rsid w:val="00D83777"/>
  </w:style>
  <w:style w:type="numbering" w:customStyle="1" w:styleId="1123120">
    <w:name w:val="無清單112312"/>
    <w:next w:val="NoList"/>
    <w:uiPriority w:val="99"/>
    <w:semiHidden/>
    <w:unhideWhenUsed/>
    <w:rsid w:val="00D83777"/>
  </w:style>
  <w:style w:type="table" w:customStyle="1" w:styleId="122132">
    <w:name w:val="表格格線12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83777"/>
  </w:style>
  <w:style w:type="numbering" w:customStyle="1" w:styleId="NoList122212">
    <w:name w:val="No List122212"/>
    <w:next w:val="NoList"/>
    <w:uiPriority w:val="99"/>
    <w:semiHidden/>
    <w:unhideWhenUsed/>
    <w:rsid w:val="00D83777"/>
  </w:style>
  <w:style w:type="numbering" w:customStyle="1" w:styleId="1122121">
    <w:name w:val="リストなし112212"/>
    <w:next w:val="NoList"/>
    <w:uiPriority w:val="99"/>
    <w:semiHidden/>
    <w:unhideWhenUsed/>
    <w:rsid w:val="00D83777"/>
  </w:style>
  <w:style w:type="numbering" w:customStyle="1" w:styleId="1122122">
    <w:name w:val="无列表112212"/>
    <w:next w:val="NoList"/>
    <w:semiHidden/>
    <w:rsid w:val="00D83777"/>
  </w:style>
  <w:style w:type="numbering" w:customStyle="1" w:styleId="NoList212212">
    <w:name w:val="No List212212"/>
    <w:next w:val="NoList"/>
    <w:semiHidden/>
    <w:rsid w:val="00D83777"/>
  </w:style>
  <w:style w:type="numbering" w:customStyle="1" w:styleId="NoList312212">
    <w:name w:val="No List312212"/>
    <w:next w:val="NoList"/>
    <w:uiPriority w:val="99"/>
    <w:semiHidden/>
    <w:rsid w:val="00D83777"/>
  </w:style>
  <w:style w:type="numbering" w:customStyle="1" w:styleId="NoList1112312">
    <w:name w:val="No List1112312"/>
    <w:next w:val="NoList"/>
    <w:uiPriority w:val="99"/>
    <w:semiHidden/>
    <w:unhideWhenUsed/>
    <w:rsid w:val="00D83777"/>
  </w:style>
  <w:style w:type="numbering" w:customStyle="1" w:styleId="122212">
    <w:name w:val="無清單122212"/>
    <w:next w:val="NoList"/>
    <w:uiPriority w:val="99"/>
    <w:semiHidden/>
    <w:unhideWhenUsed/>
    <w:rsid w:val="00D83777"/>
  </w:style>
  <w:style w:type="numbering" w:customStyle="1" w:styleId="1112212">
    <w:name w:val="無清單1112212"/>
    <w:next w:val="NoList"/>
    <w:uiPriority w:val="99"/>
    <w:semiHidden/>
    <w:unhideWhenUsed/>
    <w:rsid w:val="00D83777"/>
  </w:style>
  <w:style w:type="numbering" w:customStyle="1" w:styleId="420">
    <w:name w:val="无列表42"/>
    <w:next w:val="NoList"/>
    <w:uiPriority w:val="99"/>
    <w:semiHidden/>
    <w:unhideWhenUsed/>
    <w:rsid w:val="00D83777"/>
  </w:style>
  <w:style w:type="table" w:customStyle="1" w:styleId="53">
    <w:name w:val="网格型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83777"/>
  </w:style>
  <w:style w:type="numbering" w:customStyle="1" w:styleId="131221">
    <w:name w:val="无列表13122"/>
    <w:next w:val="NoList"/>
    <w:semiHidden/>
    <w:rsid w:val="00D83777"/>
  </w:style>
  <w:style w:type="numbering" w:customStyle="1" w:styleId="NoList41122">
    <w:name w:val="No List41122"/>
    <w:next w:val="NoList"/>
    <w:uiPriority w:val="99"/>
    <w:semiHidden/>
    <w:unhideWhenUsed/>
    <w:rsid w:val="00D83777"/>
  </w:style>
  <w:style w:type="numbering" w:customStyle="1" w:styleId="22122">
    <w:name w:val="无列表22122"/>
    <w:next w:val="NoList"/>
    <w:uiPriority w:val="99"/>
    <w:semiHidden/>
    <w:unhideWhenUsed/>
    <w:rsid w:val="00D83777"/>
  </w:style>
  <w:style w:type="numbering" w:customStyle="1" w:styleId="NoList1211122">
    <w:name w:val="No List1211122"/>
    <w:next w:val="NoList"/>
    <w:uiPriority w:val="99"/>
    <w:semiHidden/>
    <w:unhideWhenUsed/>
    <w:rsid w:val="00D83777"/>
  </w:style>
  <w:style w:type="numbering" w:customStyle="1" w:styleId="11111221">
    <w:name w:val="リストなし1111122"/>
    <w:next w:val="NoList"/>
    <w:uiPriority w:val="99"/>
    <w:semiHidden/>
    <w:unhideWhenUsed/>
    <w:rsid w:val="00D83777"/>
  </w:style>
  <w:style w:type="numbering" w:customStyle="1" w:styleId="11111222">
    <w:name w:val="无列表1111122"/>
    <w:next w:val="NoList"/>
    <w:semiHidden/>
    <w:rsid w:val="00D83777"/>
  </w:style>
  <w:style w:type="numbering" w:customStyle="1" w:styleId="NoList2111122">
    <w:name w:val="No List2111122"/>
    <w:next w:val="NoList"/>
    <w:semiHidden/>
    <w:rsid w:val="00D83777"/>
  </w:style>
  <w:style w:type="numbering" w:customStyle="1" w:styleId="NoList3111122">
    <w:name w:val="No List3111122"/>
    <w:next w:val="NoList"/>
    <w:uiPriority w:val="99"/>
    <w:semiHidden/>
    <w:rsid w:val="00D83777"/>
  </w:style>
  <w:style w:type="numbering" w:customStyle="1" w:styleId="NoList11111122">
    <w:name w:val="No List11111122"/>
    <w:next w:val="NoList"/>
    <w:uiPriority w:val="99"/>
    <w:semiHidden/>
    <w:unhideWhenUsed/>
    <w:rsid w:val="00D83777"/>
  </w:style>
  <w:style w:type="numbering" w:customStyle="1" w:styleId="12111220">
    <w:name w:val="無清單1211122"/>
    <w:next w:val="NoList"/>
    <w:uiPriority w:val="99"/>
    <w:semiHidden/>
    <w:unhideWhenUsed/>
    <w:rsid w:val="00D83777"/>
  </w:style>
  <w:style w:type="numbering" w:customStyle="1" w:styleId="111111220">
    <w:name w:val="無清單11111122"/>
    <w:next w:val="NoList"/>
    <w:uiPriority w:val="99"/>
    <w:semiHidden/>
    <w:unhideWhenUsed/>
    <w:rsid w:val="00D83777"/>
  </w:style>
  <w:style w:type="numbering" w:customStyle="1" w:styleId="NoList131122">
    <w:name w:val="No List131122"/>
    <w:next w:val="NoList"/>
    <w:uiPriority w:val="99"/>
    <w:semiHidden/>
    <w:unhideWhenUsed/>
    <w:rsid w:val="00D83777"/>
  </w:style>
  <w:style w:type="numbering" w:customStyle="1" w:styleId="1211221">
    <w:name w:val="リストなし121122"/>
    <w:next w:val="NoList"/>
    <w:uiPriority w:val="99"/>
    <w:semiHidden/>
    <w:unhideWhenUsed/>
    <w:rsid w:val="00D83777"/>
  </w:style>
  <w:style w:type="numbering" w:customStyle="1" w:styleId="1211222">
    <w:name w:val="无列表121122"/>
    <w:next w:val="NoList"/>
    <w:semiHidden/>
    <w:rsid w:val="00D83777"/>
  </w:style>
  <w:style w:type="numbering" w:customStyle="1" w:styleId="NoList221122">
    <w:name w:val="No List221122"/>
    <w:next w:val="NoList"/>
    <w:semiHidden/>
    <w:rsid w:val="00D83777"/>
  </w:style>
  <w:style w:type="numbering" w:customStyle="1" w:styleId="NoList321122">
    <w:name w:val="No List321122"/>
    <w:next w:val="NoList"/>
    <w:uiPriority w:val="99"/>
    <w:semiHidden/>
    <w:rsid w:val="00D83777"/>
  </w:style>
  <w:style w:type="numbering" w:customStyle="1" w:styleId="NoList1121122">
    <w:name w:val="No List1121122"/>
    <w:next w:val="NoList"/>
    <w:uiPriority w:val="99"/>
    <w:semiHidden/>
    <w:unhideWhenUsed/>
    <w:rsid w:val="00D83777"/>
  </w:style>
  <w:style w:type="numbering" w:customStyle="1" w:styleId="1311220">
    <w:name w:val="無清單131122"/>
    <w:next w:val="NoList"/>
    <w:uiPriority w:val="99"/>
    <w:semiHidden/>
    <w:unhideWhenUsed/>
    <w:rsid w:val="00D83777"/>
  </w:style>
  <w:style w:type="numbering" w:customStyle="1" w:styleId="11211220">
    <w:name w:val="無清單1121122"/>
    <w:next w:val="NoList"/>
    <w:uiPriority w:val="99"/>
    <w:semiHidden/>
    <w:unhideWhenUsed/>
    <w:rsid w:val="00D83777"/>
  </w:style>
  <w:style w:type="numbering" w:customStyle="1" w:styleId="211122">
    <w:name w:val="无列表211122"/>
    <w:next w:val="NoList"/>
    <w:uiPriority w:val="99"/>
    <w:semiHidden/>
    <w:unhideWhenUsed/>
    <w:rsid w:val="00D83777"/>
  </w:style>
  <w:style w:type="numbering" w:customStyle="1" w:styleId="NoList1221122">
    <w:name w:val="No List1221122"/>
    <w:next w:val="NoList"/>
    <w:uiPriority w:val="99"/>
    <w:semiHidden/>
    <w:unhideWhenUsed/>
    <w:rsid w:val="00D83777"/>
  </w:style>
  <w:style w:type="numbering" w:customStyle="1" w:styleId="11211221">
    <w:name w:val="リストなし1121122"/>
    <w:next w:val="NoList"/>
    <w:uiPriority w:val="99"/>
    <w:semiHidden/>
    <w:unhideWhenUsed/>
    <w:rsid w:val="00D83777"/>
  </w:style>
  <w:style w:type="numbering" w:customStyle="1" w:styleId="11211222">
    <w:name w:val="无列表1121122"/>
    <w:next w:val="NoList"/>
    <w:semiHidden/>
    <w:rsid w:val="00D83777"/>
  </w:style>
  <w:style w:type="numbering" w:customStyle="1" w:styleId="NoList2121122">
    <w:name w:val="No List2121122"/>
    <w:next w:val="NoList"/>
    <w:semiHidden/>
    <w:rsid w:val="00D83777"/>
  </w:style>
  <w:style w:type="numbering" w:customStyle="1" w:styleId="NoList3121122">
    <w:name w:val="No List3121122"/>
    <w:next w:val="NoList"/>
    <w:uiPriority w:val="99"/>
    <w:semiHidden/>
    <w:rsid w:val="00D83777"/>
  </w:style>
  <w:style w:type="numbering" w:customStyle="1" w:styleId="NoList11121122">
    <w:name w:val="No List11121122"/>
    <w:next w:val="NoList"/>
    <w:uiPriority w:val="99"/>
    <w:semiHidden/>
    <w:unhideWhenUsed/>
    <w:rsid w:val="00D83777"/>
  </w:style>
  <w:style w:type="numbering" w:customStyle="1" w:styleId="1221122">
    <w:name w:val="無清單1221122"/>
    <w:next w:val="NoList"/>
    <w:uiPriority w:val="99"/>
    <w:semiHidden/>
    <w:unhideWhenUsed/>
    <w:rsid w:val="00D83777"/>
  </w:style>
  <w:style w:type="numbering" w:customStyle="1" w:styleId="11121122">
    <w:name w:val="無清單11121122"/>
    <w:next w:val="NoList"/>
    <w:uiPriority w:val="99"/>
    <w:semiHidden/>
    <w:unhideWhenUsed/>
    <w:rsid w:val="00D83777"/>
  </w:style>
  <w:style w:type="numbering" w:customStyle="1" w:styleId="122221">
    <w:name w:val="无列表12222"/>
    <w:next w:val="NoList"/>
    <w:semiHidden/>
    <w:rsid w:val="00D83777"/>
  </w:style>
  <w:style w:type="table" w:customStyle="1" w:styleId="TableGrid11224">
    <w:name w:val="Table Grid112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83777"/>
  </w:style>
  <w:style w:type="numbering" w:customStyle="1" w:styleId="111111121">
    <w:name w:val="リストなし11111112"/>
    <w:next w:val="NoList"/>
    <w:uiPriority w:val="99"/>
    <w:semiHidden/>
    <w:unhideWhenUsed/>
    <w:rsid w:val="00D83777"/>
  </w:style>
  <w:style w:type="numbering" w:customStyle="1" w:styleId="111111122">
    <w:name w:val="无列表11111112"/>
    <w:next w:val="NoList"/>
    <w:semiHidden/>
    <w:rsid w:val="00D83777"/>
  </w:style>
  <w:style w:type="numbering" w:customStyle="1" w:styleId="NoList21111112">
    <w:name w:val="No List21111112"/>
    <w:next w:val="NoList"/>
    <w:semiHidden/>
    <w:rsid w:val="00D83777"/>
  </w:style>
  <w:style w:type="numbering" w:customStyle="1" w:styleId="NoList31111112">
    <w:name w:val="No List31111112"/>
    <w:next w:val="NoList"/>
    <w:uiPriority w:val="99"/>
    <w:semiHidden/>
    <w:rsid w:val="00D83777"/>
  </w:style>
  <w:style w:type="numbering" w:customStyle="1" w:styleId="NoList111111112">
    <w:name w:val="No List111111112"/>
    <w:next w:val="NoList"/>
    <w:uiPriority w:val="99"/>
    <w:semiHidden/>
    <w:unhideWhenUsed/>
    <w:rsid w:val="00D83777"/>
  </w:style>
  <w:style w:type="numbering" w:customStyle="1" w:styleId="121111120">
    <w:name w:val="無清單12111112"/>
    <w:next w:val="NoList"/>
    <w:uiPriority w:val="99"/>
    <w:semiHidden/>
    <w:unhideWhenUsed/>
    <w:rsid w:val="00D83777"/>
  </w:style>
  <w:style w:type="numbering" w:customStyle="1" w:styleId="1111111120">
    <w:name w:val="無清單111111112"/>
    <w:next w:val="NoList"/>
    <w:uiPriority w:val="99"/>
    <w:semiHidden/>
    <w:unhideWhenUsed/>
    <w:rsid w:val="00D83777"/>
  </w:style>
  <w:style w:type="numbering" w:customStyle="1" w:styleId="12111120">
    <w:name w:val="无列表1211112"/>
    <w:next w:val="NoList"/>
    <w:semiHidden/>
    <w:rsid w:val="00D83777"/>
  </w:style>
  <w:style w:type="numbering" w:customStyle="1" w:styleId="2111112">
    <w:name w:val="无列表2111112"/>
    <w:next w:val="NoList"/>
    <w:uiPriority w:val="99"/>
    <w:semiHidden/>
    <w:unhideWhenUsed/>
    <w:rsid w:val="00D83777"/>
  </w:style>
  <w:style w:type="numbering" w:customStyle="1" w:styleId="NoList171">
    <w:name w:val="No List171"/>
    <w:next w:val="NoList"/>
    <w:uiPriority w:val="99"/>
    <w:semiHidden/>
    <w:unhideWhenUsed/>
    <w:rsid w:val="00D83777"/>
  </w:style>
  <w:style w:type="numbering" w:customStyle="1" w:styleId="1611">
    <w:name w:val="リストなし161"/>
    <w:next w:val="NoList"/>
    <w:uiPriority w:val="99"/>
    <w:semiHidden/>
    <w:unhideWhenUsed/>
    <w:rsid w:val="00D83777"/>
  </w:style>
  <w:style w:type="table" w:customStyle="1" w:styleId="TableGrid161">
    <w:name w:val="Table Grid16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83777"/>
  </w:style>
  <w:style w:type="table" w:customStyle="1" w:styleId="361">
    <w:name w:val="网格型3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83777"/>
  </w:style>
  <w:style w:type="numbering" w:customStyle="1" w:styleId="NoList361">
    <w:name w:val="No List361"/>
    <w:next w:val="NoList"/>
    <w:uiPriority w:val="99"/>
    <w:semiHidden/>
    <w:rsid w:val="00D83777"/>
  </w:style>
  <w:style w:type="table" w:customStyle="1" w:styleId="TableGrid461">
    <w:name w:val="Table Grid46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83777"/>
  </w:style>
  <w:style w:type="numbering" w:customStyle="1" w:styleId="1710">
    <w:name w:val="無清單171"/>
    <w:next w:val="NoList"/>
    <w:uiPriority w:val="99"/>
    <w:semiHidden/>
    <w:unhideWhenUsed/>
    <w:rsid w:val="00D83777"/>
  </w:style>
  <w:style w:type="numbering" w:customStyle="1" w:styleId="11610">
    <w:name w:val="無清單1161"/>
    <w:next w:val="NoList"/>
    <w:uiPriority w:val="99"/>
    <w:semiHidden/>
    <w:unhideWhenUsed/>
    <w:rsid w:val="00D83777"/>
  </w:style>
  <w:style w:type="table" w:customStyle="1" w:styleId="1613">
    <w:name w:val="表格格線16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83777"/>
  </w:style>
  <w:style w:type="numbering" w:customStyle="1" w:styleId="251">
    <w:name w:val="无列表251"/>
    <w:next w:val="NoList"/>
    <w:uiPriority w:val="99"/>
    <w:semiHidden/>
    <w:unhideWhenUsed/>
    <w:rsid w:val="00D83777"/>
  </w:style>
  <w:style w:type="numbering" w:customStyle="1" w:styleId="NoList1261">
    <w:name w:val="No List1261"/>
    <w:next w:val="NoList"/>
    <w:uiPriority w:val="99"/>
    <w:semiHidden/>
    <w:unhideWhenUsed/>
    <w:rsid w:val="00D83777"/>
  </w:style>
  <w:style w:type="numbering" w:customStyle="1" w:styleId="11611">
    <w:name w:val="リストなし1161"/>
    <w:next w:val="NoList"/>
    <w:uiPriority w:val="99"/>
    <w:semiHidden/>
    <w:unhideWhenUsed/>
    <w:rsid w:val="00D83777"/>
  </w:style>
  <w:style w:type="numbering" w:customStyle="1" w:styleId="11612">
    <w:name w:val="无列表1161"/>
    <w:next w:val="NoList"/>
    <w:semiHidden/>
    <w:rsid w:val="00D83777"/>
  </w:style>
  <w:style w:type="numbering" w:customStyle="1" w:styleId="NoList2161">
    <w:name w:val="No List2161"/>
    <w:next w:val="NoList"/>
    <w:semiHidden/>
    <w:rsid w:val="00D83777"/>
  </w:style>
  <w:style w:type="numbering" w:customStyle="1" w:styleId="NoList3161">
    <w:name w:val="No List3161"/>
    <w:next w:val="NoList"/>
    <w:uiPriority w:val="99"/>
    <w:semiHidden/>
    <w:rsid w:val="00D83777"/>
  </w:style>
  <w:style w:type="numbering" w:customStyle="1" w:styleId="12610">
    <w:name w:val="無清單1261"/>
    <w:next w:val="NoList"/>
    <w:uiPriority w:val="99"/>
    <w:semiHidden/>
    <w:unhideWhenUsed/>
    <w:rsid w:val="00D83777"/>
  </w:style>
  <w:style w:type="numbering" w:customStyle="1" w:styleId="111610">
    <w:name w:val="無清單11161"/>
    <w:next w:val="NoList"/>
    <w:uiPriority w:val="99"/>
    <w:semiHidden/>
    <w:unhideWhenUsed/>
    <w:rsid w:val="00D83777"/>
  </w:style>
  <w:style w:type="table" w:customStyle="1" w:styleId="TableGrid1151">
    <w:name w:val="Table Grid115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83777"/>
  </w:style>
  <w:style w:type="numbering" w:customStyle="1" w:styleId="NoList11251">
    <w:name w:val="No List11251"/>
    <w:next w:val="NoList"/>
    <w:uiPriority w:val="99"/>
    <w:semiHidden/>
    <w:unhideWhenUsed/>
    <w:rsid w:val="00D83777"/>
  </w:style>
  <w:style w:type="table" w:customStyle="1" w:styleId="TableGrid541">
    <w:name w:val="Table Grid5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83777"/>
  </w:style>
  <w:style w:type="numbering" w:customStyle="1" w:styleId="111511">
    <w:name w:val="リストなし11151"/>
    <w:next w:val="NoList"/>
    <w:uiPriority w:val="99"/>
    <w:semiHidden/>
    <w:unhideWhenUsed/>
    <w:rsid w:val="00D83777"/>
  </w:style>
  <w:style w:type="numbering" w:customStyle="1" w:styleId="111512">
    <w:name w:val="无列表11151"/>
    <w:next w:val="NoList"/>
    <w:semiHidden/>
    <w:rsid w:val="00D83777"/>
  </w:style>
  <w:style w:type="numbering" w:customStyle="1" w:styleId="NoList21151">
    <w:name w:val="No List21151"/>
    <w:next w:val="NoList"/>
    <w:semiHidden/>
    <w:rsid w:val="00D83777"/>
  </w:style>
  <w:style w:type="numbering" w:customStyle="1" w:styleId="NoList31151">
    <w:name w:val="No List31151"/>
    <w:next w:val="NoList"/>
    <w:uiPriority w:val="99"/>
    <w:semiHidden/>
    <w:rsid w:val="00D83777"/>
  </w:style>
  <w:style w:type="numbering" w:customStyle="1" w:styleId="NoList111151">
    <w:name w:val="No List111151"/>
    <w:next w:val="NoList"/>
    <w:uiPriority w:val="99"/>
    <w:semiHidden/>
    <w:unhideWhenUsed/>
    <w:rsid w:val="00D83777"/>
  </w:style>
  <w:style w:type="numbering" w:customStyle="1" w:styleId="121510">
    <w:name w:val="無清單12151"/>
    <w:next w:val="NoList"/>
    <w:uiPriority w:val="99"/>
    <w:semiHidden/>
    <w:unhideWhenUsed/>
    <w:rsid w:val="00D83777"/>
  </w:style>
  <w:style w:type="numbering" w:customStyle="1" w:styleId="1111510">
    <w:name w:val="無清單111151"/>
    <w:next w:val="NoList"/>
    <w:uiPriority w:val="99"/>
    <w:semiHidden/>
    <w:unhideWhenUsed/>
    <w:rsid w:val="00D83777"/>
  </w:style>
  <w:style w:type="numbering" w:customStyle="1" w:styleId="NoList551">
    <w:name w:val="No List551"/>
    <w:next w:val="NoList"/>
    <w:uiPriority w:val="99"/>
    <w:semiHidden/>
    <w:unhideWhenUsed/>
    <w:rsid w:val="00D83777"/>
  </w:style>
  <w:style w:type="table" w:customStyle="1" w:styleId="TableGrid641">
    <w:name w:val="Table Grid6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83777"/>
  </w:style>
  <w:style w:type="numbering" w:customStyle="1" w:styleId="12511">
    <w:name w:val="リストなし1251"/>
    <w:next w:val="NoList"/>
    <w:uiPriority w:val="99"/>
    <w:semiHidden/>
    <w:unhideWhenUsed/>
    <w:rsid w:val="00D83777"/>
  </w:style>
  <w:style w:type="table" w:customStyle="1" w:styleId="TableGrid1241">
    <w:name w:val="Table Grid124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83777"/>
  </w:style>
  <w:style w:type="table" w:customStyle="1" w:styleId="3241">
    <w:name w:val="网格型3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83777"/>
  </w:style>
  <w:style w:type="numbering" w:customStyle="1" w:styleId="NoList3251">
    <w:name w:val="No List3251"/>
    <w:next w:val="NoList"/>
    <w:uiPriority w:val="99"/>
    <w:semiHidden/>
    <w:rsid w:val="00D83777"/>
  </w:style>
  <w:style w:type="table" w:customStyle="1" w:styleId="TableGrid4241">
    <w:name w:val="Table Grid42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83777"/>
  </w:style>
  <w:style w:type="numbering" w:customStyle="1" w:styleId="112510">
    <w:name w:val="無清單11251"/>
    <w:next w:val="NoList"/>
    <w:uiPriority w:val="99"/>
    <w:semiHidden/>
    <w:unhideWhenUsed/>
    <w:rsid w:val="00D83777"/>
  </w:style>
  <w:style w:type="table" w:customStyle="1" w:styleId="12413">
    <w:name w:val="表格格線12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83777"/>
  </w:style>
  <w:style w:type="numbering" w:customStyle="1" w:styleId="NoList12241">
    <w:name w:val="No List12241"/>
    <w:next w:val="NoList"/>
    <w:uiPriority w:val="99"/>
    <w:semiHidden/>
    <w:unhideWhenUsed/>
    <w:rsid w:val="00D83777"/>
  </w:style>
  <w:style w:type="numbering" w:customStyle="1" w:styleId="112411">
    <w:name w:val="リストなし11241"/>
    <w:next w:val="NoList"/>
    <w:uiPriority w:val="99"/>
    <w:semiHidden/>
    <w:unhideWhenUsed/>
    <w:rsid w:val="00D83777"/>
  </w:style>
  <w:style w:type="numbering" w:customStyle="1" w:styleId="112412">
    <w:name w:val="无列表11241"/>
    <w:next w:val="NoList"/>
    <w:semiHidden/>
    <w:rsid w:val="00D83777"/>
  </w:style>
  <w:style w:type="numbering" w:customStyle="1" w:styleId="NoList21241">
    <w:name w:val="No List21241"/>
    <w:next w:val="NoList"/>
    <w:semiHidden/>
    <w:rsid w:val="00D83777"/>
  </w:style>
  <w:style w:type="numbering" w:customStyle="1" w:styleId="NoList31241">
    <w:name w:val="No List31241"/>
    <w:next w:val="NoList"/>
    <w:uiPriority w:val="99"/>
    <w:semiHidden/>
    <w:rsid w:val="00D83777"/>
  </w:style>
  <w:style w:type="numbering" w:customStyle="1" w:styleId="NoList111251">
    <w:name w:val="No List111251"/>
    <w:next w:val="NoList"/>
    <w:uiPriority w:val="99"/>
    <w:semiHidden/>
    <w:unhideWhenUsed/>
    <w:rsid w:val="00D83777"/>
  </w:style>
  <w:style w:type="numbering" w:customStyle="1" w:styleId="122410">
    <w:name w:val="無清單12241"/>
    <w:next w:val="NoList"/>
    <w:uiPriority w:val="99"/>
    <w:semiHidden/>
    <w:unhideWhenUsed/>
    <w:rsid w:val="00D83777"/>
  </w:style>
  <w:style w:type="numbering" w:customStyle="1" w:styleId="1112410">
    <w:name w:val="無清單111241"/>
    <w:next w:val="NoList"/>
    <w:uiPriority w:val="99"/>
    <w:semiHidden/>
    <w:unhideWhenUsed/>
    <w:rsid w:val="00D83777"/>
  </w:style>
  <w:style w:type="table" w:customStyle="1" w:styleId="TableGrid11131">
    <w:name w:val="Table Grid1113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D83777"/>
  </w:style>
  <w:style w:type="numbering" w:customStyle="1" w:styleId="NoList11331">
    <w:name w:val="No List11331"/>
    <w:next w:val="NoList"/>
    <w:uiPriority w:val="99"/>
    <w:semiHidden/>
    <w:unhideWhenUsed/>
    <w:rsid w:val="00D83777"/>
  </w:style>
  <w:style w:type="numbering" w:customStyle="1" w:styleId="NoList4131">
    <w:name w:val="No List4131"/>
    <w:next w:val="NoList"/>
    <w:uiPriority w:val="99"/>
    <w:semiHidden/>
    <w:unhideWhenUsed/>
    <w:rsid w:val="00D83777"/>
  </w:style>
  <w:style w:type="table" w:customStyle="1" w:styleId="TableGrid11231">
    <w:name w:val="Table Grid1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83777"/>
  </w:style>
  <w:style w:type="numbering" w:customStyle="1" w:styleId="NoList121131">
    <w:name w:val="No List121131"/>
    <w:next w:val="NoList"/>
    <w:uiPriority w:val="99"/>
    <w:semiHidden/>
    <w:unhideWhenUsed/>
    <w:rsid w:val="00D83777"/>
  </w:style>
  <w:style w:type="numbering" w:customStyle="1" w:styleId="1111310">
    <w:name w:val="リストなし111131"/>
    <w:next w:val="NoList"/>
    <w:uiPriority w:val="99"/>
    <w:semiHidden/>
    <w:unhideWhenUsed/>
    <w:rsid w:val="00D83777"/>
  </w:style>
  <w:style w:type="numbering" w:customStyle="1" w:styleId="1111313">
    <w:name w:val="无列表111131"/>
    <w:next w:val="NoList"/>
    <w:semiHidden/>
    <w:rsid w:val="00D83777"/>
  </w:style>
  <w:style w:type="numbering" w:customStyle="1" w:styleId="NoList211131">
    <w:name w:val="No List211131"/>
    <w:next w:val="NoList"/>
    <w:semiHidden/>
    <w:rsid w:val="00D83777"/>
  </w:style>
  <w:style w:type="numbering" w:customStyle="1" w:styleId="NoList311131">
    <w:name w:val="No List311131"/>
    <w:next w:val="NoList"/>
    <w:uiPriority w:val="99"/>
    <w:semiHidden/>
    <w:rsid w:val="00D83777"/>
  </w:style>
  <w:style w:type="numbering" w:customStyle="1" w:styleId="NoList1111131">
    <w:name w:val="No List1111131"/>
    <w:next w:val="NoList"/>
    <w:uiPriority w:val="99"/>
    <w:semiHidden/>
    <w:unhideWhenUsed/>
    <w:rsid w:val="00D83777"/>
  </w:style>
  <w:style w:type="numbering" w:customStyle="1" w:styleId="1211310">
    <w:name w:val="無清單121131"/>
    <w:next w:val="NoList"/>
    <w:uiPriority w:val="99"/>
    <w:semiHidden/>
    <w:unhideWhenUsed/>
    <w:rsid w:val="00D83777"/>
  </w:style>
  <w:style w:type="numbering" w:customStyle="1" w:styleId="11111310">
    <w:name w:val="無清單1111131"/>
    <w:next w:val="NoList"/>
    <w:uiPriority w:val="99"/>
    <w:semiHidden/>
    <w:unhideWhenUsed/>
    <w:rsid w:val="00D83777"/>
  </w:style>
  <w:style w:type="numbering" w:customStyle="1" w:styleId="NoList13131">
    <w:name w:val="No List13131"/>
    <w:next w:val="NoList"/>
    <w:uiPriority w:val="99"/>
    <w:semiHidden/>
    <w:unhideWhenUsed/>
    <w:rsid w:val="00D83777"/>
  </w:style>
  <w:style w:type="numbering" w:customStyle="1" w:styleId="121310">
    <w:name w:val="リストなし12131"/>
    <w:next w:val="NoList"/>
    <w:uiPriority w:val="99"/>
    <w:semiHidden/>
    <w:unhideWhenUsed/>
    <w:rsid w:val="00D83777"/>
  </w:style>
  <w:style w:type="numbering" w:customStyle="1" w:styleId="121313">
    <w:name w:val="无列表12131"/>
    <w:next w:val="NoList"/>
    <w:semiHidden/>
    <w:rsid w:val="00D83777"/>
  </w:style>
  <w:style w:type="numbering" w:customStyle="1" w:styleId="NoList22131">
    <w:name w:val="No List22131"/>
    <w:next w:val="NoList"/>
    <w:semiHidden/>
    <w:rsid w:val="00D83777"/>
  </w:style>
  <w:style w:type="numbering" w:customStyle="1" w:styleId="NoList32131">
    <w:name w:val="No List32131"/>
    <w:next w:val="NoList"/>
    <w:uiPriority w:val="99"/>
    <w:semiHidden/>
    <w:rsid w:val="00D83777"/>
  </w:style>
  <w:style w:type="numbering" w:customStyle="1" w:styleId="NoList112131">
    <w:name w:val="No List112131"/>
    <w:next w:val="NoList"/>
    <w:uiPriority w:val="99"/>
    <w:semiHidden/>
    <w:unhideWhenUsed/>
    <w:rsid w:val="00D83777"/>
  </w:style>
  <w:style w:type="numbering" w:customStyle="1" w:styleId="131310">
    <w:name w:val="無清單13131"/>
    <w:next w:val="NoList"/>
    <w:uiPriority w:val="99"/>
    <w:semiHidden/>
    <w:unhideWhenUsed/>
    <w:rsid w:val="00D83777"/>
  </w:style>
  <w:style w:type="numbering" w:customStyle="1" w:styleId="1121310">
    <w:name w:val="無清單112131"/>
    <w:next w:val="NoList"/>
    <w:uiPriority w:val="99"/>
    <w:semiHidden/>
    <w:unhideWhenUsed/>
    <w:rsid w:val="00D83777"/>
  </w:style>
  <w:style w:type="numbering" w:customStyle="1" w:styleId="21131">
    <w:name w:val="无列表21131"/>
    <w:next w:val="NoList"/>
    <w:uiPriority w:val="99"/>
    <w:semiHidden/>
    <w:unhideWhenUsed/>
    <w:rsid w:val="00D83777"/>
  </w:style>
  <w:style w:type="numbering" w:customStyle="1" w:styleId="NoList122131">
    <w:name w:val="No List122131"/>
    <w:next w:val="NoList"/>
    <w:uiPriority w:val="99"/>
    <w:semiHidden/>
    <w:unhideWhenUsed/>
    <w:rsid w:val="00D83777"/>
  </w:style>
  <w:style w:type="numbering" w:customStyle="1" w:styleId="1121311">
    <w:name w:val="リストなし112131"/>
    <w:next w:val="NoList"/>
    <w:uiPriority w:val="99"/>
    <w:semiHidden/>
    <w:unhideWhenUsed/>
    <w:rsid w:val="00D83777"/>
  </w:style>
  <w:style w:type="numbering" w:customStyle="1" w:styleId="1121312">
    <w:name w:val="无列表112131"/>
    <w:next w:val="NoList"/>
    <w:semiHidden/>
    <w:rsid w:val="00D83777"/>
  </w:style>
  <w:style w:type="numbering" w:customStyle="1" w:styleId="NoList212131">
    <w:name w:val="No List212131"/>
    <w:next w:val="NoList"/>
    <w:semiHidden/>
    <w:rsid w:val="00D83777"/>
  </w:style>
  <w:style w:type="numbering" w:customStyle="1" w:styleId="NoList312131">
    <w:name w:val="No List312131"/>
    <w:next w:val="NoList"/>
    <w:uiPriority w:val="99"/>
    <w:semiHidden/>
    <w:rsid w:val="00D83777"/>
  </w:style>
  <w:style w:type="numbering" w:customStyle="1" w:styleId="NoList1112131">
    <w:name w:val="No List1112131"/>
    <w:next w:val="NoList"/>
    <w:uiPriority w:val="99"/>
    <w:semiHidden/>
    <w:unhideWhenUsed/>
    <w:rsid w:val="00D83777"/>
  </w:style>
  <w:style w:type="numbering" w:customStyle="1" w:styleId="1221310">
    <w:name w:val="無清單122131"/>
    <w:next w:val="NoList"/>
    <w:uiPriority w:val="99"/>
    <w:semiHidden/>
    <w:unhideWhenUsed/>
    <w:rsid w:val="00D83777"/>
  </w:style>
  <w:style w:type="numbering" w:customStyle="1" w:styleId="1112131">
    <w:name w:val="無清單1112131"/>
    <w:next w:val="NoList"/>
    <w:uiPriority w:val="99"/>
    <w:semiHidden/>
    <w:unhideWhenUsed/>
    <w:rsid w:val="00D83777"/>
  </w:style>
  <w:style w:type="table" w:customStyle="1" w:styleId="TableGrid112111">
    <w:name w:val="Table Grid1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83777"/>
  </w:style>
  <w:style w:type="table" w:customStyle="1" w:styleId="TableGrid911">
    <w:name w:val="Table Grid9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83777"/>
  </w:style>
  <w:style w:type="numbering" w:customStyle="1" w:styleId="15111">
    <w:name w:val="リストなし1511"/>
    <w:next w:val="NoList"/>
    <w:uiPriority w:val="99"/>
    <w:semiHidden/>
    <w:unhideWhenUsed/>
    <w:rsid w:val="00D83777"/>
  </w:style>
  <w:style w:type="table" w:customStyle="1" w:styleId="TableGrid1511">
    <w:name w:val="Table Grid15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image" Target="media/image22.w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9.bin"/><Relationship Id="rId38" Type="http://schemas.openxmlformats.org/officeDocument/2006/relationships/image" Target="media/image18.wmf"/><Relationship Id="rId46"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oleObject" Target="embeddings/oleObject4.bin"/><Relationship Id="rId29" Type="http://schemas.openxmlformats.org/officeDocument/2006/relationships/image" Target="media/image12.wmf"/><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image" Target="media/image15.wmf"/><Relationship Id="rId37" Type="http://schemas.openxmlformats.org/officeDocument/2006/relationships/oleObject" Target="embeddings/oleObject11.bin"/><Relationship Id="rId40" Type="http://schemas.openxmlformats.org/officeDocument/2006/relationships/image" Target="media/image19.wmf"/><Relationship Id="rId45" Type="http://schemas.openxmlformats.org/officeDocument/2006/relationships/oleObject" Target="embeddings/oleObject16.bin"/><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image" Target="media/image17.wmf"/><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oleObject" Target="embeddings/oleObject15.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0.emf"/><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image" Target="media/image13.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3.wmf"/><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6DD8-BE84-4160-837B-DDC19C90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66</Pages>
  <Words>21786</Words>
  <Characters>124186</Characters>
  <Application>Microsoft Office Word</Application>
  <DocSecurity>0</DocSecurity>
  <Lines>1034</Lines>
  <Paragraphs>291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131</cp:revision>
  <cp:lastPrinted>2019-02-25T14:05:00Z</cp:lastPrinted>
  <dcterms:created xsi:type="dcterms:W3CDTF">2022-12-05T18:56:00Z</dcterms:created>
  <dcterms:modified xsi:type="dcterms:W3CDTF">2025-01-08T22:51:00Z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